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73618" w14:textId="65B50A6F" w:rsidR="003D1CA3" w:rsidRPr="00CB3453" w:rsidRDefault="00857F7E" w:rsidP="00CB3453">
      <w:pPr>
        <w:spacing w:after="0" w:line="240" w:lineRule="auto"/>
        <w:jc w:val="center"/>
        <w:rPr>
          <w:rFonts w:ascii="Garamond" w:hAnsi="Garamond"/>
          <w:b/>
          <w:sz w:val="24"/>
          <w:szCs w:val="24"/>
        </w:rPr>
      </w:pPr>
      <w:r w:rsidRPr="00CB3453">
        <w:rPr>
          <w:rFonts w:ascii="Garamond" w:hAnsi="Garamond"/>
          <w:b/>
          <w:sz w:val="24"/>
          <w:szCs w:val="24"/>
        </w:rPr>
        <w:t>VENDIM</w:t>
      </w:r>
    </w:p>
    <w:p w14:paraId="5747361D" w14:textId="597DFD30" w:rsidR="003D1CA3" w:rsidRPr="00CB3453" w:rsidRDefault="003D1CA3" w:rsidP="00CB3453">
      <w:pPr>
        <w:spacing w:after="0" w:line="240" w:lineRule="auto"/>
        <w:jc w:val="center"/>
        <w:rPr>
          <w:rFonts w:ascii="Garamond" w:hAnsi="Garamond"/>
          <w:b/>
          <w:sz w:val="24"/>
          <w:szCs w:val="24"/>
        </w:rPr>
      </w:pPr>
      <w:r w:rsidRPr="00CB3453">
        <w:rPr>
          <w:rFonts w:ascii="Garamond" w:hAnsi="Garamond"/>
          <w:b/>
          <w:sz w:val="24"/>
          <w:szCs w:val="24"/>
        </w:rPr>
        <w:t>Nr</w:t>
      </w:r>
      <w:r w:rsidR="00E3324F" w:rsidRPr="00CB3453">
        <w:rPr>
          <w:rFonts w:ascii="Garamond" w:hAnsi="Garamond"/>
          <w:b/>
          <w:sz w:val="24"/>
          <w:szCs w:val="24"/>
        </w:rPr>
        <w:t>.</w:t>
      </w:r>
      <w:r w:rsidR="00FD2945">
        <w:rPr>
          <w:rFonts w:ascii="Garamond" w:hAnsi="Garamond"/>
          <w:b/>
          <w:sz w:val="24"/>
          <w:szCs w:val="24"/>
        </w:rPr>
        <w:t xml:space="preserve"> </w:t>
      </w:r>
      <w:r w:rsidR="00923E22" w:rsidRPr="00CB3453">
        <w:rPr>
          <w:rFonts w:ascii="Garamond" w:hAnsi="Garamond"/>
          <w:b/>
          <w:sz w:val="24"/>
          <w:szCs w:val="24"/>
        </w:rPr>
        <w:t>358</w:t>
      </w:r>
      <w:r w:rsidRPr="00CB3453">
        <w:rPr>
          <w:rFonts w:ascii="Garamond" w:hAnsi="Garamond"/>
          <w:b/>
          <w:sz w:val="24"/>
          <w:szCs w:val="24"/>
        </w:rPr>
        <w:t xml:space="preserve">, </w:t>
      </w:r>
      <w:r w:rsidR="00E3324F" w:rsidRPr="00CB3453">
        <w:rPr>
          <w:rFonts w:ascii="Garamond" w:hAnsi="Garamond"/>
          <w:b/>
          <w:sz w:val="24"/>
          <w:szCs w:val="24"/>
        </w:rPr>
        <w:t>d</w:t>
      </w:r>
      <w:r w:rsidRPr="00CB3453">
        <w:rPr>
          <w:rFonts w:ascii="Garamond" w:hAnsi="Garamond"/>
          <w:b/>
          <w:sz w:val="24"/>
          <w:szCs w:val="24"/>
        </w:rPr>
        <w:t>atë</w:t>
      </w:r>
      <w:r w:rsidR="00923E22" w:rsidRPr="00CB3453">
        <w:rPr>
          <w:rFonts w:ascii="Garamond" w:hAnsi="Garamond"/>
          <w:b/>
          <w:sz w:val="24"/>
          <w:szCs w:val="24"/>
        </w:rPr>
        <w:t xml:space="preserve"> 16.6.2021</w:t>
      </w:r>
    </w:p>
    <w:p w14:paraId="5747361E" w14:textId="77777777" w:rsidR="0021356C" w:rsidRPr="00CB3453" w:rsidRDefault="0021356C" w:rsidP="00CB3453">
      <w:pPr>
        <w:spacing w:after="0" w:line="240" w:lineRule="auto"/>
        <w:jc w:val="center"/>
        <w:rPr>
          <w:rFonts w:ascii="Garamond" w:hAnsi="Garamond"/>
          <w:b/>
          <w:sz w:val="24"/>
          <w:szCs w:val="24"/>
        </w:rPr>
      </w:pPr>
    </w:p>
    <w:p w14:paraId="57473624" w14:textId="36900909" w:rsidR="00A54DFC" w:rsidRPr="00CB3453" w:rsidRDefault="00CB3453" w:rsidP="00CB3453">
      <w:pPr>
        <w:spacing w:after="0" w:line="240" w:lineRule="auto"/>
        <w:jc w:val="center"/>
        <w:rPr>
          <w:rFonts w:ascii="Garamond" w:hAnsi="Garamond"/>
          <w:b/>
          <w:sz w:val="24"/>
          <w:szCs w:val="24"/>
        </w:rPr>
      </w:pPr>
      <w:r w:rsidRPr="00CB3453">
        <w:rPr>
          <w:rFonts w:ascii="Garamond" w:hAnsi="Garamond"/>
          <w:b/>
          <w:sz w:val="24"/>
          <w:szCs w:val="24"/>
        </w:rPr>
        <w:t xml:space="preserve">PËR </w:t>
      </w:r>
      <w:r w:rsidR="00303500" w:rsidRPr="00CB3453">
        <w:rPr>
          <w:rFonts w:ascii="Garamond" w:hAnsi="Garamond"/>
          <w:b/>
          <w:sz w:val="24"/>
          <w:szCs w:val="24"/>
        </w:rPr>
        <w:t xml:space="preserve">MIRATIMIN </w:t>
      </w:r>
      <w:r w:rsidR="00900B7D" w:rsidRPr="00CB3453">
        <w:rPr>
          <w:rFonts w:ascii="Garamond" w:hAnsi="Garamond"/>
          <w:b/>
          <w:sz w:val="24"/>
          <w:szCs w:val="24"/>
        </w:rPr>
        <w:t xml:space="preserve">E </w:t>
      </w:r>
      <w:r w:rsidR="00303500" w:rsidRPr="00CB3453">
        <w:rPr>
          <w:rFonts w:ascii="Garamond" w:hAnsi="Garamond"/>
          <w:b/>
          <w:sz w:val="24"/>
          <w:szCs w:val="24"/>
        </w:rPr>
        <w:t>MEMORANDUMIT TË MIRËKUPTIMIT</w:t>
      </w:r>
      <w:r w:rsidR="00D5244B" w:rsidRPr="00CB3453">
        <w:rPr>
          <w:rFonts w:ascii="Garamond" w:hAnsi="Garamond"/>
          <w:b/>
          <w:sz w:val="24"/>
          <w:szCs w:val="24"/>
        </w:rPr>
        <w:t xml:space="preserve"> TË NËNSHKRUAR</w:t>
      </w:r>
      <w:r w:rsidR="00303500" w:rsidRPr="00CB3453">
        <w:rPr>
          <w:rFonts w:ascii="Garamond" w:hAnsi="Garamond"/>
          <w:b/>
          <w:sz w:val="24"/>
          <w:szCs w:val="24"/>
        </w:rPr>
        <w:t xml:space="preserve"> NDËRMJET KËSHILLIT TË MINISTRA</w:t>
      </w:r>
      <w:r w:rsidR="00094944" w:rsidRPr="00CB3453">
        <w:rPr>
          <w:rFonts w:ascii="Garamond" w:hAnsi="Garamond"/>
          <w:b/>
          <w:sz w:val="24"/>
          <w:szCs w:val="24"/>
        </w:rPr>
        <w:t>VE TË REPUBLIKËS SË SHQIPËRISË,</w:t>
      </w:r>
      <w:r w:rsidR="00E014E4" w:rsidRPr="00CB3453">
        <w:rPr>
          <w:rFonts w:ascii="Garamond" w:hAnsi="Garamond"/>
          <w:b/>
          <w:sz w:val="24"/>
          <w:szCs w:val="24"/>
        </w:rPr>
        <w:t xml:space="preserve"> </w:t>
      </w:r>
      <w:r w:rsidR="00303500" w:rsidRPr="00CB3453">
        <w:rPr>
          <w:rFonts w:ascii="Garamond" w:hAnsi="Garamond"/>
          <w:b/>
          <w:sz w:val="24"/>
          <w:szCs w:val="24"/>
        </w:rPr>
        <w:t xml:space="preserve">PËRFAQËSUAR NGA MINISTRIA E </w:t>
      </w:r>
      <w:r w:rsidR="00094944" w:rsidRPr="00CB3453">
        <w:rPr>
          <w:rFonts w:ascii="Garamond" w:hAnsi="Garamond"/>
          <w:b/>
          <w:sz w:val="24"/>
          <w:szCs w:val="24"/>
        </w:rPr>
        <w:t>S</w:t>
      </w:r>
      <w:r w:rsidR="00303500" w:rsidRPr="00CB3453">
        <w:rPr>
          <w:rFonts w:ascii="Garamond" w:hAnsi="Garamond"/>
          <w:b/>
          <w:sz w:val="24"/>
          <w:szCs w:val="24"/>
        </w:rPr>
        <w:t>HËNDETËSISË DHE MBROJTJES SOCIALE</w:t>
      </w:r>
      <w:r w:rsidR="00094944" w:rsidRPr="00CB3453">
        <w:rPr>
          <w:rFonts w:ascii="Garamond" w:hAnsi="Garamond"/>
          <w:b/>
          <w:sz w:val="24"/>
          <w:szCs w:val="24"/>
        </w:rPr>
        <w:t xml:space="preserve"> </w:t>
      </w:r>
      <w:r w:rsidR="00303500" w:rsidRPr="00CB3453">
        <w:rPr>
          <w:rFonts w:ascii="Garamond" w:hAnsi="Garamond"/>
          <w:b/>
          <w:sz w:val="24"/>
          <w:szCs w:val="24"/>
        </w:rPr>
        <w:t>E MINISTRI I SHTETIT PËR RINDËRTIMIN</w:t>
      </w:r>
      <w:r w:rsidR="00773CEC">
        <w:rPr>
          <w:rFonts w:ascii="Garamond" w:hAnsi="Garamond"/>
          <w:b/>
          <w:sz w:val="24"/>
          <w:szCs w:val="24"/>
        </w:rPr>
        <w:t>,</w:t>
      </w:r>
      <w:r w:rsidR="00303500" w:rsidRPr="00CB3453">
        <w:rPr>
          <w:rFonts w:ascii="Garamond" w:hAnsi="Garamond"/>
          <w:b/>
          <w:sz w:val="24"/>
          <w:szCs w:val="24"/>
        </w:rPr>
        <w:t xml:space="preserve"> DHE KORPORATËS </w:t>
      </w:r>
      <w:r w:rsidR="00773CEC">
        <w:rPr>
          <w:rFonts w:ascii="Garamond" w:hAnsi="Garamond"/>
          <w:b/>
          <w:sz w:val="24"/>
          <w:szCs w:val="24"/>
        </w:rPr>
        <w:t>“</w:t>
      </w:r>
      <w:r w:rsidR="00303500" w:rsidRPr="00CB3453">
        <w:rPr>
          <w:rFonts w:ascii="Garamond" w:hAnsi="Garamond"/>
          <w:b/>
          <w:sz w:val="24"/>
          <w:szCs w:val="24"/>
        </w:rPr>
        <w:t>ORACLE</w:t>
      </w:r>
      <w:r w:rsidR="00773CEC">
        <w:rPr>
          <w:rFonts w:ascii="Garamond" w:hAnsi="Garamond"/>
          <w:b/>
          <w:sz w:val="24"/>
          <w:szCs w:val="24"/>
        </w:rPr>
        <w:t>”</w:t>
      </w:r>
      <w:r w:rsidR="00303500" w:rsidRPr="00CB3453">
        <w:rPr>
          <w:rFonts w:ascii="Garamond" w:hAnsi="Garamond"/>
          <w:b/>
          <w:sz w:val="24"/>
          <w:szCs w:val="24"/>
        </w:rPr>
        <w:t xml:space="preserve">, </w:t>
      </w:r>
      <w:r w:rsidR="00094944" w:rsidRPr="00CB3453">
        <w:rPr>
          <w:rFonts w:ascii="Garamond" w:hAnsi="Garamond"/>
          <w:b/>
          <w:sz w:val="24"/>
          <w:szCs w:val="24"/>
        </w:rPr>
        <w:t>PËR DHURIMIN E S</w:t>
      </w:r>
      <w:r w:rsidR="00303500" w:rsidRPr="00CB3453">
        <w:rPr>
          <w:rFonts w:ascii="Garamond" w:hAnsi="Garamond"/>
          <w:b/>
          <w:sz w:val="24"/>
          <w:szCs w:val="24"/>
        </w:rPr>
        <w:t xml:space="preserve">Ë DREJTËS PËR TË AKSESUAR DHE PËRDORUR SISTEMIN ELEKTRONIK </w:t>
      </w:r>
      <w:r w:rsidR="00773CEC">
        <w:rPr>
          <w:rFonts w:ascii="Garamond" w:hAnsi="Garamond"/>
          <w:b/>
          <w:sz w:val="24"/>
          <w:szCs w:val="24"/>
        </w:rPr>
        <w:t>“</w:t>
      </w:r>
      <w:r w:rsidR="00303500" w:rsidRPr="00CB3453">
        <w:rPr>
          <w:rFonts w:ascii="Garamond" w:hAnsi="Garamond"/>
          <w:b/>
          <w:sz w:val="24"/>
          <w:szCs w:val="24"/>
        </w:rPr>
        <w:t>ORACLE</w:t>
      </w:r>
      <w:r w:rsidR="00773CEC">
        <w:rPr>
          <w:rFonts w:ascii="Garamond" w:hAnsi="Garamond"/>
          <w:b/>
          <w:sz w:val="24"/>
          <w:szCs w:val="24"/>
        </w:rPr>
        <w:t>”</w:t>
      </w:r>
      <w:r w:rsidRPr="00CB3453">
        <w:rPr>
          <w:rFonts w:ascii="Garamond" w:hAnsi="Garamond"/>
          <w:b/>
          <w:sz w:val="24"/>
          <w:szCs w:val="24"/>
        </w:rPr>
        <w:t xml:space="preserve"> </w:t>
      </w:r>
      <w:r w:rsidR="00303500" w:rsidRPr="00CB3453">
        <w:rPr>
          <w:rFonts w:ascii="Garamond" w:hAnsi="Garamond"/>
          <w:b/>
          <w:sz w:val="24"/>
          <w:szCs w:val="24"/>
        </w:rPr>
        <w:t>TË MENAXHIMIT SHËNDETËSOR PËR COVID-19</w:t>
      </w:r>
    </w:p>
    <w:p w14:paraId="57473625" w14:textId="77777777" w:rsidR="0021356C" w:rsidRPr="00CB3453" w:rsidRDefault="0021356C" w:rsidP="00CB3453">
      <w:pPr>
        <w:spacing w:after="0" w:line="240" w:lineRule="auto"/>
        <w:ind w:firstLine="284"/>
        <w:jc w:val="both"/>
        <w:rPr>
          <w:rFonts w:ascii="Garamond" w:hAnsi="Garamond"/>
          <w:sz w:val="24"/>
          <w:szCs w:val="24"/>
        </w:rPr>
      </w:pPr>
    </w:p>
    <w:p w14:paraId="57473627" w14:textId="7AC783AF" w:rsidR="003D1CA3" w:rsidRPr="00CB3453" w:rsidRDefault="00A974F9" w:rsidP="00CB3453">
      <w:pPr>
        <w:spacing w:after="0" w:line="240" w:lineRule="auto"/>
        <w:ind w:firstLine="284"/>
        <w:jc w:val="both"/>
        <w:rPr>
          <w:rFonts w:ascii="Garamond" w:hAnsi="Garamond"/>
          <w:sz w:val="24"/>
          <w:szCs w:val="24"/>
        </w:rPr>
      </w:pPr>
      <w:r w:rsidRPr="00CB3453">
        <w:rPr>
          <w:rFonts w:ascii="Garamond" w:hAnsi="Garamond"/>
          <w:sz w:val="24"/>
          <w:szCs w:val="24"/>
        </w:rPr>
        <w:t xml:space="preserve">Në </w:t>
      </w:r>
      <w:r w:rsidR="00F2453C" w:rsidRPr="00CB3453">
        <w:rPr>
          <w:rFonts w:ascii="Garamond" w:hAnsi="Garamond"/>
          <w:sz w:val="24"/>
          <w:szCs w:val="24"/>
        </w:rPr>
        <w:t>mbështetje të nenit</w:t>
      </w:r>
      <w:r w:rsidR="003D1CA3" w:rsidRPr="00CB3453">
        <w:rPr>
          <w:rFonts w:ascii="Garamond" w:hAnsi="Garamond"/>
          <w:sz w:val="24"/>
          <w:szCs w:val="24"/>
        </w:rPr>
        <w:t xml:space="preserve"> 100</w:t>
      </w:r>
      <w:r w:rsidRPr="00CB3453">
        <w:rPr>
          <w:rFonts w:ascii="Garamond" w:hAnsi="Garamond"/>
          <w:sz w:val="24"/>
          <w:szCs w:val="24"/>
        </w:rPr>
        <w:t xml:space="preserve"> </w:t>
      </w:r>
      <w:r w:rsidR="003D1CA3" w:rsidRPr="00CB3453">
        <w:rPr>
          <w:rFonts w:ascii="Garamond" w:hAnsi="Garamond"/>
          <w:sz w:val="24"/>
          <w:szCs w:val="24"/>
        </w:rPr>
        <w:t>të Kushtetutës</w:t>
      </w:r>
      <w:r w:rsidR="00C6700E" w:rsidRPr="00CB3453">
        <w:rPr>
          <w:rFonts w:ascii="Garamond" w:hAnsi="Garamond"/>
          <w:sz w:val="24"/>
          <w:szCs w:val="24"/>
        </w:rPr>
        <w:t xml:space="preserve"> </w:t>
      </w:r>
      <w:r w:rsidR="003D1CA3" w:rsidRPr="00CB3453">
        <w:rPr>
          <w:rFonts w:ascii="Garamond" w:hAnsi="Garamond"/>
          <w:sz w:val="24"/>
          <w:szCs w:val="24"/>
        </w:rPr>
        <w:t xml:space="preserve">dhe të </w:t>
      </w:r>
      <w:r w:rsidR="00094944" w:rsidRPr="00CB3453">
        <w:rPr>
          <w:rFonts w:ascii="Garamond" w:hAnsi="Garamond"/>
          <w:sz w:val="24"/>
          <w:szCs w:val="24"/>
        </w:rPr>
        <w:t>l</w:t>
      </w:r>
      <w:r w:rsidR="00900B7D" w:rsidRPr="00CB3453">
        <w:rPr>
          <w:rFonts w:ascii="Garamond" w:hAnsi="Garamond"/>
          <w:sz w:val="24"/>
          <w:szCs w:val="24"/>
        </w:rPr>
        <w:t xml:space="preserve">igjit </w:t>
      </w:r>
      <w:r w:rsidR="00094944" w:rsidRPr="00CB3453">
        <w:rPr>
          <w:rFonts w:ascii="Garamond" w:hAnsi="Garamond"/>
          <w:sz w:val="24"/>
          <w:szCs w:val="24"/>
        </w:rPr>
        <w:t>nr.</w:t>
      </w:r>
      <w:r w:rsidR="00FD2945">
        <w:rPr>
          <w:rFonts w:ascii="Garamond" w:hAnsi="Garamond"/>
          <w:sz w:val="24"/>
          <w:szCs w:val="24"/>
        </w:rPr>
        <w:t xml:space="preserve"> </w:t>
      </w:r>
      <w:r w:rsidR="00900B7D" w:rsidRPr="00CB3453">
        <w:rPr>
          <w:rFonts w:ascii="Garamond" w:hAnsi="Garamond"/>
          <w:sz w:val="24"/>
          <w:szCs w:val="24"/>
        </w:rPr>
        <w:t>35/2016</w:t>
      </w:r>
      <w:r w:rsidR="00094944" w:rsidRPr="00CB3453">
        <w:rPr>
          <w:rFonts w:ascii="Garamond" w:hAnsi="Garamond"/>
          <w:sz w:val="24"/>
          <w:szCs w:val="24"/>
        </w:rPr>
        <w:t xml:space="preserve">, </w:t>
      </w:r>
      <w:r w:rsidR="00773CEC">
        <w:rPr>
          <w:rFonts w:ascii="Garamond" w:hAnsi="Garamond"/>
          <w:sz w:val="24"/>
          <w:szCs w:val="24"/>
        </w:rPr>
        <w:t>“</w:t>
      </w:r>
      <w:r w:rsidR="00094944" w:rsidRPr="00CB3453">
        <w:rPr>
          <w:rFonts w:ascii="Garamond" w:hAnsi="Garamond"/>
          <w:sz w:val="24"/>
          <w:szCs w:val="24"/>
        </w:rPr>
        <w:t>Për</w:t>
      </w:r>
      <w:r w:rsidR="00900B7D" w:rsidRPr="00CB3453">
        <w:rPr>
          <w:rFonts w:ascii="Garamond" w:hAnsi="Garamond"/>
          <w:sz w:val="24"/>
          <w:szCs w:val="24"/>
        </w:rPr>
        <w:t xml:space="preserve"> të drejtën e autorit dhe të drejta të tjera të lidhura me të</w:t>
      </w:r>
      <w:r w:rsidR="00773CEC">
        <w:rPr>
          <w:rFonts w:ascii="Garamond" w:hAnsi="Garamond"/>
          <w:sz w:val="24"/>
          <w:szCs w:val="24"/>
        </w:rPr>
        <w:t>”</w:t>
      </w:r>
      <w:r w:rsidR="003D1CA3" w:rsidRPr="00CB3453">
        <w:rPr>
          <w:rFonts w:ascii="Garamond" w:hAnsi="Garamond"/>
          <w:sz w:val="24"/>
          <w:szCs w:val="24"/>
        </w:rPr>
        <w:t>, me propozimin e ministrit të Shëndetësisë dhe Mbrojtjes Sociale</w:t>
      </w:r>
      <w:r w:rsidR="00303500" w:rsidRPr="00CB3453">
        <w:rPr>
          <w:rFonts w:ascii="Garamond" w:hAnsi="Garamond"/>
          <w:sz w:val="24"/>
          <w:szCs w:val="24"/>
        </w:rPr>
        <w:t xml:space="preserve"> dhe ministrit t</w:t>
      </w:r>
      <w:r w:rsidR="00900B7D" w:rsidRPr="00CB3453">
        <w:rPr>
          <w:rFonts w:ascii="Garamond" w:hAnsi="Garamond"/>
          <w:sz w:val="24"/>
          <w:szCs w:val="24"/>
        </w:rPr>
        <w:t>ë</w:t>
      </w:r>
      <w:r w:rsidR="00303500" w:rsidRPr="00CB3453">
        <w:rPr>
          <w:rFonts w:ascii="Garamond" w:hAnsi="Garamond"/>
          <w:sz w:val="24"/>
          <w:szCs w:val="24"/>
        </w:rPr>
        <w:t xml:space="preserve"> Shtetit p</w:t>
      </w:r>
      <w:r w:rsidR="00900B7D" w:rsidRPr="00CB3453">
        <w:rPr>
          <w:rFonts w:ascii="Garamond" w:hAnsi="Garamond"/>
          <w:sz w:val="24"/>
          <w:szCs w:val="24"/>
        </w:rPr>
        <w:t>ë</w:t>
      </w:r>
      <w:r w:rsidR="00303500" w:rsidRPr="00CB3453">
        <w:rPr>
          <w:rFonts w:ascii="Garamond" w:hAnsi="Garamond"/>
          <w:sz w:val="24"/>
          <w:szCs w:val="24"/>
        </w:rPr>
        <w:t>r Rind</w:t>
      </w:r>
      <w:r w:rsidR="00900B7D" w:rsidRPr="00CB3453">
        <w:rPr>
          <w:rFonts w:ascii="Garamond" w:hAnsi="Garamond"/>
          <w:sz w:val="24"/>
          <w:szCs w:val="24"/>
        </w:rPr>
        <w:t>ë</w:t>
      </w:r>
      <w:r w:rsidR="00094944" w:rsidRPr="00CB3453">
        <w:rPr>
          <w:rFonts w:ascii="Garamond" w:hAnsi="Garamond"/>
          <w:sz w:val="24"/>
          <w:szCs w:val="24"/>
        </w:rPr>
        <w:t>rtimin</w:t>
      </w:r>
      <w:r w:rsidR="003D1CA3" w:rsidRPr="00CB3453">
        <w:rPr>
          <w:rFonts w:ascii="Garamond" w:hAnsi="Garamond"/>
          <w:sz w:val="24"/>
          <w:szCs w:val="24"/>
        </w:rPr>
        <w:t>, Këshilli i Ministrave</w:t>
      </w:r>
    </w:p>
    <w:p w14:paraId="57473628" w14:textId="77777777" w:rsidR="003D1CA3" w:rsidRPr="00CB3453" w:rsidRDefault="003D1CA3" w:rsidP="00CB3453">
      <w:pPr>
        <w:spacing w:after="0" w:line="240" w:lineRule="auto"/>
        <w:ind w:firstLine="284"/>
        <w:jc w:val="both"/>
        <w:rPr>
          <w:rFonts w:ascii="Garamond" w:hAnsi="Garamond"/>
          <w:sz w:val="24"/>
          <w:szCs w:val="24"/>
        </w:rPr>
      </w:pPr>
    </w:p>
    <w:p w14:paraId="5747362A" w14:textId="3B5C79AF" w:rsidR="003D1CA3" w:rsidRPr="00CB3453" w:rsidRDefault="00CB3453" w:rsidP="00CB3453">
      <w:pPr>
        <w:spacing w:after="0" w:line="240" w:lineRule="auto"/>
        <w:jc w:val="center"/>
        <w:rPr>
          <w:rFonts w:ascii="Garamond" w:hAnsi="Garamond"/>
          <w:sz w:val="24"/>
          <w:szCs w:val="24"/>
        </w:rPr>
      </w:pPr>
      <w:r>
        <w:rPr>
          <w:rFonts w:ascii="Garamond" w:hAnsi="Garamond"/>
          <w:sz w:val="24"/>
          <w:szCs w:val="24"/>
        </w:rPr>
        <w:t>VENDOS</w:t>
      </w:r>
      <w:r w:rsidR="003D1CA3" w:rsidRPr="00CB3453">
        <w:rPr>
          <w:rFonts w:ascii="Garamond" w:hAnsi="Garamond"/>
          <w:sz w:val="24"/>
          <w:szCs w:val="24"/>
        </w:rPr>
        <w:t>I:</w:t>
      </w:r>
    </w:p>
    <w:p w14:paraId="5747362C" w14:textId="77777777" w:rsidR="003D1CA3" w:rsidRPr="00CB3453" w:rsidRDefault="003D1CA3" w:rsidP="00CB3453">
      <w:pPr>
        <w:spacing w:after="0" w:line="240" w:lineRule="auto"/>
        <w:ind w:firstLine="284"/>
        <w:jc w:val="both"/>
        <w:rPr>
          <w:rFonts w:ascii="Garamond" w:hAnsi="Garamond"/>
          <w:sz w:val="24"/>
          <w:szCs w:val="24"/>
        </w:rPr>
      </w:pPr>
    </w:p>
    <w:p w14:paraId="5747362D" w14:textId="1225081F" w:rsidR="003D1CA3" w:rsidRPr="00CB3453" w:rsidRDefault="00094944" w:rsidP="00CB3453">
      <w:pPr>
        <w:spacing w:after="0" w:line="240" w:lineRule="auto"/>
        <w:ind w:firstLine="284"/>
        <w:jc w:val="both"/>
        <w:rPr>
          <w:rFonts w:ascii="Garamond" w:hAnsi="Garamond"/>
          <w:sz w:val="24"/>
          <w:szCs w:val="24"/>
        </w:rPr>
      </w:pPr>
      <w:r w:rsidRPr="00CB3453">
        <w:rPr>
          <w:rFonts w:ascii="Garamond" w:hAnsi="Garamond"/>
          <w:sz w:val="24"/>
          <w:szCs w:val="24"/>
        </w:rPr>
        <w:t>M</w:t>
      </w:r>
      <w:r w:rsidR="00303500" w:rsidRPr="00CB3453">
        <w:rPr>
          <w:rFonts w:ascii="Garamond" w:hAnsi="Garamond"/>
          <w:sz w:val="24"/>
          <w:szCs w:val="24"/>
        </w:rPr>
        <w:t xml:space="preserve">iratimin </w:t>
      </w:r>
      <w:r w:rsidR="00900B7D" w:rsidRPr="00CB3453">
        <w:rPr>
          <w:rFonts w:ascii="Garamond" w:hAnsi="Garamond"/>
          <w:sz w:val="24"/>
          <w:szCs w:val="24"/>
        </w:rPr>
        <w:t>e</w:t>
      </w:r>
      <w:r w:rsidRPr="00CB3453">
        <w:rPr>
          <w:rFonts w:ascii="Garamond" w:hAnsi="Garamond"/>
          <w:sz w:val="24"/>
          <w:szCs w:val="24"/>
        </w:rPr>
        <w:t xml:space="preserve"> memorandumit të m</w:t>
      </w:r>
      <w:r w:rsidR="00303500" w:rsidRPr="00CB3453">
        <w:rPr>
          <w:rFonts w:ascii="Garamond" w:hAnsi="Garamond"/>
          <w:sz w:val="24"/>
          <w:szCs w:val="24"/>
        </w:rPr>
        <w:t xml:space="preserve">irëkuptimit </w:t>
      </w:r>
      <w:r w:rsidR="00D5244B" w:rsidRPr="00CB3453">
        <w:rPr>
          <w:rFonts w:ascii="Garamond" w:hAnsi="Garamond"/>
          <w:sz w:val="24"/>
          <w:szCs w:val="24"/>
        </w:rPr>
        <w:t xml:space="preserve">të nënshkruar </w:t>
      </w:r>
      <w:r w:rsidR="00303500" w:rsidRPr="00CB3453">
        <w:rPr>
          <w:rFonts w:ascii="Garamond" w:hAnsi="Garamond"/>
          <w:sz w:val="24"/>
          <w:szCs w:val="24"/>
        </w:rPr>
        <w:t>ndërmjet Këshillit të Ministrave të Republikës së Shqipërisë, përfaqësuar nga Ministria e Shënd</w:t>
      </w:r>
      <w:r w:rsidRPr="00CB3453">
        <w:rPr>
          <w:rFonts w:ascii="Garamond" w:hAnsi="Garamond"/>
          <w:sz w:val="24"/>
          <w:szCs w:val="24"/>
        </w:rPr>
        <w:t>etësisë dhe Mbrojtjes Sociale e m</w:t>
      </w:r>
      <w:r w:rsidR="00303500" w:rsidRPr="00CB3453">
        <w:rPr>
          <w:rFonts w:ascii="Garamond" w:hAnsi="Garamond"/>
          <w:sz w:val="24"/>
          <w:szCs w:val="24"/>
        </w:rPr>
        <w:t>inistri i Shtetit për Rindërtimin</w:t>
      </w:r>
      <w:r w:rsidR="00773CEC">
        <w:rPr>
          <w:rFonts w:ascii="Garamond" w:hAnsi="Garamond"/>
          <w:sz w:val="24"/>
          <w:szCs w:val="24"/>
        </w:rPr>
        <w:t>,</w:t>
      </w:r>
      <w:r w:rsidR="00303500" w:rsidRPr="00CB3453">
        <w:rPr>
          <w:rFonts w:ascii="Garamond" w:hAnsi="Garamond"/>
          <w:sz w:val="24"/>
          <w:szCs w:val="24"/>
        </w:rPr>
        <w:t xml:space="preserve"> dhe </w:t>
      </w:r>
      <w:r w:rsidR="00775299" w:rsidRPr="00CB3453">
        <w:rPr>
          <w:rFonts w:ascii="Garamond" w:hAnsi="Garamond"/>
          <w:sz w:val="24"/>
          <w:szCs w:val="24"/>
        </w:rPr>
        <w:t>k</w:t>
      </w:r>
      <w:r w:rsidR="00303500" w:rsidRPr="00CB3453">
        <w:rPr>
          <w:rFonts w:ascii="Garamond" w:hAnsi="Garamond"/>
          <w:sz w:val="24"/>
          <w:szCs w:val="24"/>
        </w:rPr>
        <w:t>orpo</w:t>
      </w:r>
      <w:r w:rsidRPr="00CB3453">
        <w:rPr>
          <w:rFonts w:ascii="Garamond" w:hAnsi="Garamond"/>
          <w:sz w:val="24"/>
          <w:szCs w:val="24"/>
        </w:rPr>
        <w:t xml:space="preserve">ratës </w:t>
      </w:r>
      <w:r w:rsidR="00773CEC">
        <w:rPr>
          <w:rFonts w:ascii="Garamond" w:hAnsi="Garamond"/>
          <w:sz w:val="24"/>
          <w:szCs w:val="24"/>
        </w:rPr>
        <w:t>“</w:t>
      </w:r>
      <w:r w:rsidRPr="00CB3453">
        <w:rPr>
          <w:rFonts w:ascii="Garamond" w:hAnsi="Garamond"/>
          <w:sz w:val="24"/>
          <w:szCs w:val="24"/>
        </w:rPr>
        <w:t>Oracle</w:t>
      </w:r>
      <w:r w:rsidR="00773CEC">
        <w:rPr>
          <w:rFonts w:ascii="Garamond" w:hAnsi="Garamond"/>
          <w:sz w:val="24"/>
          <w:szCs w:val="24"/>
        </w:rPr>
        <w:t>”</w:t>
      </w:r>
      <w:r w:rsidRPr="00CB3453">
        <w:rPr>
          <w:rFonts w:ascii="Garamond" w:hAnsi="Garamond"/>
          <w:sz w:val="24"/>
          <w:szCs w:val="24"/>
        </w:rPr>
        <w:t>, për dhurimin e s</w:t>
      </w:r>
      <w:r w:rsidR="00303500" w:rsidRPr="00CB3453">
        <w:rPr>
          <w:rFonts w:ascii="Garamond" w:hAnsi="Garamond"/>
          <w:sz w:val="24"/>
          <w:szCs w:val="24"/>
        </w:rPr>
        <w:t xml:space="preserve">ë drejtës për të aksesuar dhe përdorur sistemin elektronik </w:t>
      </w:r>
      <w:r w:rsidR="00773CEC">
        <w:rPr>
          <w:rFonts w:ascii="Garamond" w:hAnsi="Garamond"/>
          <w:sz w:val="24"/>
          <w:szCs w:val="24"/>
        </w:rPr>
        <w:t>“</w:t>
      </w:r>
      <w:r w:rsidR="00303500" w:rsidRPr="00CB3453">
        <w:rPr>
          <w:rFonts w:ascii="Garamond" w:hAnsi="Garamond"/>
          <w:sz w:val="24"/>
          <w:szCs w:val="24"/>
        </w:rPr>
        <w:t>Oracle</w:t>
      </w:r>
      <w:r w:rsidR="00773CEC">
        <w:rPr>
          <w:rFonts w:ascii="Garamond" w:hAnsi="Garamond"/>
          <w:sz w:val="24"/>
          <w:szCs w:val="24"/>
        </w:rPr>
        <w:t>”</w:t>
      </w:r>
      <w:r w:rsidR="00303500" w:rsidRPr="00CB3453">
        <w:rPr>
          <w:rFonts w:ascii="Garamond" w:hAnsi="Garamond"/>
          <w:sz w:val="24"/>
          <w:szCs w:val="24"/>
        </w:rPr>
        <w:t xml:space="preserve"> të menaxhimit shëndetësor për </w:t>
      </w:r>
      <w:r w:rsidR="00FD2945" w:rsidRPr="00CB3453">
        <w:rPr>
          <w:rFonts w:ascii="Garamond" w:hAnsi="Garamond"/>
          <w:sz w:val="24"/>
          <w:szCs w:val="24"/>
        </w:rPr>
        <w:t>COVID</w:t>
      </w:r>
      <w:r w:rsidR="00303500" w:rsidRPr="00CB3453">
        <w:rPr>
          <w:rFonts w:ascii="Garamond" w:hAnsi="Garamond"/>
          <w:sz w:val="24"/>
          <w:szCs w:val="24"/>
        </w:rPr>
        <w:t>-19</w:t>
      </w:r>
      <w:r w:rsidR="00197866" w:rsidRPr="00CB3453">
        <w:rPr>
          <w:rFonts w:ascii="Garamond" w:hAnsi="Garamond"/>
          <w:sz w:val="24"/>
          <w:szCs w:val="24"/>
        </w:rPr>
        <w:t xml:space="preserve">, </w:t>
      </w:r>
      <w:r w:rsidR="003D1CA3" w:rsidRPr="00CB3453">
        <w:rPr>
          <w:rFonts w:ascii="Garamond" w:hAnsi="Garamond"/>
          <w:sz w:val="24"/>
          <w:szCs w:val="24"/>
        </w:rPr>
        <w:t xml:space="preserve">sipas tekstit </w:t>
      </w:r>
      <w:r w:rsidR="00E3324F" w:rsidRPr="00CB3453">
        <w:rPr>
          <w:rFonts w:ascii="Garamond" w:hAnsi="Garamond"/>
          <w:sz w:val="24"/>
          <w:szCs w:val="24"/>
        </w:rPr>
        <w:t xml:space="preserve">që i </w:t>
      </w:r>
      <w:r w:rsidR="003D1CA3" w:rsidRPr="00CB3453">
        <w:rPr>
          <w:rFonts w:ascii="Garamond" w:hAnsi="Garamond"/>
          <w:sz w:val="24"/>
          <w:szCs w:val="24"/>
        </w:rPr>
        <w:t>bashkëlidh</w:t>
      </w:r>
      <w:r w:rsidR="00E3324F" w:rsidRPr="00CB3453">
        <w:rPr>
          <w:rFonts w:ascii="Garamond" w:hAnsi="Garamond"/>
          <w:sz w:val="24"/>
          <w:szCs w:val="24"/>
        </w:rPr>
        <w:t>et</w:t>
      </w:r>
      <w:r w:rsidR="003D1CA3" w:rsidRPr="00CB3453">
        <w:rPr>
          <w:rFonts w:ascii="Garamond" w:hAnsi="Garamond"/>
          <w:sz w:val="24"/>
          <w:szCs w:val="24"/>
        </w:rPr>
        <w:t xml:space="preserve"> këtij vendimi.</w:t>
      </w:r>
    </w:p>
    <w:p w14:paraId="5747362F" w14:textId="0572D885" w:rsidR="003D1CA3" w:rsidRPr="00CB3453" w:rsidRDefault="003D1CA3" w:rsidP="00CB3453">
      <w:pPr>
        <w:spacing w:after="0" w:line="240" w:lineRule="auto"/>
        <w:ind w:firstLine="284"/>
        <w:jc w:val="both"/>
        <w:rPr>
          <w:rFonts w:ascii="Garamond" w:hAnsi="Garamond"/>
          <w:sz w:val="24"/>
          <w:szCs w:val="24"/>
        </w:rPr>
      </w:pPr>
      <w:r w:rsidRPr="00CB3453">
        <w:rPr>
          <w:rFonts w:ascii="Garamond" w:hAnsi="Garamond"/>
          <w:sz w:val="24"/>
          <w:szCs w:val="24"/>
        </w:rPr>
        <w:t xml:space="preserve">Ky vendim hyn në fuqi </w:t>
      </w:r>
      <w:r w:rsidR="008A461F" w:rsidRPr="00CB3453">
        <w:rPr>
          <w:rFonts w:ascii="Garamond" w:hAnsi="Garamond"/>
          <w:sz w:val="24"/>
          <w:szCs w:val="24"/>
        </w:rPr>
        <w:t>pas botimit</w:t>
      </w:r>
      <w:r w:rsidR="00D5244B" w:rsidRPr="00CB3453">
        <w:rPr>
          <w:rFonts w:ascii="Garamond" w:hAnsi="Garamond"/>
          <w:sz w:val="24"/>
          <w:szCs w:val="24"/>
        </w:rPr>
        <w:t xml:space="preserve"> në Fletoren </w:t>
      </w:r>
      <w:r w:rsidR="00CB3453" w:rsidRPr="00CB3453">
        <w:rPr>
          <w:rFonts w:ascii="Garamond" w:hAnsi="Garamond"/>
          <w:sz w:val="24"/>
          <w:szCs w:val="24"/>
        </w:rPr>
        <w:t>Zyrtare</w:t>
      </w:r>
      <w:r w:rsidRPr="00CB3453">
        <w:rPr>
          <w:rFonts w:ascii="Garamond" w:hAnsi="Garamond"/>
          <w:sz w:val="24"/>
          <w:szCs w:val="24"/>
        </w:rPr>
        <w:t>.</w:t>
      </w:r>
    </w:p>
    <w:p w14:paraId="57473630" w14:textId="77777777" w:rsidR="00775299" w:rsidRPr="00CB3453" w:rsidRDefault="00775299" w:rsidP="00CB3453">
      <w:pPr>
        <w:spacing w:after="0" w:line="240" w:lineRule="auto"/>
        <w:ind w:firstLine="284"/>
        <w:jc w:val="both"/>
        <w:rPr>
          <w:rFonts w:ascii="Garamond" w:hAnsi="Garamond"/>
          <w:sz w:val="24"/>
          <w:szCs w:val="24"/>
        </w:rPr>
      </w:pPr>
    </w:p>
    <w:p w14:paraId="57473638" w14:textId="184AEFCA" w:rsidR="0021356C" w:rsidRPr="00CB3453" w:rsidRDefault="00CB3453" w:rsidP="00CB3453">
      <w:pPr>
        <w:spacing w:after="0" w:line="240" w:lineRule="auto"/>
        <w:ind w:firstLine="284"/>
        <w:jc w:val="right"/>
        <w:rPr>
          <w:rFonts w:ascii="Garamond" w:hAnsi="Garamond"/>
          <w:sz w:val="24"/>
          <w:szCs w:val="24"/>
        </w:rPr>
      </w:pPr>
      <w:r>
        <w:rPr>
          <w:rFonts w:ascii="Garamond" w:hAnsi="Garamond"/>
          <w:sz w:val="24"/>
          <w:szCs w:val="24"/>
        </w:rPr>
        <w:t>ZËVENDËSKRYEMINISTËR</w:t>
      </w:r>
    </w:p>
    <w:p w14:paraId="57473639" w14:textId="457FE723" w:rsidR="0021356C" w:rsidRPr="00CB3453" w:rsidRDefault="00CB3453" w:rsidP="00CB3453">
      <w:pPr>
        <w:spacing w:after="0" w:line="240" w:lineRule="auto"/>
        <w:ind w:firstLine="284"/>
        <w:jc w:val="right"/>
        <w:rPr>
          <w:rFonts w:ascii="Garamond" w:hAnsi="Garamond"/>
          <w:b/>
          <w:sz w:val="24"/>
          <w:szCs w:val="24"/>
        </w:rPr>
      </w:pPr>
      <w:r w:rsidRPr="00CB3453">
        <w:rPr>
          <w:rFonts w:ascii="Garamond" w:hAnsi="Garamond"/>
          <w:b/>
          <w:sz w:val="24"/>
          <w:szCs w:val="24"/>
        </w:rPr>
        <w:t>Erion Braçe</w:t>
      </w:r>
    </w:p>
    <w:p w14:paraId="5747363A" w14:textId="77777777" w:rsidR="0021356C" w:rsidRPr="00D54B20" w:rsidRDefault="0021356C" w:rsidP="00D54B20">
      <w:pPr>
        <w:spacing w:after="0" w:line="240" w:lineRule="auto"/>
        <w:ind w:firstLine="284"/>
        <w:jc w:val="both"/>
        <w:rPr>
          <w:rFonts w:ascii="Garamond" w:hAnsi="Garamond"/>
          <w:sz w:val="24"/>
          <w:szCs w:val="24"/>
        </w:rPr>
      </w:pPr>
    </w:p>
    <w:p w14:paraId="255C10B8" w14:textId="77777777" w:rsidR="00FD2945" w:rsidRDefault="00D54B20" w:rsidP="00D54B20">
      <w:pPr>
        <w:spacing w:after="0" w:line="240" w:lineRule="auto"/>
        <w:jc w:val="center"/>
        <w:rPr>
          <w:rFonts w:ascii="Garamond" w:hAnsi="Garamond"/>
          <w:b/>
          <w:sz w:val="24"/>
          <w:szCs w:val="24"/>
        </w:rPr>
      </w:pPr>
      <w:r w:rsidRPr="00D54B20">
        <w:rPr>
          <w:rFonts w:ascii="Garamond" w:hAnsi="Garamond"/>
          <w:b/>
          <w:sz w:val="24"/>
          <w:szCs w:val="24"/>
        </w:rPr>
        <w:t>MEMORANDUM MIRËKUPTIMI</w:t>
      </w:r>
      <w:r w:rsidR="00FD2945">
        <w:rPr>
          <w:rFonts w:ascii="Garamond" w:hAnsi="Garamond"/>
          <w:b/>
          <w:sz w:val="24"/>
          <w:szCs w:val="24"/>
        </w:rPr>
        <w:t xml:space="preserve"> </w:t>
      </w:r>
    </w:p>
    <w:p w14:paraId="255EA8CC" w14:textId="012B93D7" w:rsidR="00D54B20" w:rsidRPr="00FD2945" w:rsidRDefault="00D54B20" w:rsidP="00D54B20">
      <w:pPr>
        <w:spacing w:after="0" w:line="240" w:lineRule="auto"/>
        <w:jc w:val="center"/>
        <w:rPr>
          <w:rFonts w:ascii="Garamond" w:hAnsi="Garamond"/>
          <w:sz w:val="24"/>
          <w:szCs w:val="24"/>
        </w:rPr>
      </w:pPr>
      <w:r w:rsidRPr="00FD2945">
        <w:rPr>
          <w:rFonts w:ascii="Garamond" w:hAnsi="Garamond"/>
          <w:sz w:val="24"/>
          <w:szCs w:val="24"/>
        </w:rPr>
        <w:t>NDËRMJET</w:t>
      </w:r>
      <w:r w:rsidR="00FD2945" w:rsidRPr="00FD2945">
        <w:rPr>
          <w:rFonts w:ascii="Garamond" w:hAnsi="Garamond"/>
          <w:sz w:val="24"/>
          <w:szCs w:val="24"/>
        </w:rPr>
        <w:t xml:space="preserve"> </w:t>
      </w:r>
      <w:r w:rsidRPr="00FD2945">
        <w:rPr>
          <w:rFonts w:ascii="Garamond" w:hAnsi="Garamond"/>
          <w:sz w:val="24"/>
          <w:szCs w:val="24"/>
        </w:rPr>
        <w:t>KËSHILLIT TË MINISTRAVE TË SHQIPËRISË</w:t>
      </w:r>
      <w:r w:rsidR="00FD2945" w:rsidRPr="00FD2945">
        <w:rPr>
          <w:rFonts w:ascii="Garamond" w:hAnsi="Garamond"/>
          <w:sz w:val="24"/>
          <w:szCs w:val="24"/>
        </w:rPr>
        <w:t xml:space="preserve"> </w:t>
      </w:r>
      <w:r w:rsidRPr="00FD2945">
        <w:rPr>
          <w:rFonts w:ascii="Garamond" w:hAnsi="Garamond"/>
          <w:sz w:val="24"/>
          <w:szCs w:val="24"/>
        </w:rPr>
        <w:t>DHE</w:t>
      </w:r>
    </w:p>
    <w:p w14:paraId="3B7E5694" w14:textId="2187268A" w:rsidR="00D54B20" w:rsidRPr="00FD2945" w:rsidRDefault="00D54B20" w:rsidP="00D54B20">
      <w:pPr>
        <w:spacing w:after="0" w:line="240" w:lineRule="auto"/>
        <w:jc w:val="center"/>
        <w:rPr>
          <w:rFonts w:ascii="Garamond" w:hAnsi="Garamond"/>
          <w:sz w:val="24"/>
          <w:szCs w:val="24"/>
        </w:rPr>
      </w:pPr>
      <w:r w:rsidRPr="00FD2945">
        <w:rPr>
          <w:rFonts w:ascii="Garamond" w:hAnsi="Garamond"/>
          <w:sz w:val="24"/>
          <w:szCs w:val="24"/>
        </w:rPr>
        <w:t xml:space="preserve">KORPORATËS </w:t>
      </w:r>
      <w:r w:rsidR="00773CEC">
        <w:rPr>
          <w:rFonts w:ascii="Garamond" w:hAnsi="Garamond"/>
          <w:sz w:val="24"/>
          <w:szCs w:val="24"/>
        </w:rPr>
        <w:t>“</w:t>
      </w:r>
      <w:r w:rsidRPr="00FD2945">
        <w:rPr>
          <w:rFonts w:ascii="Garamond" w:hAnsi="Garamond"/>
          <w:sz w:val="24"/>
          <w:szCs w:val="24"/>
        </w:rPr>
        <w:t>ORACLE</w:t>
      </w:r>
      <w:r w:rsidR="00773CEC">
        <w:rPr>
          <w:rFonts w:ascii="Garamond" w:hAnsi="Garamond"/>
          <w:sz w:val="24"/>
          <w:szCs w:val="24"/>
        </w:rPr>
        <w:t>”</w:t>
      </w:r>
    </w:p>
    <w:p w14:paraId="78CC35A4" w14:textId="77777777" w:rsidR="00D54B20" w:rsidRPr="00D54B20" w:rsidRDefault="00D54B20" w:rsidP="00D54B20">
      <w:pPr>
        <w:spacing w:after="0" w:line="240" w:lineRule="auto"/>
        <w:jc w:val="center"/>
        <w:rPr>
          <w:rFonts w:ascii="Garamond" w:hAnsi="Garamond"/>
          <w:b/>
          <w:sz w:val="24"/>
          <w:szCs w:val="24"/>
        </w:rPr>
      </w:pPr>
    </w:p>
    <w:p w14:paraId="4D32D887" w14:textId="306101EB"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Ky Memorandum</w:t>
      </w:r>
      <w:r w:rsidR="00FD2945">
        <w:rPr>
          <w:rFonts w:ascii="Garamond" w:hAnsi="Garamond"/>
          <w:sz w:val="24"/>
          <w:szCs w:val="24"/>
        </w:rPr>
        <w:t xml:space="preserve"> </w:t>
      </w:r>
      <w:r w:rsidRPr="00D54B20">
        <w:rPr>
          <w:rFonts w:ascii="Garamond" w:hAnsi="Garamond"/>
          <w:sz w:val="24"/>
          <w:szCs w:val="24"/>
        </w:rPr>
        <w:t>Mirëkuptimi (</w:t>
      </w:r>
      <w:r w:rsidR="00773CEC">
        <w:rPr>
          <w:rFonts w:ascii="Garamond" w:hAnsi="Garamond"/>
          <w:sz w:val="24"/>
          <w:szCs w:val="24"/>
        </w:rPr>
        <w:t>“</w:t>
      </w:r>
      <w:r w:rsidRPr="00D54B20">
        <w:rPr>
          <w:rFonts w:ascii="Garamond" w:hAnsi="Garamond"/>
          <w:sz w:val="24"/>
          <w:szCs w:val="24"/>
        </w:rPr>
        <w:t>MM</w:t>
      </w:r>
      <w:r w:rsidR="00773CEC">
        <w:rPr>
          <w:rFonts w:ascii="Garamond" w:hAnsi="Garamond"/>
          <w:sz w:val="24"/>
          <w:szCs w:val="24"/>
        </w:rPr>
        <w:t>”</w:t>
      </w:r>
      <w:r w:rsidRPr="00D54B20">
        <w:rPr>
          <w:rFonts w:ascii="Garamond" w:hAnsi="Garamond"/>
          <w:sz w:val="24"/>
          <w:szCs w:val="24"/>
        </w:rPr>
        <w:t xml:space="preserve">) është bërë në datën ______________ ndërmjet Korporatës </w:t>
      </w:r>
      <w:r w:rsidR="00773CEC">
        <w:rPr>
          <w:rFonts w:ascii="Garamond" w:hAnsi="Garamond"/>
          <w:sz w:val="24"/>
          <w:szCs w:val="24"/>
        </w:rPr>
        <w:t>“</w:t>
      </w:r>
      <w:r w:rsidRPr="00D54B20">
        <w:rPr>
          <w:rFonts w:ascii="Garamond" w:hAnsi="Garamond"/>
          <w:sz w:val="24"/>
          <w:szCs w:val="24"/>
        </w:rPr>
        <w:t>Oracle</w:t>
      </w:r>
      <w:r w:rsidR="00773CEC">
        <w:rPr>
          <w:rFonts w:ascii="Garamond" w:hAnsi="Garamond"/>
          <w:sz w:val="24"/>
          <w:szCs w:val="24"/>
        </w:rPr>
        <w:t>”,</w:t>
      </w:r>
      <w:r w:rsidRPr="00D54B20">
        <w:rPr>
          <w:rFonts w:ascii="Garamond" w:hAnsi="Garamond"/>
          <w:sz w:val="24"/>
          <w:szCs w:val="24"/>
        </w:rPr>
        <w:t xml:space="preserve"> me seli në adresën:</w:t>
      </w:r>
      <w:r w:rsidR="00FD2945">
        <w:rPr>
          <w:rFonts w:ascii="Garamond" w:hAnsi="Garamond"/>
          <w:sz w:val="24"/>
          <w:szCs w:val="24"/>
        </w:rPr>
        <w:t xml:space="preserve"> </w:t>
      </w:r>
      <w:r w:rsidRPr="00D54B20">
        <w:rPr>
          <w:rFonts w:ascii="Garamond" w:hAnsi="Garamond"/>
          <w:sz w:val="24"/>
          <w:szCs w:val="24"/>
        </w:rPr>
        <w:t>500 Oracle Parkway, Redwood Shores, California, U.S.A (SHBA) (Për t</w:t>
      </w:r>
      <w:r w:rsidR="00773CEC">
        <w:rPr>
          <w:rFonts w:ascii="Garamond" w:hAnsi="Garamond"/>
          <w:sz w:val="24"/>
          <w:szCs w:val="24"/>
        </w:rPr>
        <w:t>’</w:t>
      </w:r>
      <w:r w:rsidRPr="00D54B20">
        <w:rPr>
          <w:rFonts w:ascii="Garamond" w:hAnsi="Garamond"/>
          <w:sz w:val="24"/>
          <w:szCs w:val="24"/>
        </w:rPr>
        <w:t>u konfirmuar nëse ky Memorandum Mirëkuptimi do të nënshkruhet në nivel korporate apo rajonal) (</w:t>
      </w:r>
      <w:r w:rsidR="00773CEC">
        <w:rPr>
          <w:rFonts w:ascii="Garamond" w:hAnsi="Garamond"/>
          <w:sz w:val="24"/>
          <w:szCs w:val="24"/>
        </w:rPr>
        <w:t>“</w:t>
      </w:r>
      <w:r w:rsidRPr="00D54B20">
        <w:rPr>
          <w:rFonts w:ascii="Garamond" w:hAnsi="Garamond"/>
          <w:sz w:val="24"/>
          <w:szCs w:val="24"/>
        </w:rPr>
        <w:t>Oracle</w:t>
      </w:r>
      <w:r w:rsidR="00773CEC">
        <w:rPr>
          <w:rFonts w:ascii="Garamond" w:hAnsi="Garamond"/>
          <w:sz w:val="24"/>
          <w:szCs w:val="24"/>
        </w:rPr>
        <w:t>”</w:t>
      </w:r>
      <w:r w:rsidRPr="00D54B20">
        <w:rPr>
          <w:rFonts w:ascii="Garamond" w:hAnsi="Garamond"/>
          <w:sz w:val="24"/>
          <w:szCs w:val="24"/>
        </w:rPr>
        <w:t xml:space="preserve">) dhe Këshillit të Ministrave të Shqipërisë, të përfaqësuar nga Ministria e Shëndetësisë dhe Mbrojtjes Sociale dhe </w:t>
      </w:r>
      <w:r w:rsidR="00773CEC" w:rsidRPr="00D54B20">
        <w:rPr>
          <w:rFonts w:ascii="Garamond" w:hAnsi="Garamond"/>
          <w:sz w:val="24"/>
          <w:szCs w:val="24"/>
        </w:rPr>
        <w:t xml:space="preserve">ministri </w:t>
      </w:r>
      <w:r w:rsidRPr="00D54B20">
        <w:rPr>
          <w:rFonts w:ascii="Garamond" w:hAnsi="Garamond"/>
          <w:sz w:val="24"/>
          <w:szCs w:val="24"/>
        </w:rPr>
        <w:t xml:space="preserve">i Shtetit për Rindërtim, çdo departament tjetër përkatës që përfaqëson </w:t>
      </w:r>
      <w:r w:rsidR="00773CEC" w:rsidRPr="00D54B20">
        <w:rPr>
          <w:rFonts w:ascii="Garamond" w:hAnsi="Garamond"/>
          <w:sz w:val="24"/>
          <w:szCs w:val="24"/>
        </w:rPr>
        <w:t xml:space="preserve">qeverinë </w:t>
      </w:r>
      <w:r w:rsidRPr="00D54B20">
        <w:rPr>
          <w:rFonts w:ascii="Garamond" w:hAnsi="Garamond"/>
          <w:sz w:val="24"/>
          <w:szCs w:val="24"/>
        </w:rPr>
        <w:t xml:space="preserve">(Qeveria). </w:t>
      </w:r>
    </w:p>
    <w:p w14:paraId="32A987F0" w14:textId="3F149B9E" w:rsidR="00D54B20" w:rsidRPr="00D54B20" w:rsidRDefault="00C52CF2" w:rsidP="00D54B20">
      <w:pPr>
        <w:spacing w:after="0" w:line="240" w:lineRule="auto"/>
        <w:ind w:firstLine="284"/>
        <w:jc w:val="both"/>
        <w:rPr>
          <w:rFonts w:ascii="Garamond" w:hAnsi="Garamond"/>
          <w:sz w:val="24"/>
          <w:szCs w:val="24"/>
        </w:rPr>
      </w:pPr>
      <w:r w:rsidRPr="00D54B20">
        <w:rPr>
          <w:rFonts w:ascii="Garamond" w:hAnsi="Garamond"/>
          <w:sz w:val="24"/>
          <w:szCs w:val="24"/>
        </w:rPr>
        <w:t xml:space="preserve">Duke pasur parasysh se </w:t>
      </w:r>
      <w:r w:rsidR="00D54B20" w:rsidRPr="00D54B20">
        <w:rPr>
          <w:rFonts w:ascii="Garamond" w:hAnsi="Garamond"/>
          <w:sz w:val="24"/>
          <w:szCs w:val="24"/>
        </w:rPr>
        <w:t>Kës</w:t>
      </w:r>
      <w:r w:rsidR="00B30B76">
        <w:rPr>
          <w:rFonts w:ascii="Garamond" w:hAnsi="Garamond"/>
          <w:sz w:val="24"/>
          <w:szCs w:val="24"/>
        </w:rPr>
        <w:t>hilli i Ministrave i Shqipërisë,</w:t>
      </w:r>
      <w:r w:rsidR="00D54B20" w:rsidRPr="00D54B20">
        <w:rPr>
          <w:rFonts w:ascii="Garamond" w:hAnsi="Garamond"/>
          <w:sz w:val="24"/>
          <w:szCs w:val="24"/>
        </w:rPr>
        <w:t xml:space="preserve"> nëpërmjet autoritetit të tij të shëndetit publik, Ministrisë së Shëndetësisë dhe Mbrojtjes Sociale dhe nëpërmjet </w:t>
      </w:r>
      <w:r w:rsidR="00B30B76" w:rsidRPr="00D54B20">
        <w:rPr>
          <w:rFonts w:ascii="Garamond" w:hAnsi="Garamond"/>
          <w:sz w:val="24"/>
          <w:szCs w:val="24"/>
        </w:rPr>
        <w:t xml:space="preserve">ministrit </w:t>
      </w:r>
      <w:r w:rsidR="00D54B20" w:rsidRPr="00D54B20">
        <w:rPr>
          <w:rFonts w:ascii="Garamond" w:hAnsi="Garamond"/>
          <w:sz w:val="24"/>
          <w:szCs w:val="24"/>
        </w:rPr>
        <w:t>të Shtetit për Rindërtim, po punon me partnerë të sektorit publik dhe privat për të përdorur të dhëna dhe teknologji, në</w:t>
      </w:r>
      <w:r w:rsidR="00FD2945">
        <w:rPr>
          <w:rFonts w:ascii="Garamond" w:hAnsi="Garamond"/>
          <w:sz w:val="24"/>
          <w:szCs w:val="24"/>
        </w:rPr>
        <w:t xml:space="preserve"> </w:t>
      </w:r>
      <w:r w:rsidR="00D54B20" w:rsidRPr="00D54B20">
        <w:rPr>
          <w:rFonts w:ascii="Garamond" w:hAnsi="Garamond"/>
          <w:sz w:val="24"/>
          <w:szCs w:val="24"/>
        </w:rPr>
        <w:t>mënyrë</w:t>
      </w:r>
      <w:r w:rsidR="00FD2945">
        <w:rPr>
          <w:rFonts w:ascii="Garamond" w:hAnsi="Garamond"/>
          <w:sz w:val="24"/>
          <w:szCs w:val="24"/>
        </w:rPr>
        <w:t xml:space="preserve"> </w:t>
      </w:r>
      <w:r w:rsidR="00D54B20" w:rsidRPr="00D54B20">
        <w:rPr>
          <w:rFonts w:ascii="Garamond" w:hAnsi="Garamond"/>
          <w:sz w:val="24"/>
          <w:szCs w:val="24"/>
        </w:rPr>
        <w:t>që</w:t>
      </w:r>
      <w:r w:rsidR="00FD2945">
        <w:rPr>
          <w:rFonts w:ascii="Garamond" w:hAnsi="Garamond"/>
          <w:sz w:val="24"/>
          <w:szCs w:val="24"/>
        </w:rPr>
        <w:t xml:space="preserve"> </w:t>
      </w:r>
      <w:r w:rsidR="00D54B20" w:rsidRPr="00D54B20">
        <w:rPr>
          <w:rFonts w:ascii="Garamond" w:hAnsi="Garamond"/>
          <w:sz w:val="24"/>
          <w:szCs w:val="24"/>
        </w:rPr>
        <w:t>të ndihmojë</w:t>
      </w:r>
      <w:r w:rsidR="00FD2945">
        <w:rPr>
          <w:rFonts w:ascii="Garamond" w:hAnsi="Garamond"/>
          <w:sz w:val="24"/>
          <w:szCs w:val="24"/>
        </w:rPr>
        <w:t xml:space="preserve"> </w:t>
      </w:r>
      <w:r w:rsidR="00D54B20" w:rsidRPr="00D54B20">
        <w:rPr>
          <w:rFonts w:ascii="Garamond" w:hAnsi="Garamond"/>
          <w:sz w:val="24"/>
          <w:szCs w:val="24"/>
        </w:rPr>
        <w:t>Këshillin e Ministrave të Shqipërisë në parandalimin dhe</w:t>
      </w:r>
      <w:r w:rsidR="00B30B76">
        <w:rPr>
          <w:rFonts w:ascii="Garamond" w:hAnsi="Garamond"/>
          <w:sz w:val="24"/>
          <w:szCs w:val="24"/>
        </w:rPr>
        <w:t xml:space="preserve">/ose kontrollimin e përhapjes: </w:t>
      </w:r>
      <w:r w:rsidR="00D54B20" w:rsidRPr="00D54B20">
        <w:rPr>
          <w:rFonts w:ascii="Garamond" w:hAnsi="Garamond"/>
          <w:sz w:val="24"/>
          <w:szCs w:val="24"/>
        </w:rPr>
        <w:t>1</w:t>
      </w:r>
      <w:r w:rsidR="00B30B76">
        <w:rPr>
          <w:rFonts w:ascii="Garamond" w:hAnsi="Garamond"/>
          <w:sz w:val="24"/>
          <w:szCs w:val="24"/>
        </w:rPr>
        <w:t>.</w:t>
      </w:r>
      <w:r w:rsidR="00D54B20" w:rsidRPr="00D54B20">
        <w:rPr>
          <w:rFonts w:ascii="Garamond" w:hAnsi="Garamond"/>
          <w:sz w:val="24"/>
          <w:szCs w:val="24"/>
        </w:rPr>
        <w:t xml:space="preserve"> të virusit COVID-19</w:t>
      </w:r>
      <w:r w:rsidR="00B30B76">
        <w:rPr>
          <w:rFonts w:ascii="Garamond" w:hAnsi="Garamond"/>
          <w:sz w:val="24"/>
          <w:szCs w:val="24"/>
        </w:rPr>
        <w:t>;</w:t>
      </w:r>
      <w:r w:rsidR="00D54B20" w:rsidRPr="00D54B20">
        <w:rPr>
          <w:rFonts w:ascii="Garamond" w:hAnsi="Garamond"/>
          <w:sz w:val="24"/>
          <w:szCs w:val="24"/>
        </w:rPr>
        <w:t xml:space="preserve"> dhe 2</w:t>
      </w:r>
      <w:r w:rsidR="00B30B76">
        <w:rPr>
          <w:rFonts w:ascii="Garamond" w:hAnsi="Garamond"/>
          <w:sz w:val="24"/>
          <w:szCs w:val="24"/>
        </w:rPr>
        <w:t>.</w:t>
      </w:r>
      <w:r w:rsidR="00D54B20" w:rsidRPr="00D54B20">
        <w:rPr>
          <w:rFonts w:ascii="Garamond" w:hAnsi="Garamond"/>
          <w:sz w:val="24"/>
          <w:szCs w:val="24"/>
        </w:rPr>
        <w:t xml:space="preserve"> dëmtimeve ose paaftësisë serioze që rezulton nga infeksionet nga virusi COVID-19</w:t>
      </w:r>
      <w:r w:rsidR="00AC6DA7">
        <w:rPr>
          <w:rFonts w:ascii="Garamond" w:hAnsi="Garamond"/>
          <w:sz w:val="24"/>
          <w:szCs w:val="24"/>
        </w:rPr>
        <w:t>;</w:t>
      </w:r>
    </w:p>
    <w:p w14:paraId="2CD0D44F" w14:textId="2C320DE6" w:rsidR="00D54B20" w:rsidRPr="00D54B20" w:rsidRDefault="00C52CF2" w:rsidP="00D54B20">
      <w:pPr>
        <w:spacing w:after="0" w:line="240" w:lineRule="auto"/>
        <w:ind w:firstLine="284"/>
        <w:jc w:val="both"/>
        <w:rPr>
          <w:rFonts w:ascii="Garamond" w:hAnsi="Garamond"/>
          <w:sz w:val="24"/>
          <w:szCs w:val="24"/>
        </w:rPr>
      </w:pPr>
      <w:r w:rsidRPr="00D54B20">
        <w:rPr>
          <w:rFonts w:ascii="Garamond" w:hAnsi="Garamond"/>
          <w:sz w:val="24"/>
          <w:szCs w:val="24"/>
        </w:rPr>
        <w:t xml:space="preserve">Duke pasur </w:t>
      </w:r>
      <w:r w:rsidR="00B30B76" w:rsidRPr="00D54B20">
        <w:rPr>
          <w:rFonts w:ascii="Garamond" w:hAnsi="Garamond"/>
          <w:sz w:val="24"/>
          <w:szCs w:val="24"/>
        </w:rPr>
        <w:t>parasysh</w:t>
      </w:r>
      <w:r w:rsidRPr="00D54B20">
        <w:rPr>
          <w:rFonts w:ascii="Garamond" w:hAnsi="Garamond"/>
          <w:sz w:val="24"/>
          <w:szCs w:val="24"/>
        </w:rPr>
        <w:t xml:space="preserve"> se korporata </w:t>
      </w:r>
      <w:r w:rsidR="00AC6DA7">
        <w:rPr>
          <w:rFonts w:ascii="Garamond" w:hAnsi="Garamond"/>
          <w:sz w:val="24"/>
          <w:szCs w:val="24"/>
        </w:rPr>
        <w:t>“</w:t>
      </w:r>
      <w:r w:rsidR="00D54B20" w:rsidRPr="00D54B20">
        <w:rPr>
          <w:rFonts w:ascii="Garamond" w:hAnsi="Garamond"/>
          <w:sz w:val="24"/>
          <w:szCs w:val="24"/>
        </w:rPr>
        <w:t>Oracle</w:t>
      </w:r>
      <w:r w:rsidR="00AC6DA7">
        <w:rPr>
          <w:rFonts w:ascii="Garamond" w:hAnsi="Garamond"/>
          <w:sz w:val="24"/>
          <w:szCs w:val="24"/>
        </w:rPr>
        <w:t>”</w:t>
      </w:r>
      <w:r w:rsidR="00D54B20" w:rsidRPr="00D54B20">
        <w:rPr>
          <w:rFonts w:ascii="Garamond" w:hAnsi="Garamond"/>
          <w:sz w:val="24"/>
          <w:szCs w:val="24"/>
        </w:rPr>
        <w:t>, një subjekt privat me seli në Shtetet e Bashkuara, ka marrë përsipër të hartojë, ndërtojë dhe operojë një Sistem të Menaxhimit Shëndetësor për të ndihmuar qeveritë kombëtare në përpjekjet e tyre për të zvogëluar kërcënimin serioz dhe të pashmangshëm për shëndetin dhe sigurinë e publikut, dhe ndikimet e dëmshme ek</w:t>
      </w:r>
      <w:r w:rsidR="00AC6DA7">
        <w:rPr>
          <w:rFonts w:ascii="Garamond" w:hAnsi="Garamond"/>
          <w:sz w:val="24"/>
          <w:szCs w:val="24"/>
        </w:rPr>
        <w:t>onomike dhe ndikime të tjera jo</w:t>
      </w:r>
      <w:r w:rsidR="00D54B20" w:rsidRPr="00D54B20">
        <w:rPr>
          <w:rFonts w:ascii="Garamond" w:hAnsi="Garamond"/>
          <w:sz w:val="24"/>
          <w:szCs w:val="24"/>
        </w:rPr>
        <w:t>shëndetësore të paraqitura nga virusi COVID-19 (</w:t>
      </w:r>
      <w:r w:rsidR="00773CEC">
        <w:rPr>
          <w:rFonts w:ascii="Garamond" w:hAnsi="Garamond"/>
          <w:sz w:val="24"/>
          <w:szCs w:val="24"/>
        </w:rPr>
        <w:t>“</w:t>
      </w:r>
      <w:r w:rsidR="00D54B20" w:rsidRPr="00D54B20">
        <w:rPr>
          <w:rFonts w:ascii="Garamond" w:hAnsi="Garamond"/>
          <w:sz w:val="24"/>
          <w:szCs w:val="24"/>
        </w:rPr>
        <w:t>Sistemi i Menaxhimit të Shëndetit COVID-19</w:t>
      </w:r>
      <w:r w:rsidR="00773CEC">
        <w:rPr>
          <w:rFonts w:ascii="Garamond" w:hAnsi="Garamond"/>
          <w:sz w:val="24"/>
          <w:szCs w:val="24"/>
        </w:rPr>
        <w:t>”</w:t>
      </w:r>
      <w:r w:rsidR="00D54B20" w:rsidRPr="00D54B20">
        <w:rPr>
          <w:rFonts w:ascii="Garamond" w:hAnsi="Garamond"/>
          <w:sz w:val="24"/>
          <w:szCs w:val="24"/>
        </w:rPr>
        <w:t xml:space="preserve"> ose </w:t>
      </w:r>
      <w:r w:rsidR="00773CEC">
        <w:rPr>
          <w:rFonts w:ascii="Garamond" w:hAnsi="Garamond"/>
          <w:sz w:val="24"/>
          <w:szCs w:val="24"/>
        </w:rPr>
        <w:t>“</w:t>
      </w:r>
      <w:r w:rsidR="00D54B20" w:rsidRPr="00D54B20">
        <w:rPr>
          <w:rFonts w:ascii="Garamond" w:hAnsi="Garamond"/>
          <w:sz w:val="24"/>
          <w:szCs w:val="24"/>
        </w:rPr>
        <w:t>Sistemi</w:t>
      </w:r>
      <w:r w:rsidR="00773CEC">
        <w:rPr>
          <w:rFonts w:ascii="Garamond" w:hAnsi="Garamond"/>
          <w:sz w:val="24"/>
          <w:szCs w:val="24"/>
        </w:rPr>
        <w:t>”</w:t>
      </w:r>
      <w:r w:rsidR="00D54B20" w:rsidRPr="00D54B20">
        <w:rPr>
          <w:rFonts w:ascii="Garamond" w:hAnsi="Garamond"/>
          <w:sz w:val="24"/>
          <w:szCs w:val="24"/>
        </w:rPr>
        <w:t>).</w:t>
      </w:r>
    </w:p>
    <w:p w14:paraId="626DB789" w14:textId="48C321E7" w:rsidR="00D54B20" w:rsidRPr="00D54B20" w:rsidRDefault="00AC6DA7" w:rsidP="00D54B20">
      <w:pPr>
        <w:spacing w:after="0" w:line="240" w:lineRule="auto"/>
        <w:ind w:firstLine="284"/>
        <w:jc w:val="both"/>
        <w:rPr>
          <w:rFonts w:ascii="Garamond" w:hAnsi="Garamond"/>
          <w:sz w:val="24"/>
          <w:szCs w:val="24"/>
        </w:rPr>
      </w:pPr>
      <w:r w:rsidRPr="00D54B20">
        <w:rPr>
          <w:rFonts w:ascii="Garamond" w:hAnsi="Garamond"/>
          <w:sz w:val="24"/>
          <w:szCs w:val="24"/>
        </w:rPr>
        <w:lastRenderedPageBreak/>
        <w:t xml:space="preserve">Duke pasur parasysh se </w:t>
      </w:r>
      <w:r>
        <w:rPr>
          <w:rFonts w:ascii="Garamond" w:hAnsi="Garamond"/>
          <w:sz w:val="24"/>
          <w:szCs w:val="24"/>
        </w:rPr>
        <w:t>“</w:t>
      </w:r>
      <w:r w:rsidR="00D54B20" w:rsidRPr="00D54B20">
        <w:rPr>
          <w:rFonts w:ascii="Garamond" w:hAnsi="Garamond"/>
          <w:sz w:val="24"/>
          <w:szCs w:val="24"/>
        </w:rPr>
        <w:t>Oracle</w:t>
      </w:r>
      <w:r>
        <w:rPr>
          <w:rFonts w:ascii="Garamond" w:hAnsi="Garamond"/>
          <w:sz w:val="24"/>
          <w:szCs w:val="24"/>
        </w:rPr>
        <w:t>”</w:t>
      </w:r>
      <w:r w:rsidR="00D54B20" w:rsidRPr="00D54B20">
        <w:rPr>
          <w:rFonts w:ascii="Garamond" w:hAnsi="Garamond"/>
          <w:sz w:val="24"/>
          <w:szCs w:val="24"/>
        </w:rPr>
        <w:t xml:space="preserve"> dhe Këshilli i Ministrave i Shqipërisë (bashkërisht, </w:t>
      </w:r>
      <w:r w:rsidR="00773CEC">
        <w:rPr>
          <w:rFonts w:ascii="Garamond" w:hAnsi="Garamond"/>
          <w:sz w:val="24"/>
          <w:szCs w:val="24"/>
        </w:rPr>
        <w:t>“</w:t>
      </w:r>
      <w:r w:rsidR="00D54B20" w:rsidRPr="00D54B20">
        <w:rPr>
          <w:rFonts w:ascii="Garamond" w:hAnsi="Garamond"/>
          <w:sz w:val="24"/>
          <w:szCs w:val="24"/>
        </w:rPr>
        <w:t>Palët</w:t>
      </w:r>
      <w:r w:rsidR="00773CEC">
        <w:rPr>
          <w:rFonts w:ascii="Garamond" w:hAnsi="Garamond"/>
          <w:sz w:val="24"/>
          <w:szCs w:val="24"/>
        </w:rPr>
        <w:t>”</w:t>
      </w:r>
      <w:r w:rsidR="00D54B20" w:rsidRPr="00D54B20">
        <w:rPr>
          <w:rFonts w:ascii="Garamond" w:hAnsi="Garamond"/>
          <w:sz w:val="24"/>
          <w:szCs w:val="24"/>
        </w:rPr>
        <w:t>) njohin rëndësinë e përpjekjeve për të mbledhur dhe analizuar të dhëna në përpjekjen për të adresuar kërcënimin që paraqitet nga virusi COVID-19</w:t>
      </w:r>
      <w:r>
        <w:rPr>
          <w:rFonts w:ascii="Garamond" w:hAnsi="Garamond"/>
          <w:sz w:val="24"/>
          <w:szCs w:val="24"/>
        </w:rPr>
        <w:t>;</w:t>
      </w:r>
    </w:p>
    <w:p w14:paraId="2626DEA2" w14:textId="00F879DB" w:rsidR="00D54B20" w:rsidRPr="00D54B20" w:rsidRDefault="00AC6DA7" w:rsidP="00D54B20">
      <w:pPr>
        <w:spacing w:after="0" w:line="240" w:lineRule="auto"/>
        <w:ind w:firstLine="284"/>
        <w:jc w:val="both"/>
        <w:rPr>
          <w:rFonts w:ascii="Garamond" w:hAnsi="Garamond"/>
          <w:sz w:val="24"/>
          <w:szCs w:val="24"/>
        </w:rPr>
      </w:pPr>
      <w:r w:rsidRPr="00D54B20">
        <w:rPr>
          <w:rFonts w:ascii="Garamond" w:hAnsi="Garamond"/>
          <w:sz w:val="24"/>
          <w:szCs w:val="24"/>
        </w:rPr>
        <w:t xml:space="preserve">Duke pasur parasysh se </w:t>
      </w:r>
      <w:r w:rsidR="00D54B20" w:rsidRPr="00D54B20">
        <w:rPr>
          <w:rFonts w:ascii="Garamond" w:hAnsi="Garamond"/>
          <w:sz w:val="24"/>
          <w:szCs w:val="24"/>
        </w:rPr>
        <w:t>Palët pranojnë që mbledhja dhe analiza efektive dhe e sigurt e të dhënave mund të ofrojë përfitime për parashikimin, parandalimin, kontrollimin dhe trajtimin e sëmundjeve të tjera</w:t>
      </w:r>
      <w:r>
        <w:rPr>
          <w:rFonts w:ascii="Garamond" w:hAnsi="Garamond"/>
          <w:sz w:val="24"/>
          <w:szCs w:val="24"/>
        </w:rPr>
        <w:t>,</w:t>
      </w:r>
      <w:r w:rsidR="00D54B20" w:rsidRPr="00D54B20">
        <w:rPr>
          <w:rFonts w:ascii="Garamond" w:hAnsi="Garamond"/>
          <w:sz w:val="24"/>
          <w:szCs w:val="24"/>
        </w:rPr>
        <w:t xml:space="preserve"> përveç virusit COVID-19</w:t>
      </w:r>
      <w:r>
        <w:rPr>
          <w:rFonts w:ascii="Garamond" w:hAnsi="Garamond"/>
          <w:sz w:val="24"/>
          <w:szCs w:val="24"/>
        </w:rPr>
        <w:t>;</w:t>
      </w:r>
    </w:p>
    <w:p w14:paraId="3C37BADA" w14:textId="4B989FF7" w:rsidR="00D54B20" w:rsidRPr="00D54B20" w:rsidRDefault="00AC6DA7" w:rsidP="00D54B20">
      <w:pPr>
        <w:spacing w:after="0" w:line="240" w:lineRule="auto"/>
        <w:ind w:firstLine="284"/>
        <w:jc w:val="both"/>
        <w:rPr>
          <w:rFonts w:ascii="Garamond" w:hAnsi="Garamond"/>
          <w:sz w:val="24"/>
          <w:szCs w:val="24"/>
        </w:rPr>
      </w:pPr>
      <w:r w:rsidRPr="00D54B20">
        <w:rPr>
          <w:rFonts w:ascii="Garamond" w:hAnsi="Garamond"/>
          <w:sz w:val="24"/>
          <w:szCs w:val="24"/>
        </w:rPr>
        <w:t xml:space="preserve">Duke pasur parasysh se </w:t>
      </w:r>
      <w:r>
        <w:rPr>
          <w:rFonts w:ascii="Garamond" w:hAnsi="Garamond"/>
          <w:sz w:val="24"/>
          <w:szCs w:val="24"/>
        </w:rPr>
        <w:t>“</w:t>
      </w:r>
      <w:r w:rsidR="00D54B20" w:rsidRPr="00D54B20">
        <w:rPr>
          <w:rFonts w:ascii="Garamond" w:hAnsi="Garamond"/>
          <w:sz w:val="24"/>
          <w:szCs w:val="24"/>
        </w:rPr>
        <w:t>Oracle</w:t>
      </w:r>
      <w:r>
        <w:rPr>
          <w:rFonts w:ascii="Garamond" w:hAnsi="Garamond"/>
          <w:sz w:val="24"/>
          <w:szCs w:val="24"/>
        </w:rPr>
        <w:t>”</w:t>
      </w:r>
      <w:r w:rsidR="00D54B20" w:rsidRPr="00D54B20">
        <w:rPr>
          <w:rFonts w:ascii="Garamond" w:hAnsi="Garamond"/>
          <w:sz w:val="24"/>
          <w:szCs w:val="24"/>
        </w:rPr>
        <w:t xml:space="preserve"> dëshiron të dhurojë të drejtën</w:t>
      </w:r>
      <w:r w:rsidR="00FD2945">
        <w:rPr>
          <w:rFonts w:ascii="Garamond" w:hAnsi="Garamond"/>
          <w:sz w:val="24"/>
          <w:szCs w:val="24"/>
        </w:rPr>
        <w:t xml:space="preserve"> </w:t>
      </w:r>
      <w:r w:rsidR="00D54B20" w:rsidRPr="00D54B20">
        <w:rPr>
          <w:rFonts w:ascii="Garamond" w:hAnsi="Garamond"/>
          <w:sz w:val="24"/>
          <w:szCs w:val="24"/>
        </w:rPr>
        <w:t xml:space="preserve">e aksesit në sistemin elektronik për Këshillin e Ministrave të Shqipërisë Sistemin e Menaxhimit të Shëndetit </w:t>
      </w:r>
      <w:r>
        <w:rPr>
          <w:rFonts w:ascii="Garamond" w:hAnsi="Garamond"/>
          <w:sz w:val="24"/>
          <w:szCs w:val="24"/>
        </w:rPr>
        <w:t>“</w:t>
      </w:r>
      <w:r w:rsidR="00D54B20" w:rsidRPr="00D54B20">
        <w:rPr>
          <w:rFonts w:ascii="Garamond" w:hAnsi="Garamond"/>
          <w:sz w:val="24"/>
          <w:szCs w:val="24"/>
        </w:rPr>
        <w:t>Oracle</w:t>
      </w:r>
      <w:r>
        <w:rPr>
          <w:rFonts w:ascii="Garamond" w:hAnsi="Garamond"/>
          <w:sz w:val="24"/>
          <w:szCs w:val="24"/>
        </w:rPr>
        <w:t>”</w:t>
      </w:r>
      <w:r w:rsidR="00D54B20" w:rsidRPr="00D54B20">
        <w:rPr>
          <w:rFonts w:ascii="Garamond" w:hAnsi="Garamond"/>
          <w:sz w:val="24"/>
          <w:szCs w:val="24"/>
        </w:rPr>
        <w:t xml:space="preserve"> për COVID-19</w:t>
      </w:r>
      <w:r>
        <w:rPr>
          <w:rFonts w:ascii="Garamond" w:hAnsi="Garamond"/>
          <w:sz w:val="24"/>
          <w:szCs w:val="24"/>
        </w:rPr>
        <w:t>,</w:t>
      </w:r>
      <w:r w:rsidR="00D54B20" w:rsidRPr="00D54B20">
        <w:rPr>
          <w:rFonts w:ascii="Garamond" w:hAnsi="Garamond"/>
          <w:sz w:val="24"/>
          <w:szCs w:val="24"/>
        </w:rPr>
        <w:t xml:space="preserve"> që do të përdoret në lidhje me aktivitetet e shëndetit publik dhe për interesin publik</w:t>
      </w:r>
      <w:r>
        <w:rPr>
          <w:rFonts w:ascii="Garamond" w:hAnsi="Garamond"/>
          <w:sz w:val="24"/>
          <w:szCs w:val="24"/>
        </w:rPr>
        <w:t>;</w:t>
      </w:r>
    </w:p>
    <w:p w14:paraId="41081A68" w14:textId="45DF917F" w:rsidR="00D54B20" w:rsidRPr="00D54B20" w:rsidRDefault="00AC6DA7" w:rsidP="00D54B20">
      <w:pPr>
        <w:spacing w:after="0" w:line="240" w:lineRule="auto"/>
        <w:ind w:firstLine="284"/>
        <w:jc w:val="both"/>
        <w:rPr>
          <w:rFonts w:ascii="Garamond" w:hAnsi="Garamond"/>
          <w:sz w:val="24"/>
          <w:szCs w:val="24"/>
        </w:rPr>
      </w:pPr>
      <w:r w:rsidRPr="00D54B20">
        <w:rPr>
          <w:rFonts w:ascii="Garamond" w:hAnsi="Garamond"/>
          <w:sz w:val="24"/>
          <w:szCs w:val="24"/>
        </w:rPr>
        <w:t xml:space="preserve">Si rrjedhojë, </w:t>
      </w:r>
      <w:r w:rsidR="00962E1D">
        <w:rPr>
          <w:rFonts w:ascii="Garamond" w:hAnsi="Garamond"/>
          <w:sz w:val="24"/>
          <w:szCs w:val="24"/>
        </w:rPr>
        <w:t>“</w:t>
      </w:r>
      <w:r w:rsidR="00D54B20" w:rsidRPr="00D54B20">
        <w:rPr>
          <w:rFonts w:ascii="Garamond" w:hAnsi="Garamond"/>
          <w:sz w:val="24"/>
          <w:szCs w:val="24"/>
        </w:rPr>
        <w:t>Oracle</w:t>
      </w:r>
      <w:r w:rsidR="00962E1D">
        <w:rPr>
          <w:rFonts w:ascii="Garamond" w:hAnsi="Garamond"/>
          <w:sz w:val="24"/>
          <w:szCs w:val="24"/>
        </w:rPr>
        <w:t>”</w:t>
      </w:r>
      <w:r w:rsidR="00D54B20" w:rsidRPr="00D54B20">
        <w:rPr>
          <w:rFonts w:ascii="Garamond" w:hAnsi="Garamond"/>
          <w:sz w:val="24"/>
          <w:szCs w:val="24"/>
        </w:rPr>
        <w:t xml:space="preserve">, drejtpërdrejt ose përmes </w:t>
      </w:r>
      <w:r w:rsidR="00962E1D">
        <w:rPr>
          <w:rFonts w:ascii="Garamond" w:hAnsi="Garamond"/>
          <w:sz w:val="24"/>
          <w:szCs w:val="24"/>
        </w:rPr>
        <w:t>filialit të saj të përshtatshëm,</w:t>
      </w:r>
      <w:r w:rsidR="00D54B20" w:rsidRPr="00D54B20">
        <w:rPr>
          <w:rFonts w:ascii="Garamond" w:hAnsi="Garamond"/>
          <w:sz w:val="24"/>
          <w:szCs w:val="24"/>
        </w:rPr>
        <w:t xml:space="preserve"> dhe Këshilli i Ministrave synojnë</w:t>
      </w:r>
      <w:r w:rsidR="00FD2945">
        <w:rPr>
          <w:rFonts w:ascii="Garamond" w:hAnsi="Garamond"/>
          <w:sz w:val="24"/>
          <w:szCs w:val="24"/>
        </w:rPr>
        <w:t xml:space="preserve"> </w:t>
      </w:r>
      <w:r w:rsidR="00D54B20" w:rsidRPr="00D54B20">
        <w:rPr>
          <w:rFonts w:ascii="Garamond" w:hAnsi="Garamond"/>
          <w:sz w:val="24"/>
          <w:szCs w:val="24"/>
        </w:rPr>
        <w:t xml:space="preserve">të lidhin marrëveshje për Sistemin e Menaxhimit të Shëndetit </w:t>
      </w:r>
      <w:r w:rsidR="00962E1D">
        <w:rPr>
          <w:rFonts w:ascii="Garamond" w:hAnsi="Garamond"/>
          <w:sz w:val="24"/>
          <w:szCs w:val="24"/>
        </w:rPr>
        <w:t>“</w:t>
      </w:r>
      <w:r w:rsidR="00D54B20" w:rsidRPr="00D54B20">
        <w:rPr>
          <w:rFonts w:ascii="Garamond" w:hAnsi="Garamond"/>
          <w:sz w:val="24"/>
          <w:szCs w:val="24"/>
        </w:rPr>
        <w:t>Oracle</w:t>
      </w:r>
      <w:r w:rsidR="00962E1D">
        <w:rPr>
          <w:rFonts w:ascii="Garamond" w:hAnsi="Garamond"/>
          <w:sz w:val="24"/>
          <w:szCs w:val="24"/>
        </w:rPr>
        <w:t>”</w:t>
      </w:r>
      <w:r w:rsidR="00D54B20" w:rsidRPr="00D54B20">
        <w:rPr>
          <w:rFonts w:ascii="Garamond" w:hAnsi="Garamond"/>
          <w:sz w:val="24"/>
          <w:szCs w:val="24"/>
        </w:rPr>
        <w:t xml:space="preserve"> për COVID-19, sipas të cilave, për një periudhë </w:t>
      </w:r>
      <w:r w:rsidR="00962E1D" w:rsidRPr="00D54B20">
        <w:rPr>
          <w:rFonts w:ascii="Garamond" w:hAnsi="Garamond"/>
          <w:sz w:val="24"/>
          <w:szCs w:val="24"/>
        </w:rPr>
        <w:t>10</w:t>
      </w:r>
      <w:r w:rsidR="00962E1D">
        <w:rPr>
          <w:rFonts w:ascii="Garamond" w:hAnsi="Garamond"/>
          <w:sz w:val="24"/>
          <w:szCs w:val="24"/>
        </w:rPr>
        <w:t>-</w:t>
      </w:r>
      <w:r w:rsidR="00962E1D" w:rsidRPr="00D54B20">
        <w:rPr>
          <w:rFonts w:ascii="Garamond" w:hAnsi="Garamond"/>
          <w:sz w:val="24"/>
          <w:szCs w:val="24"/>
        </w:rPr>
        <w:t xml:space="preserve">vjeçare </w:t>
      </w:r>
      <w:r w:rsidR="00D54B20" w:rsidRPr="00D54B20">
        <w:rPr>
          <w:rFonts w:ascii="Garamond" w:hAnsi="Garamond"/>
          <w:sz w:val="24"/>
          <w:szCs w:val="24"/>
        </w:rPr>
        <w:t>(</w:t>
      </w:r>
      <w:r w:rsidR="00962E1D" w:rsidRPr="00D54B20">
        <w:rPr>
          <w:rFonts w:ascii="Garamond" w:hAnsi="Garamond"/>
          <w:sz w:val="24"/>
          <w:szCs w:val="24"/>
        </w:rPr>
        <w:t>dhjetëvjeçare</w:t>
      </w:r>
      <w:r w:rsidR="00D54B20" w:rsidRPr="00D54B20">
        <w:rPr>
          <w:rFonts w:ascii="Garamond" w:hAnsi="Garamond"/>
          <w:sz w:val="24"/>
          <w:szCs w:val="24"/>
        </w:rPr>
        <w:t>) nga data e ekzekutimit të marrëveshjeve (</w:t>
      </w:r>
      <w:r w:rsidR="00962E1D" w:rsidRPr="00D54B20">
        <w:rPr>
          <w:rFonts w:ascii="Garamond" w:hAnsi="Garamond"/>
          <w:sz w:val="24"/>
          <w:szCs w:val="24"/>
        </w:rPr>
        <w:t xml:space="preserve">afati </w:t>
      </w:r>
      <w:r w:rsidR="00D54B20" w:rsidRPr="00D54B20">
        <w:rPr>
          <w:rFonts w:ascii="Garamond" w:hAnsi="Garamond"/>
          <w:sz w:val="24"/>
          <w:szCs w:val="24"/>
        </w:rPr>
        <w:t xml:space="preserve">i </w:t>
      </w:r>
      <w:r w:rsidR="00773CEC">
        <w:rPr>
          <w:rFonts w:ascii="Garamond" w:hAnsi="Garamond"/>
          <w:sz w:val="24"/>
          <w:szCs w:val="24"/>
        </w:rPr>
        <w:t>“</w:t>
      </w:r>
      <w:r w:rsidR="00D54B20" w:rsidRPr="00D54B20">
        <w:rPr>
          <w:rFonts w:ascii="Garamond" w:hAnsi="Garamond"/>
          <w:sz w:val="24"/>
          <w:szCs w:val="24"/>
        </w:rPr>
        <w:t>dhurimit të</w:t>
      </w:r>
      <w:r w:rsidR="00FD2945">
        <w:rPr>
          <w:rFonts w:ascii="Garamond" w:hAnsi="Garamond"/>
          <w:sz w:val="24"/>
          <w:szCs w:val="24"/>
        </w:rPr>
        <w:t xml:space="preserve"> </w:t>
      </w:r>
      <w:r w:rsidR="00962E1D">
        <w:rPr>
          <w:rFonts w:ascii="Garamond" w:hAnsi="Garamond"/>
          <w:sz w:val="24"/>
          <w:szCs w:val="24"/>
        </w:rPr>
        <w:t xml:space="preserve">së </w:t>
      </w:r>
      <w:r w:rsidR="00D54B20" w:rsidRPr="00D54B20">
        <w:rPr>
          <w:rFonts w:ascii="Garamond" w:hAnsi="Garamond"/>
          <w:sz w:val="24"/>
          <w:szCs w:val="24"/>
        </w:rPr>
        <w:t xml:space="preserve">drejtës për të akses në sistemin elektronik), </w:t>
      </w:r>
      <w:r w:rsidR="00962E1D">
        <w:rPr>
          <w:rFonts w:ascii="Garamond" w:hAnsi="Garamond"/>
          <w:sz w:val="24"/>
          <w:szCs w:val="24"/>
        </w:rPr>
        <w:t>“</w:t>
      </w:r>
      <w:r w:rsidR="00962E1D" w:rsidRPr="00D54B20">
        <w:rPr>
          <w:rFonts w:ascii="Garamond" w:hAnsi="Garamond"/>
          <w:sz w:val="24"/>
          <w:szCs w:val="24"/>
        </w:rPr>
        <w:t>Oracle</w:t>
      </w:r>
      <w:r w:rsidR="00962E1D">
        <w:rPr>
          <w:rFonts w:ascii="Garamond" w:hAnsi="Garamond"/>
          <w:sz w:val="24"/>
          <w:szCs w:val="24"/>
        </w:rPr>
        <w:t>”</w:t>
      </w:r>
      <w:r w:rsidR="00962E1D" w:rsidRPr="00D54B20">
        <w:rPr>
          <w:rFonts w:ascii="Garamond" w:hAnsi="Garamond"/>
          <w:sz w:val="24"/>
          <w:szCs w:val="24"/>
        </w:rPr>
        <w:t xml:space="preserve"> </w:t>
      </w:r>
      <w:r w:rsidR="00D54B20" w:rsidRPr="00D54B20">
        <w:rPr>
          <w:rFonts w:ascii="Garamond" w:hAnsi="Garamond"/>
          <w:sz w:val="24"/>
          <w:szCs w:val="24"/>
        </w:rPr>
        <w:t xml:space="preserve"> do t’i sigurojë Këshillit të Ministrave të Shqipërisë akses</w:t>
      </w:r>
      <w:r w:rsidR="00FD2945">
        <w:rPr>
          <w:rFonts w:ascii="Garamond" w:hAnsi="Garamond"/>
          <w:sz w:val="24"/>
          <w:szCs w:val="24"/>
        </w:rPr>
        <w:t xml:space="preserve"> </w:t>
      </w:r>
      <w:r w:rsidR="00D54B20" w:rsidRPr="00D54B20">
        <w:rPr>
          <w:rFonts w:ascii="Garamond" w:hAnsi="Garamond"/>
          <w:sz w:val="24"/>
          <w:szCs w:val="24"/>
        </w:rPr>
        <w:t xml:space="preserve">në </w:t>
      </w:r>
      <w:r w:rsidR="00962E1D" w:rsidRPr="00D54B20">
        <w:rPr>
          <w:rFonts w:ascii="Garamond" w:hAnsi="Garamond"/>
          <w:sz w:val="24"/>
          <w:szCs w:val="24"/>
        </w:rPr>
        <w:t xml:space="preserve">sistem </w:t>
      </w:r>
      <w:r w:rsidR="00D54B20" w:rsidRPr="00D54B20">
        <w:rPr>
          <w:rFonts w:ascii="Garamond" w:hAnsi="Garamond"/>
          <w:sz w:val="24"/>
          <w:szCs w:val="24"/>
        </w:rPr>
        <w:t>dhe do të operojë dhe</w:t>
      </w:r>
      <w:r w:rsidR="00962E1D">
        <w:rPr>
          <w:rFonts w:ascii="Garamond" w:hAnsi="Garamond"/>
          <w:sz w:val="24"/>
          <w:szCs w:val="24"/>
        </w:rPr>
        <w:t xml:space="preserve"> do të </w:t>
      </w:r>
      <w:r w:rsidR="00D54B20" w:rsidRPr="00D54B20">
        <w:rPr>
          <w:rFonts w:ascii="Garamond" w:hAnsi="Garamond"/>
          <w:sz w:val="24"/>
          <w:szCs w:val="24"/>
        </w:rPr>
        <w:t xml:space="preserve">mirëmbajë </w:t>
      </w:r>
      <w:r w:rsidR="00962E1D" w:rsidRPr="00D54B20">
        <w:rPr>
          <w:rFonts w:ascii="Garamond" w:hAnsi="Garamond"/>
          <w:sz w:val="24"/>
          <w:szCs w:val="24"/>
        </w:rPr>
        <w:t xml:space="preserve">sistemin </w:t>
      </w:r>
      <w:r w:rsidR="00D54B20" w:rsidRPr="00D54B20">
        <w:rPr>
          <w:rFonts w:ascii="Garamond" w:hAnsi="Garamond"/>
          <w:sz w:val="24"/>
          <w:szCs w:val="24"/>
        </w:rPr>
        <w:t>falas, siç përshkruhet më poshtë dhe që do të detajohet me shkrim në</w:t>
      </w:r>
      <w:r w:rsidR="00FD2945">
        <w:rPr>
          <w:rFonts w:ascii="Garamond" w:hAnsi="Garamond"/>
          <w:sz w:val="24"/>
          <w:szCs w:val="24"/>
        </w:rPr>
        <w:t xml:space="preserve"> </w:t>
      </w:r>
      <w:r w:rsidR="00D54B20" w:rsidRPr="00D54B20">
        <w:rPr>
          <w:rFonts w:ascii="Garamond" w:hAnsi="Garamond"/>
          <w:sz w:val="24"/>
          <w:szCs w:val="24"/>
        </w:rPr>
        <w:t>marrëveshjen detyruese që</w:t>
      </w:r>
      <w:r w:rsidR="00FD2945">
        <w:rPr>
          <w:rFonts w:ascii="Garamond" w:hAnsi="Garamond"/>
          <w:sz w:val="24"/>
          <w:szCs w:val="24"/>
        </w:rPr>
        <w:t xml:space="preserve"> </w:t>
      </w:r>
      <w:r w:rsidR="00D54B20" w:rsidRPr="00D54B20">
        <w:rPr>
          <w:rFonts w:ascii="Garamond" w:hAnsi="Garamond"/>
          <w:sz w:val="24"/>
          <w:szCs w:val="24"/>
        </w:rPr>
        <w:t>do të pasojë. Palët kanë rënë dakord të lidhin këtë MM për të përshkruar parimet e dhurimit të propozuar të së drejtës për akses në sistemin elektronik</w:t>
      </w:r>
      <w:r w:rsidR="00962E1D">
        <w:rPr>
          <w:rFonts w:ascii="Garamond" w:hAnsi="Garamond"/>
          <w:sz w:val="24"/>
          <w:szCs w:val="24"/>
        </w:rPr>
        <w:t>,</w:t>
      </w:r>
      <w:r w:rsidR="00D54B20" w:rsidRPr="00D54B20">
        <w:rPr>
          <w:rFonts w:ascii="Garamond" w:hAnsi="Garamond"/>
          <w:sz w:val="24"/>
          <w:szCs w:val="24"/>
        </w:rPr>
        <w:t xml:space="preserve"> si më poshtë vijon: </w:t>
      </w:r>
    </w:p>
    <w:p w14:paraId="1D47E506" w14:textId="730038DA"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A. </w:t>
      </w:r>
      <w:r w:rsidRPr="00D54B20">
        <w:rPr>
          <w:rFonts w:ascii="Garamond" w:hAnsi="Garamond"/>
          <w:sz w:val="24"/>
          <w:szCs w:val="24"/>
        </w:rPr>
        <w:t xml:space="preserve">Sistemi i Menaxhimit të Shëndetit </w:t>
      </w:r>
      <w:r w:rsidR="00962E1D">
        <w:rPr>
          <w:rFonts w:ascii="Garamond" w:hAnsi="Garamond"/>
          <w:sz w:val="24"/>
          <w:szCs w:val="24"/>
        </w:rPr>
        <w:t>“</w:t>
      </w:r>
      <w:r w:rsidR="00962E1D" w:rsidRPr="00D54B20">
        <w:rPr>
          <w:rFonts w:ascii="Garamond" w:hAnsi="Garamond"/>
          <w:sz w:val="24"/>
          <w:szCs w:val="24"/>
        </w:rPr>
        <w:t>Oracle</w:t>
      </w:r>
      <w:r w:rsidR="00962E1D">
        <w:rPr>
          <w:rFonts w:ascii="Garamond" w:hAnsi="Garamond"/>
          <w:sz w:val="24"/>
          <w:szCs w:val="24"/>
        </w:rPr>
        <w:t>”</w:t>
      </w:r>
      <w:r w:rsidRPr="00D54B20">
        <w:rPr>
          <w:rFonts w:ascii="Garamond" w:hAnsi="Garamond"/>
          <w:sz w:val="24"/>
          <w:szCs w:val="24"/>
        </w:rPr>
        <w:t xml:space="preserve"> COVID-19</w:t>
      </w:r>
    </w:p>
    <w:p w14:paraId="6A29D00C" w14:textId="1957240E"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1. </w:t>
      </w:r>
      <w:r w:rsidRPr="00D54B20">
        <w:rPr>
          <w:rFonts w:ascii="Garamond" w:hAnsi="Garamond"/>
          <w:sz w:val="24"/>
          <w:szCs w:val="24"/>
        </w:rPr>
        <w:t xml:space="preserve">Sistemi përbëhet nga një bazë e të dhënave </w:t>
      </w:r>
      <w:r w:rsidR="00962E1D">
        <w:rPr>
          <w:rFonts w:ascii="Garamond" w:hAnsi="Garamond"/>
          <w:sz w:val="24"/>
          <w:szCs w:val="24"/>
        </w:rPr>
        <w:t>“</w:t>
      </w:r>
      <w:r w:rsidR="00962E1D" w:rsidRPr="00D54B20">
        <w:rPr>
          <w:rFonts w:ascii="Garamond" w:hAnsi="Garamond"/>
          <w:sz w:val="24"/>
          <w:szCs w:val="24"/>
        </w:rPr>
        <w:t>Oracle</w:t>
      </w:r>
      <w:r w:rsidR="00962E1D">
        <w:rPr>
          <w:rFonts w:ascii="Garamond" w:hAnsi="Garamond"/>
          <w:sz w:val="24"/>
          <w:szCs w:val="24"/>
        </w:rPr>
        <w:t>”</w:t>
      </w:r>
      <w:r w:rsidR="00962E1D" w:rsidRPr="00D54B20">
        <w:rPr>
          <w:rFonts w:ascii="Garamond" w:hAnsi="Garamond"/>
          <w:sz w:val="24"/>
          <w:szCs w:val="24"/>
        </w:rPr>
        <w:t xml:space="preserve"> </w:t>
      </w:r>
      <w:r w:rsidRPr="00D54B20">
        <w:rPr>
          <w:rFonts w:ascii="Garamond" w:hAnsi="Garamond"/>
          <w:sz w:val="24"/>
          <w:szCs w:val="24"/>
        </w:rPr>
        <w:t>dhe mjedis/Oracle Analytics Cloud (</w:t>
      </w:r>
      <w:r w:rsidR="00773CEC">
        <w:rPr>
          <w:rFonts w:ascii="Garamond" w:hAnsi="Garamond"/>
          <w:sz w:val="24"/>
          <w:szCs w:val="24"/>
        </w:rPr>
        <w:t>“</w:t>
      </w:r>
      <w:r w:rsidRPr="00D54B20">
        <w:rPr>
          <w:rFonts w:ascii="Garamond" w:hAnsi="Garamond"/>
          <w:sz w:val="24"/>
          <w:szCs w:val="24"/>
        </w:rPr>
        <w:t>OAC</w:t>
      </w:r>
      <w:r w:rsidR="00773CEC">
        <w:rPr>
          <w:rFonts w:ascii="Garamond" w:hAnsi="Garamond"/>
          <w:sz w:val="24"/>
          <w:szCs w:val="24"/>
        </w:rPr>
        <w:t>”</w:t>
      </w:r>
      <w:r w:rsidRPr="00D54B20">
        <w:rPr>
          <w:rFonts w:ascii="Garamond" w:hAnsi="Garamond"/>
          <w:sz w:val="24"/>
          <w:szCs w:val="24"/>
        </w:rPr>
        <w:t xml:space="preserve">) dhe disa module të programeve të aplikimit që ekzekutohen në platformën </w:t>
      </w:r>
      <w:r w:rsidR="00962E1D">
        <w:rPr>
          <w:rFonts w:ascii="Garamond" w:hAnsi="Garamond"/>
          <w:sz w:val="24"/>
          <w:szCs w:val="24"/>
        </w:rPr>
        <w:t>“</w:t>
      </w:r>
      <w:r w:rsidR="00962E1D" w:rsidRPr="00D54B20">
        <w:rPr>
          <w:rFonts w:ascii="Garamond" w:hAnsi="Garamond"/>
          <w:sz w:val="24"/>
          <w:szCs w:val="24"/>
        </w:rPr>
        <w:t>Oracle</w:t>
      </w:r>
      <w:r w:rsidR="00962E1D">
        <w:rPr>
          <w:rFonts w:ascii="Garamond" w:hAnsi="Garamond"/>
          <w:sz w:val="24"/>
          <w:szCs w:val="24"/>
        </w:rPr>
        <w:t>”</w:t>
      </w:r>
      <w:r w:rsidR="00962E1D" w:rsidRPr="00D54B20">
        <w:rPr>
          <w:rFonts w:ascii="Garamond" w:hAnsi="Garamond"/>
          <w:sz w:val="24"/>
          <w:szCs w:val="24"/>
        </w:rPr>
        <w:t xml:space="preserve"> </w:t>
      </w:r>
      <w:r w:rsidRPr="00D54B20">
        <w:rPr>
          <w:rFonts w:ascii="Garamond" w:hAnsi="Garamond"/>
          <w:sz w:val="24"/>
          <w:szCs w:val="24"/>
        </w:rPr>
        <w:t>Cloud Infrastructure (</w:t>
      </w:r>
      <w:r w:rsidR="00773CEC">
        <w:rPr>
          <w:rFonts w:ascii="Garamond" w:hAnsi="Garamond"/>
          <w:sz w:val="24"/>
          <w:szCs w:val="24"/>
        </w:rPr>
        <w:t>“</w:t>
      </w:r>
      <w:r w:rsidRPr="00D54B20">
        <w:rPr>
          <w:rFonts w:ascii="Garamond" w:hAnsi="Garamond"/>
          <w:sz w:val="24"/>
          <w:szCs w:val="24"/>
        </w:rPr>
        <w:t>OCI</w:t>
      </w:r>
      <w:r w:rsidR="00773CEC">
        <w:rPr>
          <w:rFonts w:ascii="Garamond" w:hAnsi="Garamond"/>
          <w:sz w:val="24"/>
          <w:szCs w:val="24"/>
        </w:rPr>
        <w:t>”</w:t>
      </w:r>
      <w:r w:rsidRPr="00D54B20">
        <w:rPr>
          <w:rFonts w:ascii="Garamond" w:hAnsi="Garamond"/>
          <w:sz w:val="24"/>
          <w:szCs w:val="24"/>
        </w:rPr>
        <w:t xml:space="preserve">). </w:t>
      </w:r>
    </w:p>
    <w:p w14:paraId="611F5764" w14:textId="758D899E"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2. </w:t>
      </w:r>
      <w:r w:rsidRPr="00D54B20">
        <w:rPr>
          <w:rFonts w:ascii="Garamond" w:hAnsi="Garamond"/>
          <w:sz w:val="24"/>
          <w:szCs w:val="24"/>
        </w:rPr>
        <w:t>Modulet e aplikimit përfshijnë, aktualisht, sa më</w:t>
      </w:r>
      <w:r w:rsidR="00FD2945">
        <w:rPr>
          <w:rFonts w:ascii="Garamond" w:hAnsi="Garamond"/>
          <w:sz w:val="24"/>
          <w:szCs w:val="24"/>
        </w:rPr>
        <w:t xml:space="preserve"> </w:t>
      </w:r>
      <w:r w:rsidRPr="00D54B20">
        <w:rPr>
          <w:rFonts w:ascii="Garamond" w:hAnsi="Garamond"/>
          <w:sz w:val="24"/>
          <w:szCs w:val="24"/>
        </w:rPr>
        <w:t xml:space="preserve">poshtë vijon: Ndjekjen e </w:t>
      </w:r>
      <w:r w:rsidR="00962E1D" w:rsidRPr="00D54B20">
        <w:rPr>
          <w:rFonts w:ascii="Garamond" w:hAnsi="Garamond"/>
          <w:sz w:val="24"/>
          <w:szCs w:val="24"/>
        </w:rPr>
        <w:t xml:space="preserve">efikasitetit </w:t>
      </w:r>
      <w:r w:rsidRPr="00D54B20">
        <w:rPr>
          <w:rFonts w:ascii="Garamond" w:hAnsi="Garamond"/>
          <w:sz w:val="24"/>
          <w:szCs w:val="24"/>
        </w:rPr>
        <w:t xml:space="preserve">të </w:t>
      </w:r>
      <w:r w:rsidR="00962E1D" w:rsidRPr="00D54B20">
        <w:rPr>
          <w:rFonts w:ascii="Garamond" w:hAnsi="Garamond"/>
          <w:sz w:val="24"/>
          <w:szCs w:val="24"/>
        </w:rPr>
        <w:t>terapisë, monitorimin dhe kontrollin e popullsisë, menaxhimin diagnostik dhe</w:t>
      </w:r>
      <w:r w:rsidR="00FD2945">
        <w:rPr>
          <w:rFonts w:ascii="Garamond" w:hAnsi="Garamond"/>
          <w:sz w:val="24"/>
          <w:szCs w:val="24"/>
        </w:rPr>
        <w:t xml:space="preserve"> </w:t>
      </w:r>
      <w:r w:rsidRPr="00D54B20">
        <w:rPr>
          <w:rFonts w:ascii="Garamond" w:hAnsi="Garamond"/>
          <w:sz w:val="24"/>
          <w:szCs w:val="24"/>
        </w:rPr>
        <w:t>Zyrën e Regjistrimit të Vaksinave. Mundësi ose module shtesë për të mundësuar terapi shtesë, studime dhe element</w:t>
      </w:r>
      <w:r w:rsidR="00962E1D">
        <w:rPr>
          <w:rFonts w:ascii="Garamond" w:hAnsi="Garamond"/>
          <w:sz w:val="24"/>
          <w:szCs w:val="24"/>
        </w:rPr>
        <w:t>e</w:t>
      </w:r>
      <w:r w:rsidRPr="00D54B20">
        <w:rPr>
          <w:rFonts w:ascii="Garamond" w:hAnsi="Garamond"/>
          <w:sz w:val="24"/>
          <w:szCs w:val="24"/>
        </w:rPr>
        <w:t xml:space="preserve"> të të dhënave mund të shtohen në </w:t>
      </w:r>
      <w:r w:rsidR="00962E1D" w:rsidRPr="00D54B20">
        <w:rPr>
          <w:rFonts w:ascii="Garamond" w:hAnsi="Garamond"/>
          <w:sz w:val="24"/>
          <w:szCs w:val="24"/>
        </w:rPr>
        <w:t xml:space="preserve">sistem </w:t>
      </w:r>
      <w:r w:rsidRPr="00D54B20">
        <w:rPr>
          <w:rFonts w:ascii="Garamond" w:hAnsi="Garamond"/>
          <w:sz w:val="24"/>
          <w:szCs w:val="24"/>
        </w:rPr>
        <w:t xml:space="preserve">gjatë kohës së </w:t>
      </w:r>
      <w:r w:rsidR="00962E1D" w:rsidRPr="00D54B20">
        <w:rPr>
          <w:rFonts w:ascii="Garamond" w:hAnsi="Garamond"/>
          <w:sz w:val="24"/>
          <w:szCs w:val="24"/>
        </w:rPr>
        <w:t xml:space="preserve">afatit </w:t>
      </w:r>
      <w:r w:rsidRPr="00D54B20">
        <w:rPr>
          <w:rFonts w:ascii="Garamond" w:hAnsi="Garamond"/>
          <w:sz w:val="24"/>
          <w:szCs w:val="24"/>
        </w:rPr>
        <w:t>të dhurimit të</w:t>
      </w:r>
      <w:r w:rsidR="00FD2945">
        <w:rPr>
          <w:rFonts w:ascii="Garamond" w:hAnsi="Garamond"/>
          <w:sz w:val="24"/>
          <w:szCs w:val="24"/>
        </w:rPr>
        <w:t xml:space="preserve"> </w:t>
      </w:r>
      <w:r w:rsidRPr="00D54B20">
        <w:rPr>
          <w:rFonts w:ascii="Garamond" w:hAnsi="Garamond"/>
          <w:sz w:val="24"/>
          <w:szCs w:val="24"/>
        </w:rPr>
        <w:t>së drejtës për akses në sistemin elektronik.</w:t>
      </w:r>
    </w:p>
    <w:p w14:paraId="0A687AE9" w14:textId="7F6B0848"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B. </w:t>
      </w:r>
      <w:r w:rsidRPr="00D54B20">
        <w:rPr>
          <w:rFonts w:ascii="Garamond" w:hAnsi="Garamond"/>
          <w:sz w:val="24"/>
          <w:szCs w:val="24"/>
        </w:rPr>
        <w:t>Dhurimi i së drejtës për</w:t>
      </w:r>
      <w:r w:rsidR="00FD2945">
        <w:rPr>
          <w:rFonts w:ascii="Garamond" w:hAnsi="Garamond"/>
          <w:sz w:val="24"/>
          <w:szCs w:val="24"/>
        </w:rPr>
        <w:t xml:space="preserve"> </w:t>
      </w:r>
      <w:r w:rsidR="00561345">
        <w:rPr>
          <w:rFonts w:ascii="Garamond" w:hAnsi="Garamond"/>
          <w:sz w:val="24"/>
          <w:szCs w:val="24"/>
        </w:rPr>
        <w:t>akses në sistemin elektronik</w:t>
      </w:r>
    </w:p>
    <w:p w14:paraId="653FFF7B" w14:textId="019580A1"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1. </w:t>
      </w:r>
      <w:r w:rsidR="00B96800">
        <w:rPr>
          <w:rFonts w:ascii="Garamond" w:hAnsi="Garamond"/>
          <w:sz w:val="24"/>
          <w:szCs w:val="24"/>
        </w:rPr>
        <w:t xml:space="preserve">Dhurimi i </w:t>
      </w:r>
      <w:r w:rsidRPr="00D54B20">
        <w:rPr>
          <w:rFonts w:ascii="Garamond" w:hAnsi="Garamond"/>
          <w:sz w:val="24"/>
          <w:szCs w:val="24"/>
        </w:rPr>
        <w:t xml:space="preserve">propozuar i </w:t>
      </w:r>
      <w:r w:rsidR="00561345">
        <w:rPr>
          <w:rFonts w:ascii="Garamond" w:hAnsi="Garamond"/>
          <w:sz w:val="24"/>
          <w:szCs w:val="24"/>
        </w:rPr>
        <w:t>s</w:t>
      </w:r>
      <w:r w:rsidRPr="00D54B20">
        <w:rPr>
          <w:rFonts w:ascii="Garamond" w:hAnsi="Garamond"/>
          <w:sz w:val="24"/>
          <w:szCs w:val="24"/>
        </w:rPr>
        <w:t xml:space="preserve">ë drejtës për akses në sistem elektronik do të përbëhet nga një dhurim joekskluziv, në mbarë botën, </w:t>
      </w:r>
      <w:r w:rsidRPr="00787802">
        <w:rPr>
          <w:rFonts w:ascii="Garamond" w:hAnsi="Garamond"/>
          <w:sz w:val="24"/>
          <w:szCs w:val="24"/>
        </w:rPr>
        <w:t>të kufizuar</w:t>
      </w:r>
      <w:r w:rsidR="00B96800" w:rsidRPr="00787802">
        <w:rPr>
          <w:rFonts w:ascii="Garamond" w:hAnsi="Garamond"/>
          <w:sz w:val="24"/>
          <w:szCs w:val="24"/>
        </w:rPr>
        <w:t>,</w:t>
      </w:r>
      <w:r w:rsidRPr="00D54B20">
        <w:rPr>
          <w:rFonts w:ascii="Garamond" w:hAnsi="Garamond"/>
          <w:sz w:val="24"/>
          <w:szCs w:val="24"/>
        </w:rPr>
        <w:t xml:space="preserve"> i</w:t>
      </w:r>
      <w:r w:rsidR="00FD2945">
        <w:rPr>
          <w:rFonts w:ascii="Garamond" w:hAnsi="Garamond"/>
          <w:sz w:val="24"/>
          <w:szCs w:val="24"/>
        </w:rPr>
        <w:t xml:space="preserve"> </w:t>
      </w:r>
      <w:r w:rsidRPr="00D54B20">
        <w:rPr>
          <w:rFonts w:ascii="Garamond" w:hAnsi="Garamond"/>
          <w:sz w:val="24"/>
          <w:szCs w:val="24"/>
        </w:rPr>
        <w:t>së drejtës për të hyrë dhe përdorur sistemin pa asnjë kosto për Këshillin e Ministrave të Republikës së Shqipërisë</w:t>
      </w:r>
      <w:r w:rsidR="00B96800">
        <w:rPr>
          <w:rFonts w:ascii="Garamond" w:hAnsi="Garamond"/>
          <w:sz w:val="24"/>
          <w:szCs w:val="24"/>
        </w:rPr>
        <w:t>,</w:t>
      </w:r>
      <w:r w:rsidRPr="00D54B20">
        <w:rPr>
          <w:rFonts w:ascii="Garamond" w:hAnsi="Garamond"/>
          <w:sz w:val="24"/>
          <w:szCs w:val="24"/>
        </w:rPr>
        <w:t xml:space="preserve"> për një periudhë </w:t>
      </w:r>
      <w:r w:rsidR="00B96800" w:rsidRPr="00D54B20">
        <w:rPr>
          <w:rFonts w:ascii="Garamond" w:hAnsi="Garamond"/>
          <w:sz w:val="24"/>
          <w:szCs w:val="24"/>
        </w:rPr>
        <w:t>10</w:t>
      </w:r>
      <w:r w:rsidR="00B96800">
        <w:rPr>
          <w:rFonts w:ascii="Garamond" w:hAnsi="Garamond"/>
          <w:sz w:val="24"/>
          <w:szCs w:val="24"/>
        </w:rPr>
        <w:t>-</w:t>
      </w:r>
      <w:r w:rsidR="00B96800" w:rsidRPr="00D54B20">
        <w:rPr>
          <w:rFonts w:ascii="Garamond" w:hAnsi="Garamond"/>
          <w:sz w:val="24"/>
          <w:szCs w:val="24"/>
        </w:rPr>
        <w:t>vjeçare (dhjetëvjeçare</w:t>
      </w:r>
      <w:r w:rsidR="00B96800">
        <w:rPr>
          <w:rFonts w:ascii="Garamond" w:hAnsi="Garamond"/>
          <w:sz w:val="24"/>
          <w:szCs w:val="24"/>
        </w:rPr>
        <w:t>),</w:t>
      </w:r>
      <w:r w:rsidRPr="00D54B20">
        <w:rPr>
          <w:rFonts w:ascii="Garamond" w:hAnsi="Garamond"/>
          <w:sz w:val="24"/>
          <w:szCs w:val="24"/>
        </w:rPr>
        <w:t xml:space="preserve"> sipas një Marrëveshjeje standarde për dhurimin e së</w:t>
      </w:r>
      <w:r w:rsidR="00FD2945">
        <w:rPr>
          <w:rFonts w:ascii="Garamond" w:hAnsi="Garamond"/>
          <w:sz w:val="24"/>
          <w:szCs w:val="24"/>
        </w:rPr>
        <w:t xml:space="preserve"> </w:t>
      </w:r>
      <w:r w:rsidRPr="00D54B20">
        <w:rPr>
          <w:rFonts w:ascii="Garamond" w:hAnsi="Garamond"/>
          <w:sz w:val="24"/>
          <w:szCs w:val="24"/>
        </w:rPr>
        <w:t>drejtës për</w:t>
      </w:r>
      <w:r w:rsidR="00FD2945">
        <w:rPr>
          <w:rFonts w:ascii="Garamond" w:hAnsi="Garamond"/>
          <w:sz w:val="24"/>
          <w:szCs w:val="24"/>
        </w:rPr>
        <w:t xml:space="preserve"> </w:t>
      </w:r>
      <w:r w:rsidRPr="00D54B20">
        <w:rPr>
          <w:rFonts w:ascii="Garamond" w:hAnsi="Garamond"/>
          <w:sz w:val="24"/>
          <w:szCs w:val="24"/>
        </w:rPr>
        <w:t xml:space="preserve">akses në sistemin elektronik të Shërbimeve të </w:t>
      </w:r>
      <w:r w:rsidR="00DC673B">
        <w:rPr>
          <w:rFonts w:ascii="Garamond" w:hAnsi="Garamond"/>
          <w:sz w:val="24"/>
          <w:szCs w:val="24"/>
        </w:rPr>
        <w:t>“</w:t>
      </w:r>
      <w:r w:rsidRPr="00D54B20">
        <w:rPr>
          <w:rFonts w:ascii="Garamond" w:hAnsi="Garamond"/>
          <w:sz w:val="24"/>
          <w:szCs w:val="24"/>
        </w:rPr>
        <w:t>Oracle Cloud</w:t>
      </w:r>
      <w:r w:rsidR="00DC673B">
        <w:rPr>
          <w:rFonts w:ascii="Garamond" w:hAnsi="Garamond"/>
          <w:sz w:val="24"/>
          <w:szCs w:val="24"/>
        </w:rPr>
        <w:t>”</w:t>
      </w:r>
      <w:r w:rsidRPr="00D54B20">
        <w:rPr>
          <w:rFonts w:ascii="Garamond" w:hAnsi="Garamond"/>
          <w:sz w:val="24"/>
          <w:szCs w:val="24"/>
        </w:rPr>
        <w:t>. Dhurimi i propozuar i të drejtës për</w:t>
      </w:r>
      <w:r w:rsidR="00FD2945">
        <w:rPr>
          <w:rFonts w:ascii="Garamond" w:hAnsi="Garamond"/>
          <w:sz w:val="24"/>
          <w:szCs w:val="24"/>
        </w:rPr>
        <w:t xml:space="preserve"> </w:t>
      </w:r>
      <w:r w:rsidRPr="00D54B20">
        <w:rPr>
          <w:rFonts w:ascii="Garamond" w:hAnsi="Garamond"/>
          <w:sz w:val="24"/>
          <w:szCs w:val="24"/>
        </w:rPr>
        <w:t xml:space="preserve">akses në sistemin elektronik do të përfshijë akses në secilin modul të zgjedhur të Sistemit, duke përfshirë çdo aftësi ose modul të ri që i shtohet </w:t>
      </w:r>
      <w:r w:rsidR="007624D7" w:rsidRPr="00D54B20">
        <w:rPr>
          <w:rFonts w:ascii="Garamond" w:hAnsi="Garamond"/>
          <w:sz w:val="24"/>
          <w:szCs w:val="24"/>
        </w:rPr>
        <w:t xml:space="preserve">sistemit gjatë afatit të </w:t>
      </w:r>
      <w:r w:rsidRPr="00D54B20">
        <w:rPr>
          <w:rFonts w:ascii="Garamond" w:hAnsi="Garamond"/>
          <w:sz w:val="24"/>
          <w:szCs w:val="24"/>
        </w:rPr>
        <w:t>dhurimit të së drejtës për akses në sistem; konfigurimin dhe zbatimin e aftësive standarde në sistem, duke përfshirë konfigurimin, trajnimin, shpërndarjen, mbështetjen e klientit dhe shërbimet e pritjes brenda platformës OCI; integrimet me sistemet e zgjedhura të rëna dakord reciprokisht dhe të kërkuara për ndërveprimin me sistemet ekzistuese; dhe komponentët rezervë me Disponueshmëri të</w:t>
      </w:r>
      <w:r w:rsidR="00FD2945">
        <w:rPr>
          <w:rFonts w:ascii="Garamond" w:hAnsi="Garamond"/>
          <w:sz w:val="24"/>
          <w:szCs w:val="24"/>
        </w:rPr>
        <w:t xml:space="preserve"> </w:t>
      </w:r>
      <w:r w:rsidRPr="00D54B20">
        <w:rPr>
          <w:rFonts w:ascii="Garamond" w:hAnsi="Garamond"/>
          <w:sz w:val="24"/>
          <w:szCs w:val="24"/>
        </w:rPr>
        <w:t>Lartë në një qendër të dhënash brenda Rrjetit të Qendrës së të Dhënave OCI. Si shtojcë e këtij MM-je, do të</w:t>
      </w:r>
      <w:r w:rsidR="00FD2945">
        <w:rPr>
          <w:rFonts w:ascii="Garamond" w:hAnsi="Garamond"/>
          <w:sz w:val="24"/>
          <w:szCs w:val="24"/>
        </w:rPr>
        <w:t xml:space="preserve"> </w:t>
      </w:r>
      <w:r w:rsidRPr="00D54B20">
        <w:rPr>
          <w:rFonts w:ascii="Garamond" w:hAnsi="Garamond"/>
          <w:sz w:val="24"/>
          <w:szCs w:val="24"/>
        </w:rPr>
        <w:t>hartohet një plan</w:t>
      </w:r>
      <w:r w:rsidR="007624D7">
        <w:rPr>
          <w:rFonts w:ascii="Garamond" w:hAnsi="Garamond"/>
          <w:sz w:val="24"/>
          <w:szCs w:val="24"/>
        </w:rPr>
        <w:t>-</w:t>
      </w:r>
      <w:r w:rsidRPr="00D54B20">
        <w:rPr>
          <w:rFonts w:ascii="Garamond" w:hAnsi="Garamond"/>
          <w:sz w:val="24"/>
          <w:szCs w:val="24"/>
        </w:rPr>
        <w:t>projekt me trajnime specifike, shpërndarje dhe aktivitete</w:t>
      </w:r>
      <w:r w:rsidR="00FD2945">
        <w:rPr>
          <w:rFonts w:ascii="Garamond" w:hAnsi="Garamond"/>
          <w:sz w:val="24"/>
          <w:szCs w:val="24"/>
        </w:rPr>
        <w:t xml:space="preserve"> </w:t>
      </w:r>
      <w:r w:rsidRPr="00D54B20">
        <w:rPr>
          <w:rFonts w:ascii="Garamond" w:hAnsi="Garamond"/>
          <w:sz w:val="24"/>
          <w:szCs w:val="24"/>
        </w:rPr>
        <w:t xml:space="preserve">mbështetëse për klientin. Këto </w:t>
      </w:r>
      <w:r w:rsidR="007624D7" w:rsidRPr="00D54B20">
        <w:rPr>
          <w:rFonts w:ascii="Garamond" w:hAnsi="Garamond"/>
          <w:sz w:val="24"/>
          <w:szCs w:val="24"/>
        </w:rPr>
        <w:t xml:space="preserve">shtojca </w:t>
      </w:r>
      <w:r w:rsidRPr="00D54B20">
        <w:rPr>
          <w:rFonts w:ascii="Garamond" w:hAnsi="Garamond"/>
          <w:sz w:val="24"/>
          <w:szCs w:val="24"/>
        </w:rPr>
        <w:t>do të paraqesin një përshkrim të hollësishëm për rolin, përgjegjësinë dhe kontributet e secilës palë.</w:t>
      </w:r>
    </w:p>
    <w:p w14:paraId="6338EC6C" w14:textId="0ACC71AD"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2. </w:t>
      </w:r>
      <w:r w:rsidR="007624D7">
        <w:rPr>
          <w:rFonts w:ascii="Garamond" w:hAnsi="Garamond"/>
          <w:sz w:val="24"/>
          <w:szCs w:val="24"/>
        </w:rPr>
        <w:t>“</w:t>
      </w:r>
      <w:r w:rsidRPr="00D54B20">
        <w:rPr>
          <w:rFonts w:ascii="Garamond" w:hAnsi="Garamond"/>
          <w:sz w:val="24"/>
          <w:szCs w:val="24"/>
        </w:rPr>
        <w:t>Oracle</w:t>
      </w:r>
      <w:r w:rsidR="007624D7">
        <w:rPr>
          <w:rFonts w:ascii="Garamond" w:hAnsi="Garamond"/>
          <w:sz w:val="24"/>
          <w:szCs w:val="24"/>
        </w:rPr>
        <w:t>”</w:t>
      </w:r>
      <w:r w:rsidRPr="00D54B20">
        <w:rPr>
          <w:rFonts w:ascii="Garamond" w:hAnsi="Garamond"/>
          <w:sz w:val="24"/>
          <w:szCs w:val="24"/>
        </w:rPr>
        <w:t xml:space="preserve"> do të ruajë në mënyrë të sigurt të dhënat e siguruara nga Këshilli i Ministrave i Shqipërisë dhe/ose të caktuarit e tij, do të operojë dhe mirëmbajë </w:t>
      </w:r>
      <w:r w:rsidR="007624D7" w:rsidRPr="00D54B20">
        <w:rPr>
          <w:rFonts w:ascii="Garamond" w:hAnsi="Garamond"/>
          <w:sz w:val="24"/>
          <w:szCs w:val="24"/>
        </w:rPr>
        <w:t>sistemin</w:t>
      </w:r>
      <w:r w:rsidRPr="00D54B20">
        <w:rPr>
          <w:rFonts w:ascii="Garamond" w:hAnsi="Garamond"/>
          <w:sz w:val="24"/>
          <w:szCs w:val="24"/>
        </w:rPr>
        <w:t xml:space="preserve">, do të sigurojë përditësime të </w:t>
      </w:r>
      <w:r w:rsidR="007624D7" w:rsidRPr="00D54B20">
        <w:rPr>
          <w:rFonts w:ascii="Garamond" w:hAnsi="Garamond"/>
          <w:sz w:val="24"/>
          <w:szCs w:val="24"/>
        </w:rPr>
        <w:t>sistemit</w:t>
      </w:r>
      <w:r w:rsidRPr="00D54B20">
        <w:rPr>
          <w:rFonts w:ascii="Garamond" w:hAnsi="Garamond"/>
          <w:sz w:val="24"/>
          <w:szCs w:val="24"/>
        </w:rPr>
        <w:t>, do të gjenerojë raporte dhe panele standarde</w:t>
      </w:r>
      <w:r w:rsidR="007624D7">
        <w:rPr>
          <w:rFonts w:ascii="Garamond" w:hAnsi="Garamond"/>
          <w:sz w:val="24"/>
          <w:szCs w:val="24"/>
        </w:rPr>
        <w:t>,</w:t>
      </w:r>
      <w:r w:rsidRPr="00D54B20">
        <w:rPr>
          <w:rFonts w:ascii="Garamond" w:hAnsi="Garamond"/>
          <w:sz w:val="24"/>
          <w:szCs w:val="24"/>
        </w:rPr>
        <w:t xml:space="preserve"> siç janë krijuar në modulet e </w:t>
      </w:r>
      <w:r w:rsidR="007624D7" w:rsidRPr="00D54B20">
        <w:rPr>
          <w:rFonts w:ascii="Garamond" w:hAnsi="Garamond"/>
          <w:sz w:val="24"/>
          <w:szCs w:val="24"/>
        </w:rPr>
        <w:t xml:space="preserve">sistemit </w:t>
      </w:r>
      <w:r w:rsidRPr="00D54B20">
        <w:rPr>
          <w:rFonts w:ascii="Garamond" w:hAnsi="Garamond"/>
          <w:sz w:val="24"/>
          <w:szCs w:val="24"/>
        </w:rPr>
        <w:t>dhe do t</w:t>
      </w:r>
      <w:r w:rsidR="007624D7">
        <w:rPr>
          <w:rFonts w:ascii="Garamond" w:hAnsi="Garamond"/>
          <w:sz w:val="24"/>
          <w:szCs w:val="24"/>
        </w:rPr>
        <w:t>’</w:t>
      </w:r>
      <w:r w:rsidRPr="00D54B20">
        <w:rPr>
          <w:rFonts w:ascii="Garamond" w:hAnsi="Garamond"/>
          <w:sz w:val="24"/>
          <w:szCs w:val="24"/>
        </w:rPr>
        <w:t>i bëjë</w:t>
      </w:r>
      <w:r w:rsidR="00FD2945">
        <w:rPr>
          <w:rFonts w:ascii="Garamond" w:hAnsi="Garamond"/>
          <w:sz w:val="24"/>
          <w:szCs w:val="24"/>
        </w:rPr>
        <w:t xml:space="preserve"> </w:t>
      </w:r>
      <w:r w:rsidRPr="00D54B20">
        <w:rPr>
          <w:rFonts w:ascii="Garamond" w:hAnsi="Garamond"/>
          <w:sz w:val="24"/>
          <w:szCs w:val="24"/>
        </w:rPr>
        <w:t xml:space="preserve">këto të dhëna të disponueshme për Këshillin e Ministrave të Shqipërisë dhe klinicistët ose të tjerë për analiza të mëtejshme vetëm siç vendoset nga Këshilli i Ministrave i Shqipërisë. </w:t>
      </w:r>
      <w:r w:rsidR="007624D7">
        <w:rPr>
          <w:rFonts w:ascii="Garamond" w:hAnsi="Garamond"/>
          <w:sz w:val="24"/>
          <w:szCs w:val="24"/>
        </w:rPr>
        <w:t>“</w:t>
      </w:r>
      <w:r w:rsidRPr="00D54B20">
        <w:rPr>
          <w:rFonts w:ascii="Garamond" w:hAnsi="Garamond"/>
          <w:sz w:val="24"/>
          <w:szCs w:val="24"/>
        </w:rPr>
        <w:t>Oracle</w:t>
      </w:r>
      <w:r w:rsidR="007624D7">
        <w:rPr>
          <w:rFonts w:ascii="Garamond" w:hAnsi="Garamond"/>
          <w:sz w:val="24"/>
          <w:szCs w:val="24"/>
        </w:rPr>
        <w:t>”,</w:t>
      </w:r>
      <w:r w:rsidRPr="00D54B20">
        <w:rPr>
          <w:rFonts w:ascii="Garamond" w:hAnsi="Garamond"/>
          <w:sz w:val="24"/>
          <w:szCs w:val="24"/>
        </w:rPr>
        <w:t xml:space="preserve"> gjithashtu do të ndihmojë Këshillin e Ministrave të Shqipërisë me zhvillimin e rasteve të përdorimit fillestar për përdorimin e </w:t>
      </w:r>
      <w:r w:rsidR="007624D7" w:rsidRPr="00D54B20">
        <w:rPr>
          <w:rFonts w:ascii="Garamond" w:hAnsi="Garamond"/>
          <w:sz w:val="24"/>
          <w:szCs w:val="24"/>
        </w:rPr>
        <w:t>sistemit</w:t>
      </w:r>
      <w:r w:rsidRPr="00D54B20">
        <w:rPr>
          <w:rFonts w:ascii="Garamond" w:hAnsi="Garamond"/>
          <w:sz w:val="24"/>
          <w:szCs w:val="24"/>
        </w:rPr>
        <w:t>.</w:t>
      </w:r>
    </w:p>
    <w:p w14:paraId="19D2C3CD" w14:textId="70C2F4AC"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lastRenderedPageBreak/>
        <w:t xml:space="preserve">3. </w:t>
      </w:r>
      <w:r w:rsidRPr="00D54B20">
        <w:rPr>
          <w:rFonts w:ascii="Garamond" w:hAnsi="Garamond"/>
          <w:sz w:val="24"/>
          <w:szCs w:val="24"/>
        </w:rPr>
        <w:t>Dhurimi i të</w:t>
      </w:r>
      <w:r w:rsidR="00FD2945">
        <w:rPr>
          <w:rFonts w:ascii="Garamond" w:hAnsi="Garamond"/>
          <w:sz w:val="24"/>
          <w:szCs w:val="24"/>
        </w:rPr>
        <w:t xml:space="preserve"> </w:t>
      </w:r>
      <w:r w:rsidRPr="00D54B20">
        <w:rPr>
          <w:rFonts w:ascii="Garamond" w:hAnsi="Garamond"/>
          <w:sz w:val="24"/>
          <w:szCs w:val="24"/>
        </w:rPr>
        <w:t>drejtës për akses në ofertën e sistemit elektronik</w:t>
      </w:r>
      <w:r w:rsidR="00FD2945">
        <w:rPr>
          <w:rFonts w:ascii="Garamond" w:hAnsi="Garamond"/>
          <w:sz w:val="24"/>
          <w:szCs w:val="24"/>
        </w:rPr>
        <w:t xml:space="preserve"> </w:t>
      </w:r>
      <w:r w:rsidRPr="00D54B20">
        <w:rPr>
          <w:rFonts w:ascii="Garamond" w:hAnsi="Garamond"/>
          <w:sz w:val="24"/>
          <w:szCs w:val="24"/>
        </w:rPr>
        <w:t>është specifik për platformën OCI</w:t>
      </w:r>
      <w:r w:rsidR="003A0FC6">
        <w:rPr>
          <w:rFonts w:ascii="Garamond" w:hAnsi="Garamond"/>
          <w:sz w:val="24"/>
          <w:szCs w:val="24"/>
        </w:rPr>
        <w:t>,</w:t>
      </w:r>
      <w:r w:rsidRPr="00D54B20">
        <w:rPr>
          <w:rFonts w:ascii="Garamond" w:hAnsi="Garamond"/>
          <w:sz w:val="24"/>
          <w:szCs w:val="24"/>
        </w:rPr>
        <w:t xml:space="preserve"> që vepron në një qendër rajonale të të dhënave brenda Rrjetit të Qendrës së të Dhënave OCI pranë Këshillit të Ministrave të Shqipërisë. </w:t>
      </w:r>
      <w:r w:rsidR="003A0FC6">
        <w:rPr>
          <w:rFonts w:ascii="Garamond" w:hAnsi="Garamond"/>
          <w:sz w:val="24"/>
          <w:szCs w:val="24"/>
        </w:rPr>
        <w:t>“</w:t>
      </w:r>
      <w:r w:rsidRPr="00D54B20">
        <w:rPr>
          <w:rFonts w:ascii="Garamond" w:hAnsi="Garamond"/>
          <w:sz w:val="24"/>
          <w:szCs w:val="24"/>
        </w:rPr>
        <w:t>Oracle</w:t>
      </w:r>
      <w:r w:rsidR="003A0FC6">
        <w:rPr>
          <w:rFonts w:ascii="Garamond" w:hAnsi="Garamond"/>
          <w:sz w:val="24"/>
          <w:szCs w:val="24"/>
        </w:rPr>
        <w:t>”</w:t>
      </w:r>
      <w:r w:rsidRPr="00D54B20">
        <w:rPr>
          <w:rFonts w:ascii="Garamond" w:hAnsi="Garamond"/>
          <w:sz w:val="24"/>
          <w:szCs w:val="24"/>
        </w:rPr>
        <w:t xml:space="preserve"> është e përgatitur të ndajë në</w:t>
      </w:r>
      <w:r w:rsidR="00FD2945">
        <w:rPr>
          <w:rFonts w:ascii="Garamond" w:hAnsi="Garamond"/>
          <w:sz w:val="24"/>
          <w:szCs w:val="24"/>
        </w:rPr>
        <w:t xml:space="preserve"> </w:t>
      </w:r>
      <w:r w:rsidRPr="00D54B20">
        <w:rPr>
          <w:rFonts w:ascii="Garamond" w:hAnsi="Garamond"/>
          <w:sz w:val="24"/>
          <w:szCs w:val="24"/>
        </w:rPr>
        <w:t>mënyrë</w:t>
      </w:r>
      <w:r w:rsidR="00FD2945">
        <w:rPr>
          <w:rFonts w:ascii="Garamond" w:hAnsi="Garamond"/>
          <w:sz w:val="24"/>
          <w:szCs w:val="24"/>
        </w:rPr>
        <w:t xml:space="preserve"> </w:t>
      </w:r>
      <w:r w:rsidRPr="00D54B20">
        <w:rPr>
          <w:rFonts w:ascii="Garamond" w:hAnsi="Garamond"/>
          <w:sz w:val="24"/>
          <w:szCs w:val="24"/>
        </w:rPr>
        <w:t>konfidenciale detaje shtesë për të trajtuar çështje të aksesit dhe sigurisë, si edhe shqetësimet që kanë qeveritë dhe që</w:t>
      </w:r>
      <w:r w:rsidR="00FD2945">
        <w:rPr>
          <w:rFonts w:ascii="Garamond" w:hAnsi="Garamond"/>
          <w:sz w:val="24"/>
          <w:szCs w:val="24"/>
        </w:rPr>
        <w:t xml:space="preserve"> </w:t>
      </w:r>
      <w:r w:rsidRPr="00D54B20">
        <w:rPr>
          <w:rFonts w:ascii="Garamond" w:hAnsi="Garamond"/>
          <w:sz w:val="24"/>
          <w:szCs w:val="24"/>
        </w:rPr>
        <w:t>do t’i</w:t>
      </w:r>
      <w:r w:rsidR="00FD2945">
        <w:rPr>
          <w:rFonts w:ascii="Garamond" w:hAnsi="Garamond"/>
          <w:sz w:val="24"/>
          <w:szCs w:val="24"/>
        </w:rPr>
        <w:t xml:space="preserve"> </w:t>
      </w:r>
      <w:r w:rsidRPr="00D54B20">
        <w:rPr>
          <w:rFonts w:ascii="Garamond" w:hAnsi="Garamond"/>
          <w:sz w:val="24"/>
          <w:szCs w:val="24"/>
        </w:rPr>
        <w:t xml:space="preserve">komunikojnë në lidhje me planet dhe veprimet gjatë </w:t>
      </w:r>
      <w:r w:rsidR="003A0FC6" w:rsidRPr="00D54B20">
        <w:rPr>
          <w:rFonts w:ascii="Garamond" w:hAnsi="Garamond"/>
          <w:sz w:val="24"/>
          <w:szCs w:val="24"/>
        </w:rPr>
        <w:t xml:space="preserve">afatit </w:t>
      </w:r>
      <w:r w:rsidRPr="00D54B20">
        <w:rPr>
          <w:rFonts w:ascii="Garamond" w:hAnsi="Garamond"/>
          <w:sz w:val="24"/>
          <w:szCs w:val="24"/>
        </w:rPr>
        <w:t xml:space="preserve">të dhurimit të </w:t>
      </w:r>
      <w:r w:rsidR="003A0FC6">
        <w:rPr>
          <w:rFonts w:ascii="Garamond" w:hAnsi="Garamond"/>
          <w:sz w:val="24"/>
          <w:szCs w:val="24"/>
        </w:rPr>
        <w:t xml:space="preserve">së </w:t>
      </w:r>
      <w:r w:rsidRPr="00D54B20">
        <w:rPr>
          <w:rFonts w:ascii="Garamond" w:hAnsi="Garamond"/>
          <w:sz w:val="24"/>
          <w:szCs w:val="24"/>
        </w:rPr>
        <w:t>drejtës për</w:t>
      </w:r>
      <w:r w:rsidR="00FD2945">
        <w:rPr>
          <w:rFonts w:ascii="Garamond" w:hAnsi="Garamond"/>
          <w:sz w:val="24"/>
          <w:szCs w:val="24"/>
        </w:rPr>
        <w:t xml:space="preserve"> </w:t>
      </w:r>
      <w:r w:rsidRPr="00D54B20">
        <w:rPr>
          <w:rFonts w:ascii="Garamond" w:hAnsi="Garamond"/>
          <w:sz w:val="24"/>
          <w:szCs w:val="24"/>
        </w:rPr>
        <w:t>akses në sistemin elektronik. Nëse ligjet vendore kërkojnë që të gjitha informacionet e identifikueshme personale, përfshirë informacionin lidhur me kujdesin shëndetësor të individëve të mbeten lokale dhe nëse nuk ka asnjë përjashtim për një krizë të shëndetit publik, një kërkesë për të pasur një sistem lokal në vend të një sistemi qendror të dhënash OCI do të mundësohet me shpenzime të Këshillit të Ministrave të Shqipërisë, i cili do të marrë përgjegjësinë për ruajtjen. Këto kosto do të përfshijnë një investim nga Qeveria, i cili mund të jetë i konsiderueshëm dhe i vazhdueshëm për infrastrukturën (p.sh., hapësirë, harduer, rrjetëzim, siguri etj</w:t>
      </w:r>
      <w:r w:rsidR="003A0FC6">
        <w:rPr>
          <w:rFonts w:ascii="Garamond" w:hAnsi="Garamond"/>
          <w:sz w:val="24"/>
          <w:szCs w:val="24"/>
        </w:rPr>
        <w:t>.</w:t>
      </w:r>
      <w:r w:rsidRPr="00D54B20">
        <w:rPr>
          <w:rFonts w:ascii="Garamond" w:hAnsi="Garamond"/>
          <w:sz w:val="24"/>
          <w:szCs w:val="24"/>
        </w:rPr>
        <w:t xml:space="preserve">), duke përfshirë një qendër të dhënash rezervë me komponentë rezervë me </w:t>
      </w:r>
      <w:r w:rsidR="003A0FC6" w:rsidRPr="00D54B20">
        <w:rPr>
          <w:rFonts w:ascii="Garamond" w:hAnsi="Garamond"/>
          <w:sz w:val="24"/>
          <w:szCs w:val="24"/>
        </w:rPr>
        <w:t>disponueshmëri të lartë</w:t>
      </w:r>
      <w:r w:rsidRPr="00D54B20">
        <w:rPr>
          <w:rFonts w:ascii="Garamond" w:hAnsi="Garamond"/>
          <w:sz w:val="24"/>
          <w:szCs w:val="24"/>
        </w:rPr>
        <w:t>, rrjetëzim dhe aftësi të mjaftueshme për sigurinë e të dhënave në mënyrë që</w:t>
      </w:r>
      <w:r w:rsidR="00FD2945">
        <w:rPr>
          <w:rFonts w:ascii="Garamond" w:hAnsi="Garamond"/>
          <w:sz w:val="24"/>
          <w:szCs w:val="24"/>
        </w:rPr>
        <w:t xml:space="preserve"> </w:t>
      </w:r>
      <w:r w:rsidRPr="00D54B20">
        <w:rPr>
          <w:rFonts w:ascii="Garamond" w:hAnsi="Garamond"/>
          <w:sz w:val="24"/>
          <w:szCs w:val="24"/>
        </w:rPr>
        <w:t>të</w:t>
      </w:r>
      <w:r w:rsidR="00FD2945">
        <w:rPr>
          <w:rFonts w:ascii="Garamond" w:hAnsi="Garamond"/>
          <w:sz w:val="24"/>
          <w:szCs w:val="24"/>
        </w:rPr>
        <w:t xml:space="preserve"> </w:t>
      </w:r>
      <w:r w:rsidRPr="00D54B20">
        <w:rPr>
          <w:rFonts w:ascii="Garamond" w:hAnsi="Garamond"/>
          <w:sz w:val="24"/>
          <w:szCs w:val="24"/>
        </w:rPr>
        <w:t>ruajë</w:t>
      </w:r>
      <w:r w:rsidR="00FD2945">
        <w:rPr>
          <w:rFonts w:ascii="Garamond" w:hAnsi="Garamond"/>
          <w:sz w:val="24"/>
          <w:szCs w:val="24"/>
        </w:rPr>
        <w:t xml:space="preserve"> </w:t>
      </w:r>
      <w:r w:rsidRPr="00D54B20">
        <w:rPr>
          <w:rFonts w:ascii="Garamond" w:hAnsi="Garamond"/>
          <w:sz w:val="24"/>
          <w:szCs w:val="24"/>
        </w:rPr>
        <w:t xml:space="preserve">komponentët e softuerit të </w:t>
      </w:r>
      <w:r w:rsidR="003A0FC6" w:rsidRPr="00D54B20">
        <w:rPr>
          <w:rFonts w:ascii="Garamond" w:hAnsi="Garamond"/>
          <w:sz w:val="24"/>
          <w:szCs w:val="24"/>
        </w:rPr>
        <w:t>sistemit</w:t>
      </w:r>
      <w:r w:rsidRPr="00D54B20">
        <w:rPr>
          <w:rFonts w:ascii="Garamond" w:hAnsi="Garamond"/>
          <w:sz w:val="24"/>
          <w:szCs w:val="24"/>
        </w:rPr>
        <w:t>, burime të</w:t>
      </w:r>
      <w:r w:rsidR="00FD2945">
        <w:rPr>
          <w:rFonts w:ascii="Garamond" w:hAnsi="Garamond"/>
          <w:sz w:val="24"/>
          <w:szCs w:val="24"/>
        </w:rPr>
        <w:t xml:space="preserve"> </w:t>
      </w:r>
      <w:r w:rsidRPr="00D54B20">
        <w:rPr>
          <w:rFonts w:ascii="Garamond" w:hAnsi="Garamond"/>
          <w:sz w:val="24"/>
          <w:szCs w:val="24"/>
        </w:rPr>
        <w:t xml:space="preserve">mjaftueshme për mbështetjen e infrastrukturës për kohëzgjatjen e </w:t>
      </w:r>
      <w:r w:rsidR="003A0FC6" w:rsidRPr="00D54B20">
        <w:rPr>
          <w:rFonts w:ascii="Garamond" w:hAnsi="Garamond"/>
          <w:sz w:val="24"/>
          <w:szCs w:val="24"/>
        </w:rPr>
        <w:t xml:space="preserve">afatit </w:t>
      </w:r>
      <w:r w:rsidRPr="00D54B20">
        <w:rPr>
          <w:rFonts w:ascii="Garamond" w:hAnsi="Garamond"/>
          <w:sz w:val="24"/>
          <w:szCs w:val="24"/>
        </w:rPr>
        <w:t>të dhurimit të së drejtës për të akses në sistemin elektronik,</w:t>
      </w:r>
      <w:r w:rsidR="00FD2945">
        <w:rPr>
          <w:rFonts w:ascii="Garamond" w:hAnsi="Garamond"/>
          <w:sz w:val="24"/>
          <w:szCs w:val="24"/>
        </w:rPr>
        <w:t xml:space="preserve"> </w:t>
      </w:r>
      <w:r w:rsidRPr="00D54B20">
        <w:rPr>
          <w:rFonts w:ascii="Garamond" w:hAnsi="Garamond"/>
          <w:sz w:val="24"/>
          <w:szCs w:val="24"/>
        </w:rPr>
        <w:t xml:space="preserve">si edhe mirëmbajtjen e softuerit për gjithë kohëzgjatjen e </w:t>
      </w:r>
      <w:r w:rsidR="003A0FC6" w:rsidRPr="00D54B20">
        <w:rPr>
          <w:rFonts w:ascii="Garamond" w:hAnsi="Garamond"/>
          <w:sz w:val="24"/>
          <w:szCs w:val="24"/>
        </w:rPr>
        <w:t xml:space="preserve">afatit </w:t>
      </w:r>
      <w:r w:rsidRPr="00D54B20">
        <w:rPr>
          <w:rFonts w:ascii="Garamond" w:hAnsi="Garamond"/>
          <w:sz w:val="24"/>
          <w:szCs w:val="24"/>
        </w:rPr>
        <w:t>të dhurimit të së drejtës për akses në</w:t>
      </w:r>
      <w:r w:rsidR="00FD2945">
        <w:rPr>
          <w:rFonts w:ascii="Garamond" w:hAnsi="Garamond"/>
          <w:sz w:val="24"/>
          <w:szCs w:val="24"/>
        </w:rPr>
        <w:t xml:space="preserve"> </w:t>
      </w:r>
      <w:r w:rsidRPr="00D54B20">
        <w:rPr>
          <w:rFonts w:ascii="Garamond" w:hAnsi="Garamond"/>
          <w:sz w:val="24"/>
          <w:szCs w:val="24"/>
        </w:rPr>
        <w:t xml:space="preserve">sistemin elektronik. </w:t>
      </w:r>
    </w:p>
    <w:p w14:paraId="45AE5DC6" w14:textId="13E63F91"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4. </w:t>
      </w:r>
      <w:r w:rsidRPr="00D54B20">
        <w:rPr>
          <w:rFonts w:ascii="Garamond" w:hAnsi="Garamond"/>
          <w:sz w:val="24"/>
          <w:szCs w:val="24"/>
        </w:rPr>
        <w:t>Këshilli i Ministrave i Shqipërisë do të ketë</w:t>
      </w:r>
      <w:r w:rsidR="00FD2945">
        <w:rPr>
          <w:rFonts w:ascii="Garamond" w:hAnsi="Garamond"/>
          <w:sz w:val="24"/>
          <w:szCs w:val="24"/>
        </w:rPr>
        <w:t xml:space="preserve"> </w:t>
      </w:r>
      <w:r w:rsidRPr="00D54B20">
        <w:rPr>
          <w:rFonts w:ascii="Garamond" w:hAnsi="Garamond"/>
          <w:sz w:val="24"/>
          <w:szCs w:val="24"/>
        </w:rPr>
        <w:t>pronësinë dhe të drejt</w:t>
      </w:r>
      <w:r w:rsidR="003A0FC6">
        <w:rPr>
          <w:rFonts w:ascii="Garamond" w:hAnsi="Garamond"/>
          <w:sz w:val="24"/>
          <w:szCs w:val="24"/>
        </w:rPr>
        <w:t>at e pronësisë intelektuale në/</w:t>
      </w:r>
      <w:r w:rsidRPr="00D54B20">
        <w:rPr>
          <w:rFonts w:ascii="Garamond" w:hAnsi="Garamond"/>
          <w:sz w:val="24"/>
          <w:szCs w:val="24"/>
        </w:rPr>
        <w:t xml:space="preserve">dhe për të dhënat që mbledh dhe ia ofron </w:t>
      </w:r>
      <w:r w:rsidR="003A0FC6" w:rsidRPr="00D54B20">
        <w:rPr>
          <w:rFonts w:ascii="Garamond" w:hAnsi="Garamond"/>
          <w:sz w:val="24"/>
          <w:szCs w:val="24"/>
        </w:rPr>
        <w:t>sistemit</w:t>
      </w:r>
      <w:r w:rsidRPr="00D54B20">
        <w:rPr>
          <w:rFonts w:ascii="Garamond" w:hAnsi="Garamond"/>
          <w:sz w:val="24"/>
          <w:szCs w:val="24"/>
        </w:rPr>
        <w:t xml:space="preserve">. </w:t>
      </w:r>
      <w:r w:rsidR="003A0FC6">
        <w:rPr>
          <w:rFonts w:ascii="Garamond" w:hAnsi="Garamond"/>
          <w:sz w:val="24"/>
          <w:szCs w:val="24"/>
        </w:rPr>
        <w:t>“</w:t>
      </w:r>
      <w:r w:rsidRPr="00D54B20">
        <w:rPr>
          <w:rFonts w:ascii="Garamond" w:hAnsi="Garamond"/>
          <w:sz w:val="24"/>
          <w:szCs w:val="24"/>
        </w:rPr>
        <w:t>Oracle</w:t>
      </w:r>
      <w:r w:rsidR="003A0FC6">
        <w:rPr>
          <w:rFonts w:ascii="Garamond" w:hAnsi="Garamond"/>
          <w:sz w:val="24"/>
          <w:szCs w:val="24"/>
        </w:rPr>
        <w:t>”</w:t>
      </w:r>
      <w:r w:rsidRPr="00D54B20">
        <w:rPr>
          <w:rFonts w:ascii="Garamond" w:hAnsi="Garamond"/>
          <w:sz w:val="24"/>
          <w:szCs w:val="24"/>
        </w:rPr>
        <w:t xml:space="preserve"> do të ketë akses të kufizuar në këto të dhëna, në mënyrë që të sigurojë mbështetje teknike, mirëmbajtje të platformës OCI, për të gjeneruar raporte dhe për të administruar dhe vlerësuar performancën e </w:t>
      </w:r>
      <w:r w:rsidR="003A0FC6" w:rsidRPr="00D54B20">
        <w:rPr>
          <w:rFonts w:ascii="Garamond" w:hAnsi="Garamond"/>
          <w:sz w:val="24"/>
          <w:szCs w:val="24"/>
        </w:rPr>
        <w:t>sistemit</w:t>
      </w:r>
      <w:r w:rsidRPr="00D54B20">
        <w:rPr>
          <w:rFonts w:ascii="Garamond" w:hAnsi="Garamond"/>
          <w:sz w:val="24"/>
          <w:szCs w:val="24"/>
        </w:rPr>
        <w:t xml:space="preserve">. Në fund të </w:t>
      </w:r>
      <w:r w:rsidR="003A0FC6" w:rsidRPr="00D54B20">
        <w:rPr>
          <w:rFonts w:ascii="Garamond" w:hAnsi="Garamond"/>
          <w:sz w:val="24"/>
          <w:szCs w:val="24"/>
        </w:rPr>
        <w:t xml:space="preserve">afatit </w:t>
      </w:r>
      <w:r w:rsidRPr="00D54B20">
        <w:rPr>
          <w:rFonts w:ascii="Garamond" w:hAnsi="Garamond"/>
          <w:sz w:val="24"/>
          <w:szCs w:val="24"/>
        </w:rPr>
        <w:t>të dhurimit të së drejtës për akses në sistemin elektronik</w:t>
      </w:r>
      <w:r w:rsidR="00FD2945">
        <w:rPr>
          <w:rFonts w:ascii="Garamond" w:hAnsi="Garamond"/>
          <w:sz w:val="24"/>
          <w:szCs w:val="24"/>
        </w:rPr>
        <w:t xml:space="preserve"> </w:t>
      </w:r>
      <w:r w:rsidRPr="00D54B20">
        <w:rPr>
          <w:rFonts w:ascii="Garamond" w:hAnsi="Garamond"/>
          <w:sz w:val="24"/>
          <w:szCs w:val="24"/>
        </w:rPr>
        <w:t xml:space="preserve">ose nëse në çdo kohë secila nga palët përfundon marrëveshjen pas njoftimit me shkrim të palës tjetër, të dhënat e </w:t>
      </w:r>
      <w:r w:rsidR="003A0FC6" w:rsidRPr="00D54B20">
        <w:rPr>
          <w:rFonts w:ascii="Garamond" w:hAnsi="Garamond"/>
          <w:sz w:val="24"/>
          <w:szCs w:val="24"/>
        </w:rPr>
        <w:t xml:space="preserve">Qeverisë </w:t>
      </w:r>
      <w:r w:rsidRPr="00D54B20">
        <w:rPr>
          <w:rFonts w:ascii="Garamond" w:hAnsi="Garamond"/>
          <w:sz w:val="24"/>
          <w:szCs w:val="24"/>
        </w:rPr>
        <w:t>do t</w:t>
      </w:r>
      <w:r w:rsidR="003A0FC6">
        <w:rPr>
          <w:rFonts w:ascii="Garamond" w:hAnsi="Garamond"/>
          <w:sz w:val="24"/>
          <w:szCs w:val="24"/>
        </w:rPr>
        <w:t>’</w:t>
      </w:r>
      <w:r w:rsidRPr="00D54B20">
        <w:rPr>
          <w:rFonts w:ascii="Garamond" w:hAnsi="Garamond"/>
          <w:sz w:val="24"/>
          <w:szCs w:val="24"/>
        </w:rPr>
        <w:t>i vihen në dispozicion Qeverisë për ritërheqje.</w:t>
      </w:r>
    </w:p>
    <w:p w14:paraId="4D5047A6" w14:textId="10CA287F"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5. </w:t>
      </w:r>
      <w:r w:rsidRPr="00D54B20">
        <w:rPr>
          <w:rFonts w:ascii="Garamond" w:hAnsi="Garamond"/>
          <w:sz w:val="24"/>
          <w:szCs w:val="24"/>
        </w:rPr>
        <w:t xml:space="preserve">Këshilli i Ministrave i Shqipërisë nuk do të marrë ndonjë të drejtë të shprehur ose të nënkuptuar në pronësinë intelektuale të </w:t>
      </w:r>
      <w:r w:rsidR="003A0FC6">
        <w:rPr>
          <w:rFonts w:ascii="Garamond" w:hAnsi="Garamond"/>
          <w:sz w:val="24"/>
          <w:szCs w:val="24"/>
        </w:rPr>
        <w:t>“</w:t>
      </w:r>
      <w:r w:rsidRPr="00D54B20">
        <w:rPr>
          <w:rFonts w:ascii="Garamond" w:hAnsi="Garamond"/>
          <w:sz w:val="24"/>
          <w:szCs w:val="24"/>
        </w:rPr>
        <w:t>Oracle</w:t>
      </w:r>
      <w:r w:rsidR="003A0FC6">
        <w:rPr>
          <w:rFonts w:ascii="Garamond" w:hAnsi="Garamond"/>
          <w:sz w:val="24"/>
          <w:szCs w:val="24"/>
        </w:rPr>
        <w:t>”,</w:t>
      </w:r>
      <w:r w:rsidRPr="00D54B20">
        <w:rPr>
          <w:rFonts w:ascii="Garamond" w:hAnsi="Garamond"/>
          <w:sz w:val="24"/>
          <w:szCs w:val="24"/>
        </w:rPr>
        <w:t xml:space="preserve"> përveç </w:t>
      </w:r>
      <w:r w:rsidR="003A0FC6">
        <w:rPr>
          <w:rFonts w:ascii="Garamond" w:hAnsi="Garamond"/>
          <w:sz w:val="24"/>
          <w:szCs w:val="24"/>
        </w:rPr>
        <w:t>s</w:t>
      </w:r>
      <w:r w:rsidRPr="00D54B20">
        <w:rPr>
          <w:rFonts w:ascii="Garamond" w:hAnsi="Garamond"/>
          <w:sz w:val="24"/>
          <w:szCs w:val="24"/>
        </w:rPr>
        <w:t>ë drejtës për të hyrë dhe përdorur sistemin, siç parashikohet në kontratat e shkruara, detyruese që do të vijojnë.</w:t>
      </w:r>
    </w:p>
    <w:p w14:paraId="1BD99987" w14:textId="25E81B95"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6. </w:t>
      </w:r>
      <w:r w:rsidRPr="00D54B20">
        <w:rPr>
          <w:rFonts w:ascii="Garamond" w:hAnsi="Garamond"/>
          <w:sz w:val="24"/>
          <w:szCs w:val="24"/>
        </w:rPr>
        <w:t>Palët pranojnë që dhurimi i së drejtës për</w:t>
      </w:r>
      <w:r w:rsidR="00FD2945">
        <w:rPr>
          <w:rFonts w:ascii="Garamond" w:hAnsi="Garamond"/>
          <w:sz w:val="24"/>
          <w:szCs w:val="24"/>
        </w:rPr>
        <w:t xml:space="preserve"> </w:t>
      </w:r>
      <w:r w:rsidRPr="00D54B20">
        <w:rPr>
          <w:rFonts w:ascii="Garamond" w:hAnsi="Garamond"/>
          <w:sz w:val="24"/>
          <w:szCs w:val="24"/>
        </w:rPr>
        <w:t>akses në sistemin elektronik</w:t>
      </w:r>
      <w:r w:rsidR="00FD2945">
        <w:rPr>
          <w:rFonts w:ascii="Garamond" w:hAnsi="Garamond"/>
          <w:sz w:val="24"/>
          <w:szCs w:val="24"/>
        </w:rPr>
        <w:t xml:space="preserve"> </w:t>
      </w:r>
      <w:r w:rsidRPr="00D54B20">
        <w:rPr>
          <w:rFonts w:ascii="Garamond" w:hAnsi="Garamond"/>
          <w:sz w:val="24"/>
          <w:szCs w:val="24"/>
        </w:rPr>
        <w:t xml:space="preserve">do të bëhet në përputhje me dhe do të rregullohet nga </w:t>
      </w:r>
      <w:r w:rsidR="003A0FC6" w:rsidRPr="00D54B20">
        <w:rPr>
          <w:rFonts w:ascii="Garamond" w:hAnsi="Garamond"/>
          <w:sz w:val="24"/>
          <w:szCs w:val="24"/>
        </w:rPr>
        <w:t>marrëveshjet për termat dhe kushtet dhe termat e dhurimit të së drejtës</w:t>
      </w:r>
      <w:r w:rsidRPr="00D54B20">
        <w:rPr>
          <w:rFonts w:ascii="Garamond" w:hAnsi="Garamond"/>
          <w:sz w:val="24"/>
          <w:szCs w:val="24"/>
        </w:rPr>
        <w:t xml:space="preserve"> për akses në sistemin elektronik</w:t>
      </w:r>
      <w:r w:rsidR="00FD2945">
        <w:rPr>
          <w:rFonts w:ascii="Garamond" w:hAnsi="Garamond"/>
          <w:sz w:val="24"/>
          <w:szCs w:val="24"/>
        </w:rPr>
        <w:t xml:space="preserve"> </w:t>
      </w:r>
      <w:r w:rsidRPr="00D54B20">
        <w:rPr>
          <w:rFonts w:ascii="Garamond" w:hAnsi="Garamond"/>
          <w:sz w:val="24"/>
          <w:szCs w:val="24"/>
        </w:rPr>
        <w:t xml:space="preserve">dhe </w:t>
      </w:r>
      <w:r w:rsidR="003A0FC6" w:rsidRPr="00D54B20">
        <w:rPr>
          <w:rFonts w:ascii="Garamond" w:hAnsi="Garamond"/>
          <w:sz w:val="24"/>
          <w:szCs w:val="24"/>
        </w:rPr>
        <w:t xml:space="preserve">shërbimet </w:t>
      </w:r>
      <w:r w:rsidR="003A0FC6">
        <w:rPr>
          <w:rFonts w:ascii="Garamond" w:hAnsi="Garamond"/>
          <w:sz w:val="24"/>
          <w:szCs w:val="24"/>
        </w:rPr>
        <w:t>“</w:t>
      </w:r>
      <w:r w:rsidRPr="00D54B20">
        <w:rPr>
          <w:rFonts w:ascii="Garamond" w:hAnsi="Garamond"/>
          <w:sz w:val="24"/>
          <w:szCs w:val="24"/>
        </w:rPr>
        <w:t>Cloud</w:t>
      </w:r>
      <w:r w:rsidR="003A0FC6">
        <w:rPr>
          <w:rFonts w:ascii="Garamond" w:hAnsi="Garamond"/>
          <w:sz w:val="24"/>
          <w:szCs w:val="24"/>
        </w:rPr>
        <w:t>”</w:t>
      </w:r>
      <w:r w:rsidRPr="00D54B20">
        <w:rPr>
          <w:rFonts w:ascii="Garamond" w:hAnsi="Garamond"/>
          <w:sz w:val="24"/>
          <w:szCs w:val="24"/>
        </w:rPr>
        <w:t>, si</w:t>
      </w:r>
      <w:r w:rsidR="00FD2945">
        <w:rPr>
          <w:rFonts w:ascii="Garamond" w:hAnsi="Garamond"/>
          <w:sz w:val="24"/>
          <w:szCs w:val="24"/>
        </w:rPr>
        <w:t xml:space="preserve"> </w:t>
      </w:r>
      <w:r w:rsidRPr="00D54B20">
        <w:rPr>
          <w:rFonts w:ascii="Garamond" w:hAnsi="Garamond"/>
          <w:sz w:val="24"/>
          <w:szCs w:val="24"/>
        </w:rPr>
        <w:t xml:space="preserve">edhe </w:t>
      </w:r>
      <w:r w:rsidR="003A0FC6" w:rsidRPr="00D54B20">
        <w:rPr>
          <w:rFonts w:ascii="Garamond" w:hAnsi="Garamond"/>
          <w:sz w:val="24"/>
          <w:szCs w:val="24"/>
        </w:rPr>
        <w:t>politika aktuale</w:t>
      </w:r>
      <w:r w:rsidR="003A0FC6">
        <w:rPr>
          <w:rFonts w:ascii="Garamond" w:hAnsi="Garamond"/>
          <w:sz w:val="24"/>
          <w:szCs w:val="24"/>
        </w:rPr>
        <w:t xml:space="preserve"> </w:t>
      </w:r>
      <w:r w:rsidRPr="00D54B20">
        <w:rPr>
          <w:rFonts w:ascii="Garamond" w:hAnsi="Garamond"/>
          <w:sz w:val="24"/>
          <w:szCs w:val="24"/>
        </w:rPr>
        <w:t>e asaj kohe e</w:t>
      </w:r>
      <w:r w:rsidR="00FD2945">
        <w:rPr>
          <w:rFonts w:ascii="Garamond" w:hAnsi="Garamond"/>
          <w:sz w:val="24"/>
          <w:szCs w:val="24"/>
        </w:rPr>
        <w:t xml:space="preserve"> </w:t>
      </w:r>
      <w:r w:rsidR="003A0FC6" w:rsidRPr="00D54B20">
        <w:rPr>
          <w:rFonts w:ascii="Garamond" w:hAnsi="Garamond"/>
          <w:sz w:val="24"/>
          <w:szCs w:val="24"/>
        </w:rPr>
        <w:t xml:space="preserve">privatësisë </w:t>
      </w:r>
      <w:r w:rsidRPr="00D54B20">
        <w:rPr>
          <w:rFonts w:ascii="Garamond" w:hAnsi="Garamond"/>
          <w:sz w:val="24"/>
          <w:szCs w:val="24"/>
        </w:rPr>
        <w:t xml:space="preserve">së </w:t>
      </w:r>
      <w:r w:rsidR="003A0FC6" w:rsidRPr="00D54B20">
        <w:rPr>
          <w:rFonts w:ascii="Garamond" w:hAnsi="Garamond"/>
          <w:sz w:val="24"/>
          <w:szCs w:val="24"/>
        </w:rPr>
        <w:t xml:space="preserve">sistemit të menaxhimit të shëndetit </w:t>
      </w:r>
      <w:r w:rsidR="003A0FC6">
        <w:rPr>
          <w:rFonts w:ascii="Garamond" w:hAnsi="Garamond"/>
          <w:sz w:val="24"/>
          <w:szCs w:val="24"/>
        </w:rPr>
        <w:t>“</w:t>
      </w:r>
      <w:r w:rsidRPr="00D54B20">
        <w:rPr>
          <w:rFonts w:ascii="Garamond" w:hAnsi="Garamond"/>
          <w:sz w:val="24"/>
          <w:szCs w:val="24"/>
        </w:rPr>
        <w:t>Oracle</w:t>
      </w:r>
      <w:r w:rsidR="003A0FC6">
        <w:rPr>
          <w:rFonts w:ascii="Garamond" w:hAnsi="Garamond"/>
          <w:sz w:val="24"/>
          <w:szCs w:val="24"/>
        </w:rPr>
        <w:t>”</w:t>
      </w:r>
      <w:r w:rsidRPr="00D54B20">
        <w:rPr>
          <w:rFonts w:ascii="Garamond" w:hAnsi="Garamond"/>
          <w:sz w:val="24"/>
          <w:szCs w:val="24"/>
        </w:rPr>
        <w:t xml:space="preserve"> COVID-19.</w:t>
      </w:r>
    </w:p>
    <w:p w14:paraId="05E38AF1" w14:textId="3FAB9B26"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7. </w:t>
      </w:r>
      <w:r w:rsidRPr="00D54B20">
        <w:rPr>
          <w:rFonts w:ascii="Garamond" w:hAnsi="Garamond"/>
          <w:sz w:val="24"/>
          <w:szCs w:val="24"/>
        </w:rPr>
        <w:t>Këshilli i Ministrave i Shqipërisë e pranon dhe kupton që dhurimi i së drejtës për</w:t>
      </w:r>
      <w:r w:rsidR="00FD2945">
        <w:rPr>
          <w:rFonts w:ascii="Garamond" w:hAnsi="Garamond"/>
          <w:sz w:val="24"/>
          <w:szCs w:val="24"/>
        </w:rPr>
        <w:t xml:space="preserve"> </w:t>
      </w:r>
      <w:r w:rsidRPr="00D54B20">
        <w:rPr>
          <w:rFonts w:ascii="Garamond" w:hAnsi="Garamond"/>
          <w:sz w:val="24"/>
          <w:szCs w:val="24"/>
        </w:rPr>
        <w:t>akses në sistemin elektronik</w:t>
      </w:r>
      <w:r w:rsidR="00FD2945">
        <w:rPr>
          <w:rFonts w:ascii="Garamond" w:hAnsi="Garamond"/>
          <w:sz w:val="24"/>
          <w:szCs w:val="24"/>
        </w:rPr>
        <w:t xml:space="preserve"> </w:t>
      </w:r>
      <w:r w:rsidRPr="00D54B20">
        <w:rPr>
          <w:rFonts w:ascii="Garamond" w:hAnsi="Garamond"/>
          <w:sz w:val="24"/>
          <w:szCs w:val="24"/>
        </w:rPr>
        <w:t xml:space="preserve">do të sigurohet nga </w:t>
      </w:r>
      <w:r w:rsidR="006A1B2E">
        <w:rPr>
          <w:rFonts w:ascii="Garamond" w:hAnsi="Garamond"/>
          <w:sz w:val="24"/>
          <w:szCs w:val="24"/>
        </w:rPr>
        <w:t>“</w:t>
      </w:r>
      <w:r w:rsidRPr="00D54B20">
        <w:rPr>
          <w:rFonts w:ascii="Garamond" w:hAnsi="Garamond"/>
          <w:sz w:val="24"/>
          <w:szCs w:val="24"/>
        </w:rPr>
        <w:t>Oracle</w:t>
      </w:r>
      <w:r w:rsidR="006A1B2E">
        <w:rPr>
          <w:rFonts w:ascii="Garamond" w:hAnsi="Garamond"/>
          <w:sz w:val="24"/>
          <w:szCs w:val="24"/>
        </w:rPr>
        <w:t>”</w:t>
      </w:r>
      <w:r w:rsidRPr="00D54B20">
        <w:rPr>
          <w:rFonts w:ascii="Garamond" w:hAnsi="Garamond"/>
          <w:sz w:val="24"/>
          <w:szCs w:val="24"/>
        </w:rPr>
        <w:t xml:space="preserve"> pa përfaqësime ose garanci të shprehura apo të nënkuptuara, duke përfshirë ato pa kufizime</w:t>
      </w:r>
      <w:r w:rsidR="00980A7A">
        <w:rPr>
          <w:rFonts w:ascii="Garamond" w:hAnsi="Garamond"/>
          <w:sz w:val="24"/>
          <w:szCs w:val="24"/>
        </w:rPr>
        <w:t>:</w:t>
      </w:r>
      <w:r w:rsidR="00980A7A" w:rsidRPr="00D54B20">
        <w:rPr>
          <w:rFonts w:ascii="Garamond" w:hAnsi="Garamond"/>
          <w:sz w:val="24"/>
          <w:szCs w:val="24"/>
        </w:rPr>
        <w:t xml:space="preserve"> asnjë</w:t>
      </w:r>
      <w:r w:rsidR="00980A7A">
        <w:rPr>
          <w:rFonts w:ascii="Garamond" w:hAnsi="Garamond"/>
          <w:sz w:val="24"/>
          <w:szCs w:val="24"/>
        </w:rPr>
        <w:t xml:space="preserve"> </w:t>
      </w:r>
      <w:r w:rsidR="00980A7A" w:rsidRPr="00D54B20">
        <w:rPr>
          <w:rFonts w:ascii="Garamond" w:hAnsi="Garamond"/>
          <w:sz w:val="24"/>
          <w:szCs w:val="24"/>
        </w:rPr>
        <w:t>garanci për softuer apo harduer, sistemet,</w:t>
      </w:r>
      <w:r w:rsidR="00980A7A">
        <w:rPr>
          <w:rFonts w:ascii="Garamond" w:hAnsi="Garamond"/>
          <w:sz w:val="24"/>
          <w:szCs w:val="24"/>
        </w:rPr>
        <w:t xml:space="preserve"> </w:t>
      </w:r>
      <w:r w:rsidR="00980A7A" w:rsidRPr="00D54B20">
        <w:rPr>
          <w:rFonts w:ascii="Garamond" w:hAnsi="Garamond"/>
          <w:sz w:val="24"/>
          <w:szCs w:val="24"/>
        </w:rPr>
        <w:t>rrjetet apo mjediset apo garancitë e tregtisë,</w:t>
      </w:r>
      <w:r w:rsidR="00980A7A">
        <w:rPr>
          <w:rFonts w:ascii="Garamond" w:hAnsi="Garamond"/>
          <w:sz w:val="24"/>
          <w:szCs w:val="24"/>
        </w:rPr>
        <w:t xml:space="preserve"> </w:t>
      </w:r>
      <w:r w:rsidR="00980A7A" w:rsidRPr="00D54B20">
        <w:rPr>
          <w:rFonts w:ascii="Garamond" w:hAnsi="Garamond"/>
          <w:sz w:val="24"/>
          <w:szCs w:val="24"/>
        </w:rPr>
        <w:t>cilësi të kënaqshme dhe të përshtatshme për një qëllim të veçantë.</w:t>
      </w:r>
    </w:p>
    <w:p w14:paraId="0555EA30" w14:textId="7405CCF8"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8. </w:t>
      </w:r>
      <w:r w:rsidRPr="00D54B20">
        <w:rPr>
          <w:rFonts w:ascii="Garamond" w:hAnsi="Garamond"/>
          <w:sz w:val="24"/>
          <w:szCs w:val="24"/>
        </w:rPr>
        <w:t>Secila nga Palët e kupton dhe pranon që dhurimi i së drejtës për</w:t>
      </w:r>
      <w:r w:rsidR="00FD2945">
        <w:rPr>
          <w:rFonts w:ascii="Garamond" w:hAnsi="Garamond"/>
          <w:sz w:val="24"/>
          <w:szCs w:val="24"/>
        </w:rPr>
        <w:t xml:space="preserve"> </w:t>
      </w:r>
      <w:r w:rsidRPr="00D54B20">
        <w:rPr>
          <w:rFonts w:ascii="Garamond" w:hAnsi="Garamond"/>
          <w:sz w:val="24"/>
          <w:szCs w:val="24"/>
        </w:rPr>
        <w:t>akses në sistemin elektronik</w:t>
      </w:r>
      <w:r w:rsidR="00FD2945">
        <w:rPr>
          <w:rFonts w:ascii="Garamond" w:hAnsi="Garamond"/>
          <w:sz w:val="24"/>
          <w:szCs w:val="24"/>
        </w:rPr>
        <w:t xml:space="preserve"> </w:t>
      </w:r>
      <w:r w:rsidRPr="00D54B20">
        <w:rPr>
          <w:rFonts w:ascii="Garamond" w:hAnsi="Garamond"/>
          <w:sz w:val="24"/>
          <w:szCs w:val="24"/>
        </w:rPr>
        <w:t xml:space="preserve">nuk ofrohet dhe nuk do të sigurohet si një nxitje ose shpërblim për blerjen, përdorimin, miratimin ose rekomandimin, ose si dëshmi për çdo produkt ose shërbim </w:t>
      </w:r>
      <w:r w:rsidR="00D8077B">
        <w:rPr>
          <w:rFonts w:ascii="Garamond" w:hAnsi="Garamond"/>
          <w:sz w:val="24"/>
          <w:szCs w:val="24"/>
        </w:rPr>
        <w:t>“</w:t>
      </w:r>
      <w:r w:rsidRPr="00D54B20">
        <w:rPr>
          <w:rFonts w:ascii="Garamond" w:hAnsi="Garamond"/>
          <w:sz w:val="24"/>
          <w:szCs w:val="24"/>
        </w:rPr>
        <w:t>Oracle</w:t>
      </w:r>
      <w:r w:rsidR="00D8077B">
        <w:rPr>
          <w:rFonts w:ascii="Garamond" w:hAnsi="Garamond"/>
          <w:sz w:val="24"/>
          <w:szCs w:val="24"/>
        </w:rPr>
        <w:t>”</w:t>
      </w:r>
      <w:r w:rsidRPr="00D54B20">
        <w:rPr>
          <w:rFonts w:ascii="Garamond" w:hAnsi="Garamond"/>
          <w:sz w:val="24"/>
          <w:szCs w:val="24"/>
        </w:rPr>
        <w:t xml:space="preserve"> nga Këshilli i Ministrave i Shqipërisë ose Ministritë e tij. Më tej, secila nga Palët e kupton dhe pranon që</w:t>
      </w:r>
      <w:r w:rsidR="00FD2945">
        <w:rPr>
          <w:rFonts w:ascii="Garamond" w:hAnsi="Garamond"/>
          <w:sz w:val="24"/>
          <w:szCs w:val="24"/>
        </w:rPr>
        <w:t xml:space="preserve"> </w:t>
      </w:r>
      <w:r w:rsidRPr="00D54B20">
        <w:rPr>
          <w:rFonts w:ascii="Garamond" w:hAnsi="Garamond"/>
          <w:sz w:val="24"/>
          <w:szCs w:val="24"/>
        </w:rPr>
        <w:t>dhurimi i së drejtës</w:t>
      </w:r>
      <w:r w:rsidR="00FD2945">
        <w:rPr>
          <w:rFonts w:ascii="Garamond" w:hAnsi="Garamond"/>
          <w:sz w:val="24"/>
          <w:szCs w:val="24"/>
        </w:rPr>
        <w:t xml:space="preserve"> </w:t>
      </w:r>
      <w:r w:rsidRPr="00D54B20">
        <w:rPr>
          <w:rFonts w:ascii="Garamond" w:hAnsi="Garamond"/>
          <w:sz w:val="24"/>
          <w:szCs w:val="24"/>
        </w:rPr>
        <w:t>për akses në sistemin elektronik</w:t>
      </w:r>
      <w:r w:rsidR="00FD2945">
        <w:rPr>
          <w:rFonts w:ascii="Garamond" w:hAnsi="Garamond"/>
          <w:sz w:val="24"/>
          <w:szCs w:val="24"/>
        </w:rPr>
        <w:t xml:space="preserve"> </w:t>
      </w:r>
      <w:r w:rsidRPr="00D54B20">
        <w:rPr>
          <w:rFonts w:ascii="Garamond" w:hAnsi="Garamond"/>
          <w:sz w:val="24"/>
          <w:szCs w:val="24"/>
        </w:rPr>
        <w:t xml:space="preserve">nuk ofrohet dhe nuk do të varet nga blerja e ndonjë produkti ose shërbimi </w:t>
      </w:r>
      <w:r w:rsidR="00D8077B">
        <w:rPr>
          <w:rFonts w:ascii="Garamond" w:hAnsi="Garamond"/>
          <w:sz w:val="24"/>
          <w:szCs w:val="24"/>
        </w:rPr>
        <w:t>“</w:t>
      </w:r>
      <w:r w:rsidRPr="00D54B20">
        <w:rPr>
          <w:rFonts w:ascii="Garamond" w:hAnsi="Garamond"/>
          <w:sz w:val="24"/>
          <w:szCs w:val="24"/>
        </w:rPr>
        <w:t>Oracle</w:t>
      </w:r>
      <w:r w:rsidR="00D8077B">
        <w:rPr>
          <w:rFonts w:ascii="Garamond" w:hAnsi="Garamond"/>
          <w:sz w:val="24"/>
          <w:szCs w:val="24"/>
        </w:rPr>
        <w:t>”</w:t>
      </w:r>
      <w:r w:rsidRPr="00D54B20">
        <w:rPr>
          <w:rFonts w:ascii="Garamond" w:hAnsi="Garamond"/>
          <w:sz w:val="24"/>
          <w:szCs w:val="24"/>
        </w:rPr>
        <w:t xml:space="preserve"> nga Qeveria ose </w:t>
      </w:r>
      <w:r w:rsidR="00D8077B" w:rsidRPr="00D54B20">
        <w:rPr>
          <w:rFonts w:ascii="Garamond" w:hAnsi="Garamond"/>
          <w:sz w:val="24"/>
          <w:szCs w:val="24"/>
        </w:rPr>
        <w:t xml:space="preserve">ministritë </w:t>
      </w:r>
      <w:r w:rsidRPr="00D54B20">
        <w:rPr>
          <w:rFonts w:ascii="Garamond" w:hAnsi="Garamond"/>
          <w:sz w:val="24"/>
          <w:szCs w:val="24"/>
        </w:rPr>
        <w:t xml:space="preserve">e saj, përveç nëse Këshilli i Ministrave i Shqipërisë kërkon që </w:t>
      </w:r>
      <w:r w:rsidR="00D8077B">
        <w:rPr>
          <w:rFonts w:ascii="Garamond" w:hAnsi="Garamond"/>
          <w:sz w:val="24"/>
          <w:szCs w:val="24"/>
        </w:rPr>
        <w:t>“</w:t>
      </w:r>
      <w:r w:rsidRPr="00D54B20">
        <w:rPr>
          <w:rFonts w:ascii="Garamond" w:hAnsi="Garamond"/>
          <w:sz w:val="24"/>
          <w:szCs w:val="24"/>
        </w:rPr>
        <w:t>Oracle</w:t>
      </w:r>
      <w:r w:rsidR="00D8077B">
        <w:rPr>
          <w:rFonts w:ascii="Garamond" w:hAnsi="Garamond"/>
          <w:sz w:val="24"/>
          <w:szCs w:val="24"/>
        </w:rPr>
        <w:t>”</w:t>
      </w:r>
      <w:r w:rsidRPr="00D54B20">
        <w:rPr>
          <w:rFonts w:ascii="Garamond" w:hAnsi="Garamond"/>
          <w:sz w:val="24"/>
          <w:szCs w:val="24"/>
        </w:rPr>
        <w:t xml:space="preserve"> të sigurojë dhurimin e së drejtës për akses në sistemin elektronik</w:t>
      </w:r>
      <w:r w:rsidR="00FD2945">
        <w:rPr>
          <w:rFonts w:ascii="Garamond" w:hAnsi="Garamond"/>
          <w:sz w:val="24"/>
          <w:szCs w:val="24"/>
        </w:rPr>
        <w:t xml:space="preserve"> </w:t>
      </w:r>
      <w:r w:rsidRPr="00D54B20">
        <w:rPr>
          <w:rFonts w:ascii="Garamond" w:hAnsi="Garamond"/>
          <w:sz w:val="24"/>
          <w:szCs w:val="24"/>
        </w:rPr>
        <w:t>në pjesët përbërëse të</w:t>
      </w:r>
      <w:r w:rsidR="00FD2945">
        <w:rPr>
          <w:rFonts w:ascii="Garamond" w:hAnsi="Garamond"/>
          <w:sz w:val="24"/>
          <w:szCs w:val="24"/>
        </w:rPr>
        <w:t xml:space="preserve"> </w:t>
      </w:r>
      <w:r w:rsidRPr="00D54B20">
        <w:rPr>
          <w:rFonts w:ascii="Garamond" w:hAnsi="Garamond"/>
          <w:sz w:val="24"/>
          <w:szCs w:val="24"/>
        </w:rPr>
        <w:t>tij (p.sh., komponentët</w:t>
      </w:r>
      <w:r w:rsidR="00FD2945">
        <w:rPr>
          <w:rFonts w:ascii="Garamond" w:hAnsi="Garamond"/>
          <w:sz w:val="24"/>
          <w:szCs w:val="24"/>
        </w:rPr>
        <w:t xml:space="preserve"> </w:t>
      </w:r>
      <w:r w:rsidRPr="00D54B20">
        <w:rPr>
          <w:rFonts w:ascii="Garamond" w:hAnsi="Garamond"/>
          <w:sz w:val="24"/>
          <w:szCs w:val="24"/>
        </w:rPr>
        <w:t xml:space="preserve">e menaxhuar nga klienti, të ndara nga komponentët e menaxhuar nga </w:t>
      </w:r>
      <w:r w:rsidR="00D8077B">
        <w:rPr>
          <w:rFonts w:ascii="Garamond" w:hAnsi="Garamond"/>
          <w:sz w:val="24"/>
          <w:szCs w:val="24"/>
        </w:rPr>
        <w:t>“</w:t>
      </w:r>
      <w:r w:rsidRPr="00D54B20">
        <w:rPr>
          <w:rFonts w:ascii="Garamond" w:hAnsi="Garamond"/>
          <w:sz w:val="24"/>
          <w:szCs w:val="24"/>
        </w:rPr>
        <w:t>Oracle</w:t>
      </w:r>
      <w:r w:rsidR="00D8077B">
        <w:rPr>
          <w:rFonts w:ascii="Garamond" w:hAnsi="Garamond"/>
          <w:sz w:val="24"/>
          <w:szCs w:val="24"/>
        </w:rPr>
        <w:t>”</w:t>
      </w:r>
      <w:r w:rsidRPr="00D54B20">
        <w:rPr>
          <w:rFonts w:ascii="Garamond" w:hAnsi="Garamond"/>
          <w:sz w:val="24"/>
          <w:szCs w:val="24"/>
        </w:rPr>
        <w:t xml:space="preserve">). Palët e kuptojnë që </w:t>
      </w:r>
      <w:r w:rsidR="00D8077B">
        <w:rPr>
          <w:rFonts w:ascii="Garamond" w:hAnsi="Garamond"/>
          <w:sz w:val="24"/>
          <w:szCs w:val="24"/>
        </w:rPr>
        <w:t>“</w:t>
      </w:r>
      <w:r w:rsidRPr="00D54B20">
        <w:rPr>
          <w:rFonts w:ascii="Garamond" w:hAnsi="Garamond"/>
          <w:sz w:val="24"/>
          <w:szCs w:val="24"/>
        </w:rPr>
        <w:t>Oracle</w:t>
      </w:r>
      <w:r w:rsidR="00D8077B">
        <w:rPr>
          <w:rFonts w:ascii="Garamond" w:hAnsi="Garamond"/>
          <w:sz w:val="24"/>
          <w:szCs w:val="24"/>
        </w:rPr>
        <w:t>”</w:t>
      </w:r>
      <w:r w:rsidRPr="00D54B20">
        <w:rPr>
          <w:rFonts w:ascii="Garamond" w:hAnsi="Garamond"/>
          <w:sz w:val="24"/>
          <w:szCs w:val="24"/>
        </w:rPr>
        <w:t xml:space="preserve"> ka ofruar dhurimin e sistemit si zgjidhje e menaxhuar tërësisht nga </w:t>
      </w:r>
      <w:r w:rsidR="00D8077B">
        <w:rPr>
          <w:rFonts w:ascii="Garamond" w:hAnsi="Garamond"/>
          <w:sz w:val="24"/>
          <w:szCs w:val="24"/>
        </w:rPr>
        <w:t>“</w:t>
      </w:r>
      <w:r w:rsidRPr="00D54B20">
        <w:rPr>
          <w:rFonts w:ascii="Garamond" w:hAnsi="Garamond"/>
          <w:sz w:val="24"/>
          <w:szCs w:val="24"/>
        </w:rPr>
        <w:t>Oracle</w:t>
      </w:r>
      <w:r w:rsidR="00D8077B">
        <w:rPr>
          <w:rFonts w:ascii="Garamond" w:hAnsi="Garamond"/>
          <w:sz w:val="24"/>
          <w:szCs w:val="24"/>
        </w:rPr>
        <w:t>”</w:t>
      </w:r>
      <w:r w:rsidRPr="00D54B20">
        <w:rPr>
          <w:rFonts w:ascii="Garamond" w:hAnsi="Garamond"/>
          <w:sz w:val="24"/>
          <w:szCs w:val="24"/>
        </w:rPr>
        <w:t xml:space="preserve"> në një qendër të dhënash OCI dhe nëse Këshilli i Ministrave zgjedh të ruajë komponentët e softuerit të sistemit lokalisht</w:t>
      </w:r>
      <w:r w:rsidR="00D8077B">
        <w:rPr>
          <w:rFonts w:ascii="Garamond" w:hAnsi="Garamond"/>
          <w:sz w:val="24"/>
          <w:szCs w:val="24"/>
        </w:rPr>
        <w:t>,</w:t>
      </w:r>
      <w:r w:rsidRPr="00D54B20">
        <w:rPr>
          <w:rFonts w:ascii="Garamond" w:hAnsi="Garamond"/>
          <w:sz w:val="24"/>
          <w:szCs w:val="24"/>
        </w:rPr>
        <w:t xml:space="preserve"> sesa në një qendër të dhënash OCI, disa harduerë të</w:t>
      </w:r>
      <w:r w:rsidR="00FD2945">
        <w:rPr>
          <w:rFonts w:ascii="Garamond" w:hAnsi="Garamond"/>
          <w:sz w:val="24"/>
          <w:szCs w:val="24"/>
        </w:rPr>
        <w:t xml:space="preserve"> </w:t>
      </w:r>
      <w:r w:rsidRPr="00D54B20">
        <w:rPr>
          <w:rFonts w:ascii="Garamond" w:hAnsi="Garamond"/>
          <w:sz w:val="24"/>
          <w:szCs w:val="24"/>
        </w:rPr>
        <w:t xml:space="preserve">caktuar dhe parametra konfigurimi do të kërkohen në mënyrë që </w:t>
      </w:r>
      <w:r w:rsidR="00D8077B" w:rsidRPr="00D54B20">
        <w:rPr>
          <w:rFonts w:ascii="Garamond" w:hAnsi="Garamond"/>
          <w:sz w:val="24"/>
          <w:szCs w:val="24"/>
        </w:rPr>
        <w:t xml:space="preserve">sistemi </w:t>
      </w:r>
      <w:r w:rsidRPr="00D54B20">
        <w:rPr>
          <w:rFonts w:ascii="Garamond" w:hAnsi="Garamond"/>
          <w:sz w:val="24"/>
          <w:szCs w:val="24"/>
        </w:rPr>
        <w:t>të funksionojë me siguri dhe performancë optimale</w:t>
      </w:r>
      <w:r w:rsidR="00D8077B">
        <w:rPr>
          <w:rFonts w:ascii="Garamond" w:hAnsi="Garamond"/>
          <w:sz w:val="24"/>
          <w:szCs w:val="24"/>
        </w:rPr>
        <w:t>,</w:t>
      </w:r>
      <w:r w:rsidRPr="00D54B20">
        <w:rPr>
          <w:rFonts w:ascii="Garamond" w:hAnsi="Garamond"/>
          <w:sz w:val="24"/>
          <w:szCs w:val="24"/>
        </w:rPr>
        <w:t xml:space="preserve"> siç është projektuar.</w:t>
      </w:r>
    </w:p>
    <w:p w14:paraId="4C05F47A" w14:textId="029B44D1"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lastRenderedPageBreak/>
        <w:t xml:space="preserve">9. </w:t>
      </w:r>
      <w:r w:rsidRPr="00D54B20">
        <w:rPr>
          <w:rFonts w:ascii="Garamond" w:hAnsi="Garamond"/>
          <w:sz w:val="24"/>
          <w:szCs w:val="24"/>
        </w:rPr>
        <w:t>Këshilli i Ministrave i Shqipërisë konfirmon dhe</w:t>
      </w:r>
      <w:r w:rsidR="00FD2945">
        <w:rPr>
          <w:rFonts w:ascii="Garamond" w:hAnsi="Garamond"/>
          <w:sz w:val="24"/>
          <w:szCs w:val="24"/>
        </w:rPr>
        <w:t xml:space="preserve"> </w:t>
      </w:r>
      <w:r w:rsidRPr="00D54B20">
        <w:rPr>
          <w:rFonts w:ascii="Garamond" w:hAnsi="Garamond"/>
          <w:sz w:val="24"/>
          <w:szCs w:val="24"/>
        </w:rPr>
        <w:t>kupton që duke e kryer dhurimin e së drejtës për akses në sistemin elektronik</w:t>
      </w:r>
      <w:r w:rsidR="00FD2945">
        <w:rPr>
          <w:rFonts w:ascii="Garamond" w:hAnsi="Garamond"/>
          <w:sz w:val="24"/>
          <w:szCs w:val="24"/>
        </w:rPr>
        <w:t xml:space="preserve"> </w:t>
      </w:r>
      <w:r w:rsidRPr="00D54B20">
        <w:rPr>
          <w:rFonts w:ascii="Garamond" w:hAnsi="Garamond"/>
          <w:sz w:val="24"/>
          <w:szCs w:val="24"/>
        </w:rPr>
        <w:t>dhe shërbime të lidhura me të</w:t>
      </w:r>
      <w:r w:rsidR="00FD2945">
        <w:rPr>
          <w:rFonts w:ascii="Garamond" w:hAnsi="Garamond"/>
          <w:sz w:val="24"/>
          <w:szCs w:val="24"/>
        </w:rPr>
        <w:t xml:space="preserve"> </w:t>
      </w:r>
      <w:r w:rsidRPr="00D54B20">
        <w:rPr>
          <w:rFonts w:ascii="Garamond" w:hAnsi="Garamond"/>
          <w:sz w:val="24"/>
          <w:szCs w:val="24"/>
        </w:rPr>
        <w:t xml:space="preserve">për një periudhë prej </w:t>
      </w:r>
      <w:r w:rsidR="00915C76" w:rsidRPr="00D54B20">
        <w:rPr>
          <w:rFonts w:ascii="Garamond" w:hAnsi="Garamond"/>
          <w:sz w:val="24"/>
          <w:szCs w:val="24"/>
        </w:rPr>
        <w:t>10</w:t>
      </w:r>
      <w:r w:rsidRPr="00D54B20">
        <w:rPr>
          <w:rFonts w:ascii="Garamond" w:hAnsi="Garamond"/>
          <w:sz w:val="24"/>
          <w:szCs w:val="24"/>
        </w:rPr>
        <w:t xml:space="preserve"> (</w:t>
      </w:r>
      <w:r w:rsidR="00915C76" w:rsidRPr="00D54B20">
        <w:rPr>
          <w:rFonts w:ascii="Garamond" w:hAnsi="Garamond"/>
          <w:sz w:val="24"/>
          <w:szCs w:val="24"/>
        </w:rPr>
        <w:t>dhjetë</w:t>
      </w:r>
      <w:r w:rsidRPr="00D54B20">
        <w:rPr>
          <w:rFonts w:ascii="Garamond" w:hAnsi="Garamond"/>
          <w:sz w:val="24"/>
          <w:szCs w:val="24"/>
        </w:rPr>
        <w:t xml:space="preserve">) vjetësh pa asnjë kosto për Këshillin e Ministrave të Shqipërisë, </w:t>
      </w:r>
      <w:r w:rsidR="00915C76">
        <w:rPr>
          <w:rFonts w:ascii="Garamond" w:hAnsi="Garamond"/>
          <w:sz w:val="24"/>
          <w:szCs w:val="24"/>
        </w:rPr>
        <w:t>“</w:t>
      </w:r>
      <w:r w:rsidRPr="00D54B20">
        <w:rPr>
          <w:rFonts w:ascii="Garamond" w:hAnsi="Garamond"/>
          <w:sz w:val="24"/>
          <w:szCs w:val="24"/>
        </w:rPr>
        <w:t>Oracle</w:t>
      </w:r>
      <w:r w:rsidR="00915C76">
        <w:rPr>
          <w:rFonts w:ascii="Garamond" w:hAnsi="Garamond"/>
          <w:sz w:val="24"/>
          <w:szCs w:val="24"/>
        </w:rPr>
        <w:t>”</w:t>
      </w:r>
      <w:r w:rsidRPr="00D54B20">
        <w:rPr>
          <w:rFonts w:ascii="Garamond" w:hAnsi="Garamond"/>
          <w:sz w:val="24"/>
          <w:szCs w:val="24"/>
        </w:rPr>
        <w:t xml:space="preserve"> e bën këtë në këmbim të një deklarate detyruese mbi imunitetin nga përgjegjësia nga/dhe kundër çdo pretendimi për humbjet e shkaktuara nga ose që rrjedhin nga, të lidhura me ose që rezultojnë</w:t>
      </w:r>
      <w:r w:rsidR="00FD2945">
        <w:rPr>
          <w:rFonts w:ascii="Garamond" w:hAnsi="Garamond"/>
          <w:sz w:val="24"/>
          <w:szCs w:val="24"/>
        </w:rPr>
        <w:t xml:space="preserve"> </w:t>
      </w:r>
      <w:r w:rsidRPr="00D54B20">
        <w:rPr>
          <w:rFonts w:ascii="Garamond" w:hAnsi="Garamond"/>
          <w:sz w:val="24"/>
          <w:szCs w:val="24"/>
        </w:rPr>
        <w:t xml:space="preserve">nga përdorimi i </w:t>
      </w:r>
      <w:r w:rsidR="00337AC5" w:rsidRPr="00D54B20">
        <w:rPr>
          <w:rFonts w:ascii="Garamond" w:hAnsi="Garamond"/>
          <w:sz w:val="24"/>
          <w:szCs w:val="24"/>
        </w:rPr>
        <w:t>sistemit</w:t>
      </w:r>
      <w:r w:rsidRPr="00D54B20">
        <w:rPr>
          <w:rFonts w:ascii="Garamond" w:hAnsi="Garamond"/>
          <w:sz w:val="24"/>
          <w:szCs w:val="24"/>
        </w:rPr>
        <w:t>.</w:t>
      </w:r>
    </w:p>
    <w:p w14:paraId="34507AD0" w14:textId="1EEA5A71"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C. </w:t>
      </w:r>
      <w:r w:rsidRPr="00D54B20">
        <w:rPr>
          <w:rFonts w:ascii="Garamond" w:hAnsi="Garamond"/>
          <w:sz w:val="24"/>
          <w:szCs w:val="24"/>
        </w:rPr>
        <w:t xml:space="preserve">Detyrimet e Këshillit të Ministrave të Shqipërisë </w:t>
      </w:r>
    </w:p>
    <w:p w14:paraId="0E8442E0" w14:textId="66848264"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1. </w:t>
      </w:r>
      <w:r w:rsidRPr="00D54B20">
        <w:rPr>
          <w:rFonts w:ascii="Garamond" w:hAnsi="Garamond"/>
          <w:sz w:val="24"/>
          <w:szCs w:val="24"/>
        </w:rPr>
        <w:t>Këshilli i Ministrave, drejtpërdrejt</w:t>
      </w:r>
      <w:r w:rsidR="00337AC5">
        <w:rPr>
          <w:rFonts w:ascii="Garamond" w:hAnsi="Garamond"/>
          <w:sz w:val="24"/>
          <w:szCs w:val="24"/>
        </w:rPr>
        <w:t>,</w:t>
      </w:r>
      <w:r w:rsidRPr="00D54B20">
        <w:rPr>
          <w:rFonts w:ascii="Garamond" w:hAnsi="Garamond"/>
          <w:sz w:val="24"/>
          <w:szCs w:val="24"/>
        </w:rPr>
        <w:t xml:space="preserve"> nëpërmjet </w:t>
      </w:r>
      <w:r w:rsidR="00337AC5" w:rsidRPr="00D54B20">
        <w:rPr>
          <w:rFonts w:ascii="Garamond" w:hAnsi="Garamond"/>
          <w:sz w:val="24"/>
          <w:szCs w:val="24"/>
        </w:rPr>
        <w:t xml:space="preserve">ministrive </w:t>
      </w:r>
      <w:r w:rsidRPr="00D54B20">
        <w:rPr>
          <w:rFonts w:ascii="Garamond" w:hAnsi="Garamond"/>
          <w:sz w:val="24"/>
          <w:szCs w:val="24"/>
        </w:rPr>
        <w:t>të tij ose tërthorazi përmes ofruesve të tij të kujdesit shëndetësor dhe sistemeve dhe/ose kërkesave drejt individëve, do të mbledhë të dhënat dhe duke përdorur sistemin dhe aftësitë e tij standarde analizuese, do të analizojë më tej të dhënat për të informuar vlerësimet e tij të trajtimeve, masave parandaluese, përshtatshmërinë</w:t>
      </w:r>
      <w:r w:rsidR="00FD2945">
        <w:rPr>
          <w:rFonts w:ascii="Garamond" w:hAnsi="Garamond"/>
          <w:sz w:val="24"/>
          <w:szCs w:val="24"/>
        </w:rPr>
        <w:t xml:space="preserve"> </w:t>
      </w:r>
      <w:r w:rsidRPr="00D54B20">
        <w:rPr>
          <w:rFonts w:ascii="Garamond" w:hAnsi="Garamond"/>
          <w:sz w:val="24"/>
          <w:szCs w:val="24"/>
        </w:rPr>
        <w:t xml:space="preserve">për provat klinike, administrimin, gjurmimin dhe efikasitetin e vaksinave dhe analizave të tjera siç i çmon të përshtatshme. </w:t>
      </w:r>
    </w:p>
    <w:p w14:paraId="03063F87" w14:textId="3B244BFE"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2. </w:t>
      </w:r>
      <w:r w:rsidRPr="00D54B20">
        <w:rPr>
          <w:rFonts w:ascii="Garamond" w:hAnsi="Garamond"/>
          <w:sz w:val="24"/>
          <w:szCs w:val="24"/>
        </w:rPr>
        <w:t>Këshilli i Ministrave do të sigurojë në</w:t>
      </w:r>
      <w:r w:rsidR="00FD2945">
        <w:rPr>
          <w:rFonts w:ascii="Garamond" w:hAnsi="Garamond"/>
          <w:sz w:val="24"/>
          <w:szCs w:val="24"/>
        </w:rPr>
        <w:t xml:space="preserve"> </w:t>
      </w:r>
      <w:r w:rsidRPr="00D54B20">
        <w:rPr>
          <w:rFonts w:ascii="Garamond" w:hAnsi="Garamond"/>
          <w:sz w:val="24"/>
          <w:szCs w:val="24"/>
        </w:rPr>
        <w:t>intervale të</w:t>
      </w:r>
      <w:r w:rsidR="00FD2945">
        <w:rPr>
          <w:rFonts w:ascii="Garamond" w:hAnsi="Garamond"/>
          <w:sz w:val="24"/>
          <w:szCs w:val="24"/>
        </w:rPr>
        <w:t xml:space="preserve"> </w:t>
      </w:r>
      <w:r w:rsidRPr="00D54B20">
        <w:rPr>
          <w:rFonts w:ascii="Garamond" w:hAnsi="Garamond"/>
          <w:sz w:val="24"/>
          <w:szCs w:val="24"/>
        </w:rPr>
        <w:t xml:space="preserve">rregullta të dhëna dhe specifikime të sugjeruara për elemente shtesë të të dhënave dhe aftësitë e </w:t>
      </w:r>
      <w:r w:rsidR="00EF6A80" w:rsidRPr="00D54B20">
        <w:rPr>
          <w:rFonts w:ascii="Garamond" w:hAnsi="Garamond"/>
          <w:sz w:val="24"/>
          <w:szCs w:val="24"/>
        </w:rPr>
        <w:t>sistemit</w:t>
      </w:r>
      <w:r w:rsidRPr="00D54B20">
        <w:rPr>
          <w:rFonts w:ascii="Garamond" w:hAnsi="Garamond"/>
          <w:sz w:val="24"/>
          <w:szCs w:val="24"/>
        </w:rPr>
        <w:t xml:space="preserve">, për shqyrtim nga </w:t>
      </w:r>
      <w:r w:rsidR="00EF6A80">
        <w:rPr>
          <w:rFonts w:ascii="Garamond" w:hAnsi="Garamond"/>
          <w:sz w:val="24"/>
          <w:szCs w:val="24"/>
        </w:rPr>
        <w:t>“</w:t>
      </w:r>
      <w:r w:rsidRPr="00D54B20">
        <w:rPr>
          <w:rFonts w:ascii="Garamond" w:hAnsi="Garamond"/>
          <w:sz w:val="24"/>
          <w:szCs w:val="24"/>
        </w:rPr>
        <w:t>Oracle</w:t>
      </w:r>
      <w:r w:rsidR="00EF6A80">
        <w:rPr>
          <w:rFonts w:ascii="Garamond" w:hAnsi="Garamond"/>
          <w:sz w:val="24"/>
          <w:szCs w:val="24"/>
        </w:rPr>
        <w:t>”</w:t>
      </w:r>
      <w:r w:rsidRPr="00D54B20">
        <w:rPr>
          <w:rFonts w:ascii="Garamond" w:hAnsi="Garamond"/>
          <w:sz w:val="24"/>
          <w:szCs w:val="24"/>
        </w:rPr>
        <w:t>.</w:t>
      </w:r>
    </w:p>
    <w:p w14:paraId="21BFE1B5" w14:textId="7369425F"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3. </w:t>
      </w:r>
      <w:r w:rsidRPr="00D54B20">
        <w:rPr>
          <w:rFonts w:ascii="Garamond" w:hAnsi="Garamond"/>
          <w:sz w:val="24"/>
          <w:szCs w:val="24"/>
        </w:rPr>
        <w:t>Këshilli i Ministrave do të sigurojë mekanizmat për subjektet pjesëmarrëse (përfshirë klinicistët, mjekët, vendet e testimit, organizatat e kujdesit shëndetësor, si</w:t>
      </w:r>
      <w:r w:rsidR="00FD2945">
        <w:rPr>
          <w:rFonts w:ascii="Garamond" w:hAnsi="Garamond"/>
          <w:sz w:val="24"/>
          <w:szCs w:val="24"/>
        </w:rPr>
        <w:t xml:space="preserve"> </w:t>
      </w:r>
      <w:r w:rsidRPr="00D54B20">
        <w:rPr>
          <w:rFonts w:ascii="Garamond" w:hAnsi="Garamond"/>
          <w:sz w:val="24"/>
          <w:szCs w:val="24"/>
        </w:rPr>
        <w:t>edhe partnerë të tjerë) që të jenë në përputhje me rregulloret vendore që mbrojnë subjektet individuale njerëzore, duke përfshirë marrjen e pëlqimeve të nevojshme për të marrë pjesë dhe për të ndarë kujdesin shëndetësor dhe informacione të tjera personale të identifikueshme.</w:t>
      </w:r>
    </w:p>
    <w:p w14:paraId="5942910E" w14:textId="4F1F5A56"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4. </w:t>
      </w:r>
      <w:r w:rsidRPr="00D54B20">
        <w:rPr>
          <w:rFonts w:ascii="Garamond" w:hAnsi="Garamond"/>
          <w:sz w:val="24"/>
          <w:szCs w:val="24"/>
        </w:rPr>
        <w:t>Këshilli i Ministrave do të krijojë një Komitet Drejtues që do të përbëhet nga përfaqësues të Ministrisë së Shëndetësisë dhe personelit tjetër qeveritar, siç garantohet në</w:t>
      </w:r>
      <w:r w:rsidR="00FD2945">
        <w:rPr>
          <w:rFonts w:ascii="Garamond" w:hAnsi="Garamond"/>
          <w:sz w:val="24"/>
          <w:szCs w:val="24"/>
        </w:rPr>
        <w:t xml:space="preserve"> </w:t>
      </w:r>
      <w:r w:rsidRPr="00D54B20">
        <w:rPr>
          <w:rFonts w:ascii="Garamond" w:hAnsi="Garamond"/>
          <w:sz w:val="24"/>
          <w:szCs w:val="24"/>
        </w:rPr>
        <w:t>mënyrë</w:t>
      </w:r>
      <w:r w:rsidR="00FD2945">
        <w:rPr>
          <w:rFonts w:ascii="Garamond" w:hAnsi="Garamond"/>
          <w:sz w:val="24"/>
          <w:szCs w:val="24"/>
        </w:rPr>
        <w:t xml:space="preserve"> </w:t>
      </w:r>
      <w:r w:rsidRPr="00D54B20">
        <w:rPr>
          <w:rFonts w:ascii="Garamond" w:hAnsi="Garamond"/>
          <w:sz w:val="24"/>
          <w:szCs w:val="24"/>
        </w:rPr>
        <w:t>që</w:t>
      </w:r>
      <w:r w:rsidR="00FD2945">
        <w:rPr>
          <w:rFonts w:ascii="Garamond" w:hAnsi="Garamond"/>
          <w:sz w:val="24"/>
          <w:szCs w:val="24"/>
        </w:rPr>
        <w:t xml:space="preserve"> </w:t>
      </w:r>
      <w:r w:rsidRPr="00D54B20">
        <w:rPr>
          <w:rFonts w:ascii="Garamond" w:hAnsi="Garamond"/>
          <w:sz w:val="24"/>
          <w:szCs w:val="24"/>
        </w:rPr>
        <w:t>të</w:t>
      </w:r>
      <w:r w:rsidR="00FD2945">
        <w:rPr>
          <w:rFonts w:ascii="Garamond" w:hAnsi="Garamond"/>
          <w:sz w:val="24"/>
          <w:szCs w:val="24"/>
        </w:rPr>
        <w:t xml:space="preserve"> </w:t>
      </w:r>
      <w:r w:rsidRPr="00D54B20">
        <w:rPr>
          <w:rFonts w:ascii="Garamond" w:hAnsi="Garamond"/>
          <w:sz w:val="24"/>
          <w:szCs w:val="24"/>
        </w:rPr>
        <w:t>sigurojë</w:t>
      </w:r>
      <w:r w:rsidR="00FD2945">
        <w:rPr>
          <w:rFonts w:ascii="Garamond" w:hAnsi="Garamond"/>
          <w:sz w:val="24"/>
          <w:szCs w:val="24"/>
        </w:rPr>
        <w:t xml:space="preserve"> </w:t>
      </w:r>
      <w:r w:rsidRPr="00D54B20">
        <w:rPr>
          <w:rFonts w:ascii="Garamond" w:hAnsi="Garamond"/>
          <w:sz w:val="24"/>
          <w:szCs w:val="24"/>
        </w:rPr>
        <w:t xml:space="preserve">bashkëpunimin e ngushtë ndërmjet </w:t>
      </w:r>
      <w:r w:rsidR="00EF6A80">
        <w:rPr>
          <w:rFonts w:ascii="Garamond" w:hAnsi="Garamond"/>
          <w:sz w:val="24"/>
          <w:szCs w:val="24"/>
        </w:rPr>
        <w:t>“</w:t>
      </w:r>
      <w:r w:rsidRPr="00D54B20">
        <w:rPr>
          <w:rFonts w:ascii="Garamond" w:hAnsi="Garamond"/>
          <w:sz w:val="24"/>
          <w:szCs w:val="24"/>
        </w:rPr>
        <w:t>Oracle</w:t>
      </w:r>
      <w:r w:rsidR="00EF6A80">
        <w:rPr>
          <w:rFonts w:ascii="Garamond" w:hAnsi="Garamond"/>
          <w:sz w:val="24"/>
          <w:szCs w:val="24"/>
        </w:rPr>
        <w:t>”</w:t>
      </w:r>
      <w:r w:rsidRPr="00D54B20">
        <w:rPr>
          <w:rFonts w:ascii="Garamond" w:hAnsi="Garamond"/>
          <w:sz w:val="24"/>
          <w:szCs w:val="24"/>
        </w:rPr>
        <w:t xml:space="preserve"> dhe Këshillit të Ministrave të Republikës së Shqipërisë dhe efikasitetin operacional të </w:t>
      </w:r>
      <w:r w:rsidR="00EF6A80" w:rsidRPr="00D54B20">
        <w:rPr>
          <w:rFonts w:ascii="Garamond" w:hAnsi="Garamond"/>
          <w:sz w:val="24"/>
          <w:szCs w:val="24"/>
        </w:rPr>
        <w:t xml:space="preserve">sistemit </w:t>
      </w:r>
      <w:r w:rsidRPr="00D54B20">
        <w:rPr>
          <w:rFonts w:ascii="Garamond" w:hAnsi="Garamond"/>
          <w:sz w:val="24"/>
          <w:szCs w:val="24"/>
        </w:rPr>
        <w:t>dhe proceseve të lidhura me të.</w:t>
      </w:r>
    </w:p>
    <w:p w14:paraId="13115F4C" w14:textId="4486BE94"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D. </w:t>
      </w:r>
      <w:r w:rsidRPr="00D54B20">
        <w:rPr>
          <w:rFonts w:ascii="Garamond" w:hAnsi="Garamond"/>
          <w:sz w:val="24"/>
          <w:szCs w:val="24"/>
        </w:rPr>
        <w:t>Konfidencialiteti</w:t>
      </w:r>
    </w:p>
    <w:p w14:paraId="1C81936B" w14:textId="0389F7B8"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1. </w:t>
      </w:r>
      <w:r w:rsidRPr="00D54B20">
        <w:rPr>
          <w:rFonts w:ascii="Garamond" w:hAnsi="Garamond"/>
          <w:sz w:val="24"/>
          <w:szCs w:val="24"/>
        </w:rPr>
        <w:t>Palët bien dakord, me përjashtim të rasteve kur kërkohet me ligj, që të mos zbulojnë ose të bëjnë të disponueshme në çdo formë informacionin konfidencial të njëra-tjetrës, për çdo palë të tretë për ndonjë qëllim tjetër</w:t>
      </w:r>
      <w:r w:rsidR="009F745B">
        <w:rPr>
          <w:rFonts w:ascii="Garamond" w:hAnsi="Garamond"/>
          <w:sz w:val="24"/>
          <w:szCs w:val="24"/>
        </w:rPr>
        <w:t>,</w:t>
      </w:r>
      <w:r w:rsidRPr="00D54B20">
        <w:rPr>
          <w:rFonts w:ascii="Garamond" w:hAnsi="Garamond"/>
          <w:sz w:val="24"/>
          <w:szCs w:val="24"/>
        </w:rPr>
        <w:t xml:space="preserve"> përveç zbatimit të këtij MM-je, pa miratimin paraprak me shkrim të palës tjetër. Secila palë bie dakord të marrë të gjithë hapat e arsyeshëm e të</w:t>
      </w:r>
      <w:r w:rsidR="00FD2945">
        <w:rPr>
          <w:rFonts w:ascii="Garamond" w:hAnsi="Garamond"/>
          <w:sz w:val="24"/>
          <w:szCs w:val="24"/>
        </w:rPr>
        <w:t xml:space="preserve"> </w:t>
      </w:r>
      <w:r w:rsidRPr="00D54B20">
        <w:rPr>
          <w:rFonts w:ascii="Garamond" w:hAnsi="Garamond"/>
          <w:sz w:val="24"/>
          <w:szCs w:val="24"/>
        </w:rPr>
        <w:t>nevojshëm për të garantuar që informacioni konfidencial nuk zbulohet ose shpërndahet nga punonjësit ose agjentët e saj në kundërshtim me termat dhe kushtet e këtij MM</w:t>
      </w:r>
      <w:r w:rsidR="009F745B">
        <w:rPr>
          <w:rFonts w:ascii="Garamond" w:hAnsi="Garamond"/>
          <w:sz w:val="24"/>
          <w:szCs w:val="24"/>
        </w:rPr>
        <w:t>-j</w:t>
      </w:r>
      <w:r w:rsidR="009B3359">
        <w:rPr>
          <w:rFonts w:ascii="Garamond" w:hAnsi="Garamond"/>
          <w:sz w:val="24"/>
          <w:szCs w:val="24"/>
        </w:rPr>
        <w:t>e</w:t>
      </w:r>
      <w:r w:rsidRPr="00D54B20">
        <w:rPr>
          <w:rFonts w:ascii="Garamond" w:hAnsi="Garamond"/>
          <w:sz w:val="24"/>
          <w:szCs w:val="24"/>
        </w:rPr>
        <w:t xml:space="preserve">. Termi </w:t>
      </w:r>
      <w:r w:rsidR="00773CEC">
        <w:rPr>
          <w:rFonts w:ascii="Garamond" w:hAnsi="Garamond"/>
          <w:sz w:val="24"/>
          <w:szCs w:val="24"/>
        </w:rPr>
        <w:t>“</w:t>
      </w:r>
      <w:r w:rsidRPr="00D54B20">
        <w:rPr>
          <w:rFonts w:ascii="Garamond" w:hAnsi="Garamond"/>
          <w:sz w:val="24"/>
          <w:szCs w:val="24"/>
        </w:rPr>
        <w:t>informacion konfidencial</w:t>
      </w:r>
      <w:r w:rsidR="00773CEC">
        <w:rPr>
          <w:rFonts w:ascii="Garamond" w:hAnsi="Garamond"/>
          <w:sz w:val="24"/>
          <w:szCs w:val="24"/>
        </w:rPr>
        <w:t>”</w:t>
      </w:r>
      <w:r w:rsidRPr="00D54B20">
        <w:rPr>
          <w:rFonts w:ascii="Garamond" w:hAnsi="Garamond"/>
          <w:sz w:val="24"/>
          <w:szCs w:val="24"/>
        </w:rPr>
        <w:t xml:space="preserve"> do të kufizohet në termat dhe kushtet nën këtë MM dhe të gjitha informacionet e identifikuara në</w:t>
      </w:r>
      <w:r w:rsidR="00FD2945">
        <w:rPr>
          <w:rFonts w:ascii="Garamond" w:hAnsi="Garamond"/>
          <w:sz w:val="24"/>
          <w:szCs w:val="24"/>
        </w:rPr>
        <w:t xml:space="preserve"> </w:t>
      </w:r>
      <w:r w:rsidRPr="00D54B20">
        <w:rPr>
          <w:rFonts w:ascii="Garamond" w:hAnsi="Garamond"/>
          <w:sz w:val="24"/>
          <w:szCs w:val="24"/>
        </w:rPr>
        <w:t>mënyrë</w:t>
      </w:r>
      <w:r w:rsidR="00FD2945">
        <w:rPr>
          <w:rFonts w:ascii="Garamond" w:hAnsi="Garamond"/>
          <w:sz w:val="24"/>
          <w:szCs w:val="24"/>
        </w:rPr>
        <w:t xml:space="preserve"> </w:t>
      </w:r>
      <w:r w:rsidRPr="00D54B20">
        <w:rPr>
          <w:rFonts w:ascii="Garamond" w:hAnsi="Garamond"/>
          <w:sz w:val="24"/>
          <w:szCs w:val="24"/>
        </w:rPr>
        <w:t xml:space="preserve">të qartë si konfidenciale. Detyrimet sipas kësaj klauzole do të zbatohen për një periudhë prej </w:t>
      </w:r>
      <w:r w:rsidR="009B3359" w:rsidRPr="00D54B20">
        <w:rPr>
          <w:rFonts w:ascii="Garamond" w:hAnsi="Garamond"/>
          <w:sz w:val="24"/>
          <w:szCs w:val="24"/>
        </w:rPr>
        <w:t>3</w:t>
      </w:r>
      <w:r w:rsidRPr="00D54B20">
        <w:rPr>
          <w:rFonts w:ascii="Garamond" w:hAnsi="Garamond"/>
          <w:sz w:val="24"/>
          <w:szCs w:val="24"/>
        </w:rPr>
        <w:t xml:space="preserve"> (</w:t>
      </w:r>
      <w:r w:rsidR="009B3359" w:rsidRPr="00D54B20">
        <w:rPr>
          <w:rFonts w:ascii="Garamond" w:hAnsi="Garamond"/>
          <w:sz w:val="24"/>
          <w:szCs w:val="24"/>
        </w:rPr>
        <w:t>tre</w:t>
      </w:r>
      <w:r w:rsidRPr="00D54B20">
        <w:rPr>
          <w:rFonts w:ascii="Garamond" w:hAnsi="Garamond"/>
          <w:sz w:val="24"/>
          <w:szCs w:val="24"/>
        </w:rPr>
        <w:t xml:space="preserve">) vjetësh nga data kur informacioni konfidencial i është dhënë palës marrëse. </w:t>
      </w:r>
    </w:p>
    <w:p w14:paraId="7447F5E0" w14:textId="7A774047"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E. </w:t>
      </w:r>
      <w:r w:rsidRPr="00D54B20">
        <w:rPr>
          <w:rFonts w:ascii="Garamond" w:hAnsi="Garamond"/>
          <w:sz w:val="24"/>
          <w:szCs w:val="24"/>
        </w:rPr>
        <w:t>Të</w:t>
      </w:r>
      <w:r w:rsidR="00FD2945">
        <w:rPr>
          <w:rFonts w:ascii="Garamond" w:hAnsi="Garamond"/>
          <w:sz w:val="24"/>
          <w:szCs w:val="24"/>
        </w:rPr>
        <w:t xml:space="preserve"> </w:t>
      </w:r>
      <w:r w:rsidRPr="00D54B20">
        <w:rPr>
          <w:rFonts w:ascii="Garamond" w:hAnsi="Garamond"/>
          <w:sz w:val="24"/>
          <w:szCs w:val="24"/>
        </w:rPr>
        <w:t>përgjithshme</w:t>
      </w:r>
    </w:p>
    <w:p w14:paraId="07B08BFD" w14:textId="272AACBC"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1. </w:t>
      </w:r>
      <w:r w:rsidRPr="00D54B20">
        <w:rPr>
          <w:rFonts w:ascii="Garamond" w:hAnsi="Garamond"/>
          <w:sz w:val="24"/>
          <w:szCs w:val="24"/>
        </w:rPr>
        <w:t>Me përjashtim të detyrimeve të Palëve</w:t>
      </w:r>
      <w:r w:rsidR="00A54E48">
        <w:rPr>
          <w:rFonts w:ascii="Garamond" w:hAnsi="Garamond"/>
          <w:sz w:val="24"/>
          <w:szCs w:val="24"/>
        </w:rPr>
        <w:t>,</w:t>
      </w:r>
      <w:r w:rsidRPr="00D54B20">
        <w:rPr>
          <w:rFonts w:ascii="Garamond" w:hAnsi="Garamond"/>
          <w:sz w:val="24"/>
          <w:szCs w:val="24"/>
        </w:rPr>
        <w:t xml:space="preserve"> sipas klauzolës D (Konfidencialiteti) dhe kësaj klauzole E (Të </w:t>
      </w:r>
      <w:r w:rsidR="00A54E48" w:rsidRPr="00D54B20">
        <w:rPr>
          <w:rFonts w:ascii="Garamond" w:hAnsi="Garamond"/>
          <w:sz w:val="24"/>
          <w:szCs w:val="24"/>
        </w:rPr>
        <w:t>përgjithshme</w:t>
      </w:r>
      <w:r w:rsidRPr="00D54B20">
        <w:rPr>
          <w:rFonts w:ascii="Garamond" w:hAnsi="Garamond"/>
          <w:sz w:val="24"/>
          <w:szCs w:val="24"/>
        </w:rPr>
        <w:t>), të gjitha prej të cilave do të jenë ligjërisht detyruese, ky MM nuk synon të jetë dhe nuk përbën një marrëveshje detyruese ose të zbatueshme</w:t>
      </w:r>
      <w:r w:rsidR="00A47B08">
        <w:rPr>
          <w:rFonts w:ascii="Garamond" w:hAnsi="Garamond"/>
          <w:sz w:val="24"/>
          <w:szCs w:val="24"/>
        </w:rPr>
        <w:t>,</w:t>
      </w:r>
      <w:r w:rsidRPr="00D54B20">
        <w:rPr>
          <w:rFonts w:ascii="Garamond" w:hAnsi="Garamond"/>
          <w:sz w:val="24"/>
          <w:szCs w:val="24"/>
        </w:rPr>
        <w:t xml:space="preserve"> por është thjesht një përshkrim paraprak </w:t>
      </w:r>
      <w:r w:rsidR="00A47B08">
        <w:rPr>
          <w:rFonts w:ascii="Garamond" w:hAnsi="Garamond"/>
          <w:sz w:val="24"/>
          <w:szCs w:val="24"/>
        </w:rPr>
        <w:t>të</w:t>
      </w:r>
      <w:r w:rsidRPr="00D54B20">
        <w:rPr>
          <w:rFonts w:ascii="Garamond" w:hAnsi="Garamond"/>
          <w:sz w:val="24"/>
          <w:szCs w:val="24"/>
        </w:rPr>
        <w:t xml:space="preserve"> qëllimit për të lehtësuar diskutimet dhe/ose negociatat dhe përgatitjen e një marrëveshjeje/marrëveshjeve përfundimtare detyruese dhe dokumenteve të lidhura me të</w:t>
      </w:r>
      <w:r w:rsidR="00A47B08">
        <w:rPr>
          <w:rFonts w:ascii="Garamond" w:hAnsi="Garamond"/>
          <w:sz w:val="24"/>
          <w:szCs w:val="24"/>
        </w:rPr>
        <w:t>,</w:t>
      </w:r>
      <w:r w:rsidRPr="00D54B20">
        <w:rPr>
          <w:rFonts w:ascii="Garamond" w:hAnsi="Garamond"/>
          <w:sz w:val="24"/>
          <w:szCs w:val="24"/>
        </w:rPr>
        <w:t xml:space="preserve"> në lidhje me dhurimin e propozuar të së drejtës për akses në sistemin elektronik</w:t>
      </w:r>
      <w:r w:rsidR="00FD2945">
        <w:rPr>
          <w:rFonts w:ascii="Garamond" w:hAnsi="Garamond"/>
          <w:sz w:val="24"/>
          <w:szCs w:val="24"/>
        </w:rPr>
        <w:t xml:space="preserve"> </w:t>
      </w:r>
      <w:r w:rsidRPr="00D54B20">
        <w:rPr>
          <w:rFonts w:ascii="Garamond" w:hAnsi="Garamond"/>
          <w:sz w:val="24"/>
          <w:szCs w:val="24"/>
        </w:rPr>
        <w:t>të lartpërmendur.</w:t>
      </w:r>
    </w:p>
    <w:p w14:paraId="1AF714E5" w14:textId="222CCEFD"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2. </w:t>
      </w:r>
      <w:r w:rsidRPr="00D54B20">
        <w:rPr>
          <w:rFonts w:ascii="Garamond" w:hAnsi="Garamond"/>
          <w:sz w:val="24"/>
          <w:szCs w:val="24"/>
        </w:rPr>
        <w:t xml:space="preserve">Asnjë e drejtë ose </w:t>
      </w:r>
      <w:r w:rsidR="00A47B08" w:rsidRPr="00D54B20">
        <w:rPr>
          <w:rFonts w:ascii="Garamond" w:hAnsi="Garamond"/>
          <w:sz w:val="24"/>
          <w:szCs w:val="24"/>
        </w:rPr>
        <w:t>licencë</w:t>
      </w:r>
      <w:r w:rsidRPr="00D54B20">
        <w:rPr>
          <w:rFonts w:ascii="Garamond" w:hAnsi="Garamond"/>
          <w:sz w:val="24"/>
          <w:szCs w:val="24"/>
        </w:rPr>
        <w:t xml:space="preserve"> për ndonjë të drejtë të pronësisë intelektuale të secilës palë nuk është dhënë, transferuar ose caktuar nga ky MM tek tjetra.</w:t>
      </w:r>
    </w:p>
    <w:p w14:paraId="7B2A9089" w14:textId="41927D17"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3. </w:t>
      </w:r>
      <w:r w:rsidRPr="00D54B20">
        <w:rPr>
          <w:rFonts w:ascii="Garamond" w:hAnsi="Garamond"/>
          <w:sz w:val="24"/>
          <w:szCs w:val="24"/>
        </w:rPr>
        <w:t xml:space="preserve">Secila palë i konfirmon shprehimisht palës tjetër se ka të drejtë (në përputhje me ligjin e zbatueshëm për palën konfirmuese dhe /ose nga dokumentet e organizatës së saj të korporatave ose rregulloret dhe politikat e brendshme) të lidhë këtë MM. Këshilli i Ministrave i Shqipërisë do të informojë </w:t>
      </w:r>
      <w:r w:rsidR="00A47B08">
        <w:rPr>
          <w:rFonts w:ascii="Garamond" w:hAnsi="Garamond"/>
          <w:sz w:val="24"/>
          <w:szCs w:val="24"/>
        </w:rPr>
        <w:t>“</w:t>
      </w:r>
      <w:r w:rsidRPr="00D54B20">
        <w:rPr>
          <w:rFonts w:ascii="Garamond" w:hAnsi="Garamond"/>
          <w:sz w:val="24"/>
          <w:szCs w:val="24"/>
        </w:rPr>
        <w:t>Oracle</w:t>
      </w:r>
      <w:r w:rsidR="00A47B08">
        <w:rPr>
          <w:rFonts w:ascii="Garamond" w:hAnsi="Garamond"/>
          <w:sz w:val="24"/>
          <w:szCs w:val="24"/>
        </w:rPr>
        <w:t>”</w:t>
      </w:r>
      <w:r w:rsidRPr="00D54B20">
        <w:rPr>
          <w:rFonts w:ascii="Garamond" w:hAnsi="Garamond"/>
          <w:sz w:val="24"/>
          <w:szCs w:val="24"/>
        </w:rPr>
        <w:t xml:space="preserve"> për rregullat e zbatueshme dhe do të sigurojë që aktivitetet e pranuara nga </w:t>
      </w:r>
      <w:r w:rsidR="00A47B08">
        <w:rPr>
          <w:rFonts w:ascii="Garamond" w:hAnsi="Garamond"/>
          <w:sz w:val="24"/>
          <w:szCs w:val="24"/>
        </w:rPr>
        <w:t>“</w:t>
      </w:r>
      <w:r w:rsidRPr="00D54B20">
        <w:rPr>
          <w:rFonts w:ascii="Garamond" w:hAnsi="Garamond"/>
          <w:sz w:val="24"/>
          <w:szCs w:val="24"/>
        </w:rPr>
        <w:t>Oracle</w:t>
      </w:r>
      <w:r w:rsidR="00A47B08">
        <w:rPr>
          <w:rFonts w:ascii="Garamond" w:hAnsi="Garamond"/>
          <w:sz w:val="24"/>
          <w:szCs w:val="24"/>
        </w:rPr>
        <w:t>”,</w:t>
      </w:r>
      <w:r w:rsidRPr="00D54B20">
        <w:rPr>
          <w:rFonts w:ascii="Garamond" w:hAnsi="Garamond"/>
          <w:sz w:val="24"/>
          <w:szCs w:val="24"/>
        </w:rPr>
        <w:t xml:space="preserve"> sipas këtij MM-je nuk do të bien ndesh me rregulla të</w:t>
      </w:r>
      <w:r w:rsidR="00FD2945">
        <w:rPr>
          <w:rFonts w:ascii="Garamond" w:hAnsi="Garamond"/>
          <w:sz w:val="24"/>
          <w:szCs w:val="24"/>
        </w:rPr>
        <w:t xml:space="preserve"> </w:t>
      </w:r>
      <w:r w:rsidRPr="00D54B20">
        <w:rPr>
          <w:rFonts w:ascii="Garamond" w:hAnsi="Garamond"/>
          <w:sz w:val="24"/>
          <w:szCs w:val="24"/>
        </w:rPr>
        <w:t xml:space="preserve">tilla dhe nuk do të çojnë në skualifikimin e </w:t>
      </w:r>
      <w:r w:rsidR="00A47B08">
        <w:rPr>
          <w:rFonts w:ascii="Garamond" w:hAnsi="Garamond"/>
          <w:sz w:val="24"/>
          <w:szCs w:val="24"/>
        </w:rPr>
        <w:t>“</w:t>
      </w:r>
      <w:r w:rsidRPr="00D54B20">
        <w:rPr>
          <w:rFonts w:ascii="Garamond" w:hAnsi="Garamond"/>
          <w:sz w:val="24"/>
          <w:szCs w:val="24"/>
        </w:rPr>
        <w:t>Oracle</w:t>
      </w:r>
      <w:r w:rsidR="00A47B08">
        <w:rPr>
          <w:rFonts w:ascii="Garamond" w:hAnsi="Garamond"/>
          <w:sz w:val="24"/>
          <w:szCs w:val="24"/>
        </w:rPr>
        <w:t>”</w:t>
      </w:r>
      <w:r w:rsidRPr="00D54B20">
        <w:rPr>
          <w:rFonts w:ascii="Garamond" w:hAnsi="Garamond"/>
          <w:sz w:val="24"/>
          <w:szCs w:val="24"/>
        </w:rPr>
        <w:t xml:space="preserve"> nga</w:t>
      </w:r>
      <w:r w:rsidR="00FD2945">
        <w:rPr>
          <w:rFonts w:ascii="Garamond" w:hAnsi="Garamond"/>
          <w:sz w:val="24"/>
          <w:szCs w:val="24"/>
        </w:rPr>
        <w:t xml:space="preserve"> </w:t>
      </w:r>
      <w:r w:rsidRPr="00D54B20">
        <w:rPr>
          <w:rFonts w:ascii="Garamond" w:hAnsi="Garamond"/>
          <w:sz w:val="24"/>
          <w:szCs w:val="24"/>
        </w:rPr>
        <w:t xml:space="preserve">asnjë procedurë e prokurimit publik. Pavarësisht nga natyra jodetyruese e këtij MM-je, Palët konfirmojnë se asnjëra palë nuk do të ofrojë, bëjë ose pranojë </w:t>
      </w:r>
      <w:r w:rsidRPr="00D54B20">
        <w:rPr>
          <w:rFonts w:ascii="Garamond" w:hAnsi="Garamond"/>
          <w:sz w:val="24"/>
          <w:szCs w:val="24"/>
        </w:rPr>
        <w:lastRenderedPageBreak/>
        <w:t>pagesa ose dhurata (monetare ose të</w:t>
      </w:r>
      <w:r w:rsidR="00FD2945">
        <w:rPr>
          <w:rFonts w:ascii="Garamond" w:hAnsi="Garamond"/>
          <w:sz w:val="24"/>
          <w:szCs w:val="24"/>
        </w:rPr>
        <w:t xml:space="preserve"> </w:t>
      </w:r>
      <w:r w:rsidRPr="00D54B20">
        <w:rPr>
          <w:rFonts w:ascii="Garamond" w:hAnsi="Garamond"/>
          <w:sz w:val="24"/>
          <w:szCs w:val="24"/>
        </w:rPr>
        <w:t>një forme tjetër) për ose nga dikush me qëllim të ndikimit të vendimeve në favor të kësaj pale ose palës tjetër, drejtpërdrejt ose tërthorazi</w:t>
      </w:r>
      <w:r w:rsidR="00E03B25">
        <w:rPr>
          <w:rFonts w:ascii="Garamond" w:hAnsi="Garamond"/>
          <w:sz w:val="24"/>
          <w:szCs w:val="24"/>
        </w:rPr>
        <w:t>,</w:t>
      </w:r>
      <w:r w:rsidRPr="00D54B20">
        <w:rPr>
          <w:rFonts w:ascii="Garamond" w:hAnsi="Garamond"/>
          <w:sz w:val="24"/>
          <w:szCs w:val="24"/>
        </w:rPr>
        <w:t xml:space="preserve"> n</w:t>
      </w:r>
      <w:r w:rsidR="00E03B25">
        <w:rPr>
          <w:rFonts w:ascii="Garamond" w:hAnsi="Garamond"/>
          <w:sz w:val="24"/>
          <w:szCs w:val="24"/>
        </w:rPr>
        <w:t>ë</w:t>
      </w:r>
      <w:r w:rsidRPr="00D54B20">
        <w:rPr>
          <w:rFonts w:ascii="Garamond" w:hAnsi="Garamond"/>
          <w:sz w:val="24"/>
          <w:szCs w:val="24"/>
        </w:rPr>
        <w:t xml:space="preserve"> lidhje me këtë MM.</w:t>
      </w:r>
    </w:p>
    <w:p w14:paraId="7351CE03" w14:textId="06DF0B36"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4. </w:t>
      </w:r>
      <w:r w:rsidRPr="00D54B20">
        <w:rPr>
          <w:rFonts w:ascii="Garamond" w:hAnsi="Garamond"/>
          <w:sz w:val="24"/>
          <w:szCs w:val="24"/>
        </w:rPr>
        <w:t>Asnjëra nga palët nuk do të përdorë markat tregtare, logot ose markat e korporatave të palës tjetër, ose nuk do të zbulojë ose nuk do t</w:t>
      </w:r>
      <w:r w:rsidR="00E03B25">
        <w:rPr>
          <w:rFonts w:ascii="Garamond" w:hAnsi="Garamond"/>
          <w:sz w:val="24"/>
          <w:szCs w:val="24"/>
        </w:rPr>
        <w:t>’</w:t>
      </w:r>
      <w:r w:rsidRPr="00D54B20">
        <w:rPr>
          <w:rFonts w:ascii="Garamond" w:hAnsi="Garamond"/>
          <w:sz w:val="24"/>
          <w:szCs w:val="24"/>
        </w:rPr>
        <w:t>i ofrojë publicitet ekzistencës ose përmbajtjes së këtij MM-je pa pëlqimin paraprak me shkrim të palës tjetër. Pavarësisht nga sa më sipër, Këshilli i Ministrave konfirmon se do të marrë pjesë në shpalljet publike</w:t>
      </w:r>
      <w:r w:rsidR="00E03B25">
        <w:rPr>
          <w:rFonts w:ascii="Garamond" w:hAnsi="Garamond"/>
          <w:sz w:val="24"/>
          <w:szCs w:val="24"/>
        </w:rPr>
        <w:t>,</w:t>
      </w:r>
      <w:r w:rsidRPr="00D54B20">
        <w:rPr>
          <w:rFonts w:ascii="Garamond" w:hAnsi="Garamond"/>
          <w:sz w:val="24"/>
          <w:szCs w:val="24"/>
        </w:rPr>
        <w:t xml:space="preserve"> në lidhje me dhurimin e propozuar të së drejtës për akses në sistemin elektronik</w:t>
      </w:r>
      <w:r w:rsidR="00FD2945">
        <w:rPr>
          <w:rFonts w:ascii="Garamond" w:hAnsi="Garamond"/>
          <w:sz w:val="24"/>
          <w:szCs w:val="24"/>
        </w:rPr>
        <w:t xml:space="preserve"> </w:t>
      </w:r>
      <w:r w:rsidRPr="00D54B20">
        <w:rPr>
          <w:rFonts w:ascii="Garamond" w:hAnsi="Garamond"/>
          <w:sz w:val="24"/>
          <w:szCs w:val="24"/>
        </w:rPr>
        <w:t>dhe qëllimin e tij për të ndihmuar Këshillin e Ministrave të Shqipërisë në parandalimin, kontrollimin dhe trajtimin e sëmundjeve që paraqesin kërcënim për shëndetin publik.</w:t>
      </w:r>
    </w:p>
    <w:p w14:paraId="0C5E4209" w14:textId="66B84A87"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5. </w:t>
      </w:r>
      <w:r w:rsidRPr="00D54B20">
        <w:rPr>
          <w:rFonts w:ascii="Garamond" w:hAnsi="Garamond"/>
          <w:sz w:val="24"/>
          <w:szCs w:val="24"/>
        </w:rPr>
        <w:t xml:space="preserve">Çdo </w:t>
      </w:r>
      <w:r w:rsidR="00E03B25" w:rsidRPr="00D54B20">
        <w:rPr>
          <w:rFonts w:ascii="Garamond" w:hAnsi="Garamond"/>
          <w:sz w:val="24"/>
          <w:szCs w:val="24"/>
        </w:rPr>
        <w:t xml:space="preserve">shtojcë </w:t>
      </w:r>
      <w:r w:rsidRPr="00D54B20">
        <w:rPr>
          <w:rFonts w:ascii="Garamond" w:hAnsi="Garamond"/>
          <w:sz w:val="24"/>
          <w:szCs w:val="24"/>
        </w:rPr>
        <w:t>e këtij MMM-je do të jetë me shkrim dhe nënshkruhet nga të dy</w:t>
      </w:r>
      <w:r w:rsidR="00E03B25">
        <w:rPr>
          <w:rFonts w:ascii="Garamond" w:hAnsi="Garamond"/>
          <w:sz w:val="24"/>
          <w:szCs w:val="24"/>
        </w:rPr>
        <w:t>ja</w:t>
      </w:r>
      <w:r w:rsidRPr="00D54B20">
        <w:rPr>
          <w:rFonts w:ascii="Garamond" w:hAnsi="Garamond"/>
          <w:sz w:val="24"/>
          <w:szCs w:val="24"/>
        </w:rPr>
        <w:t xml:space="preserve"> palët.</w:t>
      </w:r>
    </w:p>
    <w:p w14:paraId="5C3722C4" w14:textId="2FFB6957"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6. </w:t>
      </w:r>
      <w:r w:rsidRPr="00D54B20">
        <w:rPr>
          <w:rFonts w:ascii="Garamond" w:hAnsi="Garamond"/>
          <w:sz w:val="24"/>
          <w:szCs w:val="24"/>
        </w:rPr>
        <w:t>Ky Memorandum rregullohet nga ligjet materiale dhe procedurale të [për t</w:t>
      </w:r>
      <w:r w:rsidR="00E03B25">
        <w:rPr>
          <w:rFonts w:ascii="Garamond" w:hAnsi="Garamond"/>
          <w:sz w:val="24"/>
          <w:szCs w:val="24"/>
        </w:rPr>
        <w:t>’</w:t>
      </w:r>
      <w:r w:rsidRPr="00D54B20">
        <w:rPr>
          <w:rFonts w:ascii="Garamond" w:hAnsi="Garamond"/>
          <w:sz w:val="24"/>
          <w:szCs w:val="24"/>
        </w:rPr>
        <w:t>u konfirmuar] dhe të dyja Palët bien dakord t</w:t>
      </w:r>
      <w:r w:rsidR="00E03B25">
        <w:rPr>
          <w:rFonts w:ascii="Garamond" w:hAnsi="Garamond"/>
          <w:sz w:val="24"/>
          <w:szCs w:val="24"/>
        </w:rPr>
        <w:t>’</w:t>
      </w:r>
      <w:r w:rsidRPr="00D54B20">
        <w:rPr>
          <w:rFonts w:ascii="Garamond" w:hAnsi="Garamond"/>
          <w:sz w:val="24"/>
          <w:szCs w:val="24"/>
        </w:rPr>
        <w:t>i nënshtrohen juridiksionit ekskluziv dhe vendndodhjes së gjykatave në [për t</w:t>
      </w:r>
      <w:r w:rsidR="00E03B25">
        <w:rPr>
          <w:rFonts w:ascii="Garamond" w:hAnsi="Garamond"/>
          <w:sz w:val="24"/>
          <w:szCs w:val="24"/>
        </w:rPr>
        <w:t>’</w:t>
      </w:r>
      <w:r w:rsidRPr="00D54B20">
        <w:rPr>
          <w:rFonts w:ascii="Garamond" w:hAnsi="Garamond"/>
          <w:sz w:val="24"/>
          <w:szCs w:val="24"/>
        </w:rPr>
        <w:t xml:space="preserve">u konfirmuar] për çdo mosmarrëveshje që lind ose lidhet me këtë MM. </w:t>
      </w:r>
    </w:p>
    <w:p w14:paraId="24A99D17" w14:textId="79AA376B"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F. </w:t>
      </w:r>
      <w:r w:rsidRPr="00D54B20">
        <w:rPr>
          <w:rFonts w:ascii="Garamond" w:hAnsi="Garamond"/>
          <w:sz w:val="24"/>
          <w:szCs w:val="24"/>
        </w:rPr>
        <w:t>Përfundimi</w:t>
      </w:r>
    </w:p>
    <w:p w14:paraId="7D6932D8" w14:textId="51DCC740" w:rsidR="00D54B20" w:rsidRPr="00D54B20" w:rsidRDefault="00D54B20" w:rsidP="00D54B20">
      <w:pPr>
        <w:spacing w:after="0" w:line="240" w:lineRule="auto"/>
        <w:ind w:firstLine="284"/>
        <w:jc w:val="both"/>
        <w:rPr>
          <w:rFonts w:ascii="Garamond" w:hAnsi="Garamond"/>
          <w:sz w:val="24"/>
          <w:szCs w:val="24"/>
        </w:rPr>
      </w:pPr>
      <w:r>
        <w:rPr>
          <w:rFonts w:ascii="Garamond" w:hAnsi="Garamond"/>
          <w:sz w:val="24"/>
          <w:szCs w:val="24"/>
        </w:rPr>
        <w:t xml:space="preserve">1. </w:t>
      </w:r>
      <w:r w:rsidRPr="00D54B20">
        <w:rPr>
          <w:rFonts w:ascii="Garamond" w:hAnsi="Garamond"/>
          <w:sz w:val="24"/>
          <w:szCs w:val="24"/>
        </w:rPr>
        <w:t>Se</w:t>
      </w:r>
      <w:r w:rsidR="00E03B25">
        <w:rPr>
          <w:rFonts w:ascii="Garamond" w:hAnsi="Garamond"/>
          <w:sz w:val="24"/>
          <w:szCs w:val="24"/>
        </w:rPr>
        <w:t>cila palë mund të tërhiqet nga/</w:t>
      </w:r>
      <w:r w:rsidRPr="00D54B20">
        <w:rPr>
          <w:rFonts w:ascii="Garamond" w:hAnsi="Garamond"/>
          <w:sz w:val="24"/>
          <w:szCs w:val="24"/>
        </w:rPr>
        <w:t>ose të përfundojë këtë MM nëpërmjet një</w:t>
      </w:r>
      <w:r w:rsidR="00FD2945">
        <w:rPr>
          <w:rFonts w:ascii="Garamond" w:hAnsi="Garamond"/>
          <w:sz w:val="24"/>
          <w:szCs w:val="24"/>
        </w:rPr>
        <w:t xml:space="preserve"> </w:t>
      </w:r>
      <w:r w:rsidRPr="00D54B20">
        <w:rPr>
          <w:rFonts w:ascii="Garamond" w:hAnsi="Garamond"/>
          <w:sz w:val="24"/>
          <w:szCs w:val="24"/>
        </w:rPr>
        <w:t>njoftimi me shkrim të</w:t>
      </w:r>
      <w:r w:rsidR="00FD2945">
        <w:rPr>
          <w:rFonts w:ascii="Garamond" w:hAnsi="Garamond"/>
          <w:sz w:val="24"/>
          <w:szCs w:val="24"/>
        </w:rPr>
        <w:t xml:space="preserve"> </w:t>
      </w:r>
      <w:r w:rsidRPr="00D54B20">
        <w:rPr>
          <w:rFonts w:ascii="Garamond" w:hAnsi="Garamond"/>
          <w:sz w:val="24"/>
          <w:szCs w:val="24"/>
        </w:rPr>
        <w:t xml:space="preserve">dërguar palës tjetër </w:t>
      </w:r>
      <w:r w:rsidR="00E03B25" w:rsidRPr="00D54B20">
        <w:rPr>
          <w:rFonts w:ascii="Garamond" w:hAnsi="Garamond"/>
          <w:sz w:val="24"/>
          <w:szCs w:val="24"/>
        </w:rPr>
        <w:t>30</w:t>
      </w:r>
      <w:r w:rsidRPr="00D54B20">
        <w:rPr>
          <w:rFonts w:ascii="Garamond" w:hAnsi="Garamond"/>
          <w:sz w:val="24"/>
          <w:szCs w:val="24"/>
        </w:rPr>
        <w:t xml:space="preserve"> (</w:t>
      </w:r>
      <w:r w:rsidR="00E03B25" w:rsidRPr="00D54B20">
        <w:rPr>
          <w:rFonts w:ascii="Garamond" w:hAnsi="Garamond"/>
          <w:sz w:val="24"/>
          <w:szCs w:val="24"/>
        </w:rPr>
        <w:t>tridhjetë</w:t>
      </w:r>
      <w:r w:rsidRPr="00D54B20">
        <w:rPr>
          <w:rFonts w:ascii="Garamond" w:hAnsi="Garamond"/>
          <w:sz w:val="24"/>
          <w:szCs w:val="24"/>
        </w:rPr>
        <w:t>) ditë para.</w:t>
      </w:r>
    </w:p>
    <w:p w14:paraId="27799067" w14:textId="1DD4BEF0"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Të dy</w:t>
      </w:r>
      <w:r w:rsidR="00E03B25">
        <w:rPr>
          <w:rFonts w:ascii="Garamond" w:hAnsi="Garamond"/>
          <w:sz w:val="24"/>
          <w:szCs w:val="24"/>
        </w:rPr>
        <w:t>ja</w:t>
      </w:r>
      <w:r w:rsidRPr="00D54B20">
        <w:rPr>
          <w:rFonts w:ascii="Garamond" w:hAnsi="Garamond"/>
          <w:sz w:val="24"/>
          <w:szCs w:val="24"/>
        </w:rPr>
        <w:t xml:space="preserve"> palët, duke qenë në dijeni të</w:t>
      </w:r>
      <w:r w:rsidR="00FD2945">
        <w:rPr>
          <w:rFonts w:ascii="Garamond" w:hAnsi="Garamond"/>
          <w:sz w:val="24"/>
          <w:szCs w:val="24"/>
        </w:rPr>
        <w:t xml:space="preserve"> </w:t>
      </w:r>
      <w:r w:rsidRPr="00D54B20">
        <w:rPr>
          <w:rFonts w:ascii="Garamond" w:hAnsi="Garamond"/>
          <w:sz w:val="24"/>
          <w:szCs w:val="24"/>
        </w:rPr>
        <w:t>përmbajtjes së</w:t>
      </w:r>
      <w:r w:rsidR="00FD2945">
        <w:rPr>
          <w:rFonts w:ascii="Garamond" w:hAnsi="Garamond"/>
          <w:sz w:val="24"/>
          <w:szCs w:val="24"/>
        </w:rPr>
        <w:t xml:space="preserve"> </w:t>
      </w:r>
      <w:r w:rsidRPr="00D54B20">
        <w:rPr>
          <w:rFonts w:ascii="Garamond" w:hAnsi="Garamond"/>
          <w:sz w:val="24"/>
          <w:szCs w:val="24"/>
        </w:rPr>
        <w:t>këtij MM-je, për të gjitha efektet dhe si provë</w:t>
      </w:r>
      <w:r w:rsidR="00FD2945">
        <w:rPr>
          <w:rFonts w:ascii="Garamond" w:hAnsi="Garamond"/>
          <w:sz w:val="24"/>
          <w:szCs w:val="24"/>
        </w:rPr>
        <w:t xml:space="preserve"> </w:t>
      </w:r>
      <w:r w:rsidRPr="00D54B20">
        <w:rPr>
          <w:rFonts w:ascii="Garamond" w:hAnsi="Garamond"/>
          <w:sz w:val="24"/>
          <w:szCs w:val="24"/>
        </w:rPr>
        <w:t>pranimi, nënshkruajnë si më poshtë:</w:t>
      </w:r>
    </w:p>
    <w:p w14:paraId="7DA57836" w14:textId="77777777" w:rsidR="00D54B20" w:rsidRPr="00D54B20" w:rsidRDefault="00D54B20" w:rsidP="00D54B20">
      <w:pPr>
        <w:spacing w:after="0" w:line="240" w:lineRule="auto"/>
        <w:ind w:firstLine="284"/>
        <w:jc w:val="both"/>
        <w:rPr>
          <w:rFonts w:ascii="Garamond" w:hAnsi="Garamond"/>
          <w:sz w:val="24"/>
          <w:szCs w:val="24"/>
        </w:rPr>
      </w:pPr>
    </w:p>
    <w:p w14:paraId="51A363BE" w14:textId="230ED4B4"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 xml:space="preserve">Për dhe në emër të </w:t>
      </w:r>
      <w:r w:rsidR="008F44EE">
        <w:rPr>
          <w:rFonts w:ascii="Garamond" w:hAnsi="Garamond"/>
          <w:sz w:val="24"/>
          <w:szCs w:val="24"/>
        </w:rPr>
        <w:t>“</w:t>
      </w:r>
      <w:r w:rsidRPr="00D54B20">
        <w:rPr>
          <w:rFonts w:ascii="Garamond" w:hAnsi="Garamond"/>
          <w:sz w:val="24"/>
          <w:szCs w:val="24"/>
        </w:rPr>
        <w:t>Oracle</w:t>
      </w:r>
      <w:r w:rsidR="008F44EE">
        <w:rPr>
          <w:rFonts w:ascii="Garamond" w:hAnsi="Garamond"/>
          <w:sz w:val="24"/>
          <w:szCs w:val="24"/>
        </w:rPr>
        <w:t>”</w:t>
      </w:r>
      <w:r w:rsidRPr="00D54B20">
        <w:rPr>
          <w:rFonts w:ascii="Garamond" w:hAnsi="Garamond"/>
          <w:sz w:val="24"/>
          <w:szCs w:val="24"/>
        </w:rPr>
        <w:t xml:space="preserve"> </w:t>
      </w:r>
      <w:r w:rsidRPr="008754FE">
        <w:rPr>
          <w:rFonts w:ascii="Garamond" w:hAnsi="Garamond"/>
          <w:b/>
          <w:sz w:val="24"/>
          <w:szCs w:val="24"/>
        </w:rPr>
        <w:t>[emri i plotë i subjektit</w:t>
      </w:r>
      <w:r w:rsidRPr="00B7414E">
        <w:rPr>
          <w:rFonts w:ascii="Garamond" w:hAnsi="Garamond"/>
          <w:b/>
          <w:sz w:val="24"/>
          <w:szCs w:val="24"/>
        </w:rPr>
        <w:t xml:space="preserve"> ]</w:t>
      </w:r>
    </w:p>
    <w:p w14:paraId="04365D93" w14:textId="77777777" w:rsidR="00D54B20" w:rsidRPr="00D54B20" w:rsidRDefault="00D54B20" w:rsidP="00D54B20">
      <w:pPr>
        <w:spacing w:after="0" w:line="240" w:lineRule="auto"/>
        <w:ind w:firstLine="284"/>
        <w:jc w:val="both"/>
        <w:rPr>
          <w:rFonts w:ascii="Garamond" w:hAnsi="Garamond"/>
          <w:sz w:val="24"/>
          <w:szCs w:val="24"/>
        </w:rPr>
      </w:pPr>
    </w:p>
    <w:p w14:paraId="34B072F2" w14:textId="77777777"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Nënshkruar:__________</w:t>
      </w:r>
    </w:p>
    <w:p w14:paraId="70367DA3" w14:textId="0B02C16E"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Emri:</w:t>
      </w:r>
      <w:r w:rsidR="008F44EE">
        <w:rPr>
          <w:rFonts w:ascii="Garamond" w:hAnsi="Garamond"/>
          <w:sz w:val="24"/>
          <w:szCs w:val="24"/>
        </w:rPr>
        <w:t xml:space="preserve"> </w:t>
      </w:r>
      <w:r w:rsidRPr="00D54B20">
        <w:rPr>
          <w:rFonts w:ascii="Garamond" w:hAnsi="Garamond"/>
          <w:sz w:val="24"/>
          <w:szCs w:val="24"/>
        </w:rPr>
        <w:t>_______________</w:t>
      </w:r>
    </w:p>
    <w:p w14:paraId="757EBA3E" w14:textId="03C360BF"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Titulli:</w:t>
      </w:r>
      <w:r w:rsidR="008F44EE">
        <w:rPr>
          <w:rFonts w:ascii="Garamond" w:hAnsi="Garamond"/>
          <w:sz w:val="24"/>
          <w:szCs w:val="24"/>
        </w:rPr>
        <w:t xml:space="preserve"> </w:t>
      </w:r>
      <w:r w:rsidRPr="00D54B20">
        <w:rPr>
          <w:rFonts w:ascii="Garamond" w:hAnsi="Garamond"/>
          <w:sz w:val="24"/>
          <w:szCs w:val="24"/>
        </w:rPr>
        <w:t>___________</w:t>
      </w:r>
    </w:p>
    <w:p w14:paraId="19BBC93F" w14:textId="2F9A6114" w:rsidR="00D54B20" w:rsidRPr="00D54B20" w:rsidRDefault="00FD2945" w:rsidP="00D54B20">
      <w:pPr>
        <w:spacing w:after="0" w:line="240" w:lineRule="auto"/>
        <w:ind w:firstLine="284"/>
        <w:jc w:val="both"/>
        <w:rPr>
          <w:rFonts w:ascii="Garamond" w:hAnsi="Garamond"/>
          <w:sz w:val="24"/>
          <w:szCs w:val="24"/>
        </w:rPr>
      </w:pPr>
      <w:r>
        <w:rPr>
          <w:rFonts w:ascii="Garamond" w:hAnsi="Garamond"/>
          <w:sz w:val="24"/>
          <w:szCs w:val="24"/>
        </w:rPr>
        <w:t xml:space="preserve"> </w:t>
      </w:r>
      <w:r w:rsidR="008754FE">
        <w:rPr>
          <w:rFonts w:ascii="Garamond" w:hAnsi="Garamond"/>
          <w:sz w:val="24"/>
          <w:szCs w:val="24"/>
        </w:rPr>
        <w:tab/>
      </w:r>
      <w:r w:rsidR="00D54B20" w:rsidRPr="00D54B20">
        <w:rPr>
          <w:rFonts w:ascii="Garamond" w:hAnsi="Garamond"/>
          <w:sz w:val="24"/>
          <w:szCs w:val="24"/>
        </w:rPr>
        <w:t>Titulli: ___________</w:t>
      </w:r>
    </w:p>
    <w:p w14:paraId="54243EF1" w14:textId="77777777"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Data:______________</w:t>
      </w:r>
      <w:bookmarkStart w:id="0" w:name="_GoBack"/>
      <w:bookmarkEnd w:id="0"/>
    </w:p>
    <w:p w14:paraId="0D8F8137" w14:textId="7D8C5E5B"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Data: ____________</w:t>
      </w:r>
    </w:p>
    <w:p w14:paraId="555CD067" w14:textId="77777777" w:rsidR="00D54B20" w:rsidRPr="00D54B20" w:rsidRDefault="00D54B20" w:rsidP="00D54B20">
      <w:pPr>
        <w:spacing w:after="0" w:line="240" w:lineRule="auto"/>
        <w:ind w:firstLine="284"/>
        <w:jc w:val="both"/>
        <w:rPr>
          <w:rFonts w:ascii="Garamond" w:hAnsi="Garamond"/>
          <w:sz w:val="24"/>
          <w:szCs w:val="24"/>
        </w:rPr>
      </w:pPr>
    </w:p>
    <w:p w14:paraId="64B3ECD0" w14:textId="6F40516B"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 xml:space="preserve">Për dhe në emër të Këshillit të Ministrave të Republikës së Shqipërisë (përfaqësuar nga </w:t>
      </w:r>
      <w:r w:rsidRPr="008754FE">
        <w:rPr>
          <w:rFonts w:ascii="Garamond" w:hAnsi="Garamond"/>
          <w:b/>
          <w:sz w:val="24"/>
          <w:szCs w:val="24"/>
        </w:rPr>
        <w:t>Ministria e Shëndetësisë dhe Mbrojtjes Sociale</w:t>
      </w:r>
      <w:r w:rsidR="008F44EE">
        <w:rPr>
          <w:rFonts w:ascii="Garamond" w:hAnsi="Garamond"/>
          <w:sz w:val="24"/>
          <w:szCs w:val="24"/>
        </w:rPr>
        <w:t>)</w:t>
      </w:r>
    </w:p>
    <w:p w14:paraId="6590C8E4" w14:textId="77777777" w:rsidR="00D54B20" w:rsidRPr="00D54B20" w:rsidRDefault="00D54B20" w:rsidP="00D54B20">
      <w:pPr>
        <w:spacing w:after="0" w:line="240" w:lineRule="auto"/>
        <w:ind w:firstLine="284"/>
        <w:jc w:val="both"/>
        <w:rPr>
          <w:rFonts w:ascii="Garamond" w:hAnsi="Garamond"/>
          <w:sz w:val="24"/>
          <w:szCs w:val="24"/>
        </w:rPr>
      </w:pPr>
    </w:p>
    <w:p w14:paraId="559FCECF" w14:textId="7963334F"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Nënshkruar:</w:t>
      </w:r>
      <w:r w:rsidR="008F44EE">
        <w:rPr>
          <w:rFonts w:ascii="Garamond" w:hAnsi="Garamond"/>
          <w:sz w:val="24"/>
          <w:szCs w:val="24"/>
        </w:rPr>
        <w:t xml:space="preserve"> </w:t>
      </w:r>
      <w:r w:rsidRPr="00D54B20">
        <w:rPr>
          <w:rFonts w:ascii="Garamond" w:hAnsi="Garamond"/>
          <w:sz w:val="24"/>
          <w:szCs w:val="24"/>
        </w:rPr>
        <w:t>__________</w:t>
      </w:r>
    </w:p>
    <w:p w14:paraId="6ECDCEF6" w14:textId="44C0DF1B"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Emri:</w:t>
      </w:r>
      <w:r w:rsidR="008F44EE">
        <w:rPr>
          <w:rFonts w:ascii="Garamond" w:hAnsi="Garamond"/>
          <w:sz w:val="24"/>
          <w:szCs w:val="24"/>
        </w:rPr>
        <w:t xml:space="preserve"> </w:t>
      </w:r>
      <w:r w:rsidRPr="00D54B20">
        <w:rPr>
          <w:rFonts w:ascii="Garamond" w:hAnsi="Garamond"/>
          <w:sz w:val="24"/>
          <w:szCs w:val="24"/>
        </w:rPr>
        <w:t>_______________</w:t>
      </w:r>
    </w:p>
    <w:p w14:paraId="6889A58E" w14:textId="363BED98"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Titulli:</w:t>
      </w:r>
      <w:r w:rsidR="008F44EE">
        <w:rPr>
          <w:rFonts w:ascii="Garamond" w:hAnsi="Garamond"/>
          <w:sz w:val="24"/>
          <w:szCs w:val="24"/>
        </w:rPr>
        <w:t xml:space="preserve"> </w:t>
      </w:r>
      <w:r w:rsidRPr="00D54B20">
        <w:rPr>
          <w:rFonts w:ascii="Garamond" w:hAnsi="Garamond"/>
          <w:sz w:val="24"/>
          <w:szCs w:val="24"/>
        </w:rPr>
        <w:t>___________</w:t>
      </w:r>
    </w:p>
    <w:p w14:paraId="03A131E6" w14:textId="3416B171"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Data:</w:t>
      </w:r>
      <w:r w:rsidR="008F44EE">
        <w:rPr>
          <w:rFonts w:ascii="Garamond" w:hAnsi="Garamond"/>
          <w:sz w:val="24"/>
          <w:szCs w:val="24"/>
        </w:rPr>
        <w:t xml:space="preserve"> </w:t>
      </w:r>
      <w:r w:rsidRPr="00D54B20">
        <w:rPr>
          <w:rFonts w:ascii="Garamond" w:hAnsi="Garamond"/>
          <w:sz w:val="24"/>
          <w:szCs w:val="24"/>
        </w:rPr>
        <w:t>______________</w:t>
      </w:r>
    </w:p>
    <w:p w14:paraId="5A03FAF4" w14:textId="77777777" w:rsidR="00D54B20" w:rsidRPr="00D54B20" w:rsidRDefault="00D54B20" w:rsidP="00D54B20">
      <w:pPr>
        <w:spacing w:after="0" w:line="240" w:lineRule="auto"/>
        <w:ind w:firstLine="284"/>
        <w:jc w:val="both"/>
        <w:rPr>
          <w:rFonts w:ascii="Garamond" w:hAnsi="Garamond"/>
          <w:sz w:val="24"/>
          <w:szCs w:val="24"/>
        </w:rPr>
      </w:pPr>
    </w:p>
    <w:p w14:paraId="65BF3788" w14:textId="7505D05E"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Për dhe në emër të Këshillit të Ministrave të Republikës</w:t>
      </w:r>
      <w:r w:rsidR="008F44EE">
        <w:rPr>
          <w:rFonts w:ascii="Garamond" w:hAnsi="Garamond"/>
          <w:sz w:val="24"/>
          <w:szCs w:val="24"/>
        </w:rPr>
        <w:t xml:space="preserve"> së Shqipërisë (përfaqësuar nga</w:t>
      </w:r>
      <w:r w:rsidR="00B131F5">
        <w:rPr>
          <w:rFonts w:ascii="Garamond" w:hAnsi="Garamond"/>
          <w:sz w:val="24"/>
          <w:szCs w:val="24"/>
        </w:rPr>
        <w:t xml:space="preserve"> </w:t>
      </w:r>
      <w:r w:rsidR="008F44EE" w:rsidRPr="008754FE">
        <w:rPr>
          <w:rFonts w:ascii="Garamond" w:hAnsi="Garamond"/>
          <w:b/>
          <w:sz w:val="24"/>
          <w:szCs w:val="24"/>
        </w:rPr>
        <w:t xml:space="preserve">ministri </w:t>
      </w:r>
      <w:r w:rsidRPr="008754FE">
        <w:rPr>
          <w:rFonts w:ascii="Garamond" w:hAnsi="Garamond"/>
          <w:b/>
          <w:sz w:val="24"/>
          <w:szCs w:val="24"/>
        </w:rPr>
        <w:t>i Shtetit për Rindërtimin</w:t>
      </w:r>
      <w:r w:rsidR="008F44EE">
        <w:rPr>
          <w:rFonts w:ascii="Garamond" w:hAnsi="Garamond"/>
          <w:sz w:val="24"/>
          <w:szCs w:val="24"/>
        </w:rPr>
        <w:t>)</w:t>
      </w:r>
    </w:p>
    <w:p w14:paraId="73C254E3" w14:textId="77777777" w:rsidR="00D54B20" w:rsidRPr="00D54B20" w:rsidRDefault="00D54B20" w:rsidP="00D54B20">
      <w:pPr>
        <w:spacing w:after="0" w:line="240" w:lineRule="auto"/>
        <w:ind w:firstLine="284"/>
        <w:jc w:val="both"/>
        <w:rPr>
          <w:rFonts w:ascii="Garamond" w:hAnsi="Garamond"/>
          <w:sz w:val="24"/>
          <w:szCs w:val="24"/>
        </w:rPr>
      </w:pPr>
    </w:p>
    <w:p w14:paraId="7DDDD4B1" w14:textId="27EE6D0D"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Nënshkruar:</w:t>
      </w:r>
      <w:r w:rsidR="003C622A">
        <w:rPr>
          <w:rFonts w:ascii="Garamond" w:hAnsi="Garamond"/>
          <w:sz w:val="24"/>
          <w:szCs w:val="24"/>
        </w:rPr>
        <w:t xml:space="preserve"> </w:t>
      </w:r>
      <w:r w:rsidRPr="00D54B20">
        <w:rPr>
          <w:rFonts w:ascii="Garamond" w:hAnsi="Garamond"/>
          <w:sz w:val="24"/>
          <w:szCs w:val="24"/>
        </w:rPr>
        <w:t>__________</w:t>
      </w:r>
    </w:p>
    <w:p w14:paraId="423585A2" w14:textId="00DA5B73"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Emri:</w:t>
      </w:r>
      <w:r w:rsidR="003C622A">
        <w:rPr>
          <w:rFonts w:ascii="Garamond" w:hAnsi="Garamond"/>
          <w:sz w:val="24"/>
          <w:szCs w:val="24"/>
        </w:rPr>
        <w:t xml:space="preserve"> </w:t>
      </w:r>
      <w:r w:rsidRPr="00D54B20">
        <w:rPr>
          <w:rFonts w:ascii="Garamond" w:hAnsi="Garamond"/>
          <w:sz w:val="24"/>
          <w:szCs w:val="24"/>
        </w:rPr>
        <w:t>_______________</w:t>
      </w:r>
    </w:p>
    <w:p w14:paraId="1A547C7C" w14:textId="53F30871"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Pozicioni:</w:t>
      </w:r>
      <w:r w:rsidR="003C622A">
        <w:rPr>
          <w:rFonts w:ascii="Garamond" w:hAnsi="Garamond"/>
          <w:sz w:val="24"/>
          <w:szCs w:val="24"/>
        </w:rPr>
        <w:t xml:space="preserve"> </w:t>
      </w:r>
      <w:r w:rsidRPr="00D54B20">
        <w:rPr>
          <w:rFonts w:ascii="Garamond" w:hAnsi="Garamond"/>
          <w:sz w:val="24"/>
          <w:szCs w:val="24"/>
        </w:rPr>
        <w:t>___________</w:t>
      </w:r>
    </w:p>
    <w:p w14:paraId="3638525A" w14:textId="2D97C3B3" w:rsidR="00D54B20" w:rsidRPr="00D54B20" w:rsidRDefault="00D54B20" w:rsidP="00D54B20">
      <w:pPr>
        <w:spacing w:after="0" w:line="240" w:lineRule="auto"/>
        <w:ind w:firstLine="284"/>
        <w:jc w:val="both"/>
        <w:rPr>
          <w:rFonts w:ascii="Garamond" w:hAnsi="Garamond"/>
          <w:sz w:val="24"/>
          <w:szCs w:val="24"/>
        </w:rPr>
      </w:pPr>
      <w:r w:rsidRPr="00D54B20">
        <w:rPr>
          <w:rFonts w:ascii="Garamond" w:hAnsi="Garamond"/>
          <w:sz w:val="24"/>
          <w:szCs w:val="24"/>
        </w:rPr>
        <w:t>Data:</w:t>
      </w:r>
      <w:r w:rsidR="003C622A">
        <w:rPr>
          <w:rFonts w:ascii="Garamond" w:hAnsi="Garamond"/>
          <w:sz w:val="24"/>
          <w:szCs w:val="24"/>
        </w:rPr>
        <w:t xml:space="preserve"> </w:t>
      </w:r>
      <w:r w:rsidRPr="00D54B20">
        <w:rPr>
          <w:rFonts w:ascii="Garamond" w:hAnsi="Garamond"/>
          <w:sz w:val="24"/>
          <w:szCs w:val="24"/>
        </w:rPr>
        <w:t>______________</w:t>
      </w:r>
    </w:p>
    <w:p w14:paraId="5747363F" w14:textId="77777777" w:rsidR="0021356C" w:rsidRPr="00CB3453" w:rsidRDefault="0021356C" w:rsidP="00CB3453">
      <w:pPr>
        <w:spacing w:after="0" w:line="240" w:lineRule="auto"/>
        <w:ind w:firstLine="284"/>
        <w:jc w:val="both"/>
        <w:rPr>
          <w:rFonts w:ascii="Garamond" w:hAnsi="Garamond"/>
          <w:sz w:val="24"/>
          <w:szCs w:val="24"/>
        </w:rPr>
      </w:pPr>
    </w:p>
    <w:sectPr w:rsidR="0021356C" w:rsidRPr="00CB3453" w:rsidSect="00CC429E">
      <w:headerReference w:type="default" r:id="rId13"/>
      <w:footerReference w:type="default" r:id="rId1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7F882" w14:textId="77777777" w:rsidR="00787802" w:rsidRDefault="00787802" w:rsidP="0021356C">
      <w:pPr>
        <w:spacing w:after="0" w:line="240" w:lineRule="auto"/>
      </w:pPr>
      <w:r>
        <w:separator/>
      </w:r>
    </w:p>
  </w:endnote>
  <w:endnote w:type="continuationSeparator" w:id="0">
    <w:p w14:paraId="5BA54EF5" w14:textId="77777777" w:rsidR="00787802" w:rsidRDefault="00787802" w:rsidP="0021356C">
      <w:pPr>
        <w:spacing w:after="0" w:line="240" w:lineRule="auto"/>
      </w:pPr>
      <w:r>
        <w:continuationSeparator/>
      </w:r>
    </w:p>
  </w:endnote>
  <w:endnote w:type="continuationNotice" w:id="1">
    <w:p w14:paraId="0B6FC14E" w14:textId="77777777" w:rsidR="00787802" w:rsidRDefault="00787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rPr>
      <w:id w:val="-234557911"/>
      <w:docPartObj>
        <w:docPartGallery w:val="Page Numbers (Bottom of Page)"/>
        <w:docPartUnique/>
      </w:docPartObj>
    </w:sdtPr>
    <w:sdtEndPr>
      <w:rPr>
        <w:noProof/>
      </w:rPr>
    </w:sdtEndPr>
    <w:sdtContent>
      <w:p w14:paraId="57473646" w14:textId="77777777" w:rsidR="00787802" w:rsidRPr="0021356C" w:rsidRDefault="00787802">
        <w:pPr>
          <w:pStyle w:val="Footer"/>
          <w:jc w:val="right"/>
          <w:rPr>
            <w:rFonts w:ascii="Times New Roman" w:hAnsi="Times New Roman"/>
            <w:sz w:val="24"/>
          </w:rPr>
        </w:pPr>
        <w:r w:rsidRPr="0021356C">
          <w:rPr>
            <w:rFonts w:ascii="Times New Roman" w:hAnsi="Times New Roman"/>
            <w:sz w:val="24"/>
          </w:rPr>
          <w:fldChar w:fldCharType="begin"/>
        </w:r>
        <w:r w:rsidRPr="0021356C">
          <w:rPr>
            <w:rFonts w:ascii="Times New Roman" w:hAnsi="Times New Roman"/>
            <w:sz w:val="24"/>
          </w:rPr>
          <w:instrText xml:space="preserve"> PAGE   \* MERGEFORMAT </w:instrText>
        </w:r>
        <w:r w:rsidRPr="0021356C">
          <w:rPr>
            <w:rFonts w:ascii="Times New Roman" w:hAnsi="Times New Roman"/>
            <w:sz w:val="24"/>
          </w:rPr>
          <w:fldChar w:fldCharType="separate"/>
        </w:r>
        <w:r w:rsidR="00B7414E">
          <w:rPr>
            <w:rFonts w:ascii="Times New Roman" w:hAnsi="Times New Roman"/>
            <w:noProof/>
            <w:sz w:val="24"/>
          </w:rPr>
          <w:t>4</w:t>
        </w:r>
        <w:r w:rsidRPr="0021356C">
          <w:rPr>
            <w:rFonts w:ascii="Times New Roman" w:hAnsi="Times New Roman"/>
            <w:noProof/>
            <w:sz w:val="24"/>
          </w:rPr>
          <w:fldChar w:fldCharType="end"/>
        </w:r>
      </w:p>
    </w:sdtContent>
  </w:sdt>
  <w:p w14:paraId="57473647" w14:textId="77777777" w:rsidR="00787802" w:rsidRDefault="007878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30ADE" w14:textId="77777777" w:rsidR="00787802" w:rsidRDefault="00787802" w:rsidP="0021356C">
      <w:pPr>
        <w:spacing w:after="0" w:line="240" w:lineRule="auto"/>
      </w:pPr>
      <w:r>
        <w:separator/>
      </w:r>
    </w:p>
  </w:footnote>
  <w:footnote w:type="continuationSeparator" w:id="0">
    <w:p w14:paraId="69B797A1" w14:textId="77777777" w:rsidR="00787802" w:rsidRDefault="00787802" w:rsidP="0021356C">
      <w:pPr>
        <w:spacing w:after="0" w:line="240" w:lineRule="auto"/>
      </w:pPr>
      <w:r>
        <w:continuationSeparator/>
      </w:r>
    </w:p>
  </w:footnote>
  <w:footnote w:type="continuationNotice" w:id="1">
    <w:p w14:paraId="2B2A9355" w14:textId="77777777" w:rsidR="00787802" w:rsidRDefault="0078780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E0B29" w14:textId="77777777" w:rsidR="00787802" w:rsidRDefault="00787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229B9"/>
    <w:multiLevelType w:val="hybridMultilevel"/>
    <w:tmpl w:val="75EEB9F2"/>
    <w:lvl w:ilvl="0" w:tplc="96CA3E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234F1D"/>
    <w:multiLevelType w:val="hybridMultilevel"/>
    <w:tmpl w:val="CDDAB0A8"/>
    <w:lvl w:ilvl="0" w:tplc="142643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7C66F8"/>
    <w:multiLevelType w:val="hybridMultilevel"/>
    <w:tmpl w:val="A27E4E80"/>
    <w:lvl w:ilvl="0" w:tplc="DEDAD9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FC3DEC"/>
    <w:multiLevelType w:val="hybridMultilevel"/>
    <w:tmpl w:val="F52C1896"/>
    <w:lvl w:ilvl="0" w:tplc="52CCDA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3483D0F"/>
    <w:multiLevelType w:val="hybridMultilevel"/>
    <w:tmpl w:val="3390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4F25FF"/>
    <w:multiLevelType w:val="hybridMultilevel"/>
    <w:tmpl w:val="B90A4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7F637C"/>
    <w:multiLevelType w:val="hybridMultilevel"/>
    <w:tmpl w:val="C14E787A"/>
    <w:lvl w:ilvl="0" w:tplc="FB466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2085EFB"/>
    <w:multiLevelType w:val="hybridMultilevel"/>
    <w:tmpl w:val="30047366"/>
    <w:lvl w:ilvl="0" w:tplc="23143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0"/>
  </w:num>
  <w:num w:numId="4">
    <w:abstractNumId w:val="1"/>
  </w:num>
  <w:num w:numId="5">
    <w:abstractNumId w:val="2"/>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472"/>
    <w:rsid w:val="0001047C"/>
    <w:rsid w:val="00094944"/>
    <w:rsid w:val="000E2EA5"/>
    <w:rsid w:val="001147E4"/>
    <w:rsid w:val="001418CC"/>
    <w:rsid w:val="00177046"/>
    <w:rsid w:val="00197866"/>
    <w:rsid w:val="001A72AE"/>
    <w:rsid w:val="00200966"/>
    <w:rsid w:val="0021356C"/>
    <w:rsid w:val="00255EBB"/>
    <w:rsid w:val="00256CD2"/>
    <w:rsid w:val="00274C3A"/>
    <w:rsid w:val="00292916"/>
    <w:rsid w:val="002A0351"/>
    <w:rsid w:val="00303500"/>
    <w:rsid w:val="00337AC5"/>
    <w:rsid w:val="003A0FC6"/>
    <w:rsid w:val="003B60A9"/>
    <w:rsid w:val="003C622A"/>
    <w:rsid w:val="003D1CA3"/>
    <w:rsid w:val="003D33AB"/>
    <w:rsid w:val="003F393E"/>
    <w:rsid w:val="00426472"/>
    <w:rsid w:val="00451438"/>
    <w:rsid w:val="00477E21"/>
    <w:rsid w:val="004B2B24"/>
    <w:rsid w:val="004E1BA5"/>
    <w:rsid w:val="00542642"/>
    <w:rsid w:val="00561345"/>
    <w:rsid w:val="006212CC"/>
    <w:rsid w:val="006A1B2E"/>
    <w:rsid w:val="006D4435"/>
    <w:rsid w:val="0070013C"/>
    <w:rsid w:val="007624D7"/>
    <w:rsid w:val="00773CEC"/>
    <w:rsid w:val="00775299"/>
    <w:rsid w:val="00787802"/>
    <w:rsid w:val="00842B18"/>
    <w:rsid w:val="00857F7E"/>
    <w:rsid w:val="0087478E"/>
    <w:rsid w:val="008754FE"/>
    <w:rsid w:val="008A461F"/>
    <w:rsid w:val="008A50D0"/>
    <w:rsid w:val="008A75F0"/>
    <w:rsid w:val="008E2FAC"/>
    <w:rsid w:val="008F44EE"/>
    <w:rsid w:val="00900B7D"/>
    <w:rsid w:val="0090131B"/>
    <w:rsid w:val="00915C76"/>
    <w:rsid w:val="0091779A"/>
    <w:rsid w:val="00923E22"/>
    <w:rsid w:val="0096165E"/>
    <w:rsid w:val="00962E1D"/>
    <w:rsid w:val="00980A7A"/>
    <w:rsid w:val="009B3359"/>
    <w:rsid w:val="009C5129"/>
    <w:rsid w:val="009F745B"/>
    <w:rsid w:val="00A03E53"/>
    <w:rsid w:val="00A47B08"/>
    <w:rsid w:val="00A54DFC"/>
    <w:rsid w:val="00A54E48"/>
    <w:rsid w:val="00A72323"/>
    <w:rsid w:val="00A974F9"/>
    <w:rsid w:val="00AA3429"/>
    <w:rsid w:val="00AC6DA7"/>
    <w:rsid w:val="00B131F5"/>
    <w:rsid w:val="00B30B76"/>
    <w:rsid w:val="00B320C6"/>
    <w:rsid w:val="00B7414E"/>
    <w:rsid w:val="00B83299"/>
    <w:rsid w:val="00B96800"/>
    <w:rsid w:val="00C52CF2"/>
    <w:rsid w:val="00C62055"/>
    <w:rsid w:val="00C6700E"/>
    <w:rsid w:val="00C70555"/>
    <w:rsid w:val="00C73962"/>
    <w:rsid w:val="00C870AF"/>
    <w:rsid w:val="00CA7C70"/>
    <w:rsid w:val="00CB3453"/>
    <w:rsid w:val="00CC429E"/>
    <w:rsid w:val="00CC700F"/>
    <w:rsid w:val="00CE0A8A"/>
    <w:rsid w:val="00CF47ED"/>
    <w:rsid w:val="00D367AE"/>
    <w:rsid w:val="00D5244B"/>
    <w:rsid w:val="00D54B20"/>
    <w:rsid w:val="00D63FFC"/>
    <w:rsid w:val="00D8077B"/>
    <w:rsid w:val="00D95F65"/>
    <w:rsid w:val="00D9661B"/>
    <w:rsid w:val="00DC673B"/>
    <w:rsid w:val="00E0028F"/>
    <w:rsid w:val="00E014E4"/>
    <w:rsid w:val="00E03B25"/>
    <w:rsid w:val="00E242DA"/>
    <w:rsid w:val="00E25207"/>
    <w:rsid w:val="00E3324F"/>
    <w:rsid w:val="00E54B10"/>
    <w:rsid w:val="00ED58D5"/>
    <w:rsid w:val="00EF6A80"/>
    <w:rsid w:val="00F2453C"/>
    <w:rsid w:val="00F25095"/>
    <w:rsid w:val="00F27A95"/>
    <w:rsid w:val="00F5639F"/>
    <w:rsid w:val="00F66721"/>
    <w:rsid w:val="00FA1968"/>
    <w:rsid w:val="00FA7E8B"/>
    <w:rsid w:val="00FB5EC8"/>
    <w:rsid w:val="00FD2945"/>
    <w:rsid w:val="00FD6F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73613"/>
  <w15:docId w15:val="{E1E363ED-BBA1-4C95-B8E8-775CB195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CA3"/>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095"/>
    <w:rPr>
      <w:rFonts w:ascii="Tahoma" w:eastAsia="Calibri" w:hAnsi="Tahoma" w:cs="Tahoma"/>
      <w:sz w:val="16"/>
      <w:szCs w:val="16"/>
    </w:rPr>
  </w:style>
  <w:style w:type="paragraph" w:styleId="Header">
    <w:name w:val="header"/>
    <w:basedOn w:val="Normal"/>
    <w:link w:val="HeaderChar"/>
    <w:uiPriority w:val="99"/>
    <w:unhideWhenUsed/>
    <w:rsid w:val="002135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56C"/>
    <w:rPr>
      <w:rFonts w:ascii="Calibri" w:eastAsia="Calibri" w:hAnsi="Calibri" w:cs="Times New Roman"/>
    </w:rPr>
  </w:style>
  <w:style w:type="paragraph" w:styleId="Footer">
    <w:name w:val="footer"/>
    <w:basedOn w:val="Normal"/>
    <w:link w:val="FooterChar"/>
    <w:uiPriority w:val="99"/>
    <w:unhideWhenUsed/>
    <w:rsid w:val="002135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56C"/>
    <w:rPr>
      <w:rFonts w:ascii="Calibri" w:eastAsia="Calibri" w:hAnsi="Calibri" w:cs="Times New Roman"/>
    </w:rPr>
  </w:style>
  <w:style w:type="character" w:customStyle="1" w:styleId="jlqj4b">
    <w:name w:val="jlqj4b"/>
    <w:basedOn w:val="DefaultParagraphFont"/>
    <w:rsid w:val="00D54B20"/>
  </w:style>
  <w:style w:type="character" w:customStyle="1" w:styleId="viiyi">
    <w:name w:val="viiyi"/>
    <w:basedOn w:val="DefaultParagraphFont"/>
    <w:rsid w:val="00D54B20"/>
  </w:style>
  <w:style w:type="paragraph" w:styleId="ListParagraph">
    <w:name w:val="List Paragraph"/>
    <w:basedOn w:val="Normal"/>
    <w:uiPriority w:val="34"/>
    <w:qFormat/>
    <w:rsid w:val="00D54B20"/>
    <w:pPr>
      <w:spacing w:line="259" w:lineRule="auto"/>
      <w:ind w:left="720"/>
      <w:contextualSpacing/>
    </w:pPr>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136180">
      <w:bodyDiv w:val="1"/>
      <w:marLeft w:val="0"/>
      <w:marRight w:val="0"/>
      <w:marTop w:val="0"/>
      <w:marBottom w:val="0"/>
      <w:divBdr>
        <w:top w:val="none" w:sz="0" w:space="0" w:color="auto"/>
        <w:left w:val="none" w:sz="0" w:space="0" w:color="auto"/>
        <w:bottom w:val="none" w:sz="0" w:space="0" w:color="auto"/>
        <w:right w:val="none" w:sz="0" w:space="0" w:color="auto"/>
      </w:divBdr>
    </w:div>
    <w:div w:id="1200774686">
      <w:bodyDiv w:val="1"/>
      <w:marLeft w:val="0"/>
      <w:marRight w:val="0"/>
      <w:marTop w:val="0"/>
      <w:marBottom w:val="0"/>
      <w:divBdr>
        <w:top w:val="none" w:sz="0" w:space="0" w:color="auto"/>
        <w:left w:val="none" w:sz="0" w:space="0" w:color="auto"/>
        <w:bottom w:val="none" w:sz="0" w:space="0" w:color="auto"/>
        <w:right w:val="none" w:sz="0" w:space="0" w:color="auto"/>
      </w:divBdr>
    </w:div>
    <w:div w:id="16833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3416621A878456387630A2D90349C5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358</Nr_x002e__x0020_akti>
    <Data_x0020_e_x0020_Krijimit xmlns="0e656187-b300-4fb0-8bf4-3a50f872073c">2021-06-17T14:09:41Z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2021-06-16T22:00:00Z</Date_x0020_protokolli>
    <Titulli xmlns="0e656187-b300-4fb0-8bf4-3a50f872073c">Për miratimin e memorandumit të mirëkuptimit të nënshkruar, ndërmjet Këshillit të Ministrave të Republikës së Shqipërisë, përfaqësuar nga Ministria e Shëndetësisë dhe Mbrojtjes Sociale e Ministri i Shtetit për Rindërtimin, dhe korporatës “Oracle”, për dhurimin e së drejtës për të aksesuar dhe përdorur sistemin elektronik “Oracle” të menaxhimit shëndetësor për Covid-19</Titulli>
    <Modifikuesi xmlns="0e656187-b300-4fb0-8bf4-3a50f872073c">alma.lisaku</Modifikuesi>
    <Nr_x002e__x0020_prot_x0020_QBZ xmlns="0e656187-b300-4fb0-8bf4-3a50f872073c">912</Nr_x002e__x0020_prot_x0020_QBZ>
    <Data_x0020_e_x0020_Modifikimit xmlns="0e656187-b300-4fb0-8bf4-3a50f872073c">2021-06-18T09:25:22Z</Data_x0020_e_x0020_Modifikimit>
    <Dekretuar xmlns="0e656187-b300-4fb0-8bf4-3a50f872073c">false</Dekretuar>
    <Data xmlns="0e656187-b300-4fb0-8bf4-3a50f872073c">2021-06-15T22:00:00Z</Data>
    <Nr_x002e__x0020_protokolli_x0020_i_x0020_aktit xmlns="0e656187-b300-4fb0-8bf4-3a50f872073c">2967/1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3416621A878456387630A2D90349C5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36711-177C-4126-84BA-040CF8B279A7}">
  <ds:schemaRefs>
    <ds:schemaRef ds:uri="http://schemas.microsoft.com/sharepoint/v3/contenttype/forms"/>
  </ds:schemaRefs>
</ds:datastoreItem>
</file>

<file path=customXml/itemProps2.xml><?xml version="1.0" encoding="utf-8"?>
<ds:datastoreItem xmlns:ds="http://schemas.openxmlformats.org/officeDocument/2006/customXml" ds:itemID="{3CD8610F-3279-4173-B625-A02754B5B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8C1F1F8-388A-45A5-956E-F38F96410DC6}">
  <ds:schemaRefs>
    <ds:schemaRef ds:uri="http://purl.org/dc/dcmitype/"/>
    <ds:schemaRef ds:uri="http://www.w3.org/XML/1998/namespace"/>
    <ds:schemaRef ds:uri="0e656187-b300-4fb0-8bf4-3a50f872073c"/>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ECD58F5B-6ED3-4088-937A-AC70A10228E9}">
  <ds:schemaRefs>
    <ds:schemaRef ds:uri="http://schemas.microsoft.com/sharepoint/v3/contenttype/forms"/>
  </ds:schemaRefs>
</ds:datastoreItem>
</file>

<file path=customXml/itemProps5.xml><?xml version="1.0" encoding="utf-8"?>
<ds:datastoreItem xmlns:ds="http://schemas.openxmlformats.org/officeDocument/2006/customXml" ds:itemID="{25186D62-A9BA-418B-90F3-B4E64420D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354A24B-4EC3-44B1-8618-11D04B80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2688</Words>
  <Characters>15322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Për miratimin e memorandumit të mirëkuptimit të nënshkruar, ndërmjet Këshillit të Ministrave të Republikës së Shqipërisë, përfaqësuar nga Ministria e Shëndetësisë dhe Mbrojtjes Sociale e Ministri i Shtetit për Rindërtimin, dhe korporatës “Oracle”, për dhu</vt:lpstr>
    </vt:vector>
  </TitlesOfParts>
  <Company>Hewlett-Packard Company</Company>
  <LinksUpToDate>false</LinksUpToDate>
  <CharactersWithSpaces>17975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memorandumit të mirëkuptimit të nënshkruar, ndërmjet Këshillit të Ministrave të Republikës së Shqipërisë, përfaqësuar nga Ministria e Shëndetësisë dhe Mbrojtjes Sociale e Ministri i Shtetit për Rindërtimin, dhe korporatës “Oracle”, për dhurimin e së drejtës për të aksesuar dhe përdorur sistemin elektronik “Oracle” të menaxhimit shëndetësor për Covid-19</dc:title>
  <dc:creator>Tedi Bushaj</dc:creator>
  <cp:lastModifiedBy>Entela Suli</cp:lastModifiedBy>
  <cp:revision>36</cp:revision>
  <cp:lastPrinted>2021-06-16T10:56:00Z</cp:lastPrinted>
  <dcterms:created xsi:type="dcterms:W3CDTF">2021-06-17T14:04:00Z</dcterms:created>
  <dcterms:modified xsi:type="dcterms:W3CDTF">2021-06-18T09:42:00Z</dcterms:modified>
</cp:coreProperties>
</file>