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0F6FE9" w14:textId="77777777" w:rsidR="003F38CA" w:rsidRPr="00C62D6F" w:rsidRDefault="003F38CA" w:rsidP="003F38CA">
      <w:pPr>
        <w:spacing w:after="0" w:line="240" w:lineRule="auto"/>
        <w:ind w:firstLine="284"/>
        <w:jc w:val="center"/>
        <w:rPr>
          <w:rFonts w:ascii="Garamond" w:eastAsia="Calibri" w:hAnsi="Garamond"/>
          <w:b/>
          <w:sz w:val="24"/>
          <w:szCs w:val="24"/>
          <w:lang w:val="sq-AL"/>
        </w:rPr>
      </w:pPr>
      <w:r w:rsidRPr="00C62D6F">
        <w:rPr>
          <w:rFonts w:ascii="Garamond" w:eastAsia="Calibri" w:hAnsi="Garamond"/>
          <w:b/>
          <w:sz w:val="24"/>
          <w:szCs w:val="24"/>
          <w:lang w:val="sq-AL"/>
        </w:rPr>
        <w:t>VENDIM</w:t>
      </w:r>
    </w:p>
    <w:p w14:paraId="740F6FEA" w14:textId="77777777" w:rsidR="003F38CA" w:rsidRPr="00C62D6F" w:rsidRDefault="003F38CA" w:rsidP="003F38CA">
      <w:pPr>
        <w:spacing w:after="0" w:line="240" w:lineRule="auto"/>
        <w:ind w:firstLine="284"/>
        <w:jc w:val="center"/>
        <w:rPr>
          <w:rFonts w:ascii="Garamond" w:eastAsia="Calibri" w:hAnsi="Garamond"/>
          <w:b/>
          <w:sz w:val="24"/>
          <w:szCs w:val="24"/>
          <w:lang w:val="sq-AL"/>
        </w:rPr>
      </w:pPr>
      <w:r w:rsidRPr="00C62D6F">
        <w:rPr>
          <w:rFonts w:ascii="Garamond" w:eastAsia="Calibri" w:hAnsi="Garamond"/>
          <w:b/>
          <w:sz w:val="24"/>
          <w:szCs w:val="24"/>
          <w:lang w:val="sq-AL"/>
        </w:rPr>
        <w:t>Nr</w:t>
      </w:r>
      <w:r w:rsidR="00E60331" w:rsidRPr="00C62D6F">
        <w:rPr>
          <w:rFonts w:ascii="Garamond" w:eastAsia="Calibri" w:hAnsi="Garamond"/>
          <w:b/>
          <w:sz w:val="24"/>
          <w:szCs w:val="24"/>
          <w:lang w:val="sq-AL"/>
        </w:rPr>
        <w:t xml:space="preserve">. </w:t>
      </w:r>
      <w:r w:rsidRPr="00C62D6F">
        <w:rPr>
          <w:rFonts w:ascii="Garamond" w:eastAsia="Calibri" w:hAnsi="Garamond"/>
          <w:b/>
          <w:sz w:val="24"/>
          <w:szCs w:val="24"/>
          <w:lang w:val="sq-AL"/>
        </w:rPr>
        <w:t>416, datë 8.7.2021</w:t>
      </w:r>
    </w:p>
    <w:p w14:paraId="740F6FEB" w14:textId="77777777" w:rsidR="003F38CA" w:rsidRPr="00C62D6F" w:rsidRDefault="003F38CA" w:rsidP="003F38C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  <w:sz w:val="24"/>
          <w:szCs w:val="24"/>
          <w:lang w:val="sq-AL" w:eastAsia="ja-JP"/>
        </w:rPr>
      </w:pPr>
    </w:p>
    <w:p w14:paraId="740F6FEC" w14:textId="77777777" w:rsidR="003F38CA" w:rsidRPr="00C62D6F" w:rsidRDefault="003F38CA" w:rsidP="003F38C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  <w:sz w:val="24"/>
          <w:szCs w:val="24"/>
          <w:lang w:val="sq-AL" w:eastAsia="ja-JP"/>
        </w:rPr>
      </w:pPr>
      <w:r w:rsidRPr="00C62D6F">
        <w:rPr>
          <w:rFonts w:ascii="Garamond" w:eastAsia="Calibri" w:hAnsi="Garamond"/>
          <w:b/>
          <w:bCs/>
          <w:color w:val="000000"/>
          <w:sz w:val="24"/>
          <w:szCs w:val="24"/>
          <w:lang w:val="sq-AL" w:eastAsia="ja-JP"/>
        </w:rPr>
        <w:t>PËR NJË RISHPËRNDARJE FONDESH, NË BUXHETIN E MIRATUAR PËR VITIN 2021, NDËRMJET MINISTRISË SË FINANCAVE DHE EKONOMISË DHE DREJTORISË SË SHËRBIMEVE QEVERITARE</w:t>
      </w:r>
    </w:p>
    <w:p w14:paraId="740F6FED" w14:textId="77777777" w:rsidR="003F38CA" w:rsidRPr="00C62D6F" w:rsidRDefault="003F38CA" w:rsidP="003F38C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  <w:sz w:val="24"/>
          <w:szCs w:val="24"/>
          <w:lang w:val="sq-AL" w:eastAsia="ja-JP"/>
        </w:rPr>
      </w:pPr>
    </w:p>
    <w:p w14:paraId="740F6FEE" w14:textId="27811BAE" w:rsidR="003F38CA" w:rsidRPr="00C62D6F" w:rsidRDefault="003F38CA" w:rsidP="003F38C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 w:eastAsia="ja-JP"/>
        </w:rPr>
      </w:pPr>
      <w:r w:rsidRPr="00C62D6F">
        <w:rPr>
          <w:rFonts w:ascii="Garamond" w:eastAsia="Calibri" w:hAnsi="Garamond"/>
          <w:color w:val="000000"/>
          <w:sz w:val="24"/>
          <w:szCs w:val="24"/>
          <w:lang w:val="sq-AL" w:eastAsia="ja-JP"/>
        </w:rPr>
        <w:t>Në mbështetje të nenit 100 të Kushtetutës, të neneve 5 e 45, të ligjit nr.</w:t>
      </w:r>
      <w:r w:rsidR="00091FDA">
        <w:rPr>
          <w:rFonts w:ascii="Garamond" w:eastAsia="Calibri" w:hAnsi="Garamond"/>
          <w:color w:val="000000"/>
          <w:sz w:val="24"/>
          <w:szCs w:val="24"/>
          <w:lang w:val="sq-AL" w:eastAsia="ja-JP"/>
        </w:rPr>
        <w:t xml:space="preserve"> </w:t>
      </w:r>
      <w:r w:rsidRPr="00C62D6F">
        <w:rPr>
          <w:rFonts w:ascii="Garamond" w:eastAsia="Calibri" w:hAnsi="Garamond"/>
          <w:color w:val="000000"/>
          <w:sz w:val="24"/>
          <w:szCs w:val="24"/>
          <w:lang w:val="sq-AL" w:eastAsia="ja-JP"/>
        </w:rPr>
        <w:t>9936, datë 26.6.2008, “Për menaxhimin e sistemit buxhetor në Republikën e Shqipërisë,”, të ndryshuar, dhe të ligjit nr.</w:t>
      </w:r>
      <w:r w:rsidR="00091FDA">
        <w:rPr>
          <w:rFonts w:ascii="Garamond" w:eastAsia="Calibri" w:hAnsi="Garamond"/>
          <w:color w:val="000000"/>
          <w:sz w:val="24"/>
          <w:szCs w:val="24"/>
          <w:lang w:val="sq-AL" w:eastAsia="ja-JP"/>
        </w:rPr>
        <w:t xml:space="preserve"> </w:t>
      </w:r>
      <w:r w:rsidRPr="00C62D6F">
        <w:rPr>
          <w:rFonts w:ascii="Garamond" w:eastAsia="Calibri" w:hAnsi="Garamond"/>
          <w:color w:val="000000"/>
          <w:sz w:val="24"/>
          <w:szCs w:val="24"/>
          <w:lang w:val="sq-AL" w:eastAsia="ja-JP"/>
        </w:rPr>
        <w:t>137/2020, “Për buxhetin e vitit 2021”, të ndryshuar, me propozimin e ministrit të Financave dhe Ekonomisë, Këshilli i Ministrave</w:t>
      </w:r>
    </w:p>
    <w:p w14:paraId="740F6FEF" w14:textId="77777777" w:rsidR="003F38CA" w:rsidRPr="00C62D6F" w:rsidRDefault="003F38CA" w:rsidP="003F38C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 w:eastAsia="ja-JP"/>
        </w:rPr>
      </w:pPr>
    </w:p>
    <w:p w14:paraId="740F6FF0" w14:textId="77777777" w:rsidR="003F38CA" w:rsidRPr="00C62D6F" w:rsidRDefault="003F38CA" w:rsidP="003F38C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Cs/>
          <w:color w:val="000000"/>
          <w:sz w:val="24"/>
          <w:szCs w:val="24"/>
          <w:lang w:val="sq-AL" w:eastAsia="ja-JP"/>
        </w:rPr>
      </w:pPr>
      <w:r w:rsidRPr="00C62D6F">
        <w:rPr>
          <w:rFonts w:ascii="Garamond" w:eastAsia="Calibri" w:hAnsi="Garamond"/>
          <w:bCs/>
          <w:color w:val="000000"/>
          <w:sz w:val="24"/>
          <w:szCs w:val="24"/>
          <w:lang w:val="sq-AL" w:eastAsia="ja-JP"/>
        </w:rPr>
        <w:t>VENDOSI:</w:t>
      </w:r>
    </w:p>
    <w:p w14:paraId="740F6FF1" w14:textId="77777777" w:rsidR="003F38CA" w:rsidRPr="00C62D6F" w:rsidRDefault="003F38CA" w:rsidP="003F38C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 w:eastAsia="ja-JP"/>
        </w:rPr>
      </w:pPr>
    </w:p>
    <w:p w14:paraId="740F6FF2" w14:textId="77777777" w:rsidR="003F38CA" w:rsidRPr="00C62D6F" w:rsidRDefault="003F38CA" w:rsidP="003F38C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 w:eastAsia="ja-JP"/>
        </w:rPr>
      </w:pPr>
      <w:r w:rsidRPr="00C62D6F">
        <w:rPr>
          <w:rFonts w:ascii="Garamond" w:eastAsia="Calibri" w:hAnsi="Garamond"/>
          <w:color w:val="000000"/>
          <w:sz w:val="24"/>
          <w:szCs w:val="24"/>
          <w:lang w:val="sq-AL" w:eastAsia="ja-JP"/>
        </w:rPr>
        <w:t>1. Drejtorisë së Shërbimeve Qeveritare, në buxhetin e miratuar për vitin 2021, t’i shtohet fondi prej 20 000 000 (njëzet milionë) lekësh, në zërin “subvencion”, për financimin e shpenzimeve funksionale deri në fund të vitit 2021.</w:t>
      </w:r>
    </w:p>
    <w:p w14:paraId="740F6FF3" w14:textId="1F0FAB91" w:rsidR="003F38CA" w:rsidRPr="00C62D6F" w:rsidRDefault="003F38CA" w:rsidP="003F38C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 w:eastAsia="ja-JP"/>
        </w:rPr>
      </w:pPr>
      <w:r w:rsidRPr="00C62D6F">
        <w:rPr>
          <w:rFonts w:ascii="Garamond" w:eastAsia="Calibri" w:hAnsi="Garamond"/>
          <w:color w:val="000000"/>
          <w:sz w:val="24"/>
          <w:szCs w:val="24"/>
          <w:lang w:val="sq-AL" w:eastAsia="ja-JP"/>
        </w:rPr>
        <w:t xml:space="preserve">2. Fondi prej 20 000 000 (njëzet milionë) lekësh përballohet nga buxheti i miratuar, për vitin 2021, për Ministrinë e Financave dhe Ekonomisë, në zërin “shpenzime </w:t>
      </w:r>
      <w:proofErr w:type="spellStart"/>
      <w:r w:rsidRPr="00C62D6F">
        <w:rPr>
          <w:rFonts w:ascii="Garamond" w:eastAsia="Calibri" w:hAnsi="Garamond"/>
          <w:color w:val="000000"/>
          <w:sz w:val="24"/>
          <w:szCs w:val="24"/>
          <w:lang w:val="sq-AL" w:eastAsia="ja-JP"/>
        </w:rPr>
        <w:t>kor</w:t>
      </w:r>
      <w:r w:rsidR="00091FDA">
        <w:rPr>
          <w:rFonts w:ascii="Garamond" w:eastAsia="Calibri" w:hAnsi="Garamond"/>
          <w:color w:val="000000"/>
          <w:sz w:val="24"/>
          <w:szCs w:val="24"/>
          <w:lang w:val="sq-AL" w:eastAsia="ja-JP"/>
        </w:rPr>
        <w:t>r</w:t>
      </w:r>
      <w:r w:rsidRPr="00C62D6F">
        <w:rPr>
          <w:rFonts w:ascii="Garamond" w:eastAsia="Calibri" w:hAnsi="Garamond"/>
          <w:color w:val="000000"/>
          <w:sz w:val="24"/>
          <w:szCs w:val="24"/>
          <w:lang w:val="sq-AL" w:eastAsia="ja-JP"/>
        </w:rPr>
        <w:t>ente</w:t>
      </w:r>
      <w:proofErr w:type="spellEnd"/>
      <w:r w:rsidRPr="00C62D6F">
        <w:rPr>
          <w:rFonts w:ascii="Garamond" w:eastAsia="Calibri" w:hAnsi="Garamond"/>
          <w:color w:val="000000"/>
          <w:sz w:val="24"/>
          <w:szCs w:val="24"/>
          <w:lang w:val="sq-AL" w:eastAsia="ja-JP"/>
        </w:rPr>
        <w:t>”, përkatësisht:</w:t>
      </w:r>
    </w:p>
    <w:p w14:paraId="740F6FF4" w14:textId="77777777" w:rsidR="003F38CA" w:rsidRPr="00C62D6F" w:rsidRDefault="003F38CA" w:rsidP="003F38C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 w:eastAsia="ja-JP"/>
        </w:rPr>
      </w:pPr>
      <w:r w:rsidRPr="00C62D6F">
        <w:rPr>
          <w:rFonts w:ascii="Garamond" w:eastAsia="Calibri" w:hAnsi="Garamond"/>
          <w:color w:val="000000"/>
          <w:sz w:val="24"/>
          <w:szCs w:val="24"/>
          <w:lang w:val="sq-AL" w:eastAsia="ja-JP"/>
        </w:rPr>
        <w:t>a) 4 000 000 (katër milionë) lekë, nga programi buxhetor 01120 “Menaxhimi i sh</w:t>
      </w:r>
      <w:bookmarkStart w:id="0" w:name="_GoBack"/>
      <w:bookmarkEnd w:id="0"/>
      <w:r w:rsidRPr="00C62D6F">
        <w:rPr>
          <w:rFonts w:ascii="Garamond" w:eastAsia="Calibri" w:hAnsi="Garamond"/>
          <w:color w:val="000000"/>
          <w:sz w:val="24"/>
          <w:szCs w:val="24"/>
          <w:lang w:val="sq-AL" w:eastAsia="ja-JP"/>
        </w:rPr>
        <w:t>penzimeve publike”;</w:t>
      </w:r>
    </w:p>
    <w:p w14:paraId="740F6FF5" w14:textId="77777777" w:rsidR="003F38CA" w:rsidRPr="00C62D6F" w:rsidRDefault="003F38CA" w:rsidP="003F38C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 w:eastAsia="ja-JP"/>
        </w:rPr>
      </w:pPr>
      <w:r w:rsidRPr="00C62D6F">
        <w:rPr>
          <w:rFonts w:ascii="Garamond" w:eastAsia="Calibri" w:hAnsi="Garamond"/>
          <w:color w:val="000000"/>
          <w:sz w:val="24"/>
          <w:szCs w:val="24"/>
          <w:lang w:val="sq-AL" w:eastAsia="ja-JP"/>
        </w:rPr>
        <w:t>b) 5 000 000 (pesë milionë) lekë, nga programi buxhetor 01130 “Ekzekutimi i pagesave te ndryshme”;</w:t>
      </w:r>
    </w:p>
    <w:p w14:paraId="740F6FF6" w14:textId="77777777" w:rsidR="003F38CA" w:rsidRPr="00C62D6F" w:rsidRDefault="003F38CA" w:rsidP="003F38C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 w:eastAsia="ja-JP"/>
        </w:rPr>
      </w:pPr>
      <w:r w:rsidRPr="00C62D6F">
        <w:rPr>
          <w:rFonts w:ascii="Garamond" w:eastAsia="Calibri" w:hAnsi="Garamond"/>
          <w:color w:val="000000"/>
          <w:sz w:val="24"/>
          <w:szCs w:val="24"/>
          <w:lang w:val="sq-AL" w:eastAsia="ja-JP"/>
        </w:rPr>
        <w:t xml:space="preserve">c) 7 000 000 (shtatë milionë) lekë, nga programi buxhetor 04160 “Mbështetje për </w:t>
      </w:r>
      <w:proofErr w:type="spellStart"/>
      <w:r w:rsidRPr="00C62D6F">
        <w:rPr>
          <w:rFonts w:ascii="Garamond" w:eastAsia="Calibri" w:hAnsi="Garamond"/>
          <w:color w:val="000000"/>
          <w:sz w:val="24"/>
          <w:szCs w:val="24"/>
          <w:lang w:val="sq-AL" w:eastAsia="ja-JP"/>
        </w:rPr>
        <w:t>mbikëq</w:t>
      </w:r>
      <w:proofErr w:type="spellEnd"/>
      <w:r w:rsidRPr="00C62D6F">
        <w:rPr>
          <w:rFonts w:ascii="Garamond" w:eastAsia="Calibri" w:hAnsi="Garamond"/>
          <w:color w:val="000000"/>
          <w:sz w:val="24"/>
          <w:szCs w:val="24"/>
          <w:lang w:val="sq-AL" w:eastAsia="ja-JP"/>
        </w:rPr>
        <w:t xml:space="preserve">. e tregut, </w:t>
      </w:r>
      <w:proofErr w:type="spellStart"/>
      <w:r w:rsidRPr="00C62D6F">
        <w:rPr>
          <w:rFonts w:ascii="Garamond" w:eastAsia="Calibri" w:hAnsi="Garamond"/>
          <w:color w:val="000000"/>
          <w:sz w:val="24"/>
          <w:szCs w:val="24"/>
          <w:lang w:val="sq-AL" w:eastAsia="ja-JP"/>
        </w:rPr>
        <w:t>infrast</w:t>
      </w:r>
      <w:proofErr w:type="spellEnd"/>
      <w:r w:rsidRPr="00C62D6F">
        <w:rPr>
          <w:rFonts w:ascii="Garamond" w:eastAsia="Calibri" w:hAnsi="Garamond"/>
          <w:color w:val="000000"/>
          <w:sz w:val="24"/>
          <w:szCs w:val="24"/>
          <w:lang w:val="sq-AL" w:eastAsia="ja-JP"/>
        </w:rPr>
        <w:t xml:space="preserve">. e cilës. dhe </w:t>
      </w:r>
      <w:proofErr w:type="spellStart"/>
      <w:r w:rsidRPr="00C62D6F">
        <w:rPr>
          <w:rFonts w:ascii="Garamond" w:eastAsia="Calibri" w:hAnsi="Garamond"/>
          <w:color w:val="000000"/>
          <w:sz w:val="24"/>
          <w:szCs w:val="24"/>
          <w:lang w:val="sq-AL" w:eastAsia="ja-JP"/>
        </w:rPr>
        <w:t>pron</w:t>
      </w:r>
      <w:proofErr w:type="spellEnd"/>
      <w:r w:rsidRPr="00C62D6F">
        <w:rPr>
          <w:rFonts w:ascii="Garamond" w:eastAsia="Calibri" w:hAnsi="Garamond"/>
          <w:color w:val="000000"/>
          <w:sz w:val="24"/>
          <w:szCs w:val="24"/>
          <w:lang w:val="sq-AL" w:eastAsia="ja-JP"/>
        </w:rPr>
        <w:t xml:space="preserve">. </w:t>
      </w:r>
      <w:proofErr w:type="spellStart"/>
      <w:r w:rsidRPr="00C62D6F">
        <w:rPr>
          <w:rFonts w:ascii="Garamond" w:eastAsia="Calibri" w:hAnsi="Garamond"/>
          <w:color w:val="000000"/>
          <w:sz w:val="24"/>
          <w:szCs w:val="24"/>
          <w:lang w:val="sq-AL" w:eastAsia="ja-JP"/>
        </w:rPr>
        <w:t>industr</w:t>
      </w:r>
      <w:proofErr w:type="spellEnd"/>
      <w:r w:rsidRPr="00C62D6F">
        <w:rPr>
          <w:rFonts w:ascii="Garamond" w:eastAsia="Calibri" w:hAnsi="Garamond"/>
          <w:color w:val="000000"/>
          <w:sz w:val="24"/>
          <w:szCs w:val="24"/>
          <w:lang w:val="sq-AL" w:eastAsia="ja-JP"/>
        </w:rPr>
        <w:t>.”;</w:t>
      </w:r>
    </w:p>
    <w:p w14:paraId="740F6FF7" w14:textId="77777777" w:rsidR="003F38CA" w:rsidRPr="00C62D6F" w:rsidRDefault="003F38CA" w:rsidP="003F38C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 w:eastAsia="ja-JP"/>
        </w:rPr>
      </w:pPr>
      <w:r w:rsidRPr="00C62D6F">
        <w:rPr>
          <w:rFonts w:ascii="Garamond" w:eastAsia="Calibri" w:hAnsi="Garamond"/>
          <w:color w:val="000000"/>
          <w:sz w:val="24"/>
          <w:szCs w:val="24"/>
          <w:lang w:val="sq-AL" w:eastAsia="ja-JP"/>
        </w:rPr>
        <w:t>ç) 4 000 000 (katër milionë) lekë, nga programi buxhetor 04170 “Inspektimi në punë”.</w:t>
      </w:r>
    </w:p>
    <w:p w14:paraId="740F6FF8" w14:textId="77777777" w:rsidR="003F38CA" w:rsidRPr="00C62D6F" w:rsidRDefault="003F38CA" w:rsidP="003F38C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 w:eastAsia="ja-JP"/>
        </w:rPr>
      </w:pPr>
      <w:r w:rsidRPr="00C62D6F">
        <w:rPr>
          <w:rFonts w:ascii="Garamond" w:eastAsia="Calibri" w:hAnsi="Garamond"/>
          <w:color w:val="000000"/>
          <w:sz w:val="24"/>
          <w:szCs w:val="24"/>
          <w:lang w:val="sq-AL" w:eastAsia="ja-JP"/>
        </w:rPr>
        <w:t>3. Ngarkohen Ministria e Financave dhe Ekonomisë dhe Drejtoria e Shërbimeve Qeveritare për zbatimin e këtij vendimi.</w:t>
      </w:r>
    </w:p>
    <w:p w14:paraId="740F6FF9" w14:textId="77777777" w:rsidR="003F38CA" w:rsidRPr="00C62D6F" w:rsidRDefault="003F38CA" w:rsidP="003F38C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 w:eastAsia="ja-JP"/>
        </w:rPr>
      </w:pPr>
      <w:r w:rsidRPr="00C62D6F">
        <w:rPr>
          <w:rFonts w:ascii="Garamond" w:eastAsia="Calibri" w:hAnsi="Garamond"/>
          <w:color w:val="000000"/>
          <w:sz w:val="24"/>
          <w:szCs w:val="24"/>
          <w:lang w:val="sq-AL" w:eastAsia="ja-JP"/>
        </w:rPr>
        <w:t>Ky vendim hyn në fuqi menjëherë dhe botohet në Fletore Zyrtare.</w:t>
      </w:r>
    </w:p>
    <w:p w14:paraId="740F6FFA" w14:textId="77777777" w:rsidR="003F38CA" w:rsidRPr="00C62D6F" w:rsidRDefault="003F38CA" w:rsidP="003F38C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  <w:sz w:val="24"/>
          <w:szCs w:val="24"/>
          <w:lang w:val="sq-AL" w:eastAsia="ja-JP"/>
        </w:rPr>
      </w:pPr>
    </w:p>
    <w:p w14:paraId="740F6FFB" w14:textId="77777777" w:rsidR="003F38CA" w:rsidRPr="00C62D6F" w:rsidRDefault="001122E3" w:rsidP="003F38C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/>
          <w:bCs/>
          <w:color w:val="000000"/>
          <w:sz w:val="24"/>
          <w:szCs w:val="24"/>
          <w:lang w:val="sq-AL" w:eastAsia="ja-JP"/>
        </w:rPr>
      </w:pPr>
      <w:r w:rsidRPr="00C62D6F">
        <w:rPr>
          <w:rFonts w:ascii="Garamond" w:eastAsia="Calibri" w:hAnsi="Garamond"/>
          <w:bCs/>
          <w:color w:val="000000"/>
          <w:sz w:val="24"/>
          <w:szCs w:val="24"/>
          <w:lang w:val="sq-AL" w:eastAsia="ja-JP"/>
        </w:rPr>
        <w:t>ZËVENDËSKRYEMINISTËR</w:t>
      </w:r>
    </w:p>
    <w:p w14:paraId="740F6FFC" w14:textId="77777777" w:rsidR="008E730E" w:rsidRPr="00C62D6F" w:rsidRDefault="003F38CA" w:rsidP="003F38C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proofErr w:type="spellStart"/>
      <w:r w:rsidRPr="00C62D6F">
        <w:rPr>
          <w:rFonts w:ascii="Garamond" w:eastAsia="Calibri" w:hAnsi="Garamond"/>
          <w:b/>
          <w:bCs/>
          <w:color w:val="000000"/>
          <w:sz w:val="24"/>
          <w:szCs w:val="24"/>
          <w:lang w:val="sq-AL" w:eastAsia="ja-JP"/>
        </w:rPr>
        <w:t>Erion</w:t>
      </w:r>
      <w:proofErr w:type="spellEnd"/>
      <w:r w:rsidRPr="00C62D6F">
        <w:rPr>
          <w:rFonts w:ascii="Garamond" w:eastAsia="Calibri" w:hAnsi="Garamond"/>
          <w:b/>
          <w:bCs/>
          <w:color w:val="000000"/>
          <w:sz w:val="24"/>
          <w:szCs w:val="24"/>
          <w:lang w:val="sq-AL" w:eastAsia="ja-JP"/>
        </w:rPr>
        <w:t xml:space="preserve"> </w:t>
      </w:r>
      <w:proofErr w:type="spellStart"/>
      <w:r w:rsidRPr="00C62D6F">
        <w:rPr>
          <w:rFonts w:ascii="Garamond" w:eastAsia="Calibri" w:hAnsi="Garamond"/>
          <w:b/>
          <w:bCs/>
          <w:color w:val="000000"/>
          <w:sz w:val="24"/>
          <w:szCs w:val="24"/>
          <w:lang w:val="sq-AL" w:eastAsia="ja-JP"/>
        </w:rPr>
        <w:t>Braçe</w:t>
      </w:r>
      <w:proofErr w:type="spellEnd"/>
      <w:r w:rsidRPr="00C62D6F">
        <w:rPr>
          <w:rFonts w:ascii="Garamond" w:eastAsia="Calibri" w:hAnsi="Garamond"/>
          <w:b/>
          <w:bCs/>
          <w:color w:val="000000"/>
          <w:sz w:val="24"/>
          <w:szCs w:val="24"/>
          <w:lang w:val="sq-AL" w:eastAsia="ja-JP"/>
        </w:rPr>
        <w:t xml:space="preserve"> </w:t>
      </w:r>
    </w:p>
    <w:sectPr w:rsidR="008E730E" w:rsidRPr="00C62D6F" w:rsidSect="00D27A9A">
      <w:footerReference w:type="default" r:id="rId14"/>
      <w:pgSz w:w="11907" w:h="16839" w:code="9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E1269F" w14:textId="77777777" w:rsidR="00C62D6F" w:rsidRDefault="00C62D6F" w:rsidP="0017485C">
      <w:pPr>
        <w:spacing w:after="0" w:line="240" w:lineRule="auto"/>
      </w:pPr>
      <w:r>
        <w:separator/>
      </w:r>
    </w:p>
  </w:endnote>
  <w:endnote w:type="continuationSeparator" w:id="0">
    <w:p w14:paraId="5B95FE34" w14:textId="77777777" w:rsidR="00C62D6F" w:rsidRDefault="00C62D6F" w:rsidP="0017485C">
      <w:pPr>
        <w:spacing w:after="0" w:line="240" w:lineRule="auto"/>
      </w:pPr>
      <w:r>
        <w:continuationSeparator/>
      </w:r>
    </w:p>
  </w:endnote>
  <w:endnote w:type="continuationNotice" w:id="1">
    <w:p w14:paraId="6F567DCA" w14:textId="77777777" w:rsidR="00040591" w:rsidRDefault="0004059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0F7001" w14:textId="77777777" w:rsidR="00C62D6F" w:rsidRDefault="00C62D6F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 w:rsidR="00091FDA" w:rsidRPr="00091FDA">
      <w:rPr>
        <w:noProof/>
        <w:lang w:val="sq-AL"/>
      </w:rPr>
      <w:t>1</w:t>
    </w:r>
    <w:r>
      <w:fldChar w:fldCharType="end"/>
    </w:r>
  </w:p>
  <w:p w14:paraId="740F7002" w14:textId="77777777" w:rsidR="00C62D6F" w:rsidRDefault="00C62D6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488347" w14:textId="77777777" w:rsidR="00C62D6F" w:rsidRDefault="00C62D6F" w:rsidP="0017485C">
      <w:pPr>
        <w:spacing w:after="0" w:line="240" w:lineRule="auto"/>
      </w:pPr>
      <w:r>
        <w:separator/>
      </w:r>
    </w:p>
  </w:footnote>
  <w:footnote w:type="continuationSeparator" w:id="0">
    <w:p w14:paraId="4117FA11" w14:textId="77777777" w:rsidR="00C62D6F" w:rsidRDefault="00C62D6F" w:rsidP="0017485C">
      <w:pPr>
        <w:spacing w:after="0" w:line="240" w:lineRule="auto"/>
      </w:pPr>
      <w:r>
        <w:continuationSeparator/>
      </w:r>
    </w:p>
  </w:footnote>
  <w:footnote w:type="continuationNotice" w:id="1">
    <w:p w14:paraId="29EEB23C" w14:textId="77777777" w:rsidR="00040591" w:rsidRDefault="0004059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F01824"/>
    <w:multiLevelType w:val="hybridMultilevel"/>
    <w:tmpl w:val="EE3857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7864EB"/>
    <w:multiLevelType w:val="hybridMultilevel"/>
    <w:tmpl w:val="D8CE0A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4821D4"/>
    <w:multiLevelType w:val="hybridMultilevel"/>
    <w:tmpl w:val="4A700882"/>
    <w:lvl w:ilvl="0" w:tplc="04090017">
      <w:start w:val="1"/>
      <w:numFmt w:val="lowerLetter"/>
      <w:lvlText w:val="%1)"/>
      <w:lvlJc w:val="left"/>
      <w:pPr>
        <w:ind w:left="1574" w:hanging="360"/>
      </w:pPr>
    </w:lvl>
    <w:lvl w:ilvl="1" w:tplc="04090019" w:tentative="1">
      <w:start w:val="1"/>
      <w:numFmt w:val="lowerLetter"/>
      <w:lvlText w:val="%2."/>
      <w:lvlJc w:val="left"/>
      <w:pPr>
        <w:ind w:left="2294" w:hanging="360"/>
      </w:pPr>
    </w:lvl>
    <w:lvl w:ilvl="2" w:tplc="0409001B" w:tentative="1">
      <w:start w:val="1"/>
      <w:numFmt w:val="lowerRoman"/>
      <w:lvlText w:val="%3."/>
      <w:lvlJc w:val="right"/>
      <w:pPr>
        <w:ind w:left="3014" w:hanging="180"/>
      </w:pPr>
    </w:lvl>
    <w:lvl w:ilvl="3" w:tplc="0409000F" w:tentative="1">
      <w:start w:val="1"/>
      <w:numFmt w:val="decimal"/>
      <w:lvlText w:val="%4."/>
      <w:lvlJc w:val="left"/>
      <w:pPr>
        <w:ind w:left="3734" w:hanging="360"/>
      </w:pPr>
    </w:lvl>
    <w:lvl w:ilvl="4" w:tplc="04090019" w:tentative="1">
      <w:start w:val="1"/>
      <w:numFmt w:val="lowerLetter"/>
      <w:lvlText w:val="%5."/>
      <w:lvlJc w:val="left"/>
      <w:pPr>
        <w:ind w:left="4454" w:hanging="360"/>
      </w:pPr>
    </w:lvl>
    <w:lvl w:ilvl="5" w:tplc="0409001B" w:tentative="1">
      <w:start w:val="1"/>
      <w:numFmt w:val="lowerRoman"/>
      <w:lvlText w:val="%6."/>
      <w:lvlJc w:val="right"/>
      <w:pPr>
        <w:ind w:left="5174" w:hanging="180"/>
      </w:pPr>
    </w:lvl>
    <w:lvl w:ilvl="6" w:tplc="0409000F" w:tentative="1">
      <w:start w:val="1"/>
      <w:numFmt w:val="decimal"/>
      <w:lvlText w:val="%7."/>
      <w:lvlJc w:val="left"/>
      <w:pPr>
        <w:ind w:left="5894" w:hanging="360"/>
      </w:pPr>
    </w:lvl>
    <w:lvl w:ilvl="7" w:tplc="04090019" w:tentative="1">
      <w:start w:val="1"/>
      <w:numFmt w:val="lowerLetter"/>
      <w:lvlText w:val="%8."/>
      <w:lvlJc w:val="left"/>
      <w:pPr>
        <w:ind w:left="6614" w:hanging="360"/>
      </w:pPr>
    </w:lvl>
    <w:lvl w:ilvl="8" w:tplc="0409001B" w:tentative="1">
      <w:start w:val="1"/>
      <w:numFmt w:val="lowerRoman"/>
      <w:lvlText w:val="%9."/>
      <w:lvlJc w:val="right"/>
      <w:pPr>
        <w:ind w:left="7334" w:hanging="180"/>
      </w:pPr>
    </w:lvl>
  </w:abstractNum>
  <w:abstractNum w:abstractNumId="3">
    <w:nsid w:val="244F1773"/>
    <w:multiLevelType w:val="hybridMultilevel"/>
    <w:tmpl w:val="EB42F9F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49E057E"/>
    <w:multiLevelType w:val="multilevel"/>
    <w:tmpl w:val="E8627E94"/>
    <w:lvl w:ilvl="0">
      <w:start w:val="1"/>
      <w:numFmt w:val="decimal"/>
      <w:lvlText w:val="%1."/>
      <w:lvlJc w:val="left"/>
      <w:pPr>
        <w:ind w:left="854" w:hanging="57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5">
    <w:nsid w:val="2C700171"/>
    <w:multiLevelType w:val="hybridMultilevel"/>
    <w:tmpl w:val="53401A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1972B4"/>
    <w:multiLevelType w:val="hybridMultilevel"/>
    <w:tmpl w:val="24B46604"/>
    <w:lvl w:ilvl="0" w:tplc="D16A6C54">
      <w:start w:val="1"/>
      <w:numFmt w:val="lowerLetter"/>
      <w:lvlText w:val="%1)"/>
      <w:lvlJc w:val="left"/>
      <w:pPr>
        <w:ind w:left="9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420"/>
        </w:tabs>
        <w:ind w:left="342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140"/>
        </w:tabs>
        <w:ind w:left="414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580"/>
        </w:tabs>
        <w:ind w:left="558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300"/>
        </w:tabs>
        <w:ind w:left="6300" w:hanging="360"/>
      </w:pPr>
    </w:lvl>
  </w:abstractNum>
  <w:abstractNum w:abstractNumId="7">
    <w:nsid w:val="3BD63B5C"/>
    <w:multiLevelType w:val="hybridMultilevel"/>
    <w:tmpl w:val="DB8AF80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A57CD3"/>
    <w:multiLevelType w:val="hybridMultilevel"/>
    <w:tmpl w:val="FEE8A5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9910AE"/>
    <w:multiLevelType w:val="hybridMultilevel"/>
    <w:tmpl w:val="320AFD7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40663B"/>
    <w:multiLevelType w:val="hybridMultilevel"/>
    <w:tmpl w:val="4A700882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611F2F45"/>
    <w:multiLevelType w:val="hybridMultilevel"/>
    <w:tmpl w:val="E7E28F30"/>
    <w:lvl w:ilvl="0" w:tplc="E700A4C6">
      <w:start w:val="1"/>
      <w:numFmt w:val="lowerLetter"/>
      <w:lvlText w:val="%1."/>
      <w:lvlJc w:val="left"/>
      <w:pPr>
        <w:ind w:left="12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4" w:hanging="360"/>
      </w:pPr>
    </w:lvl>
    <w:lvl w:ilvl="2" w:tplc="0409001B" w:tentative="1">
      <w:start w:val="1"/>
      <w:numFmt w:val="lowerRoman"/>
      <w:lvlText w:val="%3."/>
      <w:lvlJc w:val="right"/>
      <w:pPr>
        <w:ind w:left="2654" w:hanging="180"/>
      </w:pPr>
    </w:lvl>
    <w:lvl w:ilvl="3" w:tplc="0409000F" w:tentative="1">
      <w:start w:val="1"/>
      <w:numFmt w:val="decimal"/>
      <w:lvlText w:val="%4."/>
      <w:lvlJc w:val="left"/>
      <w:pPr>
        <w:ind w:left="3374" w:hanging="360"/>
      </w:pPr>
    </w:lvl>
    <w:lvl w:ilvl="4" w:tplc="04090019" w:tentative="1">
      <w:start w:val="1"/>
      <w:numFmt w:val="lowerLetter"/>
      <w:lvlText w:val="%5."/>
      <w:lvlJc w:val="left"/>
      <w:pPr>
        <w:ind w:left="4094" w:hanging="360"/>
      </w:pPr>
    </w:lvl>
    <w:lvl w:ilvl="5" w:tplc="0409001B" w:tentative="1">
      <w:start w:val="1"/>
      <w:numFmt w:val="lowerRoman"/>
      <w:lvlText w:val="%6."/>
      <w:lvlJc w:val="right"/>
      <w:pPr>
        <w:ind w:left="4814" w:hanging="180"/>
      </w:pPr>
    </w:lvl>
    <w:lvl w:ilvl="6" w:tplc="0409000F" w:tentative="1">
      <w:start w:val="1"/>
      <w:numFmt w:val="decimal"/>
      <w:lvlText w:val="%7."/>
      <w:lvlJc w:val="left"/>
      <w:pPr>
        <w:ind w:left="5534" w:hanging="360"/>
      </w:pPr>
    </w:lvl>
    <w:lvl w:ilvl="7" w:tplc="04090019" w:tentative="1">
      <w:start w:val="1"/>
      <w:numFmt w:val="lowerLetter"/>
      <w:lvlText w:val="%8."/>
      <w:lvlJc w:val="left"/>
      <w:pPr>
        <w:ind w:left="6254" w:hanging="360"/>
      </w:pPr>
    </w:lvl>
    <w:lvl w:ilvl="8" w:tplc="0409001B" w:tentative="1">
      <w:start w:val="1"/>
      <w:numFmt w:val="lowerRoman"/>
      <w:lvlText w:val="%9."/>
      <w:lvlJc w:val="right"/>
      <w:pPr>
        <w:ind w:left="6974" w:hanging="180"/>
      </w:pPr>
    </w:lvl>
  </w:abstractNum>
  <w:abstractNum w:abstractNumId="12">
    <w:nsid w:val="66C5576A"/>
    <w:multiLevelType w:val="hybridMultilevel"/>
    <w:tmpl w:val="F13623C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D482477"/>
    <w:multiLevelType w:val="hybridMultilevel"/>
    <w:tmpl w:val="4600D0FC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8C7FED"/>
    <w:multiLevelType w:val="hybridMultilevel"/>
    <w:tmpl w:val="CE227C4C"/>
    <w:lvl w:ilvl="0" w:tplc="D5465BD8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7D35267D"/>
    <w:multiLevelType w:val="hybridMultilevel"/>
    <w:tmpl w:val="81344E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6"/>
  </w:num>
  <w:num w:numId="4">
    <w:abstractNumId w:val="3"/>
  </w:num>
  <w:num w:numId="5">
    <w:abstractNumId w:val="0"/>
  </w:num>
  <w:num w:numId="6">
    <w:abstractNumId w:val="14"/>
  </w:num>
  <w:num w:numId="7">
    <w:abstractNumId w:val="15"/>
  </w:num>
  <w:num w:numId="8">
    <w:abstractNumId w:val="1"/>
  </w:num>
  <w:num w:numId="9">
    <w:abstractNumId w:val="4"/>
  </w:num>
  <w:num w:numId="10">
    <w:abstractNumId w:val="11"/>
  </w:num>
  <w:num w:numId="11">
    <w:abstractNumId w:val="5"/>
  </w:num>
  <w:num w:numId="12">
    <w:abstractNumId w:val="13"/>
  </w:num>
  <w:num w:numId="13">
    <w:abstractNumId w:val="8"/>
  </w:num>
  <w:num w:numId="14">
    <w:abstractNumId w:val="10"/>
  </w:num>
  <w:num w:numId="15">
    <w:abstractNumId w:val="2"/>
  </w:num>
  <w:num w:numId="16">
    <w:abstractNumId w:val="9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28A"/>
    <w:rsid w:val="00011C43"/>
    <w:rsid w:val="00032536"/>
    <w:rsid w:val="00032C26"/>
    <w:rsid w:val="00040591"/>
    <w:rsid w:val="00050102"/>
    <w:rsid w:val="000639C2"/>
    <w:rsid w:val="000909E4"/>
    <w:rsid w:val="00091FDA"/>
    <w:rsid w:val="0009397F"/>
    <w:rsid w:val="00096339"/>
    <w:rsid w:val="000A2479"/>
    <w:rsid w:val="000B2B06"/>
    <w:rsid w:val="000B2FD2"/>
    <w:rsid w:val="000F72D1"/>
    <w:rsid w:val="001122E3"/>
    <w:rsid w:val="00115752"/>
    <w:rsid w:val="001217BC"/>
    <w:rsid w:val="00132A69"/>
    <w:rsid w:val="00133DAF"/>
    <w:rsid w:val="00156ED9"/>
    <w:rsid w:val="00162AC6"/>
    <w:rsid w:val="0016623B"/>
    <w:rsid w:val="0017485C"/>
    <w:rsid w:val="001752F7"/>
    <w:rsid w:val="00175BFE"/>
    <w:rsid w:val="001A0174"/>
    <w:rsid w:val="001A0709"/>
    <w:rsid w:val="001A4109"/>
    <w:rsid w:val="001A4ECB"/>
    <w:rsid w:val="001C74A3"/>
    <w:rsid w:val="001D13B2"/>
    <w:rsid w:val="001D2AD3"/>
    <w:rsid w:val="001F0311"/>
    <w:rsid w:val="001F0413"/>
    <w:rsid w:val="0020394A"/>
    <w:rsid w:val="002168B0"/>
    <w:rsid w:val="002268F6"/>
    <w:rsid w:val="00242BAB"/>
    <w:rsid w:val="00252F90"/>
    <w:rsid w:val="0025435C"/>
    <w:rsid w:val="00273BC3"/>
    <w:rsid w:val="00287D46"/>
    <w:rsid w:val="002A527E"/>
    <w:rsid w:val="002B5558"/>
    <w:rsid w:val="002B561A"/>
    <w:rsid w:val="002B702D"/>
    <w:rsid w:val="002C694F"/>
    <w:rsid w:val="00303221"/>
    <w:rsid w:val="00310564"/>
    <w:rsid w:val="003401FA"/>
    <w:rsid w:val="00345E86"/>
    <w:rsid w:val="003468D5"/>
    <w:rsid w:val="00350F38"/>
    <w:rsid w:val="003643D9"/>
    <w:rsid w:val="00365FDA"/>
    <w:rsid w:val="003B5756"/>
    <w:rsid w:val="003B6985"/>
    <w:rsid w:val="003C39DF"/>
    <w:rsid w:val="003C4372"/>
    <w:rsid w:val="003F38CA"/>
    <w:rsid w:val="003F78B9"/>
    <w:rsid w:val="003F7CBD"/>
    <w:rsid w:val="0040152D"/>
    <w:rsid w:val="00404910"/>
    <w:rsid w:val="00424F6E"/>
    <w:rsid w:val="00425AA9"/>
    <w:rsid w:val="00442533"/>
    <w:rsid w:val="004612B9"/>
    <w:rsid w:val="00487B11"/>
    <w:rsid w:val="004B47D7"/>
    <w:rsid w:val="004C0257"/>
    <w:rsid w:val="004C6F37"/>
    <w:rsid w:val="004D68DA"/>
    <w:rsid w:val="004E3AEA"/>
    <w:rsid w:val="004E3C4F"/>
    <w:rsid w:val="00501FB3"/>
    <w:rsid w:val="005334DD"/>
    <w:rsid w:val="00536F86"/>
    <w:rsid w:val="00537967"/>
    <w:rsid w:val="00550828"/>
    <w:rsid w:val="00552664"/>
    <w:rsid w:val="005534BA"/>
    <w:rsid w:val="00570DBA"/>
    <w:rsid w:val="005910DE"/>
    <w:rsid w:val="00591C40"/>
    <w:rsid w:val="005A26AF"/>
    <w:rsid w:val="005D4A3C"/>
    <w:rsid w:val="005F167D"/>
    <w:rsid w:val="005F1938"/>
    <w:rsid w:val="00613821"/>
    <w:rsid w:val="00634882"/>
    <w:rsid w:val="00642F3B"/>
    <w:rsid w:val="00647FF1"/>
    <w:rsid w:val="00676A33"/>
    <w:rsid w:val="006926A9"/>
    <w:rsid w:val="006A79FE"/>
    <w:rsid w:val="006C1BCD"/>
    <w:rsid w:val="006D129A"/>
    <w:rsid w:val="006D1ED3"/>
    <w:rsid w:val="006D374F"/>
    <w:rsid w:val="006D6B25"/>
    <w:rsid w:val="006E1DA0"/>
    <w:rsid w:val="006F3BEB"/>
    <w:rsid w:val="00703BAE"/>
    <w:rsid w:val="00706724"/>
    <w:rsid w:val="00710603"/>
    <w:rsid w:val="00715E79"/>
    <w:rsid w:val="00716370"/>
    <w:rsid w:val="007265A3"/>
    <w:rsid w:val="00733223"/>
    <w:rsid w:val="00753294"/>
    <w:rsid w:val="007953F3"/>
    <w:rsid w:val="007C4144"/>
    <w:rsid w:val="007D1152"/>
    <w:rsid w:val="007E6B41"/>
    <w:rsid w:val="00807B50"/>
    <w:rsid w:val="00827F64"/>
    <w:rsid w:val="00871456"/>
    <w:rsid w:val="00892760"/>
    <w:rsid w:val="008A198A"/>
    <w:rsid w:val="008A7F5B"/>
    <w:rsid w:val="008E730E"/>
    <w:rsid w:val="00903065"/>
    <w:rsid w:val="00924BB4"/>
    <w:rsid w:val="0095674D"/>
    <w:rsid w:val="0096776D"/>
    <w:rsid w:val="00971846"/>
    <w:rsid w:val="00976E6A"/>
    <w:rsid w:val="009A1418"/>
    <w:rsid w:val="009A757A"/>
    <w:rsid w:val="009B101F"/>
    <w:rsid w:val="009B7872"/>
    <w:rsid w:val="009E78AD"/>
    <w:rsid w:val="00A01597"/>
    <w:rsid w:val="00A01D3D"/>
    <w:rsid w:val="00A02C43"/>
    <w:rsid w:val="00A401DB"/>
    <w:rsid w:val="00A4722C"/>
    <w:rsid w:val="00A665DB"/>
    <w:rsid w:val="00A85F06"/>
    <w:rsid w:val="00A96A25"/>
    <w:rsid w:val="00AA53F8"/>
    <w:rsid w:val="00AD0547"/>
    <w:rsid w:val="00AD73B2"/>
    <w:rsid w:val="00AF301A"/>
    <w:rsid w:val="00AF38C9"/>
    <w:rsid w:val="00B1318F"/>
    <w:rsid w:val="00B24B92"/>
    <w:rsid w:val="00B33ECE"/>
    <w:rsid w:val="00B5128A"/>
    <w:rsid w:val="00B526C4"/>
    <w:rsid w:val="00B53F65"/>
    <w:rsid w:val="00B943EC"/>
    <w:rsid w:val="00BB205C"/>
    <w:rsid w:val="00BB4455"/>
    <w:rsid w:val="00BC1E72"/>
    <w:rsid w:val="00BD1E9E"/>
    <w:rsid w:val="00BE3394"/>
    <w:rsid w:val="00BE3DCE"/>
    <w:rsid w:val="00C2438E"/>
    <w:rsid w:val="00C27D7C"/>
    <w:rsid w:val="00C3745B"/>
    <w:rsid w:val="00C401F8"/>
    <w:rsid w:val="00C62D6F"/>
    <w:rsid w:val="00C7409C"/>
    <w:rsid w:val="00C826A4"/>
    <w:rsid w:val="00C900F5"/>
    <w:rsid w:val="00CB09C6"/>
    <w:rsid w:val="00CC17BD"/>
    <w:rsid w:val="00CC7950"/>
    <w:rsid w:val="00D27A9A"/>
    <w:rsid w:val="00D27B00"/>
    <w:rsid w:val="00D370FB"/>
    <w:rsid w:val="00D43F1C"/>
    <w:rsid w:val="00D551DB"/>
    <w:rsid w:val="00D71430"/>
    <w:rsid w:val="00D854E2"/>
    <w:rsid w:val="00D945D4"/>
    <w:rsid w:val="00DA7A46"/>
    <w:rsid w:val="00DB431B"/>
    <w:rsid w:val="00DD0047"/>
    <w:rsid w:val="00DE4265"/>
    <w:rsid w:val="00DF1DB2"/>
    <w:rsid w:val="00DF7D46"/>
    <w:rsid w:val="00E05D80"/>
    <w:rsid w:val="00E12B00"/>
    <w:rsid w:val="00E205DD"/>
    <w:rsid w:val="00E41E52"/>
    <w:rsid w:val="00E507F1"/>
    <w:rsid w:val="00E51041"/>
    <w:rsid w:val="00E60331"/>
    <w:rsid w:val="00E77446"/>
    <w:rsid w:val="00EB3526"/>
    <w:rsid w:val="00EC157F"/>
    <w:rsid w:val="00EC52D0"/>
    <w:rsid w:val="00EE481F"/>
    <w:rsid w:val="00EE4B77"/>
    <w:rsid w:val="00EE7C2C"/>
    <w:rsid w:val="00EF0618"/>
    <w:rsid w:val="00EF1E6A"/>
    <w:rsid w:val="00F16771"/>
    <w:rsid w:val="00F16BCA"/>
    <w:rsid w:val="00F22A21"/>
    <w:rsid w:val="00F2594C"/>
    <w:rsid w:val="00F66CAE"/>
    <w:rsid w:val="00F70830"/>
    <w:rsid w:val="00F83034"/>
    <w:rsid w:val="00FB1F90"/>
    <w:rsid w:val="00FB2676"/>
    <w:rsid w:val="00FD0759"/>
    <w:rsid w:val="00FD406D"/>
    <w:rsid w:val="00FF3AF0"/>
    <w:rsid w:val="00FF5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40F6FE9"/>
  <w15:docId w15:val="{00BECF51-7C0B-4FA8-BCFE-9F9766BA4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q-AL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128A"/>
    <w:pPr>
      <w:spacing w:after="200" w:line="276" w:lineRule="auto"/>
    </w:pPr>
    <w:rPr>
      <w:rFonts w:eastAsia="Times New Roman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128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12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5128A"/>
    <w:rPr>
      <w:rFonts w:ascii="Tahoma" w:eastAsia="Times New Roman" w:hAnsi="Tahoma" w:cs="Tahoma"/>
      <w:sz w:val="16"/>
      <w:szCs w:val="16"/>
    </w:rPr>
  </w:style>
  <w:style w:type="paragraph" w:customStyle="1" w:styleId="p2">
    <w:name w:val="p2"/>
    <w:basedOn w:val="Normal"/>
    <w:rsid w:val="00BB205C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s3">
    <w:name w:val="s3"/>
    <w:basedOn w:val="DefaultParagraphFont"/>
    <w:rsid w:val="00BB205C"/>
  </w:style>
  <w:style w:type="character" w:customStyle="1" w:styleId="s1">
    <w:name w:val="s1"/>
    <w:basedOn w:val="DefaultParagraphFont"/>
    <w:rsid w:val="00BB205C"/>
  </w:style>
  <w:style w:type="paragraph" w:customStyle="1" w:styleId="Paragrafi">
    <w:name w:val="Paragrafi"/>
    <w:link w:val="ParagrafiChar"/>
    <w:rsid w:val="004E3AEA"/>
    <w:pPr>
      <w:widowControl w:val="0"/>
      <w:ind w:firstLine="284"/>
      <w:jc w:val="both"/>
    </w:pPr>
    <w:rPr>
      <w:rFonts w:ascii="Garamond" w:eastAsia="MS Mincho" w:hAnsi="Garamond" w:cs="CG Times"/>
      <w:sz w:val="24"/>
      <w:szCs w:val="22"/>
      <w:lang w:val="en-US" w:eastAsia="en-US"/>
    </w:rPr>
  </w:style>
  <w:style w:type="character" w:customStyle="1" w:styleId="ParagrafiChar">
    <w:name w:val="Paragrafi Char"/>
    <w:link w:val="Paragrafi"/>
    <w:locked/>
    <w:rsid w:val="004E3AEA"/>
    <w:rPr>
      <w:rFonts w:ascii="Garamond" w:eastAsia="MS Mincho" w:hAnsi="Garamond" w:cs="CG Times"/>
      <w:sz w:val="24"/>
      <w:szCs w:val="22"/>
    </w:rPr>
  </w:style>
  <w:style w:type="paragraph" w:styleId="Header">
    <w:name w:val="header"/>
    <w:basedOn w:val="Normal"/>
    <w:link w:val="HeaderChar"/>
    <w:uiPriority w:val="99"/>
    <w:unhideWhenUsed/>
    <w:rsid w:val="0017485C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17485C"/>
    <w:rPr>
      <w:rFonts w:eastAsia="Times New Roman"/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17485C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17485C"/>
    <w:rPr>
      <w:rFonts w:eastAsia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6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0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416</Nr_x002e__x0020_akti>
    <Data_x0020_e_x0020_Krijimit xmlns="0e656187-b300-4fb0-8bf4-3a50f872073c">2021-07-13T13:43:44Z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2021-07-12T22:00:00Z</Date_x0020_protokolli>
    <Titulli xmlns="0e656187-b300-4fb0-8bf4-3a50f872073c">Për një rishpërndarje fondesh, në buxhetin e miratuar për vitin 2021, ndërmjet Ministrisë së Financave dhe Ekonomisë dhe Drejtorisë së Shërbimeve Qeveritare</Titulli>
    <Modifikuesi xmlns="0e656187-b300-4fb0-8bf4-3a50f872073c">nevila.samarxhi</Modifikuesi>
    <Nr_x002e__x0020_prot_x0020_QBZ xmlns="0e656187-b300-4fb0-8bf4-3a50f872073c">1029</Nr_x002e__x0020_prot_x0020_QBZ>
    <Data_x0020_e_x0020_Modifikimit xmlns="0e656187-b300-4fb0-8bf4-3a50f872073c">2021-07-14T07:00:27Z</Data_x0020_e_x0020_Modifikimit>
    <Dekretuar xmlns="0e656187-b300-4fb0-8bf4-3a50f872073c">false</Dekretuar>
    <Data xmlns="0e656187-b300-4fb0-8bf4-3a50f872073c">2021-07-07T22:00:00Z</Data>
    <Nr_x002e__x0020_protokolli_x0020_i_x0020_aktit xmlns="0e656187-b300-4fb0-8bf4-3a50f872073c">3263/1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295B4B9F6C645B2B35A0863E024A5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295B4B9F6C645B2B35A0863E024A5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7ED6F1-F1AF-4978-933C-6156249F0B3E}">
  <ds:schemaRefs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terms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F40B91B8-7B5C-4BA1-98D7-698F7B62055D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A49A472D-5C9B-4465-BE43-49C337D1A38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63C3122-956C-4375-AE48-248B48BCC3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7364F83-7D08-48B6-AB91-DB5C1C10E6A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0B8EF3B-C7F4-4D69-853C-DA4C6D86EC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058DBE21-78CD-4E69-B0C7-B7C34E72A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>Microsoft</Company>
  <LinksUpToDate>false</LinksUpToDate>
  <CharactersWithSpaces>1574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User</dc:creator>
  <cp:lastModifiedBy>Alma Lisaku</cp:lastModifiedBy>
  <cp:revision>12</cp:revision>
  <cp:lastPrinted>2021-07-08T10:00:00Z</cp:lastPrinted>
  <dcterms:created xsi:type="dcterms:W3CDTF">2021-07-07T10:20:00Z</dcterms:created>
  <dcterms:modified xsi:type="dcterms:W3CDTF">2021-07-14T07:12:00Z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0x00E2BA23746056F14C8855A2F2A740B9A7</vt:lpwstr>
  </property>
  <property fmtid="{D5CDD505-2E9C-101B-9397-08002B2CF9AE}" pid="3" name="TemplateUrl">
    <vt:lpwstr/>
  </property>
  <property fmtid="{D5CDD505-2E9C-101B-9397-08002B2CF9AE}" pid="4" name="ProtocolNumberIn">
    <vt:lpwstr/>
  </property>
  <property fmtid="{D5CDD505-2E9C-101B-9397-08002B2CF9AE}" pid="5" name="DocumentTypeId">
    <vt:lpwstr>1</vt:lpwstr>
  </property>
  <property fmtid="{D5CDD505-2E9C-101B-9397-08002B2CF9AE}" pid="6" name="ProtocolNumberOut">
    <vt:lpwstr>2474/5</vt:lpwstr>
  </property>
  <property fmtid="{D5CDD505-2E9C-101B-9397-08002B2CF9AE}" pid="7" name="xd_ProgID">
    <vt:lpwstr/>
  </property>
  <property fmtid="{D5CDD505-2E9C-101B-9397-08002B2CF9AE}" pid="8" name="Order">
    <vt:lpwstr/>
  </property>
  <property fmtid="{D5CDD505-2E9C-101B-9397-08002B2CF9AE}" pid="9" name="MetaInfo">
    <vt:lpwstr/>
  </property>
  <property fmtid="{D5CDD505-2E9C-101B-9397-08002B2CF9AE}" pid="10" name="Title">
    <vt:lpwstr>Projektvendim</vt:lpwstr>
  </property>
</Properties>
</file>