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8880F" w14:textId="25E36CCA" w:rsidR="00E8003A" w:rsidRPr="00452EA0" w:rsidRDefault="00A62AA8" w:rsidP="00B1051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452EA0">
        <w:rPr>
          <w:rFonts w:ascii="Garamond" w:hAnsi="Garamond"/>
          <w:b/>
          <w:sz w:val="24"/>
          <w:szCs w:val="24"/>
          <w:lang w:val="sq-AL"/>
        </w:rPr>
        <w:t>VENDI</w:t>
      </w:r>
      <w:r w:rsidR="0003565A" w:rsidRPr="00452EA0">
        <w:rPr>
          <w:rFonts w:ascii="Garamond" w:hAnsi="Garamond"/>
          <w:b/>
          <w:sz w:val="24"/>
          <w:szCs w:val="24"/>
          <w:lang w:val="sq-AL"/>
        </w:rPr>
        <w:t>M</w:t>
      </w:r>
    </w:p>
    <w:p w14:paraId="61A88811" w14:textId="4DFE2C5A" w:rsidR="00E8003A" w:rsidRPr="00452EA0" w:rsidRDefault="00D944DF" w:rsidP="00B1051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452EA0">
        <w:rPr>
          <w:rFonts w:ascii="Garamond" w:hAnsi="Garamond"/>
          <w:b/>
          <w:sz w:val="24"/>
          <w:szCs w:val="24"/>
          <w:lang w:val="sq-AL"/>
        </w:rPr>
        <w:t>Nr.</w:t>
      </w:r>
      <w:r w:rsidR="00666E20" w:rsidRPr="00452EA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52EA0">
        <w:rPr>
          <w:rFonts w:ascii="Garamond" w:hAnsi="Garamond"/>
          <w:b/>
          <w:sz w:val="24"/>
          <w:szCs w:val="24"/>
          <w:lang w:val="sq-AL"/>
        </w:rPr>
        <w:t>445</w:t>
      </w:r>
      <w:r w:rsidR="00E42B91" w:rsidRPr="00452EA0">
        <w:rPr>
          <w:rFonts w:ascii="Garamond" w:hAnsi="Garamond"/>
          <w:b/>
          <w:sz w:val="24"/>
          <w:szCs w:val="24"/>
          <w:lang w:val="sq-AL"/>
        </w:rPr>
        <w:t>, datë</w:t>
      </w:r>
      <w:r w:rsidRPr="00452EA0">
        <w:rPr>
          <w:rFonts w:ascii="Garamond" w:hAnsi="Garamond"/>
          <w:b/>
          <w:sz w:val="24"/>
          <w:szCs w:val="24"/>
          <w:lang w:val="sq-AL"/>
        </w:rPr>
        <w:t xml:space="preserve"> 22.7.2021</w:t>
      </w:r>
    </w:p>
    <w:p w14:paraId="20D13D41" w14:textId="77777777" w:rsidR="00A62AA8" w:rsidRPr="00452EA0" w:rsidRDefault="00A62AA8" w:rsidP="00B1051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1A88814" w14:textId="00152049" w:rsidR="0003565A" w:rsidRPr="00452EA0" w:rsidRDefault="0003565A" w:rsidP="00B1051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452EA0">
        <w:rPr>
          <w:rFonts w:ascii="Garamond" w:hAnsi="Garamond"/>
          <w:b/>
          <w:sz w:val="24"/>
          <w:szCs w:val="24"/>
          <w:lang w:val="sq-AL"/>
        </w:rPr>
        <w:t>PËR</w:t>
      </w:r>
      <w:r w:rsidR="00A62AA8" w:rsidRPr="00452EA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452EA0">
        <w:rPr>
          <w:rFonts w:ascii="Garamond" w:hAnsi="Garamond"/>
          <w:b/>
          <w:sz w:val="24"/>
          <w:szCs w:val="24"/>
          <w:lang w:val="sq-AL"/>
        </w:rPr>
        <w:t>SHPRONËSIMIN PËR INTERES PUBLIK</w:t>
      </w:r>
      <w:r w:rsidRPr="00452EA0">
        <w:rPr>
          <w:rFonts w:ascii="Garamond" w:hAnsi="Garamond"/>
          <w:b/>
          <w:sz w:val="24"/>
          <w:szCs w:val="24"/>
          <w:lang w:val="sq-AL"/>
        </w:rPr>
        <w:t xml:space="preserve"> TË PRONARËVE TË PASURIVE TË PALUAJTSHME, PRONË PRIVATE, QË PREKEN NGA REALIZIMI I PROJEKTIT “ZGJERIMI TERRITORIAL I VARREZAVE TË QYTETIT TË DURRËSIT”</w:t>
      </w:r>
    </w:p>
    <w:p w14:paraId="61A88815" w14:textId="77777777" w:rsidR="0003565A" w:rsidRPr="00452EA0" w:rsidRDefault="0003565A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A88816" w14:textId="45844CD6" w:rsidR="0003565A" w:rsidRPr="00452EA0" w:rsidRDefault="0003565A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>Në mbështetje të nenit 100 të Kushtetut</w:t>
      </w:r>
      <w:r w:rsidR="00A57DF6" w:rsidRPr="00452EA0">
        <w:rPr>
          <w:rFonts w:ascii="Garamond" w:hAnsi="Garamond"/>
          <w:sz w:val="24"/>
          <w:szCs w:val="24"/>
          <w:lang w:val="sq-AL"/>
        </w:rPr>
        <w:t xml:space="preserve">ës dhe të neneve 5, 20 </w:t>
      </w:r>
      <w:r w:rsidR="00E8003A" w:rsidRPr="00452EA0">
        <w:rPr>
          <w:rFonts w:ascii="Garamond" w:hAnsi="Garamond"/>
          <w:sz w:val="24"/>
          <w:szCs w:val="24"/>
          <w:lang w:val="sq-AL"/>
        </w:rPr>
        <w:t>e 21, të ligjit nr.</w:t>
      </w:r>
      <w:r w:rsidR="00452EA0">
        <w:rPr>
          <w:rFonts w:ascii="Garamond" w:hAnsi="Garamond"/>
          <w:sz w:val="24"/>
          <w:szCs w:val="24"/>
          <w:lang w:val="sq-AL"/>
        </w:rPr>
        <w:t xml:space="preserve"> </w:t>
      </w:r>
      <w:r w:rsidRPr="00452EA0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</w:t>
      </w:r>
      <w:r w:rsidR="00E77CFB" w:rsidRPr="00452EA0">
        <w:rPr>
          <w:rFonts w:ascii="Garamond" w:hAnsi="Garamond"/>
          <w:sz w:val="24"/>
          <w:szCs w:val="24"/>
          <w:lang w:val="sq-AL"/>
        </w:rPr>
        <w:t>,</w:t>
      </w:r>
      <w:r w:rsidRPr="00452EA0">
        <w:rPr>
          <w:rFonts w:ascii="Garamond" w:hAnsi="Garamond"/>
          <w:sz w:val="24"/>
          <w:szCs w:val="24"/>
          <w:lang w:val="sq-AL"/>
        </w:rPr>
        <w:t xml:space="preserve"> pronë private</w:t>
      </w:r>
      <w:r w:rsidR="00E77CFB" w:rsidRPr="00452EA0">
        <w:rPr>
          <w:rFonts w:ascii="Garamond" w:hAnsi="Garamond"/>
          <w:sz w:val="24"/>
          <w:szCs w:val="24"/>
          <w:lang w:val="sq-AL"/>
        </w:rPr>
        <w:t>,</w:t>
      </w:r>
      <w:r w:rsidRPr="00452EA0">
        <w:rPr>
          <w:rFonts w:ascii="Garamond" w:hAnsi="Garamond"/>
          <w:sz w:val="24"/>
          <w:szCs w:val="24"/>
          <w:lang w:val="sq-AL"/>
        </w:rPr>
        <w:t xml:space="preserve"> për interes</w:t>
      </w:r>
      <w:r w:rsidR="00E8003A" w:rsidRPr="00452EA0">
        <w:rPr>
          <w:rFonts w:ascii="Garamond" w:hAnsi="Garamond"/>
          <w:sz w:val="24"/>
          <w:szCs w:val="24"/>
          <w:lang w:val="sq-AL"/>
        </w:rPr>
        <w:t xml:space="preserve"> publik”, të ndryshuar</w:t>
      </w:r>
      <w:r w:rsidR="00A57DF6" w:rsidRPr="00452EA0">
        <w:rPr>
          <w:rFonts w:ascii="Garamond" w:hAnsi="Garamond"/>
          <w:sz w:val="24"/>
          <w:szCs w:val="24"/>
          <w:lang w:val="sq-AL"/>
        </w:rPr>
        <w:t>,</w:t>
      </w:r>
      <w:r w:rsidR="0042555C" w:rsidRPr="00452EA0">
        <w:rPr>
          <w:rFonts w:ascii="Garamond" w:hAnsi="Garamond"/>
          <w:sz w:val="24"/>
          <w:szCs w:val="24"/>
          <w:lang w:val="sq-AL"/>
        </w:rPr>
        <w:t xml:space="preserve"> </w:t>
      </w:r>
      <w:r w:rsidRPr="00452EA0">
        <w:rPr>
          <w:rFonts w:ascii="Garamond" w:hAnsi="Garamond"/>
          <w:sz w:val="24"/>
          <w:szCs w:val="24"/>
          <w:lang w:val="sq-AL"/>
        </w:rPr>
        <w:t xml:space="preserve">me propozimin e ministrit të Infrastrukturës dhe Energjisë, Këshilli i </w:t>
      </w:r>
      <w:r w:rsidR="00A57DF6" w:rsidRPr="00452EA0">
        <w:rPr>
          <w:rFonts w:ascii="Garamond" w:hAnsi="Garamond"/>
          <w:sz w:val="24"/>
          <w:szCs w:val="24"/>
          <w:lang w:val="sq-AL"/>
        </w:rPr>
        <w:t>Ministrave</w:t>
      </w:r>
    </w:p>
    <w:p w14:paraId="61A88818" w14:textId="191B4ADC" w:rsidR="0003565A" w:rsidRPr="00452EA0" w:rsidRDefault="00A62AA8" w:rsidP="00B1051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>VENDOS</w:t>
      </w:r>
      <w:r w:rsidR="00A57DF6" w:rsidRPr="00452EA0">
        <w:rPr>
          <w:rFonts w:ascii="Garamond" w:hAnsi="Garamond"/>
          <w:sz w:val="24"/>
          <w:szCs w:val="24"/>
          <w:lang w:val="sq-AL"/>
        </w:rPr>
        <w:t>I</w:t>
      </w:r>
      <w:r w:rsidR="0003565A" w:rsidRPr="00452EA0">
        <w:rPr>
          <w:rFonts w:ascii="Garamond" w:hAnsi="Garamond"/>
          <w:sz w:val="24"/>
          <w:szCs w:val="24"/>
          <w:lang w:val="sq-AL"/>
        </w:rPr>
        <w:t>:</w:t>
      </w:r>
    </w:p>
    <w:p w14:paraId="61A88819" w14:textId="77777777" w:rsidR="0003565A" w:rsidRPr="00452EA0" w:rsidRDefault="0003565A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A8881A" w14:textId="3681C4B8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1.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Shpronësimin për interes publik të pronarëve të pasurive të paluajtshme, pronë private, që preken nga realizimi i projektit “Zgjerimi territorial i varrezave të qytetit të Durrësit”. </w:t>
      </w:r>
    </w:p>
    <w:p w14:paraId="61A8881C" w14:textId="04F9DFAE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2.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Shpronësimi bëhet në favor të Bashkisë Durrës.  </w:t>
      </w:r>
    </w:p>
    <w:p w14:paraId="61A8881E" w14:textId="7B9120D3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3. </w:t>
      </w:r>
      <w:r w:rsidR="0003565A" w:rsidRPr="00452EA0">
        <w:rPr>
          <w:rFonts w:ascii="Garamond" w:hAnsi="Garamond"/>
          <w:sz w:val="24"/>
          <w:szCs w:val="24"/>
          <w:lang w:val="sq-AL"/>
        </w:rPr>
        <w:t>Pronarët e pasurive të paluajtshme, pronë private, që shpronësohen, të kompensohen, në vlerë të plotë, sipas masës përkatëse, që paraqitet në tabelën bashkëlidhur këtij vendimi, për pasurinë e llojit “arë”, me një vlerë të përgjithshme prej 17 543 430 (shtatëmbëdhjetë milion</w:t>
      </w:r>
      <w:r w:rsidR="00640186" w:rsidRPr="00452EA0">
        <w:rPr>
          <w:rFonts w:ascii="Garamond" w:hAnsi="Garamond"/>
          <w:sz w:val="24"/>
          <w:szCs w:val="24"/>
          <w:lang w:val="sq-AL"/>
        </w:rPr>
        <w:t>ë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e pesëqind e dyzet e tre mijë e katërqind e tridhjetë) lekë</w:t>
      </w:r>
      <w:r w:rsidR="00640186" w:rsidRPr="00452EA0">
        <w:rPr>
          <w:rFonts w:ascii="Garamond" w:hAnsi="Garamond"/>
          <w:sz w:val="24"/>
          <w:szCs w:val="24"/>
          <w:lang w:val="sq-AL"/>
        </w:rPr>
        <w:t>sh</w:t>
      </w:r>
      <w:r w:rsidR="0003565A" w:rsidRPr="00452EA0">
        <w:rPr>
          <w:rFonts w:ascii="Garamond" w:hAnsi="Garamond"/>
          <w:sz w:val="24"/>
          <w:szCs w:val="24"/>
          <w:lang w:val="sq-AL"/>
        </w:rPr>
        <w:t>.</w:t>
      </w:r>
    </w:p>
    <w:p w14:paraId="61A88820" w14:textId="2063F78F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4. </w:t>
      </w:r>
      <w:r w:rsidR="0003565A" w:rsidRPr="00452EA0">
        <w:rPr>
          <w:rFonts w:ascii="Garamond" w:hAnsi="Garamond"/>
          <w:sz w:val="24"/>
          <w:szCs w:val="24"/>
          <w:lang w:val="sq-AL"/>
        </w:rPr>
        <w:t>Vlera e përgjithshme e shpronësimit, prej 17 543 430 (shtatëmbëdhjetë milion</w:t>
      </w:r>
      <w:r w:rsidR="00861DCD" w:rsidRPr="00452EA0">
        <w:rPr>
          <w:rFonts w:ascii="Garamond" w:hAnsi="Garamond"/>
          <w:sz w:val="24"/>
          <w:szCs w:val="24"/>
          <w:lang w:val="sq-AL"/>
        </w:rPr>
        <w:t>ë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 e pesëqind e dyzet e tre mijë e katërqind e tridhjetë) lekë</w:t>
      </w:r>
      <w:r w:rsidR="00861DCD" w:rsidRPr="00452EA0">
        <w:rPr>
          <w:rFonts w:ascii="Garamond" w:hAnsi="Garamond"/>
          <w:sz w:val="24"/>
          <w:szCs w:val="24"/>
          <w:lang w:val="sq-AL"/>
        </w:rPr>
        <w:t>sh,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të përballohet nga buxheti i Bashkisë Durrës për vitin 2021.</w:t>
      </w:r>
    </w:p>
    <w:p w14:paraId="61A88822" w14:textId="524CAD75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5. </w:t>
      </w:r>
      <w:r w:rsidR="0003565A" w:rsidRPr="00452EA0">
        <w:rPr>
          <w:rFonts w:ascii="Garamond" w:hAnsi="Garamond"/>
          <w:sz w:val="24"/>
          <w:szCs w:val="24"/>
          <w:lang w:val="sq-AL"/>
        </w:rPr>
        <w:t>Shpenzimet procedurale, në masën 50 000 (pesëdhjetë mijë) lekë, të përballohen nga Bashkia Durrës.</w:t>
      </w:r>
    </w:p>
    <w:p w14:paraId="61A88824" w14:textId="4A41F911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6.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Shpronësimi të fillojë menjëherë pas botimit të këtij vendimi në </w:t>
      </w:r>
      <w:r w:rsidR="00861DCD" w:rsidRPr="00452EA0">
        <w:rPr>
          <w:rFonts w:ascii="Garamond" w:hAnsi="Garamond"/>
          <w:sz w:val="24"/>
          <w:szCs w:val="24"/>
          <w:lang w:val="sq-AL"/>
        </w:rPr>
        <w:t xml:space="preserve">Fletoren </w:t>
      </w:r>
      <w:r w:rsidR="00B969AD" w:rsidRPr="00452EA0">
        <w:rPr>
          <w:rFonts w:ascii="Garamond" w:hAnsi="Garamond"/>
          <w:sz w:val="24"/>
          <w:szCs w:val="24"/>
          <w:lang w:val="sq-AL"/>
        </w:rPr>
        <w:t xml:space="preserve">Zyrtare </w:t>
      </w:r>
      <w:r w:rsidRPr="00452EA0">
        <w:rPr>
          <w:rFonts w:ascii="Garamond" w:hAnsi="Garamond"/>
          <w:sz w:val="24"/>
          <w:szCs w:val="24"/>
          <w:lang w:val="sq-AL"/>
        </w:rPr>
        <w:t xml:space="preserve">dhe afati i </w:t>
      </w:r>
      <w:r w:rsidR="0003565A" w:rsidRPr="00452EA0">
        <w:rPr>
          <w:rFonts w:ascii="Garamond" w:hAnsi="Garamond"/>
          <w:sz w:val="24"/>
          <w:szCs w:val="24"/>
          <w:lang w:val="sq-AL"/>
        </w:rPr>
        <w:t>përfundimit të shpronësimit të jetë brenda 3 (tre) muajve nga data e hyrjes në fuqi të tij.</w:t>
      </w:r>
    </w:p>
    <w:p w14:paraId="61A88826" w14:textId="58F3A2B2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7. </w:t>
      </w:r>
      <w:r w:rsidR="0003565A" w:rsidRPr="00452EA0">
        <w:rPr>
          <w:rFonts w:ascii="Garamond" w:hAnsi="Garamond"/>
          <w:sz w:val="24"/>
          <w:szCs w:val="24"/>
          <w:lang w:val="sq-AL"/>
        </w:rPr>
        <w:t>Pronarët e pasurive të paluajtshme, të pasqyruar në tabelën që i bashkëlidhet këtij vendimi, të kompensohen, për efekt shpronësimi, pasi të kenë paraqitur dokumenta</w:t>
      </w:r>
      <w:r w:rsidR="00861DCD" w:rsidRPr="00452EA0">
        <w:rPr>
          <w:rFonts w:ascii="Garamond" w:hAnsi="Garamond"/>
          <w:sz w:val="24"/>
          <w:szCs w:val="24"/>
          <w:lang w:val="sq-AL"/>
        </w:rPr>
        <w:t>cionin justifikues për likuidim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pranë Bashkisë Durrës. </w:t>
      </w:r>
    </w:p>
    <w:p w14:paraId="61A88828" w14:textId="787ACC50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8.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Bashkia Durrës të kryejë procedurat për likuidimin e pronarëve të shpronësuar, sipas përcaktimeve të bëra në këtë vendim.  </w:t>
      </w:r>
    </w:p>
    <w:p w14:paraId="61A8882A" w14:textId="1B3294BC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9.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Afati i fillimit dhe i përfundimit të punimeve të jetë në përputhje me afatet e parashikuara nga Bashkia Durrës.  </w:t>
      </w:r>
    </w:p>
    <w:p w14:paraId="61A8882C" w14:textId="2A3CBBE7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10. </w:t>
      </w:r>
      <w:r w:rsidR="0003565A" w:rsidRPr="00452EA0">
        <w:rPr>
          <w:rFonts w:ascii="Garamond" w:hAnsi="Garamond"/>
          <w:sz w:val="24"/>
          <w:szCs w:val="24"/>
          <w:lang w:val="sq-AL"/>
        </w:rPr>
        <w:t>Agjencia Shtetërore e Kadastrës, brenda 30 (tridhjetë) ditëve nga data e miratimit të këtij vendimi, të nisë procedurat për hedhjen e gjurmë</w:t>
      </w:r>
      <w:r w:rsidR="00EC249D" w:rsidRPr="00452EA0">
        <w:rPr>
          <w:rFonts w:ascii="Garamond" w:hAnsi="Garamond"/>
          <w:sz w:val="24"/>
          <w:szCs w:val="24"/>
          <w:lang w:val="sq-AL"/>
        </w:rPr>
        <w:t>s së projektit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mbi hartën kadastrale të regjistrimit, sipas planimetrisë së shpronësimit të miratuar</w:t>
      </w:r>
      <w:r w:rsidR="00EC249D" w:rsidRPr="00452EA0">
        <w:rPr>
          <w:rFonts w:ascii="Garamond" w:hAnsi="Garamond"/>
          <w:sz w:val="24"/>
          <w:szCs w:val="24"/>
          <w:lang w:val="sq-AL"/>
        </w:rPr>
        <w:t>,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dhe të bëjë kalimin e pronësisë për pasuritë e shpronësuara në favor të shtetit.</w:t>
      </w:r>
    </w:p>
    <w:p w14:paraId="61A8882E" w14:textId="77015286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11. </w:t>
      </w:r>
      <w:r w:rsidR="00EC249D" w:rsidRPr="00452EA0">
        <w:rPr>
          <w:rFonts w:ascii="Garamond" w:hAnsi="Garamond"/>
          <w:sz w:val="24"/>
          <w:szCs w:val="24"/>
          <w:lang w:val="sq-AL"/>
        </w:rPr>
        <w:t>Agjencia Shtetërore e Kadastrës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të pezullojë të gjitha transaksionet me pasuritë e shpronësuara deri </w:t>
      </w:r>
      <w:r w:rsidR="00E77CFB" w:rsidRPr="00452EA0">
        <w:rPr>
          <w:rFonts w:ascii="Garamond" w:hAnsi="Garamond"/>
          <w:sz w:val="24"/>
          <w:szCs w:val="24"/>
          <w:lang w:val="sq-AL"/>
        </w:rPr>
        <w:t>në momentin kur do të realizohen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procesi i hedhjes se gjurmës së projektit mbi hartën kadastrale të regjistrimit dhe kalimi i pronësive në favor të shtetit për pasuritë e shpronësuara.</w:t>
      </w:r>
    </w:p>
    <w:p w14:paraId="61A88830" w14:textId="7545C6B6" w:rsidR="0003565A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12. 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Ngarkohen </w:t>
      </w:r>
      <w:r w:rsidR="00E77CFB" w:rsidRPr="00452EA0">
        <w:rPr>
          <w:rFonts w:ascii="Garamond" w:hAnsi="Garamond"/>
          <w:sz w:val="24"/>
          <w:szCs w:val="24"/>
          <w:lang w:val="sq-AL"/>
        </w:rPr>
        <w:t xml:space="preserve">Ministria e Infrastrukturës dhe Energjisë, </w:t>
      </w:r>
      <w:r w:rsidR="0003565A" w:rsidRPr="00452EA0">
        <w:rPr>
          <w:rFonts w:ascii="Garamond" w:hAnsi="Garamond"/>
          <w:sz w:val="24"/>
          <w:szCs w:val="24"/>
          <w:lang w:val="sq-AL"/>
        </w:rPr>
        <w:t>Bashkia Durrës, Agjencia Shtet</w:t>
      </w:r>
      <w:r w:rsidR="00E77CFB" w:rsidRPr="00452EA0">
        <w:rPr>
          <w:rFonts w:ascii="Garamond" w:hAnsi="Garamond"/>
          <w:sz w:val="24"/>
          <w:szCs w:val="24"/>
          <w:lang w:val="sq-AL"/>
        </w:rPr>
        <w:t>ërore e Kadastrës,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Agjencia Shtetërore për Shpronësimin dhe Drejtoria e Administrimit dhe Mbrojtjes së Tokës p</w:t>
      </w:r>
      <w:r w:rsidR="00EC249D" w:rsidRPr="00452EA0">
        <w:rPr>
          <w:rFonts w:ascii="Garamond" w:hAnsi="Garamond"/>
          <w:sz w:val="24"/>
          <w:szCs w:val="24"/>
          <w:lang w:val="sq-AL"/>
        </w:rPr>
        <w:t>ranë Këshillit të Qarkut Durrës</w:t>
      </w:r>
      <w:r w:rsidR="0003565A" w:rsidRPr="00452EA0">
        <w:rPr>
          <w:rFonts w:ascii="Garamond" w:hAnsi="Garamond"/>
          <w:sz w:val="24"/>
          <w:szCs w:val="24"/>
          <w:lang w:val="sq-AL"/>
        </w:rPr>
        <w:t xml:space="preserve"> për zbatimin e këtij vendimi. </w:t>
      </w:r>
    </w:p>
    <w:p w14:paraId="61A88832" w14:textId="6765742B" w:rsidR="0003565A" w:rsidRPr="00452EA0" w:rsidRDefault="0003565A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 xml:space="preserve">Ky vendim hyn në fuqi menjëherë dhe </w:t>
      </w:r>
      <w:r w:rsidR="00A62AA8" w:rsidRPr="00452EA0">
        <w:rPr>
          <w:rFonts w:ascii="Garamond" w:hAnsi="Garamond"/>
          <w:sz w:val="24"/>
          <w:szCs w:val="24"/>
          <w:lang w:val="sq-AL"/>
        </w:rPr>
        <w:t xml:space="preserve">botohet në </w:t>
      </w:r>
      <w:r w:rsidR="00EC249D" w:rsidRPr="00452EA0">
        <w:rPr>
          <w:rFonts w:ascii="Garamond" w:hAnsi="Garamond"/>
          <w:sz w:val="24"/>
          <w:szCs w:val="24"/>
          <w:lang w:val="sq-AL"/>
        </w:rPr>
        <w:t xml:space="preserve">Fletoren </w:t>
      </w:r>
      <w:r w:rsidR="00A62AA8" w:rsidRPr="00452EA0">
        <w:rPr>
          <w:rFonts w:ascii="Garamond" w:hAnsi="Garamond"/>
          <w:sz w:val="24"/>
          <w:szCs w:val="24"/>
          <w:lang w:val="sq-AL"/>
        </w:rPr>
        <w:t>Zyrtare</w:t>
      </w:r>
      <w:r w:rsidRPr="00452EA0">
        <w:rPr>
          <w:rFonts w:ascii="Garamond" w:hAnsi="Garamond"/>
          <w:sz w:val="24"/>
          <w:szCs w:val="24"/>
          <w:lang w:val="sq-AL"/>
        </w:rPr>
        <w:t>.</w:t>
      </w:r>
    </w:p>
    <w:p w14:paraId="76F36D79" w14:textId="77777777" w:rsidR="00B1051A" w:rsidRPr="00452EA0" w:rsidRDefault="00B1051A" w:rsidP="00B1051A">
      <w:pPr>
        <w:spacing w:after="0" w:line="240" w:lineRule="auto"/>
        <w:ind w:firstLine="284"/>
        <w:jc w:val="both"/>
        <w:rPr>
          <w:rFonts w:ascii="Garamond" w:hAnsi="Garamond"/>
          <w:sz w:val="4"/>
          <w:szCs w:val="24"/>
          <w:lang w:val="sq-AL"/>
        </w:rPr>
      </w:pPr>
    </w:p>
    <w:p w14:paraId="61A8883B" w14:textId="10EEF69D" w:rsidR="00A84EAF" w:rsidRPr="00452EA0" w:rsidRDefault="00A62AA8" w:rsidP="00B1051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52EA0">
        <w:rPr>
          <w:rFonts w:ascii="Garamond" w:hAnsi="Garamond"/>
          <w:sz w:val="24"/>
          <w:szCs w:val="24"/>
          <w:lang w:val="sq-AL"/>
        </w:rPr>
        <w:t>ZËVENDËSKRYEMINISTËR</w:t>
      </w:r>
    </w:p>
    <w:p w14:paraId="61A8883C" w14:textId="3D8ACD63" w:rsidR="00A84EAF" w:rsidRPr="00452EA0" w:rsidRDefault="00A62AA8" w:rsidP="00B1051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452EA0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7D2D017A" w14:textId="77777777" w:rsidR="00A62AA8" w:rsidRPr="00452EA0" w:rsidRDefault="00A62AA8" w:rsidP="00B105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F5A57D8" w14:textId="77777777" w:rsidR="00A62AA8" w:rsidRPr="00452EA0" w:rsidRDefault="00A62AA8" w:rsidP="00A62AA8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  <w:sectPr w:rsidR="00A62AA8" w:rsidRPr="00452EA0" w:rsidSect="00A62AA8">
          <w:headerReference w:type="default" r:id="rId14"/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265D73AE" w14:textId="1524FD79" w:rsidR="00A62AA8" w:rsidRPr="00452EA0" w:rsidRDefault="00A62AA8" w:rsidP="00A62AA8">
      <w:pPr>
        <w:spacing w:after="0" w:line="240" w:lineRule="auto"/>
        <w:jc w:val="center"/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</w:pPr>
      <w:r w:rsidRPr="00452EA0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lastRenderedPageBreak/>
        <w:t xml:space="preserve">LISTA PËRFUNDIMTARE E PRONARËVE QË SHPRONËSOHEN NGA NDËRTIMI I PROJEKTIT </w:t>
      </w:r>
      <w:r w:rsidR="00B969AD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“</w:t>
      </w:r>
      <w:r w:rsidRPr="00452EA0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ZGJERIMI TERRITORIAL I VARREZAVE TË QYTETIT TË DURRËSIT</w:t>
      </w:r>
      <w:r w:rsidR="00B969AD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2"/>
        <w:gridCol w:w="1627"/>
        <w:gridCol w:w="542"/>
        <w:gridCol w:w="708"/>
        <w:gridCol w:w="743"/>
        <w:gridCol w:w="704"/>
        <w:gridCol w:w="1022"/>
        <w:gridCol w:w="687"/>
        <w:gridCol w:w="909"/>
        <w:gridCol w:w="1913"/>
      </w:tblGrid>
      <w:tr w:rsidR="00A62AA8" w:rsidRPr="00452EA0" w14:paraId="08BB075E" w14:textId="77777777" w:rsidTr="00B969AD">
        <w:trPr>
          <w:trHeight w:val="139"/>
        </w:trPr>
        <w:tc>
          <w:tcPr>
            <w:tcW w:w="23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CD7A0A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</w:p>
        </w:tc>
        <w:tc>
          <w:tcPr>
            <w:tcW w:w="8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73C0C9A" w14:textId="08F25DFE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Emër </w:t>
            </w:r>
            <w:r w:rsidR="00B969AD"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Atësi</w:t>
            </w: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 Mbiemër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5BC3E2B" w14:textId="33528A8D" w:rsidR="00A62AA8" w:rsidRPr="00452EA0" w:rsidRDefault="00A62AA8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ZK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1A9E9B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Nr. i pasurisë  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E78C3A3" w14:textId="31D891D1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Lloj i </w:t>
            </w:r>
            <w:r w:rsidR="00B969AD"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9F6251A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Sip.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2FA1037" w14:textId="76720722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Sip.</w:t>
            </w:r>
            <w:r w:rsidR="00B969A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e shpronësuar/ m²  </w:t>
            </w:r>
          </w:p>
        </w:tc>
        <w:tc>
          <w:tcPr>
            <w:tcW w:w="37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E4CE98B" w14:textId="7B8F76B0" w:rsidR="00A62AA8" w:rsidRPr="00452EA0" w:rsidRDefault="00A62AA8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Çmimi në lek</w:t>
            </w:r>
            <w:r w:rsidR="0039776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/ </w:t>
            </w: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m²  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7A851F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Vlera totale për shpronësim </w:t>
            </w:r>
          </w:p>
        </w:tc>
        <w:tc>
          <w:tcPr>
            <w:tcW w:w="10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F5E1E3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B969AD" w:rsidRPr="00452EA0" w14:paraId="5AE10E1B" w14:textId="77777777" w:rsidTr="00B969AD">
        <w:trPr>
          <w:trHeight w:val="493"/>
        </w:trPr>
        <w:tc>
          <w:tcPr>
            <w:tcW w:w="23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68B5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AD24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F932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D911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3C37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tcBorders>
              <w:top w:val="nil"/>
              <w:left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2F05E15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Totale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/</w:t>
            </w: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m²  </w:t>
            </w:r>
          </w:p>
          <w:p w14:paraId="09FBD80F" w14:textId="0A564431" w:rsidR="00B969AD" w:rsidRPr="00452EA0" w:rsidRDefault="00B969AD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7544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85ED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8EDD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EB637" w14:textId="77777777" w:rsidR="00B969AD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09281545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3E5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7F7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Dafina Musli Driza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261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1D3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113/6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7685" w14:textId="5EA4BD37" w:rsidR="00A62AA8" w:rsidRPr="00452EA0" w:rsidRDefault="00A62AA8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Vresht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792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3700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8BE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3700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F1F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7085" w14:textId="0CE90D2B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1,468,900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C7097" w14:textId="5BBAA14E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154B263B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A55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2FE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871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2C7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3748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277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6BF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143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6DB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F933F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1198C769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724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287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Banush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999D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14C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113/8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C3FE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C4A3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752B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AAD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90BB" w14:textId="36E2CE16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1,169,959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D06C0" w14:textId="0455213B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533E6728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63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C36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3C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A82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B09C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E09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339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90B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447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65ECE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52F965ED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526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2B3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Margarita Mihal Kondakçi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B97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BD3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113/9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A16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A02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683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AB9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683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CAB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B89D" w14:textId="114A62CA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271,151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30D7F" w14:textId="04877DC0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61CA7798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160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FE0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8F2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12D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6EBB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94C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C90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7A6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496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312581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37A38398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EB1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C32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Laz Mihal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8BA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38A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115/3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191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3B1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94D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810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9A91D" w14:textId="6DBC9302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1,169,959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98BC3" w14:textId="7A001A27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4F5F9DBE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2A3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A10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1DE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166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78A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853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D52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70D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9D5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9FB7E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019A2DCE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670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4BB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Jorgji Mihal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781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5D2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115/4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931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3DA9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67D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F8F3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8208" w14:textId="76609355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1,169,959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73E35" w14:textId="7F5E3ADC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7EEEE146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44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1E3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0D1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28A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A0D7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920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03C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2FC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C58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C62A20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5831C645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5288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89E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Sotir Mihal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F66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899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115/5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13D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CCF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FF9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2947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437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C629" w14:textId="72011B63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1,169,959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7C087" w14:textId="254580AB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288B8D26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2CF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E3A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DC7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FC4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B0B7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143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A9F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4BF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B65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39555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37D9B71E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BA9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D90F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Margarita Mihal Kondakçi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561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FFA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80F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Ullishte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33C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1459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83D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1459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FF8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4E4F" w14:textId="55C69EDF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579,223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50124" w14:textId="3CDAB617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58552B7C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C91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9DB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98C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898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CC09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AA4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AFC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F3D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EEF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3B847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3E7C146A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09B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9660" w14:textId="77777777" w:rsidR="00A62AA8" w:rsidRPr="00452EA0" w:rsidRDefault="00A62AA8" w:rsidP="00A62AA8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Lina Çerma.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E13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4DC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115/7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BBD3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4B49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1AF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61B5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C067D" w14:textId="1CC76403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968,680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1C9EB" w14:textId="62DAEECE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2AB9756F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EA6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EDE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55C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F9E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9E73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0FD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73A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C13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11B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3E030B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2B8C2EDB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E975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07F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Marjana Driza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8B9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981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115/8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A1F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707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78B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4139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16C0" w14:textId="44724DDE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968,680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8A4EF" w14:textId="493E3128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365D6A2E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4CB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FB6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2A2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5AA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9AB2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E64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409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361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353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2886A2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7631B0CF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44E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EB6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Miltiadh Berberi.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D523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D21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115/9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885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2BE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1520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22B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1520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B13C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AE15" w14:textId="7C5B9E51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603,440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FFC60" w14:textId="39247240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6FE283B9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EF6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4C8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0E6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B82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0858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C83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70F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FB5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E82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9AD13E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4C7093AC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507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7DB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Andrea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29E35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25DA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116/1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0ACA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C51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F2A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D9F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D456" w14:textId="30C321D6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968,680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99C5D" w14:textId="1C34C27A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287D00A0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F8F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E5A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290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115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C077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ECB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61E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8A5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515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ED951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969AD" w:rsidRPr="00452EA0" w14:paraId="539B59DA" w14:textId="77777777" w:rsidTr="00FA1F4C">
        <w:trPr>
          <w:trHeight w:val="926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C43A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D78F" w14:textId="0106024F" w:rsidR="00B969AD" w:rsidRPr="00452EA0" w:rsidRDefault="00B969AD" w:rsidP="00B969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Bashkëpronësi të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Lina Cerma, </w:t>
            </w: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Andrea Berberi,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</w:t>
            </w: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Marjana Driza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, Miltiadh Berberi 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77C5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8CEC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116/2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F0BC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1C36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1B23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2440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C72F" w14:textId="77777777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3C20" w14:textId="04C3D0E2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968,680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D809A" w14:textId="66B39500" w:rsidR="00B969AD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0A146F67" w14:textId="77777777" w:rsidTr="00B969AD">
        <w:trPr>
          <w:trHeight w:val="37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F18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C3C8" w14:textId="106BCC7D" w:rsidR="00A62AA8" w:rsidRPr="00452EA0" w:rsidRDefault="00A62AA8" w:rsidP="00A62AA8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F6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549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211F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831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3E8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C93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11D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F4A2B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4886FAA4" w14:textId="77777777" w:rsidTr="00B969AD">
        <w:trPr>
          <w:trHeight w:val="139"/>
        </w:trPr>
        <w:tc>
          <w:tcPr>
            <w:tcW w:w="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793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1E2C" w14:textId="4DF98A13" w:rsidR="00A62AA8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Miltiadh  Berberi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61D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3A1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116/3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95C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3B4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BED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920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5D7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D27B" w14:textId="52CB02BA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365,240 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57A05" w14:textId="3F222153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000727D5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43D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55E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Miltiadh Vangjel Berberi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BE8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6C8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2EB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FAB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3100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A4A2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3100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838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A4F1" w14:textId="6BE43543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1,230,700 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A0F9" w14:textId="141FB574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0DDCDD6F" w14:textId="77777777" w:rsidTr="00B969AD">
        <w:trPr>
          <w:trHeight w:val="180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D2C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B8D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FF7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B57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2A7F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93B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677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334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848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8C4FC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0CCA0C8B" w14:textId="77777777" w:rsidTr="00B969AD">
        <w:trPr>
          <w:trHeight w:val="139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ACE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57D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Bashkëpronësi të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586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237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138/12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6C3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479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4000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E60A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4000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0FA9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DDA6" w14:textId="2CDC33CB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1,588,000 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91A11" w14:textId="2D8533C3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4BAE0355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E87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115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Lirije Baci,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31D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03A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162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8CE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A4D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3F3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17E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369C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12F0ABA3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C05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FD5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Petrit Hoxha, 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C93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28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0EB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4C4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3D0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AA4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88F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13F6D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55A1E5EB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3B6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625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Pranvera Hoxha,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A81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E68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912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023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47B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854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005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1CDEF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38A5114A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59D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5A8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Rakip Hoxha,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B2D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668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180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3C8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D03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EC7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249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27A30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02D9C36B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190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CFC0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Avni Hoxha,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690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9B7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019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BE0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5F7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76A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D80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B60B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1DEFCAAB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942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32D9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Suad Hoxha, 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968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8ED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A6D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C89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3E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7C2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4EE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7443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0F4B95EA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C4C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060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Kremlina Hoxha (Tati), 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0EC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E8C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E78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7DA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738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695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4A9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DFCE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35947946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F8B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567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Teuta Hoxha,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952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1B2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C2C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A3C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190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DDD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697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6486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57C594C8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54D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75F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Lindita Hoxha (Dhora), 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879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581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3E1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083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1C9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BB4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8C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D98A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61B8FB71" w14:textId="77777777" w:rsidTr="00B969AD">
        <w:trPr>
          <w:trHeight w:val="139"/>
        </w:trPr>
        <w:tc>
          <w:tcPr>
            <w:tcW w:w="233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A84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992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Artan Hoxha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81A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A42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A7E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5D5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190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87B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77F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C09FA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70FE44CC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05F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1F2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Astrit Vesel Doka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465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193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138/6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7514" w14:textId="56EFD1AC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Vresht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6F63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4000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EAD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4000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93E5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799B" w14:textId="16BBAE51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1,588,000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7F8BD" w14:textId="550D6B49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2B361812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33A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7D1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92A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EC7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0B8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681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856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F06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52EC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7A12F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2EC73BD5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46E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CA8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Sherif Sula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EA5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006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138/14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C370" w14:textId="494B94BE" w:rsidR="00A62AA8" w:rsidRPr="00452EA0" w:rsidRDefault="00A62AA8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Vresht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361A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0AF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AFC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228F" w14:textId="4DAFDADC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397,000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37835" w14:textId="7F657E8A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67E6659C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252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540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C0D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07F1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75F3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E4A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C2A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F87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6E5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A3685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533F6AF2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FE9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D148" w14:textId="10B74A96" w:rsidR="00A62AA8" w:rsidRPr="00452EA0" w:rsidRDefault="00B969AD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Murat Sharka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A7D9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1574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10D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138/15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D0BD" w14:textId="73960E05" w:rsidR="00A62AA8" w:rsidRPr="00452EA0" w:rsidRDefault="00A62AA8" w:rsidP="00B969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Vresht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D69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2260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9F2B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2260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FF52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F0AA" w14:textId="3621C9AF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897,220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E779D" w14:textId="6B2AECA5" w:rsidR="00A62AA8" w:rsidRPr="00452EA0" w:rsidRDefault="00B969AD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 nga DVASHK-ja</w:t>
            </w:r>
          </w:p>
        </w:tc>
      </w:tr>
      <w:tr w:rsidR="00A62AA8" w:rsidRPr="00452EA0" w14:paraId="45854AFC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A67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3526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B29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549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F197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1C4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FFF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A252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F59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284900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4583A1AC" w14:textId="77777777" w:rsidTr="00B969AD">
        <w:trPr>
          <w:trHeight w:val="180"/>
        </w:trPr>
        <w:tc>
          <w:tcPr>
            <w:tcW w:w="2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59A720D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11621A8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Vlera totale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916081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D404C72" w14:textId="2EA868D9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44,190.0 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6C163D7" w14:textId="6416D8C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44,190 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4201251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D6B4D6B" w14:textId="4A4E9835" w:rsidR="00A62AA8" w:rsidRPr="00452EA0" w:rsidRDefault="00FA1F4C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17,543,</w:t>
            </w:r>
            <w:bookmarkStart w:id="0" w:name="_GoBack"/>
            <w:bookmarkEnd w:id="0"/>
            <w:r w:rsidR="00A62AA8"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430 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885F13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A62AA8" w:rsidRPr="00452EA0" w14:paraId="7762293F" w14:textId="77777777" w:rsidTr="00B969AD">
        <w:trPr>
          <w:trHeight w:val="158"/>
        </w:trPr>
        <w:tc>
          <w:tcPr>
            <w:tcW w:w="2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E237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38039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5AC514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756D8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BA0B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17D3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EC1E3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0FFCD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A62AA8" w:rsidRPr="00452EA0" w14:paraId="6B8494E1" w14:textId="77777777" w:rsidTr="00B969AD">
        <w:trPr>
          <w:trHeight w:val="139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5448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3E05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33564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3FC7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A4C57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F529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F378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302DF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21F60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A61BE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A62AA8" w:rsidRPr="00452EA0" w14:paraId="0B9644B2" w14:textId="77777777" w:rsidTr="00B969AD">
        <w:trPr>
          <w:trHeight w:val="139"/>
        </w:trPr>
        <w:tc>
          <w:tcPr>
            <w:tcW w:w="1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58507A4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Shënime: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22706125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4C4B905F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09EE74BE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1C01438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7788C68B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5535B24A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08059B06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A18FC5C" w14:textId="77777777" w:rsidR="00A62AA8" w:rsidRPr="00452EA0" w:rsidRDefault="00A62AA8" w:rsidP="00A62AA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</w:pPr>
            <w:r w:rsidRPr="00452EA0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A62AA8" w:rsidRPr="00B969AD" w14:paraId="144B6C36" w14:textId="77777777" w:rsidTr="00A62AA8">
        <w:trPr>
          <w:trHeight w:val="180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D60A07" w14:textId="123B0657" w:rsidR="00A62AA8" w:rsidRPr="00B969AD" w:rsidRDefault="00A62AA8" w:rsidP="00B969AD">
            <w:pPr>
              <w:spacing w:after="0" w:line="240" w:lineRule="auto"/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</w:pP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 xml:space="preserve">1.  Për tokën 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“</w:t>
            </w: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arë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”</w:t>
            </w: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 xml:space="preserve">, çmimi i llogaritur është marrë nga </w:t>
            </w:r>
            <w:r w:rsidR="00B969AD"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 xml:space="preserve">vendimi 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nr. 89, datë 3.</w:t>
            </w: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2.2016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,</w:t>
            </w: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 xml:space="preserve"> i Këshillit të </w:t>
            </w:r>
            <w:r w:rsidR="00B969AD"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Ministrave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,</w:t>
            </w:r>
            <w:r w:rsidRP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 xml:space="preserve"> “Për miratimin e hartës së vlerës së tokës në Republikën e Shqipërisë”</w:t>
            </w:r>
            <w:r w:rsidR="00B969AD">
              <w:rPr>
                <w:rFonts w:ascii="Garamond" w:eastAsia="Times New Roman" w:hAnsi="Garamond" w:cs="Calibri"/>
                <w:iCs/>
                <w:sz w:val="14"/>
                <w:szCs w:val="14"/>
                <w:lang w:val="sq-AL"/>
              </w:rPr>
              <w:t>.</w:t>
            </w:r>
          </w:p>
        </w:tc>
      </w:tr>
      <w:tr w:rsidR="00A62AA8" w:rsidRPr="00452EA0" w14:paraId="3C8574EE" w14:textId="77777777" w:rsidTr="00A62AA8">
        <w:trPr>
          <w:trHeight w:val="180"/>
        </w:trPr>
        <w:tc>
          <w:tcPr>
            <w:tcW w:w="5000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319E7" w14:textId="77777777" w:rsidR="00A62AA8" w:rsidRPr="00452EA0" w:rsidRDefault="00A62AA8" w:rsidP="00A62AA8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sz w:val="14"/>
                <w:szCs w:val="14"/>
                <w:lang w:val="sq-AL"/>
              </w:rPr>
            </w:pPr>
          </w:p>
        </w:tc>
      </w:tr>
    </w:tbl>
    <w:p w14:paraId="203721B9" w14:textId="77777777" w:rsidR="00A62AA8" w:rsidRPr="00452EA0" w:rsidRDefault="00A62AA8" w:rsidP="00A62AA8">
      <w:pPr>
        <w:spacing w:after="0" w:line="240" w:lineRule="auto"/>
        <w:ind w:firstLine="284"/>
        <w:jc w:val="both"/>
        <w:rPr>
          <w:rFonts w:ascii="Garamond" w:eastAsia="Times New Roman" w:hAnsi="Garamond" w:cs="Arial"/>
          <w:b/>
          <w:bCs/>
          <w:color w:val="000000"/>
          <w:sz w:val="24"/>
          <w:szCs w:val="24"/>
          <w:lang w:val="sq-AL"/>
        </w:rPr>
      </w:pPr>
    </w:p>
    <w:p w14:paraId="7E1570CC" w14:textId="77777777" w:rsidR="00A62AA8" w:rsidRPr="00452EA0" w:rsidRDefault="00A62AA8" w:rsidP="00A62A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864E1AB" w14:textId="77777777" w:rsidR="00A62AA8" w:rsidRPr="00452EA0" w:rsidRDefault="00A62AA8" w:rsidP="00A62A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CBC95B" w14:textId="77777777" w:rsidR="00A62AA8" w:rsidRPr="00452EA0" w:rsidRDefault="00A62AA8" w:rsidP="00A62A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  <w:sectPr w:rsidR="00A62AA8" w:rsidRPr="00452EA0" w:rsidSect="00A62AA8"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10F6157A" w14:textId="71BE234F" w:rsidR="00A62AA8" w:rsidRPr="00452EA0" w:rsidRDefault="00A62AA8" w:rsidP="00A62A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A299E0" w14:textId="77777777" w:rsidR="00A62AA8" w:rsidRPr="00452EA0" w:rsidRDefault="00A62AA8" w:rsidP="00B1051A">
      <w:pPr>
        <w:keepNext/>
        <w:spacing w:after="0" w:line="240" w:lineRule="auto"/>
        <w:contextualSpacing/>
        <w:jc w:val="center"/>
        <w:outlineLvl w:val="2"/>
        <w:rPr>
          <w:rFonts w:ascii="Times New Roman Bold" w:hAnsi="Times New Roman Bold"/>
          <w:b/>
          <w:sz w:val="28"/>
          <w:lang w:val="sq-AL"/>
        </w:rPr>
      </w:pPr>
    </w:p>
    <w:sectPr w:rsidR="00A62AA8" w:rsidRPr="00452EA0" w:rsidSect="00B1051A">
      <w:pgSz w:w="11907" w:h="16839" w:code="9"/>
      <w:pgMar w:top="1440" w:right="1440" w:bottom="9" w:left="1440" w:header="720" w:footer="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8B6E3" w14:textId="77777777" w:rsidR="00FA1F4C" w:rsidRDefault="00FA1F4C" w:rsidP="00000C46">
      <w:pPr>
        <w:spacing w:after="0" w:line="240" w:lineRule="auto"/>
      </w:pPr>
      <w:r>
        <w:separator/>
      </w:r>
    </w:p>
  </w:endnote>
  <w:endnote w:type="continuationSeparator" w:id="0">
    <w:p w14:paraId="78FDDC8D" w14:textId="77777777" w:rsidR="00FA1F4C" w:rsidRDefault="00FA1F4C" w:rsidP="00000C46">
      <w:pPr>
        <w:spacing w:after="0" w:line="240" w:lineRule="auto"/>
      </w:pPr>
      <w:r>
        <w:continuationSeparator/>
      </w:r>
    </w:p>
  </w:endnote>
  <w:endnote w:type="continuationNotice" w:id="1">
    <w:p w14:paraId="13AB9D01" w14:textId="77777777" w:rsidR="00FA1F4C" w:rsidRDefault="00FA1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005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61A8884B" w14:textId="77777777" w:rsidR="00FA1F4C" w:rsidRPr="00A84EAF" w:rsidRDefault="00FA1F4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A84EAF">
          <w:rPr>
            <w:rFonts w:ascii="Times New Roman" w:hAnsi="Times New Roman" w:cs="Times New Roman"/>
            <w:sz w:val="24"/>
          </w:rPr>
          <w:fldChar w:fldCharType="begin"/>
        </w:r>
        <w:r w:rsidRPr="00A84EA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84EAF">
          <w:rPr>
            <w:rFonts w:ascii="Times New Roman" w:hAnsi="Times New Roman" w:cs="Times New Roman"/>
            <w:sz w:val="24"/>
          </w:rPr>
          <w:fldChar w:fldCharType="separate"/>
        </w:r>
        <w:r w:rsidR="004867DD">
          <w:rPr>
            <w:rFonts w:ascii="Times New Roman" w:hAnsi="Times New Roman" w:cs="Times New Roman"/>
            <w:noProof/>
            <w:sz w:val="24"/>
          </w:rPr>
          <w:t>2</w:t>
        </w:r>
        <w:r w:rsidRPr="00A84EA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61A8884C" w14:textId="77777777" w:rsidR="00FA1F4C" w:rsidRDefault="00FA1F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58470" w14:textId="77777777" w:rsidR="00FA1F4C" w:rsidRDefault="00FA1F4C" w:rsidP="00000C46">
      <w:pPr>
        <w:spacing w:after="0" w:line="240" w:lineRule="auto"/>
      </w:pPr>
      <w:r>
        <w:separator/>
      </w:r>
    </w:p>
  </w:footnote>
  <w:footnote w:type="continuationSeparator" w:id="0">
    <w:p w14:paraId="544C6A96" w14:textId="77777777" w:rsidR="00FA1F4C" w:rsidRDefault="00FA1F4C" w:rsidP="00000C46">
      <w:pPr>
        <w:spacing w:after="0" w:line="240" w:lineRule="auto"/>
      </w:pPr>
      <w:r>
        <w:continuationSeparator/>
      </w:r>
    </w:p>
  </w:footnote>
  <w:footnote w:type="continuationNotice" w:id="1">
    <w:p w14:paraId="64F8F470" w14:textId="77777777" w:rsidR="00FA1F4C" w:rsidRDefault="00FA1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8A2C1" w14:textId="77777777" w:rsidR="00FA1F4C" w:rsidRDefault="00FA1F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6F"/>
    <w:rsid w:val="00000C46"/>
    <w:rsid w:val="0003565A"/>
    <w:rsid w:val="00055A41"/>
    <w:rsid w:val="00071553"/>
    <w:rsid w:val="000C59BE"/>
    <w:rsid w:val="000F1EC3"/>
    <w:rsid w:val="00102872"/>
    <w:rsid w:val="001566C0"/>
    <w:rsid w:val="00176C5D"/>
    <w:rsid w:val="002C78AA"/>
    <w:rsid w:val="003251B5"/>
    <w:rsid w:val="0037560F"/>
    <w:rsid w:val="0039776B"/>
    <w:rsid w:val="0042555C"/>
    <w:rsid w:val="00452EA0"/>
    <w:rsid w:val="0046743F"/>
    <w:rsid w:val="004867DD"/>
    <w:rsid w:val="004B7723"/>
    <w:rsid w:val="004D57D6"/>
    <w:rsid w:val="005E5F3B"/>
    <w:rsid w:val="00640186"/>
    <w:rsid w:val="00666E20"/>
    <w:rsid w:val="006941CD"/>
    <w:rsid w:val="006E5C0B"/>
    <w:rsid w:val="0073628F"/>
    <w:rsid w:val="007B23EE"/>
    <w:rsid w:val="007D6798"/>
    <w:rsid w:val="00861DCD"/>
    <w:rsid w:val="00923377"/>
    <w:rsid w:val="00957A6F"/>
    <w:rsid w:val="00A2414C"/>
    <w:rsid w:val="00A563F6"/>
    <w:rsid w:val="00A57DF6"/>
    <w:rsid w:val="00A62AA8"/>
    <w:rsid w:val="00A84BD6"/>
    <w:rsid w:val="00A84EAF"/>
    <w:rsid w:val="00B1051A"/>
    <w:rsid w:val="00B969AD"/>
    <w:rsid w:val="00BF2493"/>
    <w:rsid w:val="00CB5353"/>
    <w:rsid w:val="00CF4C4F"/>
    <w:rsid w:val="00D01451"/>
    <w:rsid w:val="00D944DF"/>
    <w:rsid w:val="00DA18CA"/>
    <w:rsid w:val="00E14EE4"/>
    <w:rsid w:val="00E42B91"/>
    <w:rsid w:val="00E46694"/>
    <w:rsid w:val="00E77CFB"/>
    <w:rsid w:val="00E8003A"/>
    <w:rsid w:val="00E864E1"/>
    <w:rsid w:val="00EC249D"/>
    <w:rsid w:val="00F463AA"/>
    <w:rsid w:val="00F56020"/>
    <w:rsid w:val="00FA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A8880E"/>
  <w15:docId w15:val="{468EBCBB-5FA5-4424-AB65-29CBBE81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C46"/>
  </w:style>
  <w:style w:type="paragraph" w:styleId="Footer">
    <w:name w:val="footer"/>
    <w:basedOn w:val="Normal"/>
    <w:link w:val="FooterChar"/>
    <w:uiPriority w:val="99"/>
    <w:unhideWhenUsed/>
    <w:rsid w:val="0000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C46"/>
  </w:style>
  <w:style w:type="paragraph" w:styleId="BalloonText">
    <w:name w:val="Balloon Text"/>
    <w:basedOn w:val="Normal"/>
    <w:link w:val="BalloonTextChar"/>
    <w:uiPriority w:val="99"/>
    <w:semiHidden/>
    <w:unhideWhenUsed/>
    <w:rsid w:val="0000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33246FD26A49938B2095143BE8CF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445</Nr_x002e__x0020_akti>
    <Data_x0020_e_x0020_Krijimit xmlns="0e656187-b300-4fb0-8bf4-3a50f872073c">2021-07-27T12:32:01Z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2021-07-26T22:00:00Z</Date_x0020_protokolli>
    <Titulli xmlns="0e656187-b300-4fb0-8bf4-3a50f872073c">Për shpronësimin, për interes publik, të pronarëve të pasurive të paluajtshme, pronë private, që preken nga realizimi i projektit “Zgjerimi territorial i varrezave të qytetit të Durrësit”</Titulli>
    <Modifikuesi xmlns="0e656187-b300-4fb0-8bf4-3a50f872073c">alma.lisaku</Modifikuesi>
    <Nr_x002e__x0020_prot_x0020_QBZ xmlns="0e656187-b300-4fb0-8bf4-3a50f872073c">1089</Nr_x002e__x0020_prot_x0020_QBZ>
    <Data_x0020_e_x0020_Modifikimit xmlns="0e656187-b300-4fb0-8bf4-3a50f872073c">2021-07-28T08:10:46Z</Data_x0020_e_x0020_Modifikimit>
    <Dekretuar xmlns="0e656187-b300-4fb0-8bf4-3a50f872073c">false</Dekretuar>
    <Data xmlns="0e656187-b300-4fb0-8bf4-3a50f872073c">2021-07-21T22:00:00Z</Data>
    <Nr_x002e__x0020_protokolli_x0020_i_x0020_aktit xmlns="0e656187-b300-4fb0-8bf4-3a50f872073c">3617/1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33246FD26A49938B2095143BE8CF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ECAAB-B714-477C-AA60-D1877934F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B7D52-2D45-41A4-810D-92C08B0E3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3B48724-A120-43A9-BE25-EA22A4C00FD4}">
  <ds:schemaRefs>
    <ds:schemaRef ds:uri="http://purl.org/dc/terms/"/>
    <ds:schemaRef ds:uri="0e656187-b300-4fb0-8bf4-3a50f872073c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CBAB0B-1938-4F15-A9DA-AB1543693B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08C3E0-FAFB-41D6-8420-4343D34EA8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BB7955-58B9-4703-8235-FA57E73C0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0312CEE9-6340-4900-98C7-1225952E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“Zgjerimi territorial i varrezave të qytetit të Durrësit”</vt:lpstr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“Zgjerimi territorial i varrezave të qytetit të Durrësit”</dc:title>
  <dc:creator>Orlanda Murati</dc:creator>
  <cp:lastModifiedBy>Entela Suli</cp:lastModifiedBy>
  <cp:revision>11</cp:revision>
  <cp:lastPrinted>2021-07-22T10:28:00Z</cp:lastPrinted>
  <dcterms:created xsi:type="dcterms:W3CDTF">2021-07-27T12:35:00Z</dcterms:created>
  <dcterms:modified xsi:type="dcterms:W3CDTF">2021-07-28T08:56:00Z</dcterms:modified>
</cp:coreProperties>
</file>