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BAE72" w14:textId="0D1E06A8" w:rsidR="00EB7783" w:rsidRPr="009C15DA" w:rsidRDefault="00EB7783" w:rsidP="00DA0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15DA">
        <w:rPr>
          <w:rFonts w:ascii="Garamond" w:hAnsi="Garamond"/>
          <w:b/>
          <w:sz w:val="24"/>
          <w:szCs w:val="24"/>
        </w:rPr>
        <w:t>VENDIM</w:t>
      </w:r>
    </w:p>
    <w:p w14:paraId="4C9BAE77" w14:textId="3A547E20" w:rsidR="00CC3BED" w:rsidRPr="009C15DA" w:rsidRDefault="0056322B" w:rsidP="00DA0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15DA">
        <w:rPr>
          <w:rFonts w:ascii="Garamond" w:hAnsi="Garamond"/>
          <w:b/>
          <w:sz w:val="24"/>
          <w:szCs w:val="24"/>
        </w:rPr>
        <w:t>Nr.</w:t>
      </w:r>
      <w:r w:rsidR="009C15DA" w:rsidRPr="009C15DA">
        <w:rPr>
          <w:rFonts w:ascii="Garamond" w:hAnsi="Garamond"/>
          <w:b/>
          <w:sz w:val="24"/>
          <w:szCs w:val="24"/>
        </w:rPr>
        <w:t xml:space="preserve"> </w:t>
      </w:r>
      <w:r w:rsidRPr="009C15DA">
        <w:rPr>
          <w:rFonts w:ascii="Garamond" w:hAnsi="Garamond"/>
          <w:b/>
          <w:sz w:val="24"/>
          <w:szCs w:val="24"/>
        </w:rPr>
        <w:t>458, datë 30.7.2021</w:t>
      </w:r>
    </w:p>
    <w:p w14:paraId="0DB25103" w14:textId="77777777" w:rsidR="00DA0175" w:rsidRPr="009C15DA" w:rsidRDefault="00DA0175" w:rsidP="00DA0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9BAE7E" w14:textId="1B7115C7" w:rsidR="003016A1" w:rsidRPr="009C15DA" w:rsidRDefault="00DA0175" w:rsidP="00DA0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15DA">
        <w:rPr>
          <w:rFonts w:ascii="Garamond" w:hAnsi="Garamond"/>
          <w:b/>
          <w:sz w:val="24"/>
          <w:szCs w:val="24"/>
        </w:rPr>
        <w:t xml:space="preserve">PËR </w:t>
      </w:r>
      <w:r w:rsidR="00CC1848" w:rsidRPr="009C15DA">
        <w:rPr>
          <w:rFonts w:ascii="Garamond" w:hAnsi="Garamond"/>
          <w:b/>
          <w:sz w:val="24"/>
          <w:szCs w:val="24"/>
        </w:rPr>
        <w:t xml:space="preserve">MIRATIMIN E RREGULLORES SË LICENCIMIT PËR SUBJEKTET QË USHTROJNË </w:t>
      </w:r>
      <w:r w:rsidRPr="009C15DA">
        <w:rPr>
          <w:rFonts w:ascii="Garamond" w:hAnsi="Garamond"/>
          <w:b/>
          <w:sz w:val="24"/>
          <w:szCs w:val="24"/>
        </w:rPr>
        <w:t xml:space="preserve">VEPRIMTARINË E TYRE SI OFRUES </w:t>
      </w:r>
      <w:r w:rsidR="00CC1848" w:rsidRPr="009C15DA">
        <w:rPr>
          <w:rFonts w:ascii="Garamond" w:hAnsi="Garamond"/>
          <w:b/>
          <w:sz w:val="24"/>
          <w:szCs w:val="24"/>
        </w:rPr>
        <w:t>TË SHËRBIMEVE INOVATIVE, MËNYRËN E VLERËSIMIT TË KRITEREVE TË VEÇANTA PËR SIPËRMARRJET E AUTOMATIZUARA</w:t>
      </w:r>
      <w:r w:rsidRPr="009C15DA">
        <w:rPr>
          <w:rFonts w:ascii="Garamond" w:hAnsi="Garamond"/>
          <w:b/>
          <w:sz w:val="24"/>
          <w:szCs w:val="24"/>
        </w:rPr>
        <w:t xml:space="preserve"> TË INVESTIMEVE KOLEKTIVE DT, </w:t>
      </w:r>
      <w:r w:rsidR="00CC1848" w:rsidRPr="009C15DA">
        <w:rPr>
          <w:rFonts w:ascii="Garamond" w:hAnsi="Garamond"/>
          <w:b/>
          <w:sz w:val="24"/>
          <w:szCs w:val="24"/>
        </w:rPr>
        <w:t>SI DHE CERTIFIKIMIN E MARRËVESHJES SË TEKNOLOGJISË INOVATIVE</w:t>
      </w:r>
    </w:p>
    <w:p w14:paraId="4C9BAE7F" w14:textId="77777777" w:rsidR="003016A1" w:rsidRPr="009C15DA" w:rsidRDefault="003016A1" w:rsidP="00DA0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9BAE80" w14:textId="0A24F896" w:rsidR="003016A1" w:rsidRPr="009C15DA" w:rsidRDefault="003016A1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Në mbështe</w:t>
      </w:r>
      <w:r w:rsidR="00311D58" w:rsidRPr="009C15DA">
        <w:rPr>
          <w:rFonts w:ascii="Garamond" w:hAnsi="Garamond"/>
          <w:sz w:val="24"/>
          <w:szCs w:val="24"/>
        </w:rPr>
        <w:t>tje të nenit 100 të Kushtetutës dhe</w:t>
      </w:r>
      <w:r w:rsidRPr="009C15DA">
        <w:rPr>
          <w:rFonts w:ascii="Garamond" w:hAnsi="Garamond"/>
          <w:sz w:val="24"/>
          <w:szCs w:val="24"/>
        </w:rPr>
        <w:t xml:space="preserve"> </w:t>
      </w:r>
      <w:r w:rsidR="00CC1848" w:rsidRPr="009C15DA">
        <w:rPr>
          <w:rFonts w:ascii="Garamond" w:hAnsi="Garamond"/>
          <w:sz w:val="24"/>
          <w:szCs w:val="24"/>
        </w:rPr>
        <w:t xml:space="preserve">të </w:t>
      </w:r>
      <w:r w:rsidR="00177AC1" w:rsidRPr="009C15DA">
        <w:rPr>
          <w:rFonts w:ascii="Garamond" w:hAnsi="Garamond"/>
          <w:sz w:val="24"/>
          <w:szCs w:val="24"/>
        </w:rPr>
        <w:t>neneve</w:t>
      </w:r>
      <w:r w:rsidR="00BD0B34" w:rsidRPr="009C15DA">
        <w:rPr>
          <w:rFonts w:ascii="Garamond" w:hAnsi="Garamond"/>
          <w:sz w:val="24"/>
          <w:szCs w:val="24"/>
        </w:rPr>
        <w:t xml:space="preserve"> 9, pika</w:t>
      </w:r>
      <w:r w:rsidR="00177AC1" w:rsidRPr="009C15DA">
        <w:rPr>
          <w:rFonts w:ascii="Garamond" w:hAnsi="Garamond"/>
          <w:sz w:val="24"/>
          <w:szCs w:val="24"/>
        </w:rPr>
        <w:t>t</w:t>
      </w:r>
      <w:r w:rsidR="00E037F4" w:rsidRPr="009C15DA">
        <w:rPr>
          <w:rFonts w:ascii="Garamond" w:hAnsi="Garamond"/>
          <w:sz w:val="24"/>
          <w:szCs w:val="24"/>
        </w:rPr>
        <w:t xml:space="preserve"> 2 dhe 3, 63, 70, 74, </w:t>
      </w:r>
      <w:r w:rsidR="00BD0B34" w:rsidRPr="009C15DA">
        <w:rPr>
          <w:rFonts w:ascii="Garamond" w:hAnsi="Garamond"/>
          <w:sz w:val="24"/>
          <w:szCs w:val="24"/>
        </w:rPr>
        <w:t>82</w:t>
      </w:r>
      <w:r w:rsidR="00CC1848" w:rsidRP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</w:t>
      </w:r>
      <w:r w:rsidR="00E037F4" w:rsidRPr="009C15DA">
        <w:rPr>
          <w:rFonts w:ascii="Garamond" w:hAnsi="Garamond"/>
          <w:sz w:val="24"/>
          <w:szCs w:val="24"/>
        </w:rPr>
        <w:t xml:space="preserve">si dhe të pikës 1, të nenit </w:t>
      </w:r>
      <w:r w:rsidR="00DB794D" w:rsidRPr="009C15DA">
        <w:rPr>
          <w:rFonts w:ascii="Garamond" w:hAnsi="Garamond"/>
          <w:sz w:val="24"/>
          <w:szCs w:val="24"/>
        </w:rPr>
        <w:t>10</w:t>
      </w:r>
      <w:r w:rsidR="00E037F4" w:rsidRPr="009C15DA">
        <w:rPr>
          <w:rFonts w:ascii="Garamond" w:hAnsi="Garamond"/>
          <w:sz w:val="24"/>
          <w:szCs w:val="24"/>
        </w:rPr>
        <w:t xml:space="preserve">6, </w:t>
      </w:r>
      <w:r w:rsidRPr="009C15DA">
        <w:rPr>
          <w:rFonts w:ascii="Garamond" w:hAnsi="Garamond"/>
          <w:sz w:val="24"/>
          <w:szCs w:val="24"/>
        </w:rPr>
        <w:t xml:space="preserve">të ligjit </w:t>
      </w:r>
      <w:r w:rsidR="00177AC1" w:rsidRPr="009C15DA">
        <w:rPr>
          <w:rFonts w:ascii="Garamond" w:hAnsi="Garamond"/>
          <w:sz w:val="24"/>
          <w:szCs w:val="24"/>
        </w:rPr>
        <w:t>nr.</w:t>
      </w:r>
      <w:r w:rsid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66/2020</w:t>
      </w:r>
      <w:r w:rsidR="00177AC1" w:rsidRPr="009C15DA">
        <w:rPr>
          <w:rFonts w:ascii="Garamond" w:hAnsi="Garamond"/>
          <w:sz w:val="24"/>
          <w:szCs w:val="24"/>
        </w:rPr>
        <w:t xml:space="preserve">, </w:t>
      </w:r>
      <w:r w:rsidRPr="009C15DA">
        <w:rPr>
          <w:rFonts w:ascii="Garamond" w:hAnsi="Garamond"/>
          <w:sz w:val="24"/>
          <w:szCs w:val="24"/>
        </w:rPr>
        <w:t>“Për tregjet financiare të bazuara në teknologjinë e regjistrave të shpërndarë”, me propozim</w:t>
      </w:r>
      <w:r w:rsidR="00CC1848" w:rsidRPr="009C15DA">
        <w:rPr>
          <w:rFonts w:ascii="Garamond" w:hAnsi="Garamond"/>
          <w:sz w:val="24"/>
          <w:szCs w:val="24"/>
        </w:rPr>
        <w:t xml:space="preserve">in e </w:t>
      </w:r>
      <w:r w:rsidR="009C15DA">
        <w:rPr>
          <w:rFonts w:ascii="Garamond" w:hAnsi="Garamond"/>
          <w:sz w:val="24"/>
          <w:szCs w:val="24"/>
        </w:rPr>
        <w:t>z</w:t>
      </w:r>
      <w:r w:rsidRPr="009C15DA">
        <w:rPr>
          <w:rFonts w:ascii="Garamond" w:hAnsi="Garamond"/>
          <w:sz w:val="24"/>
          <w:szCs w:val="24"/>
        </w:rPr>
        <w:t>ëvendëskryeministrit,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Këshilli i Ministrave</w:t>
      </w:r>
    </w:p>
    <w:p w14:paraId="4C9BAE81" w14:textId="77777777" w:rsidR="002B3B9F" w:rsidRPr="009C15DA" w:rsidRDefault="002B3B9F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BAE83" w14:textId="5B006B65" w:rsidR="003016A1" w:rsidRPr="009C15DA" w:rsidRDefault="00DA0175" w:rsidP="00DA01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VENDOS</w:t>
      </w:r>
      <w:r w:rsidR="003016A1" w:rsidRPr="009C15DA">
        <w:rPr>
          <w:rFonts w:ascii="Garamond" w:hAnsi="Garamond"/>
          <w:sz w:val="24"/>
          <w:szCs w:val="24"/>
        </w:rPr>
        <w:t>I:</w:t>
      </w:r>
    </w:p>
    <w:p w14:paraId="4C9BAE84" w14:textId="77777777" w:rsidR="002B3B9F" w:rsidRPr="009C15DA" w:rsidRDefault="002B3B9F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BAE86" w14:textId="5B478EF8" w:rsidR="003016A1" w:rsidRPr="009C15DA" w:rsidRDefault="00B86C74" w:rsidP="00086178">
      <w:pPr>
        <w:pStyle w:val="TEKSTIIII"/>
      </w:pPr>
      <w:r w:rsidRPr="009C15DA">
        <w:t xml:space="preserve">1. </w:t>
      </w:r>
      <w:r w:rsidR="003016A1" w:rsidRPr="009C15DA">
        <w:t>Mi</w:t>
      </w:r>
      <w:r w:rsidR="00793FDA" w:rsidRPr="009C15DA">
        <w:t>ratimin e rregullores së licenc</w:t>
      </w:r>
      <w:r w:rsidR="003016A1" w:rsidRPr="009C15DA">
        <w:t>imit për subjektet që ushtrojnë</w:t>
      </w:r>
      <w:r w:rsidR="00862C55" w:rsidRPr="009C15DA">
        <w:t xml:space="preserve"> veprimtarinë e tyre si ofrues t</w:t>
      </w:r>
      <w:r w:rsidR="00C20EA8" w:rsidRPr="009C15DA">
        <w:t>ë</w:t>
      </w:r>
      <w:r w:rsidR="003016A1" w:rsidRPr="009C15DA">
        <w:t xml:space="preserve"> shërbimeve inovative</w:t>
      </w:r>
      <w:r w:rsidR="00E037F4" w:rsidRPr="009C15DA">
        <w:t>,</w:t>
      </w:r>
      <w:r w:rsidR="003016A1" w:rsidRPr="009C15DA">
        <w:t xml:space="preserve"> </w:t>
      </w:r>
      <w:r w:rsidR="00E037F4" w:rsidRPr="009C15DA">
        <w:t xml:space="preserve">mënyrën e vlerësimit të kritereve të veçanta për sipërmarrjet e automatizuara të investimeve kolektive DT, si </w:t>
      </w:r>
      <w:r w:rsidR="003016A1" w:rsidRPr="009C15DA">
        <w:t xml:space="preserve">dhe certifikimin e marrëveshjes </w:t>
      </w:r>
      <w:r w:rsidR="00E037F4" w:rsidRPr="009C15DA">
        <w:t>së teknologjisë inovative</w:t>
      </w:r>
      <w:r w:rsidR="00F047DA" w:rsidRPr="009C15DA">
        <w:t xml:space="preserve">, sipas tekstit </w:t>
      </w:r>
      <w:r w:rsidR="00CC1848" w:rsidRPr="009C15DA">
        <w:t>që i bashkëlidhet këtij vendimi dhe është pjesë përbërëse e tij.</w:t>
      </w:r>
    </w:p>
    <w:p w14:paraId="4C9BAE88" w14:textId="34F76360" w:rsidR="003016A1" w:rsidRPr="009C15DA" w:rsidRDefault="00B86C74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2. </w:t>
      </w:r>
      <w:r w:rsidR="003016A1" w:rsidRPr="009C15DA">
        <w:rPr>
          <w:rFonts w:ascii="Garamond" w:hAnsi="Garamond"/>
          <w:sz w:val="24"/>
          <w:szCs w:val="24"/>
        </w:rPr>
        <w:t>Ngarkohet Agjencia Kombëtare e Shoqërisë së Informacionit për zbatimin e këtij vendimi.</w:t>
      </w:r>
    </w:p>
    <w:p w14:paraId="4C9BAE8A" w14:textId="7A41F5F9" w:rsidR="003016A1" w:rsidRPr="009C15DA" w:rsidRDefault="003016A1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Ky ven</w:t>
      </w:r>
      <w:r w:rsidR="00793FDA" w:rsidRPr="009C15DA">
        <w:rPr>
          <w:rFonts w:ascii="Garamond" w:hAnsi="Garamond"/>
          <w:sz w:val="24"/>
          <w:szCs w:val="24"/>
        </w:rPr>
        <w:t>dim hyn në fuqi pas botimit në F</w:t>
      </w:r>
      <w:r w:rsidRPr="009C15DA">
        <w:rPr>
          <w:rFonts w:ascii="Garamond" w:hAnsi="Garamond"/>
          <w:sz w:val="24"/>
          <w:szCs w:val="24"/>
        </w:rPr>
        <w:t xml:space="preserve">letoren </w:t>
      </w:r>
      <w:r w:rsidR="002B6D07" w:rsidRPr="009C15DA">
        <w:rPr>
          <w:rFonts w:ascii="Garamond" w:hAnsi="Garamond"/>
          <w:sz w:val="24"/>
          <w:szCs w:val="24"/>
        </w:rPr>
        <w:t>Zyrtare</w:t>
      </w:r>
      <w:r w:rsidRPr="009C15DA">
        <w:rPr>
          <w:rFonts w:ascii="Garamond" w:hAnsi="Garamond"/>
          <w:sz w:val="24"/>
          <w:szCs w:val="24"/>
        </w:rPr>
        <w:t>.</w:t>
      </w:r>
    </w:p>
    <w:p w14:paraId="4C9BAE8B" w14:textId="77777777" w:rsidR="003016A1" w:rsidRPr="009C15DA" w:rsidRDefault="003016A1" w:rsidP="00DA0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BAE93" w14:textId="168B3689" w:rsidR="002B3B9F" w:rsidRPr="009C15DA" w:rsidRDefault="002B6D07" w:rsidP="00DA01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ZËVENDËSKRYEMINISTËR</w:t>
      </w:r>
    </w:p>
    <w:p w14:paraId="4C9BAE94" w14:textId="2B3D425C" w:rsidR="002B3B9F" w:rsidRDefault="00DA0175" w:rsidP="000861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C15DA">
        <w:rPr>
          <w:rFonts w:ascii="Garamond" w:hAnsi="Garamond"/>
          <w:b/>
          <w:sz w:val="24"/>
          <w:szCs w:val="24"/>
        </w:rPr>
        <w:t>Erion Braçe</w:t>
      </w:r>
    </w:p>
    <w:p w14:paraId="4A7BFCE1" w14:textId="77777777" w:rsidR="008321D3" w:rsidRPr="009C15DA" w:rsidRDefault="008321D3" w:rsidP="000861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C9BAE9D" w14:textId="77777777" w:rsidR="002B3B9F" w:rsidRPr="009C15DA" w:rsidRDefault="002B3B9F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6C459" w14:textId="5C6A0C35" w:rsidR="008321D3" w:rsidRDefault="00B12729" w:rsidP="008321D3">
      <w:pPr>
        <w:pStyle w:val="Heading1"/>
        <w:keepNext w:val="0"/>
        <w:spacing w:before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z w:val="24"/>
          <w:szCs w:val="24"/>
          <w:lang w:val="sq-AL"/>
        </w:rPr>
        <w:t>RREGULLORE</w:t>
      </w:r>
      <w:r w:rsidR="00086178" w:rsidRPr="009C15D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LICENCIMIT </w:t>
      </w:r>
    </w:p>
    <w:p w14:paraId="5AE96665" w14:textId="061764A0" w:rsidR="00086178" w:rsidRPr="009C15DA" w:rsidRDefault="00086178" w:rsidP="008321D3">
      <w:pPr>
        <w:pStyle w:val="Heading1"/>
        <w:keepNext w:val="0"/>
        <w:spacing w:before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C15DA">
        <w:rPr>
          <w:rFonts w:ascii="Garamond" w:hAnsi="Garamond"/>
          <w:color w:val="000000" w:themeColor="text1"/>
          <w:sz w:val="24"/>
          <w:szCs w:val="24"/>
          <w:lang w:val="sq-AL"/>
        </w:rPr>
        <w:t>PËR SUBJEKTET QË USHTROJNË VEPRIMTARINË E TYRE SI OFRUES TË SHËRBIMEVE INOVATIVE, MËNYRËN E VLERËSIMIT TË KRITEREVE</w:t>
      </w:r>
      <w:r w:rsidR="0030538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VEÇANTA PËR SIPËRMARRJET E AUTOMATIZUARA TË INVESTIMEVE KOLEKTIVE DT DHE CERTIFIKIMIN E MARRËVESHJES SË TEKNOLOGJISË INOVATIVE </w:t>
      </w:r>
    </w:p>
    <w:p w14:paraId="470A2189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B54D5F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KREU I</w:t>
      </w:r>
    </w:p>
    <w:p w14:paraId="48663617" w14:textId="4299EFA6" w:rsidR="00086178" w:rsidRPr="009C15DA" w:rsidRDefault="009C15DA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DISPOZITA</w:t>
      </w:r>
      <w:r w:rsidR="00086178" w:rsidRPr="009C15DA">
        <w:rPr>
          <w:rFonts w:ascii="Garamond" w:hAnsi="Garamond"/>
          <w:bCs/>
          <w:sz w:val="24"/>
          <w:szCs w:val="24"/>
          <w:lang w:val="sq-AL"/>
        </w:rPr>
        <w:t xml:space="preserve"> TË PËRGJITHSHME</w:t>
      </w:r>
    </w:p>
    <w:p w14:paraId="1435DE8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1A5E60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0475D131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Objekti</w:t>
      </w:r>
    </w:p>
    <w:p w14:paraId="36E6FF05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6D241D3" w14:textId="51D26033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1. Kjo rregu</w:t>
      </w:r>
      <w:r w:rsidR="009C15DA">
        <w:rPr>
          <w:rFonts w:ascii="Garamond" w:hAnsi="Garamond"/>
          <w:sz w:val="24"/>
          <w:szCs w:val="24"/>
        </w:rPr>
        <w:t>llore ka për qëllim përcaktimin</w:t>
      </w:r>
      <w:r w:rsidRPr="009C15DA">
        <w:rPr>
          <w:rFonts w:ascii="Garamond" w:hAnsi="Garamond"/>
          <w:sz w:val="24"/>
          <w:szCs w:val="24"/>
        </w:rPr>
        <w:t xml:space="preserve"> e:</w:t>
      </w:r>
    </w:p>
    <w:p w14:paraId="7A00BF3C" w14:textId="6EF271AC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Rregullave dhe procedurave për aplikimet e subjekteve për licencim si </w:t>
      </w:r>
      <w:r w:rsidR="008321D3" w:rsidRPr="009C15DA">
        <w:rPr>
          <w:rFonts w:ascii="Garamond" w:hAnsi="Garamond"/>
          <w:sz w:val="24"/>
          <w:szCs w:val="24"/>
        </w:rPr>
        <w:t>ofrues i shërbimeve inovative, si dhe llojet e programeve të trajnimit të detyrueshëm, periodicit</w:t>
      </w:r>
      <w:r w:rsidRPr="009C15DA">
        <w:rPr>
          <w:rFonts w:ascii="Garamond" w:hAnsi="Garamond"/>
          <w:sz w:val="24"/>
          <w:szCs w:val="24"/>
        </w:rPr>
        <w:t>etin e trajnimit dhe mënyrën e vlerësimit të aftësive të përfituara gj</w:t>
      </w:r>
      <w:r w:rsidR="009C15DA">
        <w:rPr>
          <w:rFonts w:ascii="Garamond" w:hAnsi="Garamond"/>
          <w:sz w:val="24"/>
          <w:szCs w:val="24"/>
        </w:rPr>
        <w:t>atë trajnimit për këto subjekte;</w:t>
      </w:r>
    </w:p>
    <w:p w14:paraId="0AB97865" w14:textId="7D4C494B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b) Rregullave mbi hartimin dhe përmbajtjen e raportit të marrëveshjes së teknologjisë inovative, kërkesës për certifikimin dhe refuzimin e marrëveshjes së teknologjisë inovative, si dhe rregulla për mënyrën e vlerësimit të kritereve të veçanta për sipërmarrjet e automatizuara të investimeve kolektive DT, në përputhje me pikën 2, të nenit 82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të ligjit nr. 66/2020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“Për tregjet financiare të bazuara në teknologjinë e regjistrave të shpërndarë”.</w:t>
      </w:r>
      <w:r w:rsidR="0030538A">
        <w:rPr>
          <w:rFonts w:ascii="Garamond" w:hAnsi="Garamond"/>
          <w:sz w:val="24"/>
          <w:szCs w:val="24"/>
        </w:rPr>
        <w:t xml:space="preserve"> </w:t>
      </w:r>
    </w:p>
    <w:p w14:paraId="084C64F4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3E04810" w14:textId="77777777" w:rsidR="007A252A" w:rsidRDefault="007A252A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5C9A932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lastRenderedPageBreak/>
        <w:t>Neni 2</w:t>
      </w:r>
    </w:p>
    <w:p w14:paraId="546CEB15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Fusha e veprimtarisë</w:t>
      </w:r>
    </w:p>
    <w:p w14:paraId="718371A6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5AABD228" w14:textId="70904E54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Dispozitat e kësaj rregulloreje i shtrijnë efektet e tyre dhe zbatohen mbi të gjithë personat juridikë që ushtrojnë, kërkojnë të ushtrojnë veprimtarinë e tyre si </w:t>
      </w:r>
      <w:r w:rsidR="008321D3" w:rsidRPr="009C15DA">
        <w:rPr>
          <w:rFonts w:ascii="Garamond" w:hAnsi="Garamond"/>
          <w:sz w:val="24"/>
          <w:szCs w:val="24"/>
        </w:rPr>
        <w:t xml:space="preserve">ofrues të shërbimeve inovative </w:t>
      </w:r>
      <w:r w:rsidRPr="009C15DA">
        <w:rPr>
          <w:rFonts w:ascii="Garamond" w:hAnsi="Garamond"/>
          <w:sz w:val="24"/>
          <w:szCs w:val="24"/>
        </w:rPr>
        <w:t xml:space="preserve">(OSHI) në, ose nga Republika e Shqipërisë për klientë të cilët ndodhen jashtë saj, si dhe subjekteve kërkues për licencë </w:t>
      </w:r>
      <w:r w:rsidR="009C15DA">
        <w:rPr>
          <w:rFonts w:ascii="Garamond" w:hAnsi="Garamond"/>
          <w:sz w:val="24"/>
          <w:szCs w:val="24"/>
        </w:rPr>
        <w:t>t</w:t>
      </w:r>
      <w:r w:rsidRPr="009C15DA">
        <w:rPr>
          <w:rFonts w:ascii="Garamond" w:hAnsi="Garamond"/>
          <w:sz w:val="24"/>
          <w:szCs w:val="24"/>
        </w:rPr>
        <w:t xml:space="preserve">ë sipërmarrjes së automatizuar të investimeve kolektive dhe subjekteve që kërkojnë certifikimin e </w:t>
      </w:r>
      <w:r w:rsidR="009C15DA">
        <w:rPr>
          <w:rFonts w:ascii="Garamond" w:hAnsi="Garamond"/>
          <w:sz w:val="24"/>
          <w:szCs w:val="24"/>
        </w:rPr>
        <w:t>marrëveshjes së teknologjisë in</w:t>
      </w:r>
      <w:r w:rsidRPr="009C15DA">
        <w:rPr>
          <w:rFonts w:ascii="Garamond" w:hAnsi="Garamond"/>
          <w:sz w:val="24"/>
          <w:szCs w:val="24"/>
        </w:rPr>
        <w:t>ovative.</w:t>
      </w:r>
    </w:p>
    <w:p w14:paraId="0CAA3541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8C9C797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3</w:t>
      </w:r>
    </w:p>
    <w:p w14:paraId="6FFAE8E8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Përkufizime</w:t>
      </w:r>
    </w:p>
    <w:p w14:paraId="07C612A2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4C57830" w14:textId="0EC23541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1. Në këtë vendim termat e mëposhtëm kanë këto kuptime: </w:t>
      </w:r>
    </w:p>
    <w:p w14:paraId="36A0B124" w14:textId="4A60451A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a)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“Certifikatë”</w:t>
      </w:r>
      <w:r w:rsidRPr="009C15DA">
        <w:rPr>
          <w:rFonts w:ascii="Garamond" w:hAnsi="Garamond"/>
          <w:sz w:val="24"/>
          <w:szCs w:val="24"/>
        </w:rPr>
        <w:t xml:space="preserve"> është dokumenti i lëshuar nga AKSHI pas përfundimit dhe njohjes së PDT-së;</w:t>
      </w:r>
    </w:p>
    <w:p w14:paraId="308AD980" w14:textId="722D2F88" w:rsidR="00086178" w:rsidRPr="009C15DA" w:rsidRDefault="00086178" w:rsidP="009C1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b)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</w:t>
      </w:r>
      <w:r w:rsidRPr="009C15DA">
        <w:rPr>
          <w:rFonts w:ascii="Garamond" w:hAnsi="Garamond"/>
          <w:bCs/>
          <w:i/>
          <w:sz w:val="24"/>
          <w:szCs w:val="24"/>
        </w:rPr>
        <w:t>E-learning</w:t>
      </w:r>
      <w:r w:rsidRPr="009C15DA">
        <w:rPr>
          <w:rFonts w:ascii="Garamond" w:hAnsi="Garamond"/>
          <w:bCs/>
          <w:sz w:val="24"/>
          <w:szCs w:val="24"/>
        </w:rPr>
        <w:t>”</w:t>
      </w:r>
      <w:r w:rsidRPr="009C15DA">
        <w:rPr>
          <w:rFonts w:ascii="Garamond" w:hAnsi="Garamond"/>
          <w:sz w:val="24"/>
          <w:szCs w:val="24"/>
        </w:rPr>
        <w:t xml:space="preserve"> do të thotë seanca trajnimi që lejojnë pjesëmarrjen nëpërmjet internetit;</w:t>
      </w:r>
    </w:p>
    <w:p w14:paraId="59C6CFED" w14:textId="7A0B96B1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c) “Komisioni i njohjes”</w:t>
      </w:r>
      <w:r w:rsidRPr="009C15DA">
        <w:rPr>
          <w:rFonts w:ascii="Garamond" w:hAnsi="Garamond"/>
          <w:sz w:val="24"/>
          <w:szCs w:val="24"/>
        </w:rPr>
        <w:t xml:space="preserve"> është organi i cili do të kryeje procedurat e njohjes </w:t>
      </w:r>
      <w:r w:rsidR="009C15DA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>ë Programeve të Detyrueshme të Trajnimit “PDT”;</w:t>
      </w:r>
    </w:p>
    <w:p w14:paraId="6DA3FA4B" w14:textId="2CC08B79" w:rsidR="00086178" w:rsidRPr="009C15DA" w:rsidRDefault="00086178" w:rsidP="000D0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ç)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“Komisioni i licencimit”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(këtu e në vijim “Komisioni”),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 që ngrihet me urdhër të </w:t>
      </w:r>
      <w:r w:rsidR="009C15DA" w:rsidRPr="009C15DA">
        <w:rPr>
          <w:rFonts w:ascii="Garamond" w:hAnsi="Garamond"/>
          <w:sz w:val="24"/>
          <w:szCs w:val="24"/>
        </w:rPr>
        <w:t xml:space="preserve">drejtorit të përgjithshëm </w:t>
      </w:r>
      <w:r w:rsidRPr="009C15DA">
        <w:rPr>
          <w:rFonts w:ascii="Garamond" w:hAnsi="Garamond"/>
          <w:sz w:val="24"/>
          <w:szCs w:val="24"/>
        </w:rPr>
        <w:t>të AKSHI-t</w:t>
      </w:r>
      <w:r w:rsidR="000D0244" w:rsidRPr="009C15DA">
        <w:rPr>
          <w:rFonts w:ascii="Garamond" w:hAnsi="Garamond"/>
          <w:sz w:val="24"/>
          <w:szCs w:val="24"/>
        </w:rPr>
        <w:t>, i cili shqyrton aplikimet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për li</w:t>
      </w:r>
      <w:r w:rsidR="000D0244" w:rsidRPr="009C15DA">
        <w:rPr>
          <w:rFonts w:ascii="Garamond" w:hAnsi="Garamond"/>
          <w:sz w:val="24"/>
          <w:szCs w:val="24"/>
        </w:rPr>
        <w:t xml:space="preserve">cencim dhe </w:t>
      </w:r>
      <w:r w:rsidRPr="009C15DA">
        <w:rPr>
          <w:rFonts w:ascii="Garamond" w:hAnsi="Garamond"/>
          <w:sz w:val="24"/>
          <w:szCs w:val="24"/>
        </w:rPr>
        <w:t>certifikim dhe paraqet p</w:t>
      </w:r>
      <w:r w:rsidR="000D0244" w:rsidRPr="009C15DA">
        <w:rPr>
          <w:rFonts w:ascii="Garamond" w:hAnsi="Garamond"/>
          <w:sz w:val="24"/>
          <w:szCs w:val="24"/>
        </w:rPr>
        <w:t xml:space="preserve">ranë </w:t>
      </w:r>
      <w:r w:rsidR="009C15DA" w:rsidRPr="009C15DA">
        <w:rPr>
          <w:rFonts w:ascii="Garamond" w:hAnsi="Garamond"/>
          <w:sz w:val="24"/>
          <w:szCs w:val="24"/>
        </w:rPr>
        <w:t>drejtorit të përgjithshëm</w:t>
      </w:r>
      <w:r w:rsidR="000D0244" w:rsidRP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vlerësimin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lidhje me dhënien ose jo të licencës/ certifikatës përkatëse;</w:t>
      </w:r>
    </w:p>
    <w:p w14:paraId="34184575" w14:textId="49291688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d)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“Ligj”</w:t>
      </w:r>
      <w:r w:rsidRPr="009C15DA">
        <w:rPr>
          <w:rFonts w:ascii="Garamond" w:hAnsi="Garamond"/>
          <w:sz w:val="24"/>
          <w:szCs w:val="24"/>
        </w:rPr>
        <w:t xml:space="preserve"> është ligji nr.</w:t>
      </w:r>
      <w:r w:rsid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66/2020, “Për tregjet financiare të bazuara në teknologjinë e regjistrave të shpërndarë”;</w:t>
      </w:r>
    </w:p>
    <w:p w14:paraId="2DA70CD4" w14:textId="549EB479" w:rsidR="00086178" w:rsidRPr="009C15DA" w:rsidRDefault="00086178" w:rsidP="00245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dh)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“Metodat e trajnimit”</w:t>
      </w:r>
      <w:r w:rsidRPr="009C15DA">
        <w:rPr>
          <w:rFonts w:ascii="Garamond" w:hAnsi="Garamond"/>
          <w:sz w:val="24"/>
          <w:szCs w:val="24"/>
        </w:rPr>
        <w:t xml:space="preserve"> janë të gjitha modali</w:t>
      </w:r>
      <w:r w:rsidR="002456C0" w:rsidRPr="009C15DA">
        <w:rPr>
          <w:rFonts w:ascii="Garamond" w:hAnsi="Garamond"/>
          <w:sz w:val="24"/>
          <w:szCs w:val="24"/>
        </w:rPr>
        <w:t xml:space="preserve">tetet për ofrimin e PDT-së, të </w:t>
      </w:r>
      <w:r w:rsidRPr="009C15DA">
        <w:rPr>
          <w:rFonts w:ascii="Garamond" w:hAnsi="Garamond"/>
          <w:sz w:val="24"/>
          <w:szCs w:val="24"/>
        </w:rPr>
        <w:t>listuara në këtë rregullore;</w:t>
      </w:r>
    </w:p>
    <w:p w14:paraId="37299445" w14:textId="0FADEE95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e)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“MTI”</w:t>
      </w:r>
      <w:r w:rsidRPr="009C15DA">
        <w:rPr>
          <w:rFonts w:ascii="Garamond" w:hAnsi="Garamond"/>
          <w:sz w:val="24"/>
          <w:szCs w:val="24"/>
        </w:rPr>
        <w:t xml:space="preserve"> do të thotë Marrëveshje e Teknologjisë Inovative; </w:t>
      </w:r>
    </w:p>
    <w:p w14:paraId="6FF7EC9C" w14:textId="071DFB44" w:rsidR="00086178" w:rsidRPr="009C15DA" w:rsidRDefault="00086178" w:rsidP="00245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ë)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“Paketa e aplikimit”</w:t>
      </w:r>
      <w:r w:rsidRPr="009C15DA">
        <w:rPr>
          <w:rFonts w:ascii="Garamond" w:hAnsi="Garamond"/>
          <w:sz w:val="24"/>
          <w:szCs w:val="24"/>
        </w:rPr>
        <w:t xml:space="preserve"> janë seti i </w:t>
      </w:r>
      <w:r w:rsidR="009C15DA" w:rsidRPr="009C15DA">
        <w:rPr>
          <w:rFonts w:ascii="Garamond" w:hAnsi="Garamond"/>
          <w:sz w:val="24"/>
          <w:szCs w:val="24"/>
        </w:rPr>
        <w:t>dokumenteve</w:t>
      </w:r>
      <w:r w:rsidRPr="009C15DA">
        <w:rPr>
          <w:rFonts w:ascii="Garamond" w:hAnsi="Garamond"/>
          <w:sz w:val="24"/>
          <w:szCs w:val="24"/>
        </w:rPr>
        <w:t xml:space="preserve"> për t’u dorëzuar tek </w:t>
      </w:r>
      <w:r w:rsidR="002456C0" w:rsidRPr="009C15DA">
        <w:rPr>
          <w:rFonts w:ascii="Garamond" w:hAnsi="Garamond"/>
          <w:sz w:val="24"/>
          <w:szCs w:val="24"/>
        </w:rPr>
        <w:t>auto</w:t>
      </w:r>
      <w:r w:rsidR="009C15DA">
        <w:rPr>
          <w:rFonts w:ascii="Garamond" w:hAnsi="Garamond"/>
          <w:sz w:val="24"/>
          <w:szCs w:val="24"/>
        </w:rPr>
        <w:t>ritetet</w:t>
      </w:r>
      <w:r w:rsidR="002456C0" w:rsidRP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kompetente nga aplikuesit, me qëllimin apliki</w:t>
      </w:r>
      <w:r w:rsidR="002456C0" w:rsidRPr="009C15DA">
        <w:rPr>
          <w:rFonts w:ascii="Garamond" w:hAnsi="Garamond"/>
          <w:sz w:val="24"/>
          <w:szCs w:val="24"/>
        </w:rPr>
        <w:t xml:space="preserve">min për një </w:t>
      </w:r>
      <w:r w:rsidR="009C15DA">
        <w:rPr>
          <w:rFonts w:ascii="Garamond" w:hAnsi="Garamond"/>
          <w:sz w:val="24"/>
          <w:szCs w:val="24"/>
        </w:rPr>
        <w:t>l</w:t>
      </w:r>
      <w:r w:rsidR="002456C0" w:rsidRPr="009C15DA">
        <w:rPr>
          <w:rFonts w:ascii="Garamond" w:hAnsi="Garamond"/>
          <w:sz w:val="24"/>
          <w:szCs w:val="24"/>
        </w:rPr>
        <w:t>icencë OSHI</w:t>
      </w:r>
      <w:r w:rsidR="009C15DA">
        <w:rPr>
          <w:rFonts w:ascii="Garamond" w:hAnsi="Garamond"/>
          <w:sz w:val="24"/>
          <w:szCs w:val="24"/>
        </w:rPr>
        <w:t>,</w:t>
      </w:r>
      <w:r w:rsidR="002456C0" w:rsidRPr="009C15DA">
        <w:rPr>
          <w:rFonts w:ascii="Garamond" w:hAnsi="Garamond"/>
          <w:sz w:val="24"/>
          <w:szCs w:val="24"/>
        </w:rPr>
        <w:t xml:space="preserve"> sipas </w:t>
      </w:r>
      <w:r w:rsidRPr="009C15DA">
        <w:rPr>
          <w:rFonts w:ascii="Garamond" w:hAnsi="Garamond"/>
          <w:sz w:val="24"/>
          <w:szCs w:val="24"/>
        </w:rPr>
        <w:t xml:space="preserve">përcaktimeve të kësaj rregulloreje; </w:t>
      </w:r>
    </w:p>
    <w:p w14:paraId="6067BEB6" w14:textId="5906BB80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f)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“Periudhë trajnimi”</w:t>
      </w:r>
      <w:r w:rsidR="009C15DA">
        <w:rPr>
          <w:rFonts w:ascii="Garamond" w:hAnsi="Garamond"/>
          <w:sz w:val="24"/>
          <w:szCs w:val="24"/>
        </w:rPr>
        <w:t xml:space="preserve"> është periudha kohore</w:t>
      </w:r>
      <w:r w:rsidRPr="009C15DA">
        <w:rPr>
          <w:rFonts w:ascii="Garamond" w:hAnsi="Garamond"/>
          <w:sz w:val="24"/>
          <w:szCs w:val="24"/>
        </w:rPr>
        <w:t xml:space="preserve"> përgjatë së cilës duhet të kryhet PDT-ja;</w:t>
      </w:r>
    </w:p>
    <w:p w14:paraId="7C20EB3F" w14:textId="13EEB7D3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g) “</w:t>
      </w:r>
      <w:r w:rsidRPr="009C15DA">
        <w:rPr>
          <w:rFonts w:ascii="Garamond" w:hAnsi="Garamond"/>
          <w:bCs/>
          <w:sz w:val="24"/>
          <w:szCs w:val="24"/>
        </w:rPr>
        <w:t>Personel kyç</w:t>
      </w:r>
      <w:r w:rsidRPr="009C15DA">
        <w:rPr>
          <w:rFonts w:ascii="Garamond" w:hAnsi="Garamond"/>
          <w:sz w:val="24"/>
          <w:szCs w:val="24"/>
        </w:rPr>
        <w:t>” është çdo person fizik/indiv</w:t>
      </w:r>
      <w:r w:rsidR="009C15DA">
        <w:rPr>
          <w:rFonts w:ascii="Garamond" w:hAnsi="Garamond"/>
          <w:sz w:val="24"/>
          <w:szCs w:val="24"/>
        </w:rPr>
        <w:t>id</w:t>
      </w:r>
      <w:r w:rsidRPr="009C15DA">
        <w:rPr>
          <w:rFonts w:ascii="Garamond" w:hAnsi="Garamond"/>
          <w:sz w:val="24"/>
          <w:szCs w:val="24"/>
        </w:rPr>
        <w:t xml:space="preserve"> i cili mban një ose më shumë nga funksionet e mëposhtme në shoqër</w:t>
      </w:r>
      <w:r w:rsidR="009C15DA">
        <w:rPr>
          <w:rFonts w:ascii="Garamond" w:hAnsi="Garamond"/>
          <w:sz w:val="24"/>
          <w:szCs w:val="24"/>
        </w:rPr>
        <w:t>inë e subjektit kërkues/OSHI-t;</w:t>
      </w:r>
    </w:p>
    <w:p w14:paraId="5C04DA2D" w14:textId="5A35A932" w:rsidR="00086178" w:rsidRPr="009C15DA" w:rsidRDefault="00086178" w:rsidP="00086178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9C15DA">
        <w:rPr>
          <w:rFonts w:ascii="Garamond" w:hAnsi="Garamond"/>
          <w:lang w:val="sq-AL"/>
        </w:rPr>
        <w:t xml:space="preserve">i. drejtori i Departamentit të Administrimit të Rrezikut; </w:t>
      </w:r>
    </w:p>
    <w:p w14:paraId="4132E430" w14:textId="7EA429D3" w:rsidR="00086178" w:rsidRPr="009C15DA" w:rsidRDefault="00086178" w:rsidP="00086178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9C15DA">
        <w:rPr>
          <w:rFonts w:ascii="Garamond" w:hAnsi="Garamond"/>
          <w:lang w:val="sq-AL"/>
        </w:rPr>
        <w:t>ii. drejtori i Departamentit të Auditimit të Brendshëm;</w:t>
      </w:r>
    </w:p>
    <w:p w14:paraId="5868D83B" w14:textId="79818C6F" w:rsidR="00086178" w:rsidRPr="009C15DA" w:rsidRDefault="00086178" w:rsidP="00086178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9C15DA">
        <w:rPr>
          <w:rFonts w:ascii="Garamond" w:hAnsi="Garamond"/>
          <w:lang w:val="sq-AL"/>
        </w:rPr>
        <w:t>iii. drejtori i Departamentit të Financ</w:t>
      </w:r>
      <w:r w:rsidR="009C15DA">
        <w:rPr>
          <w:rFonts w:ascii="Garamond" w:hAnsi="Garamond"/>
          <w:lang w:val="sq-AL"/>
        </w:rPr>
        <w:t>ës;</w:t>
      </w:r>
    </w:p>
    <w:p w14:paraId="493C449F" w14:textId="5A8DCC95" w:rsidR="00086178" w:rsidRPr="009C15DA" w:rsidRDefault="00086178" w:rsidP="00086178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9C15DA">
        <w:rPr>
          <w:rFonts w:ascii="Garamond" w:hAnsi="Garamond"/>
          <w:lang w:val="sq-AL"/>
        </w:rPr>
        <w:t>iv. drejtori i De</w:t>
      </w:r>
      <w:r w:rsidR="009C15DA">
        <w:rPr>
          <w:rFonts w:ascii="Garamond" w:hAnsi="Garamond"/>
          <w:lang w:val="sq-AL"/>
        </w:rPr>
        <w:t>partamentit të Përputhshmërisë;</w:t>
      </w:r>
    </w:p>
    <w:p w14:paraId="451913FA" w14:textId="7268EF10" w:rsidR="00086178" w:rsidRPr="009C15DA" w:rsidRDefault="00086178" w:rsidP="00245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gj)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 xml:space="preserve">“Procedurat e </w:t>
      </w:r>
      <w:r w:rsidR="009C15DA">
        <w:rPr>
          <w:rFonts w:ascii="Garamond" w:hAnsi="Garamond"/>
          <w:bCs/>
          <w:sz w:val="24"/>
          <w:szCs w:val="24"/>
        </w:rPr>
        <w:t>n</w:t>
      </w:r>
      <w:r w:rsidRPr="009C15DA">
        <w:rPr>
          <w:rFonts w:ascii="Garamond" w:hAnsi="Garamond"/>
          <w:bCs/>
          <w:sz w:val="24"/>
          <w:szCs w:val="24"/>
        </w:rPr>
        <w:t>johjes”</w:t>
      </w:r>
      <w:r w:rsidRPr="009C15DA">
        <w:rPr>
          <w:rFonts w:ascii="Garamond" w:hAnsi="Garamond"/>
          <w:sz w:val="24"/>
          <w:szCs w:val="24"/>
        </w:rPr>
        <w:t xml:space="preserve"> janë procedura</w:t>
      </w:r>
      <w:r w:rsidR="009C15DA">
        <w:rPr>
          <w:rFonts w:ascii="Garamond" w:hAnsi="Garamond"/>
          <w:sz w:val="24"/>
          <w:szCs w:val="24"/>
        </w:rPr>
        <w:t xml:space="preserve">t përmes së cilave AKSHI kryen </w:t>
      </w:r>
      <w:r w:rsidRPr="009C15DA">
        <w:rPr>
          <w:rFonts w:ascii="Garamond" w:hAnsi="Garamond"/>
          <w:sz w:val="24"/>
          <w:szCs w:val="24"/>
        </w:rPr>
        <w:t>njohjen dhe shpërndarjen e PDT-ve;</w:t>
      </w:r>
    </w:p>
    <w:p w14:paraId="65BEF7A9" w14:textId="4D697FE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h)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“Programe të Detyrueshme Trajnimi”</w:t>
      </w:r>
      <w:r w:rsidRPr="009C15DA">
        <w:rPr>
          <w:rFonts w:ascii="Garamond" w:hAnsi="Garamond"/>
          <w:sz w:val="24"/>
          <w:szCs w:val="24"/>
        </w:rPr>
        <w:t xml:space="preserve"> ose (PDT) janë të gjitha aktivitetet e kryera, me qëllim njohjen e njohurive dhe aftësive të subjekteve që ushtrojnë ose kërkojnë të ushtrojnë veprimtarinë si </w:t>
      </w:r>
      <w:r w:rsidR="008321D3" w:rsidRPr="009C15DA">
        <w:rPr>
          <w:rFonts w:ascii="Garamond" w:hAnsi="Garamond"/>
          <w:sz w:val="24"/>
          <w:szCs w:val="24"/>
        </w:rPr>
        <w:t>ofrues të shërbimeve inovative</w:t>
      </w:r>
      <w:r w:rsidRPr="009C15DA">
        <w:rPr>
          <w:rFonts w:ascii="Garamond" w:hAnsi="Garamond"/>
          <w:sz w:val="24"/>
          <w:szCs w:val="24"/>
        </w:rPr>
        <w:t>;</w:t>
      </w:r>
    </w:p>
    <w:p w14:paraId="4AF896F3" w14:textId="019EE8E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i)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“Programi Vjetor i Trajnimit”</w:t>
      </w:r>
      <w:r w:rsidRPr="009C15DA">
        <w:rPr>
          <w:rFonts w:ascii="Garamond" w:hAnsi="Garamond"/>
          <w:sz w:val="24"/>
          <w:szCs w:val="24"/>
        </w:rPr>
        <w:t xml:space="preserve"> është lista e PVT-ve për secilin vit kalendarik, në përputhje me përcaktimet e kësaj rregulloreje;</w:t>
      </w:r>
    </w:p>
    <w:p w14:paraId="1D30E596" w14:textId="34980169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j)</w:t>
      </w:r>
      <w:r w:rsidR="0030538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>“Raport i pranueshëm”</w:t>
      </w:r>
      <w:r w:rsidRPr="009C15DA">
        <w:rPr>
          <w:rFonts w:ascii="Garamond" w:hAnsi="Garamond"/>
          <w:sz w:val="24"/>
          <w:szCs w:val="24"/>
        </w:rPr>
        <w:t xml:space="preserve"> janë raportet e auditimit ose vlerësime të ngjashme (si, por jo vetëm, auditime SOC2) të përgatitura nga firma me regjistrim profesional dhe/ose njohje të tjera ligjore të vlefshme, duke detajuar të paktën informacionin e përcaktuar në vendimin përkatës për miratimin e përmbajtjes dhe formatit teknik të Marrëves</w:t>
      </w:r>
      <w:r w:rsidR="009C15DA">
        <w:rPr>
          <w:rFonts w:ascii="Garamond" w:hAnsi="Garamond"/>
          <w:sz w:val="24"/>
          <w:szCs w:val="24"/>
        </w:rPr>
        <w:t>hjes së Teknologjisë Inovative;</w:t>
      </w:r>
    </w:p>
    <w:p w14:paraId="10A3102E" w14:textId="66391DF6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 xml:space="preserve">k) “Raporti </w:t>
      </w:r>
      <w:r w:rsidR="009C15DA">
        <w:rPr>
          <w:rFonts w:ascii="Garamond" w:hAnsi="Garamond"/>
          <w:bCs/>
          <w:sz w:val="24"/>
          <w:szCs w:val="24"/>
        </w:rPr>
        <w:t>t</w:t>
      </w:r>
      <w:r w:rsidRPr="009C15DA">
        <w:rPr>
          <w:rFonts w:ascii="Garamond" w:hAnsi="Garamond"/>
          <w:bCs/>
          <w:sz w:val="24"/>
          <w:szCs w:val="24"/>
        </w:rPr>
        <w:t>eknik”</w:t>
      </w:r>
      <w:r w:rsidR="009C15DA">
        <w:rPr>
          <w:rFonts w:ascii="Garamond" w:hAnsi="Garamond"/>
          <w:sz w:val="24"/>
          <w:szCs w:val="24"/>
        </w:rPr>
        <w:t xml:space="preserve"> do të thotë raporti teknik</w:t>
      </w:r>
      <w:r w:rsidRPr="009C15DA">
        <w:rPr>
          <w:rFonts w:ascii="Garamond" w:hAnsi="Garamond"/>
          <w:sz w:val="24"/>
          <w:szCs w:val="24"/>
        </w:rPr>
        <w:t xml:space="preserve"> i cili dorëzohet nga OSHI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lidhje me një aplikim </w:t>
      </w:r>
      <w:r w:rsidR="009C15DA" w:rsidRPr="009C15DA">
        <w:rPr>
          <w:rFonts w:ascii="Garamond" w:hAnsi="Garamond"/>
          <w:sz w:val="24"/>
          <w:szCs w:val="24"/>
        </w:rPr>
        <w:t xml:space="preserve">për certifikimin e një marrëveshjeje të teknologjisë inovative </w:t>
      </w:r>
      <w:r w:rsidRPr="009C15DA">
        <w:rPr>
          <w:rFonts w:ascii="Garamond" w:hAnsi="Garamond"/>
          <w:sz w:val="24"/>
          <w:szCs w:val="24"/>
        </w:rPr>
        <w:t xml:space="preserve">dhe/ose </w:t>
      </w:r>
      <w:r w:rsidR="009C15DA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icencë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për një </w:t>
      </w:r>
      <w:r w:rsidR="009C15DA" w:rsidRPr="009C15DA">
        <w:rPr>
          <w:rFonts w:ascii="Garamond" w:hAnsi="Garamond"/>
          <w:sz w:val="24"/>
          <w:szCs w:val="24"/>
        </w:rPr>
        <w:lastRenderedPageBreak/>
        <w:t xml:space="preserve">sipërmarrje investimi kolektive </w:t>
      </w:r>
      <w:r w:rsidRPr="009C15DA">
        <w:rPr>
          <w:rFonts w:ascii="Garamond" w:hAnsi="Garamond"/>
          <w:sz w:val="24"/>
          <w:szCs w:val="24"/>
        </w:rPr>
        <w:t xml:space="preserve">të automatizuar DT, sipas përmbajtjes dhe formatit të përcaktuar në shtojcën 4 bashkëlidhur kësaj rregulloreje; </w:t>
      </w:r>
    </w:p>
    <w:p w14:paraId="3ECD31C3" w14:textId="7272C5A0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l)</w:t>
      </w:r>
      <w:r w:rsidR="0030538A">
        <w:rPr>
          <w:rFonts w:ascii="Garamond" w:hAnsi="Garamond"/>
          <w:bCs/>
          <w:sz w:val="24"/>
          <w:szCs w:val="24"/>
        </w:rPr>
        <w:t xml:space="preserve"> </w:t>
      </w:r>
      <w:r w:rsidRPr="009C15DA">
        <w:rPr>
          <w:rFonts w:ascii="Garamond" w:hAnsi="Garamond"/>
          <w:bCs/>
          <w:sz w:val="24"/>
          <w:szCs w:val="24"/>
        </w:rPr>
        <w:t xml:space="preserve">“Regjistri i PDT-ve të </w:t>
      </w:r>
      <w:r w:rsidR="009C15DA">
        <w:rPr>
          <w:rFonts w:ascii="Garamond" w:hAnsi="Garamond"/>
          <w:bCs/>
          <w:sz w:val="24"/>
          <w:szCs w:val="24"/>
        </w:rPr>
        <w:t>n</w:t>
      </w:r>
      <w:r w:rsidRPr="009C15DA">
        <w:rPr>
          <w:rFonts w:ascii="Garamond" w:hAnsi="Garamond"/>
          <w:bCs/>
          <w:sz w:val="24"/>
          <w:szCs w:val="24"/>
        </w:rPr>
        <w:t>johura”</w:t>
      </w:r>
      <w:r w:rsidR="009C15DA">
        <w:rPr>
          <w:rFonts w:ascii="Garamond" w:hAnsi="Garamond"/>
          <w:sz w:val="24"/>
          <w:szCs w:val="24"/>
        </w:rPr>
        <w:t xml:space="preserve"> është regjistri publik</w:t>
      </w:r>
      <w:r w:rsidRPr="009C15DA">
        <w:rPr>
          <w:rFonts w:ascii="Garamond" w:hAnsi="Garamond"/>
          <w:sz w:val="24"/>
          <w:szCs w:val="24"/>
        </w:rPr>
        <w:t xml:space="preserve"> i cili përmban një listë të të gjitha PDT-ve për secilën periudhë trajnimi</w:t>
      </w:r>
      <w:r w:rsidR="009C15DA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sipas përcaktimeve të kësaj rregulloreje;</w:t>
      </w:r>
    </w:p>
    <w:p w14:paraId="13022C48" w14:textId="4D38543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ll) </w:t>
      </w:r>
      <w:r w:rsidRPr="009C15DA">
        <w:rPr>
          <w:rFonts w:ascii="Garamond" w:hAnsi="Garamond"/>
          <w:bCs/>
          <w:sz w:val="24"/>
          <w:szCs w:val="24"/>
        </w:rPr>
        <w:t>“Tarifat”</w:t>
      </w:r>
      <w:r w:rsidRPr="009C15DA">
        <w:rPr>
          <w:rFonts w:ascii="Garamond" w:hAnsi="Garamond"/>
          <w:sz w:val="24"/>
          <w:szCs w:val="24"/>
        </w:rPr>
        <w:t xml:space="preserve"> janë tarifat e aplikimit për licencën e OSHI-t, certifikimin e marrëveshjes së teknologjisë inovative, si dhe tarifa vjetore të titullarit të licencës, sipas përcaktimeve në këtë rregullore;</w:t>
      </w:r>
    </w:p>
    <w:p w14:paraId="4E1AE31B" w14:textId="5280FCB5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 xml:space="preserve">m) “Tarifa e </w:t>
      </w:r>
      <w:r w:rsidR="009C15DA">
        <w:rPr>
          <w:rFonts w:ascii="Garamond" w:hAnsi="Garamond"/>
          <w:bCs/>
          <w:sz w:val="24"/>
          <w:szCs w:val="24"/>
        </w:rPr>
        <w:t>n</w:t>
      </w:r>
      <w:r w:rsidRPr="009C15DA">
        <w:rPr>
          <w:rFonts w:ascii="Garamond" w:hAnsi="Garamond"/>
          <w:bCs/>
          <w:sz w:val="24"/>
          <w:szCs w:val="24"/>
        </w:rPr>
        <w:t>johjes”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është tarifa që paguhet për njohjen e një ose më shumë PDT-ve;</w:t>
      </w:r>
    </w:p>
    <w:p w14:paraId="78875334" w14:textId="7DE6F9C4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bCs/>
          <w:color w:val="auto"/>
          <w:sz w:val="24"/>
          <w:szCs w:val="24"/>
          <w:lang w:val="sq-AL"/>
        </w:rPr>
        <w:t xml:space="preserve">n) “Titullari i </w:t>
      </w:r>
      <w:r w:rsidR="009C15DA" w:rsidRPr="009C15DA">
        <w:rPr>
          <w:rFonts w:ascii="Garamond" w:hAnsi="Garamond"/>
          <w:bCs/>
          <w:color w:val="auto"/>
          <w:sz w:val="24"/>
          <w:szCs w:val="24"/>
          <w:lang w:val="sq-AL"/>
        </w:rPr>
        <w:t xml:space="preserve">licencës së kufizuar </w:t>
      </w:r>
      <w:r w:rsidRPr="009C15DA">
        <w:rPr>
          <w:rFonts w:ascii="Garamond" w:hAnsi="Garamond"/>
          <w:bCs/>
          <w:color w:val="auto"/>
          <w:sz w:val="24"/>
          <w:szCs w:val="24"/>
          <w:lang w:val="sq-AL"/>
        </w:rPr>
        <w:t>të OSHI-t”</w:t>
      </w:r>
      <w:r w:rsidRPr="009C15DA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color w:val="auto"/>
          <w:sz w:val="24"/>
          <w:szCs w:val="24"/>
          <w:lang w:val="sq-AL"/>
        </w:rPr>
        <w:t xml:space="preserve">është çdo subjekt kërkues, i cili ka marrë një licencë të kufizuar të </w:t>
      </w:r>
      <w:r w:rsidR="008321D3" w:rsidRPr="009C15DA">
        <w:rPr>
          <w:rFonts w:ascii="Garamond" w:hAnsi="Garamond"/>
          <w:color w:val="auto"/>
          <w:sz w:val="24"/>
          <w:szCs w:val="24"/>
          <w:lang w:val="sq-AL"/>
        </w:rPr>
        <w:t>ofruesit të shërbimeve inovative</w:t>
      </w:r>
      <w:r w:rsidR="008321D3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8321D3" w:rsidRPr="009C15DA">
        <w:rPr>
          <w:rFonts w:ascii="Garamond" w:hAnsi="Garamond"/>
          <w:color w:val="auto"/>
          <w:sz w:val="24"/>
          <w:szCs w:val="24"/>
          <w:lang w:val="sq-AL"/>
        </w:rPr>
        <w:t xml:space="preserve"> në përputhje me nenin 59 të kësaj rregulloreje;</w:t>
      </w:r>
    </w:p>
    <w:p w14:paraId="7EB4BAFC" w14:textId="74BC221E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o) “Viti kalendarik”</w:t>
      </w:r>
      <w:r w:rsidRPr="009C15DA">
        <w:rPr>
          <w:rFonts w:ascii="Garamond" w:hAnsi="Garamond"/>
          <w:sz w:val="24"/>
          <w:szCs w:val="24"/>
        </w:rPr>
        <w:t xml:space="preserve"> do të thotë çdo vit nga data </w:t>
      </w:r>
      <w:r w:rsidR="009C15DA" w:rsidRPr="009C15DA">
        <w:rPr>
          <w:rFonts w:ascii="Garamond" w:hAnsi="Garamond"/>
          <w:sz w:val="24"/>
          <w:szCs w:val="24"/>
        </w:rPr>
        <w:t>1 janar deri më 31 dhjetor</w:t>
      </w:r>
      <w:r w:rsidRPr="009C15DA">
        <w:rPr>
          <w:rFonts w:ascii="Garamond" w:hAnsi="Garamond"/>
          <w:sz w:val="24"/>
          <w:szCs w:val="24"/>
        </w:rPr>
        <w:t>;</w:t>
      </w:r>
    </w:p>
    <w:p w14:paraId="31B69BAD" w14:textId="7075D5A7" w:rsidR="00086178" w:rsidRPr="009C15DA" w:rsidRDefault="00086178" w:rsidP="00C67914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Të gjitha përkufizimet e listuara në nenin 3, të ligjit nr.</w:t>
      </w:r>
      <w:r w:rsidR="009C15D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 xml:space="preserve">66/2020, “Për tregjet financiare të bazuara në teknologjinë e regjistrave të shpërndarë” kanë të njëjtin kuptim edhe në këtë rregullore. </w:t>
      </w:r>
    </w:p>
    <w:p w14:paraId="457EFE4F" w14:textId="77777777" w:rsidR="00086178" w:rsidRPr="009C15DA" w:rsidRDefault="00086178" w:rsidP="00C67914">
      <w:pPr>
        <w:pStyle w:val="TEKSTIIII"/>
        <w:jc w:val="center"/>
      </w:pPr>
    </w:p>
    <w:p w14:paraId="721E762C" w14:textId="77777777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KREU II</w:t>
      </w:r>
    </w:p>
    <w:p w14:paraId="15A868C7" w14:textId="77777777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LICENCIMI I OFRUESIT TË SHËRBIMEVE INOVATIVE</w:t>
      </w:r>
    </w:p>
    <w:p w14:paraId="385B8CAD" w14:textId="77777777" w:rsidR="00C67914" w:rsidRPr="009C15DA" w:rsidRDefault="00C67914" w:rsidP="00C67914">
      <w:pPr>
        <w:pStyle w:val="TEKSTIIII"/>
        <w:jc w:val="center"/>
        <w:rPr>
          <w:bCs/>
        </w:rPr>
      </w:pPr>
    </w:p>
    <w:p w14:paraId="38EEBE22" w14:textId="77777777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Neni 4</w:t>
      </w:r>
    </w:p>
    <w:p w14:paraId="3A00F665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Shqyrtimi i aplikimit për licencim</w:t>
      </w:r>
    </w:p>
    <w:p w14:paraId="51F94493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</w:p>
    <w:p w14:paraId="62C8AAF8" w14:textId="0A162F55" w:rsidR="00086178" w:rsidRPr="009C15DA" w:rsidRDefault="00086178" w:rsidP="00C67914">
      <w:pPr>
        <w:pStyle w:val="TEKSTIIII"/>
      </w:pPr>
      <w:r w:rsidRPr="009C15DA">
        <w:t xml:space="preserve">1. Pas marrjes në dorëzim të formularit të aplikimit dhe paketës së dokumenteve, AKSHI kryen shqyrtimin dhe vlerësimin e tyre në përputhje me dispozitat e kësaj rregulloreje dhe legjislacionit në fuqi. </w:t>
      </w:r>
    </w:p>
    <w:p w14:paraId="768674D8" w14:textId="3BD2E9EA" w:rsidR="00086178" w:rsidRPr="009C15DA" w:rsidRDefault="00086178" w:rsidP="00C67914">
      <w:pPr>
        <w:pStyle w:val="TEKSTIIII"/>
      </w:pPr>
      <w:r w:rsidRPr="009C15DA">
        <w:t xml:space="preserve">2. Gjatë procesit të shqyrtimit dhe </w:t>
      </w:r>
      <w:r w:rsidR="009C15DA">
        <w:t xml:space="preserve">të </w:t>
      </w:r>
      <w:r w:rsidRPr="009C15DA">
        <w:t>vlerësimit të kërkesës për licencim, AKSHI kryen një analizë gjithëpërfshirëse të dokumenteve, duke marrë në konsideratë faktorët e mëposhtëm:</w:t>
      </w:r>
    </w:p>
    <w:p w14:paraId="1316117A" w14:textId="1ED53F29" w:rsidR="00086178" w:rsidRPr="009C15DA" w:rsidRDefault="00086178" w:rsidP="00C67914">
      <w:pPr>
        <w:pStyle w:val="TEKSTIIII"/>
      </w:pPr>
      <w:r w:rsidRPr="009C15DA">
        <w:t xml:space="preserve">a) përmbushjen e kritereve për përshtatshmëri dhe aftësi të aksionerëve, administratorit dhe anëtarëve të këshillit të administrimit/këshillit </w:t>
      </w:r>
      <w:r w:rsidR="009C15DA" w:rsidRPr="009C15DA">
        <w:t>mbikëqyrës</w:t>
      </w:r>
      <w:r w:rsidRPr="009C15DA">
        <w:t xml:space="preserve">, si dhe personelit kyç sipas kërkesave të </w:t>
      </w:r>
      <w:r w:rsidR="009C15DA">
        <w:t>l</w:t>
      </w:r>
      <w:r w:rsidRPr="009C15DA">
        <w:t>igjit dhe të kësaj rregulloreje;</w:t>
      </w:r>
    </w:p>
    <w:p w14:paraId="50A93203" w14:textId="6539A30F" w:rsidR="00086178" w:rsidRPr="009C15DA" w:rsidRDefault="00086178" w:rsidP="00C67914">
      <w:pPr>
        <w:pStyle w:val="TEKSTIIII"/>
      </w:pPr>
      <w:r w:rsidRPr="009C15DA">
        <w:t xml:space="preserve">b) përputhshmërinë e subjektit kërkues me kërkesat e </w:t>
      </w:r>
      <w:r w:rsidR="009C15DA">
        <w:t>l</w:t>
      </w:r>
      <w:r w:rsidRPr="009C15DA">
        <w:t>igjit dhe të kësaj rregulloreje;</w:t>
      </w:r>
    </w:p>
    <w:p w14:paraId="05F07BE1" w14:textId="0EADF782" w:rsidR="00086178" w:rsidRPr="009C15DA" w:rsidRDefault="00086178" w:rsidP="00C67914">
      <w:pPr>
        <w:pStyle w:val="TEKSTIIII"/>
      </w:pPr>
      <w:r w:rsidRPr="009C15DA">
        <w:t xml:space="preserve">c) kapacitetin dhe aftësinë e subjektit kërkues për të ruajtur dhe plotësuar në të ardhmen kushtet e përgjithshme dhe kriteret e veçanta të </w:t>
      </w:r>
      <w:r w:rsidR="0030538A">
        <w:t>l</w:t>
      </w:r>
      <w:r w:rsidRPr="009C15DA">
        <w:t xml:space="preserve">igjit dhe </w:t>
      </w:r>
      <w:r w:rsidR="0030538A">
        <w:t xml:space="preserve">të </w:t>
      </w:r>
      <w:r w:rsidRPr="009C15DA">
        <w:t>kësaj rregulloreje.</w:t>
      </w:r>
    </w:p>
    <w:p w14:paraId="75CD1198" w14:textId="77777777" w:rsidR="00086178" w:rsidRPr="009C15DA" w:rsidRDefault="00086178" w:rsidP="00C67914">
      <w:pPr>
        <w:pStyle w:val="TEKSTIIII"/>
      </w:pPr>
    </w:p>
    <w:p w14:paraId="5728F086" w14:textId="2B309BA5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Neni 5</w:t>
      </w:r>
    </w:p>
    <w:p w14:paraId="58A02BB4" w14:textId="7C92C511" w:rsidR="00086178" w:rsidRPr="009C15DA" w:rsidRDefault="00086178" w:rsidP="00C67914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 xml:space="preserve">Dhënia e </w:t>
      </w:r>
      <w:r w:rsidR="0030538A">
        <w:rPr>
          <w:b/>
          <w:bCs/>
        </w:rPr>
        <w:t>l</w:t>
      </w:r>
      <w:r w:rsidRPr="009C15DA">
        <w:rPr>
          <w:b/>
          <w:bCs/>
        </w:rPr>
        <w:t>icencës</w:t>
      </w:r>
    </w:p>
    <w:p w14:paraId="13B98F3B" w14:textId="77777777" w:rsidR="00086178" w:rsidRPr="009C15DA" w:rsidRDefault="00086178" w:rsidP="00C67914">
      <w:pPr>
        <w:pStyle w:val="TEKSTIIII"/>
        <w:rPr>
          <w:b/>
          <w:bCs/>
        </w:rPr>
      </w:pPr>
    </w:p>
    <w:p w14:paraId="50B8810E" w14:textId="68B5A387" w:rsidR="00086178" w:rsidRPr="009C15DA" w:rsidRDefault="00086178" w:rsidP="00C67914">
      <w:pPr>
        <w:pStyle w:val="TEKSTIIII"/>
      </w:pPr>
      <w:r w:rsidRPr="009C15DA">
        <w:t xml:space="preserve">1. Në rastet kur AKSHI, pas shqyrtimit dhe vlerësimit të aplikimit për licencë dhe paketës së dokumenteve, konstaton se subjekti kërkues i përmbush të gjitha kushtet dhe kriteret ligjore për të ushtruar veprimtarinë si </w:t>
      </w:r>
      <w:r w:rsidR="008321D3" w:rsidRPr="009C15DA">
        <w:t>ofrues i shërbimeve inovative</w:t>
      </w:r>
      <w:r w:rsidRPr="009C15DA">
        <w:t>, AKSHI</w:t>
      </w:r>
      <w:r w:rsidR="0030538A">
        <w:t xml:space="preserve"> </w:t>
      </w:r>
      <w:r w:rsidRPr="009C15DA">
        <w:t xml:space="preserve">lëshon licencën e </w:t>
      </w:r>
      <w:r w:rsidR="0030538A" w:rsidRPr="009C15DA">
        <w:t xml:space="preserve">ofruesit të shërbimit inovativ </w:t>
      </w:r>
      <w:r w:rsidRPr="009C15DA">
        <w:t xml:space="preserve">në emër të subjektit kërkues, sipas afateve të përcaktuara në nenin 11 të </w:t>
      </w:r>
      <w:r w:rsidR="0030538A">
        <w:t>l</w:t>
      </w:r>
      <w:r w:rsidRPr="009C15DA">
        <w:t>igjit.</w:t>
      </w:r>
    </w:p>
    <w:p w14:paraId="0108CD3A" w14:textId="7BCBABBF" w:rsidR="00086178" w:rsidRPr="009C15DA" w:rsidRDefault="00086178" w:rsidP="00C67914">
      <w:pPr>
        <w:pStyle w:val="TEKSTIIII"/>
      </w:pPr>
      <w:r w:rsidRPr="009C15DA">
        <w:t>2. Në vendimin për licencim të ofruesit të shërbimeve inovative, AKSHI përfshin vendimin për miratimin e:</w:t>
      </w:r>
    </w:p>
    <w:p w14:paraId="619F2E6B" w14:textId="48F0DC0A" w:rsidR="00086178" w:rsidRPr="009C15DA" w:rsidRDefault="00086178" w:rsidP="00C67914">
      <w:pPr>
        <w:pStyle w:val="TEKSTIIII"/>
      </w:pPr>
      <w:r w:rsidRPr="009C15DA">
        <w:t>a) zotëruesit të pjesëmarrjes influencuese;</w:t>
      </w:r>
    </w:p>
    <w:p w14:paraId="32C4A73F" w14:textId="49CC7EE2" w:rsidR="00086178" w:rsidRPr="009C15DA" w:rsidRDefault="00086178" w:rsidP="00C67914">
      <w:pPr>
        <w:pStyle w:val="TEKSTIIII"/>
      </w:pPr>
      <w:r w:rsidRPr="009C15DA">
        <w:t>b) emërimit të administratorit, anëtarit të këshillit të administrimit/këshillit mbikëqyrës dhe personelit kyç.</w:t>
      </w:r>
    </w:p>
    <w:p w14:paraId="6615108F" w14:textId="0C445918" w:rsidR="00086178" w:rsidRPr="009C15DA" w:rsidRDefault="0030538A" w:rsidP="00C67914">
      <w:pPr>
        <w:pStyle w:val="TEKSTIIII"/>
      </w:pPr>
      <w:r>
        <w:t>3. AKSHI</w:t>
      </w:r>
      <w:r w:rsidR="00086178" w:rsidRPr="009C15DA">
        <w:t xml:space="preserve"> publikon vendimin për dhënien e licencës në faqen e tij zyrtare</w:t>
      </w:r>
      <w:r>
        <w:t xml:space="preserve"> </w:t>
      </w:r>
      <w:r w:rsidR="00086178" w:rsidRPr="009C15DA">
        <w:t xml:space="preserve">dhe e regjistron atë në regjistrin e ofruesve të shërbimit inovativ, sipas përcaktimeve të nenit 25 të </w:t>
      </w:r>
      <w:r>
        <w:t>l</w:t>
      </w:r>
      <w:r w:rsidR="00086178" w:rsidRPr="009C15DA">
        <w:t>igjit. Licenca publikohet edhe në regjistrin kombëtar të licencave, autorizimeve dhe lejeve.</w:t>
      </w:r>
    </w:p>
    <w:p w14:paraId="51292E7E" w14:textId="77777777" w:rsidR="00086178" w:rsidRDefault="00086178" w:rsidP="00C67914">
      <w:pPr>
        <w:pStyle w:val="TEKSTIIII"/>
      </w:pPr>
    </w:p>
    <w:p w14:paraId="4683F228" w14:textId="77777777" w:rsidR="00733464" w:rsidRPr="009C15DA" w:rsidRDefault="00733464" w:rsidP="00C67914">
      <w:pPr>
        <w:pStyle w:val="TEKSTIIII"/>
      </w:pPr>
    </w:p>
    <w:p w14:paraId="33E96ADF" w14:textId="77777777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Neni 6</w:t>
      </w:r>
    </w:p>
    <w:p w14:paraId="1CB5B159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Refuzimi i aplikimit për licencim</w:t>
      </w:r>
    </w:p>
    <w:p w14:paraId="01616FFD" w14:textId="77777777" w:rsidR="00086178" w:rsidRPr="009C15DA" w:rsidRDefault="00086178" w:rsidP="00C67914">
      <w:pPr>
        <w:pStyle w:val="TEKSTIIII"/>
        <w:jc w:val="center"/>
      </w:pPr>
    </w:p>
    <w:p w14:paraId="1211E96C" w14:textId="31C61405" w:rsidR="00086178" w:rsidRPr="009C15DA" w:rsidRDefault="00086178" w:rsidP="00C67914">
      <w:pPr>
        <w:pStyle w:val="TEKSTIIII"/>
      </w:pPr>
      <w:r w:rsidRPr="009C15DA">
        <w:t xml:space="preserve">1. AKSHI refuzon aplikimin për licencim në rastet kur: </w:t>
      </w:r>
    </w:p>
    <w:p w14:paraId="7DABF545" w14:textId="65851221" w:rsidR="00086178" w:rsidRPr="009C15DA" w:rsidRDefault="00086178" w:rsidP="00C67914">
      <w:pPr>
        <w:pStyle w:val="TEKSTIIII"/>
      </w:pPr>
      <w:r w:rsidRPr="009C15DA">
        <w:t xml:space="preserve">a) </w:t>
      </w:r>
      <w:r w:rsidR="0030538A">
        <w:t>s</w:t>
      </w:r>
      <w:r w:rsidRPr="009C15DA">
        <w:t>ubjekti kërkues nuk ka kryer pagesën e tarifës së aplikimit për licencë;</w:t>
      </w:r>
    </w:p>
    <w:p w14:paraId="48ED5ECA" w14:textId="0CD24475" w:rsidR="00086178" w:rsidRPr="009C15DA" w:rsidRDefault="00086178" w:rsidP="00C67914">
      <w:pPr>
        <w:pStyle w:val="TEKSTIIII"/>
      </w:pPr>
      <w:r w:rsidRPr="009C15DA">
        <w:t>b) AKSHI gjykon mbi baza të arsyeshme se subjekti kërkues ka dorëzuar dokumente dhe/ose informacion të rremë, të pasaktë ose jo të plotë;</w:t>
      </w:r>
    </w:p>
    <w:p w14:paraId="555A35A3" w14:textId="79F95BD7" w:rsidR="00086178" w:rsidRPr="009C15DA" w:rsidRDefault="00086178" w:rsidP="00C67914">
      <w:pPr>
        <w:pStyle w:val="TEKSTIIII"/>
      </w:pPr>
      <w:r w:rsidRPr="009C15DA">
        <w:t>c) AKSHI gjykon mbi baza të arsyeshme se dokumentet e dorëzuara nga subjekti kërkues janë të pamjaftueshme dhe/ose subjekti kërkues nuk përmbush kushtet e kriteret për licencim;</w:t>
      </w:r>
    </w:p>
    <w:p w14:paraId="2820F25F" w14:textId="077C51C5" w:rsidR="00086178" w:rsidRPr="009C15DA" w:rsidRDefault="00086178" w:rsidP="00C67914">
      <w:pPr>
        <w:pStyle w:val="TEKSTIIII"/>
      </w:pPr>
      <w:r w:rsidRPr="009C15DA">
        <w:t>ç) AKSHI gjykon mbi baza të arsyeshme se sub</w:t>
      </w:r>
      <w:r w:rsidR="00C67914" w:rsidRPr="009C15DA">
        <w:t xml:space="preserve">jekti kërkues nuk do të jetë i </w:t>
      </w:r>
      <w:r w:rsidRPr="009C15DA">
        <w:t>aftë të plotësojë në të ardhmen kushtet e kriteret për licencim.</w:t>
      </w:r>
    </w:p>
    <w:p w14:paraId="12FEF38B" w14:textId="77777777" w:rsidR="00086178" w:rsidRPr="009C15DA" w:rsidRDefault="00086178" w:rsidP="00C67914">
      <w:pPr>
        <w:pStyle w:val="TEKSTIIII"/>
      </w:pPr>
    </w:p>
    <w:p w14:paraId="59D1CFFB" w14:textId="77777777" w:rsidR="00086178" w:rsidRPr="009C15DA" w:rsidRDefault="00086178" w:rsidP="00C67914">
      <w:pPr>
        <w:pStyle w:val="TEKSTIIII"/>
        <w:jc w:val="center"/>
      </w:pPr>
      <w:r w:rsidRPr="009C15DA">
        <w:rPr>
          <w:bCs/>
        </w:rPr>
        <w:t>Neni 7</w:t>
      </w:r>
    </w:p>
    <w:p w14:paraId="6124C662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Transferimi i licencës</w:t>
      </w:r>
    </w:p>
    <w:p w14:paraId="5ADB78DD" w14:textId="77777777" w:rsidR="00086178" w:rsidRPr="009C15DA" w:rsidRDefault="00086178" w:rsidP="00C67914">
      <w:pPr>
        <w:pStyle w:val="TEKSTIIII"/>
      </w:pPr>
    </w:p>
    <w:p w14:paraId="30B89944" w14:textId="7BE2BA20" w:rsidR="00086178" w:rsidRPr="009C15DA" w:rsidRDefault="00086178" w:rsidP="00C67914">
      <w:pPr>
        <w:pStyle w:val="TEKSTIIII"/>
      </w:pPr>
      <w:r w:rsidRPr="009C15DA">
        <w:t>1. Titullari i licencës nuk mund të delegojë ose ta transferojë licencën te një palë e tretë, pa miratimin</w:t>
      </w:r>
      <w:r w:rsidR="0030538A">
        <w:t xml:space="preserve"> paraprak me shkrim të AKSHI-t.</w:t>
      </w:r>
    </w:p>
    <w:p w14:paraId="0E93CCAA" w14:textId="0246A956" w:rsidR="00086178" w:rsidRPr="009C15DA" w:rsidRDefault="00086178" w:rsidP="00C67914">
      <w:pPr>
        <w:pStyle w:val="TEKSTIIII"/>
      </w:pPr>
      <w:r w:rsidRPr="009C15DA">
        <w:t xml:space="preserve">2. Titullari i licencës duhet të njoftojë paraprakisht AKSHI-n për çdo qëllim të tij, të lidhur me delegimin ose transferimin </w:t>
      </w:r>
      <w:r w:rsidR="0030538A">
        <w:t>e licencës te një palë e tretë.</w:t>
      </w:r>
    </w:p>
    <w:p w14:paraId="65A57BD7" w14:textId="4BA6EBA1" w:rsidR="00086178" w:rsidRPr="009C15DA" w:rsidRDefault="00086178" w:rsidP="00C67914">
      <w:pPr>
        <w:pStyle w:val="TEKSTIIII"/>
      </w:pPr>
      <w:r w:rsidRPr="009C15DA">
        <w:t>3. AKSHI miraton ose refuzon delegimin apo transferimin e licencës brenda 15 (pesëmbëdhjetë) ditëve pune nga data e njoftimit. Në çdo rast miratimi i delegimit apo transferimit të licencës bëhet vetëm nëse personi juridik që kërkohet t’i delegohet apo transferohet licenca plotëson kusht</w:t>
      </w:r>
      <w:r w:rsidR="0030538A">
        <w:t>et e përcaktuara nga ky vendim.</w:t>
      </w:r>
    </w:p>
    <w:p w14:paraId="6B76AE36" w14:textId="6B657ADB" w:rsidR="00086178" w:rsidRPr="009C15DA" w:rsidRDefault="00086178" w:rsidP="00C67914">
      <w:pPr>
        <w:pStyle w:val="TEKSTIIII"/>
      </w:pPr>
      <w:r w:rsidRPr="009C15DA">
        <w:t>4. Çdo delegim ose transferim i licencës në kundërshtim me këtë nen konsiderohet s</w:t>
      </w:r>
      <w:r w:rsidR="0030538A">
        <w:t>i akt absolutisht i pavlefshëm.</w:t>
      </w:r>
    </w:p>
    <w:p w14:paraId="631DEC08" w14:textId="151B3A8F" w:rsidR="00086178" w:rsidRPr="009C15DA" w:rsidRDefault="00086178" w:rsidP="00C67914">
      <w:pPr>
        <w:pStyle w:val="TEKSTIIII"/>
      </w:pPr>
      <w:r w:rsidRPr="009C15DA">
        <w:t>5. AKSHI mund të pezullojë ose të heqë licencën e titullarit në rast të shkeljes së këtij neni.</w:t>
      </w:r>
    </w:p>
    <w:p w14:paraId="0DF4E60C" w14:textId="77777777" w:rsidR="00086178" w:rsidRPr="009C15DA" w:rsidRDefault="00086178" w:rsidP="00C67914">
      <w:pPr>
        <w:pStyle w:val="TEKSTIIII"/>
      </w:pPr>
    </w:p>
    <w:p w14:paraId="072A067F" w14:textId="77777777" w:rsidR="00086178" w:rsidRPr="009C15DA" w:rsidRDefault="00086178" w:rsidP="00C67914">
      <w:pPr>
        <w:pStyle w:val="TEKSTIIII"/>
        <w:jc w:val="center"/>
        <w:rPr>
          <w:bCs/>
        </w:rPr>
      </w:pPr>
      <w:r w:rsidRPr="009C15DA">
        <w:rPr>
          <w:bCs/>
        </w:rPr>
        <w:t>Neni 8</w:t>
      </w:r>
    </w:p>
    <w:p w14:paraId="7247E916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Heqja dorë vullnetarisht nga licenca</w:t>
      </w:r>
    </w:p>
    <w:p w14:paraId="4BC5DE9D" w14:textId="77777777" w:rsidR="00086178" w:rsidRPr="009C15DA" w:rsidRDefault="00086178" w:rsidP="00C67914">
      <w:pPr>
        <w:pStyle w:val="TEKSTIIII"/>
        <w:rPr>
          <w:b/>
          <w:bCs/>
        </w:rPr>
      </w:pPr>
    </w:p>
    <w:p w14:paraId="00F9FCFD" w14:textId="0BE43DF8" w:rsidR="00086178" w:rsidRPr="009C15DA" w:rsidRDefault="00086178" w:rsidP="00C67914">
      <w:pPr>
        <w:pStyle w:val="TEKSTIIII"/>
      </w:pPr>
      <w:r w:rsidRPr="009C15DA">
        <w:t xml:space="preserve">1. Ofruesi i shërbimit inovativ mund të heqë dorë vullnetarisht nga licenca e tij, duke dorëzuar pranë AKSHI-t njoftimin për dorëzimin e licencës, sipas shtojcës 3 bashkëlidhur dhe pjesë </w:t>
      </w:r>
      <w:r w:rsidR="0030538A">
        <w:t>përbërëse e kësaj rregulloreje.</w:t>
      </w:r>
    </w:p>
    <w:p w14:paraId="5608B92E" w14:textId="3E3975FA" w:rsidR="00086178" w:rsidRPr="009C15DA" w:rsidRDefault="00086178" w:rsidP="00C67914">
      <w:pPr>
        <w:pStyle w:val="TEKSTIIII"/>
      </w:pPr>
      <w:r w:rsidRPr="009C15DA">
        <w:t xml:space="preserve">2. Njoftimi për heqjen dorë duhet të shoqërohet me dokumente ose deklarata, sipas rastit, që vërtetojnë se ofruesi i shërbimit </w:t>
      </w:r>
      <w:r w:rsidR="0030538A">
        <w:t>i</w:t>
      </w:r>
      <w:r w:rsidRPr="009C15DA">
        <w:t>novativ:</w:t>
      </w:r>
    </w:p>
    <w:p w14:paraId="68023AF9" w14:textId="57D521C9" w:rsidR="00086178" w:rsidRPr="009C15DA" w:rsidRDefault="00086178" w:rsidP="00C67914">
      <w:pPr>
        <w:pStyle w:val="TEKSTIIII"/>
      </w:pPr>
      <w:r w:rsidRPr="009C15DA">
        <w:t>a)</w:t>
      </w:r>
      <w:r w:rsidR="0030538A">
        <w:t xml:space="preserve"> </w:t>
      </w:r>
      <w:r w:rsidRPr="009C15DA">
        <w:t>ka përfunduar të gjitha shërbimet ndaj klientëve aktualë;</w:t>
      </w:r>
    </w:p>
    <w:p w14:paraId="389D6103" w14:textId="4B8CB0BA" w:rsidR="00086178" w:rsidRPr="009C15DA" w:rsidRDefault="00086178" w:rsidP="00C67914">
      <w:pPr>
        <w:pStyle w:val="TEKSTIIII"/>
      </w:pPr>
      <w:r w:rsidRPr="009C15DA">
        <w:t>b)</w:t>
      </w:r>
      <w:r w:rsidR="0030538A">
        <w:t xml:space="preserve"> </w:t>
      </w:r>
      <w:r w:rsidRPr="009C15DA">
        <w:t>nuk ka detyrime kundrejt palëve të treta;</w:t>
      </w:r>
    </w:p>
    <w:p w14:paraId="089F81EA" w14:textId="1C88A075" w:rsidR="00086178" w:rsidRPr="009C15DA" w:rsidRDefault="00977437" w:rsidP="00C67914">
      <w:pPr>
        <w:pStyle w:val="TEKSTIIII"/>
      </w:pPr>
      <w:r>
        <w:t>c</w:t>
      </w:r>
      <w:r w:rsidR="00086178" w:rsidRPr="009C15DA">
        <w:t>)</w:t>
      </w:r>
      <w:r w:rsidR="0030538A">
        <w:t xml:space="preserve"> </w:t>
      </w:r>
      <w:r w:rsidR="00086178" w:rsidRPr="009C15DA">
        <w:t>nuk është palë ndërgjygjëse në procese gjyqësore në Shqipëri;</w:t>
      </w:r>
    </w:p>
    <w:p w14:paraId="5B104C70" w14:textId="1C184706" w:rsidR="00086178" w:rsidRPr="009C15DA" w:rsidRDefault="00977437" w:rsidP="0030538A">
      <w:pPr>
        <w:pStyle w:val="TEKSTIIII"/>
      </w:pPr>
      <w:r>
        <w:t>ç</w:t>
      </w:r>
      <w:r w:rsidR="00086178" w:rsidRPr="009C15DA">
        <w:t>) konfirmon ruajtjen në vijimësi të fo</w:t>
      </w:r>
      <w:r w:rsidR="0030538A">
        <w:t xml:space="preserve">ndeve të veta për të paktën 12 </w:t>
      </w:r>
      <w:r w:rsidR="00086178" w:rsidRPr="009C15DA">
        <w:t>(dymbëdhjetë) muaj;</w:t>
      </w:r>
    </w:p>
    <w:p w14:paraId="1A98A786" w14:textId="00B640C9" w:rsidR="00086178" w:rsidRPr="009C15DA" w:rsidRDefault="00977437" w:rsidP="00C67914">
      <w:pPr>
        <w:pStyle w:val="TEKSTIIII"/>
      </w:pPr>
      <w:r>
        <w:t>d</w:t>
      </w:r>
      <w:r w:rsidR="00086178" w:rsidRPr="009C15DA">
        <w:t>) ka trajtuar ankesat e mundshme ndaj tij</w:t>
      </w:r>
      <w:r w:rsidR="0030538A">
        <w:t>,</w:t>
      </w:r>
      <w:r w:rsidR="00C67914" w:rsidRPr="009C15DA">
        <w:t xml:space="preserve"> në përputhje me politikat dhe </w:t>
      </w:r>
      <w:r w:rsidR="00086178" w:rsidRPr="009C15DA">
        <w:t>rregullat e brendshme të tij</w:t>
      </w:r>
      <w:r w:rsidR="0030538A">
        <w:t>,</w:t>
      </w:r>
      <w:r w:rsidR="00086178" w:rsidRPr="009C15DA">
        <w:t xml:space="preserve"> dhe se nuk ka asnjë ankesë të patrajtuar.</w:t>
      </w:r>
    </w:p>
    <w:p w14:paraId="6D5F7759" w14:textId="77777777" w:rsidR="00086178" w:rsidRPr="009C15DA" w:rsidRDefault="00086178" w:rsidP="00C67914">
      <w:pPr>
        <w:pStyle w:val="TEKSTIIII"/>
      </w:pPr>
    </w:p>
    <w:p w14:paraId="02728FF7" w14:textId="77777777" w:rsidR="00086178" w:rsidRPr="00C67CB3" w:rsidRDefault="00086178" w:rsidP="00C67914">
      <w:pPr>
        <w:pStyle w:val="TEKSTIIII"/>
        <w:jc w:val="center"/>
        <w:rPr>
          <w:bCs/>
        </w:rPr>
      </w:pPr>
      <w:r w:rsidRPr="00C67CB3">
        <w:rPr>
          <w:bCs/>
        </w:rPr>
        <w:t>Neni 9</w:t>
      </w:r>
    </w:p>
    <w:p w14:paraId="0009A950" w14:textId="77777777" w:rsidR="00086178" w:rsidRPr="009C15DA" w:rsidRDefault="00086178" w:rsidP="00C67914">
      <w:pPr>
        <w:pStyle w:val="TEKSTIIII"/>
        <w:jc w:val="center"/>
        <w:rPr>
          <w:b/>
          <w:bCs/>
        </w:rPr>
      </w:pPr>
      <w:r w:rsidRPr="00C67CB3">
        <w:rPr>
          <w:b/>
          <w:bCs/>
        </w:rPr>
        <w:t>Komisioni i licencimit</w:t>
      </w:r>
    </w:p>
    <w:p w14:paraId="2413AA66" w14:textId="77777777" w:rsidR="00C67914" w:rsidRPr="009C15DA" w:rsidRDefault="00C67914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0DB1067C" w14:textId="1EC88DA6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1. Vlerës</w:t>
      </w:r>
      <w:r w:rsidR="0030538A">
        <w:rPr>
          <w:rFonts w:ascii="Garamond" w:hAnsi="Garamond"/>
          <w:sz w:val="24"/>
          <w:szCs w:val="24"/>
        </w:rPr>
        <w:t>imi i aplikimit për licencë dhe/</w:t>
      </w:r>
      <w:r w:rsidRPr="009C15DA">
        <w:rPr>
          <w:rFonts w:ascii="Garamond" w:hAnsi="Garamond"/>
          <w:sz w:val="24"/>
          <w:szCs w:val="24"/>
        </w:rPr>
        <w:t xml:space="preserve">ose certifikim bëhet nga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>omisioni, në Agjencinë Kombëtarë të Shoqërisë së Informacionit.</w:t>
      </w:r>
    </w:p>
    <w:p w14:paraId="04E4752B" w14:textId="07BBAC0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2. Komisioni është përgjegjës për përgatitjen e dokumentacionit të nevojshëm për pritjen e aplikimeve, përfshirë por pa u kufizuar, në përgatitjen e dokumenteve që detajojnë kërkesat dhe kriteret kualifikuese për aplikuesit, komunikimet dhe njoftimet me aplikuesit, shqyrtimin dhe vlerësimin e aplikimeve, si dhe çdo veprim tjetër të nevojshëm.</w:t>
      </w:r>
    </w:p>
    <w:p w14:paraId="15ED7720" w14:textId="487227D9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3. Komisioni përbëhet nga 7 (shtatë) anëtarë, përfaqësues të strukturave përkatëse në Agjencinë Kombëtare të Shoqërisë së Informacionit</w:t>
      </w:r>
      <w:r w:rsidR="006708D7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dhe asistohet nga sekretariati teknik. Përbërja nominale 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omisionit dhe sekretariatit teknik, si dhe mënyra e organizimit dhe e funksionimit të tyre përcaktohen me urdhër të drejtorit të </w:t>
      </w:r>
      <w:r w:rsidR="0030538A">
        <w:rPr>
          <w:rFonts w:ascii="Garamond" w:hAnsi="Garamond"/>
          <w:sz w:val="24"/>
          <w:szCs w:val="24"/>
        </w:rPr>
        <w:t>p</w:t>
      </w:r>
      <w:r w:rsidRPr="009C15DA">
        <w:rPr>
          <w:rFonts w:ascii="Garamond" w:hAnsi="Garamond"/>
          <w:sz w:val="24"/>
          <w:szCs w:val="24"/>
        </w:rPr>
        <w:t>ërgjithshëm të AKSHI-t.</w:t>
      </w:r>
    </w:p>
    <w:p w14:paraId="51FFD30D" w14:textId="0E1BAE8B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4. Nuk mund t</w:t>
      </w:r>
      <w:r w:rsidR="0030538A">
        <w:rPr>
          <w:rFonts w:ascii="Garamond" w:hAnsi="Garamond"/>
          <w:sz w:val="24"/>
          <w:szCs w:val="24"/>
        </w:rPr>
        <w:t xml:space="preserve">ë marrin pjesë në këtë </w:t>
      </w:r>
      <w:r w:rsidR="006708D7">
        <w:rPr>
          <w:rFonts w:ascii="Garamond" w:hAnsi="Garamond"/>
          <w:sz w:val="24"/>
          <w:szCs w:val="24"/>
        </w:rPr>
        <w:t>K</w:t>
      </w:r>
      <w:r w:rsidR="0030538A">
        <w:rPr>
          <w:rFonts w:ascii="Garamond" w:hAnsi="Garamond"/>
          <w:sz w:val="24"/>
          <w:szCs w:val="24"/>
        </w:rPr>
        <w:t>omision</w:t>
      </w:r>
      <w:r w:rsidRPr="009C15DA">
        <w:rPr>
          <w:rFonts w:ascii="Garamond" w:hAnsi="Garamond"/>
          <w:sz w:val="24"/>
          <w:szCs w:val="24"/>
        </w:rPr>
        <w:t xml:space="preserve"> personat që kanë konflikt interesi me aplikuesit, sipas kuptimit të ligjit nr.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9367, datë 7.4.2005, “Për parandalimin e konfliktit të interesave në ushtrimin e funksioneve publike”, të ndryshuar.</w:t>
      </w:r>
    </w:p>
    <w:p w14:paraId="51009AE1" w14:textId="45794CAE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5. Anëtarët 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>omisionit kanë detyrimin të ruajnë konfidencialitetin e përmbajtjes së aplikimeve.</w:t>
      </w:r>
    </w:p>
    <w:p w14:paraId="5573D9CD" w14:textId="34FCBFA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6. Mbledhjet 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omisionit zhvillohen sa herë që ka të paktën një aplikim, dhe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>omisioni mblidhet brenda 10 (dhjetë) ditëve nga dita e paraqitjes së këtij aplikimi.</w:t>
      </w:r>
    </w:p>
    <w:p w14:paraId="76814837" w14:textId="5A647FC6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7. Komisioni merr vendime me shumicë të thjeshtë dhe në mbledhjet e tij duhet të marrin pjesë të paktën 5 (pesë) anëtarë. Në rast të ndarjes në mënyrë të barabartë të votave, vota e kryetarit të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>omisionit merr vlerë përcaktuese. Votimet bëhen të hapura dhe abstenimi nuk lejohet.</w:t>
      </w:r>
    </w:p>
    <w:p w14:paraId="4EC5A987" w14:textId="06359580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8. Shqyrtimi i aplikimit bëhet nga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omisioni, bazuar në kriteret dhe dokumentacionin e përcaktuar në këtë rregullore. </w:t>
      </w:r>
    </w:p>
    <w:p w14:paraId="3DAE7E70" w14:textId="4C6DD4EA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9. Nëse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 konstaton se aplikimi ka mangësi informacioni apo dokumentacioni, atëherë njofton aplikuesin, duke i lënë një afat kohor prej 15 (pesëmbëdhjetë) ditësh pune për plotësimin e mangësive, nga momenti i marrjes së njoftimit. Nëse aplikuesi nuk plotëson mangësitë e aplikimit brenda afatit të përcaktuar,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 nuk merr në shqyrtim aplikimin dhe njofton aplikuesin. Në këtë rast dosja konsiderohet e mbyllur dhe për rihapjen e saj do të ndiqet procedura si për rastet që paraqiten për herë të parë. </w:t>
      </w:r>
    </w:p>
    <w:p w14:paraId="1C6286F4" w14:textId="517BFA0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10. Komisioni shqyrton aplikimin brenda 10 (dhjetë) ditëve pune dhe i përcjell drejtorit të përgjithshëm të AKSHI-t raportin përmbledhës të shoqëruar me vendimmarrjen 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>omisionit, brenda 2 (dy) ditëve pune nga përfundimi i shqyrtimit të aplikimit të trajtuar.</w:t>
      </w:r>
    </w:p>
    <w:p w14:paraId="4D1E91A5" w14:textId="73E8A32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11. Raporti përmbledhës duhet të përmbajë përshkrimin e procedurës së ndjekur, informacionin mbi ecurinë e shqyrtimit të aplikimit, dokumentacionin përkatës, arsyet e pranimit apo të mospranimit të aplikimit, rekomandimet për aplikimet e pranuara</w:t>
      </w:r>
      <w:r w:rsidR="008321D3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lidhje me dhënien e licencës apo/dhe certifikimit, si dhe çdo informacion tjetër që gjykon të arsyeshëm</w:t>
      </w:r>
      <w:r w:rsidR="008321D3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lidhje me procedurat e ndjekura në këtë shqyrtim.</w:t>
      </w:r>
    </w:p>
    <w:p w14:paraId="28C656E3" w14:textId="25227ED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12. Në rast se </w:t>
      </w:r>
      <w:r w:rsidR="006708D7" w:rsidRPr="009C15DA">
        <w:rPr>
          <w:rFonts w:ascii="Garamond" w:hAnsi="Garamond"/>
          <w:sz w:val="24"/>
          <w:szCs w:val="24"/>
        </w:rPr>
        <w:t>K</w:t>
      </w:r>
      <w:r w:rsidRPr="009C15DA">
        <w:rPr>
          <w:rFonts w:ascii="Garamond" w:hAnsi="Garamond"/>
          <w:sz w:val="24"/>
          <w:szCs w:val="24"/>
        </w:rPr>
        <w:t xml:space="preserve">omisioni vendos për refuzimin e dhënies së licencës dhe/ose </w:t>
      </w:r>
      <w:r w:rsidR="0030538A" w:rsidRPr="009C15DA">
        <w:rPr>
          <w:rFonts w:ascii="Garamond" w:hAnsi="Garamond"/>
          <w:sz w:val="24"/>
          <w:szCs w:val="24"/>
        </w:rPr>
        <w:t>certifikatës</w:t>
      </w:r>
      <w:r w:rsidRPr="009C15DA">
        <w:rPr>
          <w:rFonts w:ascii="Garamond" w:hAnsi="Garamond"/>
          <w:sz w:val="24"/>
          <w:szCs w:val="24"/>
        </w:rPr>
        <w:t>, drejtori i Përgjithshëm i AKSHI-t, refuzon dhënien e licencës dhe njofton aplikuesin mbi arsyet e kësaj vendimmarrjeje.</w:t>
      </w:r>
    </w:p>
    <w:p w14:paraId="5C00042D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7AD17A8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10</w:t>
      </w:r>
    </w:p>
    <w:p w14:paraId="16712B53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Tarifat</w:t>
      </w:r>
    </w:p>
    <w:p w14:paraId="217CC055" w14:textId="77777777" w:rsidR="00C67914" w:rsidRPr="009C15DA" w:rsidRDefault="00C67914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0E97D7D6" w14:textId="01A4BCCD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1. Me paraqitjen e aplikimit, subjekti duhet të paguajë tarifën e aplikimit, si më poshtë vijon: </w:t>
      </w:r>
    </w:p>
    <w:p w14:paraId="18A34958" w14:textId="37271584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</w:t>
      </w:r>
      <w:r w:rsidR="006708D7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>ubjektet që aplikojnë për marrjen e licencës s</w:t>
      </w:r>
      <w:r w:rsidR="006708D7">
        <w:rPr>
          <w:rFonts w:ascii="Garamond" w:hAnsi="Garamond"/>
          <w:sz w:val="24"/>
          <w:szCs w:val="24"/>
        </w:rPr>
        <w:t>i ofrues i shërbimeve inovative</w:t>
      </w:r>
      <w:r w:rsidRPr="009C15DA">
        <w:rPr>
          <w:rFonts w:ascii="Garamond" w:hAnsi="Garamond"/>
          <w:sz w:val="24"/>
          <w:szCs w:val="24"/>
        </w:rPr>
        <w:t xml:space="preserve"> duhet t’i paguajnë AKSH</w:t>
      </w:r>
      <w:r w:rsidR="006708D7">
        <w:rPr>
          <w:rFonts w:ascii="Garamond" w:hAnsi="Garamond"/>
          <w:sz w:val="24"/>
          <w:szCs w:val="24"/>
        </w:rPr>
        <w:t>I-t</w:t>
      </w:r>
      <w:r w:rsidRPr="009C15DA">
        <w:rPr>
          <w:rFonts w:ascii="Garamond" w:hAnsi="Garamond"/>
          <w:sz w:val="24"/>
          <w:szCs w:val="24"/>
        </w:rPr>
        <w:t xml:space="preserve"> tarifën e aplikimit prej 1 000 000 (një milion) lekësh; </w:t>
      </w:r>
    </w:p>
    <w:p w14:paraId="4B417A21" w14:textId="1CDAD3A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b) </w:t>
      </w:r>
      <w:r w:rsidR="006708D7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>ubjektet që aplikojnë për certifikimin e marrëveshjes së teknologjisë inovat</w:t>
      </w:r>
      <w:r w:rsidR="006708D7">
        <w:rPr>
          <w:rFonts w:ascii="Garamond" w:hAnsi="Garamond"/>
          <w:sz w:val="24"/>
          <w:szCs w:val="24"/>
        </w:rPr>
        <w:t>ive duhet t’i paguajnë AKSHI-t</w:t>
      </w:r>
      <w:r w:rsidRPr="009C15DA">
        <w:rPr>
          <w:rFonts w:ascii="Garamond" w:hAnsi="Garamond"/>
          <w:sz w:val="24"/>
          <w:szCs w:val="24"/>
        </w:rPr>
        <w:t xml:space="preserve"> tarifën e aplikimit prej 200 000 (dyqind mijë) lekësh; </w:t>
      </w:r>
    </w:p>
    <w:p w14:paraId="29F71091" w14:textId="1EBDB2B5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c) </w:t>
      </w:r>
      <w:r w:rsidR="006708D7">
        <w:rPr>
          <w:rFonts w:ascii="Garamond" w:hAnsi="Garamond"/>
          <w:sz w:val="24"/>
          <w:szCs w:val="24"/>
        </w:rPr>
        <w:t>t</w:t>
      </w:r>
      <w:r w:rsidRPr="009C15DA">
        <w:rPr>
          <w:rFonts w:ascii="Garamond" w:hAnsi="Garamond"/>
          <w:sz w:val="24"/>
          <w:szCs w:val="24"/>
        </w:rPr>
        <w:t>arifa vjetore e titullarit të licencës është në shumën prej 300 000 (treqind mijë) lekësh dhe paguhet brenda muajit janar të çdo viti.</w:t>
      </w:r>
    </w:p>
    <w:p w14:paraId="605D45AE" w14:textId="0309816E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2. Tarifat paguhen në llogarinë bankare të AKSHI-t. Tarifat që paguhen nuk kthehen.</w:t>
      </w:r>
    </w:p>
    <w:p w14:paraId="7546FCD9" w14:textId="77777777" w:rsidR="00086178" w:rsidRPr="009C15DA" w:rsidRDefault="00086178" w:rsidP="00086178">
      <w:pPr>
        <w:pStyle w:val="Body"/>
        <w:ind w:firstLine="284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6B153683" w14:textId="77777777" w:rsidR="00977437" w:rsidRDefault="00977437" w:rsidP="00086178">
      <w:pPr>
        <w:pStyle w:val="Body"/>
        <w:ind w:firstLine="284"/>
        <w:jc w:val="center"/>
        <w:rPr>
          <w:rFonts w:ascii="Garamond" w:hAnsi="Garamond"/>
          <w:bCs/>
          <w:color w:val="auto"/>
          <w:sz w:val="24"/>
          <w:szCs w:val="24"/>
          <w:lang w:val="sq-AL"/>
        </w:rPr>
      </w:pPr>
    </w:p>
    <w:p w14:paraId="27D92904" w14:textId="77777777" w:rsidR="00977437" w:rsidRDefault="00977437" w:rsidP="00086178">
      <w:pPr>
        <w:pStyle w:val="Body"/>
        <w:ind w:firstLine="284"/>
        <w:jc w:val="center"/>
        <w:rPr>
          <w:rFonts w:ascii="Garamond" w:hAnsi="Garamond"/>
          <w:bCs/>
          <w:color w:val="auto"/>
          <w:sz w:val="24"/>
          <w:szCs w:val="24"/>
          <w:lang w:val="sq-AL"/>
        </w:rPr>
      </w:pPr>
    </w:p>
    <w:p w14:paraId="510747CF" w14:textId="77777777" w:rsidR="00977437" w:rsidRDefault="00977437" w:rsidP="00086178">
      <w:pPr>
        <w:pStyle w:val="Body"/>
        <w:ind w:firstLine="284"/>
        <w:jc w:val="center"/>
        <w:rPr>
          <w:rFonts w:ascii="Garamond" w:hAnsi="Garamond"/>
          <w:bCs/>
          <w:color w:val="auto"/>
          <w:sz w:val="24"/>
          <w:szCs w:val="24"/>
          <w:lang w:val="sq-AL"/>
        </w:rPr>
      </w:pPr>
    </w:p>
    <w:p w14:paraId="1F5AA35F" w14:textId="77777777" w:rsidR="00977437" w:rsidRDefault="00977437" w:rsidP="00086178">
      <w:pPr>
        <w:pStyle w:val="Body"/>
        <w:ind w:firstLine="284"/>
        <w:jc w:val="center"/>
        <w:rPr>
          <w:rFonts w:ascii="Garamond" w:hAnsi="Garamond"/>
          <w:bCs/>
          <w:color w:val="auto"/>
          <w:sz w:val="24"/>
          <w:szCs w:val="24"/>
          <w:lang w:val="sq-AL"/>
        </w:rPr>
      </w:pPr>
    </w:p>
    <w:p w14:paraId="3F5F0C77" w14:textId="77777777" w:rsidR="00086178" w:rsidRPr="0030538A" w:rsidRDefault="00086178" w:rsidP="00086178">
      <w:pPr>
        <w:pStyle w:val="Body"/>
        <w:ind w:firstLine="284"/>
        <w:jc w:val="center"/>
        <w:rPr>
          <w:rFonts w:ascii="Garamond" w:hAnsi="Garamond"/>
          <w:bCs/>
          <w:color w:val="auto"/>
          <w:sz w:val="24"/>
          <w:szCs w:val="24"/>
          <w:lang w:val="sq-AL"/>
        </w:rPr>
      </w:pPr>
      <w:r w:rsidRPr="0030538A">
        <w:rPr>
          <w:rFonts w:ascii="Garamond" w:hAnsi="Garamond"/>
          <w:bCs/>
          <w:color w:val="auto"/>
          <w:sz w:val="24"/>
          <w:szCs w:val="24"/>
          <w:lang w:val="sq-AL"/>
        </w:rPr>
        <w:t>KREU III</w:t>
      </w:r>
    </w:p>
    <w:p w14:paraId="3C6DFFFB" w14:textId="77777777" w:rsidR="00086178" w:rsidRPr="0030538A" w:rsidRDefault="00086178" w:rsidP="00086178">
      <w:pPr>
        <w:pStyle w:val="Body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0538A">
        <w:rPr>
          <w:rFonts w:ascii="Garamond" w:hAnsi="Garamond"/>
          <w:bCs/>
          <w:sz w:val="24"/>
          <w:szCs w:val="24"/>
          <w:lang w:val="sq-AL"/>
        </w:rPr>
        <w:t>PAKETA E DOKUMENTEVE</w:t>
      </w:r>
    </w:p>
    <w:p w14:paraId="63021659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trike/>
          <w:color w:val="5A5A5A"/>
          <w:spacing w:val="15"/>
          <w:sz w:val="24"/>
          <w:szCs w:val="24"/>
        </w:rPr>
      </w:pPr>
    </w:p>
    <w:p w14:paraId="62205030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11</w:t>
      </w:r>
    </w:p>
    <w:p w14:paraId="0CB124F2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 xml:space="preserve">Dispozita të përgjithshme </w:t>
      </w:r>
    </w:p>
    <w:p w14:paraId="02E313C9" w14:textId="77777777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5C7ABE84" w14:textId="1C565AEC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>1. Çdo subjekt kërkues, i cili dëshiron të ushtrojë veprimtarinë si ofrues i shërbimit inovativ, duhet të plotësojë dhe dorëzojë aplikimin</w:t>
      </w:r>
      <w:r w:rsidRPr="009C15DA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 xml:space="preserve">për licencim sipas formatit të përcaktuar në shtojcën 2 bashkëlidhur dhe pjesë përbërëse e kësaj rregulloreje. Kërkesës për licencim i bashkëlidhet paketa e plotë e dokumenteve, sipas formës dhe përmbajtjes së përcaktuar në </w:t>
      </w:r>
      <w:r w:rsidR="00C41AA8">
        <w:rPr>
          <w:rFonts w:ascii="Garamond" w:hAnsi="Garamond"/>
          <w:sz w:val="24"/>
          <w:szCs w:val="24"/>
          <w:lang w:val="sq-AL"/>
        </w:rPr>
        <w:t>l</w:t>
      </w:r>
      <w:r w:rsidRPr="009C15DA">
        <w:rPr>
          <w:rFonts w:ascii="Garamond" w:hAnsi="Garamond"/>
          <w:sz w:val="24"/>
          <w:szCs w:val="24"/>
          <w:lang w:val="sq-AL"/>
        </w:rPr>
        <w:t>igj dhe në këtë rregullore.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</w:p>
    <w:p w14:paraId="4A51C244" w14:textId="53CA50E3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 xml:space="preserve">2. Kërkesa plotësohet dhe nënshkruhet nga përfaqësuesi/t ligjor/ë të subjektit kërkues, </w:t>
      </w:r>
      <w:r w:rsidRPr="009C15DA">
        <w:rPr>
          <w:rFonts w:ascii="Garamond" w:hAnsi="Garamond"/>
          <w:sz w:val="24"/>
          <w:szCs w:val="24"/>
          <w:lang w:val="sq-AL"/>
        </w:rPr>
        <w:t>si dhe nga çdo individ sipas kërkesave të seksioneve përkatëse.</w:t>
      </w:r>
    </w:p>
    <w:p w14:paraId="53141268" w14:textId="62FFE6A6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3. Paketa e </w:t>
      </w:r>
      <w:r w:rsidR="006708D7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 xml:space="preserve">okumenteve përbëhet nga: </w:t>
      </w:r>
    </w:p>
    <w:p w14:paraId="2A1E367C" w14:textId="6C608F1A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30538A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mbi organizimin dhe veprimtarinë e shoqërisë;</w:t>
      </w:r>
    </w:p>
    <w:p w14:paraId="641CEB51" w14:textId="201D2191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30538A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mbi besueshmërinë/reputacionin e subjektit kërkues dhe burimin e kapitalit;</w:t>
      </w:r>
    </w:p>
    <w:p w14:paraId="447C6C13" w14:textId="28EA24B0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30538A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në lidhje me politikat, rregulloret e brendshme, procedurat dhe sistemet e shoqërisë;</w:t>
      </w:r>
    </w:p>
    <w:p w14:paraId="7A5C7931" w14:textId="7357D542" w:rsidR="00086178" w:rsidRPr="009C15DA" w:rsidRDefault="00086178" w:rsidP="003E539A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ç)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="0030538A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mbi plotësimin e kritereve të k</w:t>
      </w:r>
      <w:r w:rsidR="003E539A" w:rsidRPr="009C15DA">
        <w:rPr>
          <w:rFonts w:ascii="Garamond" w:hAnsi="Garamond"/>
          <w:sz w:val="24"/>
          <w:szCs w:val="24"/>
          <w:lang w:val="sq-AL"/>
        </w:rPr>
        <w:t xml:space="preserve">apitalit fillestar dhe fondeve </w:t>
      </w:r>
      <w:r w:rsidRPr="009C15DA">
        <w:rPr>
          <w:rFonts w:ascii="Garamond" w:hAnsi="Garamond"/>
          <w:sz w:val="24"/>
          <w:szCs w:val="24"/>
          <w:lang w:val="sq-AL"/>
        </w:rPr>
        <w:t>të veta të shoqërisë;</w:t>
      </w:r>
    </w:p>
    <w:p w14:paraId="48A243B6" w14:textId="44C8CE7F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d) </w:t>
      </w:r>
      <w:r w:rsidR="0030538A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mbi plotësimin e kritereve të zotërimit të njohurive,</w:t>
      </w:r>
      <w:r w:rsidR="0030538A">
        <w:rPr>
          <w:rFonts w:ascii="Garamond" w:hAnsi="Garamond"/>
          <w:sz w:val="24"/>
          <w:szCs w:val="24"/>
          <w:lang w:val="sq-AL"/>
        </w:rPr>
        <w:t xml:space="preserve"> aftësi</w:t>
      </w:r>
      <w:r w:rsidRPr="009C15DA">
        <w:rPr>
          <w:rFonts w:ascii="Garamond" w:hAnsi="Garamond"/>
          <w:sz w:val="24"/>
          <w:szCs w:val="24"/>
          <w:lang w:val="sq-AL"/>
        </w:rPr>
        <w:t>ve dhe përshtatshmërisë dhe njohurive të duhura teknike.</w:t>
      </w:r>
    </w:p>
    <w:p w14:paraId="3EC35516" w14:textId="0E406A9D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4. Dokumentet, pjesë përbërëse të paketës së dokumenteve, duhet të jenë origjinale ose kopje të noterizuara</w:t>
      </w:r>
      <w:r w:rsidR="006708D7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të lëshuara jo më parë se 3 (tre) muaj nga data e paraqitjes së kërkesës për licen</w:t>
      </w:r>
      <w:r w:rsidR="0030538A">
        <w:rPr>
          <w:rFonts w:ascii="Garamond" w:hAnsi="Garamond"/>
          <w:sz w:val="24"/>
          <w:szCs w:val="24"/>
          <w:lang w:val="sq-AL"/>
        </w:rPr>
        <w:t>c</w:t>
      </w:r>
      <w:r w:rsidRPr="009C15DA">
        <w:rPr>
          <w:rFonts w:ascii="Garamond" w:hAnsi="Garamond"/>
          <w:sz w:val="24"/>
          <w:szCs w:val="24"/>
          <w:lang w:val="sq-AL"/>
        </w:rPr>
        <w:t>im dhe e shoqëruar, sipas rastit, me vulë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apostile,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sipas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kërkesave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ligjit nr.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9060, datë 8.5.2003, “Për aderimin e Republikës së Shqipërisë në konventën për heqjen e kërkesës për legalizimin e dokumenteve zyrtare të huaja”. Rastet e mosdorëzimit të një dokumenti ose të dokumenteve të pasakta përbëjnë shkak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 xml:space="preserve">për refuzimin e kërkesës për licencim. </w:t>
      </w:r>
    </w:p>
    <w:p w14:paraId="66A4155E" w14:textId="77777777" w:rsidR="00086178" w:rsidRPr="009C15DA" w:rsidRDefault="00086178" w:rsidP="003E539A">
      <w:pPr>
        <w:pStyle w:val="TEKSTIIII"/>
      </w:pPr>
    </w:p>
    <w:p w14:paraId="3FD491F6" w14:textId="77777777" w:rsidR="00086178" w:rsidRPr="009C15DA" w:rsidRDefault="00086178" w:rsidP="003E539A">
      <w:pPr>
        <w:pStyle w:val="TEKSTIIII"/>
        <w:jc w:val="center"/>
      </w:pPr>
      <w:r w:rsidRPr="009C15DA">
        <w:t>Neni 12</w:t>
      </w:r>
    </w:p>
    <w:p w14:paraId="58F069E6" w14:textId="77777777" w:rsidR="00086178" w:rsidRPr="009C15DA" w:rsidRDefault="00086178" w:rsidP="003E539A">
      <w:pPr>
        <w:pStyle w:val="TEKSTIIII"/>
        <w:jc w:val="center"/>
        <w:rPr>
          <w:b/>
        </w:rPr>
      </w:pPr>
      <w:r w:rsidRPr="009C15DA">
        <w:rPr>
          <w:b/>
        </w:rPr>
        <w:t>Dokumentet mbi organizimin dhe veprimtarinë e shoqërisë</w:t>
      </w:r>
    </w:p>
    <w:p w14:paraId="1A1B8D1A" w14:textId="77777777" w:rsidR="00086178" w:rsidRPr="009C15DA" w:rsidRDefault="00086178" w:rsidP="003E539A">
      <w:pPr>
        <w:pStyle w:val="TEKSTIIII"/>
      </w:pPr>
    </w:p>
    <w:p w14:paraId="2E00CB2E" w14:textId="48FD3120" w:rsidR="00086178" w:rsidRPr="009C15DA" w:rsidRDefault="00086178" w:rsidP="003E539A">
      <w:pPr>
        <w:pStyle w:val="TEKSTIIII"/>
      </w:pPr>
      <w:r w:rsidRPr="009C15DA">
        <w:t>1. Dokumentet mbi krijimin dhe organizimin e subjektit përmbajnë</w:t>
      </w:r>
      <w:r w:rsidR="00A0315C">
        <w:t>,</w:t>
      </w:r>
      <w:r w:rsidRPr="009C15DA">
        <w:t xml:space="preserve"> si më poshtë:</w:t>
      </w:r>
    </w:p>
    <w:p w14:paraId="05C76104" w14:textId="0C2D5F66" w:rsidR="00086178" w:rsidRPr="009C15DA" w:rsidRDefault="00086178" w:rsidP="003E539A">
      <w:pPr>
        <w:pStyle w:val="TEKSTIIII"/>
      </w:pPr>
      <w:r w:rsidRPr="009C15DA">
        <w:t xml:space="preserve">a) </w:t>
      </w:r>
      <w:r w:rsidR="0030538A" w:rsidRPr="009C15DA">
        <w:t>e</w:t>
      </w:r>
      <w:r w:rsidRPr="009C15DA">
        <w:t>kstraktin e regjistrimit në QKB të subjektit kërkues;</w:t>
      </w:r>
    </w:p>
    <w:p w14:paraId="4CE18309" w14:textId="6C655EA1" w:rsidR="00086178" w:rsidRPr="009C15DA" w:rsidRDefault="00086178" w:rsidP="003E539A">
      <w:pPr>
        <w:pStyle w:val="TEKSTIIII"/>
      </w:pPr>
      <w:r w:rsidRPr="009C15DA">
        <w:t xml:space="preserve">b) </w:t>
      </w:r>
      <w:r w:rsidR="0030538A" w:rsidRPr="009C15DA">
        <w:t>s</w:t>
      </w:r>
      <w:r w:rsidRPr="009C15DA">
        <w:t>tatutin, ku objekti i veprimtarisë dhe kapitali minimal fillestar, të përputhet me veprimtarinë për të cilat subjekti kërkon të licencohet, si dhe të përshkruhet roli i anëtarëve të pavarur të këshillit të administrimit, shoqëruar me një përshkrim të detyrave dhe përgjegjësive të tyre;</w:t>
      </w:r>
    </w:p>
    <w:p w14:paraId="026CCD09" w14:textId="5F9454C2" w:rsidR="00086178" w:rsidRPr="009C15DA" w:rsidRDefault="00086178" w:rsidP="003E539A">
      <w:pPr>
        <w:pStyle w:val="TEKSTIIII"/>
      </w:pPr>
      <w:r w:rsidRPr="009C15DA">
        <w:t xml:space="preserve">c) </w:t>
      </w:r>
      <w:r w:rsidR="0030538A" w:rsidRPr="009C15DA">
        <w:t>l</w:t>
      </w:r>
      <w:r w:rsidRPr="009C15DA">
        <w:t>istën e shërbimeve dhe aktiviteteve që synohen të kryhen;</w:t>
      </w:r>
    </w:p>
    <w:p w14:paraId="32140A99" w14:textId="52328C0A" w:rsidR="00086178" w:rsidRPr="009C15DA" w:rsidRDefault="00086178" w:rsidP="003E539A">
      <w:pPr>
        <w:pStyle w:val="TEKSTIIII"/>
      </w:pPr>
      <w:r w:rsidRPr="009C15DA">
        <w:t>ç)</w:t>
      </w:r>
      <w:r w:rsidR="0030538A">
        <w:t xml:space="preserve"> </w:t>
      </w:r>
      <w:r w:rsidR="0030538A" w:rsidRPr="009C15DA">
        <w:t>s</w:t>
      </w:r>
      <w:r w:rsidRPr="009C15DA">
        <w:t>trukturën organizative/organigramën e</w:t>
      </w:r>
      <w:r w:rsidR="003E539A" w:rsidRPr="009C15DA">
        <w:t xml:space="preserve"> shoqërisë, me përshkrimin mbi</w:t>
      </w:r>
      <w:r w:rsidR="0030538A">
        <w:t xml:space="preserve"> </w:t>
      </w:r>
      <w:r w:rsidRPr="009C15DA">
        <w:t>funksionet dhe përgjegjësitë e personelit kyç;</w:t>
      </w:r>
    </w:p>
    <w:p w14:paraId="0B8103FD" w14:textId="2BCF6BFB" w:rsidR="00086178" w:rsidRPr="009C15DA" w:rsidRDefault="00086178" w:rsidP="003E539A">
      <w:pPr>
        <w:pStyle w:val="TEKSTIIII"/>
      </w:pPr>
      <w:r w:rsidRPr="009C15DA">
        <w:t xml:space="preserve">d) </w:t>
      </w:r>
      <w:r w:rsidR="0030538A" w:rsidRPr="009C15DA">
        <w:t>p</w:t>
      </w:r>
      <w:r w:rsidRPr="009C15DA">
        <w:t>lanin e biznesit të paktën për 3 (tre) vit</w:t>
      </w:r>
      <w:r w:rsidR="003E539A" w:rsidRPr="009C15DA">
        <w:t>et e para të aktivitetit, duke</w:t>
      </w:r>
      <w:r w:rsidR="0030538A">
        <w:t xml:space="preserve"> </w:t>
      </w:r>
      <w:r w:rsidRPr="009C15DA">
        <w:t>përfshirë këtu përshkrimin e</w:t>
      </w:r>
      <w:r w:rsidR="0030538A">
        <w:t xml:space="preserve"> </w:t>
      </w:r>
      <w:r w:rsidRPr="009C15DA">
        <w:t>veprimtarisë së subjektit, perspektivat e zhvillimit të veprimtarisë, pritshmëritë e subjektit mbi veprimtarinë që do të kryejë, mënyrën e përmbushjes së kërkesave për mjaftueshmëri kapitali. Plani i biznesit duhet të përfshijë edhe elementët e mëposhtëm:</w:t>
      </w:r>
    </w:p>
    <w:p w14:paraId="05D03A50" w14:textId="685475D4" w:rsidR="00086178" w:rsidRPr="009C15DA" w:rsidRDefault="00086178" w:rsidP="003E539A">
      <w:pPr>
        <w:pStyle w:val="TEKSTIIII"/>
      </w:pPr>
      <w:r w:rsidRPr="009C15DA">
        <w:t xml:space="preserve">i. </w:t>
      </w:r>
      <w:r w:rsidR="0030538A" w:rsidRPr="009C15DA">
        <w:t>p</w:t>
      </w:r>
      <w:r w:rsidRPr="009C15DA">
        <w:t>lanin e marketingut të shoqërisë, përfshirë klientët e synuar;</w:t>
      </w:r>
    </w:p>
    <w:p w14:paraId="2059B2F5" w14:textId="760BEDBD" w:rsidR="00086178" w:rsidRPr="009C15DA" w:rsidRDefault="00086178" w:rsidP="003E539A">
      <w:pPr>
        <w:pStyle w:val="TEKSTIIII"/>
      </w:pPr>
      <w:r w:rsidRPr="009C15DA">
        <w:t xml:space="preserve">ii. </w:t>
      </w:r>
      <w:r w:rsidR="0030538A" w:rsidRPr="009C15DA">
        <w:t>p</w:t>
      </w:r>
      <w:r w:rsidRPr="009C15DA">
        <w:t>lanin financiar, duke përfshirë një përshkrim se si do të mbulohet kostoja e fillimit të veprimtarisë dhe se si do të ruhen dhe zbatohen</w:t>
      </w:r>
      <w:r w:rsidR="0030538A">
        <w:t xml:space="preserve"> </w:t>
      </w:r>
      <w:r w:rsidRPr="009C15DA">
        <w:t>kërkesat e mjaftueshmërisë së kapitalit;</w:t>
      </w:r>
    </w:p>
    <w:p w14:paraId="2C3314B5" w14:textId="1EC2DF41" w:rsidR="00086178" w:rsidRPr="009C15DA" w:rsidRDefault="00086178" w:rsidP="003E539A">
      <w:pPr>
        <w:pStyle w:val="TEKSTIIII"/>
      </w:pPr>
      <w:r w:rsidRPr="009C15DA">
        <w:t xml:space="preserve">iii. </w:t>
      </w:r>
      <w:r w:rsidR="0030538A" w:rsidRPr="009C15DA">
        <w:t>p</w:t>
      </w:r>
      <w:r w:rsidRPr="009C15DA">
        <w:t xml:space="preserve">rogramin për trajnimin e vazhdueshëm të të gjithë personelit për të përmbushur standardet për aftësitë profesionale, siç parashikohen në </w:t>
      </w:r>
      <w:r w:rsidR="00C41AA8">
        <w:t>l</w:t>
      </w:r>
      <w:r w:rsidRPr="009C15DA">
        <w:t>igj dhe në rregulloret e miratuara në zbatim të tij;</w:t>
      </w:r>
    </w:p>
    <w:p w14:paraId="3EAE23F8" w14:textId="2BDEAD5F" w:rsidR="00086178" w:rsidRPr="009C15DA" w:rsidRDefault="00086178" w:rsidP="003E539A">
      <w:pPr>
        <w:pStyle w:val="TEKSTIIII"/>
      </w:pPr>
      <w:r w:rsidRPr="009C15DA">
        <w:t xml:space="preserve">dh) </w:t>
      </w:r>
      <w:r w:rsidR="0030538A" w:rsidRPr="009C15DA">
        <w:t>k</w:t>
      </w:r>
      <w:r w:rsidRPr="009C15DA">
        <w:t>ontratën e punës me administratorin;</w:t>
      </w:r>
    </w:p>
    <w:p w14:paraId="39A6AE1F" w14:textId="3BCFBCA7" w:rsidR="00086178" w:rsidRPr="009C15DA" w:rsidRDefault="00086178" w:rsidP="003E539A">
      <w:pPr>
        <w:pStyle w:val="TEKSTIIII"/>
      </w:pPr>
      <w:r w:rsidRPr="009C15DA">
        <w:t xml:space="preserve">e) </w:t>
      </w:r>
      <w:r w:rsidR="0030538A" w:rsidRPr="009C15DA">
        <w:t>d</w:t>
      </w:r>
      <w:r w:rsidRPr="009C15DA">
        <w:t>eklaratën e përgjegjësisë, ku të përshkruhen përgjegjësitë e funksionarëve të cilësuar si personel kyç, si dhe përshkrimin e funksioneve dhe përgjegjësive kryesore, në rastet kur një funksionar do të ushtrojë më shumë se një funksion të përcaktuar për personelin kyç;</w:t>
      </w:r>
    </w:p>
    <w:p w14:paraId="4B7D0798" w14:textId="7A0A5D01" w:rsidR="00086178" w:rsidRPr="009C15DA" w:rsidRDefault="00086178" w:rsidP="003E539A">
      <w:pPr>
        <w:pStyle w:val="TEKSTIIII"/>
      </w:pPr>
      <w:r w:rsidRPr="009C15DA">
        <w:t xml:space="preserve">ë) </w:t>
      </w:r>
      <w:r w:rsidR="0030538A" w:rsidRPr="009C15DA">
        <w:t>n</w:t>
      </w:r>
      <w:r w:rsidRPr="009C15DA">
        <w:t xml:space="preserve">ëse shoqëria ka ushtruar një aktivitet </w:t>
      </w:r>
      <w:r w:rsidR="003E539A" w:rsidRPr="009C15DA">
        <w:t xml:space="preserve">tjetër përpara kërkesës për të </w:t>
      </w:r>
      <w:r w:rsidRPr="009C15DA">
        <w:t>ushtruar veprimtarinë si ofrues i shërbimeve inovative, përveç</w:t>
      </w:r>
      <w:r w:rsidR="0030538A">
        <w:t xml:space="preserve"> </w:t>
      </w:r>
      <w:r w:rsidRPr="009C15DA">
        <w:t>dokumenteve të mësipërme, duhet të depozitojë gjithashtu:</w:t>
      </w:r>
    </w:p>
    <w:p w14:paraId="169938B9" w14:textId="07267C48" w:rsidR="00086178" w:rsidRPr="009C15DA" w:rsidRDefault="00086178" w:rsidP="003E539A">
      <w:pPr>
        <w:pStyle w:val="TEKSTIIII"/>
      </w:pPr>
      <w:r w:rsidRPr="009C15DA">
        <w:t xml:space="preserve">i. </w:t>
      </w:r>
      <w:r w:rsidR="0030538A" w:rsidRPr="009C15DA">
        <w:t>pa</w:t>
      </w:r>
      <w:r w:rsidRPr="009C15DA">
        <w:t>sqyrat financiare të audituara për 3 (tre) vitet e fundit, dhe në rastin e një shoqërie më të re pasqyrat që nga krijimi;</w:t>
      </w:r>
    </w:p>
    <w:p w14:paraId="0F21D745" w14:textId="5FB7F81E" w:rsidR="00086178" w:rsidRPr="009C15DA" w:rsidRDefault="00086178" w:rsidP="003E539A">
      <w:pPr>
        <w:pStyle w:val="TEKSTIIII"/>
      </w:pPr>
      <w:r w:rsidRPr="009C15DA">
        <w:t xml:space="preserve">ii. </w:t>
      </w:r>
      <w:r w:rsidR="0030538A" w:rsidRPr="009C15DA">
        <w:t>v</w:t>
      </w:r>
      <w:r w:rsidRPr="009C15DA">
        <w:t xml:space="preserve">ërtetim nga administrata tatimore mbi gjendjen e detyrimeve tatimore; </w:t>
      </w:r>
    </w:p>
    <w:p w14:paraId="204C1F2D" w14:textId="4DDEB956" w:rsidR="00086178" w:rsidRPr="009C15DA" w:rsidRDefault="00086178" w:rsidP="003E539A">
      <w:pPr>
        <w:pStyle w:val="TEKSTIIII"/>
      </w:pPr>
      <w:r w:rsidRPr="009C15DA">
        <w:t xml:space="preserve">iii. </w:t>
      </w:r>
      <w:r w:rsidR="0030538A" w:rsidRPr="009C15DA">
        <w:t>d</w:t>
      </w:r>
      <w:r w:rsidRPr="009C15DA">
        <w:t>eklaratë që shoqëria nuk është nën hetim dhe/ose proces gjyqësor për kryerjen e ndonjë vepre penale.</w:t>
      </w:r>
    </w:p>
    <w:p w14:paraId="2354C22A" w14:textId="77777777" w:rsidR="00086178" w:rsidRPr="009C15DA" w:rsidRDefault="00086178" w:rsidP="003E539A">
      <w:pPr>
        <w:pStyle w:val="TEKSTIIII"/>
      </w:pPr>
    </w:p>
    <w:p w14:paraId="5238EE14" w14:textId="77777777" w:rsidR="00086178" w:rsidRPr="009C15DA" w:rsidRDefault="00086178" w:rsidP="003E539A">
      <w:pPr>
        <w:pStyle w:val="TEKSTIIII"/>
        <w:jc w:val="center"/>
      </w:pPr>
      <w:r w:rsidRPr="009C15DA">
        <w:t>Neni 13</w:t>
      </w:r>
    </w:p>
    <w:p w14:paraId="6D125FD0" w14:textId="77777777" w:rsidR="00086178" w:rsidRPr="009C15DA" w:rsidRDefault="00086178" w:rsidP="003E539A">
      <w:pPr>
        <w:pStyle w:val="TEKSTIIII"/>
        <w:jc w:val="center"/>
        <w:rPr>
          <w:b/>
        </w:rPr>
      </w:pPr>
      <w:r w:rsidRPr="009C15DA">
        <w:rPr>
          <w:b/>
        </w:rPr>
        <w:t>Dokumentet mbi reputacionin dhe burimin e kapitalit</w:t>
      </w:r>
    </w:p>
    <w:p w14:paraId="74F293A3" w14:textId="77777777" w:rsidR="00086178" w:rsidRPr="009C15DA" w:rsidRDefault="00086178" w:rsidP="003E539A">
      <w:pPr>
        <w:pStyle w:val="TEKSTIIII"/>
      </w:pPr>
    </w:p>
    <w:p w14:paraId="1916D5C5" w14:textId="1D38AE28" w:rsidR="00086178" w:rsidRPr="009C15DA" w:rsidRDefault="00086178" w:rsidP="003E539A">
      <w:pPr>
        <w:pStyle w:val="TEKSTIIII"/>
      </w:pPr>
      <w:r w:rsidRPr="009C15DA">
        <w:t>1. Dokumentet mbi aksionarët dhe burimin e kapitalit përmbajnë si më poshtë:</w:t>
      </w:r>
    </w:p>
    <w:p w14:paraId="375FA5CA" w14:textId="58C1DF21" w:rsidR="00086178" w:rsidRPr="009C15DA" w:rsidRDefault="00086178" w:rsidP="00086178">
      <w:pPr>
        <w:pStyle w:val="ListParagraph"/>
        <w:tabs>
          <w:tab w:val="left" w:pos="0"/>
          <w:tab w:val="left" w:pos="696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</w:t>
      </w:r>
      <w:r w:rsidR="00A0315C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>trukturën aksionare të kapitalit të shoqërisë;</w:t>
      </w:r>
    </w:p>
    <w:p w14:paraId="6B68073A" w14:textId="4680F99F" w:rsidR="00086178" w:rsidRPr="009C15DA" w:rsidRDefault="00086178" w:rsidP="00086178">
      <w:pPr>
        <w:pStyle w:val="ListParagraph"/>
        <w:tabs>
          <w:tab w:val="left" w:pos="0"/>
          <w:tab w:val="left" w:pos="696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b) </w:t>
      </w:r>
      <w:r w:rsidR="00A0315C">
        <w:rPr>
          <w:rFonts w:ascii="Garamond" w:hAnsi="Garamond"/>
          <w:sz w:val="24"/>
          <w:szCs w:val="24"/>
        </w:rPr>
        <w:t>p</w:t>
      </w:r>
      <w:r w:rsidRPr="009C15DA">
        <w:rPr>
          <w:rFonts w:ascii="Garamond" w:hAnsi="Garamond"/>
          <w:sz w:val="24"/>
          <w:szCs w:val="24"/>
        </w:rPr>
        <w:t>ër aksionarët me pjesëmarrje influencuese në shoqërinë kërkuese, një përmbledhje e veprimtarisë/aktivitetit të tyre;</w:t>
      </w:r>
    </w:p>
    <w:p w14:paraId="10EA3BE7" w14:textId="41B09177" w:rsidR="00086178" w:rsidRPr="009C15DA" w:rsidRDefault="00086178" w:rsidP="00086178">
      <w:pPr>
        <w:pStyle w:val="ListParagraph"/>
        <w:tabs>
          <w:tab w:val="left" w:pos="0"/>
          <w:tab w:val="left" w:pos="696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c) </w:t>
      </w:r>
      <w:r w:rsidR="00A0315C">
        <w:rPr>
          <w:rFonts w:ascii="Garamond" w:hAnsi="Garamond"/>
          <w:sz w:val="24"/>
          <w:szCs w:val="24"/>
        </w:rPr>
        <w:t>t</w:t>
      </w:r>
      <w:r w:rsidRPr="009C15DA">
        <w:rPr>
          <w:rFonts w:ascii="Garamond" w:hAnsi="Garamond"/>
          <w:sz w:val="24"/>
          <w:szCs w:val="24"/>
        </w:rPr>
        <w:t>ë dhëna për shoqëri të tjera, ku aksionari me pjesëmarrje influencuese në shoqërinë e ofruesit të shërbimit inovativ, është aksionar/ortak kryesor ose ushtron kontroll;</w:t>
      </w:r>
    </w:p>
    <w:p w14:paraId="3B1D3C20" w14:textId="1FC9FCA1" w:rsidR="00086178" w:rsidRPr="009C15DA" w:rsidRDefault="00086178" w:rsidP="00AD1E51">
      <w:pPr>
        <w:tabs>
          <w:tab w:val="left" w:pos="0"/>
          <w:tab w:val="left" w:pos="69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ç) </w:t>
      </w:r>
      <w:r w:rsidR="00A0315C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 xml:space="preserve">trukturën dhe listën e aksionarëve </w:t>
      </w:r>
      <w:r w:rsidR="00AD1E51" w:rsidRPr="009C15DA">
        <w:rPr>
          <w:rFonts w:ascii="Garamond" w:hAnsi="Garamond"/>
          <w:sz w:val="24"/>
          <w:szCs w:val="24"/>
        </w:rPr>
        <w:t xml:space="preserve">përfitues fundorë të shoqërisë </w:t>
      </w:r>
      <w:r w:rsidRPr="009C15DA">
        <w:rPr>
          <w:rFonts w:ascii="Garamond" w:hAnsi="Garamond"/>
          <w:sz w:val="24"/>
          <w:szCs w:val="24"/>
        </w:rPr>
        <w:t>kërkuese;</w:t>
      </w:r>
    </w:p>
    <w:p w14:paraId="6B985BBC" w14:textId="0942047D" w:rsidR="00086178" w:rsidRPr="009C15DA" w:rsidRDefault="00086178" w:rsidP="00086178">
      <w:pPr>
        <w:pStyle w:val="ListParagraph"/>
        <w:tabs>
          <w:tab w:val="left" w:pos="0"/>
          <w:tab w:val="left" w:pos="696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d) </w:t>
      </w:r>
      <w:r w:rsidR="00A0315C">
        <w:rPr>
          <w:rFonts w:ascii="Garamond" w:hAnsi="Garamond"/>
          <w:sz w:val="24"/>
          <w:szCs w:val="24"/>
        </w:rPr>
        <w:t>t</w:t>
      </w:r>
      <w:r w:rsidRPr="009C15DA">
        <w:rPr>
          <w:rFonts w:ascii="Garamond" w:hAnsi="Garamond"/>
          <w:sz w:val="24"/>
          <w:szCs w:val="24"/>
        </w:rPr>
        <w:t>ë dhëna për integritetin dhe burimin e kapitalit.</w:t>
      </w:r>
    </w:p>
    <w:p w14:paraId="6B4F8A03" w14:textId="7F5E9D16" w:rsidR="00086178" w:rsidRPr="009C15DA" w:rsidRDefault="00086178" w:rsidP="00086178">
      <w:pPr>
        <w:pStyle w:val="ListParagraph"/>
        <w:tabs>
          <w:tab w:val="left" w:pos="360"/>
          <w:tab w:val="left" w:pos="44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2. Kur aksionari është person juridik, shoqëria kërkuese duhet të depozitojë: </w:t>
      </w:r>
    </w:p>
    <w:p w14:paraId="5D9BD8FD" w14:textId="56527553" w:rsidR="00086178" w:rsidRPr="009C15DA" w:rsidRDefault="00086178" w:rsidP="00086178">
      <w:pPr>
        <w:pStyle w:val="ListParagraph"/>
        <w:tabs>
          <w:tab w:val="left" w:pos="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ekstraktin e regjistrimit në QKB; </w:t>
      </w:r>
    </w:p>
    <w:p w14:paraId="3EE0590C" w14:textId="2970A041" w:rsidR="00086178" w:rsidRPr="009C15DA" w:rsidRDefault="00086178" w:rsidP="00086178">
      <w:pPr>
        <w:pStyle w:val="ListParagraph"/>
        <w:tabs>
          <w:tab w:val="left" w:pos="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b) pasqyrat financiare të audituara për 3 (tre) vitet e fundit, dhe në rastin e një shoqërie më të re pasqyrat që nga krijimi;</w:t>
      </w:r>
    </w:p>
    <w:p w14:paraId="3FC4F3DB" w14:textId="587F1A86" w:rsidR="00086178" w:rsidRPr="009C15DA" w:rsidRDefault="00086178" w:rsidP="00086178">
      <w:pPr>
        <w:pStyle w:val="ListParagraph"/>
        <w:tabs>
          <w:tab w:val="left" w:pos="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c) dokument të lëshuar nga administrata tatimore mbi gjendjen e detyrimeve tatimore;</w:t>
      </w:r>
    </w:p>
    <w:p w14:paraId="080AE5A3" w14:textId="07F266F8" w:rsidR="00086178" w:rsidRPr="009C15DA" w:rsidRDefault="00086178" w:rsidP="00AD1E5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ç)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vërtetim nga Regjistri i Kredive të Bankës së Shqipërisë për gjendjen e kredive në sistemin bankar;</w:t>
      </w:r>
    </w:p>
    <w:p w14:paraId="251847BB" w14:textId="131D8C55" w:rsidR="00086178" w:rsidRPr="009C15DA" w:rsidRDefault="00086178" w:rsidP="00086178">
      <w:pPr>
        <w:pStyle w:val="ListParagraph"/>
        <w:tabs>
          <w:tab w:val="left" w:pos="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d) deklaratë që shoqëria nuk është nën hetim dhe/ose proces gjyqësor për kryerjen e ndonjë vepre penale;</w:t>
      </w:r>
    </w:p>
    <w:p w14:paraId="0B2876B7" w14:textId="7FBFF9EB" w:rsidR="00086178" w:rsidRPr="009C15DA" w:rsidRDefault="00086178" w:rsidP="00AD1E5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dh) dokument që shoqëria nuk është në pr</w:t>
      </w:r>
      <w:r w:rsidR="00AD1E51" w:rsidRPr="009C15DA">
        <w:rPr>
          <w:rFonts w:ascii="Garamond" w:hAnsi="Garamond"/>
          <w:sz w:val="24"/>
          <w:szCs w:val="24"/>
        </w:rPr>
        <w:t xml:space="preserve">oces ekzekutimi të detyrueshëm </w:t>
      </w:r>
      <w:r w:rsidRPr="009C15DA">
        <w:rPr>
          <w:rFonts w:ascii="Garamond" w:hAnsi="Garamond"/>
          <w:sz w:val="24"/>
          <w:szCs w:val="24"/>
        </w:rPr>
        <w:t>për detyrime pasurore të pashlyera.</w:t>
      </w:r>
    </w:p>
    <w:p w14:paraId="1900C497" w14:textId="0452A506" w:rsidR="00086178" w:rsidRPr="009C15DA" w:rsidRDefault="00086178" w:rsidP="00086178">
      <w:pPr>
        <w:pStyle w:val="ListParagraph"/>
        <w:tabs>
          <w:tab w:val="left" w:pos="0"/>
          <w:tab w:val="left" w:pos="1620"/>
        </w:tabs>
        <w:spacing w:after="0" w:line="240" w:lineRule="auto"/>
        <w:ind w:left="0" w:firstLine="284"/>
        <w:contextualSpacing w:val="0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3. Kur aksionari është individ, subjekti kërkues duhet të depozitojë: </w:t>
      </w:r>
    </w:p>
    <w:p w14:paraId="23298CD3" w14:textId="26C62D36" w:rsidR="00086178" w:rsidRPr="009C15DA" w:rsidRDefault="00E036EF" w:rsidP="00086178">
      <w:pPr>
        <w:pStyle w:val="ListParagraph"/>
        <w:tabs>
          <w:tab w:val="left" w:pos="0"/>
          <w:tab w:val="left" w:pos="720"/>
        </w:tabs>
        <w:spacing w:after="0" w:line="240" w:lineRule="auto"/>
        <w:ind w:left="0" w:firstLine="284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dokument identifikimi (ID/</w:t>
      </w:r>
      <w:r w:rsidR="00086178" w:rsidRPr="009C15DA">
        <w:rPr>
          <w:rFonts w:ascii="Garamond" w:hAnsi="Garamond"/>
          <w:sz w:val="24"/>
          <w:szCs w:val="24"/>
        </w:rPr>
        <w:t>pasaport</w:t>
      </w:r>
      <w:r>
        <w:rPr>
          <w:rFonts w:ascii="Garamond" w:hAnsi="Garamond"/>
          <w:sz w:val="24"/>
          <w:szCs w:val="24"/>
        </w:rPr>
        <w:t>ë</w:t>
      </w:r>
      <w:r w:rsidR="00086178" w:rsidRPr="009C15DA">
        <w:rPr>
          <w:rFonts w:ascii="Garamond" w:hAnsi="Garamond"/>
          <w:sz w:val="24"/>
          <w:szCs w:val="24"/>
        </w:rPr>
        <w:t xml:space="preserve">); </w:t>
      </w:r>
    </w:p>
    <w:p w14:paraId="0C0C48E2" w14:textId="4DF28F72" w:rsidR="00086178" w:rsidRPr="009C15DA" w:rsidRDefault="00086178" w:rsidP="00086178">
      <w:pPr>
        <w:pStyle w:val="ListParagraph"/>
        <w:tabs>
          <w:tab w:val="left" w:pos="0"/>
          <w:tab w:val="left" w:pos="72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b) </w:t>
      </w:r>
      <w:r w:rsidRPr="0030538A">
        <w:rPr>
          <w:rFonts w:ascii="Garamond" w:hAnsi="Garamond"/>
          <w:i/>
          <w:sz w:val="24"/>
          <w:szCs w:val="24"/>
        </w:rPr>
        <w:t>curriculum vitae</w:t>
      </w:r>
      <w:r w:rsidRPr="009C15DA">
        <w:rPr>
          <w:rFonts w:ascii="Garamond" w:hAnsi="Garamond"/>
          <w:sz w:val="24"/>
          <w:szCs w:val="24"/>
        </w:rPr>
        <w:t>;</w:t>
      </w:r>
    </w:p>
    <w:p w14:paraId="4E54AB7E" w14:textId="5DAEE613" w:rsidR="00086178" w:rsidRPr="009C15DA" w:rsidRDefault="00086178" w:rsidP="00086178">
      <w:pPr>
        <w:pStyle w:val="ListParagraph"/>
        <w:tabs>
          <w:tab w:val="left" w:pos="0"/>
          <w:tab w:val="left" w:pos="72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c) diplom</w:t>
      </w:r>
      <w:r w:rsidR="00E036EF">
        <w:rPr>
          <w:rFonts w:ascii="Garamond" w:hAnsi="Garamond"/>
          <w:sz w:val="24"/>
          <w:szCs w:val="24"/>
        </w:rPr>
        <w:t>a të arsimit të lartë, diploma/</w:t>
      </w:r>
      <w:r w:rsidRPr="009C15DA">
        <w:rPr>
          <w:rFonts w:ascii="Garamond" w:hAnsi="Garamond"/>
          <w:sz w:val="24"/>
          <w:szCs w:val="24"/>
        </w:rPr>
        <w:t>certifikata që vërtetojnë kryerjen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e kualifikimeve dhe trajnimeve;</w:t>
      </w:r>
    </w:p>
    <w:p w14:paraId="07C19560" w14:textId="204652A7" w:rsidR="00086178" w:rsidRPr="009C15DA" w:rsidRDefault="00086178" w:rsidP="00A0315C">
      <w:pPr>
        <w:tabs>
          <w:tab w:val="left" w:pos="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ç) dëshmi të burimeve të krijimit të kapitalit si ble</w:t>
      </w:r>
      <w:r w:rsidR="00A0315C">
        <w:rPr>
          <w:rFonts w:ascii="Garamond" w:hAnsi="Garamond"/>
          <w:sz w:val="24"/>
          <w:szCs w:val="24"/>
        </w:rPr>
        <w:t xml:space="preserve">rje ose shitje, dhurata, paga, </w:t>
      </w:r>
      <w:r w:rsidRPr="009C15DA">
        <w:rPr>
          <w:rFonts w:ascii="Garamond" w:hAnsi="Garamond"/>
          <w:sz w:val="24"/>
          <w:szCs w:val="24"/>
        </w:rPr>
        <w:t>depozita monetare në banka dhe/ose degë t</w:t>
      </w:r>
      <w:r w:rsidR="00AD1E51" w:rsidRPr="009C15DA">
        <w:rPr>
          <w:rFonts w:ascii="Garamond" w:hAnsi="Garamond"/>
          <w:sz w:val="24"/>
          <w:szCs w:val="24"/>
        </w:rPr>
        <w:t xml:space="preserve">ë bankave të huaja, apo dëshmi </w:t>
      </w:r>
      <w:r w:rsidRPr="009C15DA">
        <w:rPr>
          <w:rFonts w:ascii="Garamond" w:hAnsi="Garamond"/>
          <w:sz w:val="24"/>
          <w:szCs w:val="24"/>
        </w:rPr>
        <w:t>të tjera për burimin e krijimit të kapitalit;</w:t>
      </w:r>
    </w:p>
    <w:p w14:paraId="288C3328" w14:textId="520FDADA" w:rsidR="00086178" w:rsidRPr="009C15DA" w:rsidRDefault="00086178" w:rsidP="00086178">
      <w:pPr>
        <w:pStyle w:val="ListParagraph"/>
        <w:tabs>
          <w:tab w:val="left" w:pos="0"/>
          <w:tab w:val="left" w:pos="72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d) dokument të lëshuar nga administrata tatimore mbi gjendjen e detyrimeve tatimore;</w:t>
      </w:r>
    </w:p>
    <w:p w14:paraId="1F884AAA" w14:textId="0EE425B2" w:rsidR="00086178" w:rsidRPr="009C15DA" w:rsidRDefault="00086178" w:rsidP="00AD1E51">
      <w:pPr>
        <w:tabs>
          <w:tab w:val="left" w:pos="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dh) vërtetim nga Regjistri i Kredive të Bankë</w:t>
      </w:r>
      <w:r w:rsidR="00AD1E51" w:rsidRPr="009C15DA">
        <w:rPr>
          <w:rFonts w:ascii="Garamond" w:hAnsi="Garamond"/>
          <w:sz w:val="24"/>
          <w:szCs w:val="24"/>
        </w:rPr>
        <w:t xml:space="preserve">s së Shqipërisë për gjendjen e </w:t>
      </w:r>
      <w:r w:rsidRPr="009C15DA">
        <w:rPr>
          <w:rFonts w:ascii="Garamond" w:hAnsi="Garamond"/>
          <w:sz w:val="24"/>
          <w:szCs w:val="24"/>
        </w:rPr>
        <w:t>kredive në sistemin bankar;</w:t>
      </w:r>
    </w:p>
    <w:p w14:paraId="4AA51501" w14:textId="036C34F2" w:rsidR="00086178" w:rsidRPr="009C15DA" w:rsidRDefault="00086178" w:rsidP="00086178">
      <w:pPr>
        <w:pStyle w:val="ListParagraph"/>
        <w:tabs>
          <w:tab w:val="left" w:pos="0"/>
          <w:tab w:val="left" w:pos="72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e) dokumente të lëshuara nga organet kompetente si më poshtë: </w:t>
      </w:r>
    </w:p>
    <w:p w14:paraId="3A239883" w14:textId="217D7F42" w:rsidR="00086178" w:rsidRPr="009C15DA" w:rsidRDefault="00086178" w:rsidP="00086178">
      <w:pPr>
        <w:pStyle w:val="ListParagraph"/>
        <w:tabs>
          <w:tab w:val="left" w:pos="44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i. vërtetim i gjendjes gjyqësore; </w:t>
      </w:r>
    </w:p>
    <w:p w14:paraId="029EA891" w14:textId="01A6B332" w:rsidR="00086178" w:rsidRPr="009C15DA" w:rsidRDefault="00086178" w:rsidP="00086178">
      <w:pPr>
        <w:pStyle w:val="ListParagraph"/>
        <w:tabs>
          <w:tab w:val="left" w:pos="44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ii. vërtetim nga prokuroria për ndjekje penal në proces; </w:t>
      </w:r>
    </w:p>
    <w:p w14:paraId="1BB58763" w14:textId="59079D10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iii. vërtetim nga gjykata për çështje gjyqësore në proces;</w:t>
      </w:r>
    </w:p>
    <w:p w14:paraId="1E17AA19" w14:textId="6009110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iv. dokument lidhur me procese ekzekutimi të detyrueshëm apo për detyrime pasurore të pashlyera;</w:t>
      </w:r>
    </w:p>
    <w:p w14:paraId="552E894B" w14:textId="3B20604E" w:rsidR="00086178" w:rsidRPr="00C41AA8" w:rsidRDefault="00086178" w:rsidP="00C41AA8">
      <w:pPr>
        <w:pStyle w:val="ListParagraph"/>
        <w:tabs>
          <w:tab w:val="left" w:pos="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v. deklaratë për lidhje familjare ose marrëdhënie të ngushta personale, pune apo biznesi sipas përcaktimeve ligjore, me persona për të cilët ka dënime penale të formës së prerë.</w:t>
      </w:r>
    </w:p>
    <w:p w14:paraId="7555F0D6" w14:textId="5AB9B90D" w:rsidR="00086178" w:rsidRPr="009C15DA" w:rsidRDefault="00086178" w:rsidP="00086178">
      <w:pPr>
        <w:pStyle w:val="ListParagraph"/>
        <w:tabs>
          <w:tab w:val="left" w:pos="360"/>
          <w:tab w:val="left" w:pos="44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4. Dokumentet e parashikuara në shkronjën “d”, të pikës 1, të këtij neni plotësohen edhe nga aksionarët e aksionarit person juridik me pjesëmarrje influencuese, që zotërojnë mbi 30% të aksioneve me të drejtë vote. Kjo kërkesë duhet të plotësohet </w:t>
      </w:r>
      <w:r w:rsidR="008321D3" w:rsidRPr="009C15DA">
        <w:rPr>
          <w:rFonts w:ascii="Garamond" w:hAnsi="Garamond"/>
          <w:sz w:val="24"/>
          <w:szCs w:val="24"/>
        </w:rPr>
        <w:t xml:space="preserve">nga ofruesi i shërbimit inovativ </w:t>
      </w:r>
      <w:r w:rsidRPr="009C15DA">
        <w:rPr>
          <w:rFonts w:ascii="Garamond" w:hAnsi="Garamond"/>
          <w:sz w:val="24"/>
          <w:szCs w:val="24"/>
        </w:rPr>
        <w:t xml:space="preserve">gjatë </w:t>
      </w:r>
      <w:r w:rsidR="008321D3">
        <w:rPr>
          <w:rFonts w:ascii="Garamond" w:hAnsi="Garamond"/>
          <w:sz w:val="24"/>
          <w:szCs w:val="24"/>
        </w:rPr>
        <w:t xml:space="preserve">të </w:t>
      </w:r>
      <w:r w:rsidRPr="009C15DA">
        <w:rPr>
          <w:rFonts w:ascii="Garamond" w:hAnsi="Garamond"/>
          <w:sz w:val="24"/>
          <w:szCs w:val="24"/>
        </w:rPr>
        <w:t>gjithë kohës së vlefshmërisë së licencës.</w:t>
      </w:r>
    </w:p>
    <w:p w14:paraId="7D0545D6" w14:textId="77777777" w:rsidR="00086178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EF4A037" w14:textId="77777777" w:rsidR="00E036EF" w:rsidRPr="009C15DA" w:rsidRDefault="00E036EF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E552BEF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14</w:t>
      </w:r>
    </w:p>
    <w:p w14:paraId="34836025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 xml:space="preserve">Politikat, rregulloret, procedurat dhe sistemet e brendshme të shoqërisë </w:t>
      </w:r>
    </w:p>
    <w:p w14:paraId="2F0C29A2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A5FC8E" w14:textId="28FFE5F6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Dokumentet mbi rregulloret, politikat, procedurat dhe sistemet e brendshme të shoqërisë së subjektit kërkues duhet të përmbajnë: </w:t>
      </w:r>
    </w:p>
    <w:p w14:paraId="7AD678BF" w14:textId="5DE445E7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8321D3" w:rsidRPr="009C15DA">
        <w:rPr>
          <w:rFonts w:ascii="Garamond" w:hAnsi="Garamond"/>
          <w:sz w:val="24"/>
          <w:szCs w:val="24"/>
          <w:lang w:val="sq-AL"/>
        </w:rPr>
        <w:t>rr</w:t>
      </w:r>
      <w:r w:rsidRPr="009C15DA">
        <w:rPr>
          <w:rFonts w:ascii="Garamond" w:hAnsi="Garamond"/>
          <w:sz w:val="24"/>
          <w:szCs w:val="24"/>
          <w:lang w:val="sq-AL"/>
        </w:rPr>
        <w:t>egullore të brendshme mbi parandalimin dhe trajtimin e konfliktit të interesave;</w:t>
      </w:r>
    </w:p>
    <w:p w14:paraId="10E33B31" w14:textId="602844F7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 xml:space="preserve">regullore të brendshme mbi parandalimin e pastrimit të parave dhe financimit të terrorizmit; </w:t>
      </w:r>
    </w:p>
    <w:p w14:paraId="786272EE" w14:textId="7CB7DEE8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>regullore të brendshme në lidhje me delegimin e funksioneve/detyrave (</w:t>
      </w:r>
      <w:r w:rsidR="0014008A">
        <w:rPr>
          <w:rFonts w:ascii="Garamond" w:hAnsi="Garamond"/>
          <w:i/>
          <w:iCs/>
          <w:sz w:val="24"/>
          <w:szCs w:val="24"/>
          <w:lang w:val="sq-AL"/>
        </w:rPr>
        <w:t>o</w:t>
      </w:r>
      <w:r w:rsidRPr="009C15DA">
        <w:rPr>
          <w:rFonts w:ascii="Garamond" w:hAnsi="Garamond"/>
          <w:i/>
          <w:iCs/>
          <w:sz w:val="24"/>
          <w:szCs w:val="24"/>
          <w:lang w:val="sq-AL"/>
        </w:rPr>
        <w:t>utsourcing</w:t>
      </w:r>
      <w:r w:rsidRPr="009C15DA">
        <w:rPr>
          <w:rFonts w:ascii="Garamond" w:hAnsi="Garamond"/>
          <w:sz w:val="24"/>
          <w:szCs w:val="24"/>
          <w:lang w:val="sq-AL"/>
        </w:rPr>
        <w:t>);</w:t>
      </w:r>
    </w:p>
    <w:p w14:paraId="73E01423" w14:textId="4C89BF3C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ç)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>regullore të brendshme n</w:t>
      </w:r>
      <w:r w:rsidR="00BC1EE5">
        <w:rPr>
          <w:rFonts w:ascii="Garamond" w:hAnsi="Garamond"/>
          <w:sz w:val="24"/>
          <w:szCs w:val="24"/>
          <w:lang w:val="sq-AL"/>
        </w:rPr>
        <w:t xml:space="preserve">ë </w:t>
      </w:r>
      <w:r w:rsidRPr="009C15DA">
        <w:rPr>
          <w:rFonts w:ascii="Garamond" w:hAnsi="Garamond"/>
          <w:sz w:val="24"/>
          <w:szCs w:val="24"/>
          <w:lang w:val="sq-AL"/>
        </w:rPr>
        <w:t>lidhje me sigurinë kibernetike;</w:t>
      </w:r>
    </w:p>
    <w:p w14:paraId="76717055" w14:textId="49BE1345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>regullore të brendshme mbi përshtatshmërinë e klientit;</w:t>
      </w:r>
    </w:p>
    <w:p w14:paraId="78EF6330" w14:textId="0C14FC9B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dh)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>regullore për menaxhimin e rrezikut;</w:t>
      </w:r>
    </w:p>
    <w:p w14:paraId="12BD2173" w14:textId="77760623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e) </w:t>
      </w:r>
      <w:r w:rsidR="008321D3" w:rsidRPr="009C15DA">
        <w:rPr>
          <w:rFonts w:ascii="Garamond" w:hAnsi="Garamond"/>
          <w:sz w:val="24"/>
          <w:szCs w:val="24"/>
          <w:lang w:val="sq-AL"/>
        </w:rPr>
        <w:t>r</w:t>
      </w:r>
      <w:r w:rsidRPr="009C15DA">
        <w:rPr>
          <w:rFonts w:ascii="Garamond" w:hAnsi="Garamond"/>
          <w:sz w:val="24"/>
          <w:szCs w:val="24"/>
          <w:lang w:val="sq-AL"/>
        </w:rPr>
        <w:t>regullore të brendshme për parandalimin e abuzimit të tregut.</w:t>
      </w:r>
    </w:p>
    <w:p w14:paraId="5F51B401" w14:textId="0E9BFE0B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Dokumentet e listuara në pikën 1, të këtij neni</w:t>
      </w:r>
      <w:r w:rsidR="0014008A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duhet të hartohen në përputhje me përcaktimet e neneve 15,</w:t>
      </w:r>
      <w:r w:rsidR="001400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16,</w:t>
      </w:r>
      <w:r w:rsidR="001400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17, 18 dhe 29</w:t>
      </w:r>
      <w:r w:rsidR="0014008A">
        <w:rPr>
          <w:rFonts w:ascii="Garamond" w:hAnsi="Garamond"/>
          <w:sz w:val="24"/>
          <w:szCs w:val="24"/>
          <w:lang w:val="sq-AL"/>
        </w:rPr>
        <w:t>, të kësaj rregulloreje.</w:t>
      </w:r>
    </w:p>
    <w:p w14:paraId="5C737D60" w14:textId="77777777" w:rsidR="00086178" w:rsidRPr="009C15DA" w:rsidRDefault="00086178" w:rsidP="00FA55D8">
      <w:pPr>
        <w:pStyle w:val="TEKSTIIII"/>
      </w:pPr>
    </w:p>
    <w:p w14:paraId="209F98F8" w14:textId="77777777" w:rsidR="00086178" w:rsidRPr="009C15DA" w:rsidRDefault="00086178" w:rsidP="00FA55D8">
      <w:pPr>
        <w:pStyle w:val="TEKSTIIII"/>
        <w:jc w:val="center"/>
      </w:pPr>
      <w:r w:rsidRPr="009C15DA">
        <w:t>Neni 15</w:t>
      </w:r>
    </w:p>
    <w:p w14:paraId="25BC14BF" w14:textId="77777777" w:rsidR="00086178" w:rsidRPr="009C15DA" w:rsidRDefault="00086178" w:rsidP="00FA55D8">
      <w:pPr>
        <w:pStyle w:val="TEKSTIIII"/>
        <w:jc w:val="center"/>
        <w:rPr>
          <w:b/>
        </w:rPr>
      </w:pPr>
      <w:r w:rsidRPr="009C15DA">
        <w:rPr>
          <w:b/>
        </w:rPr>
        <w:t>Parandalimi dhe trajtimi i konfliktit të interesit</w:t>
      </w:r>
    </w:p>
    <w:p w14:paraId="3B74B522" w14:textId="77777777" w:rsidR="00086178" w:rsidRPr="009C15DA" w:rsidRDefault="00086178" w:rsidP="00FA55D8">
      <w:pPr>
        <w:pStyle w:val="TEKSTIIII"/>
        <w:jc w:val="center"/>
        <w:rPr>
          <w:b/>
        </w:rPr>
      </w:pPr>
    </w:p>
    <w:p w14:paraId="7EC24538" w14:textId="61658B46" w:rsidR="00086178" w:rsidRPr="009C15DA" w:rsidRDefault="00086178" w:rsidP="0014008A">
      <w:pPr>
        <w:pStyle w:val="TEKSTIIII"/>
      </w:pPr>
      <w:r w:rsidRPr="009C15DA">
        <w:t xml:space="preserve">1. Në përputhje me nenin 64 të </w:t>
      </w:r>
      <w:r w:rsidR="0014008A">
        <w:t>l</w:t>
      </w:r>
      <w:r w:rsidRPr="009C15DA">
        <w:t xml:space="preserve">igjit, subjekti kërkues ose </w:t>
      </w:r>
      <w:r w:rsidR="0014008A" w:rsidRPr="009C15DA">
        <w:t xml:space="preserve">ofruesi i shërbimeve inovative </w:t>
      </w:r>
      <w:r w:rsidRPr="009C15DA">
        <w:t>duhet të dorëzojë pranë AKSHI-t një një vetëdeklarim nëpërmjet s</w:t>
      </w:r>
      <w:r w:rsidR="0014008A">
        <w:t>ë cilit duhet të konfirmojë se:</w:t>
      </w:r>
    </w:p>
    <w:p w14:paraId="7DE667D5" w14:textId="796C5683" w:rsidR="00086178" w:rsidRPr="009C15DA" w:rsidRDefault="00086178" w:rsidP="00FA55D8">
      <w:pPr>
        <w:pStyle w:val="TEKSTIIII"/>
      </w:pPr>
      <w:r w:rsidRPr="009C15DA">
        <w:t xml:space="preserve">a) </w:t>
      </w:r>
      <w:r w:rsidR="0014008A">
        <w:t>o</w:t>
      </w:r>
      <w:r w:rsidRPr="009C15DA">
        <w:t>fruesi i shërbimeve inovative është i pavarur nga subjekti kërkues dhe nuk është në kushtet e konfliktit të interesit me të ose me marrëveshjen e t</w:t>
      </w:r>
      <w:r w:rsidR="0014008A">
        <w:t>eknologjisë inovative përkatëse;</w:t>
      </w:r>
    </w:p>
    <w:p w14:paraId="0B2A4534" w14:textId="47E9B265" w:rsidR="00086178" w:rsidRPr="009C15DA" w:rsidRDefault="00086178" w:rsidP="00FA55D8">
      <w:pPr>
        <w:pStyle w:val="TEKSTIIII"/>
      </w:pPr>
      <w:r w:rsidRPr="009C15DA">
        <w:t xml:space="preserve">b) </w:t>
      </w:r>
      <w:r w:rsidR="0014008A">
        <w:t>o</w:t>
      </w:r>
      <w:r w:rsidRPr="009C15DA">
        <w:t>fruesi i shërbimeve inovative duhet të vijojë të mbetet i pavarur dhe të mos jetë në kushtet e konfliktit të interesit me subjektin e certifikuar edhe pas marrjes së certifikimit nga ky i fundit. Për këtë arsye, vetëdeklarimi i mësipërm duhet të vijojë t’i bashkëlidhet edhe deklaratës vjetore të përputhshmërisë së titullarit të licencës.</w:t>
      </w:r>
    </w:p>
    <w:p w14:paraId="6E5C7219" w14:textId="344DC3D1" w:rsidR="00086178" w:rsidRPr="009C15DA" w:rsidRDefault="00086178" w:rsidP="00FA55D8">
      <w:pPr>
        <w:pStyle w:val="TEKSTIIII"/>
      </w:pPr>
      <w:r w:rsidRPr="009C15DA">
        <w:t xml:space="preserve"> 2. Ofruesi i </w:t>
      </w:r>
      <w:r w:rsidR="0014008A" w:rsidRPr="009C15DA">
        <w:t xml:space="preserve">shërbimeve inovative </w:t>
      </w:r>
      <w:r w:rsidRPr="009C15DA">
        <w:t>do të konsiderohet të jetë në kushtet e konfliktit të interesit në raste</w:t>
      </w:r>
      <w:r w:rsidR="0014008A">
        <w:t>t</w:t>
      </w:r>
      <w:r w:rsidRPr="009C15DA">
        <w:t xml:space="preserve"> kur: </w:t>
      </w:r>
    </w:p>
    <w:p w14:paraId="5D69D3C1" w14:textId="29F44BD4" w:rsidR="00086178" w:rsidRPr="009C15DA" w:rsidRDefault="00086178" w:rsidP="00FA55D8">
      <w:pPr>
        <w:pStyle w:val="TEKSTIIII"/>
      </w:pPr>
      <w:r w:rsidRPr="009C15DA">
        <w:t xml:space="preserve">a) </w:t>
      </w:r>
      <w:r w:rsidR="00A0315C">
        <w:t>n</w:t>
      </w:r>
      <w:r w:rsidRPr="009C15DA">
        <w:t xml:space="preserve">jë ose më shumë nga funksionarët e </w:t>
      </w:r>
      <w:r w:rsidR="0014008A" w:rsidRPr="009C15DA">
        <w:t xml:space="preserve">ofruesit të shërbimeve inovative </w:t>
      </w:r>
      <w:r w:rsidRPr="009C15DA">
        <w:t>ushtron një nga funksionet e përcaktuara në ligjin nr.</w:t>
      </w:r>
      <w:r w:rsidR="0014008A">
        <w:t xml:space="preserve"> </w:t>
      </w:r>
      <w:r w:rsidRPr="009C15DA">
        <w:t>9367, datë 7.4.2005</w:t>
      </w:r>
      <w:r w:rsidR="0014008A">
        <w:t>,</w:t>
      </w:r>
      <w:r w:rsidRPr="009C15DA">
        <w:t xml:space="preserve"> “Për parandalimin e konfliktit të interesave në ushtrimin e funksioneve publike”, të ndryshuar, në kundërsht</w:t>
      </w:r>
      <w:r w:rsidR="00A0315C">
        <w:t>im me dispozitat e këtij ligji;</w:t>
      </w:r>
    </w:p>
    <w:p w14:paraId="3FED71BF" w14:textId="5716D97E" w:rsidR="00086178" w:rsidRPr="009C15DA" w:rsidRDefault="00086178" w:rsidP="00FA55D8">
      <w:pPr>
        <w:pStyle w:val="TEKSTIIII"/>
      </w:pPr>
      <w:r w:rsidRPr="009C15DA">
        <w:t xml:space="preserve">b) </w:t>
      </w:r>
      <w:r w:rsidR="00A0315C">
        <w:t>n</w:t>
      </w:r>
      <w:r w:rsidRPr="009C15DA">
        <w:t>jë os</w:t>
      </w:r>
      <w:r w:rsidR="0014008A">
        <w:t>e</w:t>
      </w:r>
      <w:r w:rsidRPr="009C15DA">
        <w:t xml:space="preserve"> më shumë nga funksionarët e </w:t>
      </w:r>
      <w:r w:rsidR="0014008A" w:rsidRPr="009C15DA">
        <w:t xml:space="preserve">ofruesit të shërbimeve inovative </w:t>
      </w:r>
      <w:r w:rsidRPr="009C15DA">
        <w:t>gjendet në kushtet e konfliktit të interesit të përcaktuara në ligjin nr.</w:t>
      </w:r>
      <w:r w:rsidR="0014008A">
        <w:t xml:space="preserve"> 9901, datë 14.</w:t>
      </w:r>
      <w:r w:rsidRPr="009C15DA">
        <w:t>4.2008</w:t>
      </w:r>
      <w:r w:rsidR="0014008A">
        <w:t>,</w:t>
      </w:r>
      <w:r w:rsidRPr="009C15DA">
        <w:t xml:space="preserve"> “Për tregtarët dhe shoqëritë tregtare”.</w:t>
      </w:r>
    </w:p>
    <w:p w14:paraId="7055B574" w14:textId="2AFC1C56" w:rsidR="00086178" w:rsidRPr="009C15DA" w:rsidRDefault="00086178" w:rsidP="00FA55D8">
      <w:pPr>
        <w:pStyle w:val="TEKSTIIII"/>
      </w:pPr>
      <w:r w:rsidRPr="009C15DA">
        <w:t xml:space="preserve">3. Ofruesi i </w:t>
      </w:r>
      <w:r w:rsidR="0014008A" w:rsidRPr="009C15DA">
        <w:t xml:space="preserve">shërbimeve inovative </w:t>
      </w:r>
      <w:r w:rsidRPr="009C15DA">
        <w:t xml:space="preserve">harton rregullore të brendshme efektive për parandalimin dhe trajtimin e konfliktit të interesave, e cila është proporcionale me madhësinë, strukturën, kompleksitetin dhe mënyrën e organizimit të shoqërisë së </w:t>
      </w:r>
      <w:r w:rsidR="0014008A" w:rsidRPr="00C41AA8">
        <w:t xml:space="preserve">ofruesit të shërbimeve inovative </w:t>
      </w:r>
      <w:r w:rsidRPr="009C15DA">
        <w:t xml:space="preserve">dhe i përmbahet përcaktimeve të saj në vijimësi. Rregullorja për parandalimin e konfliktit të interesave përditësohet në mënyrë periodike të paktën një herë në vit. </w:t>
      </w:r>
    </w:p>
    <w:p w14:paraId="0395BCE9" w14:textId="6F95F698" w:rsidR="00086178" w:rsidRPr="009C15DA" w:rsidRDefault="00086178" w:rsidP="0030538A">
      <w:pPr>
        <w:pStyle w:val="TEKSTIIII"/>
      </w:pPr>
      <w:r w:rsidRPr="009C15DA">
        <w:t xml:space="preserve">4. </w:t>
      </w:r>
      <w:r w:rsidRPr="00C41AA8">
        <w:t xml:space="preserve">Ofruesi i </w:t>
      </w:r>
      <w:r w:rsidR="008321D3" w:rsidRPr="00C41AA8">
        <w:t xml:space="preserve">shërbimeve inovative </w:t>
      </w:r>
      <w:r w:rsidRPr="009C15DA">
        <w:t>regjistron rast pas rasti të gjitha konfliktet e interesave të funksionarë</w:t>
      </w:r>
      <w:r w:rsidR="0014008A">
        <w:t>ve</w:t>
      </w:r>
      <w:r w:rsidRPr="009C15DA">
        <w:t xml:space="preserve"> të tij. Për regjistrimin e konflikteve rast pas rasti të interesave të funksionarëve të </w:t>
      </w:r>
      <w:r w:rsidR="008321D3" w:rsidRPr="009C15DA">
        <w:t>ofruesi</w:t>
      </w:r>
      <w:r w:rsidR="008321D3">
        <w:t>t</w:t>
      </w:r>
      <w:r w:rsidR="008321D3" w:rsidRPr="009C15DA">
        <w:t xml:space="preserve"> </w:t>
      </w:r>
      <w:r w:rsidR="008321D3">
        <w:t>të</w:t>
      </w:r>
      <w:r w:rsidR="008321D3" w:rsidRPr="009C15DA">
        <w:t xml:space="preserve"> shërbimeve inovative</w:t>
      </w:r>
      <w:r w:rsidRPr="009C15DA">
        <w:t>, krijohe</w:t>
      </w:r>
      <w:r w:rsidR="0030538A">
        <w:t>t regjistri me të njëjtin emër.</w:t>
      </w:r>
    </w:p>
    <w:p w14:paraId="227CF61C" w14:textId="20311DF4" w:rsidR="00086178" w:rsidRPr="009C15DA" w:rsidRDefault="00086178" w:rsidP="00FA55D8">
      <w:pPr>
        <w:pStyle w:val="TEKSTIIII"/>
      </w:pPr>
      <w:r w:rsidRPr="009C15DA">
        <w:t xml:space="preserve">5. Regjistri i </w:t>
      </w:r>
      <w:r w:rsidR="0014008A" w:rsidRPr="009C15DA">
        <w:t>konfliktit</w:t>
      </w:r>
      <w:r w:rsidRPr="009C15DA">
        <w:t xml:space="preserve"> të interesave të funksionarëve të </w:t>
      </w:r>
      <w:r w:rsidR="008321D3" w:rsidRPr="009C15DA">
        <w:t xml:space="preserve">ofruesit të shërbimeve inovative </w:t>
      </w:r>
      <w:r w:rsidRPr="009C15DA">
        <w:t>përmban minimalisht të dhënat e mëposhtme:</w:t>
      </w:r>
    </w:p>
    <w:p w14:paraId="56E470B8" w14:textId="47351309" w:rsidR="00086178" w:rsidRPr="009C15DA" w:rsidRDefault="00086178" w:rsidP="00FA55D8">
      <w:pPr>
        <w:pStyle w:val="TEKSTIIII"/>
      </w:pPr>
      <w:r w:rsidRPr="009C15DA">
        <w:t>a) identitetin e funksionarit;</w:t>
      </w:r>
    </w:p>
    <w:p w14:paraId="14C526A7" w14:textId="4C522CD0" w:rsidR="00086178" w:rsidRPr="009C15DA" w:rsidRDefault="00086178" w:rsidP="00FA55D8">
      <w:pPr>
        <w:pStyle w:val="TEKSTIIII"/>
      </w:pPr>
      <w:r w:rsidRPr="009C15DA">
        <w:t>b) interesat private të tij;</w:t>
      </w:r>
      <w:r w:rsidR="0030538A">
        <w:t xml:space="preserve"> </w:t>
      </w:r>
    </w:p>
    <w:p w14:paraId="6A68860B" w14:textId="4D1FFF53" w:rsidR="00086178" w:rsidRPr="009C15DA" w:rsidRDefault="00086178" w:rsidP="00FA55D8">
      <w:pPr>
        <w:pStyle w:val="TEKSTIIII"/>
      </w:pPr>
      <w:r w:rsidRPr="009C15DA">
        <w:t>c) shkakun e konfliktit të interesit;</w:t>
      </w:r>
    </w:p>
    <w:p w14:paraId="46EB48BC" w14:textId="4A485B9C" w:rsidR="00086178" w:rsidRPr="009C15DA" w:rsidRDefault="00086178" w:rsidP="00FA55D8">
      <w:pPr>
        <w:pStyle w:val="TEKSTIIII"/>
      </w:pPr>
      <w:r w:rsidRPr="009C15DA">
        <w:t>ç)</w:t>
      </w:r>
      <w:r w:rsidR="0030538A">
        <w:t xml:space="preserve"> </w:t>
      </w:r>
      <w:r w:rsidR="0014008A">
        <w:t>thelbin e këtij konflikti;</w:t>
      </w:r>
    </w:p>
    <w:p w14:paraId="4B522DFC" w14:textId="25F8F726" w:rsidR="00086178" w:rsidRPr="009C15DA" w:rsidRDefault="00086178" w:rsidP="00FA55D8">
      <w:pPr>
        <w:pStyle w:val="TEKSTIIII"/>
      </w:pPr>
      <w:r w:rsidRPr="009C15DA">
        <w:t>d) palët e interesuara që janë përfshirë në të;</w:t>
      </w:r>
    </w:p>
    <w:p w14:paraId="2ABB06A6" w14:textId="77777777" w:rsidR="00086178" w:rsidRPr="009C15DA" w:rsidRDefault="00086178" w:rsidP="00FA55D8">
      <w:pPr>
        <w:pStyle w:val="TEKSTIIII"/>
      </w:pPr>
      <w:r w:rsidRPr="009C15DA">
        <w:t>dh) burimin e të dhënave;</w:t>
      </w:r>
    </w:p>
    <w:p w14:paraId="63FAC992" w14:textId="17FA4965" w:rsidR="00086178" w:rsidRPr="009C15DA" w:rsidRDefault="00086178" w:rsidP="00FA55D8">
      <w:pPr>
        <w:pStyle w:val="TEKSTIIII"/>
      </w:pPr>
      <w:r w:rsidRPr="009C15DA">
        <w:t>e) mënyrën e marrjes dhe të verifikimit të tyre.</w:t>
      </w:r>
    </w:p>
    <w:p w14:paraId="4F88B455" w14:textId="77777777" w:rsidR="00FA55D8" w:rsidRPr="009C15DA" w:rsidRDefault="00FA55D8" w:rsidP="00FA55D8">
      <w:pPr>
        <w:pStyle w:val="TEKSTIIII"/>
      </w:pPr>
    </w:p>
    <w:p w14:paraId="3F9A5F89" w14:textId="77777777" w:rsidR="00086178" w:rsidRPr="0014008A" w:rsidRDefault="00086178" w:rsidP="00FA55D8">
      <w:pPr>
        <w:pStyle w:val="TEKSTIIII"/>
        <w:jc w:val="center"/>
      </w:pPr>
      <w:r w:rsidRPr="0014008A">
        <w:t>Neni 16</w:t>
      </w:r>
    </w:p>
    <w:p w14:paraId="204FD999" w14:textId="77777777" w:rsidR="00086178" w:rsidRPr="0014008A" w:rsidRDefault="00086178" w:rsidP="00FA55D8">
      <w:pPr>
        <w:pStyle w:val="TEKSTIIII"/>
        <w:jc w:val="center"/>
        <w:rPr>
          <w:b/>
        </w:rPr>
      </w:pPr>
      <w:r w:rsidRPr="0014008A">
        <w:rPr>
          <w:b/>
        </w:rPr>
        <w:t>Politikat dhe sistemet në kuadër të sigurisë kibernetike</w:t>
      </w:r>
    </w:p>
    <w:p w14:paraId="4A7B0F2D" w14:textId="77777777" w:rsidR="00FA55D8" w:rsidRPr="009C15DA" w:rsidRDefault="00FA55D8" w:rsidP="00FA55D8">
      <w:pPr>
        <w:pStyle w:val="TEKSTIIII"/>
        <w:jc w:val="center"/>
      </w:pPr>
    </w:p>
    <w:p w14:paraId="325B795B" w14:textId="258CA991" w:rsidR="00086178" w:rsidRPr="009C15DA" w:rsidRDefault="00086178" w:rsidP="00FA55D8">
      <w:pPr>
        <w:pStyle w:val="TEKSTIIII"/>
      </w:pPr>
      <w:r w:rsidRPr="009C15DA">
        <w:t xml:space="preserve">1. Ofruesi i </w:t>
      </w:r>
      <w:r w:rsidR="008321D3" w:rsidRPr="009C15DA">
        <w:t xml:space="preserve">shërbimeve inovative </w:t>
      </w:r>
      <w:r w:rsidRPr="009C15DA">
        <w:t xml:space="preserve">vendos dhe mirëmban sisteme të qëndrueshme në kuadër të sigurisë kibernetike, të cilat mundësojnë ruajtjen dhe transferimin e sigurt të të </w:t>
      </w:r>
      <w:r w:rsidR="0014008A" w:rsidRPr="009C15DA">
        <w:t>dhënave</w:t>
      </w:r>
      <w:r w:rsidRPr="009C15DA">
        <w:t>, duke ulur mundësinë e humbjes së të dhënave ose sulmeve potenciale kibernetike.</w:t>
      </w:r>
    </w:p>
    <w:p w14:paraId="3A1884D7" w14:textId="25ABE52C" w:rsidR="00086178" w:rsidRPr="009C15DA" w:rsidRDefault="00086178" w:rsidP="00FA55D8">
      <w:pPr>
        <w:pStyle w:val="TEKSTIIII"/>
      </w:pPr>
      <w:r w:rsidRPr="009C15DA">
        <w:t xml:space="preserve"> 2. Ofruesi i </w:t>
      </w:r>
      <w:r w:rsidR="008321D3" w:rsidRPr="009C15DA">
        <w:t xml:space="preserve">shërbimeve inovative </w:t>
      </w:r>
      <w:r w:rsidRPr="009C15DA">
        <w:t>siguron gjithashtu konfidencialitetin e të dhënave personale dhe të palëve të treta, duke vendosur rregulla dhe sisteme për të parandaluar qasjen e paautorizuar dhe rrjedhjen e informacionit.</w:t>
      </w:r>
    </w:p>
    <w:p w14:paraId="5E879E0D" w14:textId="7C043BA8" w:rsidR="00086178" w:rsidRPr="009C15DA" w:rsidRDefault="00086178" w:rsidP="00FA55D8">
      <w:pPr>
        <w:pStyle w:val="TEKSTIIII"/>
      </w:pPr>
      <w:r w:rsidRPr="009C15DA">
        <w:t xml:space="preserve">3. Ofruesi i </w:t>
      </w:r>
      <w:r w:rsidR="008321D3" w:rsidRPr="009C15DA">
        <w:t xml:space="preserve">shërbimeve inovative </w:t>
      </w:r>
      <w:r w:rsidRPr="009C15DA">
        <w:t>siguron implementimin e masave të sigurisë në përputhje me legjislacionin në</w:t>
      </w:r>
      <w:r w:rsidR="0014008A">
        <w:t xml:space="preserve"> fuqi për sigurinë kibernetike.</w:t>
      </w:r>
    </w:p>
    <w:p w14:paraId="13C72EAB" w14:textId="77777777" w:rsidR="00086178" w:rsidRPr="009C15DA" w:rsidRDefault="00086178" w:rsidP="00FA55D8">
      <w:pPr>
        <w:pStyle w:val="TEKSTIIII"/>
      </w:pPr>
    </w:p>
    <w:p w14:paraId="5B5616B5" w14:textId="77777777" w:rsidR="00086178" w:rsidRPr="009C15DA" w:rsidRDefault="00086178" w:rsidP="00FA55D8">
      <w:pPr>
        <w:pStyle w:val="TEKSTIIII"/>
        <w:jc w:val="center"/>
      </w:pPr>
      <w:r w:rsidRPr="009C15DA">
        <w:t>Neni 17</w:t>
      </w:r>
    </w:p>
    <w:p w14:paraId="10B20DA0" w14:textId="77777777" w:rsidR="00086178" w:rsidRPr="009C15DA" w:rsidRDefault="00086178" w:rsidP="00FA55D8">
      <w:pPr>
        <w:pStyle w:val="TEKSTIIII"/>
        <w:jc w:val="center"/>
        <w:rPr>
          <w:b/>
        </w:rPr>
      </w:pPr>
      <w:r w:rsidRPr="009C15DA">
        <w:rPr>
          <w:b/>
        </w:rPr>
        <w:t>Politikat dhe rregulloret për menaxhimin e rrezikut</w:t>
      </w:r>
    </w:p>
    <w:p w14:paraId="19C16DDF" w14:textId="77777777" w:rsidR="00086178" w:rsidRPr="009C15DA" w:rsidRDefault="00086178" w:rsidP="00FA55D8">
      <w:pPr>
        <w:pStyle w:val="TEKSTIIII"/>
        <w:jc w:val="center"/>
        <w:rPr>
          <w:b/>
        </w:rPr>
      </w:pPr>
    </w:p>
    <w:p w14:paraId="2CA0C713" w14:textId="54F101E9" w:rsidR="00086178" w:rsidRPr="009C15DA" w:rsidRDefault="00086178" w:rsidP="00FA55D8">
      <w:pPr>
        <w:pStyle w:val="TEKSTIIII"/>
      </w:pPr>
      <w:r w:rsidRPr="009C15DA">
        <w:t xml:space="preserve">Ofruesi i </w:t>
      </w:r>
      <w:r w:rsidR="00A0315C" w:rsidRPr="009C15DA">
        <w:t xml:space="preserve">shërbimeve inovative </w:t>
      </w:r>
      <w:r w:rsidRPr="009C15DA">
        <w:t>ose subjekti kërkues, sipas rastit, harton dhe dorëzon si pjesë e paketës së dokumenteve, dokumente që përmbajnë</w:t>
      </w:r>
      <w:r w:rsidR="0030538A">
        <w:t xml:space="preserve"> </w:t>
      </w:r>
      <w:r w:rsidRPr="009C15DA">
        <w:t>informacion mbi natyrën e rreziqeve që lidhen me llojin e shërbimeve që do të ofrojë, mënyrën e identifikimit të tyre, matjes, menaxhimit dhe zbutjes, duke parashikuar treguesit që do të përdoren për nivelin e rrezikut që do të marrë përsipër, përfshirë emrat e personave përgjegjës për këtë funksion.</w:t>
      </w:r>
    </w:p>
    <w:p w14:paraId="5D93F7B5" w14:textId="77777777" w:rsidR="00FA55D8" w:rsidRPr="009C15DA" w:rsidRDefault="00FA55D8" w:rsidP="00FA55D8">
      <w:pPr>
        <w:pStyle w:val="TEKSTIIII"/>
        <w:jc w:val="center"/>
      </w:pPr>
    </w:p>
    <w:p w14:paraId="2F01ED2F" w14:textId="77777777" w:rsidR="00086178" w:rsidRPr="009C15DA" w:rsidRDefault="00086178" w:rsidP="00FA55D8">
      <w:pPr>
        <w:pStyle w:val="TEKSTIIII"/>
        <w:jc w:val="center"/>
      </w:pPr>
      <w:r w:rsidRPr="009C15DA">
        <w:t>Neni 18</w:t>
      </w:r>
    </w:p>
    <w:p w14:paraId="77F4F046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color w:val="auto"/>
          <w:sz w:val="24"/>
          <w:szCs w:val="24"/>
          <w:lang w:val="sq-AL"/>
        </w:rPr>
        <w:t>Përshtatshmëria e klientëve</w:t>
      </w:r>
    </w:p>
    <w:p w14:paraId="0AB2A338" w14:textId="77777777" w:rsidR="00086178" w:rsidRPr="009C15DA" w:rsidRDefault="00086178" w:rsidP="00086178">
      <w:pPr>
        <w:pStyle w:val="Body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22C6381" w14:textId="3F439277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 xml:space="preserve">1. Ofruesi i </w:t>
      </w:r>
      <w:r w:rsidR="008321D3" w:rsidRPr="009C15DA">
        <w:rPr>
          <w:rFonts w:ascii="Garamond" w:hAnsi="Garamond"/>
          <w:color w:val="auto"/>
          <w:sz w:val="24"/>
          <w:szCs w:val="24"/>
          <w:lang w:val="sq-AL"/>
        </w:rPr>
        <w:t xml:space="preserve">shërbimeve inovative </w:t>
      </w:r>
      <w:r w:rsidRPr="009C15DA">
        <w:rPr>
          <w:rFonts w:ascii="Garamond" w:hAnsi="Garamond"/>
          <w:color w:val="auto"/>
          <w:sz w:val="24"/>
          <w:szCs w:val="24"/>
          <w:lang w:val="sq-AL"/>
        </w:rPr>
        <w:t>ose subjekti kërkues, sipas rastit, harton politika të brendshme në lidhje me pranimin dhe përshtatshmërinë e klientëve, të cilat duhet të përmbajnë minimalisht:</w:t>
      </w:r>
    </w:p>
    <w:p w14:paraId="0D67A396" w14:textId="69411156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>a) rregulla dhe procedura për klasifikimin e klientëve;</w:t>
      </w:r>
    </w:p>
    <w:p w14:paraId="5BFB64AB" w14:textId="24D859BF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 xml:space="preserve">b) një përshkrim të proceseve të brendshme për pranimin e klientëve, duke përcaktuar edhe departamentet përkatëse që do të përfshihen në këtë proces; </w:t>
      </w:r>
    </w:p>
    <w:p w14:paraId="5651D048" w14:textId="12AB7F94" w:rsidR="00086178" w:rsidRPr="009C15DA" w:rsidRDefault="00086178" w:rsidP="0008617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>c) rregulla dhe procedura refuzimin e</w:t>
      </w:r>
      <w:r w:rsidR="0030538A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color w:val="auto"/>
          <w:sz w:val="24"/>
          <w:szCs w:val="24"/>
          <w:lang w:val="sq-AL"/>
        </w:rPr>
        <w:t>klientëve;</w:t>
      </w:r>
    </w:p>
    <w:p w14:paraId="542EB3A2" w14:textId="5F249D82" w:rsidR="00086178" w:rsidRPr="009C15DA" w:rsidRDefault="00FA55D8" w:rsidP="00FA55D8">
      <w:pPr>
        <w:pStyle w:val="Body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9C15DA">
        <w:rPr>
          <w:rFonts w:ascii="Garamond" w:hAnsi="Garamond"/>
          <w:color w:val="auto"/>
          <w:sz w:val="24"/>
          <w:szCs w:val="24"/>
          <w:lang w:val="sq-AL"/>
        </w:rPr>
        <w:t>ç)</w:t>
      </w:r>
      <w:r w:rsidR="00086178" w:rsidRPr="009C15DA">
        <w:rPr>
          <w:rFonts w:ascii="Garamond" w:hAnsi="Garamond"/>
          <w:color w:val="auto"/>
          <w:sz w:val="24"/>
          <w:szCs w:val="24"/>
          <w:lang w:val="sq-AL"/>
        </w:rPr>
        <w:t xml:space="preserve"> rregulla dhe procedura për monitorimin</w:t>
      </w:r>
      <w:r w:rsidRPr="009C15DA">
        <w:rPr>
          <w:rFonts w:ascii="Garamond" w:hAnsi="Garamond"/>
          <w:color w:val="auto"/>
          <w:sz w:val="24"/>
          <w:szCs w:val="24"/>
          <w:lang w:val="sq-AL"/>
        </w:rPr>
        <w:t xml:space="preserve"> e vazhdueshëm të veprimtarisë </w:t>
      </w:r>
      <w:r w:rsidR="00086178" w:rsidRPr="009C15DA">
        <w:rPr>
          <w:rFonts w:ascii="Garamond" w:hAnsi="Garamond"/>
          <w:color w:val="auto"/>
          <w:sz w:val="24"/>
          <w:szCs w:val="24"/>
          <w:lang w:val="sq-AL"/>
        </w:rPr>
        <w:t>dhe dokumentacionit të klientëve.</w:t>
      </w:r>
    </w:p>
    <w:p w14:paraId="1A3582FA" w14:textId="77777777" w:rsidR="00086178" w:rsidRPr="009C15DA" w:rsidRDefault="00086178" w:rsidP="00FA55D8">
      <w:pPr>
        <w:pStyle w:val="TEKSTIIII"/>
      </w:pPr>
    </w:p>
    <w:p w14:paraId="11EE63DA" w14:textId="77777777" w:rsidR="00086178" w:rsidRPr="0014008A" w:rsidRDefault="00086178" w:rsidP="00FA55D8">
      <w:pPr>
        <w:pStyle w:val="TEKSTIIII"/>
        <w:jc w:val="center"/>
        <w:rPr>
          <w:bCs/>
        </w:rPr>
      </w:pPr>
      <w:r w:rsidRPr="0014008A">
        <w:rPr>
          <w:bCs/>
        </w:rPr>
        <w:t>KREU IV</w:t>
      </w:r>
    </w:p>
    <w:p w14:paraId="01794A10" w14:textId="1ABB5D18" w:rsidR="00086178" w:rsidRPr="0014008A" w:rsidRDefault="00086178" w:rsidP="00FA55D8">
      <w:pPr>
        <w:pStyle w:val="TEKSTIIII"/>
        <w:jc w:val="center"/>
        <w:rPr>
          <w:bCs/>
        </w:rPr>
      </w:pPr>
      <w:r w:rsidRPr="0014008A">
        <w:rPr>
          <w:bCs/>
        </w:rPr>
        <w:t>KËRKESAT PËR AFTËSI DHE PËRSHTATSHMËRI</w:t>
      </w:r>
    </w:p>
    <w:p w14:paraId="251AED34" w14:textId="77777777" w:rsidR="00086178" w:rsidRPr="009C15DA" w:rsidRDefault="00086178" w:rsidP="00FA55D8">
      <w:pPr>
        <w:pStyle w:val="TEKSTIIII"/>
        <w:jc w:val="center"/>
        <w:rPr>
          <w:b/>
          <w:bCs/>
        </w:rPr>
      </w:pPr>
    </w:p>
    <w:p w14:paraId="150AAFDF" w14:textId="77777777" w:rsidR="00086178" w:rsidRPr="009C15DA" w:rsidRDefault="00086178" w:rsidP="00FA55D8">
      <w:pPr>
        <w:pStyle w:val="TEKSTIIII"/>
        <w:jc w:val="center"/>
        <w:rPr>
          <w:bCs/>
        </w:rPr>
      </w:pPr>
      <w:r w:rsidRPr="009C15DA">
        <w:rPr>
          <w:bCs/>
        </w:rPr>
        <w:t>Neni 19</w:t>
      </w:r>
    </w:p>
    <w:p w14:paraId="5609C408" w14:textId="77777777" w:rsidR="00086178" w:rsidRPr="009C15DA" w:rsidRDefault="00086178" w:rsidP="00FA55D8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Personat që i nënshtrohen kërkesës për aftësi dhe përshtatshmëri</w:t>
      </w:r>
    </w:p>
    <w:p w14:paraId="4FB24A13" w14:textId="77777777" w:rsidR="00086178" w:rsidRPr="009C15DA" w:rsidRDefault="00086178" w:rsidP="00FA55D8">
      <w:pPr>
        <w:pStyle w:val="TEKSTIIII"/>
        <w:jc w:val="center"/>
        <w:rPr>
          <w:color w:val="FF0000"/>
        </w:rPr>
      </w:pPr>
    </w:p>
    <w:p w14:paraId="05D090ED" w14:textId="3CE31858" w:rsidR="00086178" w:rsidRPr="009C15DA" w:rsidRDefault="00086178" w:rsidP="00FA55D8">
      <w:pPr>
        <w:pStyle w:val="TEKSTIIII"/>
      </w:pPr>
      <w:r w:rsidRPr="009C15DA">
        <w:t xml:space="preserve">1. Administratori/ët, anëtari i </w:t>
      </w:r>
      <w:r w:rsidR="0014008A" w:rsidRPr="009C15DA">
        <w:t xml:space="preserve">këshillit mbikëqyrës/këshillit të administrimit </w:t>
      </w:r>
      <w:r w:rsidRPr="009C15DA">
        <w:t xml:space="preserve">dhe personeli kyç i </w:t>
      </w:r>
      <w:r w:rsidR="008321D3" w:rsidRPr="009C15DA">
        <w:t>ofruesit të shërbimeve inovative</w:t>
      </w:r>
      <w:r w:rsidRPr="009C15DA">
        <w:t>, duhet të përmbushin kërkesat për aftësi dhe përshtatshmëri, si dhe të zotërojnë njohuritë e duhura teknike dhe ligjore</w:t>
      </w:r>
      <w:r w:rsidR="00A0315C">
        <w:t>,</w:t>
      </w:r>
      <w:r w:rsidRPr="009C15DA">
        <w:t xml:space="preserve"> sipas përcaktimeve të neneve 9 dhe 63 të </w:t>
      </w:r>
      <w:r w:rsidR="00C41AA8">
        <w:t>l</w:t>
      </w:r>
      <w:r w:rsidRPr="009C15DA">
        <w:t>igjit.</w:t>
      </w:r>
    </w:p>
    <w:p w14:paraId="1C2483A2" w14:textId="70BC3436" w:rsidR="00086178" w:rsidRPr="009C15DA" w:rsidRDefault="00086178" w:rsidP="00FA55D8">
      <w:pPr>
        <w:pStyle w:val="TEKSTIIII"/>
      </w:pPr>
      <w:r w:rsidRPr="009C15DA">
        <w:t>2. Personat e përcaktuar në pikën 1, të këtij neni, depozitojnë informacionin dhe dokumentet e përcaktuara në nenin 20 e në vijim të kësaj rregulloreje.</w:t>
      </w:r>
    </w:p>
    <w:p w14:paraId="402B47FF" w14:textId="6F29B37E" w:rsidR="00086178" w:rsidRPr="009C15DA" w:rsidRDefault="00086178" w:rsidP="00FA55D8">
      <w:pPr>
        <w:pStyle w:val="TEKSTIIII"/>
      </w:pPr>
      <w:r w:rsidRPr="009C15DA">
        <w:t>3. AKSHI</w:t>
      </w:r>
      <w:r w:rsidR="00A0315C">
        <w:t>,</w:t>
      </w:r>
      <w:r w:rsidRPr="009C15DA">
        <w:t xml:space="preserve"> si pjesë e procesit të licencimit, vlerëson përmbushjen e kërkesave ligjore për aftësi dhe përshtatshmëri të zotëruesit/ve të pjesëmarrjes influencuese dhe personelit kyç të shoqërisë. </w:t>
      </w:r>
    </w:p>
    <w:p w14:paraId="5775DCAC" w14:textId="77777777" w:rsidR="00086178" w:rsidRPr="009C15DA" w:rsidRDefault="00086178" w:rsidP="00FA55D8">
      <w:pPr>
        <w:pStyle w:val="TEKSTIIII"/>
        <w:rPr>
          <w:color w:val="FF0000"/>
        </w:rPr>
      </w:pPr>
    </w:p>
    <w:p w14:paraId="5F9FA6EC" w14:textId="77777777" w:rsidR="00086178" w:rsidRPr="009C15DA" w:rsidRDefault="00086178" w:rsidP="00756299">
      <w:pPr>
        <w:pStyle w:val="TEKSTIIII"/>
        <w:jc w:val="center"/>
      </w:pPr>
      <w:r w:rsidRPr="009C15DA">
        <w:rPr>
          <w:bCs/>
        </w:rPr>
        <w:t>Neni 20</w:t>
      </w:r>
    </w:p>
    <w:p w14:paraId="0AD38FEB" w14:textId="77777777" w:rsidR="00086178" w:rsidRPr="009C15DA" w:rsidRDefault="00086178" w:rsidP="00756299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Dokumentet për administratorin, anëtarin e këshillit të administrimit/këshillit mbikëqyrës dhe personelin kyç</w:t>
      </w:r>
    </w:p>
    <w:p w14:paraId="7144D839" w14:textId="77777777" w:rsidR="00086178" w:rsidRPr="009C15DA" w:rsidRDefault="00086178" w:rsidP="00FA55D8">
      <w:pPr>
        <w:pStyle w:val="TEKSTIIII"/>
      </w:pPr>
    </w:p>
    <w:p w14:paraId="79280933" w14:textId="00CFF02A" w:rsidR="00086178" w:rsidRPr="009C15DA" w:rsidRDefault="00086178" w:rsidP="00FA55D8">
      <w:pPr>
        <w:pStyle w:val="TEKSTIIII"/>
      </w:pPr>
      <w:r w:rsidRPr="009C15DA">
        <w:t xml:space="preserve">1. Ofruesi i </w:t>
      </w:r>
      <w:r w:rsidR="008321D3" w:rsidRPr="009C15DA">
        <w:t xml:space="preserve">shërbimeve inovative </w:t>
      </w:r>
      <w:r w:rsidRPr="009C15DA">
        <w:t>ose subjekti kërkues, sipas rastit, dorëzon pranë AKSHI-t dokumentet mbi administratorin, anëtarin e këshillit të administrimit/këshillit mbikëqyrës dhe funksionarin në pozicionet e përcaktuar si personel kyç, si më poshtë:</w:t>
      </w:r>
    </w:p>
    <w:p w14:paraId="68597993" w14:textId="15B565C4" w:rsidR="00086178" w:rsidRPr="009C15DA" w:rsidRDefault="0014008A" w:rsidP="00FA55D8">
      <w:pPr>
        <w:pStyle w:val="TEKSTIIII"/>
      </w:pPr>
      <w:r>
        <w:t>a) dokument identifikimi (ID/</w:t>
      </w:r>
      <w:r w:rsidR="00086178" w:rsidRPr="009C15DA">
        <w:t>pasaportë);</w:t>
      </w:r>
    </w:p>
    <w:p w14:paraId="4B99ECF2" w14:textId="75650D5C" w:rsidR="00086178" w:rsidRPr="009C15DA" w:rsidRDefault="00086178" w:rsidP="00FA55D8">
      <w:pPr>
        <w:pStyle w:val="TEKSTIIII"/>
      </w:pPr>
      <w:r w:rsidRPr="009C15DA">
        <w:t xml:space="preserve">b) </w:t>
      </w:r>
      <w:r w:rsidR="00B43D80" w:rsidRPr="0014008A">
        <w:rPr>
          <w:i/>
        </w:rPr>
        <w:t>curriculum vitae</w:t>
      </w:r>
      <w:r w:rsidRPr="009C15DA">
        <w:t>, ku të detajohet përvoja profesionale;</w:t>
      </w:r>
    </w:p>
    <w:p w14:paraId="6B23D302" w14:textId="4F9B8A5C" w:rsidR="00086178" w:rsidRPr="009C15DA" w:rsidRDefault="00086178" w:rsidP="00FA55D8">
      <w:pPr>
        <w:pStyle w:val="TEKSTIIII"/>
      </w:pPr>
      <w:r w:rsidRPr="009C15DA">
        <w:t xml:space="preserve">c) </w:t>
      </w:r>
      <w:r w:rsidR="0014008A" w:rsidRPr="009C15DA">
        <w:t>d</w:t>
      </w:r>
      <w:r w:rsidRPr="009C15DA">
        <w:t>iplom</w:t>
      </w:r>
      <w:r w:rsidR="00A0315C">
        <w:t>a të arsimit të lartë, diploma/</w:t>
      </w:r>
      <w:r w:rsidRPr="009C15DA">
        <w:t xml:space="preserve">kualifikime, që vërtetojnë kryerjen e kualifikimeve dhe trajnimeve si dhe </w:t>
      </w:r>
      <w:r w:rsidR="0014008A" w:rsidRPr="009C15DA">
        <w:t>dokumente</w:t>
      </w:r>
      <w:r w:rsidRPr="009C15DA">
        <w:t xml:space="preserve"> të tjera me rëndësi që vërtetojnë arritjet akademike dhe profesionale;</w:t>
      </w:r>
    </w:p>
    <w:p w14:paraId="63FBC83F" w14:textId="4342F7D7" w:rsidR="00086178" w:rsidRPr="009C15DA" w:rsidRDefault="00086178" w:rsidP="00756299">
      <w:pPr>
        <w:pStyle w:val="TEKSTIIII"/>
      </w:pPr>
      <w:r w:rsidRPr="009C15DA">
        <w:t xml:space="preserve">ç) </w:t>
      </w:r>
      <w:r w:rsidR="0014008A" w:rsidRPr="009C15DA">
        <w:t>d</w:t>
      </w:r>
      <w:r w:rsidRPr="009C15DA">
        <w:t>okument i lëshuar nga administrata tatimore për gjendjen e detyrimeve tatimore;</w:t>
      </w:r>
    </w:p>
    <w:p w14:paraId="4D3E121F" w14:textId="2DE13104" w:rsidR="00086178" w:rsidRPr="009C15DA" w:rsidRDefault="00086178" w:rsidP="00FA55D8">
      <w:pPr>
        <w:pStyle w:val="TEKSTIIII"/>
      </w:pPr>
      <w:r w:rsidRPr="009C15DA">
        <w:t xml:space="preserve">d) </w:t>
      </w:r>
      <w:r w:rsidR="0014008A" w:rsidRPr="009C15DA">
        <w:t>v</w:t>
      </w:r>
      <w:r w:rsidRPr="009C15DA">
        <w:t>ërtetim nga Regjistri i Kredive të Bankës së Shqipërisë për gjendjen e kredive në sistemin bankar.</w:t>
      </w:r>
    </w:p>
    <w:p w14:paraId="6FB0C319" w14:textId="258DE6E4" w:rsidR="00086178" w:rsidRPr="009C15DA" w:rsidRDefault="00086178" w:rsidP="00FA55D8">
      <w:pPr>
        <w:pStyle w:val="TEKSTIIII"/>
      </w:pPr>
      <w:r w:rsidRPr="009C15DA">
        <w:t>2. Dokumente të lëshuara nga organet kompetente, si më poshtë: </w:t>
      </w:r>
    </w:p>
    <w:p w14:paraId="1A10CE3C" w14:textId="4D66CEAD" w:rsidR="00086178" w:rsidRPr="009C15DA" w:rsidRDefault="00086178" w:rsidP="00FA55D8">
      <w:pPr>
        <w:pStyle w:val="TEKSTIIII"/>
      </w:pPr>
      <w:r w:rsidRPr="009C15DA">
        <w:t>a) vërtetim të gjendjes gjyqësore;</w:t>
      </w:r>
    </w:p>
    <w:p w14:paraId="11C4A4F3" w14:textId="158BF357" w:rsidR="00086178" w:rsidRPr="009C15DA" w:rsidRDefault="00086178" w:rsidP="00FA55D8">
      <w:pPr>
        <w:pStyle w:val="TEKSTIIII"/>
      </w:pPr>
      <w:r w:rsidRPr="009C15DA">
        <w:t>b) vërtetim nga prokuroria për ndjekje penale në proces;</w:t>
      </w:r>
    </w:p>
    <w:p w14:paraId="3FF8A6E4" w14:textId="4FF9E8B7" w:rsidR="00086178" w:rsidRPr="009C15DA" w:rsidRDefault="00086178" w:rsidP="00FA55D8">
      <w:pPr>
        <w:pStyle w:val="TEKSTIIII"/>
      </w:pPr>
      <w:r w:rsidRPr="009C15DA">
        <w:t>c) vërtetim nga gjykata për çështje gjyqësore në proces;</w:t>
      </w:r>
    </w:p>
    <w:p w14:paraId="1970A044" w14:textId="2DB94BDB" w:rsidR="00086178" w:rsidRPr="009C15DA" w:rsidRDefault="00086178" w:rsidP="00756299">
      <w:pPr>
        <w:pStyle w:val="TEKSTIIII"/>
      </w:pPr>
      <w:r w:rsidRPr="009C15DA">
        <w:t>ç)</w:t>
      </w:r>
      <w:r w:rsidR="0030538A">
        <w:t xml:space="preserve"> </w:t>
      </w:r>
      <w:r w:rsidRPr="009C15DA">
        <w:t>dokument lidhur me procese ekzekutimi të detyrueshëm apo për detyrime pasurore të pashlyera.</w:t>
      </w:r>
    </w:p>
    <w:p w14:paraId="596817C2" w14:textId="55B1FC11" w:rsidR="00086178" w:rsidRPr="009C15DA" w:rsidRDefault="00086178" w:rsidP="00FA55D8">
      <w:pPr>
        <w:pStyle w:val="TEKSTIIII"/>
      </w:pPr>
      <w:r w:rsidRPr="009C15DA">
        <w:t>3. Deklaratë noteriale se:</w:t>
      </w:r>
    </w:p>
    <w:p w14:paraId="6A0D5DB2" w14:textId="6B696293" w:rsidR="00086178" w:rsidRPr="009C15DA" w:rsidRDefault="00086178" w:rsidP="00FA55D8">
      <w:pPr>
        <w:pStyle w:val="TEKSTIIII"/>
      </w:pPr>
      <w:r w:rsidRPr="009C15DA">
        <w:t>a) nuk është përfshirë, ka bashkëpunuar ose është i lidhur me humbje financiare, të shkaktuara nga veprimet e pandershme, të papërgjegjshme apo neglizhente, në lidhje me kryerjen e shërbimeve financiare dhe administrimin e shoqërive të tjera; ose</w:t>
      </w:r>
    </w:p>
    <w:p w14:paraId="1DD05F64" w14:textId="662B80AA" w:rsidR="00086178" w:rsidRPr="009C15DA" w:rsidRDefault="00086178" w:rsidP="00FA55D8">
      <w:pPr>
        <w:pStyle w:val="TEKSTIIII"/>
      </w:pPr>
      <w:r w:rsidRPr="009C15DA">
        <w:t>b) nuk ka zotëruar në mënyrë të drejtpërdrejtë ose jo, të paktën 50% të të drejtave të votës apo të kapitalit të një shoqërie tregtare, ose ka qenë administrator i një shoqërie tregtare, e cila është bërë objekt i procedurave të falimentimit, në zbatim të ligjit për falimentimin;</w:t>
      </w:r>
    </w:p>
    <w:p w14:paraId="5DE83E1E" w14:textId="001D2E55" w:rsidR="00086178" w:rsidRPr="009C15DA" w:rsidRDefault="00086178" w:rsidP="00FA55D8">
      <w:pPr>
        <w:pStyle w:val="TEKSTIIII"/>
      </w:pPr>
      <w:r w:rsidRPr="009C15DA">
        <w:t>c) nuk është përfshirë në ndonjë praktikë tregtare, përfshirë edhe evazionin fiskal dhe pastrimin e parave, që AKSHI e konsideron të papërshtatshme, e cila hedh dyshime për mënyrën e kryerjes së shërbimeve financiare apo të veprimtarive të tjera tregtare nga ky person.</w:t>
      </w:r>
    </w:p>
    <w:p w14:paraId="77E0FC1A" w14:textId="2E80DB1A" w:rsidR="00086178" w:rsidRPr="009C15DA" w:rsidRDefault="00086178" w:rsidP="00FA55D8">
      <w:pPr>
        <w:pStyle w:val="TEKSTIIII"/>
      </w:pPr>
      <w:r w:rsidRPr="009C15DA">
        <w:t>4. Deklaratë noteriale që nuk ka lidhje familjare ose marrëdhënie të ngushta personale, pune apo biznesi sipas përcaktimeve ligjore, me persona për të cilët ka dënime penale të formës së prerë.</w:t>
      </w:r>
    </w:p>
    <w:p w14:paraId="0D34783F" w14:textId="77777777" w:rsidR="00086178" w:rsidRPr="009C15DA" w:rsidRDefault="00086178" w:rsidP="00FA55D8">
      <w:pPr>
        <w:pStyle w:val="TEKSTIIII"/>
        <w:rPr>
          <w:b/>
          <w:bCs/>
        </w:rPr>
      </w:pPr>
    </w:p>
    <w:p w14:paraId="30F5B3AC" w14:textId="77777777" w:rsidR="00086178" w:rsidRPr="009C15DA" w:rsidRDefault="00086178" w:rsidP="00756299">
      <w:pPr>
        <w:pStyle w:val="TEKSTIIII"/>
        <w:jc w:val="center"/>
        <w:rPr>
          <w:bCs/>
        </w:rPr>
      </w:pPr>
      <w:r w:rsidRPr="009C15DA">
        <w:rPr>
          <w:bCs/>
        </w:rPr>
        <w:t>Neni 21</w:t>
      </w:r>
    </w:p>
    <w:p w14:paraId="5CFA9C75" w14:textId="09C6F8CD" w:rsidR="00086178" w:rsidRPr="009C15DA" w:rsidRDefault="00086178" w:rsidP="00756299">
      <w:pPr>
        <w:pStyle w:val="TEKSTIIII"/>
        <w:jc w:val="center"/>
        <w:rPr>
          <w:b/>
          <w:bCs/>
          <w:strike/>
        </w:rPr>
      </w:pPr>
      <w:r w:rsidRPr="009C15DA">
        <w:rPr>
          <w:b/>
          <w:bCs/>
        </w:rPr>
        <w:t>Njohuritë e duhura teknike</w:t>
      </w:r>
    </w:p>
    <w:p w14:paraId="15511F94" w14:textId="77777777" w:rsidR="00086178" w:rsidRPr="009C15DA" w:rsidRDefault="00086178" w:rsidP="00FA55D8">
      <w:pPr>
        <w:pStyle w:val="TEKSTIIII"/>
        <w:rPr>
          <w:b/>
          <w:bCs/>
          <w:color w:val="FF0000"/>
        </w:rPr>
      </w:pPr>
    </w:p>
    <w:p w14:paraId="68FAEAD1" w14:textId="28369799" w:rsidR="00086178" w:rsidRPr="009C15DA" w:rsidRDefault="00086178" w:rsidP="0014008A">
      <w:pPr>
        <w:pStyle w:val="TEKSTIIII"/>
      </w:pPr>
      <w:r w:rsidRPr="009C15DA">
        <w:t xml:space="preserve">1. Administratori/ët, anëtari i këshillit mbikëqyrës/këshillit të administrimit dhe personeli kyç i </w:t>
      </w:r>
      <w:r w:rsidR="008321D3" w:rsidRPr="009C15DA">
        <w:t xml:space="preserve">ofruesit të shërbimeve inovative </w:t>
      </w:r>
      <w:r w:rsidRPr="009C15DA">
        <w:t xml:space="preserve">ose </w:t>
      </w:r>
      <w:r w:rsidR="008321D3" w:rsidRPr="009C15DA">
        <w:t>subjektit kërkues</w:t>
      </w:r>
      <w:r w:rsidRPr="009C15DA">
        <w:t>, duhet të dëshmojnë plotësimin e kriterit për zotërimit e aftësive dhe njohurive të duhura teknike, në përputhj</w:t>
      </w:r>
      <w:r w:rsidR="0014008A">
        <w:t>e me nenin 63, pika 1</w:t>
      </w:r>
      <w:r w:rsidR="00C41AA8">
        <w:t>,</w:t>
      </w:r>
      <w:r w:rsidR="0014008A">
        <w:t xml:space="preserve"> e </w:t>
      </w:r>
      <w:r w:rsidR="00C41AA8">
        <w:t>l</w:t>
      </w:r>
      <w:r w:rsidR="0014008A">
        <w:t>igjit.</w:t>
      </w:r>
    </w:p>
    <w:p w14:paraId="7D0F51F4" w14:textId="340B8C1C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2. Aplikuesi</w:t>
      </w:r>
      <w:r w:rsidR="00A0315C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për një </w:t>
      </w:r>
      <w:r w:rsidR="0014008A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icencë OSHI</w:t>
      </w:r>
      <w:r w:rsidR="00A0315C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dorëzon </w:t>
      </w:r>
      <w:r w:rsidR="0014008A" w:rsidRPr="009C15DA">
        <w:rPr>
          <w:rFonts w:ascii="Garamond" w:hAnsi="Garamond"/>
          <w:sz w:val="24"/>
          <w:szCs w:val="24"/>
        </w:rPr>
        <w:t>dokumentet</w:t>
      </w:r>
      <w:r w:rsidRPr="009C15DA">
        <w:rPr>
          <w:rFonts w:ascii="Garamond" w:hAnsi="Garamond"/>
          <w:sz w:val="24"/>
          <w:szCs w:val="24"/>
        </w:rPr>
        <w:t xml:space="preserve"> në formën dhe përmbajtjen e përcaktuar në këtë rregullore, për vlerësimin e aftësive dhe njohurive të tij teknike.</w:t>
      </w:r>
    </w:p>
    <w:p w14:paraId="439EF908" w14:textId="7728D725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3. Ushtrimi i profesioneve të mëposhtme nga administratori/ët, anëtari i këshillit mbikëqyrës/këshillit të administrimit dhe personeli kyç i </w:t>
      </w:r>
      <w:r w:rsidR="008321D3" w:rsidRPr="009C15DA">
        <w:rPr>
          <w:rFonts w:ascii="Garamond" w:hAnsi="Garamond"/>
          <w:sz w:val="24"/>
          <w:szCs w:val="24"/>
        </w:rPr>
        <w:t xml:space="preserve">ofruesit të shërbimeve inovative </w:t>
      </w:r>
      <w:r w:rsidRPr="009C15DA">
        <w:rPr>
          <w:rFonts w:ascii="Garamond" w:hAnsi="Garamond"/>
          <w:sz w:val="24"/>
          <w:szCs w:val="24"/>
        </w:rPr>
        <w:t xml:space="preserve">ose subjektit kërkues konsiderohet preferenciale në vlerësimin e aftësive dhe njohurive të përshtatshme: </w:t>
      </w:r>
    </w:p>
    <w:p w14:paraId="3F5F48D4" w14:textId="2A4B45DA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</w:t>
      </w:r>
      <w:r w:rsidR="0014008A">
        <w:rPr>
          <w:rFonts w:ascii="Garamond" w:hAnsi="Garamond"/>
          <w:sz w:val="24"/>
          <w:szCs w:val="24"/>
        </w:rPr>
        <w:t>Zhvillues i përgjithshëm/</w:t>
      </w:r>
      <w:r w:rsidR="00A0315C">
        <w:rPr>
          <w:rFonts w:ascii="Garamond" w:hAnsi="Garamond"/>
          <w:sz w:val="24"/>
          <w:szCs w:val="24"/>
        </w:rPr>
        <w:t>web/</w:t>
      </w:r>
      <w:r w:rsidR="00A0315C" w:rsidRPr="009C15DA">
        <w:rPr>
          <w:rFonts w:ascii="Garamond" w:hAnsi="Garamond"/>
          <w:sz w:val="24"/>
          <w:szCs w:val="24"/>
        </w:rPr>
        <w:t>mobile;</w:t>
      </w:r>
    </w:p>
    <w:p w14:paraId="4579CF79" w14:textId="24F135C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b) Arkitekt </w:t>
      </w:r>
      <w:r w:rsidR="00A0315C" w:rsidRPr="009C15DA">
        <w:rPr>
          <w:rFonts w:ascii="Garamond" w:hAnsi="Garamond"/>
          <w:sz w:val="24"/>
          <w:szCs w:val="24"/>
        </w:rPr>
        <w:t>sistemi/zgjidhjesh cloud</w:t>
      </w:r>
      <w:r w:rsidRPr="009C15DA">
        <w:rPr>
          <w:rFonts w:ascii="Garamond" w:hAnsi="Garamond"/>
          <w:sz w:val="24"/>
          <w:szCs w:val="24"/>
        </w:rPr>
        <w:t>;</w:t>
      </w:r>
    </w:p>
    <w:p w14:paraId="6D19225B" w14:textId="08DD7065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c) Administrator </w:t>
      </w:r>
      <w:r w:rsidR="00A0315C" w:rsidRPr="009C15DA">
        <w:rPr>
          <w:rFonts w:ascii="Garamond" w:hAnsi="Garamond"/>
          <w:sz w:val="24"/>
          <w:szCs w:val="24"/>
        </w:rPr>
        <w:t>rrje</w:t>
      </w:r>
      <w:r w:rsidRPr="009C15DA">
        <w:rPr>
          <w:rFonts w:ascii="Garamond" w:hAnsi="Garamond"/>
          <w:sz w:val="24"/>
          <w:szCs w:val="24"/>
        </w:rPr>
        <w:t>ti;</w:t>
      </w:r>
    </w:p>
    <w:p w14:paraId="7847EF3F" w14:textId="5DCAF5DB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ç)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Administrator i </w:t>
      </w:r>
      <w:r w:rsidR="00A0315C" w:rsidRPr="009C15DA">
        <w:rPr>
          <w:rFonts w:ascii="Garamond" w:hAnsi="Garamond"/>
          <w:sz w:val="24"/>
          <w:szCs w:val="24"/>
        </w:rPr>
        <w:t xml:space="preserve">bazës së të dhënave </w:t>
      </w:r>
      <w:r w:rsidRPr="009C15DA">
        <w:rPr>
          <w:rFonts w:ascii="Garamond" w:hAnsi="Garamond"/>
          <w:sz w:val="24"/>
          <w:szCs w:val="24"/>
        </w:rPr>
        <w:t>(DBA);</w:t>
      </w:r>
    </w:p>
    <w:p w14:paraId="7AB23D31" w14:textId="2211BCDC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d) Inxhinier </w:t>
      </w:r>
      <w:r w:rsidR="00A0315C" w:rsidRPr="009C15DA">
        <w:rPr>
          <w:rFonts w:ascii="Garamond" w:hAnsi="Garamond"/>
          <w:sz w:val="24"/>
          <w:szCs w:val="24"/>
        </w:rPr>
        <w:t>devops;</w:t>
      </w:r>
    </w:p>
    <w:p w14:paraId="22E28401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dh) Menaxher IT-je; </w:t>
      </w:r>
    </w:p>
    <w:p w14:paraId="66EECFEF" w14:textId="19882AC4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e)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Këshilltar për </w:t>
      </w:r>
      <w:r w:rsidR="00A0315C" w:rsidRPr="009C15DA">
        <w:rPr>
          <w:rFonts w:ascii="Garamond" w:hAnsi="Garamond"/>
          <w:sz w:val="24"/>
          <w:szCs w:val="24"/>
        </w:rPr>
        <w:t>sigurinë kibernetike</w:t>
      </w:r>
      <w:r w:rsidRPr="009C15DA">
        <w:rPr>
          <w:rFonts w:ascii="Garamond" w:hAnsi="Garamond"/>
          <w:sz w:val="24"/>
          <w:szCs w:val="24"/>
        </w:rPr>
        <w:t xml:space="preserve">. </w:t>
      </w:r>
    </w:p>
    <w:p w14:paraId="4B687A9F" w14:textId="6D0BC0A3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4. Aplikuesit për një </w:t>
      </w:r>
      <w:r w:rsidR="00E036EF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icencë OSHI identifikojnë të paktën dy administratorë teknikë</w:t>
      </w:r>
      <w:r w:rsidR="00A0315C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ndërmjet bordit të drejtorëve/administratorëve/anëtarëve të </w:t>
      </w:r>
      <w:r w:rsidR="00E036EF" w:rsidRPr="009C15DA">
        <w:rPr>
          <w:rFonts w:ascii="Garamond" w:hAnsi="Garamond"/>
          <w:sz w:val="24"/>
          <w:szCs w:val="24"/>
        </w:rPr>
        <w:t>bordit mbikëqyrës</w:t>
      </w:r>
      <w:r w:rsidRPr="009C15DA">
        <w:rPr>
          <w:rFonts w:ascii="Garamond" w:hAnsi="Garamond"/>
          <w:sz w:val="24"/>
          <w:szCs w:val="24"/>
        </w:rPr>
        <w:t>/menaxhimit të lartë</w:t>
      </w:r>
      <w:r w:rsidR="00A0315C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të cilët: </w:t>
      </w:r>
    </w:p>
    <w:p w14:paraId="46164A6D" w14:textId="25B93C59" w:rsidR="00086178" w:rsidRPr="009C15DA" w:rsidRDefault="00086178" w:rsidP="00086178">
      <w:pPr>
        <w:pStyle w:val="ListParagraph"/>
        <w:tabs>
          <w:tab w:val="left" w:pos="90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a) kanë të paktën një p</w:t>
      </w:r>
      <w:r w:rsidR="00E036EF">
        <w:rPr>
          <w:rFonts w:ascii="Garamond" w:hAnsi="Garamond"/>
          <w:sz w:val="24"/>
          <w:szCs w:val="24"/>
        </w:rPr>
        <w:t>rej kualifikimeve të mëposhtme/</w:t>
      </w:r>
      <w:r w:rsidRPr="009C15DA">
        <w:rPr>
          <w:rFonts w:ascii="Garamond" w:hAnsi="Garamond"/>
          <w:sz w:val="24"/>
          <w:szCs w:val="24"/>
        </w:rPr>
        <w:t>ose eksperiencën përkatëse të përcaktuar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më poshtë: </w:t>
      </w:r>
    </w:p>
    <w:p w14:paraId="7EA83DC5" w14:textId="0E7EAED6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i. </w:t>
      </w:r>
      <w:r w:rsidR="00A0315C">
        <w:rPr>
          <w:rFonts w:ascii="Garamond" w:hAnsi="Garamond"/>
          <w:sz w:val="24"/>
          <w:szCs w:val="24"/>
        </w:rPr>
        <w:t>n</w:t>
      </w:r>
      <w:r w:rsidRPr="009C15DA">
        <w:rPr>
          <w:rFonts w:ascii="Garamond" w:hAnsi="Garamond"/>
          <w:sz w:val="24"/>
          <w:szCs w:val="24"/>
        </w:rPr>
        <w:t xml:space="preserve">jë kualifikim në ICT dhe/ose një diplomë të ciklit të parë të </w:t>
      </w:r>
      <w:r w:rsidR="0014008A" w:rsidRPr="009C15DA">
        <w:rPr>
          <w:rFonts w:ascii="Garamond" w:hAnsi="Garamond"/>
          <w:sz w:val="24"/>
          <w:szCs w:val="24"/>
        </w:rPr>
        <w:t>studimeve</w:t>
      </w:r>
      <w:r w:rsidRPr="009C15DA">
        <w:rPr>
          <w:rFonts w:ascii="Garamond" w:hAnsi="Garamond"/>
          <w:sz w:val="24"/>
          <w:szCs w:val="24"/>
        </w:rPr>
        <w:t xml:space="preserve"> “Bachelor” ose diplomë të ciklit të dytë “Master profesionale” dhe/ose “Master i shkencave” në “Siguri Informacioni”; ose </w:t>
      </w:r>
    </w:p>
    <w:p w14:paraId="1756A28F" w14:textId="57897BC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ii. </w:t>
      </w:r>
      <w:r w:rsidR="00A0315C">
        <w:rPr>
          <w:rFonts w:ascii="Garamond" w:hAnsi="Garamond"/>
          <w:sz w:val="24"/>
          <w:szCs w:val="24"/>
        </w:rPr>
        <w:t>n</w:t>
      </w:r>
      <w:r w:rsidRPr="009C15DA">
        <w:rPr>
          <w:rFonts w:ascii="Garamond" w:hAnsi="Garamond"/>
          <w:sz w:val="24"/>
          <w:szCs w:val="24"/>
        </w:rPr>
        <w:t xml:space="preserve">jë </w:t>
      </w:r>
      <w:r w:rsidR="0014008A">
        <w:rPr>
          <w:rFonts w:ascii="Garamond" w:hAnsi="Garamond"/>
          <w:sz w:val="24"/>
          <w:szCs w:val="24"/>
        </w:rPr>
        <w:t>c</w:t>
      </w:r>
      <w:r w:rsidRPr="009C15DA">
        <w:rPr>
          <w:rFonts w:ascii="Garamond" w:hAnsi="Garamond"/>
          <w:sz w:val="24"/>
          <w:szCs w:val="24"/>
        </w:rPr>
        <w:t xml:space="preserve">ertifikim në </w:t>
      </w:r>
      <w:r w:rsidR="0014008A">
        <w:rPr>
          <w:rFonts w:ascii="Garamond" w:hAnsi="Garamond"/>
          <w:sz w:val="24"/>
          <w:szCs w:val="24"/>
        </w:rPr>
        <w:t>a</w:t>
      </w:r>
      <w:r w:rsidRPr="009C15DA">
        <w:rPr>
          <w:rFonts w:ascii="Garamond" w:hAnsi="Garamond"/>
          <w:sz w:val="24"/>
          <w:szCs w:val="24"/>
        </w:rPr>
        <w:t>uditim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IT ose Risk IT ose Menaxhim Risku (si CISA3 ose të ngjashme); ose </w:t>
      </w:r>
    </w:p>
    <w:p w14:paraId="71A70251" w14:textId="7EB5DE7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iii. eksperiencë në kryerjen e auditimeve dhe raporteve bazuar në standar</w:t>
      </w:r>
      <w:r w:rsidR="00A0315C">
        <w:rPr>
          <w:rFonts w:ascii="Garamond" w:hAnsi="Garamond"/>
          <w:sz w:val="24"/>
          <w:szCs w:val="24"/>
        </w:rPr>
        <w:t>d</w:t>
      </w:r>
      <w:r w:rsidRPr="009C15DA">
        <w:rPr>
          <w:rFonts w:ascii="Garamond" w:hAnsi="Garamond"/>
          <w:sz w:val="24"/>
          <w:szCs w:val="24"/>
        </w:rPr>
        <w:t>e të përcaktuar</w:t>
      </w:r>
      <w:r w:rsidR="00A0315C">
        <w:rPr>
          <w:rFonts w:ascii="Garamond" w:hAnsi="Garamond"/>
          <w:sz w:val="24"/>
          <w:szCs w:val="24"/>
        </w:rPr>
        <w:t>a</w:t>
      </w:r>
      <w:r w:rsidRPr="009C15DA">
        <w:rPr>
          <w:rFonts w:ascii="Garamond" w:hAnsi="Garamond"/>
          <w:sz w:val="24"/>
          <w:szCs w:val="24"/>
        </w:rPr>
        <w:t xml:space="preserve"> (si ISAE 3000); </w:t>
      </w:r>
    </w:p>
    <w:p w14:paraId="2F10CA5F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ose </w:t>
      </w:r>
    </w:p>
    <w:p w14:paraId="0926DF21" w14:textId="7359F5AD" w:rsidR="00086178" w:rsidRPr="009C15DA" w:rsidRDefault="00086178" w:rsidP="00756299">
      <w:pPr>
        <w:pStyle w:val="TEKSTIIII"/>
      </w:pPr>
      <w:r w:rsidRPr="009C15DA">
        <w:t xml:space="preserve">b) </w:t>
      </w:r>
      <w:r w:rsidR="00A0315C">
        <w:t>p</w:t>
      </w:r>
      <w:r w:rsidRPr="009C15DA">
        <w:t>ër qëllime të këtij neni, personat e sipërlistuar duhet të vërtetojnë, nëpërmjet dokumenteve provuese së kanë kualifikime apo përvojë profesionale të paktën</w:t>
      </w:r>
      <w:r w:rsidRPr="009C15DA">
        <w:rPr>
          <w:color w:val="FF0000"/>
        </w:rPr>
        <w:t xml:space="preserve"> </w:t>
      </w:r>
      <w:r w:rsidRPr="009C15DA">
        <w:t>2 (dy) vite, gjatë 3 (tre) viteve të fundit, duke ushtruar me kohë të plotë një nga veprimtaritë e përcaktuara në pikën 3, të këtij neni. Këto kualifikime evidentohen nëpërmjet angazhimeve të mëparshme me subjekte me reputacion ndërkombëtar, të cilat konsiderohen të përshtatshme nga AKSHI.</w:t>
      </w:r>
    </w:p>
    <w:p w14:paraId="520570B6" w14:textId="3A7EB6A4" w:rsidR="00086178" w:rsidRPr="009C15DA" w:rsidRDefault="00086178" w:rsidP="00756299">
      <w:pPr>
        <w:pStyle w:val="TEKSTIIII"/>
      </w:pPr>
      <w:r w:rsidRPr="009C15DA">
        <w:t xml:space="preserve">5. Dokumentet provuese për përmbushjen e kritereve të listuara në pikën 4, të këtij neni janë: </w:t>
      </w:r>
    </w:p>
    <w:p w14:paraId="6A281B15" w14:textId="2E0DDA1C" w:rsidR="00086178" w:rsidRPr="009C15DA" w:rsidRDefault="00086178" w:rsidP="00756299">
      <w:pPr>
        <w:pStyle w:val="TEKSTIIII"/>
      </w:pPr>
      <w:r w:rsidRPr="009C15DA">
        <w:t xml:space="preserve">a) </w:t>
      </w:r>
      <w:r w:rsidR="0014008A" w:rsidRPr="009C15DA">
        <w:t>k</w:t>
      </w:r>
      <w:r w:rsidRPr="009C15DA">
        <w:t xml:space="preserve">ontratat e punësimit ose kontrata për ofrimin e shërbimeve; </w:t>
      </w:r>
    </w:p>
    <w:p w14:paraId="1FA3F1B0" w14:textId="6CFD64CB" w:rsidR="00086178" w:rsidRPr="009C15DA" w:rsidRDefault="00086178" w:rsidP="00756299">
      <w:pPr>
        <w:pStyle w:val="TEKSTIIII"/>
      </w:pPr>
      <w:r w:rsidRPr="009C15DA">
        <w:t xml:space="preserve">b) </w:t>
      </w:r>
      <w:r w:rsidR="0014008A" w:rsidRPr="009C15DA">
        <w:t>l</w:t>
      </w:r>
      <w:r w:rsidRPr="009C15DA">
        <w:t>icencat apo certifikatat përkatëse, nëse janë të aplikueshme;</w:t>
      </w:r>
    </w:p>
    <w:p w14:paraId="6F7BA67B" w14:textId="5E6144AF" w:rsidR="00086178" w:rsidRPr="009C15DA" w:rsidRDefault="00086178" w:rsidP="00756299">
      <w:pPr>
        <w:pStyle w:val="TEKSTIIII"/>
      </w:pPr>
      <w:r w:rsidRPr="009C15DA">
        <w:t xml:space="preserve">c) </w:t>
      </w:r>
      <w:r w:rsidR="0014008A" w:rsidRPr="009C15DA">
        <w:t>l</w:t>
      </w:r>
      <w:r w:rsidRPr="009C15DA">
        <w:t>ibreza e punës, nëse është e aplikueshme;</w:t>
      </w:r>
    </w:p>
    <w:p w14:paraId="75AEA9B4" w14:textId="5ACFFAB9" w:rsidR="00086178" w:rsidRPr="009C15DA" w:rsidRDefault="00086178" w:rsidP="00756299">
      <w:pPr>
        <w:pStyle w:val="TEKSTIIII"/>
      </w:pPr>
      <w:r w:rsidRPr="009C15DA">
        <w:t>ç)</w:t>
      </w:r>
      <w:r w:rsidR="0030538A">
        <w:t xml:space="preserve"> </w:t>
      </w:r>
      <w:r w:rsidR="0014008A" w:rsidRPr="009C15DA">
        <w:t>v</w:t>
      </w:r>
      <w:r w:rsidRPr="009C15DA">
        <w:t xml:space="preserve">ërtetim për pagesën e kontributeve shoqërore; </w:t>
      </w:r>
    </w:p>
    <w:p w14:paraId="53706E0A" w14:textId="7FD063C5" w:rsidR="00086178" w:rsidRPr="009C15DA" w:rsidRDefault="00086178" w:rsidP="00756299">
      <w:pPr>
        <w:pStyle w:val="TEKSTIIII"/>
      </w:pPr>
      <w:r w:rsidRPr="009C15DA">
        <w:t>d)</w:t>
      </w:r>
      <w:r w:rsidR="0030538A">
        <w:t xml:space="preserve"> </w:t>
      </w:r>
      <w:r w:rsidR="0014008A" w:rsidRPr="009C15DA">
        <w:t>d</w:t>
      </w:r>
      <w:r w:rsidRPr="009C15DA">
        <w:t xml:space="preserve">iploma e arsimit të lartë e lëshuar </w:t>
      </w:r>
      <w:r w:rsidR="00756299" w:rsidRPr="009C15DA">
        <w:t xml:space="preserve">në Republikën e Shqipërisë ose </w:t>
      </w:r>
      <w:r w:rsidRPr="009C15DA">
        <w:t>jashtë vendit sipas fushave të përcaktuara në pikën 3, të këtij neni.</w:t>
      </w:r>
    </w:p>
    <w:p w14:paraId="289734A8" w14:textId="77777777" w:rsidR="00086178" w:rsidRPr="009C15DA" w:rsidRDefault="00086178" w:rsidP="00756299">
      <w:pPr>
        <w:pStyle w:val="TEKSTIIII"/>
        <w:jc w:val="center"/>
      </w:pPr>
    </w:p>
    <w:p w14:paraId="4BCBC6AE" w14:textId="77777777" w:rsidR="00086178" w:rsidRPr="0014008A" w:rsidRDefault="00086178" w:rsidP="00756299">
      <w:pPr>
        <w:pStyle w:val="TEKSTIIII"/>
        <w:jc w:val="center"/>
        <w:rPr>
          <w:bCs/>
        </w:rPr>
      </w:pPr>
      <w:r w:rsidRPr="0014008A">
        <w:rPr>
          <w:bCs/>
        </w:rPr>
        <w:t>KREU V</w:t>
      </w:r>
    </w:p>
    <w:p w14:paraId="6391DD25" w14:textId="77777777" w:rsidR="00086178" w:rsidRPr="0014008A" w:rsidRDefault="00086178" w:rsidP="00086178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Cs/>
          <w:sz w:val="24"/>
          <w:szCs w:val="24"/>
        </w:rPr>
      </w:pPr>
      <w:r w:rsidRPr="0014008A">
        <w:rPr>
          <w:rFonts w:ascii="Garamond" w:hAnsi="Garamond"/>
          <w:bCs/>
          <w:sz w:val="24"/>
          <w:szCs w:val="24"/>
        </w:rPr>
        <w:t>MIRATIMI I NDRYSHIMEVE</w:t>
      </w:r>
    </w:p>
    <w:p w14:paraId="6DDDCFC5" w14:textId="7777777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bCs/>
          <w:sz w:val="24"/>
          <w:szCs w:val="24"/>
        </w:rPr>
      </w:pPr>
    </w:p>
    <w:p w14:paraId="7178B804" w14:textId="76C5DFBB" w:rsidR="00086178" w:rsidRPr="009C15DA" w:rsidRDefault="00086178" w:rsidP="00086178">
      <w:pPr>
        <w:tabs>
          <w:tab w:val="left" w:pos="114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22</w:t>
      </w:r>
    </w:p>
    <w:p w14:paraId="3F38709B" w14:textId="20250E29" w:rsidR="00086178" w:rsidRPr="009C15DA" w:rsidRDefault="00086178" w:rsidP="00086178">
      <w:pPr>
        <w:keepLines/>
        <w:tabs>
          <w:tab w:val="left" w:pos="8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Ndryshimet që kërkojnë miratim</w:t>
      </w:r>
    </w:p>
    <w:p w14:paraId="7344CD96" w14:textId="77777777" w:rsidR="00086178" w:rsidRPr="009C15DA" w:rsidRDefault="00086178" w:rsidP="00086178">
      <w:pPr>
        <w:tabs>
          <w:tab w:val="left" w:pos="8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18FE72F" w14:textId="5D32EE46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1. AKSHI miraton paraprakisht çdo veprim të </w:t>
      </w:r>
      <w:r w:rsidR="008321D3" w:rsidRPr="009C15DA">
        <w:rPr>
          <w:rFonts w:ascii="Garamond" w:hAnsi="Garamond"/>
          <w:sz w:val="24"/>
          <w:szCs w:val="24"/>
        </w:rPr>
        <w:t>ofruesit të shërbimeve inovative</w:t>
      </w:r>
      <w:r w:rsidR="00A0315C">
        <w:rPr>
          <w:rFonts w:ascii="Garamond" w:hAnsi="Garamond"/>
          <w:sz w:val="24"/>
          <w:szCs w:val="24"/>
        </w:rPr>
        <w:t>,</w:t>
      </w:r>
      <w:r w:rsidR="008321D3" w:rsidRP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në lidhje me:</w:t>
      </w:r>
    </w:p>
    <w:p w14:paraId="62A439E4" w14:textId="23DE8CEE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ofrimin në mënyrë direkte ose indirekte të shërbimeve të tij jashtë Shqipërisë, duke krijuar një shoqëri të re në vendin përkatës ose duke i ofruar shërbimet e tij nga Shqipëria; </w:t>
      </w:r>
    </w:p>
    <w:p w14:paraId="514DBC5D" w14:textId="170CC25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b) ndryshimin e zotëruesve të pjesëmarrjes influencuese;</w:t>
      </w:r>
    </w:p>
    <w:p w14:paraId="2E402223" w14:textId="39EE054B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c) emërimin, zëvendësimin e administratorit, anë</w:t>
      </w:r>
      <w:r w:rsidR="00E036EF">
        <w:rPr>
          <w:rFonts w:ascii="Garamond" w:hAnsi="Garamond"/>
          <w:sz w:val="24"/>
          <w:szCs w:val="24"/>
        </w:rPr>
        <w:t>tarëve të këshillit mbikëqyrës/</w:t>
      </w:r>
      <w:r w:rsidRPr="009C15DA">
        <w:rPr>
          <w:rFonts w:ascii="Garamond" w:hAnsi="Garamond"/>
          <w:sz w:val="24"/>
          <w:szCs w:val="24"/>
        </w:rPr>
        <w:t>këshillit të administrimit dhe personelit kyç.</w:t>
      </w:r>
    </w:p>
    <w:p w14:paraId="6D6A7732" w14:textId="7777777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286BBB3E" w14:textId="77777777" w:rsidR="00086178" w:rsidRPr="009C15DA" w:rsidRDefault="00086178" w:rsidP="00756299">
      <w:pPr>
        <w:pStyle w:val="TEKSTIIII"/>
        <w:jc w:val="center"/>
      </w:pPr>
      <w:r w:rsidRPr="009C15DA">
        <w:t>Neni 23</w:t>
      </w:r>
    </w:p>
    <w:p w14:paraId="47FAF996" w14:textId="32029DCB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Kërkesa dhe dokumentet për ndryshimin e veprimtarisë tregtare</w:t>
      </w:r>
    </w:p>
    <w:p w14:paraId="0245D4F3" w14:textId="77777777" w:rsidR="00086178" w:rsidRPr="009C15DA" w:rsidRDefault="00086178" w:rsidP="00756299">
      <w:pPr>
        <w:pStyle w:val="TEKSTIIII"/>
      </w:pPr>
    </w:p>
    <w:p w14:paraId="4C071F81" w14:textId="4036A19D" w:rsidR="00086178" w:rsidRPr="009C15DA" w:rsidRDefault="00086178" w:rsidP="00756299">
      <w:pPr>
        <w:pStyle w:val="TEKSTIIII"/>
      </w:pPr>
      <w:r w:rsidRPr="009C15DA">
        <w:t xml:space="preserve">1. Ofruesi i </w:t>
      </w:r>
      <w:r w:rsidR="008321D3" w:rsidRPr="009C15DA">
        <w:t xml:space="preserve">shërbimeve inovative </w:t>
      </w:r>
      <w:r w:rsidRPr="009C15DA">
        <w:t>njofton paraprakisht AKSHI-n për ndryshime në:</w:t>
      </w:r>
    </w:p>
    <w:p w14:paraId="531838B1" w14:textId="5F05DEB6" w:rsidR="00086178" w:rsidRPr="009C15DA" w:rsidRDefault="00086178" w:rsidP="00756299">
      <w:pPr>
        <w:pStyle w:val="TEKSTIIII"/>
      </w:pPr>
      <w:r w:rsidRPr="009C15DA">
        <w:t>a) veprimtarinë tregtare dhe mënyrën e ushtrimit të saj;</w:t>
      </w:r>
    </w:p>
    <w:p w14:paraId="6343BE95" w14:textId="04DF4021" w:rsidR="00086178" w:rsidRPr="009C15DA" w:rsidRDefault="00086178" w:rsidP="00756299">
      <w:pPr>
        <w:pStyle w:val="TEKSTIIII"/>
      </w:pPr>
      <w:r w:rsidRPr="009C15DA">
        <w:t>b) ndërprerjen e kryerjes së një ose më shumë shërbimeve për të cilat është licencuar;</w:t>
      </w:r>
    </w:p>
    <w:p w14:paraId="38F343A1" w14:textId="75A2CB7C" w:rsidR="00086178" w:rsidRPr="009C15DA" w:rsidRDefault="00086178" w:rsidP="00756299">
      <w:pPr>
        <w:pStyle w:val="TEKSTIIII"/>
        <w:rPr>
          <w:color w:val="FF0000"/>
        </w:rPr>
      </w:pPr>
      <w:r w:rsidRPr="009C15DA">
        <w:t>c) bazën e synuar të klientëve</w:t>
      </w:r>
      <w:r w:rsidRPr="009C15DA">
        <w:rPr>
          <w:color w:val="FF0000"/>
        </w:rPr>
        <w:t>.</w:t>
      </w:r>
    </w:p>
    <w:p w14:paraId="3FAAE5BE" w14:textId="294ECE3F" w:rsidR="00086178" w:rsidRPr="009C15DA" w:rsidRDefault="00086178" w:rsidP="00756299">
      <w:pPr>
        <w:pStyle w:val="TEKSTIIII"/>
      </w:pPr>
      <w:r w:rsidRPr="009C15DA">
        <w:t>2. Njoftimi për ndryshimet e mësipërme shoqërohet me kërkesën përkatëse</w:t>
      </w:r>
      <w:r w:rsidR="00A0315C">
        <w:t>,</w:t>
      </w:r>
      <w:r w:rsidRPr="009C15DA">
        <w:t xml:space="preserve"> sipas shtojcës 3 bashkëlidhur kësaj rregulloreje, si dhe dokumentet e përditësuar</w:t>
      </w:r>
      <w:r w:rsidR="00A0315C">
        <w:t>a,</w:t>
      </w:r>
      <w:r w:rsidRPr="009C15DA">
        <w:t xml:space="preserve"> të përcaktuar në nenin 25, të kësaj rregulloreje, për të vërtetuar përshtatjen me ndryshimet e kërkuara.</w:t>
      </w:r>
    </w:p>
    <w:p w14:paraId="1A3C79D3" w14:textId="77777777" w:rsidR="00086178" w:rsidRPr="009C15DA" w:rsidRDefault="00086178" w:rsidP="00756299">
      <w:pPr>
        <w:pStyle w:val="TEKSTIIII"/>
      </w:pPr>
    </w:p>
    <w:p w14:paraId="1D1A584A" w14:textId="77777777" w:rsidR="00086178" w:rsidRPr="009C15DA" w:rsidRDefault="00086178" w:rsidP="00756299">
      <w:pPr>
        <w:pStyle w:val="TEKSTIIII"/>
        <w:jc w:val="center"/>
      </w:pPr>
      <w:r w:rsidRPr="009C15DA">
        <w:t>Neni 24</w:t>
      </w:r>
    </w:p>
    <w:p w14:paraId="16B9D10C" w14:textId="0C9E5A80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Kërkesa dhe dokumentet për ndryshime të zotëruesve të pjesëmarrjes influencuese</w:t>
      </w:r>
    </w:p>
    <w:p w14:paraId="71957BBE" w14:textId="77777777" w:rsidR="00086178" w:rsidRPr="009C15DA" w:rsidRDefault="00086178" w:rsidP="00756299">
      <w:pPr>
        <w:pStyle w:val="TEKSTIIII"/>
      </w:pPr>
    </w:p>
    <w:p w14:paraId="0EB925AE" w14:textId="6365475E" w:rsidR="00086178" w:rsidRPr="009C15DA" w:rsidRDefault="00086178" w:rsidP="00756299">
      <w:pPr>
        <w:pStyle w:val="TEKSTIIII"/>
      </w:pPr>
      <w:r w:rsidRPr="009C15DA">
        <w:t xml:space="preserve">1. Individi, personi fizik ose juridik që kërkon të zotërojë, drejtpërdrejt ose tërthorazi, pjesëmarrje influencuese ose kërkon të rrisë, shesë ose zvogëlojë zotërimin e pjesëmarrjes influencuese në shoqërinë e </w:t>
      </w:r>
      <w:r w:rsidR="008321D3" w:rsidRPr="009C15DA">
        <w:t>ofruesit të shërbimeve inovative</w:t>
      </w:r>
      <w:r w:rsidRPr="009C15DA">
        <w:t xml:space="preserve">, njofton paraprakisht me shkrim AKSHI-n për qëllimin e tij. </w:t>
      </w:r>
    </w:p>
    <w:p w14:paraId="17D6C401" w14:textId="4915574E" w:rsidR="00086178" w:rsidRPr="009C15DA" w:rsidRDefault="00086178" w:rsidP="00756299">
      <w:pPr>
        <w:pStyle w:val="TEKSTIIII"/>
      </w:pPr>
      <w:r w:rsidRPr="009C15DA">
        <w:t>2. Personat që kërkojnë të bëhen zotërues të pjesëmarrjes influencuese duhet të depozitojnë kërkesën së bashku me dokumentacionin përkatës të përcaktuar në nenin 11, të kësaj rregulloreje.</w:t>
      </w:r>
    </w:p>
    <w:p w14:paraId="5ADD31B4" w14:textId="2641C0D2" w:rsidR="00086178" w:rsidRPr="009C15DA" w:rsidRDefault="00086178" w:rsidP="00756299">
      <w:pPr>
        <w:pStyle w:val="TEKSTIIII"/>
      </w:pPr>
      <w:r w:rsidRPr="009C15DA">
        <w:t xml:space="preserve">3. AKSHI, në rastet e ndryshimit të zotëruesve të pjesëmarrjes influencuese, vlerëson përshtatshmërinë e blerësit të propozuar duke marrë në konsideratë edhe kriteret e mëposhtme: </w:t>
      </w:r>
    </w:p>
    <w:p w14:paraId="1A5DD391" w14:textId="38A87DD7" w:rsidR="00086178" w:rsidRPr="009C15DA" w:rsidRDefault="00086178" w:rsidP="00756299">
      <w:pPr>
        <w:pStyle w:val="TEKSTIIII"/>
      </w:pPr>
      <w:r w:rsidRPr="009C15DA">
        <w:t>a)</w:t>
      </w:r>
      <w:r w:rsidR="0030538A">
        <w:t xml:space="preserve"> </w:t>
      </w:r>
      <w:r w:rsidRPr="009C15DA">
        <w:t>blerësi i propozuar të jetë i aftë dhe i përshtatshëm për këtë qëllim</w:t>
      </w:r>
      <w:r w:rsidR="00C41AA8">
        <w:t>,</w:t>
      </w:r>
      <w:r w:rsidRPr="009C15DA">
        <w:t xml:space="preserve"> në përputhje me kërkesat e </w:t>
      </w:r>
      <w:r w:rsidR="00C41AA8">
        <w:t>l</w:t>
      </w:r>
      <w:r w:rsidRPr="009C15DA">
        <w:t xml:space="preserve">igjit dhe </w:t>
      </w:r>
      <w:r w:rsidR="00C41AA8">
        <w:t xml:space="preserve">të </w:t>
      </w:r>
      <w:r w:rsidR="00A0315C">
        <w:t>kësaj rregulloreje;</w:t>
      </w:r>
    </w:p>
    <w:p w14:paraId="1C8A28EF" w14:textId="495803D5" w:rsidR="00086178" w:rsidRDefault="00086178" w:rsidP="00756299">
      <w:pPr>
        <w:pStyle w:val="TEKSTIIII"/>
      </w:pPr>
      <w:r w:rsidRPr="009C15DA">
        <w:t>b)</w:t>
      </w:r>
      <w:r w:rsidR="0030538A">
        <w:t xml:space="preserve"> </w:t>
      </w:r>
      <w:r w:rsidRPr="009C15DA">
        <w:t>ndryshimi i pjesëmarrjes nuk rrezikon interesat e klientëve.</w:t>
      </w:r>
    </w:p>
    <w:p w14:paraId="64754161" w14:textId="77777777" w:rsidR="0014008A" w:rsidRPr="009C15DA" w:rsidRDefault="0014008A" w:rsidP="00756299">
      <w:pPr>
        <w:pStyle w:val="TEKSTIIII"/>
      </w:pPr>
    </w:p>
    <w:p w14:paraId="739326A1" w14:textId="77777777" w:rsidR="00086178" w:rsidRPr="009C15DA" w:rsidRDefault="00086178" w:rsidP="0014008A">
      <w:pPr>
        <w:pStyle w:val="TEKSTIIII"/>
        <w:jc w:val="center"/>
      </w:pPr>
      <w:r w:rsidRPr="009C15DA">
        <w:t>Neni 25</w:t>
      </w:r>
    </w:p>
    <w:p w14:paraId="6F3DD2F7" w14:textId="39CCE2C9" w:rsidR="00086178" w:rsidRPr="0014008A" w:rsidRDefault="00086178" w:rsidP="0014008A">
      <w:pPr>
        <w:pStyle w:val="TEKSTIIII"/>
        <w:jc w:val="center"/>
        <w:rPr>
          <w:b/>
        </w:rPr>
      </w:pPr>
      <w:r w:rsidRPr="0014008A">
        <w:rPr>
          <w:b/>
        </w:rPr>
        <w:t>Kërkesa dhe dokumentet për ndryshimin e administratorit, anëtarit</w:t>
      </w:r>
      <w:r w:rsidR="0014008A">
        <w:rPr>
          <w:b/>
        </w:rPr>
        <w:t xml:space="preserve"> të këshillit të administrimit/</w:t>
      </w:r>
      <w:r w:rsidRPr="0014008A">
        <w:rPr>
          <w:b/>
        </w:rPr>
        <w:t>këshillit mbikëqyrës dhe personelit kyç</w:t>
      </w:r>
    </w:p>
    <w:p w14:paraId="015A24F2" w14:textId="77777777" w:rsidR="0014008A" w:rsidRPr="009C15DA" w:rsidRDefault="0014008A" w:rsidP="0014008A">
      <w:pPr>
        <w:pStyle w:val="TEKSTIIII"/>
        <w:jc w:val="center"/>
      </w:pPr>
    </w:p>
    <w:p w14:paraId="0FFA7740" w14:textId="45AEF1C1" w:rsidR="00086178" w:rsidRPr="009C15DA" w:rsidRDefault="00086178" w:rsidP="00756299">
      <w:pPr>
        <w:pStyle w:val="TEKSTIIII"/>
      </w:pPr>
      <w:r w:rsidRPr="009C15DA">
        <w:t xml:space="preserve">1. Ofruesi </w:t>
      </w:r>
      <w:r w:rsidR="008321D3" w:rsidRPr="009C15DA">
        <w:t xml:space="preserve">i shërbimeve inovative </w:t>
      </w:r>
      <w:r w:rsidRPr="009C15DA">
        <w:t>duhet të njoftojë paraprakisht AKSHI-n për çdo ndryshim të administratorit, anëtarëve të këshillit të administrimit/këshillit mbikëqyrës dhe personelit kyç.</w:t>
      </w:r>
    </w:p>
    <w:p w14:paraId="00A8D7C5" w14:textId="55F31606" w:rsidR="00086178" w:rsidRPr="009C15DA" w:rsidRDefault="00086178" w:rsidP="00756299">
      <w:pPr>
        <w:pStyle w:val="TEKSTIIII"/>
      </w:pPr>
      <w:r w:rsidRPr="009C15DA">
        <w:t>2. Për çdo person që do të emërohet si administrator, anëtar i këshillit të administrimit/ këshillit mbikëqyrës, shoqëria duhet të depozitojë kërkesë, si dhe dokumentacionin e përcaktuar në nenet 10 dhe 11, të përditësuar.</w:t>
      </w:r>
    </w:p>
    <w:p w14:paraId="53CD88A8" w14:textId="59EB11DA" w:rsidR="00086178" w:rsidRPr="009C15DA" w:rsidRDefault="00086178" w:rsidP="00756299">
      <w:pPr>
        <w:pStyle w:val="TEKSTIIII"/>
      </w:pPr>
      <w:r w:rsidRPr="009C15DA">
        <w:t>3. Njoftimi dhe dokumentacioni përkatës depozitohen pranë AKSHI-t 3 (tre) muaj përpara bërjes efektive të ndryshimeve.</w:t>
      </w:r>
    </w:p>
    <w:p w14:paraId="0F0081E8" w14:textId="77777777" w:rsidR="00086178" w:rsidRPr="009C15DA" w:rsidRDefault="00086178" w:rsidP="00756299">
      <w:pPr>
        <w:pStyle w:val="TEKSTIIII"/>
      </w:pPr>
    </w:p>
    <w:p w14:paraId="218451D6" w14:textId="77777777" w:rsidR="00086178" w:rsidRPr="009C15DA" w:rsidRDefault="00086178" w:rsidP="00756299">
      <w:pPr>
        <w:pStyle w:val="TEKSTIIII"/>
        <w:jc w:val="center"/>
      </w:pPr>
      <w:r w:rsidRPr="009C15DA">
        <w:t>Neni 26</w:t>
      </w:r>
    </w:p>
    <w:p w14:paraId="6C444D31" w14:textId="5B78FBCB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 xml:space="preserve">Riemërimi i administratorit, anëtarit të këshillit të administrimit/këshillit mbikëqyrës dhe personelit kyç të </w:t>
      </w:r>
      <w:r w:rsidR="008321D3" w:rsidRPr="009C15DA">
        <w:rPr>
          <w:b/>
        </w:rPr>
        <w:t>ofruesit të shërbimeve inovative</w:t>
      </w:r>
    </w:p>
    <w:p w14:paraId="13523176" w14:textId="77777777" w:rsidR="00086178" w:rsidRPr="009C15DA" w:rsidRDefault="00086178" w:rsidP="00756299">
      <w:pPr>
        <w:pStyle w:val="TEKSTIIII"/>
        <w:jc w:val="center"/>
      </w:pPr>
    </w:p>
    <w:p w14:paraId="53403BA1" w14:textId="28AAC832" w:rsidR="00086178" w:rsidRPr="009C15DA" w:rsidRDefault="00086178" w:rsidP="00756299">
      <w:pPr>
        <w:pStyle w:val="TEKSTIIII"/>
      </w:pPr>
      <w:r w:rsidRPr="009C15DA">
        <w:t xml:space="preserve">1. Ofruesi i </w:t>
      </w:r>
      <w:r w:rsidR="008321D3" w:rsidRPr="009C15DA">
        <w:t xml:space="preserve">shërbimeve inovative </w:t>
      </w:r>
      <w:r w:rsidRPr="009C15DA">
        <w:t>njofton AKSHI-n</w:t>
      </w:r>
      <w:r w:rsidR="00A0315C">
        <w:t>,</w:t>
      </w:r>
      <w:r w:rsidRPr="009C15DA">
        <w:t xml:space="preserve"> brenda 10 ditëve nga marrja e vendimit, por jo më vonë se përfundimi i mandatit, pë</w:t>
      </w:r>
      <w:r w:rsidR="00E036EF">
        <w:t>r riemërimin e administratorit/</w:t>
      </w:r>
      <w:r w:rsidRPr="009C15DA">
        <w:t>anëtarit</w:t>
      </w:r>
      <w:r w:rsidR="00E036EF">
        <w:t xml:space="preserve"> të këshillit të administrimit/</w:t>
      </w:r>
      <w:r w:rsidRPr="009C15DA">
        <w:t>këshillit</w:t>
      </w:r>
      <w:r w:rsidR="00A0315C">
        <w:t xml:space="preserve"> mbikëqyrës dhe personelit kyç.</w:t>
      </w:r>
    </w:p>
    <w:p w14:paraId="5DD64992" w14:textId="2FD5F3D7" w:rsidR="00086178" w:rsidRPr="009C15DA" w:rsidRDefault="00086178" w:rsidP="0014008A">
      <w:pPr>
        <w:pStyle w:val="TEKSTIIII"/>
      </w:pPr>
      <w:r w:rsidRPr="009C15DA">
        <w:t xml:space="preserve">2. Për çdo ndryshim të të dhënave, mbi bazën e të cilave është vlerësuar dhe miratuar administratori, anëtari i këshillit të administrimit/këshillit mbikëqyrës dhe personelit kyç, </w:t>
      </w:r>
      <w:r w:rsidR="008321D3" w:rsidRPr="009C15DA">
        <w:t xml:space="preserve">ofruesi i shërbimeve inovative </w:t>
      </w:r>
      <w:r w:rsidR="00A0315C">
        <w:t>njofton me shkrim AKSHI-n</w:t>
      </w:r>
      <w:r w:rsidRPr="009C15DA">
        <w:t xml:space="preserve"> brenda 10 (dhjetë) ditëve nga </w:t>
      </w:r>
      <w:r w:rsidR="0014008A">
        <w:t xml:space="preserve">ndryshimi i këtyre të dhënave. </w:t>
      </w:r>
    </w:p>
    <w:p w14:paraId="00D15610" w14:textId="3DF85C2B" w:rsidR="00086178" w:rsidRPr="009C15DA" w:rsidRDefault="00086178" w:rsidP="008321D3">
      <w:pPr>
        <w:pStyle w:val="TEKSTIIII"/>
      </w:pPr>
      <w:r w:rsidRPr="009C15DA">
        <w:t>3. Për çdo person që do të riemërohet si administrator, anëta</w:t>
      </w:r>
      <w:r w:rsidR="008321D3">
        <w:t>r i këshillit të administrimit/</w:t>
      </w:r>
      <w:r w:rsidR="00A0315C">
        <w:t xml:space="preserve"> </w:t>
      </w:r>
      <w:r w:rsidRPr="009C15DA">
        <w:t xml:space="preserve">këshillit mbikëqyrës ose personel kyç, </w:t>
      </w:r>
      <w:r w:rsidR="008321D3" w:rsidRPr="009C15DA">
        <w:t xml:space="preserve">ofruesi i shërbimeve inovative </w:t>
      </w:r>
      <w:r w:rsidRPr="009C15DA">
        <w:t xml:space="preserve">duhet të depozitojë vendimin e organit kompetent për riemërimin, shoqëruar me një CV të përditësuar. </w:t>
      </w:r>
    </w:p>
    <w:p w14:paraId="79DF4620" w14:textId="77777777" w:rsidR="00086178" w:rsidRPr="009C15DA" w:rsidRDefault="00086178" w:rsidP="00756299">
      <w:pPr>
        <w:pStyle w:val="TEKSTIIII"/>
        <w:rPr>
          <w:color w:val="FF0000"/>
        </w:rPr>
      </w:pPr>
    </w:p>
    <w:p w14:paraId="407F6A8B" w14:textId="77777777" w:rsidR="0014008A" w:rsidRDefault="0014008A" w:rsidP="00756299">
      <w:pPr>
        <w:pStyle w:val="TEKSTIIII"/>
        <w:jc w:val="center"/>
      </w:pPr>
    </w:p>
    <w:p w14:paraId="0592412D" w14:textId="77777777" w:rsidR="00086178" w:rsidRPr="009C15DA" w:rsidRDefault="00086178" w:rsidP="00756299">
      <w:pPr>
        <w:pStyle w:val="TEKSTIIII"/>
        <w:jc w:val="center"/>
      </w:pPr>
      <w:r w:rsidRPr="009C15DA">
        <w:t>Neni 27</w:t>
      </w:r>
    </w:p>
    <w:p w14:paraId="56DB0AA0" w14:textId="77777777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Procedura për miratimin e ndryshimeve</w:t>
      </w:r>
    </w:p>
    <w:p w14:paraId="2C338D91" w14:textId="77777777" w:rsidR="00086178" w:rsidRPr="009C15DA" w:rsidRDefault="00086178" w:rsidP="00756299">
      <w:pPr>
        <w:pStyle w:val="TEKSTIIII"/>
        <w:jc w:val="center"/>
      </w:pPr>
    </w:p>
    <w:p w14:paraId="50CACDAA" w14:textId="73DED62D" w:rsidR="00086178" w:rsidRPr="009C15DA" w:rsidRDefault="00086178" w:rsidP="00756299">
      <w:pPr>
        <w:pStyle w:val="TEKSTIIII"/>
      </w:pPr>
      <w:r w:rsidRPr="009C15DA">
        <w:t>1. AKSHI shqyrton kërkesën dhe dokumentet shoqëruese dhe merr vendim</w:t>
      </w:r>
      <w:r w:rsidR="00A0315C">
        <w:t>,</w:t>
      </w:r>
      <w:r w:rsidRPr="009C15DA">
        <w:t xml:space="preserve"> në lidhje me miratimin ose jo të ndryshimeve</w:t>
      </w:r>
      <w:r w:rsidR="00A0315C">
        <w:t>,</w:t>
      </w:r>
      <w:r w:rsidRPr="009C15DA">
        <w:t xml:space="preserve"> brenda 30 (tridhjetë) ditëve nga paraqitja e kërkesës. </w:t>
      </w:r>
    </w:p>
    <w:p w14:paraId="44D3314C" w14:textId="53468866" w:rsidR="00086178" w:rsidRPr="009C15DA" w:rsidRDefault="00086178" w:rsidP="00756299">
      <w:pPr>
        <w:pStyle w:val="TEKSTIIII"/>
      </w:pPr>
      <w:r w:rsidRPr="009C15DA">
        <w:t xml:space="preserve">2. Mënyra e shqyrtimit të kërkesës dhe dokumenteve dhe vlerësimi i tyre kryhen në përputhje me dispozitat e nenit 5, të kësaj rregulloreje. </w:t>
      </w:r>
    </w:p>
    <w:p w14:paraId="7516FF95" w14:textId="77777777" w:rsidR="00086178" w:rsidRPr="009C15DA" w:rsidRDefault="00086178" w:rsidP="00756299">
      <w:pPr>
        <w:pStyle w:val="TEKSTIIII"/>
      </w:pPr>
    </w:p>
    <w:p w14:paraId="0E57E234" w14:textId="77777777" w:rsidR="00086178" w:rsidRPr="009C15DA" w:rsidRDefault="00086178" w:rsidP="00756299">
      <w:pPr>
        <w:pStyle w:val="TEKSTIIII"/>
        <w:jc w:val="center"/>
      </w:pPr>
      <w:r w:rsidRPr="009C15DA">
        <w:t>KREU VI</w:t>
      </w:r>
    </w:p>
    <w:p w14:paraId="5C8DAE18" w14:textId="77777777" w:rsidR="00086178" w:rsidRPr="009C15DA" w:rsidRDefault="00086178" w:rsidP="00756299">
      <w:pPr>
        <w:pStyle w:val="TEKSTIIII"/>
        <w:jc w:val="center"/>
      </w:pPr>
      <w:r w:rsidRPr="009C15DA">
        <w:t>DETYRIMET E VAZHDUESHME</w:t>
      </w:r>
    </w:p>
    <w:p w14:paraId="425CBA51" w14:textId="77777777" w:rsidR="00086178" w:rsidRPr="009C15DA" w:rsidRDefault="00086178" w:rsidP="00756299">
      <w:pPr>
        <w:pStyle w:val="TEKSTIIII"/>
        <w:jc w:val="center"/>
      </w:pPr>
    </w:p>
    <w:p w14:paraId="7A6488F8" w14:textId="77777777" w:rsidR="00086178" w:rsidRPr="009C15DA" w:rsidRDefault="00086178" w:rsidP="00756299">
      <w:pPr>
        <w:pStyle w:val="TEKSTIIII"/>
        <w:jc w:val="center"/>
      </w:pPr>
      <w:r w:rsidRPr="009C15DA">
        <w:t>Neni 28</w:t>
      </w:r>
    </w:p>
    <w:p w14:paraId="7DE7803C" w14:textId="77777777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Delegimi i funksioneve dhe/ose detyrave</w:t>
      </w:r>
    </w:p>
    <w:p w14:paraId="352F7E99" w14:textId="77777777" w:rsidR="00086178" w:rsidRPr="009C15DA" w:rsidRDefault="00086178" w:rsidP="00756299">
      <w:pPr>
        <w:pStyle w:val="TEKSTIIII"/>
      </w:pPr>
    </w:p>
    <w:p w14:paraId="7A1896B5" w14:textId="29D5086A" w:rsidR="00086178" w:rsidRPr="009C15DA" w:rsidRDefault="00086178" w:rsidP="00756299">
      <w:pPr>
        <w:pStyle w:val="TEKSTIIII"/>
      </w:pPr>
      <w:r w:rsidRPr="009C15DA">
        <w:t xml:space="preserve">1. Në rastet kur </w:t>
      </w:r>
      <w:r w:rsidR="008321D3" w:rsidRPr="009C15DA">
        <w:t xml:space="preserve">ofruesi i shërbimeve inovative </w:t>
      </w:r>
      <w:r w:rsidRPr="009C15DA">
        <w:t>delegon një pjesë të fun</w:t>
      </w:r>
      <w:r w:rsidR="00A0315C">
        <w:t>ksioneve ose detyrave të tij te</w:t>
      </w:r>
      <w:r w:rsidRPr="009C15DA">
        <w:t xml:space="preserve"> një palë e tretë, </w:t>
      </w:r>
      <w:r w:rsidR="008321D3" w:rsidRPr="009C15DA">
        <w:t xml:space="preserve">ofruesi i shërbimeve inovative </w:t>
      </w:r>
      <w:r w:rsidRPr="009C15DA">
        <w:t>ndërmerr të gjitha masat e arsyeshme për të ruajtur një nivel të përshtatshëm të ofrimit të s</w:t>
      </w:r>
      <w:r w:rsidR="00A0315C">
        <w:t>hërbimit ndaj klientëve të tij.</w:t>
      </w:r>
    </w:p>
    <w:p w14:paraId="5D339D43" w14:textId="4AA4554B" w:rsidR="00086178" w:rsidRPr="009C15DA" w:rsidRDefault="00086178" w:rsidP="00756299">
      <w:pPr>
        <w:pStyle w:val="TEKSTIIII"/>
      </w:pPr>
      <w:r w:rsidRPr="009C15DA">
        <w:t xml:space="preserve">2. Ofruesi i </w:t>
      </w:r>
      <w:r w:rsidR="008321D3" w:rsidRPr="009C15DA">
        <w:t xml:space="preserve">shërbimeve inovative </w:t>
      </w:r>
      <w:r w:rsidRPr="009C15DA">
        <w:t>është përgjegjës për cilësinë e shërbimit të ofruar dhe për të gjitha dëmet ose pasojat që mund t</w:t>
      </w:r>
      <w:r w:rsidR="00BC1EE5">
        <w:t>ë</w:t>
      </w:r>
      <w:r w:rsidRPr="009C15DA">
        <w:t xml:space="preserve"> shkaktohen si rrjedhojë e delegim</w:t>
      </w:r>
      <w:r w:rsidR="00A0315C">
        <w:t>it të detyrave të tij te</w:t>
      </w:r>
      <w:r w:rsidRPr="009C15DA">
        <w:t xml:space="preserve"> një palë e tretë.</w:t>
      </w:r>
    </w:p>
    <w:p w14:paraId="453B5D68" w14:textId="3D6A000D" w:rsidR="00086178" w:rsidRPr="009C15DA" w:rsidRDefault="00086178" w:rsidP="00756299">
      <w:pPr>
        <w:pStyle w:val="TEKSTIIII"/>
      </w:pPr>
      <w:r w:rsidRPr="009C15DA">
        <w:t xml:space="preserve">3. Ofruesi i </w:t>
      </w:r>
      <w:r w:rsidR="008321D3" w:rsidRPr="009C15DA">
        <w:t xml:space="preserve">shërbimeve inovative </w:t>
      </w:r>
      <w:r w:rsidRPr="009C15DA">
        <w:t>ose subjekti kërkues, si pjesë e paketës së dokumenteve, harton dhe përditëson në vijimësi rregullore të brendshme dhe procedura</w:t>
      </w:r>
      <w:r w:rsidR="00A0315C">
        <w:t>,</w:t>
      </w:r>
      <w:r w:rsidRPr="009C15DA">
        <w:t xml:space="preserve"> në lidhje me delegimin e funksioneve dhe/ose dety</w:t>
      </w:r>
      <w:r w:rsidR="00A0315C">
        <w:t>rave te</w:t>
      </w:r>
      <w:r w:rsidRPr="009C15DA">
        <w:t xml:space="preserve"> palët e treta, të cilat duhet të përfshijnë qasjen e </w:t>
      </w:r>
      <w:r w:rsidR="008321D3" w:rsidRPr="009C15DA">
        <w:t xml:space="preserve">ofruesit të shërbimeve inovative </w:t>
      </w:r>
      <w:r w:rsidRPr="009C15DA">
        <w:t xml:space="preserve">ndaj delegimit, planet e emergjencës, strategjitë e daljes, rastet kur delegimi kryhet brenda të njëjtës strukturë, si dhe rregulla të përgjithshme që mbulojnë të gjitha aspektet e delegimit të funksioneve dhe/ose detyrave, në përputhje me çështjet e përcaktuara në nenin 70 të </w:t>
      </w:r>
      <w:r w:rsidR="00C41AA8">
        <w:t>l</w:t>
      </w:r>
      <w:r w:rsidRPr="009C15DA">
        <w:t>igjit. Rregullat e brendshme duhet të përmbajnë</w:t>
      </w:r>
      <w:r w:rsidR="00A0315C">
        <w:t>,</w:t>
      </w:r>
      <w:r w:rsidRPr="009C15DA">
        <w:t xml:space="preserve"> gjithashtu, informacion në lidhje me ndërmarrjen e masave të arsyeshme për të shmangur riskun operacional në rastet e delegimit të funksioneve të rëndësishme.</w:t>
      </w:r>
    </w:p>
    <w:p w14:paraId="3F8B59AF" w14:textId="408F9045" w:rsidR="00086178" w:rsidRPr="009C15DA" w:rsidRDefault="00086178" w:rsidP="00756299">
      <w:pPr>
        <w:pStyle w:val="TEKSTIIII"/>
      </w:pPr>
      <w:r w:rsidRPr="009C15DA">
        <w:t xml:space="preserve">4. Çdo marrëveshje për delegimin e funksioneve dhe/ose detyrave duhet të jetë e noterizuar dhe duhet të përmbajë qartazi të drejtat dhe detyrimet e secilës palë. </w:t>
      </w:r>
    </w:p>
    <w:p w14:paraId="7083A495" w14:textId="740BA7D1" w:rsidR="00086178" w:rsidRPr="009C15DA" w:rsidRDefault="00086178" w:rsidP="00756299">
      <w:pPr>
        <w:pStyle w:val="TEKSTIIII"/>
      </w:pPr>
      <w:r w:rsidRPr="009C15DA">
        <w:t>5. Në rastin kur OSHI emërohet nga një agjent i DT</w:t>
      </w:r>
      <w:r w:rsidR="00A0315C">
        <w:t>-së,</w:t>
      </w:r>
      <w:r w:rsidRPr="009C15DA">
        <w:t xml:space="preserve"> në përputhje me nenin 32, të ligjit, OSHI siguron që marrëveshja përkatëse me agjentin e DT</w:t>
      </w:r>
      <w:r w:rsidR="00A0315C">
        <w:t>-së</w:t>
      </w:r>
      <w:r w:rsidRPr="009C15DA">
        <w:t xml:space="preserve"> përcakton qartë shkallën e aktiviteteve, përgjegjësive dhe shërbimeve që do të sigurohen nga OSHI, me kusht që përgjegjësia përfundimtare për aktivitetet e kryera sipas këtij paragrafi do të jetë e </w:t>
      </w:r>
      <w:r w:rsidR="00733B03">
        <w:t>a</w:t>
      </w:r>
      <w:r w:rsidRPr="009C15DA">
        <w:t>gjentit DT.</w:t>
      </w:r>
    </w:p>
    <w:p w14:paraId="054DE736" w14:textId="77777777" w:rsidR="00086178" w:rsidRPr="009C15DA" w:rsidRDefault="00086178" w:rsidP="00756299">
      <w:pPr>
        <w:pStyle w:val="TEKSTIIII"/>
        <w:jc w:val="center"/>
      </w:pPr>
    </w:p>
    <w:p w14:paraId="18ABB87E" w14:textId="77777777" w:rsidR="00086178" w:rsidRPr="009C15DA" w:rsidRDefault="00086178" w:rsidP="00756299">
      <w:pPr>
        <w:pStyle w:val="TEKSTIIII"/>
        <w:jc w:val="center"/>
        <w:rPr>
          <w:bCs/>
        </w:rPr>
      </w:pPr>
      <w:r w:rsidRPr="009C15DA">
        <w:rPr>
          <w:bCs/>
        </w:rPr>
        <w:t>Neni 29</w:t>
      </w:r>
    </w:p>
    <w:p w14:paraId="0ED18441" w14:textId="77777777" w:rsidR="00086178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Kontrollet e brendshme</w:t>
      </w:r>
    </w:p>
    <w:p w14:paraId="00ED5FF8" w14:textId="77777777" w:rsidR="00733B03" w:rsidRPr="009C15DA" w:rsidRDefault="00733B03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6CB7A39" w14:textId="5FBA21DF" w:rsidR="00086178" w:rsidRPr="009C15DA" w:rsidRDefault="00DB7356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OSHI</w:t>
      </w:r>
      <w:r w:rsidR="00086178" w:rsidRPr="009C15DA">
        <w:rPr>
          <w:rFonts w:ascii="Garamond" w:hAnsi="Garamond"/>
          <w:sz w:val="24"/>
          <w:szCs w:val="24"/>
        </w:rPr>
        <w:t xml:space="preserve">, pasi emërohet nga subjektet kërkuese për ofrimin e shërbimeve të teknologjisë inovative, harton një rregullore, ku përcaktohen të gjitha hapat dhe procedurat që ndiqen nga ana e saj, duke identifikuar, midis të tjerave, personelin përkatës të përfshirë në çdo aktivitet dhe personat përgjegjës brenda menaxhimit të lartë për nënshkrimin e </w:t>
      </w:r>
      <w:r w:rsidR="0014008A" w:rsidRPr="009C15DA">
        <w:rPr>
          <w:rFonts w:ascii="Garamond" w:hAnsi="Garamond"/>
          <w:sz w:val="24"/>
          <w:szCs w:val="24"/>
        </w:rPr>
        <w:t>dokumenteve</w:t>
      </w:r>
      <w:r w:rsidR="00086178" w:rsidRPr="009C15DA">
        <w:rPr>
          <w:rFonts w:ascii="Garamond" w:hAnsi="Garamond"/>
          <w:sz w:val="24"/>
          <w:szCs w:val="24"/>
        </w:rPr>
        <w:t xml:space="preserve"> sipas rastit, duke përfshirë </w:t>
      </w:r>
      <w:r w:rsidR="00733B03" w:rsidRPr="009C15DA">
        <w:rPr>
          <w:rFonts w:ascii="Garamond" w:hAnsi="Garamond"/>
          <w:sz w:val="24"/>
          <w:szCs w:val="24"/>
        </w:rPr>
        <w:t>raportin teknik</w:t>
      </w:r>
      <w:r w:rsidR="00086178" w:rsidRPr="009C15DA">
        <w:rPr>
          <w:rFonts w:ascii="Garamond" w:hAnsi="Garamond"/>
          <w:sz w:val="24"/>
          <w:szCs w:val="24"/>
        </w:rPr>
        <w:t>, sipas shtojcës 4 dhe vetëdeklarimet e përcaktuara në shtojcën 1, b</w:t>
      </w:r>
      <w:r w:rsidR="00733B03">
        <w:rPr>
          <w:rFonts w:ascii="Garamond" w:hAnsi="Garamond"/>
          <w:sz w:val="24"/>
          <w:szCs w:val="24"/>
        </w:rPr>
        <w:t>ashkëlidhur kësaj rregulloreje.</w:t>
      </w:r>
    </w:p>
    <w:p w14:paraId="3DE28C1A" w14:textId="02B2478D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2. OSHI merr masa për vendosjen e mekanizmave të fortë të sigurisë dhe të sigurisë kibernetike për të siguruar ruajtjen, autenticitetin dhe transferimin e informacionit në mënyrë që të reduktohet rreziku i humbjes së të dhënave, duke përfshirë korruptimin e të dhënave dhe parandalimi i aksesit të paautorizuar dhe rrjedhjen e </w:t>
      </w:r>
      <w:r w:rsidRPr="00733464">
        <w:rPr>
          <w:rFonts w:ascii="Garamond" w:hAnsi="Garamond"/>
          <w:sz w:val="24"/>
          <w:szCs w:val="24"/>
        </w:rPr>
        <w:t>informacionit të me qëllim</w:t>
      </w:r>
      <w:r w:rsidRPr="009C15DA">
        <w:rPr>
          <w:rFonts w:ascii="Garamond" w:hAnsi="Garamond"/>
          <w:sz w:val="24"/>
          <w:szCs w:val="24"/>
        </w:rPr>
        <w:t xml:space="preserve"> ko</w:t>
      </w:r>
      <w:r w:rsidR="0014008A">
        <w:rPr>
          <w:rFonts w:ascii="Garamond" w:hAnsi="Garamond"/>
          <w:sz w:val="24"/>
          <w:szCs w:val="24"/>
        </w:rPr>
        <w:t>n</w:t>
      </w:r>
      <w:r w:rsidRPr="009C15DA">
        <w:rPr>
          <w:rFonts w:ascii="Garamond" w:hAnsi="Garamond"/>
          <w:sz w:val="24"/>
          <w:szCs w:val="24"/>
        </w:rPr>
        <w:t>fidencialitetin e të dhënave të pronësisë dhe palës së tretë në çdo kohë.</w:t>
      </w:r>
    </w:p>
    <w:p w14:paraId="359B5588" w14:textId="2070BB44" w:rsidR="00086178" w:rsidRPr="009C15DA" w:rsidRDefault="00086178" w:rsidP="007562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3. Pa paragjykuar çdo detyrim për mbajtjen </w:t>
      </w:r>
      <w:r w:rsidR="00DB7356">
        <w:rPr>
          <w:rFonts w:ascii="Garamond" w:hAnsi="Garamond"/>
          <w:sz w:val="24"/>
          <w:szCs w:val="24"/>
        </w:rPr>
        <w:t>e të dhënave të tjera që OSHI</w:t>
      </w:r>
      <w:r w:rsidRPr="009C15DA">
        <w:rPr>
          <w:rFonts w:ascii="Garamond" w:hAnsi="Garamond"/>
          <w:sz w:val="24"/>
          <w:szCs w:val="24"/>
        </w:rPr>
        <w:t xml:space="preserve"> mund të ketë në terma të ndonjë ligji, rregulli apo rregulloreje tjetër dhe të drejtën e ndonjë autoriteti tjetër, në termat e ligjit të zbatueshëm, për të aksesuar </w:t>
      </w:r>
      <w:r w:rsidR="0014008A" w:rsidRPr="009C15DA">
        <w:rPr>
          <w:rFonts w:ascii="Garamond" w:hAnsi="Garamond"/>
          <w:sz w:val="24"/>
          <w:szCs w:val="24"/>
        </w:rPr>
        <w:t>dokumentet</w:t>
      </w:r>
      <w:r w:rsidRPr="009C15DA">
        <w:rPr>
          <w:rFonts w:ascii="Garamond" w:hAnsi="Garamond"/>
          <w:sz w:val="24"/>
          <w:szCs w:val="24"/>
        </w:rPr>
        <w:t>, të dhënat apo informacionin që mbulohet këtu, OSHI mban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të dhëna të mjaftueshme, nëpërmjet të cilave vërteton përp</w:t>
      </w:r>
      <w:r w:rsidR="00733B03">
        <w:rPr>
          <w:rFonts w:ascii="Garamond" w:hAnsi="Garamond"/>
          <w:sz w:val="24"/>
          <w:szCs w:val="24"/>
        </w:rPr>
        <w:t>uthshmërinë me detyrimet e saj.</w:t>
      </w:r>
    </w:p>
    <w:p w14:paraId="15A1430D" w14:textId="6F0B13BB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4. Të dhëna ruhen dhe mbahen në dispozicion të AKSHI-t, për një </w:t>
      </w:r>
      <w:r w:rsidR="0014008A" w:rsidRPr="009C15DA">
        <w:rPr>
          <w:rFonts w:ascii="Garamond" w:hAnsi="Garamond"/>
          <w:sz w:val="24"/>
          <w:szCs w:val="24"/>
        </w:rPr>
        <w:t>periudhë</w:t>
      </w:r>
      <w:r w:rsidRPr="009C15DA">
        <w:rPr>
          <w:rFonts w:ascii="Garamond" w:hAnsi="Garamond"/>
          <w:sz w:val="24"/>
          <w:szCs w:val="24"/>
        </w:rPr>
        <w:t xml:space="preserve"> të paktën 5 (pesë) vjeçare. AKSHI ka të drejtë të kërkojë që këto të dhëna të mbahen dhe ruhen nga OSHI</w:t>
      </w:r>
      <w:r w:rsidR="00DB7356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për një periudhë deri në 10 (dhjetë) vjet. </w:t>
      </w:r>
    </w:p>
    <w:p w14:paraId="2594E2E1" w14:textId="1700E5D5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5. OSHI përcakton dhe harton politika dhe procedura për mbajtjen e angazhimit të përshtatshëm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dhe vë në dispozicion </w:t>
      </w:r>
      <w:r w:rsidR="0014008A" w:rsidRPr="009C15DA">
        <w:rPr>
          <w:rFonts w:ascii="Garamond" w:hAnsi="Garamond"/>
          <w:sz w:val="24"/>
          <w:szCs w:val="24"/>
        </w:rPr>
        <w:t>dokumentet</w:t>
      </w:r>
      <w:r w:rsidRPr="009C15DA">
        <w:rPr>
          <w:rFonts w:ascii="Garamond" w:hAnsi="Garamond"/>
          <w:sz w:val="24"/>
          <w:szCs w:val="24"/>
        </w:rPr>
        <w:t xml:space="preserve"> e performancës për të </w:t>
      </w:r>
      <w:r w:rsidR="0014008A" w:rsidRPr="009C15DA">
        <w:rPr>
          <w:rFonts w:ascii="Garamond" w:hAnsi="Garamond"/>
          <w:sz w:val="24"/>
          <w:szCs w:val="24"/>
        </w:rPr>
        <w:t>mbështetur</w:t>
      </w:r>
      <w:r w:rsidRPr="009C15DA">
        <w:rPr>
          <w:rFonts w:ascii="Garamond" w:hAnsi="Garamond"/>
          <w:sz w:val="24"/>
          <w:szCs w:val="24"/>
        </w:rPr>
        <w:t xml:space="preserve"> testet dhe konkluzionet e nxjerra nga testet e kryera, për një periudhë jo më pak se 5 (pesë) vjet nga data e çdo vlerësimi përkatës të kryer në përputhje me këtë rregullore.</w:t>
      </w:r>
    </w:p>
    <w:p w14:paraId="5BD096F8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C3CA200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30</w:t>
      </w:r>
    </w:p>
    <w:p w14:paraId="6D1FC824" w14:textId="67F5F18D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Monitorimi dhe njoftimet</w:t>
      </w:r>
      <w:r w:rsidR="00733B03">
        <w:rPr>
          <w:rFonts w:ascii="Garamond" w:hAnsi="Garamond"/>
          <w:b/>
          <w:bCs/>
          <w:sz w:val="24"/>
          <w:szCs w:val="24"/>
        </w:rPr>
        <w:t>,</w:t>
      </w:r>
      <w:r w:rsidRPr="009C15DA">
        <w:rPr>
          <w:rFonts w:ascii="Garamond" w:hAnsi="Garamond"/>
          <w:b/>
          <w:bCs/>
          <w:sz w:val="24"/>
          <w:szCs w:val="24"/>
        </w:rPr>
        <w:t xml:space="preserve"> në lidhje me </w:t>
      </w:r>
      <w:r w:rsidR="0014008A" w:rsidRPr="009C15DA">
        <w:rPr>
          <w:rFonts w:ascii="Garamond" w:hAnsi="Garamond"/>
          <w:b/>
          <w:bCs/>
          <w:sz w:val="24"/>
          <w:szCs w:val="24"/>
        </w:rPr>
        <w:t>aplikuesit</w:t>
      </w:r>
      <w:r w:rsidR="00733B03">
        <w:rPr>
          <w:rFonts w:ascii="Garamond" w:hAnsi="Garamond"/>
          <w:b/>
          <w:bCs/>
          <w:sz w:val="24"/>
          <w:szCs w:val="24"/>
        </w:rPr>
        <w:t>,</w:t>
      </w:r>
      <w:r w:rsidR="0014008A" w:rsidRPr="009C15DA">
        <w:rPr>
          <w:rFonts w:ascii="Garamond" w:hAnsi="Garamond"/>
          <w:b/>
          <w:bCs/>
          <w:sz w:val="24"/>
          <w:szCs w:val="24"/>
        </w:rPr>
        <w:t xml:space="preserve"> për certifikimin e marrëveshjes së teknologjisë inovative dhe licencën e sipërmarrjeve të investimeve kolektive të automatizuara </w:t>
      </w:r>
      <w:r w:rsidRPr="009C15DA">
        <w:rPr>
          <w:rFonts w:ascii="Garamond" w:hAnsi="Garamond"/>
          <w:b/>
          <w:bCs/>
          <w:sz w:val="24"/>
          <w:szCs w:val="24"/>
        </w:rPr>
        <w:t>DT</w:t>
      </w:r>
    </w:p>
    <w:p w14:paraId="48809CDE" w14:textId="77777777" w:rsidR="00756299" w:rsidRPr="009C15DA" w:rsidRDefault="00756299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74E0DE0" w14:textId="187DE609" w:rsidR="00086178" w:rsidRPr="009C15DA" w:rsidRDefault="00086178" w:rsidP="00086178">
      <w:pPr>
        <w:pStyle w:val="ListParagraph"/>
        <w:tabs>
          <w:tab w:val="left" w:pos="108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1. Kur caktohet në kuptim të nenit 65 të ligjit,</w:t>
      </w:r>
      <w:r w:rsidRPr="009C15DA">
        <w:rPr>
          <w:rFonts w:ascii="Garamond" w:hAnsi="Garamond"/>
          <w:color w:val="FF0000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OSHI përcakton në mënyrë të hollësishme dhe të saktë shtrirjen e shërbimeve që do t’i ofrohen klientit dhe vendos raporte periodike dhe aktivitete monitoruese</w:t>
      </w:r>
      <w:r w:rsidR="00733B03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me qëllim marrjen e informacioni</w:t>
      </w:r>
      <w:r w:rsidR="00733B03">
        <w:rPr>
          <w:rFonts w:ascii="Garamond" w:hAnsi="Garamond"/>
          <w:sz w:val="24"/>
          <w:szCs w:val="24"/>
        </w:rPr>
        <w:t>t</w:t>
      </w:r>
      <w:r w:rsidRPr="009C15DA">
        <w:rPr>
          <w:rFonts w:ascii="Garamond" w:hAnsi="Garamond"/>
          <w:sz w:val="24"/>
          <w:szCs w:val="24"/>
        </w:rPr>
        <w:t xml:space="preserve"> dhe/ose dokumentacionit përkatës të kërkuar për qëllimin e kryerjes së detyrimeve të tij</w:t>
      </w:r>
      <w:r w:rsidR="00733B03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përputhje me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igjin dhe parashikimet e kësaj rregulloreje.</w:t>
      </w:r>
    </w:p>
    <w:p w14:paraId="64D95179" w14:textId="30EEAFF4" w:rsidR="00086178" w:rsidRPr="009C15DA" w:rsidRDefault="00086178" w:rsidP="00086178">
      <w:pPr>
        <w:pStyle w:val="ListParagraph"/>
        <w:tabs>
          <w:tab w:val="left" w:pos="108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2. OSHI mban një regjistër, edhe në format digjital, në të cilin regjistron dokumentacionin, informacionin dhe sqarimin përkatës të dhënë autoriteteve kompetente në emër të aplikuesve për </w:t>
      </w:r>
      <w:r w:rsidR="00C41AA8" w:rsidRPr="009C15DA">
        <w:rPr>
          <w:rFonts w:ascii="Garamond" w:hAnsi="Garamond"/>
          <w:sz w:val="24"/>
          <w:szCs w:val="24"/>
        </w:rPr>
        <w:t xml:space="preserve">certifikimin e marrëveshjes së teknologjisë inovative </w:t>
      </w:r>
      <w:r w:rsidRPr="009C15DA">
        <w:rPr>
          <w:rFonts w:ascii="Garamond" w:hAnsi="Garamond"/>
          <w:sz w:val="24"/>
          <w:szCs w:val="24"/>
        </w:rPr>
        <w:t xml:space="preserve">dhe/ose për mbajtësit e </w:t>
      </w:r>
      <w:r w:rsidR="00C41AA8" w:rsidRPr="009C15DA">
        <w:rPr>
          <w:rFonts w:ascii="Garamond" w:hAnsi="Garamond"/>
          <w:sz w:val="24"/>
          <w:szCs w:val="24"/>
        </w:rPr>
        <w:t xml:space="preserve">licencave të autorizuar të investimeve kolektive dhe/ose mbajtësve të licencave herë pas </w:t>
      </w:r>
      <w:r w:rsidRPr="009C15DA">
        <w:rPr>
          <w:rFonts w:ascii="Garamond" w:hAnsi="Garamond"/>
          <w:sz w:val="24"/>
          <w:szCs w:val="24"/>
        </w:rPr>
        <w:t xml:space="preserve">here, duke evidentuar, si minimum, kohën dhe datën përkatëse dhe detajet e mbajtësve të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icencës.</w:t>
      </w:r>
    </w:p>
    <w:p w14:paraId="00178965" w14:textId="77777777" w:rsidR="00086178" w:rsidRPr="009C15DA" w:rsidRDefault="00086178" w:rsidP="00756299">
      <w:pPr>
        <w:pStyle w:val="TEKSTIIII"/>
      </w:pPr>
    </w:p>
    <w:p w14:paraId="21FE9387" w14:textId="77777777" w:rsidR="00086178" w:rsidRPr="009C15DA" w:rsidRDefault="00086178" w:rsidP="00756299">
      <w:pPr>
        <w:pStyle w:val="TEKSTIIII"/>
        <w:jc w:val="center"/>
      </w:pPr>
      <w:r w:rsidRPr="009C15DA">
        <w:t>KREU VII</w:t>
      </w:r>
    </w:p>
    <w:p w14:paraId="3E6E5F7C" w14:textId="090EDC19" w:rsidR="00086178" w:rsidRPr="009C15DA" w:rsidRDefault="00086178" w:rsidP="00756299">
      <w:pPr>
        <w:pStyle w:val="TEKSTIIII"/>
        <w:jc w:val="center"/>
      </w:pPr>
      <w:r w:rsidRPr="009C15DA">
        <w:t>RAPORTIMI</w:t>
      </w:r>
    </w:p>
    <w:p w14:paraId="2B51FD6D" w14:textId="77777777" w:rsidR="00086178" w:rsidRPr="009C15DA" w:rsidRDefault="00086178" w:rsidP="00756299">
      <w:pPr>
        <w:pStyle w:val="TEKSTIIII"/>
        <w:jc w:val="center"/>
      </w:pPr>
    </w:p>
    <w:p w14:paraId="03740F39" w14:textId="77777777" w:rsidR="00086178" w:rsidRPr="009C15DA" w:rsidRDefault="00086178" w:rsidP="00756299">
      <w:pPr>
        <w:pStyle w:val="TEKSTIIII"/>
        <w:jc w:val="center"/>
      </w:pPr>
      <w:r w:rsidRPr="009C15DA">
        <w:t>Neni 31</w:t>
      </w:r>
    </w:p>
    <w:p w14:paraId="1678C245" w14:textId="77777777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Detyrimet për raportim</w:t>
      </w:r>
    </w:p>
    <w:p w14:paraId="31C18C43" w14:textId="77777777" w:rsidR="00086178" w:rsidRPr="009C15DA" w:rsidRDefault="00086178" w:rsidP="00756299">
      <w:pPr>
        <w:pStyle w:val="TEKSTIIII"/>
        <w:jc w:val="center"/>
      </w:pPr>
    </w:p>
    <w:p w14:paraId="692EACD8" w14:textId="3AB70268" w:rsidR="00086178" w:rsidRPr="009C15DA" w:rsidRDefault="0014008A" w:rsidP="00756299">
      <w:pPr>
        <w:pStyle w:val="TEKSTIIII"/>
      </w:pPr>
      <w:r>
        <w:t xml:space="preserve">1. Ofruesi i </w:t>
      </w:r>
      <w:r w:rsidR="008321D3">
        <w:t>sh</w:t>
      </w:r>
      <w:r w:rsidR="008321D3" w:rsidRPr="009C15DA">
        <w:t xml:space="preserve">ërbimeve inovative </w:t>
      </w:r>
      <w:r w:rsidR="00086178" w:rsidRPr="009C15DA">
        <w:t>njofton me shkrim AKSHI-n, brenda 14 (katërmbëdhjetë)</w:t>
      </w:r>
      <w:r w:rsidR="0030538A">
        <w:t xml:space="preserve"> </w:t>
      </w:r>
      <w:r w:rsidR="00086178" w:rsidRPr="009C15DA">
        <w:t xml:space="preserve">ditëve pune nga ndryshimi i rrethanave, përveç rasteve kur parashikohet ndryshe në këtë rregullore: </w:t>
      </w:r>
    </w:p>
    <w:p w14:paraId="14C6AF34" w14:textId="0BD4E230" w:rsidR="00086178" w:rsidRPr="009C15DA" w:rsidRDefault="00086178" w:rsidP="00756299">
      <w:pPr>
        <w:pStyle w:val="TEKSTIIII"/>
      </w:pPr>
      <w:r w:rsidRPr="009C15DA">
        <w:t xml:space="preserve">a) </w:t>
      </w:r>
      <w:r w:rsidR="00733B03">
        <w:t>n</w:t>
      </w:r>
      <w:r w:rsidRPr="009C15DA">
        <w:t>dryshimi</w:t>
      </w:r>
      <w:r w:rsidR="00733B03">
        <w:t>n</w:t>
      </w:r>
      <w:r w:rsidRPr="009C15DA">
        <w:t xml:space="preserve"> </w:t>
      </w:r>
      <w:r w:rsidR="00733B03">
        <w:t>e</w:t>
      </w:r>
      <w:r w:rsidRPr="009C15DA">
        <w:t xml:space="preserve"> adresës dhe çdo ndryshim i të dhënave të kontaktit, menjëherë pas bërjes</w:t>
      </w:r>
      <w:r w:rsidR="00733B03">
        <w:t xml:space="preserve"> efektive të këtyre ndryshimeve;</w:t>
      </w:r>
    </w:p>
    <w:p w14:paraId="253C1830" w14:textId="0AA1D90D" w:rsidR="00086178" w:rsidRPr="009C15DA" w:rsidRDefault="00086178" w:rsidP="00756299">
      <w:pPr>
        <w:pStyle w:val="TEKSTIIII"/>
      </w:pPr>
      <w:r w:rsidRPr="009C15DA">
        <w:t xml:space="preserve">b) </w:t>
      </w:r>
      <w:r w:rsidR="00733B03" w:rsidRPr="009C15DA">
        <w:t>ç</w:t>
      </w:r>
      <w:r w:rsidRPr="009C15DA">
        <w:t>do propozim në lidhje me ndryshime thelbësore në shoqërinë e tij, të paktën një muaj përpara se ndryshimi</w:t>
      </w:r>
      <w:r w:rsidR="0030538A">
        <w:t xml:space="preserve"> </w:t>
      </w:r>
      <w:r w:rsidR="00733B03">
        <w:t>i propozuar të hyjë në fuqi;</w:t>
      </w:r>
    </w:p>
    <w:p w14:paraId="0D78A90E" w14:textId="04B52A0D" w:rsidR="00086178" w:rsidRPr="009C15DA" w:rsidRDefault="00086178" w:rsidP="00756299">
      <w:pPr>
        <w:pStyle w:val="TEKSTIIII"/>
      </w:pPr>
      <w:r w:rsidRPr="009C15DA">
        <w:t xml:space="preserve">c) </w:t>
      </w:r>
      <w:r w:rsidR="00733B03">
        <w:t>v</w:t>
      </w:r>
      <w:r w:rsidRPr="009C15DA">
        <w:t>ënia në dijeni për çdo indicie ose provë që vërteton, ose ndihmon të vërtetojë, veprimtaritë mashtruese ose të pandershme të punonjësve dhe/ose klientëve të tij, menjëherë nga moment i</w:t>
      </w:r>
      <w:r w:rsidR="0030538A">
        <w:t xml:space="preserve"> </w:t>
      </w:r>
      <w:r w:rsidR="00733B03">
        <w:t>vënies në dijeni të tij.;</w:t>
      </w:r>
    </w:p>
    <w:p w14:paraId="5CCC141E" w14:textId="5794B282" w:rsidR="00086178" w:rsidRPr="009C15DA" w:rsidRDefault="00086178" w:rsidP="00756299">
      <w:pPr>
        <w:pStyle w:val="TEKSTIIII"/>
      </w:pPr>
      <w:r w:rsidRPr="009C15DA">
        <w:t xml:space="preserve">ç) </w:t>
      </w:r>
      <w:r w:rsidR="00733B03">
        <w:t>m</w:t>
      </w:r>
      <w:r w:rsidRPr="009C15DA">
        <w:t>arrja e vendimit për të bërë një kërkesë për d</w:t>
      </w:r>
      <w:r w:rsidR="0014008A">
        <w:t>ë</w:t>
      </w:r>
      <w:r w:rsidRPr="009C15DA">
        <w:t>mshpërblim</w:t>
      </w:r>
      <w:r w:rsidR="00756299" w:rsidRPr="009C15DA">
        <w:t xml:space="preserve"> në kuadër </w:t>
      </w:r>
      <w:r w:rsidRPr="009C15DA">
        <w:t>të sigurimit profesional, garancisë bankare, ose në kuadër të ndonjë</w:t>
      </w:r>
      <w:r w:rsidR="0030538A">
        <w:t xml:space="preserve"> </w:t>
      </w:r>
      <w:r w:rsidRPr="009C15DA">
        <w:t>police tjetër sigurimi mbi biznesin e agjentit DT. Njoftimi pranë AKSHI</w:t>
      </w:r>
      <w:r w:rsidR="00733B03">
        <w:t>-t</w:t>
      </w:r>
      <w:r w:rsidR="00756299" w:rsidRPr="009C15DA">
        <w:t xml:space="preserve"> </w:t>
      </w:r>
      <w:r w:rsidRPr="009C15DA">
        <w:t xml:space="preserve">duhet të bëhet para se të merret njoftimi i vendimit përkatës për palën tjetër të agjentit DT, në mënyrë që çdo koment i dhënë </w:t>
      </w:r>
      <w:r w:rsidR="00733B03">
        <w:t>nga AKSHI</w:t>
      </w:r>
      <w:r w:rsidRPr="009C15DA">
        <w:t xml:space="preserve"> të</w:t>
      </w:r>
      <w:r w:rsidR="0030538A">
        <w:t xml:space="preserve"> </w:t>
      </w:r>
      <w:r w:rsidRPr="009C15DA">
        <w:t>merret parasysh pë</w:t>
      </w:r>
      <w:r w:rsidR="00733B03">
        <w:t>rpara zbatimit të këtij vendimi;</w:t>
      </w:r>
    </w:p>
    <w:p w14:paraId="1C2CB025" w14:textId="2D9FB728" w:rsidR="00086178" w:rsidRPr="009C15DA" w:rsidRDefault="00086178" w:rsidP="00756299">
      <w:pPr>
        <w:pStyle w:val="TEKSTIIII"/>
      </w:pPr>
      <w:r w:rsidRPr="009C15DA">
        <w:t xml:space="preserve">d) </w:t>
      </w:r>
      <w:r w:rsidR="00733B03">
        <w:t>p</w:t>
      </w:r>
      <w:r w:rsidRPr="009C15DA">
        <w:t>ërfshirjen e OSHI-t ose personelit kyç të tij, si palë ndërgjygjëse, menjëherë pas marrjes së njoftimit në l</w:t>
      </w:r>
      <w:r w:rsidR="00733B03">
        <w:t>idhje me këto procese gjyqësore;</w:t>
      </w:r>
    </w:p>
    <w:p w14:paraId="17D347F4" w14:textId="05A8C7EA" w:rsidR="00086178" w:rsidRPr="009C15DA" w:rsidRDefault="00086178" w:rsidP="00756299">
      <w:pPr>
        <w:pStyle w:val="TEKSTIIII"/>
      </w:pPr>
      <w:r w:rsidRPr="009C15DA">
        <w:t>dh)</w:t>
      </w:r>
      <w:r w:rsidR="00733B03">
        <w:t xml:space="preserve"> </w:t>
      </w:r>
      <w:r w:rsidR="00733B03" w:rsidRPr="009C15DA">
        <w:t>ç</w:t>
      </w:r>
      <w:r w:rsidRPr="009C15DA">
        <w:t>do ndryshim në dokumentet dhe/ose in</w:t>
      </w:r>
      <w:r w:rsidR="00756299" w:rsidRPr="009C15DA">
        <w:t xml:space="preserve">formacionin e depozituar pranë </w:t>
      </w:r>
      <w:r w:rsidRPr="009C15DA">
        <w:t>AKSHI-t,</w:t>
      </w:r>
      <w:r w:rsidR="00733B03">
        <w:t xml:space="preserve"> menjëherë pas vënies në dijeni;</w:t>
      </w:r>
    </w:p>
    <w:p w14:paraId="1F7C17CF" w14:textId="1BC43238" w:rsidR="00086178" w:rsidRPr="009C15DA" w:rsidRDefault="00086178" w:rsidP="00756299">
      <w:pPr>
        <w:pStyle w:val="TEKSTIIII"/>
      </w:pPr>
      <w:r w:rsidRPr="009C15DA">
        <w:t xml:space="preserve">e) </w:t>
      </w:r>
      <w:r w:rsidR="00733B03" w:rsidRPr="009C15DA">
        <w:t>ç</w:t>
      </w:r>
      <w:r w:rsidRPr="009C15DA">
        <w:t>do informacion tjetër thelbësor në lidhje me veprimtarinë e OSHI-t, funksionarëve të ti</w:t>
      </w:r>
      <w:r w:rsidR="00733B03">
        <w:t>j, brenda ose jashtë Shqipërisë;</w:t>
      </w:r>
    </w:p>
    <w:p w14:paraId="7AAF8CBE" w14:textId="19297B94" w:rsidR="00086178" w:rsidRPr="009C15DA" w:rsidRDefault="00086178" w:rsidP="00756299">
      <w:pPr>
        <w:pStyle w:val="TEKSTIIII"/>
      </w:pPr>
      <w:r w:rsidRPr="009C15DA">
        <w:t xml:space="preserve">ë) </w:t>
      </w:r>
      <w:r w:rsidR="00733B03" w:rsidRPr="009C15DA">
        <w:t>ç</w:t>
      </w:r>
      <w:r w:rsidRPr="009C15DA">
        <w:t>do shkelje të kërkesave për licencim</w:t>
      </w:r>
      <w:r w:rsidR="00756299" w:rsidRPr="009C15DA">
        <w:t xml:space="preserve"> për OSHI-n, të përcaktuara në </w:t>
      </w:r>
      <w:r w:rsidRPr="009C15DA">
        <w:t xml:space="preserve">legjislacionin në fuqi, menjëherë sapo </w:t>
      </w:r>
      <w:r w:rsidR="00733B03">
        <w:t>vendoset në dijeni për shkeljet;</w:t>
      </w:r>
    </w:p>
    <w:p w14:paraId="3BB74EC8" w14:textId="4EEC59A1" w:rsidR="00086178" w:rsidRPr="009C15DA" w:rsidRDefault="00086178" w:rsidP="00756299">
      <w:pPr>
        <w:pStyle w:val="TEKSTIIII"/>
      </w:pPr>
      <w:r w:rsidRPr="009C15DA">
        <w:t xml:space="preserve">f) </w:t>
      </w:r>
      <w:r w:rsidR="00733B03" w:rsidRPr="009C15DA">
        <w:t>ç</w:t>
      </w:r>
      <w:r w:rsidRPr="009C15DA">
        <w:t xml:space="preserve">do shkelje të kërkesave për licencim të përcaktuara në legjislacionin në fuqi nga ana e klientëve të OSHI-t, menjëherë sapo ky i fundit </w:t>
      </w:r>
      <w:r w:rsidR="00733B03">
        <w:t>vendoset në dijeni për shkeljen;</w:t>
      </w:r>
    </w:p>
    <w:p w14:paraId="02562EF1" w14:textId="6291F497" w:rsidR="00086178" w:rsidRPr="009C15DA" w:rsidRDefault="00086178" w:rsidP="00756299">
      <w:pPr>
        <w:pStyle w:val="TEKSTIIII"/>
      </w:pPr>
      <w:r w:rsidRPr="009C15DA">
        <w:t xml:space="preserve">g) </w:t>
      </w:r>
      <w:r w:rsidR="00733B03" w:rsidRPr="009C15DA">
        <w:t>t</w:t>
      </w:r>
      <w:r w:rsidRPr="009C15DA">
        <w:t xml:space="preserve">ë gjitha njoftimet përkatëse të kërkuara në </w:t>
      </w:r>
      <w:r w:rsidR="00C41AA8">
        <w:t>l</w:t>
      </w:r>
      <w:r w:rsidRPr="009C15DA">
        <w:t>igj</w:t>
      </w:r>
      <w:r w:rsidR="00C41AA8">
        <w:t>,</w:t>
      </w:r>
      <w:r w:rsidRPr="009C15DA">
        <w:t xml:space="preserve"> në lidhje me detyrimet e titullarëve të licencës, në rastet</w:t>
      </w:r>
      <w:r w:rsidR="00733B03">
        <w:t xml:space="preserve"> kur kërkohet përfshirja e OSHI-t.</w:t>
      </w:r>
    </w:p>
    <w:p w14:paraId="04C8AE31" w14:textId="6C37C7B4" w:rsidR="00086178" w:rsidRPr="009C15DA" w:rsidRDefault="00086178" w:rsidP="00756299">
      <w:pPr>
        <w:pStyle w:val="TEKSTIIII"/>
      </w:pPr>
      <w:r w:rsidRPr="009C15DA">
        <w:t>2. Pavarësisht nga sa më sipër, AKSHI mund të vendosë, me anë të njoftimeve të mëtejshme, të kërkojë herë pas here informacion shtesë, për të siguruar që ofrimi i shërbimeve nga OSHI të kryhet në përputhje me kërkesat ligjore dhe rregullatore në fuqi.</w:t>
      </w:r>
    </w:p>
    <w:p w14:paraId="21CF4686" w14:textId="77777777" w:rsidR="00086178" w:rsidRPr="009C15DA" w:rsidRDefault="00086178" w:rsidP="00756299">
      <w:pPr>
        <w:pStyle w:val="TEKSTIIII"/>
      </w:pPr>
    </w:p>
    <w:p w14:paraId="27D1496A" w14:textId="77777777" w:rsidR="00086178" w:rsidRPr="009C15DA" w:rsidRDefault="00086178" w:rsidP="00756299">
      <w:pPr>
        <w:pStyle w:val="TEKSTIIII"/>
        <w:jc w:val="center"/>
      </w:pPr>
      <w:r w:rsidRPr="009C15DA">
        <w:t>Neni 32</w:t>
      </w:r>
    </w:p>
    <w:p w14:paraId="22FA2CF8" w14:textId="77777777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Vetëdeklarimi vjetor</w:t>
      </w:r>
    </w:p>
    <w:p w14:paraId="729BE82E" w14:textId="77777777" w:rsidR="00086178" w:rsidRPr="009C15DA" w:rsidRDefault="00086178" w:rsidP="00756299">
      <w:pPr>
        <w:pStyle w:val="TEKSTIIII"/>
      </w:pPr>
    </w:p>
    <w:p w14:paraId="62270E7E" w14:textId="7B12D0F0" w:rsidR="00086178" w:rsidRPr="009C15DA" w:rsidRDefault="00086178" w:rsidP="00756299">
      <w:pPr>
        <w:pStyle w:val="TEKSTIIII"/>
      </w:pPr>
      <w:r w:rsidRPr="009C15DA">
        <w:t xml:space="preserve">Në përputhje me nenin 63, pika 8, të </w:t>
      </w:r>
      <w:r w:rsidR="0014008A">
        <w:t>l</w:t>
      </w:r>
      <w:r w:rsidRPr="009C15DA">
        <w:t xml:space="preserve">igjit, OSHI duhet të hartojë dhe dorëzojë pranë AKSHI-t vetëdeklarimin vjetor, sipas shtojcës 1, bashkëlidhur kësaj rregulloreje. </w:t>
      </w:r>
    </w:p>
    <w:p w14:paraId="0F63D344" w14:textId="77777777" w:rsidR="00086178" w:rsidRPr="009C15DA" w:rsidRDefault="00086178" w:rsidP="00756299">
      <w:pPr>
        <w:pStyle w:val="TEKSTIIII"/>
      </w:pPr>
    </w:p>
    <w:p w14:paraId="03AC82DE" w14:textId="77777777" w:rsidR="00086178" w:rsidRPr="009C15DA" w:rsidRDefault="00086178" w:rsidP="00756299">
      <w:pPr>
        <w:pStyle w:val="TEKSTIIII"/>
        <w:jc w:val="center"/>
      </w:pPr>
      <w:r w:rsidRPr="009C15DA">
        <w:t>Neni 33</w:t>
      </w:r>
    </w:p>
    <w:p w14:paraId="0C2523BE" w14:textId="77777777" w:rsidR="00086178" w:rsidRPr="009C15DA" w:rsidRDefault="00086178" w:rsidP="00756299">
      <w:pPr>
        <w:pStyle w:val="TEKSTIIII"/>
        <w:jc w:val="center"/>
        <w:rPr>
          <w:b/>
        </w:rPr>
      </w:pPr>
      <w:r w:rsidRPr="009C15DA">
        <w:rPr>
          <w:b/>
        </w:rPr>
        <w:t>Auditimi</w:t>
      </w:r>
    </w:p>
    <w:p w14:paraId="07D8E022" w14:textId="77777777" w:rsidR="00086178" w:rsidRPr="009C15DA" w:rsidRDefault="00086178" w:rsidP="00756299">
      <w:pPr>
        <w:pStyle w:val="TEKSTIIII"/>
      </w:pPr>
    </w:p>
    <w:p w14:paraId="261B1CFE" w14:textId="7080FAB1" w:rsidR="00086178" w:rsidRPr="009C15DA" w:rsidRDefault="00086178" w:rsidP="00756299">
      <w:pPr>
        <w:pStyle w:val="TEKSTIIII"/>
      </w:pPr>
      <w:r w:rsidRPr="009C15DA">
        <w:t>1. OSHI dorëzon pasqyrat financiare vjetore të audituara</w:t>
      </w:r>
      <w:r w:rsidR="00733B03">
        <w:t>,</w:t>
      </w:r>
      <w:r w:rsidRPr="009C15DA">
        <w:t xml:space="preserve"> të përgatitura në përputhje me standardet e kontabilitetit</w:t>
      </w:r>
      <w:r w:rsidR="00733B03">
        <w:t>,</w:t>
      </w:r>
      <w:r w:rsidRPr="009C15DA">
        <w:t xml:space="preserve"> sipas legjislacionit në fuqi për kontabilitetin dhe pasqyrat financiare, së bashku me një kopje të raportit të auditimit, brenda gjashtë muajve nga përfundimi i periudhës kontabël.</w:t>
      </w:r>
    </w:p>
    <w:p w14:paraId="5D3B93F9" w14:textId="1F1E416D" w:rsidR="00086178" w:rsidRPr="009C15DA" w:rsidRDefault="00086178" w:rsidP="00756299">
      <w:pPr>
        <w:pStyle w:val="TEKSTIIII"/>
      </w:pPr>
      <w:r w:rsidRPr="009C15DA">
        <w:t>2. Në rastet kur OSHI konstaton se nuk është në gjendje të përmbushë detyrimet për raportim në kohën e duhur, ai njofton menjëherë AKSHI-n për pamundësinë e tij, duke përshkruar hollësisht të gjitha arsyet e kësaj pamundësie</w:t>
      </w:r>
      <w:r w:rsidR="00733B03">
        <w:t>,</w:t>
      </w:r>
      <w:r w:rsidRPr="009C15DA">
        <w:t xml:space="preserve"> si dhe masat e ndërmarra/që do të ndërmerren për ta </w:t>
      </w:r>
      <w:r w:rsidR="0014008A" w:rsidRPr="009C15DA">
        <w:t>korrigjuar</w:t>
      </w:r>
      <w:r w:rsidRPr="009C15DA">
        <w:t xml:space="preserve"> atë. </w:t>
      </w:r>
    </w:p>
    <w:p w14:paraId="51A8AEAB" w14:textId="77777777" w:rsidR="00086178" w:rsidRPr="009C15DA" w:rsidRDefault="00086178" w:rsidP="00756299">
      <w:pPr>
        <w:pStyle w:val="TEKSTIIII"/>
      </w:pPr>
    </w:p>
    <w:p w14:paraId="25F9E2B0" w14:textId="77777777" w:rsidR="00086178" w:rsidRPr="009C15DA" w:rsidRDefault="00086178" w:rsidP="00756299">
      <w:pPr>
        <w:pStyle w:val="TEKSTIIII"/>
        <w:jc w:val="center"/>
      </w:pPr>
      <w:r w:rsidRPr="009C15DA">
        <w:t>KREU VIII</w:t>
      </w:r>
    </w:p>
    <w:p w14:paraId="33324A64" w14:textId="77777777" w:rsidR="00086178" w:rsidRPr="009C15DA" w:rsidRDefault="00086178" w:rsidP="00756299">
      <w:pPr>
        <w:pStyle w:val="TEKSTIIII"/>
        <w:jc w:val="center"/>
      </w:pPr>
      <w:r w:rsidRPr="009C15DA">
        <w:t>VLERËSIMI, NJOHJA DHE ZHVILLIMI I PROGRAMEVE TË DETYRUESHME TË TRAJNIMIT PËR OFRUESIT E SHËRBIMEVE INOVATIVE</w:t>
      </w:r>
    </w:p>
    <w:p w14:paraId="2B5CBBC4" w14:textId="77777777" w:rsidR="00086178" w:rsidRPr="009C15DA" w:rsidRDefault="00086178" w:rsidP="00756299">
      <w:pPr>
        <w:pStyle w:val="TEKSTIIII"/>
        <w:jc w:val="center"/>
      </w:pPr>
    </w:p>
    <w:p w14:paraId="1F9C1516" w14:textId="77777777" w:rsidR="00086178" w:rsidRPr="009C15DA" w:rsidRDefault="00086178" w:rsidP="00756299">
      <w:pPr>
        <w:pStyle w:val="TEKSTIIII"/>
        <w:jc w:val="center"/>
      </w:pPr>
      <w:r w:rsidRPr="009C15DA">
        <w:rPr>
          <w:color w:val="000000"/>
        </w:rPr>
        <w:t>Neni 34</w:t>
      </w:r>
    </w:p>
    <w:p w14:paraId="41E1C063" w14:textId="5B3B0CA8" w:rsidR="00086178" w:rsidRPr="009C15DA" w:rsidRDefault="00086178" w:rsidP="00756299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14008A">
        <w:rPr>
          <w:rFonts w:ascii="Garamond" w:hAnsi="Garamond"/>
          <w:b/>
          <w:bCs/>
          <w:sz w:val="24"/>
          <w:szCs w:val="24"/>
          <w:lang w:val="sq-AL"/>
        </w:rPr>
        <w:t>r</w:t>
      </w:r>
      <w:r w:rsidRPr="009C15DA">
        <w:rPr>
          <w:rFonts w:ascii="Garamond" w:hAnsi="Garamond"/>
          <w:b/>
          <w:bCs/>
          <w:sz w:val="24"/>
          <w:szCs w:val="24"/>
          <w:lang w:val="sq-AL"/>
        </w:rPr>
        <w:t>ogramet e detyrueshme të trajnimit</w:t>
      </w:r>
    </w:p>
    <w:p w14:paraId="0C9E762D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285884" w14:textId="66C0C67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Programi i detyrueshëm i trajnimit përbëhet nga aktivitete trajnuese dhe edukative, të cilat janë njohur ose zhvilluar nga AKSHI, në përputhje me dispozitat e kësaj rregulloreje, me qëllim përmirësimin e aftësive dhe përditësimin e njohurive të subjekteve kërkuese dhe OSHI</w:t>
      </w:r>
      <w:r w:rsidR="00733B03">
        <w:rPr>
          <w:rFonts w:ascii="Garamond" w:hAnsi="Garamond"/>
          <w:sz w:val="24"/>
          <w:szCs w:val="24"/>
          <w:lang w:val="sq-AL"/>
        </w:rPr>
        <w:t>-t</w:t>
      </w:r>
      <w:r w:rsidRPr="009C15DA">
        <w:rPr>
          <w:rFonts w:ascii="Garamond" w:hAnsi="Garamond"/>
          <w:sz w:val="24"/>
          <w:szCs w:val="24"/>
          <w:lang w:val="sq-AL"/>
        </w:rPr>
        <w:t>.</w:t>
      </w:r>
    </w:p>
    <w:p w14:paraId="43BEFBDC" w14:textId="7EDAC77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2. PDT-të mund të realizohen nëpërmjet metodave të ndryshme të trajnimit, sipas përcaktimeve të kësaj rregulloreje. </w:t>
      </w:r>
    </w:p>
    <w:p w14:paraId="10D0FA3F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1CF5C3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bCs/>
          <w:sz w:val="24"/>
          <w:szCs w:val="24"/>
          <w:lang w:val="sq-AL"/>
        </w:rPr>
        <w:t>Neni 35</w:t>
      </w:r>
    </w:p>
    <w:p w14:paraId="3E0D207E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Formati dhe fushat e PDT-ve</w:t>
      </w:r>
    </w:p>
    <w:p w14:paraId="18A455C5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7B31CB" w14:textId="7FD68DB3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PDT-të organizohen në formën e kurseve, seminareve dhe konferencave në fushat e mëposhtme: </w:t>
      </w:r>
    </w:p>
    <w:p w14:paraId="161C3DEE" w14:textId="59842FB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trike/>
          <w:color w:val="FF0000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a) teknologjia dhe siguria kibernetike;</w:t>
      </w:r>
    </w:p>
    <w:p w14:paraId="548085F6" w14:textId="7AE7041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b) ligjshmëria, përputhshmëria dhe çështjet rregullatore;</w:t>
      </w:r>
    </w:p>
    <w:p w14:paraId="61A0188A" w14:textId="01DE1EF2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c) financë, duke përfshirë këtu inxhinierinë financiare të regjistrave të shpërndarë.</w:t>
      </w:r>
    </w:p>
    <w:p w14:paraId="55DA4EBB" w14:textId="77777777" w:rsidR="00086178" w:rsidRPr="009C15DA" w:rsidRDefault="00086178" w:rsidP="00086178">
      <w:pPr>
        <w:pStyle w:val="BodyA"/>
        <w:ind w:firstLine="284"/>
        <w:rPr>
          <w:rFonts w:ascii="Garamond" w:hAnsi="Garamond"/>
          <w:sz w:val="24"/>
          <w:szCs w:val="24"/>
          <w:lang w:val="sq-AL"/>
        </w:rPr>
      </w:pPr>
    </w:p>
    <w:p w14:paraId="330B4BA7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36</w:t>
      </w:r>
    </w:p>
    <w:p w14:paraId="536218D6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Metodat e trajnimit</w:t>
      </w:r>
    </w:p>
    <w:p w14:paraId="755FBB68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A573AC" w14:textId="0C89C0B5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PDT-të mund të zhvillohen në formën e leksioneve, kurseve dhe seminareve </w:t>
      </w:r>
      <w:r w:rsidR="0014008A">
        <w:rPr>
          <w:rFonts w:ascii="Garamond" w:hAnsi="Garamond"/>
          <w:i/>
          <w:iCs/>
          <w:sz w:val="24"/>
          <w:szCs w:val="24"/>
          <w:lang w:val="sq-AL"/>
        </w:rPr>
        <w:t>on</w:t>
      </w:r>
      <w:r w:rsidRPr="009C15DA">
        <w:rPr>
          <w:rFonts w:ascii="Garamond" w:hAnsi="Garamond"/>
          <w:i/>
          <w:iCs/>
          <w:sz w:val="24"/>
          <w:szCs w:val="24"/>
          <w:lang w:val="sq-AL"/>
        </w:rPr>
        <w:t>line</w:t>
      </w:r>
      <w:r w:rsidR="00BC1EE5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si dhe çdo lloj mënyre tjetër që konsiderohet e përshtatshme</w:t>
      </w:r>
      <w:r w:rsidR="00733B03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me synim rritjen e efektivitetit të trajnimit/eve.</w:t>
      </w:r>
    </w:p>
    <w:p w14:paraId="41727611" w14:textId="017416C9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Kurrikula e PDT-ve mund të përbëhet nga tekste,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i/>
          <w:iCs/>
          <w:sz w:val="24"/>
          <w:szCs w:val="24"/>
          <w:lang w:val="sq-AL"/>
        </w:rPr>
        <w:t>live streaming</w:t>
      </w:r>
      <w:r w:rsidRPr="009C15DA">
        <w:rPr>
          <w:rFonts w:ascii="Garamond" w:hAnsi="Garamond"/>
          <w:sz w:val="24"/>
          <w:szCs w:val="24"/>
          <w:lang w:val="sq-AL"/>
        </w:rPr>
        <w:t xml:space="preserve">, leksione të regjistruara, trajnime, si dhe çdo mjet tjetër që konsiderohet i përshtatshëm me synim rritjen e efektivitetit të trajnimeve. </w:t>
      </w:r>
    </w:p>
    <w:p w14:paraId="5F28358D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9B5816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37</w:t>
      </w:r>
    </w:p>
    <w:p w14:paraId="768F131D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Përzgjedhja e PDT-ve</w:t>
      </w:r>
    </w:p>
    <w:p w14:paraId="69DD388B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CF13D2" w14:textId="1BB2A990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Çdo subjekt kërkues për licencë ose OSHI, në përputhje me nevojat e tij profesionale, mund të zgjedhë se në cilat PDT do të marrë pjesë, në përputhje me nevojat e tij profesionale, me kusht që të përmbushen kërkesat minimale të nenit 43, të kësaj rregulloreje.</w:t>
      </w:r>
    </w:p>
    <w:p w14:paraId="57BA78B7" w14:textId="451BB1E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PDT-të mund të zhvillohen brenda ose jashtë S</w:t>
      </w:r>
      <w:r w:rsidR="00BC1EE5">
        <w:rPr>
          <w:rFonts w:ascii="Garamond" w:hAnsi="Garamond"/>
          <w:sz w:val="24"/>
          <w:szCs w:val="24"/>
          <w:lang w:val="sq-AL"/>
        </w:rPr>
        <w:t>hqipërisë, me kusht që PDT-ja t’</w:t>
      </w:r>
      <w:r w:rsidRPr="009C15DA">
        <w:rPr>
          <w:rFonts w:ascii="Garamond" w:hAnsi="Garamond"/>
          <w:sz w:val="24"/>
          <w:szCs w:val="24"/>
          <w:lang w:val="sq-AL"/>
        </w:rPr>
        <w:t xml:space="preserve">i nënshtrohet me sukses procedurave të njohjes nga AKSHI, në përputhje me përcaktimet e kësaj rregulloreje. </w:t>
      </w:r>
    </w:p>
    <w:p w14:paraId="09BC8355" w14:textId="7771073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3. Në kuadër të garantimit të nivelit të përshtatshëm të profesionalizimit, subjekti kërkues ose OSHI mund t’i kërkojë AKSHI-t njohjen si PDT të kurseve, trajnimeve, seminareve, konferencave të cilat nuk janë të përfshira në listën e PDT-ve të njohura nga AKSHI. Njohja e PDT-ve nga AKSHI do të kryhet sipas procedurave të përcaktuara në nenin 39 e në vijim të kësaj rregulloreje. </w:t>
      </w:r>
    </w:p>
    <w:p w14:paraId="200705C9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75A27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38</w:t>
      </w:r>
    </w:p>
    <w:p w14:paraId="63E5D29E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Roli i AKSHI-t</w:t>
      </w:r>
    </w:p>
    <w:p w14:paraId="02CDE420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FB5423E" w14:textId="48410E95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AKSHI ka të drejtën e kontrollit, monitorimit, koordinimit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 xml:space="preserve">PDT-ve, me qëllim përftimin e njohurive të specializuara nga ana e OSHI-t në këtë sektor dhe </w:t>
      </w:r>
      <w:r w:rsidR="0014008A" w:rsidRPr="009C15DA">
        <w:rPr>
          <w:rFonts w:ascii="Garamond" w:hAnsi="Garamond"/>
          <w:sz w:val="24"/>
          <w:szCs w:val="24"/>
          <w:lang w:val="sq-AL"/>
        </w:rPr>
        <w:t>përditësimin</w:t>
      </w:r>
      <w:r w:rsidRPr="009C15DA">
        <w:rPr>
          <w:rFonts w:ascii="Garamond" w:hAnsi="Garamond"/>
          <w:sz w:val="24"/>
          <w:szCs w:val="24"/>
          <w:lang w:val="sq-AL"/>
        </w:rPr>
        <w:t xml:space="preserve"> e këtyre njohurive në vazhdimësi.</w:t>
      </w:r>
    </w:p>
    <w:p w14:paraId="401003E4" w14:textId="5826902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AKSHI mund të nxjerrë udhëzime</w:t>
      </w:r>
      <w:r w:rsidR="00733B03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në lidhje me zbatimin e kësaj rregulloreje, me qëllim rritjen uniformitetit dhe efektivitetit në zhv</w:t>
      </w:r>
      <w:r w:rsidR="00733B03">
        <w:rPr>
          <w:rFonts w:ascii="Garamond" w:hAnsi="Garamond"/>
          <w:sz w:val="24"/>
          <w:szCs w:val="24"/>
          <w:lang w:val="sq-AL"/>
        </w:rPr>
        <w:t>illimin e PDT-ve brenda vendit.</w:t>
      </w:r>
    </w:p>
    <w:p w14:paraId="417225C8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204F55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39</w:t>
      </w:r>
    </w:p>
    <w:p w14:paraId="19905C61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Komisioni i njohjes së PDT-ve</w:t>
      </w:r>
    </w:p>
    <w:p w14:paraId="5234A950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0451E" w14:textId="79F178BE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Më qëllim përmbushjen e detyrimeve të përcaktuara në këtë rregullore, AKSHI krijon </w:t>
      </w:r>
      <w:r w:rsidR="00733B03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 xml:space="preserve">omisionin e njohjes </w:t>
      </w:r>
      <w:r w:rsidR="008321D3">
        <w:rPr>
          <w:rFonts w:ascii="Garamond" w:hAnsi="Garamond"/>
          <w:sz w:val="24"/>
          <w:szCs w:val="24"/>
          <w:lang w:val="sq-AL"/>
        </w:rPr>
        <w:t>s</w:t>
      </w:r>
      <w:r w:rsidRPr="009C15DA">
        <w:rPr>
          <w:rFonts w:ascii="Garamond" w:hAnsi="Garamond"/>
          <w:sz w:val="24"/>
          <w:szCs w:val="24"/>
          <w:lang w:val="sq-AL"/>
        </w:rPr>
        <w:t xml:space="preserve">ë PDT-ve, brenda 90 (nëntëdhjetë) ditëve nga hyrja në fuqi e kësaj rregulloreje. </w:t>
      </w:r>
    </w:p>
    <w:p w14:paraId="3C9A680D" w14:textId="095F3BB4" w:rsidR="00086178" w:rsidRPr="009C15DA" w:rsidRDefault="00086178" w:rsidP="006708D7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Komisioni i njohjes përbëhet nga të paktën 5 (pesë) anëtarë, ekspertiza e të cilëve duhet të mbulojë të paktën një nga fushat e ekspertizës së përcaktuara në nenin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="006708D7">
        <w:rPr>
          <w:rFonts w:ascii="Garamond" w:hAnsi="Garamond"/>
          <w:sz w:val="24"/>
          <w:szCs w:val="24"/>
          <w:lang w:val="sq-AL"/>
        </w:rPr>
        <w:t xml:space="preserve">35, të kësaj rregulloreje. </w:t>
      </w:r>
    </w:p>
    <w:p w14:paraId="0A96A1AD" w14:textId="15B74F72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3. Detyrat kryesore të </w:t>
      </w:r>
      <w:r w:rsidR="006708D7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omisionit të njohjes janë analiza dhe vlerësimi i kurrikulës, veçorive dhe mënyrës së organizimit së PDT-ve, të cilat janë objekt i kërkesës/ave për njohje.</w:t>
      </w:r>
    </w:p>
    <w:p w14:paraId="5B4FE4CD" w14:textId="3FB20709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4. Komisioni i njohjes përbëhet nga zyrtarë të AKSHI-t dhe profesionistë të fushës, përzgjedhja dhe emërimi i të cilëve bëhet nga AKSHI. AKSHI</w:t>
      </w:r>
      <w:r w:rsidR="00733B03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për kryerjen e detyrave komplekse, që kërkojnë një ekspertizë të posaçme, mund të përfshijë në përbërjen e </w:t>
      </w:r>
      <w:r w:rsidR="006708D7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omisionit edhe ekspertë të jashtëm.</w:t>
      </w:r>
    </w:p>
    <w:p w14:paraId="3CFCC1D6" w14:textId="0D61C9C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 5. Marrëdhënia midis AKSHI-t dhe anëtarëve të </w:t>
      </w:r>
      <w:r w:rsidR="006708D7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omisionit të njohjes, të cilët nuk janë zyrtarë të institucionit rregullohet me marrëveshje të veçantë ndërmjet AKSHI-t dhe secilit prej tyre, në përputhje me kuadrin ligjor në fuqi për administratën shtetërore.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</w:p>
    <w:p w14:paraId="47A4FAF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F3BE557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40</w:t>
      </w:r>
    </w:p>
    <w:p w14:paraId="57DA02C3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Ofruesit e PDT-ve</w:t>
      </w:r>
    </w:p>
    <w:p w14:paraId="61A8C99B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34B2630" w14:textId="2BC4C168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PDT</w:t>
      </w:r>
      <w:r w:rsidR="00733B03">
        <w:rPr>
          <w:rFonts w:ascii="Garamond" w:hAnsi="Garamond"/>
          <w:sz w:val="24"/>
          <w:szCs w:val="24"/>
          <w:lang w:val="sq-AL"/>
        </w:rPr>
        <w:t>-të</w:t>
      </w:r>
      <w:r w:rsidRPr="009C15DA">
        <w:rPr>
          <w:rFonts w:ascii="Garamond" w:hAnsi="Garamond"/>
          <w:sz w:val="24"/>
          <w:szCs w:val="24"/>
          <w:lang w:val="sq-AL"/>
        </w:rPr>
        <w:t xml:space="preserve"> mund të zhvillohen nga personat juridikë, publikë ose privatë, të cilët plotësojnë kriteret e mëposhtme:</w:t>
      </w:r>
    </w:p>
    <w:p w14:paraId="729252AF" w14:textId="4AA6B00C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C41AA8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 xml:space="preserve">anë zhvilluar veprimtarinë në një ose më shumë prej fushave të listuara në </w:t>
      </w:r>
      <w:r w:rsidR="00733B03">
        <w:rPr>
          <w:rFonts w:ascii="Garamond" w:hAnsi="Garamond"/>
          <w:sz w:val="24"/>
          <w:szCs w:val="24"/>
          <w:lang w:val="sq-AL"/>
        </w:rPr>
        <w:t>nenin 35 të kësaj rregulloreje;</w:t>
      </w:r>
    </w:p>
    <w:p w14:paraId="727AEC9F" w14:textId="50C3E524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C41AA8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 xml:space="preserve">anë kryer aktivitete në një ose më shumë nga fushat e përcaktuara në nenin 35 të kësaj rregulloreje, për të </w:t>
      </w:r>
      <w:r w:rsidR="0014008A" w:rsidRPr="009C15DA">
        <w:rPr>
          <w:rFonts w:ascii="Garamond" w:hAnsi="Garamond"/>
          <w:sz w:val="24"/>
          <w:szCs w:val="24"/>
          <w:lang w:val="sq-AL"/>
        </w:rPr>
        <w:t>paktën</w:t>
      </w:r>
      <w:r w:rsidRPr="009C15DA">
        <w:rPr>
          <w:rFonts w:ascii="Garamond" w:hAnsi="Garamond"/>
          <w:sz w:val="24"/>
          <w:szCs w:val="24"/>
          <w:lang w:val="sq-AL"/>
        </w:rPr>
        <w:t xml:space="preserve"> 2 (dy) vite;</w:t>
      </w:r>
    </w:p>
    <w:p w14:paraId="70D48313" w14:textId="79B18B7A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C41AA8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anë zhvilluar veprimtarinë në mësimdhënie/trajnime pre</w:t>
      </w:r>
      <w:r w:rsidR="00733B03">
        <w:rPr>
          <w:rFonts w:ascii="Garamond" w:hAnsi="Garamond"/>
          <w:sz w:val="24"/>
          <w:szCs w:val="24"/>
          <w:lang w:val="sq-AL"/>
        </w:rPr>
        <w:t>j të paktën 3 (tre) vjetësh;</w:t>
      </w:r>
    </w:p>
    <w:p w14:paraId="23B55EB9" w14:textId="1586EE4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ç) </w:t>
      </w:r>
      <w:r w:rsidR="00C41AA8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anë një numër të përshtatshëm të punësuarish.</w:t>
      </w:r>
    </w:p>
    <w:p w14:paraId="7FFFAB8E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656A50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41</w:t>
      </w:r>
    </w:p>
    <w:p w14:paraId="63AC3F20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Pjesëmarrësit në PDT</w:t>
      </w:r>
    </w:p>
    <w:p w14:paraId="61FE9413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E839ADA" w14:textId="15AC8FC3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Me qëllim përmbushjen e detyrimeve ligjore</w:t>
      </w:r>
      <w:r w:rsidR="00A01A84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në lidhje me trajnimin e detyrueshëm, të përcaktuara</w:t>
      </w:r>
      <w:r w:rsidRPr="009C15DA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në këtë rregullore dhe në legjislacionin në fuqi, PDT-të duhet të ndiqen nga funksionarët e OSHI-t, ose subjekti</w:t>
      </w:r>
      <w:r w:rsidR="00A01A84">
        <w:rPr>
          <w:rFonts w:ascii="Garamond" w:hAnsi="Garamond"/>
          <w:sz w:val="24"/>
          <w:szCs w:val="24"/>
          <w:lang w:val="sq-AL"/>
        </w:rPr>
        <w:t>t kërkues të listuar më poshtë:</w:t>
      </w:r>
    </w:p>
    <w:p w14:paraId="280C6D5B" w14:textId="2258881F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administratori; </w:t>
      </w:r>
    </w:p>
    <w:p w14:paraId="7FCBFF0A" w14:textId="5279016A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anëtarët e këshillit mbikëqyrës/këshillit të administrimit; </w:t>
      </w:r>
    </w:p>
    <w:p w14:paraId="500431AC" w14:textId="0E1A3E0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c) personeli kyç.</w:t>
      </w:r>
    </w:p>
    <w:p w14:paraId="2CEEAB1F" w14:textId="206B8F6F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Funksionarët e OSHI-t ose subjektit kërkues, të përcaktuar në pikën 1, të këtij neni duhet të kenë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përfunduar me sukses PDT-të në secilën prej fushave të listuara në nenin 35 të kësaj rregulloreje.</w:t>
      </w:r>
    </w:p>
    <w:p w14:paraId="5B278BD1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72BBCAD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42</w:t>
      </w:r>
    </w:p>
    <w:p w14:paraId="03F1F3F8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Periodiciteti i PDT-ve</w:t>
      </w:r>
    </w:p>
    <w:p w14:paraId="742930A1" w14:textId="77777777" w:rsidR="00086178" w:rsidRPr="009C15DA" w:rsidRDefault="00086178" w:rsidP="00086178">
      <w:pPr>
        <w:pStyle w:val="BodyA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758A5FA" w14:textId="4E0BF0DB" w:rsidR="00086178" w:rsidRPr="009C15DA" w:rsidRDefault="00086178" w:rsidP="00A01A84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Në mënyrë që të përftojë të gjithë njohuritë e nevojshme, subjekti kërkues ose OSHI, sipas rastit, duhet të provojë pjesëmarrjen dhe përfundimin me sukses të PDT-ve p</w:t>
      </w:r>
      <w:r w:rsidR="00A01A84">
        <w:rPr>
          <w:rFonts w:ascii="Garamond" w:hAnsi="Garamond"/>
          <w:sz w:val="24"/>
          <w:szCs w:val="24"/>
          <w:lang w:val="sq-AL"/>
        </w:rPr>
        <w:t>ërgjatë periudhës së trajnimit.</w:t>
      </w:r>
    </w:p>
    <w:p w14:paraId="4EE4530B" w14:textId="697C6B89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Periudha e trajnimit fillon nga data e marrjes së licencës deri në fundin e vitit kalendarik, dhe më pas në çdo vit kalendarik p</w:t>
      </w:r>
      <w:r w:rsidR="00A01A84">
        <w:rPr>
          <w:rFonts w:ascii="Garamond" w:hAnsi="Garamond"/>
          <w:sz w:val="24"/>
          <w:szCs w:val="24"/>
          <w:lang w:val="sq-AL"/>
        </w:rPr>
        <w:t>asardhës.</w:t>
      </w:r>
    </w:p>
    <w:p w14:paraId="2852A411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6CD634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43</w:t>
      </w:r>
    </w:p>
    <w:p w14:paraId="3B623AF1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Detyrimet e trajnimit</w:t>
      </w:r>
    </w:p>
    <w:p w14:paraId="427C1647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6F7CC2" w14:textId="6536537D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1. Për t’u njohur PDT</w:t>
      </w:r>
      <w:r w:rsidR="00A01A84">
        <w:rPr>
          <w:rFonts w:ascii="Garamond" w:hAnsi="Garamond"/>
          <w:sz w:val="24"/>
          <w:szCs w:val="24"/>
        </w:rPr>
        <w:t>-të</w:t>
      </w:r>
      <w:r w:rsidRPr="009C15DA">
        <w:rPr>
          <w:rFonts w:ascii="Garamond" w:hAnsi="Garamond"/>
          <w:sz w:val="24"/>
          <w:szCs w:val="24"/>
        </w:rPr>
        <w:t xml:space="preserve"> e aplikuesit duhet të provohet pjesëmarrja në PDT.</w:t>
      </w:r>
      <w:r w:rsidR="0030538A">
        <w:rPr>
          <w:rFonts w:ascii="Garamond" w:hAnsi="Garamond"/>
          <w:sz w:val="24"/>
          <w:szCs w:val="24"/>
        </w:rPr>
        <w:t xml:space="preserve"> </w:t>
      </w:r>
    </w:p>
    <w:p w14:paraId="01EFE8CF" w14:textId="003F29B7" w:rsidR="00086178" w:rsidRPr="009C15DA" w:rsidRDefault="00086178" w:rsidP="0014008A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2. Pe</w:t>
      </w:r>
      <w:r w:rsidR="0014008A">
        <w:rPr>
          <w:rFonts w:ascii="Garamond" w:hAnsi="Garamond"/>
          <w:sz w:val="24"/>
          <w:szCs w:val="24"/>
        </w:rPr>
        <w:t xml:space="preserve">riudha e trajnimit do të jetë: </w:t>
      </w:r>
    </w:p>
    <w:p w14:paraId="6BC30A7D" w14:textId="556391E3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a) për aplikuesin për një </w:t>
      </w:r>
      <w:r w:rsidR="0014008A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icencë OSHI një periudhë 1 (një) vjeçare para datës së dorëzimit të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aplikimit;</w:t>
      </w:r>
    </w:p>
    <w:p w14:paraId="34764D95" w14:textId="218A6ADA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b) për OSHI të licencuar:</w:t>
      </w:r>
    </w:p>
    <w:p w14:paraId="398B1463" w14:textId="540BE69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i. nga data e blerjes deri në fund të vitit kalendarik pasues; ose</w:t>
      </w:r>
    </w:p>
    <w:p w14:paraId="2799E9D7" w14:textId="7AFB9A8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ii. çdo vit kalendarik pas kësaj.</w:t>
      </w:r>
    </w:p>
    <w:p w14:paraId="38D10C29" w14:textId="26D353FB" w:rsidR="00086178" w:rsidRPr="009C15DA" w:rsidRDefault="00086178" w:rsidP="00756299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</w:t>
      </w:r>
    </w:p>
    <w:p w14:paraId="46CC43A8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44</w:t>
      </w:r>
    </w:p>
    <w:p w14:paraId="254C57CE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Dokumentet për njohjen e PDT-ve</w:t>
      </w:r>
    </w:p>
    <w:p w14:paraId="7CD13028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3162D3" w14:textId="28D4AFCF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Procedura e njohjes </w:t>
      </w:r>
      <w:r w:rsidR="008321D3">
        <w:rPr>
          <w:rFonts w:ascii="Garamond" w:hAnsi="Garamond"/>
          <w:sz w:val="24"/>
          <w:szCs w:val="24"/>
          <w:lang w:val="sq-AL"/>
        </w:rPr>
        <w:t>s</w:t>
      </w:r>
      <w:r w:rsidRPr="009C15DA">
        <w:rPr>
          <w:rFonts w:ascii="Garamond" w:hAnsi="Garamond"/>
          <w:sz w:val="24"/>
          <w:szCs w:val="24"/>
          <w:lang w:val="sq-AL"/>
        </w:rPr>
        <w:t xml:space="preserve">ë PDT-ve kryhet nga </w:t>
      </w:r>
      <w:r w:rsidR="006708D7" w:rsidRPr="009C15DA">
        <w:rPr>
          <w:rFonts w:ascii="Garamond" w:hAnsi="Garamond"/>
          <w:sz w:val="24"/>
          <w:szCs w:val="24"/>
          <w:lang w:val="sq-AL"/>
        </w:rPr>
        <w:t>K</w:t>
      </w:r>
      <w:r w:rsidR="00A01A84">
        <w:rPr>
          <w:rFonts w:ascii="Garamond" w:hAnsi="Garamond"/>
          <w:sz w:val="24"/>
          <w:szCs w:val="24"/>
          <w:lang w:val="sq-AL"/>
        </w:rPr>
        <w:t>omisioni i njohjes.</w:t>
      </w:r>
    </w:p>
    <w:p w14:paraId="47ED85DE" w14:textId="1D74B2E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2. Njohja e PDT-ve do të kryhet p</w:t>
      </w:r>
      <w:r w:rsidR="00A01A84">
        <w:rPr>
          <w:rFonts w:ascii="Garamond" w:hAnsi="Garamond"/>
          <w:sz w:val="24"/>
          <w:szCs w:val="24"/>
          <w:lang w:val="sq-AL"/>
        </w:rPr>
        <w:t>as dorëzimit nga ana e ofruesit</w:t>
      </w:r>
      <w:r w:rsidRPr="009C15DA">
        <w:rPr>
          <w:rFonts w:ascii="Garamond" w:hAnsi="Garamond"/>
          <w:sz w:val="24"/>
          <w:szCs w:val="24"/>
          <w:lang w:val="sq-AL"/>
        </w:rPr>
        <w:t xml:space="preserve"> të dokumenteve të mëposhtme:</w:t>
      </w:r>
    </w:p>
    <w:p w14:paraId="65FEFF33" w14:textId="00A9533F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8321D3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okumentacionin provues të ushtrimit të veprimtarisë në fushën e teknologjisë dhe sigurisë kibernetike dhe në një ose të dy fushat e përcaktuara në shkronjën “b” dhe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“c”, të pikës 1, të nenit 35, prej së paku 2 vitesh;</w:t>
      </w:r>
    </w:p>
    <w:p w14:paraId="0291403E" w14:textId="6098A638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8321D3" w:rsidRPr="009C15DA">
        <w:rPr>
          <w:rFonts w:ascii="Garamond" w:hAnsi="Garamond"/>
          <w:sz w:val="24"/>
          <w:szCs w:val="24"/>
          <w:lang w:val="sq-AL"/>
        </w:rPr>
        <w:t>vë</w:t>
      </w:r>
      <w:r w:rsidRPr="009C15DA">
        <w:rPr>
          <w:rFonts w:ascii="Garamond" w:hAnsi="Garamond"/>
          <w:sz w:val="24"/>
          <w:szCs w:val="24"/>
          <w:lang w:val="sq-AL"/>
        </w:rPr>
        <w:t>rtetimet përkatëse, që provojnë përvojën akademike ose përvojën në fushën e trajnimeve prej së paku 3 vitesh;</w:t>
      </w:r>
    </w:p>
    <w:p w14:paraId="195A2F8A" w14:textId="3E0A011F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8321D3" w:rsidRPr="009C15DA">
        <w:rPr>
          <w:rFonts w:ascii="Garamond" w:hAnsi="Garamond"/>
          <w:sz w:val="24"/>
          <w:szCs w:val="24"/>
          <w:lang w:val="sq-AL"/>
        </w:rPr>
        <w:t>lis</w:t>
      </w:r>
      <w:r w:rsidRPr="009C15DA">
        <w:rPr>
          <w:rFonts w:ascii="Garamond" w:hAnsi="Garamond"/>
          <w:sz w:val="24"/>
          <w:szCs w:val="24"/>
          <w:lang w:val="sq-AL"/>
        </w:rPr>
        <w:t>tën e numrin e të punësuarve;</w:t>
      </w:r>
    </w:p>
    <w:p w14:paraId="33DE90A3" w14:textId="001B509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ç)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="008321D3" w:rsidRPr="009C15DA">
        <w:rPr>
          <w:rFonts w:ascii="Garamond" w:hAnsi="Garamond"/>
          <w:sz w:val="24"/>
          <w:szCs w:val="24"/>
          <w:lang w:val="sq-AL"/>
        </w:rPr>
        <w:t xml:space="preserve">statusin e ofruesit </w:t>
      </w:r>
      <w:r w:rsidRPr="009C15DA">
        <w:rPr>
          <w:rFonts w:ascii="Garamond" w:hAnsi="Garamond"/>
          <w:sz w:val="24"/>
          <w:szCs w:val="24"/>
          <w:lang w:val="sq-AL"/>
        </w:rPr>
        <w:t>të akredituar në fusha/shtete të tjera;</w:t>
      </w:r>
    </w:p>
    <w:p w14:paraId="7C5F7CFA" w14:textId="0CEF9F42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d)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="008321D3" w:rsidRPr="009C15DA">
        <w:rPr>
          <w:rFonts w:ascii="Garamond" w:hAnsi="Garamond"/>
          <w:sz w:val="24"/>
          <w:szCs w:val="24"/>
          <w:lang w:val="sq-AL"/>
        </w:rPr>
        <w:t>n</w:t>
      </w:r>
      <w:r w:rsidRPr="009C15DA">
        <w:rPr>
          <w:rFonts w:ascii="Garamond" w:hAnsi="Garamond"/>
          <w:sz w:val="24"/>
          <w:szCs w:val="24"/>
          <w:lang w:val="sq-AL"/>
        </w:rPr>
        <w:t>jë përshkrim të detajuar të kurrikulës dhe programit të PDT-ve;</w:t>
      </w:r>
    </w:p>
    <w:p w14:paraId="21218B11" w14:textId="6E16E3C8" w:rsidR="00086178" w:rsidRPr="009C15DA" w:rsidRDefault="00086178" w:rsidP="00756299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dh) </w:t>
      </w:r>
      <w:r w:rsidR="008321D3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ohëzgjatjen e PDT-ve, duke përfshir</w:t>
      </w:r>
      <w:r w:rsidR="00756299" w:rsidRPr="009C15DA">
        <w:rPr>
          <w:rFonts w:ascii="Garamond" w:hAnsi="Garamond"/>
          <w:sz w:val="24"/>
          <w:szCs w:val="24"/>
          <w:lang w:val="sq-AL"/>
        </w:rPr>
        <w:t xml:space="preserve">ë numrin e orëve dhe ditëve të </w:t>
      </w:r>
      <w:r w:rsidRPr="009C15DA">
        <w:rPr>
          <w:rFonts w:ascii="Garamond" w:hAnsi="Garamond"/>
          <w:sz w:val="24"/>
          <w:szCs w:val="24"/>
          <w:lang w:val="sq-AL"/>
        </w:rPr>
        <w:t>trajnimit;</w:t>
      </w:r>
    </w:p>
    <w:p w14:paraId="5E82F1CD" w14:textId="563FEC04" w:rsidR="00086178" w:rsidRPr="009C15DA" w:rsidRDefault="00086178" w:rsidP="00756299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e)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="008321D3" w:rsidRPr="009C15DA">
        <w:rPr>
          <w:rFonts w:ascii="Garamond" w:hAnsi="Garamond"/>
          <w:sz w:val="24"/>
          <w:szCs w:val="24"/>
          <w:lang w:val="sq-AL"/>
        </w:rPr>
        <w:t>n</w:t>
      </w:r>
      <w:r w:rsidRPr="009C15DA">
        <w:rPr>
          <w:rFonts w:ascii="Garamond" w:hAnsi="Garamond"/>
          <w:sz w:val="24"/>
          <w:szCs w:val="24"/>
          <w:lang w:val="sq-AL"/>
        </w:rPr>
        <w:t>jë përshkrim të hollësishëm të proceseve</w:t>
      </w:r>
      <w:r w:rsidR="00756299" w:rsidRPr="009C15DA">
        <w:rPr>
          <w:rFonts w:ascii="Garamond" w:hAnsi="Garamond"/>
          <w:sz w:val="24"/>
          <w:szCs w:val="24"/>
          <w:lang w:val="sq-AL"/>
        </w:rPr>
        <w:t xml:space="preserve"> të brendshme organizative (në </w:t>
      </w:r>
      <w:r w:rsidRPr="009C15DA">
        <w:rPr>
          <w:rFonts w:ascii="Garamond" w:hAnsi="Garamond"/>
          <w:sz w:val="24"/>
          <w:szCs w:val="24"/>
          <w:lang w:val="sq-AL"/>
        </w:rPr>
        <w:t xml:space="preserve">rastet e platformave </w:t>
      </w:r>
      <w:r w:rsidRPr="009C15DA">
        <w:rPr>
          <w:rFonts w:ascii="Garamond" w:hAnsi="Garamond"/>
          <w:i/>
          <w:iCs/>
          <w:sz w:val="24"/>
          <w:szCs w:val="24"/>
          <w:lang w:val="sq-AL"/>
        </w:rPr>
        <w:t>e-learning</w:t>
      </w:r>
      <w:r w:rsidRPr="009C15DA">
        <w:rPr>
          <w:rFonts w:ascii="Garamond" w:hAnsi="Garamond"/>
          <w:sz w:val="24"/>
          <w:szCs w:val="24"/>
          <w:lang w:val="sq-AL"/>
        </w:rPr>
        <w:t xml:space="preserve"> të P</w:t>
      </w:r>
      <w:r w:rsidR="00756299" w:rsidRPr="009C15DA">
        <w:rPr>
          <w:rFonts w:ascii="Garamond" w:hAnsi="Garamond"/>
          <w:sz w:val="24"/>
          <w:szCs w:val="24"/>
          <w:lang w:val="sq-AL"/>
        </w:rPr>
        <w:t xml:space="preserve">DT-ve, një përshkrim teknik të </w:t>
      </w:r>
      <w:r w:rsidRPr="009C15DA">
        <w:rPr>
          <w:rFonts w:ascii="Garamond" w:hAnsi="Garamond"/>
          <w:sz w:val="24"/>
          <w:szCs w:val="24"/>
          <w:lang w:val="sq-AL"/>
        </w:rPr>
        <w:t>detajuar të funksionimit të platformës,</w:t>
      </w:r>
      <w:r w:rsidR="00756299" w:rsidRPr="009C15DA">
        <w:rPr>
          <w:rFonts w:ascii="Garamond" w:hAnsi="Garamond"/>
          <w:sz w:val="24"/>
          <w:szCs w:val="24"/>
          <w:lang w:val="sq-AL"/>
        </w:rPr>
        <w:t xml:space="preserve"> duke përfshirë certifikimin e </w:t>
      </w:r>
      <w:r w:rsidRPr="009C15DA">
        <w:rPr>
          <w:rFonts w:ascii="Garamond" w:hAnsi="Garamond"/>
          <w:sz w:val="24"/>
          <w:szCs w:val="24"/>
          <w:lang w:val="sq-AL"/>
        </w:rPr>
        <w:t>pjesëmarrjes);</w:t>
      </w:r>
    </w:p>
    <w:p w14:paraId="60832F7F" w14:textId="4AFF8F3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ë</w:t>
      </w:r>
      <w:r w:rsidR="008321D3" w:rsidRPr="009C15DA">
        <w:rPr>
          <w:rFonts w:ascii="Garamond" w:hAnsi="Garamond"/>
          <w:sz w:val="24"/>
          <w:szCs w:val="24"/>
          <w:lang w:val="sq-AL"/>
        </w:rPr>
        <w:t>)</w:t>
      </w:r>
      <w:r w:rsidR="008321D3">
        <w:rPr>
          <w:rFonts w:ascii="Garamond" w:hAnsi="Garamond"/>
          <w:sz w:val="24"/>
          <w:szCs w:val="24"/>
          <w:lang w:val="sq-AL"/>
        </w:rPr>
        <w:t xml:space="preserve"> </w:t>
      </w:r>
      <w:r w:rsidR="008321D3" w:rsidRPr="009C15DA">
        <w:rPr>
          <w:rFonts w:ascii="Garamond" w:hAnsi="Garamond"/>
          <w:sz w:val="24"/>
          <w:szCs w:val="24"/>
          <w:lang w:val="sq-AL"/>
        </w:rPr>
        <w:t>j</w:t>
      </w:r>
      <w:r w:rsidRPr="009C15DA">
        <w:rPr>
          <w:rFonts w:ascii="Garamond" w:hAnsi="Garamond"/>
          <w:sz w:val="24"/>
          <w:szCs w:val="24"/>
          <w:lang w:val="sq-AL"/>
        </w:rPr>
        <w:t>etëshkrimin e ekspertëve në cilësinë e trajnuesve;</w:t>
      </w:r>
    </w:p>
    <w:p w14:paraId="23C1F5CD" w14:textId="6090B0C5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f) </w:t>
      </w:r>
      <w:r w:rsidR="008321D3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ohën dhe vendndodhjen e PDT-ve.</w:t>
      </w:r>
    </w:p>
    <w:p w14:paraId="008703F7" w14:textId="5F739D0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3. Komisioni i njohjes do t’i atribuojë secilit PDT një notë të nivelit</w:t>
      </w:r>
      <w:r w:rsidR="00A01A84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në përputhje me përcaktimet të </w:t>
      </w:r>
      <w:r w:rsidR="0014008A" w:rsidRPr="009C15DA">
        <w:rPr>
          <w:rFonts w:ascii="Garamond" w:hAnsi="Garamond"/>
          <w:sz w:val="24"/>
          <w:szCs w:val="24"/>
          <w:lang w:val="sq-AL"/>
        </w:rPr>
        <w:t>kësaj</w:t>
      </w:r>
      <w:r w:rsidRPr="009C15DA">
        <w:rPr>
          <w:rFonts w:ascii="Garamond" w:hAnsi="Garamond"/>
          <w:sz w:val="24"/>
          <w:szCs w:val="24"/>
          <w:lang w:val="sq-AL"/>
        </w:rPr>
        <w:t xml:space="preserve"> rregulloreje, në bazë të temës së detajuar të PDT-së, vështirësisë dhe nivelit të ekspertizës së nevojshme për të marrë pjesë.</w:t>
      </w:r>
    </w:p>
    <w:p w14:paraId="306725DC" w14:textId="0A47ABA6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4. Dokumentet, pjesë përbërëse të kërkesës për njohje, duhet të jenë origjinale ose kopje të noterizuara dhe shoqëruar, sipas rastit, me vulë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apostile,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sipas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kërkesave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ligjit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nr. 9060, datë 8.5.2003, “Për aderimin e Republikës së Shqipërisë në konventën për heqjen e kërkesës për legalizimin e dokumenteve zyrtare të huaja”. Rastet e mosdorëzimit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një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dokumenti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ose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 dorëzimit të dokumenteve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pasakta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përbëjnë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shkak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për refuzimin e kërkesës për njohje.</w:t>
      </w:r>
    </w:p>
    <w:p w14:paraId="0A4D2293" w14:textId="4454DFE5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5. Vlerësimi dhe njohja e PDT-ve do të jetë i vlefsh</w:t>
      </w:r>
      <w:r w:rsidR="0014008A">
        <w:rPr>
          <w:rFonts w:ascii="Garamond" w:hAnsi="Garamond"/>
          <w:sz w:val="24"/>
          <w:szCs w:val="24"/>
          <w:lang w:val="sq-AL"/>
        </w:rPr>
        <w:t>ëm</w:t>
      </w:r>
      <w:r w:rsidRPr="009C15DA">
        <w:rPr>
          <w:rFonts w:ascii="Garamond" w:hAnsi="Garamond"/>
          <w:sz w:val="24"/>
          <w:szCs w:val="24"/>
          <w:lang w:val="sq-AL"/>
        </w:rPr>
        <w:t xml:space="preserve"> vetëm për periudhën përkatëse të trajnimit. Kërkesa për vlerësimin e një PTD-je mund të përsëritet për periudha trajnimi të mëtejshme.</w:t>
      </w:r>
    </w:p>
    <w:p w14:paraId="4C342357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3CA2D5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45</w:t>
      </w:r>
    </w:p>
    <w:p w14:paraId="3C3F6E97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Kriteret e vlerësimit të PDT-ve</w:t>
      </w:r>
    </w:p>
    <w:p w14:paraId="68826CF2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E9A74CD" w14:textId="7CBE4753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1. Shqyrtimi i kërkesave për njohje të PDT-ve do të kryhet nëpërmjet një vlerësimi të detajuar të kurrikulës, shkallës së vështirësisë dhe nivelit të ekspertizës paraprake për të marrë pjesë në këto PDT të propozuara, duke u mbështetur në kriteret e mëposhtme: </w:t>
      </w:r>
    </w:p>
    <w:p w14:paraId="5E92D503" w14:textId="15186E08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8321D3" w:rsidRPr="009C15DA">
        <w:rPr>
          <w:rFonts w:ascii="Garamond" w:hAnsi="Garamond"/>
          <w:sz w:val="24"/>
          <w:szCs w:val="24"/>
          <w:lang w:val="sq-AL"/>
        </w:rPr>
        <w:t>f</w:t>
      </w:r>
      <w:r w:rsidRPr="009C15DA">
        <w:rPr>
          <w:rFonts w:ascii="Garamond" w:hAnsi="Garamond"/>
          <w:sz w:val="24"/>
          <w:szCs w:val="24"/>
          <w:lang w:val="sq-AL"/>
        </w:rPr>
        <w:t>ushat e ekspertizës që mbulohen nga trajnimi, në përputhje me përcaktimet e nenit 35, të kësaj rregulloreje;</w:t>
      </w:r>
    </w:p>
    <w:p w14:paraId="4202BD70" w14:textId="06C56396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8321D3" w:rsidRPr="009C15DA">
        <w:rPr>
          <w:rFonts w:ascii="Garamond" w:hAnsi="Garamond"/>
          <w:sz w:val="24"/>
          <w:szCs w:val="24"/>
          <w:lang w:val="sq-AL"/>
        </w:rPr>
        <w:t>n</w:t>
      </w:r>
      <w:r w:rsidRPr="009C15DA">
        <w:rPr>
          <w:rFonts w:ascii="Garamond" w:hAnsi="Garamond"/>
          <w:sz w:val="24"/>
          <w:szCs w:val="24"/>
          <w:lang w:val="sq-AL"/>
        </w:rPr>
        <w:t>umri i parashikuar i pjesëmarrësve;</w:t>
      </w:r>
    </w:p>
    <w:p w14:paraId="7E2A5A5C" w14:textId="226DB01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8321D3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ohëzgjatja e trajnimit;</w:t>
      </w:r>
    </w:p>
    <w:p w14:paraId="39D9721C" w14:textId="26EA228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ç) </w:t>
      </w:r>
      <w:r w:rsidR="008321D3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>urrikula e përzgjedhur;</w:t>
      </w:r>
    </w:p>
    <w:p w14:paraId="65FB6B38" w14:textId="5A3CA47E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d) </w:t>
      </w:r>
      <w:r w:rsidR="008321D3" w:rsidRPr="009C15DA">
        <w:rPr>
          <w:rFonts w:ascii="Garamond" w:hAnsi="Garamond"/>
          <w:sz w:val="24"/>
          <w:szCs w:val="24"/>
          <w:lang w:val="sq-AL"/>
        </w:rPr>
        <w:t>me</w:t>
      </w:r>
      <w:r w:rsidRPr="009C15DA">
        <w:rPr>
          <w:rFonts w:ascii="Garamond" w:hAnsi="Garamond"/>
          <w:sz w:val="24"/>
          <w:szCs w:val="24"/>
          <w:lang w:val="sq-AL"/>
        </w:rPr>
        <w:t>todat e përzgjedhura të zhvillimit dhe organizimit të trajnimit;</w:t>
      </w:r>
    </w:p>
    <w:p w14:paraId="794D3562" w14:textId="16B1B130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dh) </w:t>
      </w:r>
      <w:r w:rsidR="008321D3" w:rsidRPr="009C15DA">
        <w:rPr>
          <w:rFonts w:ascii="Garamond" w:hAnsi="Garamond"/>
          <w:sz w:val="24"/>
          <w:szCs w:val="24"/>
          <w:lang w:val="sq-AL"/>
        </w:rPr>
        <w:t>e</w:t>
      </w:r>
      <w:r w:rsidRPr="009C15DA">
        <w:rPr>
          <w:rFonts w:ascii="Garamond" w:hAnsi="Garamond"/>
          <w:sz w:val="24"/>
          <w:szCs w:val="24"/>
          <w:lang w:val="sq-AL"/>
        </w:rPr>
        <w:t xml:space="preserve">kspertiza, kompetenca dhe </w:t>
      </w:r>
      <w:r w:rsidR="00B43D80" w:rsidRPr="00A01A84">
        <w:rPr>
          <w:rFonts w:ascii="Garamond" w:hAnsi="Garamond"/>
          <w:sz w:val="24"/>
          <w:szCs w:val="24"/>
          <w:lang w:val="sq-AL"/>
        </w:rPr>
        <w:t>curriculum vitae</w:t>
      </w:r>
      <w:r w:rsidR="00B43D80" w:rsidRPr="009C15D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e trajnuesve;</w:t>
      </w:r>
    </w:p>
    <w:p w14:paraId="2205DBFA" w14:textId="051F1102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e) </w:t>
      </w:r>
      <w:r w:rsidR="008321D3" w:rsidRPr="009C15DA">
        <w:rPr>
          <w:rFonts w:ascii="Garamond" w:hAnsi="Garamond"/>
          <w:sz w:val="24"/>
          <w:szCs w:val="24"/>
          <w:lang w:val="sq-AL"/>
        </w:rPr>
        <w:t>m</w:t>
      </w:r>
      <w:r w:rsidRPr="009C15DA">
        <w:rPr>
          <w:rFonts w:ascii="Garamond" w:hAnsi="Garamond"/>
          <w:sz w:val="24"/>
          <w:szCs w:val="24"/>
          <w:lang w:val="sq-AL"/>
        </w:rPr>
        <w:t>ënyra e organizimit të testimit përfundimtar për të vlerësuar aftësitë e përftuara nga pjesëmarrësit;</w:t>
      </w:r>
    </w:p>
    <w:p w14:paraId="55D4C489" w14:textId="6541E12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ë)</w:t>
      </w:r>
      <w:r w:rsidR="008321D3">
        <w:rPr>
          <w:rFonts w:ascii="Garamond" w:hAnsi="Garamond"/>
          <w:sz w:val="24"/>
          <w:szCs w:val="24"/>
          <w:lang w:val="sq-AL"/>
        </w:rPr>
        <w:t xml:space="preserve"> </w:t>
      </w:r>
      <w:r w:rsidR="008321D3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 xml:space="preserve">ontrolli efektiv i prezencës së pjesëmarrësve gjatë trajnimit. </w:t>
      </w:r>
    </w:p>
    <w:p w14:paraId="5E8496E1" w14:textId="77777777" w:rsidR="00086178" w:rsidRDefault="00086178" w:rsidP="00086178">
      <w:pPr>
        <w:pStyle w:val="BodyA"/>
        <w:ind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</w:p>
    <w:p w14:paraId="2B686500" w14:textId="77777777" w:rsidR="008321D3" w:rsidRPr="009C15DA" w:rsidRDefault="008321D3" w:rsidP="00086178">
      <w:pPr>
        <w:pStyle w:val="BodyA"/>
        <w:ind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</w:p>
    <w:p w14:paraId="1F9D3126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46</w:t>
      </w:r>
    </w:p>
    <w:p w14:paraId="6C73387F" w14:textId="3F59ADBE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 xml:space="preserve">Procedura e njohjes </w:t>
      </w:r>
      <w:r w:rsidR="008321D3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9C15DA">
        <w:rPr>
          <w:rFonts w:ascii="Garamond" w:hAnsi="Garamond"/>
          <w:b/>
          <w:bCs/>
          <w:sz w:val="24"/>
          <w:szCs w:val="24"/>
          <w:lang w:val="sq-AL"/>
        </w:rPr>
        <w:t>ë PDT-ve</w:t>
      </w:r>
    </w:p>
    <w:p w14:paraId="1B4B5B19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F28468" w14:textId="5C7264D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Çdo subjekt</w:t>
      </w:r>
      <w:r w:rsidR="00A01A84">
        <w:rPr>
          <w:rFonts w:ascii="Garamond" w:hAnsi="Garamond"/>
          <w:sz w:val="24"/>
          <w:szCs w:val="24"/>
          <w:lang w:val="sq-AL"/>
        </w:rPr>
        <w:t>,</w:t>
      </w:r>
      <w:r w:rsidRPr="009C15DA">
        <w:rPr>
          <w:rFonts w:ascii="Garamond" w:hAnsi="Garamond"/>
          <w:sz w:val="24"/>
          <w:szCs w:val="24"/>
          <w:lang w:val="sq-AL"/>
        </w:rPr>
        <w:t xml:space="preserve"> i cili kërkon të njohë një PDT, dorëzon kërkesën pranë AKSHI-t. Kërkesa duhet të përmbajë:</w:t>
      </w:r>
    </w:p>
    <w:p w14:paraId="450790FF" w14:textId="671D27D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a) </w:t>
      </w:r>
      <w:r w:rsidR="008321D3" w:rsidRPr="009C15DA">
        <w:rPr>
          <w:rFonts w:ascii="Garamond" w:hAnsi="Garamond"/>
          <w:sz w:val="24"/>
          <w:szCs w:val="24"/>
          <w:lang w:val="sq-AL"/>
        </w:rPr>
        <w:t>d</w:t>
      </w:r>
      <w:r w:rsidRPr="009C15DA">
        <w:rPr>
          <w:rFonts w:ascii="Garamond" w:hAnsi="Garamond"/>
          <w:sz w:val="24"/>
          <w:szCs w:val="24"/>
          <w:lang w:val="sq-AL"/>
        </w:rPr>
        <w:t>okumentet e kërkuara sipas nenit 44 të kësaj rregulloreje;</w:t>
      </w:r>
    </w:p>
    <w:p w14:paraId="4E526319" w14:textId="44CA3EF4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b) </w:t>
      </w:r>
      <w:r w:rsidR="008321D3" w:rsidRPr="009C15DA">
        <w:rPr>
          <w:rFonts w:ascii="Garamond" w:hAnsi="Garamond"/>
          <w:sz w:val="24"/>
          <w:szCs w:val="24"/>
          <w:lang w:val="sq-AL"/>
        </w:rPr>
        <w:t>m</w:t>
      </w:r>
      <w:r w:rsidRPr="009C15DA">
        <w:rPr>
          <w:rFonts w:ascii="Garamond" w:hAnsi="Garamond"/>
          <w:sz w:val="24"/>
          <w:szCs w:val="24"/>
          <w:lang w:val="sq-AL"/>
        </w:rPr>
        <w:t>andatin e pagesës së tarifës së njohjes;</w:t>
      </w:r>
    </w:p>
    <w:p w14:paraId="49B09577" w14:textId="729560AA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c) </w:t>
      </w:r>
      <w:r w:rsidR="008321D3" w:rsidRPr="009C15DA">
        <w:rPr>
          <w:rFonts w:ascii="Garamond" w:hAnsi="Garamond"/>
          <w:sz w:val="24"/>
          <w:szCs w:val="24"/>
          <w:lang w:val="sq-AL"/>
        </w:rPr>
        <w:t>ç</w:t>
      </w:r>
      <w:r w:rsidRPr="009C15DA">
        <w:rPr>
          <w:rFonts w:ascii="Garamond" w:hAnsi="Garamond"/>
          <w:sz w:val="24"/>
          <w:szCs w:val="24"/>
          <w:lang w:val="sq-AL"/>
        </w:rPr>
        <w:t xml:space="preserve">do dokument tjetër që konsiderohet i dobishëm në funksion të njohjes </w:t>
      </w:r>
      <w:r w:rsidR="00A01A84">
        <w:rPr>
          <w:rFonts w:ascii="Garamond" w:hAnsi="Garamond"/>
          <w:sz w:val="24"/>
          <w:szCs w:val="24"/>
          <w:lang w:val="sq-AL"/>
        </w:rPr>
        <w:t>s</w:t>
      </w:r>
      <w:r w:rsidRPr="009C15DA">
        <w:rPr>
          <w:rFonts w:ascii="Garamond" w:hAnsi="Garamond"/>
          <w:sz w:val="24"/>
          <w:szCs w:val="24"/>
          <w:lang w:val="sq-AL"/>
        </w:rPr>
        <w:t xml:space="preserve">ë PDT-ve. </w:t>
      </w:r>
    </w:p>
    <w:p w14:paraId="1662D8D7" w14:textId="0DEDDCAC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2. Kërkesa për njohje mund të dorëzohet edhe përmes një kërkese për njohje të mëvonshme, duke zbatuar në mënyrë analoge të gjitha procedurat e </w:t>
      </w:r>
      <w:r w:rsidR="00A01A84">
        <w:rPr>
          <w:rFonts w:ascii="Garamond" w:hAnsi="Garamond"/>
          <w:sz w:val="24"/>
          <w:szCs w:val="24"/>
          <w:lang w:val="sq-AL"/>
        </w:rPr>
        <w:t>përcaktuara në këtë rregullore.</w:t>
      </w:r>
    </w:p>
    <w:p w14:paraId="5AA39A37" w14:textId="60B35323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3. Kërkesa për njohje të PDT-ve mund të përfshijë një ose më shumë PDT.</w:t>
      </w:r>
    </w:p>
    <w:p w14:paraId="6B79D990" w14:textId="0AA4BC2D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4. AKSHI vendos për miratimin ose jo të kërkesës për njohje brenda 60 (gjashtëdhjetë) ditësh kalendarike nga marrja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në dorëzim e saj.</w:t>
      </w:r>
    </w:p>
    <w:p w14:paraId="565DCC26" w14:textId="5C8908F6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5. AKSHI njofton subjektin në lidhje miratimin ose jo të kërkesës për njohjen e PDT-ve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 xml:space="preserve">brenda 5 </w:t>
      </w:r>
      <w:r w:rsidR="00A01A84">
        <w:rPr>
          <w:rFonts w:ascii="Garamond" w:hAnsi="Garamond"/>
          <w:sz w:val="24"/>
          <w:szCs w:val="24"/>
          <w:lang w:val="sq-AL"/>
        </w:rPr>
        <w:t>(pesë) ditësh nga marrja e tij.</w:t>
      </w:r>
    </w:p>
    <w:p w14:paraId="76BC3FFA" w14:textId="18E2DF6B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 xml:space="preserve">6. Vendimi i </w:t>
      </w:r>
      <w:r w:rsidR="006708D7" w:rsidRPr="009C15DA">
        <w:rPr>
          <w:rFonts w:ascii="Garamond" w:hAnsi="Garamond"/>
          <w:sz w:val="24"/>
          <w:szCs w:val="24"/>
          <w:lang w:val="sq-AL"/>
        </w:rPr>
        <w:t>K</w:t>
      </w:r>
      <w:r w:rsidRPr="009C15DA">
        <w:rPr>
          <w:rFonts w:ascii="Garamond" w:hAnsi="Garamond"/>
          <w:sz w:val="24"/>
          <w:szCs w:val="24"/>
          <w:lang w:val="sq-AL"/>
        </w:rPr>
        <w:t xml:space="preserve">omisionit të njohjes regjistrohet në regjistrin e PDT-ve brenda 10 (dhjetë) ditëve nga marrja e vendimit. </w:t>
      </w:r>
    </w:p>
    <w:p w14:paraId="2EEF614B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743D4F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47</w:t>
      </w:r>
    </w:p>
    <w:p w14:paraId="7660C8FA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Regjistri i PDT-ve</w:t>
      </w:r>
    </w:p>
    <w:p w14:paraId="7A0B116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A6D277" w14:textId="79644C00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Regjistri i PDT-ve është një regjistër publik i cili mirëmbahet nga AKSHI dhe përmban të paktën</w:t>
      </w:r>
      <w:r w:rsidR="0030538A">
        <w:rPr>
          <w:rFonts w:ascii="Garamond" w:hAnsi="Garamond"/>
          <w:sz w:val="24"/>
          <w:szCs w:val="24"/>
          <w:lang w:val="sq-AL"/>
        </w:rPr>
        <w:t xml:space="preserve"> </w:t>
      </w:r>
      <w:r w:rsidRPr="009C15DA">
        <w:rPr>
          <w:rFonts w:ascii="Garamond" w:hAnsi="Garamond"/>
          <w:sz w:val="24"/>
          <w:szCs w:val="24"/>
          <w:lang w:val="sq-AL"/>
        </w:rPr>
        <w:t>të dhënat e mëposhtme për PDT-të e njohura:</w:t>
      </w:r>
    </w:p>
    <w:p w14:paraId="589BCB93" w14:textId="615723E1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a) datën dhe numrin e protokollit të vendimit për njohje;</w:t>
      </w:r>
    </w:p>
    <w:p w14:paraId="6BDDA988" w14:textId="466769D2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b) emrin, adresën dhe të dhënat e kontaktit të ofruesit të PDT-ve;</w:t>
      </w:r>
    </w:p>
    <w:p w14:paraId="31BDAC29" w14:textId="1029AEA5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c) të dhëna mbi fushat e ekspertizës që mbulon PDT</w:t>
      </w:r>
      <w:r w:rsidR="00A01A84">
        <w:rPr>
          <w:rFonts w:ascii="Garamond" w:hAnsi="Garamond"/>
          <w:sz w:val="24"/>
          <w:szCs w:val="24"/>
          <w:lang w:val="sq-AL"/>
        </w:rPr>
        <w:t>-ja</w:t>
      </w:r>
      <w:r w:rsidRPr="009C15DA">
        <w:rPr>
          <w:rFonts w:ascii="Garamond" w:hAnsi="Garamond"/>
          <w:sz w:val="24"/>
          <w:szCs w:val="24"/>
          <w:lang w:val="sq-AL"/>
        </w:rPr>
        <w:t>.</w:t>
      </w:r>
    </w:p>
    <w:p w14:paraId="54826E25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C865B2" w14:textId="77777777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48</w:t>
      </w:r>
    </w:p>
    <w:p w14:paraId="64F238DA" w14:textId="2270B363" w:rsidR="00086178" w:rsidRPr="009C15DA" w:rsidRDefault="00086178" w:rsidP="00086178">
      <w:pPr>
        <w:pStyle w:val="BodyA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 xml:space="preserve">Tarifat e </w:t>
      </w:r>
      <w:r w:rsidR="008321D3">
        <w:rPr>
          <w:rFonts w:ascii="Garamond" w:hAnsi="Garamond"/>
          <w:b/>
          <w:bCs/>
          <w:sz w:val="24"/>
          <w:szCs w:val="24"/>
          <w:lang w:val="sq-AL"/>
        </w:rPr>
        <w:t>n</w:t>
      </w:r>
      <w:r w:rsidRPr="009C15DA">
        <w:rPr>
          <w:rFonts w:ascii="Garamond" w:hAnsi="Garamond"/>
          <w:b/>
          <w:bCs/>
          <w:sz w:val="24"/>
          <w:szCs w:val="24"/>
          <w:lang w:val="sq-AL"/>
        </w:rPr>
        <w:t>johjes</w:t>
      </w:r>
    </w:p>
    <w:p w14:paraId="3B7BDF35" w14:textId="77777777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A2ED032" w14:textId="0165AF99" w:rsidR="00086178" w:rsidRPr="009C15DA" w:rsidRDefault="00086178" w:rsidP="00086178">
      <w:pPr>
        <w:pStyle w:val="BodyA"/>
        <w:ind w:firstLine="284"/>
        <w:jc w:val="both"/>
        <w:rPr>
          <w:rFonts w:ascii="Garamond" w:hAnsi="Garamond"/>
          <w:strike/>
          <w:sz w:val="24"/>
          <w:szCs w:val="24"/>
          <w:lang w:val="sq-AL"/>
        </w:rPr>
      </w:pPr>
      <w:r w:rsidRPr="009C15DA">
        <w:rPr>
          <w:rFonts w:ascii="Garamond" w:hAnsi="Garamond"/>
          <w:sz w:val="24"/>
          <w:szCs w:val="24"/>
          <w:lang w:val="sq-AL"/>
        </w:rPr>
        <w:t>1. Vlera e tarifës së njohjes është 50 000 (pesëdhjetë mijë) lekë.</w:t>
      </w:r>
    </w:p>
    <w:p w14:paraId="443AC7BF" w14:textId="4F40E3F7" w:rsidR="00086178" w:rsidRPr="00A01A84" w:rsidRDefault="00086178" w:rsidP="00A01A84">
      <w:pPr>
        <w:pStyle w:val="TEKSTIIII"/>
      </w:pPr>
      <w:r w:rsidRPr="009C15DA">
        <w:t xml:space="preserve">2. Tarifa e njohjes paguhet në llogarinë </w:t>
      </w:r>
      <w:r w:rsidR="00A01A84">
        <w:t xml:space="preserve">bankare të AKSHI-t dhe është e </w:t>
      </w:r>
      <w:r w:rsidRPr="009C15DA">
        <w:t>pakthyeshme.</w:t>
      </w:r>
      <w:r w:rsidR="0030538A">
        <w:t xml:space="preserve"> </w:t>
      </w:r>
    </w:p>
    <w:p w14:paraId="1E0DC6A0" w14:textId="77777777" w:rsidR="00086178" w:rsidRPr="009C15DA" w:rsidRDefault="00086178" w:rsidP="00756299">
      <w:pPr>
        <w:pStyle w:val="TEKSTIIII"/>
        <w:rPr>
          <w:b/>
          <w:bCs/>
        </w:rPr>
      </w:pPr>
    </w:p>
    <w:p w14:paraId="1189B29B" w14:textId="77777777" w:rsidR="00086178" w:rsidRPr="009C15DA" w:rsidRDefault="00086178" w:rsidP="00756299">
      <w:pPr>
        <w:pStyle w:val="TEKSTIIII"/>
        <w:jc w:val="center"/>
        <w:rPr>
          <w:bCs/>
        </w:rPr>
      </w:pPr>
      <w:r w:rsidRPr="009C15DA">
        <w:rPr>
          <w:bCs/>
        </w:rPr>
        <w:t>Neni 49</w:t>
      </w:r>
    </w:p>
    <w:p w14:paraId="6A95ACE9" w14:textId="77777777" w:rsidR="00086178" w:rsidRPr="009C15DA" w:rsidRDefault="00086178" w:rsidP="00756299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Programi vjetor i trajnimit</w:t>
      </w:r>
    </w:p>
    <w:p w14:paraId="0B17673A" w14:textId="77777777" w:rsidR="00086178" w:rsidRPr="009C15DA" w:rsidRDefault="00086178" w:rsidP="00756299">
      <w:pPr>
        <w:pStyle w:val="TEKSTIIII"/>
        <w:jc w:val="center"/>
        <w:rPr>
          <w:b/>
          <w:bCs/>
          <w:color w:val="FF0000"/>
        </w:rPr>
      </w:pPr>
    </w:p>
    <w:p w14:paraId="1BDFC3DC" w14:textId="7EF4C9FE" w:rsidR="00086178" w:rsidRPr="009C15DA" w:rsidRDefault="00086178" w:rsidP="00756299">
      <w:pPr>
        <w:pStyle w:val="TEKSTIIII"/>
      </w:pPr>
      <w:r w:rsidRPr="009C15DA">
        <w:t xml:space="preserve">1. AKSHI publikon listën e miratuar të PDT-ve, 45 (dyzetë e pesë) ditë kalendarike përpara fillimit të çdo periudhe trajnimi. </w:t>
      </w:r>
    </w:p>
    <w:p w14:paraId="575456DA" w14:textId="23D486C0" w:rsidR="00086178" w:rsidRPr="009C15DA" w:rsidRDefault="00086178" w:rsidP="00756299">
      <w:pPr>
        <w:pStyle w:val="TEKSTIIII"/>
      </w:pPr>
      <w:r w:rsidRPr="009C15DA">
        <w:t xml:space="preserve">2. Lista e miratuar e PDT-ve përditësohet periodikisht nga </w:t>
      </w:r>
      <w:r w:rsidR="006708D7" w:rsidRPr="009C15DA">
        <w:t>K</w:t>
      </w:r>
      <w:r w:rsidRPr="009C15DA">
        <w:t xml:space="preserve">omisioni i njohjes, të paktën një herë në vit. </w:t>
      </w:r>
    </w:p>
    <w:p w14:paraId="5994C9C7" w14:textId="77777777" w:rsidR="00086178" w:rsidRPr="009C15DA" w:rsidRDefault="00086178" w:rsidP="00756299">
      <w:pPr>
        <w:pStyle w:val="TEKSTIIII"/>
      </w:pPr>
    </w:p>
    <w:p w14:paraId="75178E19" w14:textId="77777777" w:rsidR="00086178" w:rsidRPr="009C15DA" w:rsidRDefault="00086178" w:rsidP="00756299">
      <w:pPr>
        <w:pStyle w:val="TEKSTIIII"/>
        <w:jc w:val="center"/>
        <w:rPr>
          <w:bCs/>
        </w:rPr>
      </w:pPr>
      <w:r w:rsidRPr="009C15DA">
        <w:rPr>
          <w:bCs/>
        </w:rPr>
        <w:t>Neni 50</w:t>
      </w:r>
    </w:p>
    <w:p w14:paraId="23B34507" w14:textId="77777777" w:rsidR="00086178" w:rsidRPr="009C15DA" w:rsidRDefault="00086178" w:rsidP="00756299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Inspektimet</w:t>
      </w:r>
    </w:p>
    <w:p w14:paraId="2F6BDF68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586665A8" w14:textId="2DFAE202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AKSHI ka të drejtë të inspektojë </w:t>
      </w:r>
      <w:r w:rsidR="0014008A" w:rsidRPr="009C15DA">
        <w:rPr>
          <w:rFonts w:ascii="Garamond" w:hAnsi="Garamond"/>
          <w:sz w:val="24"/>
          <w:szCs w:val="24"/>
        </w:rPr>
        <w:t>pjesëmarrjen</w:t>
      </w:r>
      <w:r w:rsidRPr="009C15DA">
        <w:rPr>
          <w:rFonts w:ascii="Garamond" w:hAnsi="Garamond"/>
          <w:sz w:val="24"/>
          <w:szCs w:val="24"/>
        </w:rPr>
        <w:t xml:space="preserve"> aktuale të PDT-ve, si gjatë zhvillimit aktivitetit ose në një fazë të mëvonshme.</w:t>
      </w:r>
    </w:p>
    <w:p w14:paraId="6B56C5CE" w14:textId="77777777" w:rsidR="00086178" w:rsidRPr="009C15DA" w:rsidRDefault="00086178" w:rsidP="00086178">
      <w:pPr>
        <w:pStyle w:val="NoSpacing"/>
        <w:ind w:firstLine="284"/>
        <w:jc w:val="center"/>
        <w:rPr>
          <w:rFonts w:ascii="Garamond" w:hAnsi="Garamond"/>
          <w:b/>
          <w:bCs/>
          <w:color w:val="FF0000"/>
          <w:sz w:val="24"/>
          <w:szCs w:val="24"/>
          <w:lang w:val="sq-AL"/>
        </w:rPr>
      </w:pPr>
    </w:p>
    <w:p w14:paraId="7AEF5FA0" w14:textId="77777777" w:rsidR="00086178" w:rsidRPr="009C15DA" w:rsidRDefault="00086178" w:rsidP="00086178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C15DA">
        <w:rPr>
          <w:rFonts w:ascii="Garamond" w:hAnsi="Garamond"/>
          <w:bCs/>
          <w:sz w:val="24"/>
          <w:szCs w:val="24"/>
          <w:lang w:val="sq-AL"/>
        </w:rPr>
        <w:t>Neni 51</w:t>
      </w:r>
    </w:p>
    <w:p w14:paraId="4C347DA0" w14:textId="77777777" w:rsidR="00086178" w:rsidRPr="009C15DA" w:rsidRDefault="00086178" w:rsidP="00086178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15DA">
        <w:rPr>
          <w:rFonts w:ascii="Garamond" w:hAnsi="Garamond"/>
          <w:b/>
          <w:bCs/>
          <w:sz w:val="24"/>
          <w:szCs w:val="24"/>
          <w:lang w:val="sq-AL"/>
        </w:rPr>
        <w:t>Vërtetimi për kryerjen e PDT-ve</w:t>
      </w:r>
    </w:p>
    <w:p w14:paraId="14C450C0" w14:textId="77777777" w:rsidR="00086178" w:rsidRPr="009C15DA" w:rsidRDefault="00086178" w:rsidP="00086178">
      <w:pPr>
        <w:pStyle w:val="NoSpacing"/>
        <w:ind w:firstLine="284"/>
        <w:jc w:val="center"/>
        <w:rPr>
          <w:rFonts w:ascii="Garamond" w:hAnsi="Garamond"/>
          <w:b/>
          <w:bCs/>
          <w:color w:val="FF0000"/>
          <w:sz w:val="24"/>
          <w:szCs w:val="24"/>
          <w:lang w:val="sq-AL"/>
        </w:rPr>
      </w:pPr>
    </w:p>
    <w:p w14:paraId="4A5A7F43" w14:textId="07764969" w:rsidR="00086178" w:rsidRPr="009C15DA" w:rsidRDefault="00086178" w:rsidP="00D544C2">
      <w:pPr>
        <w:pStyle w:val="TEKSTIIII"/>
      </w:pPr>
      <w:r w:rsidRPr="009C15DA">
        <w:t>1. Vërtetimi për kryerjen e PDT-ve është dokumenti që provon përfundimin me sukses të PDT-ve, në përputhje me këtë rregullore</w:t>
      </w:r>
      <w:r w:rsidR="00A01A84">
        <w:t>,</w:t>
      </w:r>
      <w:r w:rsidRPr="009C15DA">
        <w:t xml:space="preserve"> dhe është i vlefshëm vetëm për periudhën përkatëse të trajnimit.</w:t>
      </w:r>
    </w:p>
    <w:p w14:paraId="47EB19F4" w14:textId="5FEAE9FB" w:rsidR="00086178" w:rsidRPr="009C15DA" w:rsidRDefault="00086178" w:rsidP="00D544C2">
      <w:pPr>
        <w:pStyle w:val="TEKSTIIII"/>
      </w:pPr>
      <w:r w:rsidRPr="009C15DA">
        <w:t>2. Pas përfundimit në mënyrë të suksesshme të PDT-ve në secilën nga fushat e listuara në nenin 35 të kësaj rregulloreje, subjekti kërkues ose OSHI dorëzon pranë AKSHI-t/</w:t>
      </w:r>
      <w:r w:rsidR="006708D7" w:rsidRPr="009C15DA">
        <w:t>K</w:t>
      </w:r>
      <w:r w:rsidRPr="009C15DA">
        <w:t xml:space="preserve">omisionit të njohjes, kërkesën për t’u pajisur me vërtetimin e kryerjes së programit </w:t>
      </w:r>
      <w:r w:rsidR="00A01A84">
        <w:t xml:space="preserve">të </w:t>
      </w:r>
      <w:r w:rsidRPr="009C15DA">
        <w:t>detyrueshëm të trajnimit, duke bashkëlidhur dokumentet provuese.</w:t>
      </w:r>
    </w:p>
    <w:p w14:paraId="0424C8FA" w14:textId="521F1BCC" w:rsidR="00086178" w:rsidRPr="009C15DA" w:rsidRDefault="00086178" w:rsidP="00D544C2">
      <w:pPr>
        <w:pStyle w:val="TEKSTIIII"/>
      </w:pPr>
      <w:r w:rsidRPr="009C15DA">
        <w:t xml:space="preserve"> 3. Komisioni i njohjes/AKSHI shqyrton kërkesën e dorëzuar sipas pikës 2, të këtij neni</w:t>
      </w:r>
      <w:r w:rsidR="00A01A84">
        <w:t>,</w:t>
      </w:r>
      <w:r w:rsidRPr="009C15DA">
        <w:t xml:space="preserve"> dhe vendos brenda 30 (tridhjetë) ditëve në lidhje me pajisjen e subjektit me vërtetimin përkatës.</w:t>
      </w:r>
    </w:p>
    <w:p w14:paraId="0F83BA5F" w14:textId="0398BDEB" w:rsidR="00086178" w:rsidRPr="009C15DA" w:rsidRDefault="00086178" w:rsidP="00D544C2">
      <w:pPr>
        <w:pStyle w:val="TEKSTIIII"/>
      </w:pPr>
      <w:r w:rsidRPr="009C15DA">
        <w:t>4. Vërtetimi</w:t>
      </w:r>
      <w:r w:rsidR="00A01A84">
        <w:t>,</w:t>
      </w:r>
      <w:r w:rsidRPr="009C15DA">
        <w:t xml:space="preserve"> sipas pikës 3 të këtij neni</w:t>
      </w:r>
      <w:r w:rsidR="00A01A84">
        <w:t>,</w:t>
      </w:r>
      <w:r w:rsidRPr="009C15DA">
        <w:t xml:space="preserve"> lëshohet n</w:t>
      </w:r>
      <w:r w:rsidR="00BC1EE5">
        <w:t>ë</w:t>
      </w:r>
      <w:r w:rsidRPr="009C15DA">
        <w:t xml:space="preserve"> emër të subjektit kërkues ose OSHI-t, sipas rastit. OSHI i licencuar dorëzon pranë AKSHI-t vërtetimin për kryerjen e PDT-ve për periudhën pararendëse të trajnimit brenda muajit të parë të çdo viti.</w:t>
      </w:r>
    </w:p>
    <w:p w14:paraId="27AA9ECB" w14:textId="759E85D6" w:rsidR="00086178" w:rsidRPr="009C15DA" w:rsidRDefault="00086178" w:rsidP="00D544C2">
      <w:pPr>
        <w:pStyle w:val="TEKSTIIII"/>
      </w:pPr>
      <w:r w:rsidRPr="009C15DA">
        <w:t>5. Në rastet kur një nga personat e listuar në nenin 41, pika 1, i cili ka përfunduar me sukses PDT-në, në një nga fushat e listuara në nenin 35, të kësaj rregulloreje, largohet nga funksionet e përcaktuara në strukturën e shoqërisë së subjektit kërkues ose OSHI, dhe ky i fundit nuk ka në strukturën e shoqërisë individë të tjerë që kanë përfunduar trajnimin në atë fushë të caktuar, atëherë këta të fundit njoftojnë AKSHI-n</w:t>
      </w:r>
      <w:r w:rsidR="00A01A84">
        <w:t>,</w:t>
      </w:r>
      <w:r w:rsidRPr="009C15DA">
        <w:t xml:space="preserve"> me shkrim</w:t>
      </w:r>
      <w:r w:rsidR="00A01A84">
        <w:t>,</w:t>
      </w:r>
      <w:r w:rsidRPr="009C15DA">
        <w:t xml:space="preserve"> brenda 5 (pesë) ditëve nga data e largimit të tij. Brenda 6 (gjashtë) muajsh nga data e largimit, subjekti kërkues ose OSHI plotëson vakancën duke emëruar individë që kanë përfunduar me sukses PDT-të në fushën e caktuar.</w:t>
      </w:r>
    </w:p>
    <w:p w14:paraId="5ECA63CF" w14:textId="47F44D47" w:rsidR="00086178" w:rsidRPr="009C15DA" w:rsidRDefault="00086178" w:rsidP="00D544C2">
      <w:pPr>
        <w:pStyle w:val="TEKSTIIII"/>
      </w:pPr>
      <w:r w:rsidRPr="009C15DA">
        <w:t>6. Mospajisja me vërtetimin për kryerjen e PDT-ve</w:t>
      </w:r>
      <w:r w:rsidR="00A01A84">
        <w:t>,</w:t>
      </w:r>
      <w:r w:rsidRPr="009C15DA">
        <w:t xml:space="preserve"> në përputhje me përcaktimet e kësaj rregulloreje</w:t>
      </w:r>
      <w:r w:rsidR="00A01A84">
        <w:t>,</w:t>
      </w:r>
      <w:r w:rsidRPr="009C15DA">
        <w:t xml:space="preserve"> përbën shkak për refuzimin e kërkesës për licencim ose revokimin e licencës së OSHI-t.</w:t>
      </w:r>
    </w:p>
    <w:p w14:paraId="1563D78A" w14:textId="77777777" w:rsidR="00086178" w:rsidRPr="009C15DA" w:rsidRDefault="00086178" w:rsidP="00D544C2">
      <w:pPr>
        <w:pStyle w:val="TEKSTIIII"/>
      </w:pPr>
    </w:p>
    <w:p w14:paraId="32508CB8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52</w:t>
      </w:r>
    </w:p>
    <w:p w14:paraId="5733428A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Bashkëpunimi ndërkombëtar</w:t>
      </w:r>
    </w:p>
    <w:p w14:paraId="648C7DD9" w14:textId="77777777" w:rsidR="00086178" w:rsidRPr="009C15DA" w:rsidRDefault="00086178" w:rsidP="00D544C2">
      <w:pPr>
        <w:pStyle w:val="TEKSTIIII"/>
        <w:jc w:val="center"/>
      </w:pPr>
    </w:p>
    <w:p w14:paraId="7CC4E63D" w14:textId="77777777" w:rsidR="00086178" w:rsidRPr="009C15DA" w:rsidRDefault="00086178" w:rsidP="00D544C2">
      <w:pPr>
        <w:pStyle w:val="TEKSTIIII"/>
      </w:pPr>
      <w:r w:rsidRPr="009C15DA">
        <w:t xml:space="preserve">Në kuadër të zgjerimit të spektrit të PDT-ve të njohura, AKSHI mund të nënshkruajë marrëveshje ose memorandume me autoritete ose organizata jashtë vendit për njohjen e ndërsjellë të PDT-ve, në përputhje me kuadrin ligjor në fuqi. </w:t>
      </w:r>
    </w:p>
    <w:p w14:paraId="28C1AE65" w14:textId="77777777" w:rsidR="00086178" w:rsidRPr="009C15DA" w:rsidRDefault="00086178" w:rsidP="00D544C2">
      <w:pPr>
        <w:pStyle w:val="TEKSTIIII"/>
        <w:rPr>
          <w:b/>
          <w:bCs/>
        </w:rPr>
      </w:pPr>
    </w:p>
    <w:p w14:paraId="294C1276" w14:textId="77777777" w:rsidR="00086178" w:rsidRPr="0014008A" w:rsidRDefault="00086178" w:rsidP="00D544C2">
      <w:pPr>
        <w:pStyle w:val="TEKSTIIII"/>
        <w:jc w:val="center"/>
        <w:rPr>
          <w:bCs/>
        </w:rPr>
      </w:pPr>
      <w:r w:rsidRPr="0014008A">
        <w:rPr>
          <w:bCs/>
        </w:rPr>
        <w:t>KREU IX</w:t>
      </w:r>
    </w:p>
    <w:p w14:paraId="666D146D" w14:textId="6F9D3019" w:rsidR="00086178" w:rsidRPr="0014008A" w:rsidRDefault="00086178" w:rsidP="00D544C2">
      <w:pPr>
        <w:pStyle w:val="TEKSTIIII"/>
        <w:jc w:val="center"/>
        <w:rPr>
          <w:bCs/>
        </w:rPr>
      </w:pPr>
      <w:r w:rsidRPr="00733464">
        <w:rPr>
          <w:bCs/>
        </w:rPr>
        <w:t>CERTIFIKIMET DHE APLIKIMET PËR LICEN</w:t>
      </w:r>
      <w:r w:rsidR="0014008A" w:rsidRPr="00733464">
        <w:rPr>
          <w:bCs/>
        </w:rPr>
        <w:t>C</w:t>
      </w:r>
      <w:r w:rsidR="009B7CC1" w:rsidRPr="00733464">
        <w:rPr>
          <w:bCs/>
        </w:rPr>
        <w:t>IMIN E SIPËRMARRJEVE TË</w:t>
      </w:r>
      <w:r w:rsidRPr="00733464">
        <w:rPr>
          <w:bCs/>
        </w:rPr>
        <w:t xml:space="preserve"> AUTOMATIZUARA TË INVESTIMEVE KOLEKTIVE DT</w:t>
      </w:r>
    </w:p>
    <w:p w14:paraId="01B59875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</w:p>
    <w:p w14:paraId="2EA66179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53</w:t>
      </w:r>
    </w:p>
    <w:p w14:paraId="3FF635CD" w14:textId="0C75CDBA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Raporti teknik</w:t>
      </w:r>
    </w:p>
    <w:p w14:paraId="637AD7F5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</w:p>
    <w:p w14:paraId="7ABBADB6" w14:textId="5A450B43" w:rsidR="00086178" w:rsidRPr="009C15DA" w:rsidRDefault="00086178" w:rsidP="00D544C2">
      <w:pPr>
        <w:pStyle w:val="TEKSTIIII"/>
      </w:pPr>
      <w:r w:rsidRPr="009C15DA">
        <w:t>Raporti teknik i marrëveshjes së teknologjisë inovative hartohet nëpërm</w:t>
      </w:r>
      <w:r w:rsidR="0014008A">
        <w:t>jet ofruesit të shërbimeve in</w:t>
      </w:r>
      <w:r w:rsidRPr="009C15DA">
        <w:t xml:space="preserve">ovative të emëruar në zbatim të </w:t>
      </w:r>
      <w:r w:rsidR="00C41AA8">
        <w:t>l</w:t>
      </w:r>
      <w:r w:rsidRPr="009C15DA">
        <w:t>igjit dhe kësaj rregulloreje, në përputhje me metodologjinë dhe kriteret dhe sipas formatit të përcaktuar në shtojcën 4, bashkëlidhur dhe pjesë përbërëse e kësaj rregulloreje.</w:t>
      </w:r>
    </w:p>
    <w:p w14:paraId="0D042BE9" w14:textId="77777777" w:rsidR="00086178" w:rsidRPr="009C15DA" w:rsidRDefault="00086178" w:rsidP="00D544C2">
      <w:pPr>
        <w:pStyle w:val="TEKSTIIII"/>
        <w:rPr>
          <w:b/>
          <w:bCs/>
        </w:rPr>
      </w:pPr>
    </w:p>
    <w:p w14:paraId="76061B19" w14:textId="77777777" w:rsidR="00A63AE7" w:rsidRDefault="00A63AE7" w:rsidP="00D544C2">
      <w:pPr>
        <w:pStyle w:val="TEKSTIIII"/>
        <w:jc w:val="center"/>
        <w:rPr>
          <w:bCs/>
        </w:rPr>
      </w:pPr>
    </w:p>
    <w:p w14:paraId="741548CE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54</w:t>
      </w:r>
    </w:p>
    <w:p w14:paraId="6F970BC2" w14:textId="45C7D0AA" w:rsidR="00086178" w:rsidRPr="009C15DA" w:rsidRDefault="00086178" w:rsidP="00D544C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 xml:space="preserve">Certifikimi i </w:t>
      </w:r>
      <w:r w:rsidR="00172980" w:rsidRPr="009C15DA">
        <w:rPr>
          <w:rFonts w:ascii="Garamond" w:hAnsi="Garamond"/>
          <w:b/>
          <w:bCs/>
          <w:sz w:val="24"/>
          <w:szCs w:val="24"/>
        </w:rPr>
        <w:t>marrëveshjes së teknologjisë inovative</w:t>
      </w:r>
    </w:p>
    <w:p w14:paraId="10AAF44F" w14:textId="77777777" w:rsidR="00086178" w:rsidRPr="009C15DA" w:rsidRDefault="00086178" w:rsidP="00D544C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3359F38" w14:textId="779BECC7" w:rsidR="00086178" w:rsidRPr="0014008A" w:rsidRDefault="00086178" w:rsidP="0014008A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1. Kur emërohen nga aplikuesit për një certifikim të MTI-s, </w:t>
      </w:r>
      <w:r w:rsidR="00C41AA8" w:rsidRPr="009C15DA">
        <w:rPr>
          <w:rFonts w:ascii="Garamond" w:hAnsi="Garamond"/>
          <w:sz w:val="24"/>
          <w:szCs w:val="24"/>
        </w:rPr>
        <w:t xml:space="preserve">ofruesi i shërbimeve inovative </w:t>
      </w:r>
      <w:r w:rsidRPr="009C15DA">
        <w:rPr>
          <w:rFonts w:ascii="Garamond" w:hAnsi="Garamond"/>
          <w:sz w:val="24"/>
          <w:szCs w:val="24"/>
        </w:rPr>
        <w:t>dhe aplikuesi lidhin një marrëveshje e cila përmban minimalisht:</w:t>
      </w:r>
    </w:p>
    <w:p w14:paraId="6B2A1E67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a) llojin, fushën dhe shtrirjen e shërbimeve të OSHI-t;</w:t>
      </w:r>
    </w:p>
    <w:p w14:paraId="49DD4762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b) afati kohor përgjatë të cilit do të ofrohen shërbimet; </w:t>
      </w:r>
    </w:p>
    <w:p w14:paraId="49085F15" w14:textId="718E1ECA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c)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tarifat përkatëse që do të ngarkohen nga OSHI; </w:t>
      </w:r>
    </w:p>
    <w:p w14:paraId="7EC6A699" w14:textId="6B803E20" w:rsidR="00086178" w:rsidRPr="009C15DA" w:rsidRDefault="00086178" w:rsidP="00D54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 ç) detyrimet e aplikuesit për të vendosur në d</w:t>
      </w:r>
      <w:r w:rsidR="00D544C2" w:rsidRPr="009C15DA">
        <w:rPr>
          <w:rFonts w:ascii="Garamond" w:hAnsi="Garamond"/>
          <w:sz w:val="24"/>
          <w:szCs w:val="24"/>
        </w:rPr>
        <w:t>ispozicion të OSHI-t të gjitha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>informacionet, shpjegimet, dokumentacion</w:t>
      </w:r>
      <w:r w:rsidR="00D544C2" w:rsidRPr="009C15DA">
        <w:rPr>
          <w:rFonts w:ascii="Garamond" w:hAnsi="Garamond"/>
          <w:sz w:val="24"/>
          <w:szCs w:val="24"/>
        </w:rPr>
        <w:t xml:space="preserve">in dhe burimet e nevojshme për </w:t>
      </w:r>
      <w:r w:rsidRPr="009C15DA">
        <w:rPr>
          <w:rFonts w:ascii="Garamond" w:hAnsi="Garamond"/>
          <w:sz w:val="24"/>
          <w:szCs w:val="24"/>
        </w:rPr>
        <w:t xml:space="preserve">të kryer shërbimet, në përputhje me nenin 69, të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 xml:space="preserve">igjit; dhe </w:t>
      </w:r>
    </w:p>
    <w:p w14:paraId="4C264EA5" w14:textId="48F51B49" w:rsidR="00086178" w:rsidRPr="009C15DA" w:rsidRDefault="00086178" w:rsidP="00D54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d) e drejta e AKSHI-it për t</w:t>
      </w:r>
      <w:r w:rsidR="00172980">
        <w:rPr>
          <w:rFonts w:ascii="Garamond" w:hAnsi="Garamond"/>
          <w:sz w:val="24"/>
          <w:szCs w:val="24"/>
        </w:rPr>
        <w:t>’I</w:t>
      </w:r>
      <w:r w:rsidRPr="009C15DA">
        <w:rPr>
          <w:rFonts w:ascii="Garamond" w:hAnsi="Garamond"/>
          <w:sz w:val="24"/>
          <w:szCs w:val="24"/>
        </w:rPr>
        <w:t xml:space="preserve"> kërkuar</w:t>
      </w:r>
      <w:r w:rsidR="00D544C2" w:rsidRPr="009C15DA">
        <w:rPr>
          <w:rFonts w:ascii="Garamond" w:hAnsi="Garamond"/>
          <w:sz w:val="24"/>
          <w:szCs w:val="24"/>
        </w:rPr>
        <w:t xml:space="preserve"> OSHI-t dhe/ose aplikuesit për </w:t>
      </w:r>
      <w:r w:rsidRPr="009C15DA">
        <w:rPr>
          <w:rFonts w:ascii="Garamond" w:hAnsi="Garamond"/>
          <w:sz w:val="24"/>
          <w:szCs w:val="24"/>
        </w:rPr>
        <w:t>certifikimin e marrëveshjes së teknolog</w:t>
      </w:r>
      <w:r w:rsidR="00D544C2" w:rsidRPr="009C15DA">
        <w:rPr>
          <w:rFonts w:ascii="Garamond" w:hAnsi="Garamond"/>
          <w:sz w:val="24"/>
          <w:szCs w:val="24"/>
        </w:rPr>
        <w:t xml:space="preserve">jisë inovative, paraqitjen dhe </w:t>
      </w:r>
      <w:r w:rsidRPr="009C15DA">
        <w:rPr>
          <w:rFonts w:ascii="Garamond" w:hAnsi="Garamond"/>
          <w:sz w:val="24"/>
          <w:szCs w:val="24"/>
        </w:rPr>
        <w:t>dorëzimin e të gjithë informacionit, shp</w:t>
      </w:r>
      <w:r w:rsidR="00D544C2" w:rsidRPr="009C15DA">
        <w:rPr>
          <w:rFonts w:ascii="Garamond" w:hAnsi="Garamond"/>
          <w:sz w:val="24"/>
          <w:szCs w:val="24"/>
        </w:rPr>
        <w:t>jegimet</w:t>
      </w:r>
      <w:r w:rsidR="00BC1EE5">
        <w:rPr>
          <w:rFonts w:ascii="Garamond" w:hAnsi="Garamond"/>
          <w:sz w:val="24"/>
          <w:szCs w:val="24"/>
        </w:rPr>
        <w:t>,</w:t>
      </w:r>
      <w:r w:rsidR="00D544C2" w:rsidRPr="009C15DA">
        <w:rPr>
          <w:rFonts w:ascii="Garamond" w:hAnsi="Garamond"/>
          <w:sz w:val="24"/>
          <w:szCs w:val="24"/>
        </w:rPr>
        <w:t xml:space="preserve"> si dhe dokumentacionin </w:t>
      </w:r>
      <w:r w:rsidRPr="009C15DA">
        <w:rPr>
          <w:rFonts w:ascii="Garamond" w:hAnsi="Garamond"/>
          <w:sz w:val="24"/>
          <w:szCs w:val="24"/>
        </w:rPr>
        <w:t xml:space="preserve">përkatës në përputhje me nenin 69, të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igjit.</w:t>
      </w:r>
    </w:p>
    <w:p w14:paraId="5279EABA" w14:textId="5FD3D0CC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2. Në rastet kur emërohet nga aplikues</w:t>
      </w:r>
      <w:r w:rsidR="00E036EF">
        <w:rPr>
          <w:rFonts w:ascii="Garamond" w:hAnsi="Garamond"/>
          <w:sz w:val="24"/>
          <w:szCs w:val="24"/>
        </w:rPr>
        <w:t>it për një certifikim të MTI-së</w:t>
      </w:r>
      <w:r w:rsidRPr="009C15DA">
        <w:rPr>
          <w:rFonts w:ascii="Garamond" w:hAnsi="Garamond"/>
          <w:sz w:val="24"/>
          <w:szCs w:val="24"/>
        </w:rPr>
        <w:t>, OSHI</w:t>
      </w:r>
      <w:r w:rsidR="00172980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për qëllimin e sigurimit të MTI-së</w:t>
      </w:r>
      <w:r w:rsidR="00172980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kryen edhe një auditim dhe rishikim të plotë, duke bërë referencë, aty ku është e zbatueshme dhe vetëm si burim tregues, kriteret e përcaktuara nën standardin ISAE 3000, në lidhje me MTI-në, duke pasur si referencë, si kornizë auditimi, fushat e kontrolleve të përcaktuara në shtojcën 4, bashkëlidhur kësaj rregulloreje.</w:t>
      </w:r>
    </w:p>
    <w:p w14:paraId="613C95C2" w14:textId="106A679D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3. Pas përfundimit të vlerësimit, OSHI</w:t>
      </w:r>
      <w:r w:rsidR="00172980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rast të </w:t>
      </w:r>
      <w:r w:rsidR="0014008A" w:rsidRPr="009C15DA">
        <w:rPr>
          <w:rFonts w:ascii="Garamond" w:hAnsi="Garamond"/>
          <w:sz w:val="24"/>
          <w:szCs w:val="24"/>
        </w:rPr>
        <w:t>vlerësimit</w:t>
      </w:r>
      <w:r w:rsidRPr="009C15DA">
        <w:rPr>
          <w:rFonts w:ascii="Garamond" w:hAnsi="Garamond"/>
          <w:sz w:val="24"/>
          <w:szCs w:val="24"/>
        </w:rPr>
        <w:t xml:space="preserve"> pozitiv, harton raportin teknik përkatës, i cili garanton që MTI</w:t>
      </w:r>
      <w:r w:rsidR="00172980">
        <w:rPr>
          <w:rFonts w:ascii="Garamond" w:hAnsi="Garamond"/>
          <w:sz w:val="24"/>
          <w:szCs w:val="24"/>
        </w:rPr>
        <w:t>-ja</w:t>
      </w:r>
      <w:r w:rsidRPr="009C15DA">
        <w:rPr>
          <w:rFonts w:ascii="Garamond" w:hAnsi="Garamond"/>
          <w:sz w:val="24"/>
          <w:szCs w:val="24"/>
        </w:rPr>
        <w:t xml:space="preserve"> përmbush të gjithë kërkesat, kriteret dhe element</w:t>
      </w:r>
      <w:r w:rsidR="00172980">
        <w:rPr>
          <w:rFonts w:ascii="Garamond" w:hAnsi="Garamond"/>
          <w:sz w:val="24"/>
          <w:szCs w:val="24"/>
        </w:rPr>
        <w:t>e</w:t>
      </w:r>
      <w:r w:rsidRPr="009C15DA">
        <w:rPr>
          <w:rFonts w:ascii="Garamond" w:hAnsi="Garamond"/>
          <w:sz w:val="24"/>
          <w:szCs w:val="24"/>
        </w:rPr>
        <w:t>t e përshtatshmërisë</w:t>
      </w:r>
      <w:r w:rsidR="00172980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të </w:t>
      </w:r>
      <w:r w:rsidR="0014008A" w:rsidRPr="009C15DA">
        <w:rPr>
          <w:rFonts w:ascii="Garamond" w:hAnsi="Garamond"/>
          <w:sz w:val="24"/>
          <w:szCs w:val="24"/>
        </w:rPr>
        <w:t>përcaktuara</w:t>
      </w:r>
      <w:r w:rsidRPr="009C15DA">
        <w:rPr>
          <w:rFonts w:ascii="Garamond" w:hAnsi="Garamond"/>
          <w:sz w:val="24"/>
          <w:szCs w:val="24"/>
        </w:rPr>
        <w:t xml:space="preserve"> në formularin e aplikimit dhe kërkesat e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igjit dhe të kësaj rregulloreje.</w:t>
      </w:r>
      <w:r w:rsidR="0030538A">
        <w:rPr>
          <w:rFonts w:ascii="Garamond" w:hAnsi="Garamond"/>
          <w:sz w:val="24"/>
          <w:szCs w:val="24"/>
        </w:rPr>
        <w:t xml:space="preserve"> </w:t>
      </w:r>
    </w:p>
    <w:p w14:paraId="6C4A224B" w14:textId="7777777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731289E2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C15DA">
        <w:rPr>
          <w:rFonts w:ascii="Garamond" w:hAnsi="Garamond"/>
          <w:bCs/>
          <w:sz w:val="24"/>
          <w:szCs w:val="24"/>
        </w:rPr>
        <w:t>Neni 55</w:t>
      </w:r>
    </w:p>
    <w:p w14:paraId="2940A002" w14:textId="465348DD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 xml:space="preserve">Aplikime për një </w:t>
      </w:r>
      <w:r w:rsidR="00C41AA8" w:rsidRPr="009C15DA">
        <w:rPr>
          <w:rFonts w:ascii="Garamond" w:hAnsi="Garamond"/>
          <w:b/>
          <w:bCs/>
          <w:sz w:val="24"/>
          <w:szCs w:val="24"/>
        </w:rPr>
        <w:t>licen</w:t>
      </w:r>
      <w:r w:rsidR="00C41AA8">
        <w:rPr>
          <w:rFonts w:ascii="Garamond" w:hAnsi="Garamond"/>
          <w:b/>
          <w:bCs/>
          <w:sz w:val="24"/>
          <w:szCs w:val="24"/>
        </w:rPr>
        <w:t>c</w:t>
      </w:r>
      <w:r w:rsidR="00C41AA8" w:rsidRPr="009C15DA">
        <w:rPr>
          <w:rFonts w:ascii="Garamond" w:hAnsi="Garamond"/>
          <w:b/>
          <w:bCs/>
          <w:sz w:val="24"/>
          <w:szCs w:val="24"/>
        </w:rPr>
        <w:t xml:space="preserve">ë të sipërmarrjeve të automatizuara të investimeve kolektive </w:t>
      </w:r>
      <w:r w:rsidRPr="009C15DA">
        <w:rPr>
          <w:rFonts w:ascii="Garamond" w:hAnsi="Garamond"/>
          <w:b/>
          <w:bCs/>
          <w:sz w:val="24"/>
          <w:szCs w:val="24"/>
        </w:rPr>
        <w:t>DT</w:t>
      </w:r>
    </w:p>
    <w:p w14:paraId="2F473EC6" w14:textId="77777777" w:rsidR="00086178" w:rsidRPr="009C15DA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B4007CC" w14:textId="43E81C4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1. Kur emërohen nga aplikuesit për një </w:t>
      </w:r>
      <w:r w:rsidR="00C41AA8" w:rsidRPr="009C15DA">
        <w:rPr>
          <w:rFonts w:ascii="Garamond" w:hAnsi="Garamond"/>
          <w:sz w:val="24"/>
          <w:szCs w:val="24"/>
        </w:rPr>
        <w:t>licencë të sipërmarrjeve të automatizuara të investimeve kolektiv</w:t>
      </w:r>
      <w:r w:rsidRPr="009C15DA">
        <w:rPr>
          <w:rFonts w:ascii="Garamond" w:hAnsi="Garamond"/>
          <w:sz w:val="24"/>
          <w:szCs w:val="24"/>
        </w:rPr>
        <w:t>e DT, OSHI dhe kjo e fundit lidhin një marrëveshje e cila përmban minimalisht:</w:t>
      </w:r>
    </w:p>
    <w:p w14:paraId="10354F59" w14:textId="2142125C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a) llojin, fushën dhe shtrirjen e shërbimeve të OSHI-t, duke përfshirë nëse ky</w:t>
      </w:r>
      <w:r w:rsidR="0030538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sz w:val="24"/>
          <w:szCs w:val="24"/>
        </w:rPr>
        <w:t xml:space="preserve">i fundit vepron si mbajtës i </w:t>
      </w:r>
      <w:r w:rsidR="0014008A" w:rsidRPr="009C15DA">
        <w:rPr>
          <w:rFonts w:ascii="Garamond" w:hAnsi="Garamond"/>
          <w:sz w:val="24"/>
          <w:szCs w:val="24"/>
        </w:rPr>
        <w:t>licencës</w:t>
      </w:r>
      <w:r w:rsidR="00172980">
        <w:rPr>
          <w:rFonts w:ascii="Garamond" w:hAnsi="Garamond"/>
          <w:sz w:val="24"/>
          <w:szCs w:val="24"/>
        </w:rPr>
        <w:t xml:space="preserve"> së OSHI-t;</w:t>
      </w:r>
    </w:p>
    <w:p w14:paraId="6831C3B3" w14:textId="0B88222B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b) afatin kohor përgjatë të cilit do të ofrohen shërbimet; </w:t>
      </w:r>
    </w:p>
    <w:p w14:paraId="582D96F9" w14:textId="33B98830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c) tarifat përkatëse që do të ngarkohen nga OSHI;</w:t>
      </w:r>
    </w:p>
    <w:p w14:paraId="7F1422A3" w14:textId="3862A90F" w:rsidR="00086178" w:rsidRPr="009C15DA" w:rsidRDefault="00086178" w:rsidP="00D54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ç) detyrimet e aplikantit për të siguruar MTI-</w:t>
      </w:r>
      <w:r w:rsidR="00D544C2" w:rsidRPr="009C15DA">
        <w:rPr>
          <w:rFonts w:ascii="Garamond" w:hAnsi="Garamond"/>
          <w:sz w:val="24"/>
          <w:szCs w:val="24"/>
        </w:rPr>
        <w:t xml:space="preserve">në me të gjitha informacionet, </w:t>
      </w:r>
      <w:r w:rsidRPr="009C15DA">
        <w:rPr>
          <w:rFonts w:ascii="Garamond" w:hAnsi="Garamond"/>
          <w:sz w:val="24"/>
          <w:szCs w:val="24"/>
        </w:rPr>
        <w:t>shpjegimet, dokumentacionin dhe bu</w:t>
      </w:r>
      <w:r w:rsidR="00D544C2" w:rsidRPr="009C15DA">
        <w:rPr>
          <w:rFonts w:ascii="Garamond" w:hAnsi="Garamond"/>
          <w:sz w:val="24"/>
          <w:szCs w:val="24"/>
        </w:rPr>
        <w:t xml:space="preserve">rimet e nevojshme për të kryer </w:t>
      </w:r>
      <w:r w:rsidR="00172980">
        <w:rPr>
          <w:rFonts w:ascii="Garamond" w:hAnsi="Garamond"/>
          <w:sz w:val="24"/>
          <w:szCs w:val="24"/>
        </w:rPr>
        <w:t>shërbimet; dhe</w:t>
      </w:r>
    </w:p>
    <w:p w14:paraId="4281D009" w14:textId="40EA3B18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d) e drejta e AKSHI-t për të kërkuar që MTI</w:t>
      </w:r>
      <w:r w:rsidR="00172980">
        <w:rPr>
          <w:rFonts w:ascii="Garamond" w:hAnsi="Garamond"/>
          <w:sz w:val="24"/>
          <w:szCs w:val="24"/>
        </w:rPr>
        <w:t>-të</w:t>
      </w:r>
      <w:r w:rsidRPr="009C15DA">
        <w:rPr>
          <w:rFonts w:ascii="Garamond" w:hAnsi="Garamond"/>
          <w:sz w:val="24"/>
          <w:szCs w:val="24"/>
        </w:rPr>
        <w:t xml:space="preserve"> dhe/ose aplikuesit për një licencë të </w:t>
      </w:r>
      <w:r w:rsidR="00172980" w:rsidRPr="009C15DA">
        <w:rPr>
          <w:rFonts w:ascii="Garamond" w:hAnsi="Garamond"/>
          <w:sz w:val="24"/>
          <w:szCs w:val="24"/>
        </w:rPr>
        <w:t xml:space="preserve">sipërmarrjeve të automatizuara të investimeve kolektive </w:t>
      </w:r>
      <w:r w:rsidRPr="009C15DA">
        <w:rPr>
          <w:rFonts w:ascii="Garamond" w:hAnsi="Garamond"/>
          <w:sz w:val="24"/>
          <w:szCs w:val="24"/>
        </w:rPr>
        <w:t>DT, të sigurojnë të gjithë informacionin, shpjegimet, dokumentacionin përkatës sipas vlerësimit të AKSHI-t</w:t>
      </w:r>
      <w:r w:rsidR="00C41AA8">
        <w:rPr>
          <w:rFonts w:ascii="Garamond" w:hAnsi="Garamond"/>
          <w:sz w:val="24"/>
          <w:szCs w:val="24"/>
        </w:rPr>
        <w:t>,</w:t>
      </w:r>
      <w:r w:rsidRPr="009C15DA">
        <w:rPr>
          <w:rFonts w:ascii="Garamond" w:hAnsi="Garamond"/>
          <w:sz w:val="24"/>
          <w:szCs w:val="24"/>
        </w:rPr>
        <w:t xml:space="preserve"> në përputhje me </w:t>
      </w:r>
      <w:r w:rsidR="00C41AA8" w:rsidRPr="007F4FDF">
        <w:rPr>
          <w:rFonts w:ascii="Garamond" w:hAnsi="Garamond"/>
          <w:sz w:val="24"/>
          <w:szCs w:val="24"/>
        </w:rPr>
        <w:t xml:space="preserve">nenin </w:t>
      </w:r>
      <w:r w:rsidRPr="007F4FDF">
        <w:rPr>
          <w:rFonts w:ascii="Garamond" w:hAnsi="Garamond"/>
          <w:sz w:val="24"/>
          <w:szCs w:val="24"/>
        </w:rPr>
        <w:t>73</w:t>
      </w:r>
      <w:r w:rsidRPr="009C15DA">
        <w:rPr>
          <w:rFonts w:ascii="Garamond" w:hAnsi="Garamond"/>
          <w:sz w:val="24"/>
          <w:szCs w:val="24"/>
        </w:rPr>
        <w:t xml:space="preserve"> të </w:t>
      </w:r>
      <w:r w:rsidR="00C41AA8">
        <w:rPr>
          <w:rFonts w:ascii="Garamond" w:hAnsi="Garamond"/>
          <w:sz w:val="24"/>
          <w:szCs w:val="24"/>
        </w:rPr>
        <w:t>l</w:t>
      </w:r>
      <w:r w:rsidRPr="009C15DA">
        <w:rPr>
          <w:rFonts w:ascii="Garamond" w:hAnsi="Garamond"/>
          <w:sz w:val="24"/>
          <w:szCs w:val="24"/>
        </w:rPr>
        <w:t>igjit.</w:t>
      </w:r>
    </w:p>
    <w:p w14:paraId="0916B6D3" w14:textId="4BA240EC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2. Kur emërohet nga aplikuesit për një licencë të </w:t>
      </w:r>
      <w:r w:rsidR="00172980" w:rsidRPr="009C15DA">
        <w:rPr>
          <w:rFonts w:ascii="Garamond" w:hAnsi="Garamond"/>
          <w:sz w:val="24"/>
          <w:szCs w:val="24"/>
        </w:rPr>
        <w:t>sipërmarrjeve të automatizuara të investimeve kolektive</w:t>
      </w:r>
      <w:r w:rsidRPr="009C15DA">
        <w:rPr>
          <w:rFonts w:ascii="Garamond" w:hAnsi="Garamond"/>
          <w:sz w:val="24"/>
          <w:szCs w:val="24"/>
        </w:rPr>
        <w:t xml:space="preserve"> DT, OSHI është përgjegjës për dorëzimin e dokumentacionit të mëposhtëm AKSHI-t:</w:t>
      </w:r>
    </w:p>
    <w:p w14:paraId="3F8793CA" w14:textId="78EAC6CE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i. </w:t>
      </w:r>
      <w:r w:rsidR="00C41AA8" w:rsidRPr="009C15DA">
        <w:rPr>
          <w:rFonts w:ascii="Garamond" w:hAnsi="Garamond"/>
          <w:sz w:val="24"/>
          <w:szCs w:val="24"/>
        </w:rPr>
        <w:t>f</w:t>
      </w:r>
      <w:r w:rsidRPr="009C15DA">
        <w:rPr>
          <w:rFonts w:ascii="Garamond" w:hAnsi="Garamond"/>
          <w:sz w:val="24"/>
          <w:szCs w:val="24"/>
        </w:rPr>
        <w:t>ormulari i aplikimit, përcaktimet në pjesën 3, të shtojcës 2, bashkëlidhur kësaj rregulloreje;</w:t>
      </w:r>
    </w:p>
    <w:p w14:paraId="4F3D89E5" w14:textId="06302376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ii. </w:t>
      </w:r>
      <w:r w:rsidR="00C41AA8" w:rsidRPr="009C15DA">
        <w:rPr>
          <w:rFonts w:ascii="Garamond" w:hAnsi="Garamond"/>
          <w:sz w:val="24"/>
          <w:szCs w:val="24"/>
        </w:rPr>
        <w:t>r</w:t>
      </w:r>
      <w:r w:rsidRPr="009C15DA">
        <w:rPr>
          <w:rFonts w:ascii="Garamond" w:hAnsi="Garamond"/>
          <w:sz w:val="24"/>
          <w:szCs w:val="24"/>
        </w:rPr>
        <w:t>aporti teknik sipas përmbajtjes dhe formatit të shtojcës 4, bashkëlidhur kësaj rregulloreje.</w:t>
      </w:r>
    </w:p>
    <w:p w14:paraId="06DFE40C" w14:textId="77777777" w:rsidR="00086178" w:rsidRPr="009C15DA" w:rsidRDefault="00086178" w:rsidP="00D544C2">
      <w:pPr>
        <w:pStyle w:val="TEKSTIIII"/>
      </w:pPr>
    </w:p>
    <w:p w14:paraId="634A8285" w14:textId="77777777" w:rsidR="00A63AE7" w:rsidRDefault="00A63AE7" w:rsidP="00D544C2">
      <w:pPr>
        <w:pStyle w:val="TEKSTIIII"/>
        <w:jc w:val="center"/>
      </w:pPr>
    </w:p>
    <w:p w14:paraId="3C7E0CA5" w14:textId="77777777" w:rsidR="00A63AE7" w:rsidRDefault="00A63AE7" w:rsidP="00D544C2">
      <w:pPr>
        <w:pStyle w:val="TEKSTIIII"/>
        <w:jc w:val="center"/>
      </w:pPr>
    </w:p>
    <w:p w14:paraId="4AB7F819" w14:textId="77777777" w:rsidR="00A63AE7" w:rsidRDefault="00A63AE7" w:rsidP="00D544C2">
      <w:pPr>
        <w:pStyle w:val="TEKSTIIII"/>
        <w:jc w:val="center"/>
      </w:pPr>
    </w:p>
    <w:p w14:paraId="0EB5AEFA" w14:textId="77777777" w:rsidR="00A63AE7" w:rsidRDefault="00A63AE7" w:rsidP="00D544C2">
      <w:pPr>
        <w:pStyle w:val="TEKSTIIII"/>
        <w:jc w:val="center"/>
      </w:pPr>
    </w:p>
    <w:p w14:paraId="563C4945" w14:textId="77777777" w:rsidR="00086178" w:rsidRPr="009C15DA" w:rsidRDefault="00086178" w:rsidP="00D544C2">
      <w:pPr>
        <w:pStyle w:val="TEKSTIIII"/>
        <w:jc w:val="center"/>
      </w:pPr>
      <w:r w:rsidRPr="009C15DA">
        <w:t>Neni 56</w:t>
      </w:r>
    </w:p>
    <w:p w14:paraId="61D3BCA6" w14:textId="77777777" w:rsidR="00086178" w:rsidRPr="009C15DA" w:rsidRDefault="00086178" w:rsidP="00D544C2">
      <w:pPr>
        <w:pStyle w:val="TEKSTIIII"/>
        <w:jc w:val="center"/>
        <w:rPr>
          <w:b/>
        </w:rPr>
      </w:pPr>
      <w:r w:rsidRPr="009C15DA">
        <w:rPr>
          <w:b/>
        </w:rPr>
        <w:t>Refuzimi i certifikimit</w:t>
      </w:r>
    </w:p>
    <w:p w14:paraId="12F90B51" w14:textId="77777777" w:rsidR="00086178" w:rsidRPr="009C15DA" w:rsidRDefault="00086178" w:rsidP="00D544C2">
      <w:pPr>
        <w:pStyle w:val="TEKSTIIII"/>
      </w:pPr>
    </w:p>
    <w:p w14:paraId="7733E230" w14:textId="6F07F103" w:rsidR="00086178" w:rsidRPr="009C15DA" w:rsidRDefault="00A63AE7" w:rsidP="00D544C2">
      <w:pPr>
        <w:pStyle w:val="TEKSTIIII"/>
      </w:pPr>
      <w:r>
        <w:t>1</w:t>
      </w:r>
      <w:r w:rsidR="00086178" w:rsidRPr="009C15DA">
        <w:t>. AKSHI refuzon kërkesën për certifikimin e marrëveshjes së teknologjisë inovative në rast të konstatimit të një prej shkaqeve të mëposhtme:</w:t>
      </w:r>
    </w:p>
    <w:p w14:paraId="71E7E076" w14:textId="42B7CEB4" w:rsidR="00086178" w:rsidRPr="009C15DA" w:rsidRDefault="00086178" w:rsidP="00D544C2">
      <w:pPr>
        <w:pStyle w:val="TEKSTIIII"/>
      </w:pPr>
      <w:r w:rsidRPr="009C15DA">
        <w:t>a) mospagimi i tarifës së aplikimit për t’u certifikuar me</w:t>
      </w:r>
      <w:r w:rsidR="00172980">
        <w:t xml:space="preserve"> marrëveshjen e teknologjisë in</w:t>
      </w:r>
      <w:r w:rsidRPr="009C15DA">
        <w:t>ovative;</w:t>
      </w:r>
    </w:p>
    <w:p w14:paraId="679B021B" w14:textId="20819EF7" w:rsidR="00086178" w:rsidRPr="009C15DA" w:rsidRDefault="00086178" w:rsidP="00D544C2">
      <w:pPr>
        <w:pStyle w:val="TEKSTIIII"/>
      </w:pPr>
      <w:r w:rsidRPr="009C15DA">
        <w:t>b) dokumentacioni i dorëzuar është i pamjaftueshëm ose jo i plotë;</w:t>
      </w:r>
    </w:p>
    <w:p w14:paraId="39FD8079" w14:textId="40B5B5F9" w:rsidR="00D544C2" w:rsidRPr="009C15DA" w:rsidRDefault="00086178" w:rsidP="00172980">
      <w:pPr>
        <w:pStyle w:val="TEKSTIIII"/>
        <w:tabs>
          <w:tab w:val="right" w:pos="9026"/>
        </w:tabs>
      </w:pPr>
      <w:r w:rsidRPr="009C15DA">
        <w:t>c) dokumentacioni dhe/ose informacioni i dorëzuar ësh</w:t>
      </w:r>
      <w:r w:rsidR="00D544C2" w:rsidRPr="009C15DA">
        <w:t>të i rremë dhe/ose i pasaktë;</w:t>
      </w:r>
    </w:p>
    <w:p w14:paraId="65CB37A7" w14:textId="59B3EAA5" w:rsidR="00086178" w:rsidRPr="009C15DA" w:rsidRDefault="00086178" w:rsidP="00D544C2">
      <w:pPr>
        <w:pStyle w:val="TEKSTIIII"/>
      </w:pPr>
      <w:r w:rsidRPr="009C15DA">
        <w:t>ç)</w:t>
      </w:r>
      <w:r w:rsidR="0030538A">
        <w:t xml:space="preserve"> </w:t>
      </w:r>
      <w:r w:rsidRPr="009C15DA">
        <w:t>subjekti kërkues nuk përmbush kriteret për certifikimin e marrëveshjes</w:t>
      </w:r>
      <w:r w:rsidR="0030538A">
        <w:t xml:space="preserve"> </w:t>
      </w:r>
      <w:r w:rsidRPr="009C15DA">
        <w:t>së teknologjisë inovative;</w:t>
      </w:r>
      <w:r w:rsidR="0030538A">
        <w:t xml:space="preserve"> </w:t>
      </w:r>
    </w:p>
    <w:p w14:paraId="5656CC18" w14:textId="70100650" w:rsidR="00086178" w:rsidRPr="009C15DA" w:rsidRDefault="00086178" w:rsidP="00D544C2">
      <w:pPr>
        <w:pStyle w:val="TEKSTIIII"/>
      </w:pPr>
      <w:r w:rsidRPr="009C15DA">
        <w:t>d) vlerësohet në mënyrë të argumentuar s</w:t>
      </w:r>
      <w:r w:rsidR="00D544C2" w:rsidRPr="009C15DA">
        <w:t xml:space="preserve">e subjekti kërkues nuk mund të </w:t>
      </w:r>
      <w:r w:rsidR="00172980">
        <w:t xml:space="preserve">vijojë të plotësoj </w:t>
      </w:r>
      <w:r w:rsidRPr="009C15DA">
        <w:t>kushtet dhe kriteret e kërkuara për pajisjen me autorizim.</w:t>
      </w:r>
    </w:p>
    <w:p w14:paraId="75E07D90" w14:textId="4405B3B9" w:rsidR="00086178" w:rsidRPr="009C15DA" w:rsidRDefault="00A63AE7" w:rsidP="00D544C2">
      <w:pPr>
        <w:pStyle w:val="TEKSTIIII"/>
      </w:pPr>
      <w:r>
        <w:t>2</w:t>
      </w:r>
      <w:bookmarkStart w:id="0" w:name="_GoBack"/>
      <w:bookmarkEnd w:id="0"/>
      <w:r w:rsidR="00086178" w:rsidRPr="009C15DA">
        <w:t>. AKSHI vlerëson në mënyrë të argumentuar</w:t>
      </w:r>
      <w:r w:rsidR="00172980">
        <w:t>,</w:t>
      </w:r>
      <w:r w:rsidR="00086178" w:rsidRPr="009C15DA">
        <w:t xml:space="preserve"> rast pas rasti</w:t>
      </w:r>
      <w:r w:rsidR="00172980">
        <w:t>,</w:t>
      </w:r>
      <w:r w:rsidR="00086178" w:rsidRPr="009C15DA">
        <w:t xml:space="preserve"> se subjekti kërkues nuk mund të vijojë të plotësojë kushtet dhe kriteret e kërkuara për pajisjen me autorizim në rastet kur:</w:t>
      </w:r>
    </w:p>
    <w:p w14:paraId="253F022F" w14:textId="764D1A42" w:rsidR="00086178" w:rsidRPr="009C15DA" w:rsidRDefault="00086178" w:rsidP="00D544C2">
      <w:pPr>
        <w:pStyle w:val="TEKSTIIII"/>
      </w:pPr>
      <w:r w:rsidRPr="009C15DA">
        <w:t xml:space="preserve">a) </w:t>
      </w:r>
      <w:r w:rsidR="00C41AA8" w:rsidRPr="009C15DA">
        <w:t>d</w:t>
      </w:r>
      <w:r w:rsidRPr="009C15DA">
        <w:t>okumentacioni i përcjellë nga subjekti, pas një vlerësimi gjithëpërfshirës, nuk garanton mbajtjen e nivelit të sigurisë dhe protokollet e aksesit të sistemit të tij në standardet më të larta të përshtatshme, në përputhje me kërkesat e shtojcës 4, bashkëlidhur kësaj rregulloreje;</w:t>
      </w:r>
    </w:p>
    <w:p w14:paraId="7D4394F2" w14:textId="64BE3E26" w:rsidR="00086178" w:rsidRPr="009C15DA" w:rsidRDefault="00086178" w:rsidP="00D544C2">
      <w:pPr>
        <w:pStyle w:val="TEKSTIIII"/>
      </w:pPr>
      <w:r w:rsidRPr="009C15DA">
        <w:t xml:space="preserve">b) </w:t>
      </w:r>
      <w:r w:rsidR="00C41AA8" w:rsidRPr="009C15DA">
        <w:t>s</w:t>
      </w:r>
      <w:r w:rsidR="00172980">
        <w:t>istemet e ngritura</w:t>
      </w:r>
      <w:r w:rsidRPr="009C15DA">
        <w:t xml:space="preserve"> për parandalimin, zbulimin, eliminimin, dhe identifikimin e risqeve të krimit financiar, nuk garantojnë plotësimin e standardeve ndërkombëtare të sigurisë dhe privatësisë së informacionit, në terma afatgjatë, duke mbajtur në konsideratë dinamikën e kësaj fushe.</w:t>
      </w:r>
    </w:p>
    <w:p w14:paraId="74401137" w14:textId="77777777" w:rsidR="00086178" w:rsidRPr="0014008A" w:rsidRDefault="00086178" w:rsidP="00D544C2">
      <w:pPr>
        <w:pStyle w:val="TEKSTIIII"/>
      </w:pPr>
    </w:p>
    <w:p w14:paraId="58E15B12" w14:textId="77777777" w:rsidR="00086178" w:rsidRPr="0014008A" w:rsidRDefault="00086178" w:rsidP="00D544C2">
      <w:pPr>
        <w:pStyle w:val="TEKSTIIII"/>
        <w:jc w:val="center"/>
      </w:pPr>
      <w:r w:rsidRPr="0014008A">
        <w:rPr>
          <w:bCs/>
        </w:rPr>
        <w:t>KREU X</w:t>
      </w:r>
    </w:p>
    <w:p w14:paraId="586FB78D" w14:textId="77777777" w:rsidR="00086178" w:rsidRPr="0014008A" w:rsidRDefault="00086178" w:rsidP="00D544C2">
      <w:pPr>
        <w:pStyle w:val="TEKSTIIII"/>
        <w:jc w:val="center"/>
        <w:rPr>
          <w:bCs/>
        </w:rPr>
      </w:pPr>
      <w:r w:rsidRPr="0014008A">
        <w:rPr>
          <w:bCs/>
        </w:rPr>
        <w:t>ANKIMI</w:t>
      </w:r>
    </w:p>
    <w:p w14:paraId="50E17948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</w:p>
    <w:p w14:paraId="74F6AFEC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57</w:t>
      </w:r>
    </w:p>
    <w:p w14:paraId="36C7D8BC" w14:textId="549A3F7A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Ankimi</w:t>
      </w:r>
    </w:p>
    <w:p w14:paraId="2BD282A2" w14:textId="77777777" w:rsidR="00086178" w:rsidRPr="009C15DA" w:rsidRDefault="00086178" w:rsidP="00D544C2">
      <w:pPr>
        <w:pStyle w:val="TEKSTIIII"/>
        <w:rPr>
          <w:b/>
          <w:bCs/>
        </w:rPr>
      </w:pPr>
    </w:p>
    <w:p w14:paraId="45EA4EA1" w14:textId="577C145E" w:rsidR="00086178" w:rsidRPr="009C15DA" w:rsidRDefault="00086178" w:rsidP="00D544C2">
      <w:pPr>
        <w:pStyle w:val="TEKSTIIII"/>
      </w:pPr>
      <w:r w:rsidRPr="009C15DA">
        <w:t>Kundër vendimeve të marra nga AKSHI, në zbatim të kësaj rregulloreje</w:t>
      </w:r>
      <w:r w:rsidR="00172980">
        <w:t>, brenda 45 ditëve</w:t>
      </w:r>
      <w:r w:rsidRPr="009C15DA">
        <w:t xml:space="preserve"> nga data e njoftimit t</w:t>
      </w:r>
      <w:r w:rsidR="00BC1EE5">
        <w:t>ë</w:t>
      </w:r>
      <w:r w:rsidRPr="009C15DA">
        <w:t xml:space="preserve"> vendimit, subjekti mund të ushtrojë të drejtën e ankimit pranë gjykatës kompetente për çështjet administrative. </w:t>
      </w:r>
    </w:p>
    <w:p w14:paraId="48D73ECB" w14:textId="77777777" w:rsidR="00086178" w:rsidRPr="0014008A" w:rsidRDefault="00086178" w:rsidP="00D544C2">
      <w:pPr>
        <w:pStyle w:val="TEKSTIIII"/>
        <w:rPr>
          <w:bCs/>
        </w:rPr>
      </w:pPr>
    </w:p>
    <w:p w14:paraId="437FD869" w14:textId="77777777" w:rsidR="00086178" w:rsidRPr="0014008A" w:rsidRDefault="00086178" w:rsidP="00D544C2">
      <w:pPr>
        <w:pStyle w:val="TEKSTIIII"/>
        <w:jc w:val="center"/>
        <w:rPr>
          <w:bCs/>
        </w:rPr>
      </w:pPr>
      <w:r w:rsidRPr="0014008A">
        <w:rPr>
          <w:bCs/>
        </w:rPr>
        <w:t>KREU XI</w:t>
      </w:r>
    </w:p>
    <w:p w14:paraId="1A9E1DCC" w14:textId="2D33AC04" w:rsidR="00086178" w:rsidRPr="0014008A" w:rsidRDefault="0014008A" w:rsidP="00D544C2">
      <w:pPr>
        <w:pStyle w:val="TEKSTIIII"/>
        <w:jc w:val="center"/>
        <w:rPr>
          <w:bCs/>
        </w:rPr>
      </w:pPr>
      <w:r w:rsidRPr="0014008A">
        <w:rPr>
          <w:bCs/>
        </w:rPr>
        <w:t>DISPOZITA</w:t>
      </w:r>
      <w:r w:rsidR="00086178" w:rsidRPr="0014008A">
        <w:rPr>
          <w:bCs/>
        </w:rPr>
        <w:t xml:space="preserve"> KALIMTARE</w:t>
      </w:r>
    </w:p>
    <w:p w14:paraId="3EE9D2EE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</w:p>
    <w:p w14:paraId="2B4DDAAA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58</w:t>
      </w:r>
    </w:p>
    <w:p w14:paraId="64CA7C4E" w14:textId="7FE5F16B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 xml:space="preserve">Licenca e kufizuar </w:t>
      </w:r>
      <w:r w:rsidR="00C41AA8" w:rsidRPr="009C15DA">
        <w:rPr>
          <w:b/>
          <w:bCs/>
        </w:rPr>
        <w:t>e ofruesit të shërbimeve inovative</w:t>
      </w:r>
    </w:p>
    <w:p w14:paraId="470FA04A" w14:textId="77777777" w:rsidR="00086178" w:rsidRPr="009C15DA" w:rsidRDefault="00086178" w:rsidP="00D544C2">
      <w:pPr>
        <w:pStyle w:val="TEKSTIIII"/>
        <w:jc w:val="center"/>
        <w:rPr>
          <w:b/>
          <w:bCs/>
        </w:rPr>
      </w:pPr>
    </w:p>
    <w:p w14:paraId="3D851C90" w14:textId="2BDE947D" w:rsidR="00086178" w:rsidRPr="009C15DA" w:rsidRDefault="00086178" w:rsidP="00D544C2">
      <w:pPr>
        <w:pStyle w:val="TEKSTIIII"/>
      </w:pPr>
      <w:r w:rsidRPr="009C15DA">
        <w:t>1. Gjatë 12 (dymbëdhjetë) muajve të para nga hyr</w:t>
      </w:r>
      <w:r w:rsidR="00172980">
        <w:t>ja në fuqi e kësaj rregulloreje</w:t>
      </w:r>
      <w:r w:rsidRPr="009C15DA">
        <w:t xml:space="preserve"> subjektet kërkues mund të aplikojnë për një licencë të kufizuar të OSHI-t, në përputhje me dispozitat e këtij kreu.</w:t>
      </w:r>
    </w:p>
    <w:p w14:paraId="07239DDB" w14:textId="528F0DA4" w:rsidR="00086178" w:rsidRPr="009C15DA" w:rsidRDefault="00086178" w:rsidP="00D544C2">
      <w:pPr>
        <w:pStyle w:val="TEKSTIIII"/>
        <w:rPr>
          <w:b/>
          <w:bCs/>
        </w:rPr>
      </w:pPr>
      <w:r w:rsidRPr="009C15DA">
        <w:t>2. Licenca e kufizuar e OSHI-</w:t>
      </w:r>
      <w:r w:rsidR="00172980">
        <w:t>t i mundëson titullarëve të tij</w:t>
      </w:r>
      <w:r w:rsidRPr="009C15DA">
        <w:t xml:space="preserve"> asistimin e subjekteve kërkues gjatë procesit të hartimit të kërkesës për </w:t>
      </w:r>
      <w:r w:rsidR="00C41AA8" w:rsidRPr="009C15DA">
        <w:t xml:space="preserve">certifikimin e marrëveshjes së teknologjisë inovative dhe licencën e sipërmarrjeve të automatizuara të investimeve kolektive </w:t>
      </w:r>
      <w:r w:rsidRPr="009C15DA">
        <w:t xml:space="preserve">DT, në përputhje me kushtet e përcaktuara në këtë rregullore. </w:t>
      </w:r>
    </w:p>
    <w:p w14:paraId="7C6B973F" w14:textId="77777777" w:rsidR="00086178" w:rsidRPr="009C15DA" w:rsidRDefault="00086178" w:rsidP="00D544C2">
      <w:pPr>
        <w:pStyle w:val="TEKSTIIII"/>
        <w:rPr>
          <w:b/>
          <w:bCs/>
        </w:rPr>
      </w:pPr>
    </w:p>
    <w:p w14:paraId="46965109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59</w:t>
      </w:r>
    </w:p>
    <w:p w14:paraId="0FAF9792" w14:textId="293B0819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Veprimtaritë e lejuara për titullarët e licencës së kufizuar të</w:t>
      </w:r>
      <w:r w:rsidR="0030538A">
        <w:rPr>
          <w:b/>
          <w:bCs/>
        </w:rPr>
        <w:t xml:space="preserve"> </w:t>
      </w:r>
      <w:r w:rsidR="00C41AA8" w:rsidRPr="009C15DA">
        <w:rPr>
          <w:b/>
          <w:bCs/>
        </w:rPr>
        <w:t>ofruesit të shërbimeve inovative</w:t>
      </w:r>
    </w:p>
    <w:p w14:paraId="5E567296" w14:textId="77777777" w:rsidR="00086178" w:rsidRPr="009C15DA" w:rsidRDefault="00086178" w:rsidP="00D544C2">
      <w:pPr>
        <w:pStyle w:val="TEKSTIIII"/>
        <w:rPr>
          <w:b/>
          <w:bCs/>
        </w:rPr>
      </w:pPr>
    </w:p>
    <w:p w14:paraId="3576C753" w14:textId="6355519B" w:rsidR="00086178" w:rsidRPr="009C15DA" w:rsidRDefault="00086178" w:rsidP="00D544C2">
      <w:pPr>
        <w:pStyle w:val="TEKSTIIII"/>
        <w:rPr>
          <w:b/>
          <w:bCs/>
        </w:rPr>
      </w:pPr>
      <w:r w:rsidRPr="009C15DA">
        <w:t>1. Titullarët e licencës së kufizuar të OSHI-t lejohen të ushtrojnë vetëm veprimtaritë e mëposhtme:</w:t>
      </w:r>
    </w:p>
    <w:p w14:paraId="5601617E" w14:textId="2B685F08" w:rsidR="00086178" w:rsidRPr="009C15DA" w:rsidRDefault="00086178" w:rsidP="00D544C2">
      <w:pPr>
        <w:pStyle w:val="TEKSTIIII"/>
        <w:rPr>
          <w:b/>
          <w:bCs/>
        </w:rPr>
      </w:pPr>
      <w:r w:rsidRPr="009C15DA">
        <w:t>a) Pranimin e klientëve të interesuar p</w:t>
      </w:r>
      <w:r w:rsidR="00172980">
        <w:t>ër të ushtruar veprimtarinë si:</w:t>
      </w:r>
    </w:p>
    <w:p w14:paraId="0E05F398" w14:textId="22574680" w:rsidR="00086178" w:rsidRPr="009C15DA" w:rsidRDefault="00086178" w:rsidP="00D544C2">
      <w:pPr>
        <w:pStyle w:val="TEKSTIIII"/>
      </w:pPr>
      <w:r w:rsidRPr="009C15DA">
        <w:t xml:space="preserve">i. për </w:t>
      </w:r>
      <w:r w:rsidR="00C41AA8" w:rsidRPr="009C15DA">
        <w:t>certifikimin e marrëveshjes së teknologjisë inovative</w:t>
      </w:r>
      <w:r w:rsidRPr="009C15DA">
        <w:t>; dhe/ose</w:t>
      </w:r>
    </w:p>
    <w:p w14:paraId="155ED960" w14:textId="7777C927" w:rsidR="00086178" w:rsidRPr="009C15DA" w:rsidRDefault="00086178" w:rsidP="00D544C2">
      <w:pPr>
        <w:pStyle w:val="TEKSTIIII"/>
      </w:pPr>
      <w:r w:rsidRPr="009C15DA">
        <w:t xml:space="preserve">ii. </w:t>
      </w:r>
      <w:r w:rsidR="00C41AA8" w:rsidRPr="009C15DA">
        <w:t xml:space="preserve">licencën e sipërmarrjeve të automatizuara të investimeve kolektive </w:t>
      </w:r>
      <w:r w:rsidRPr="009C15DA">
        <w:t>DT në, ose nga Shqipëria;</w:t>
      </w:r>
    </w:p>
    <w:p w14:paraId="72C5F277" w14:textId="5FC216A7" w:rsidR="00086178" w:rsidRPr="009C15DA" w:rsidRDefault="00086178" w:rsidP="00D544C2">
      <w:pPr>
        <w:pStyle w:val="TEKSTIIII"/>
      </w:pPr>
      <w:r w:rsidRPr="009C15DA">
        <w:t xml:space="preserve">iii. </w:t>
      </w:r>
      <w:r w:rsidR="00C41AA8" w:rsidRPr="009C15DA">
        <w:t>b</w:t>
      </w:r>
      <w:r w:rsidRPr="009C15DA">
        <w:t>ursë DLT;</w:t>
      </w:r>
    </w:p>
    <w:p w14:paraId="2EF3C115" w14:textId="51E22A29" w:rsidR="00086178" w:rsidRPr="009C15DA" w:rsidRDefault="00086178" w:rsidP="00D544C2">
      <w:pPr>
        <w:pStyle w:val="TEKSTIIII"/>
      </w:pPr>
      <w:r w:rsidRPr="009C15DA">
        <w:t xml:space="preserve">iv. </w:t>
      </w:r>
      <w:r w:rsidR="00C41AA8" w:rsidRPr="009C15DA">
        <w:t>k</w:t>
      </w:r>
      <w:r w:rsidRPr="009C15DA">
        <w:t>ujdestar i portofolit të palëve të treta.</w:t>
      </w:r>
    </w:p>
    <w:p w14:paraId="206BC77E" w14:textId="064A24C8" w:rsidR="00086178" w:rsidRPr="009C15DA" w:rsidRDefault="00086178" w:rsidP="00D544C2">
      <w:pPr>
        <w:pStyle w:val="TEKSTIIII"/>
        <w:rPr>
          <w:b/>
          <w:bCs/>
        </w:rPr>
      </w:pPr>
      <w:r w:rsidRPr="009C15DA">
        <w:t>b) Mbështetjen e subjekteve të listuara në pikën 1, shkronja “a”, të këtij neni në përgatitjen e të gjithë paketës së dokumenteve për licencim ose autorizim, sipas rastit. Kjo veprimtari përfshin ndër të tjera edhe dhënien e asistencës në përzgjedhjen e ofruesve të shërbimeve, hartimin e rregulloreve t</w:t>
      </w:r>
      <w:r w:rsidR="00BC1EE5">
        <w:t>ë</w:t>
      </w:r>
      <w:r w:rsidRPr="009C15DA">
        <w:t xml:space="preserve"> brendshme, procedurave dhe politikave, themelimin e shoqërive, si dhe shërbime të tjera konsulenc</w:t>
      </w:r>
      <w:r w:rsidR="00172980">
        <w:t>e</w:t>
      </w:r>
      <w:r w:rsidRPr="009C15DA">
        <w:t xml:space="preserve"> strategjike ose rregullatore.</w:t>
      </w:r>
    </w:p>
    <w:p w14:paraId="29D813A4" w14:textId="3BDD2D80" w:rsidR="00086178" w:rsidRPr="009C15DA" w:rsidRDefault="00086178" w:rsidP="00D544C2">
      <w:pPr>
        <w:pStyle w:val="TEKSTIIII"/>
        <w:rPr>
          <w:b/>
          <w:bCs/>
        </w:rPr>
      </w:pPr>
      <w:r w:rsidRPr="009C15DA">
        <w:t xml:space="preserve">2. Titullari i licencës së kufizuar </w:t>
      </w:r>
      <w:r w:rsidR="00172980">
        <w:t xml:space="preserve">të </w:t>
      </w:r>
      <w:r w:rsidRPr="009C15DA">
        <w:t>OSHI</w:t>
      </w:r>
      <w:r w:rsidR="00172980">
        <w:t>-t</w:t>
      </w:r>
      <w:r w:rsidRPr="009C15DA">
        <w:t xml:space="preserve"> merr të gjitha masat për të garantuar një strukturë tarifash transparente dhe të arsyeshme, të cilat duhet të përpilohen duke marrë në konsideratë kufizimin kohor dhe kufizimin e veprimtarive të lejuara n</w:t>
      </w:r>
      <w:r w:rsidR="00172980">
        <w:t>ën këtë licencë.</w:t>
      </w:r>
    </w:p>
    <w:p w14:paraId="1204B065" w14:textId="35C3D8A9" w:rsidR="00086178" w:rsidRPr="009C15DA" w:rsidRDefault="00086178" w:rsidP="00D544C2">
      <w:pPr>
        <w:pStyle w:val="TEKSTIIII"/>
        <w:rPr>
          <w:b/>
          <w:bCs/>
        </w:rPr>
      </w:pPr>
      <w:r w:rsidRPr="009C15DA">
        <w:t>3. Në rastet kur titullari i licencës së kufizuar të OSHI-t nuk arrin të marrë një licencë si OSHI brenda 3 (tre) muajve nga marrja e licencës s</w:t>
      </w:r>
      <w:r w:rsidR="00172980">
        <w:t>ë</w:t>
      </w:r>
      <w:r w:rsidRPr="009C15DA">
        <w:t xml:space="preserve"> kufizuar, klientëve të tij u lind e drejta të ndërpresin marrëdhënien me të pa u detyruar të paguajnë asnjë penalitet ose tarifë tjetër për zgjidhjen e marrëveshjes me OSHI-n. Titullari i licencës së kufizuar të OSHI-t vepron gjithnjë në mënyrë bashkëpunuese dhe transparente gjatë procesit të transferimit të dokumenteve të klientit tek OSHI i lic</w:t>
      </w:r>
      <w:r w:rsidR="00172980">
        <w:t>encuar.</w:t>
      </w:r>
    </w:p>
    <w:p w14:paraId="58EFBEF9" w14:textId="77777777" w:rsidR="00086178" w:rsidRPr="009C15DA" w:rsidRDefault="00086178" w:rsidP="00D544C2">
      <w:pPr>
        <w:pStyle w:val="TEKSTIIII"/>
        <w:rPr>
          <w:b/>
          <w:bCs/>
        </w:rPr>
      </w:pPr>
    </w:p>
    <w:p w14:paraId="007E3DB6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60</w:t>
      </w:r>
    </w:p>
    <w:p w14:paraId="06122E23" w14:textId="6E1C925C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 xml:space="preserve">Paketa e </w:t>
      </w:r>
      <w:r w:rsidR="00BC1EE5" w:rsidRPr="009C15DA">
        <w:rPr>
          <w:b/>
          <w:bCs/>
        </w:rPr>
        <w:t xml:space="preserve">dokumenteve për licencën e kufizuar </w:t>
      </w:r>
      <w:r w:rsidRPr="009C15DA">
        <w:rPr>
          <w:b/>
          <w:bCs/>
        </w:rPr>
        <w:t xml:space="preserve">të </w:t>
      </w:r>
      <w:r w:rsidR="00C41AA8" w:rsidRPr="009C15DA">
        <w:rPr>
          <w:b/>
          <w:bCs/>
        </w:rPr>
        <w:t>ofruesit</w:t>
      </w:r>
    </w:p>
    <w:p w14:paraId="02809EFB" w14:textId="66CC2002" w:rsidR="00086178" w:rsidRPr="009C15DA" w:rsidRDefault="00C41AA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>të shërbimeve inovative</w:t>
      </w:r>
    </w:p>
    <w:p w14:paraId="1B5FACE1" w14:textId="77777777" w:rsidR="00086178" w:rsidRPr="009C15DA" w:rsidRDefault="00086178" w:rsidP="00D544C2">
      <w:pPr>
        <w:pStyle w:val="TEKSTIIII"/>
      </w:pPr>
    </w:p>
    <w:p w14:paraId="4077F5F4" w14:textId="23F02689" w:rsidR="00086178" w:rsidRPr="009C15DA" w:rsidRDefault="00086178" w:rsidP="00D544C2">
      <w:pPr>
        <w:pStyle w:val="TEKSTIIII"/>
      </w:pPr>
      <w:r w:rsidRPr="009C15DA">
        <w:t>1. Subjekti kërkues plotëson dhe dorëzon kërkesën për licencim sipas formatit të përcaktuar në shtojcën 2 bashkëlidhur kësaj rregulloreje. Kërkesës për licencim i bashkëlidhet paketa e dokumenteve, sipas formës dhe përmbajtjes së përcaktuar në pikën 2 të këtij neni.</w:t>
      </w:r>
    </w:p>
    <w:p w14:paraId="4BE1D3B7" w14:textId="44C28DD3" w:rsidR="00086178" w:rsidRPr="009C15DA" w:rsidRDefault="00086178" w:rsidP="00D544C2">
      <w:pPr>
        <w:pStyle w:val="TEKSTIIII"/>
      </w:pPr>
      <w:r w:rsidRPr="009C15DA">
        <w:t>2. Paketa e dokumenteve, e cila i bashkëlidhet kërkesës për licencë të kufizuar të OSHI-t, përbëhet nga:</w:t>
      </w:r>
    </w:p>
    <w:p w14:paraId="2F0B9F41" w14:textId="3D7D309B" w:rsidR="00086178" w:rsidRPr="009C15DA" w:rsidRDefault="00086178" w:rsidP="00D544C2">
      <w:pPr>
        <w:pStyle w:val="TEKSTIIII"/>
      </w:pPr>
      <w:r w:rsidRPr="009C15DA">
        <w:t xml:space="preserve">a) </w:t>
      </w:r>
      <w:r w:rsidR="00C41AA8" w:rsidRPr="009C15DA">
        <w:t>d</w:t>
      </w:r>
      <w:r w:rsidRPr="009C15DA">
        <w:t>okumente mbi</w:t>
      </w:r>
      <w:r w:rsidR="0030538A">
        <w:t xml:space="preserve"> </w:t>
      </w:r>
      <w:r w:rsidRPr="009C15DA">
        <w:t>organizimin dhe veprimtarinë e shoqërisë, sipas nenit 11 të kësaj rregulloreje;</w:t>
      </w:r>
    </w:p>
    <w:p w14:paraId="6BE94253" w14:textId="1A4DA952" w:rsidR="00086178" w:rsidRPr="009C15DA" w:rsidRDefault="00086178" w:rsidP="00D544C2">
      <w:pPr>
        <w:pStyle w:val="TEKSTIIII"/>
      </w:pPr>
      <w:r w:rsidRPr="009C15DA">
        <w:t xml:space="preserve">b) </w:t>
      </w:r>
      <w:r w:rsidR="00C41AA8" w:rsidRPr="009C15DA">
        <w:t>d</w:t>
      </w:r>
      <w:r w:rsidRPr="009C15DA">
        <w:t>okumente mbi reputacionin e subjektit kërkues dhe burimin e kapitalit, sipas nenit 12 të kësaj rregulloreje;</w:t>
      </w:r>
    </w:p>
    <w:p w14:paraId="6EA24F74" w14:textId="15AE39B1" w:rsidR="00086178" w:rsidRPr="009C15DA" w:rsidRDefault="00086178" w:rsidP="00D544C2">
      <w:pPr>
        <w:pStyle w:val="TEKSTIIII"/>
      </w:pPr>
      <w:r w:rsidRPr="009C15DA">
        <w:t xml:space="preserve">c) </w:t>
      </w:r>
      <w:r w:rsidR="00C41AA8" w:rsidRPr="009C15DA">
        <w:t>d</w:t>
      </w:r>
      <w:r w:rsidRPr="009C15DA">
        <w:t xml:space="preserve">okumente mbi plotësimin e kritereve të aftësisë dhe përshtatshmërisë, sipas kreut </w:t>
      </w:r>
      <w:r w:rsidR="00172980">
        <w:t>IV</w:t>
      </w:r>
      <w:r w:rsidRPr="009C15DA">
        <w:t xml:space="preserve"> të kësaj rregulloreje. </w:t>
      </w:r>
    </w:p>
    <w:p w14:paraId="1805BEA7" w14:textId="57E7EC4E" w:rsidR="00086178" w:rsidRPr="009C15DA" w:rsidRDefault="00086178" w:rsidP="00D544C2">
      <w:pPr>
        <w:pStyle w:val="TEKSTIIII"/>
      </w:pPr>
      <w:r w:rsidRPr="009C15DA">
        <w:t xml:space="preserve">3. Dokumentet, pjesë përbërëse të paketës së dokumenteve, duhet të jenë origjinal ose kopje të noterizuara të lëshuara jo më parë se 3 (tre) muaj nga data e paraqitjes së </w:t>
      </w:r>
      <w:r w:rsidR="0049086B" w:rsidRPr="009C15DA">
        <w:t>kërkesës</w:t>
      </w:r>
      <w:r w:rsidRPr="009C15DA">
        <w:t xml:space="preserve"> për </w:t>
      </w:r>
      <w:r w:rsidR="0049086B" w:rsidRPr="009C15DA">
        <w:t>licencim</w:t>
      </w:r>
      <w:r w:rsidR="00172980">
        <w:t>,</w:t>
      </w:r>
      <w:r w:rsidRPr="009C15DA">
        <w:t xml:space="preserve"> dhe shoqëruar, sipas rastit, me vulë</w:t>
      </w:r>
      <w:r w:rsidR="0030538A">
        <w:t xml:space="preserve"> </w:t>
      </w:r>
      <w:r w:rsidRPr="009C15DA">
        <w:t>apostile,</w:t>
      </w:r>
      <w:r w:rsidR="0030538A">
        <w:t xml:space="preserve"> </w:t>
      </w:r>
      <w:r w:rsidRPr="009C15DA">
        <w:t>sipas</w:t>
      </w:r>
      <w:r w:rsidR="0030538A">
        <w:t xml:space="preserve"> </w:t>
      </w:r>
      <w:r w:rsidRPr="009C15DA">
        <w:t>kërkesave</w:t>
      </w:r>
      <w:r w:rsidR="0030538A">
        <w:t xml:space="preserve"> </w:t>
      </w:r>
      <w:r w:rsidRPr="009C15DA">
        <w:t>të</w:t>
      </w:r>
      <w:r w:rsidR="0030538A">
        <w:t xml:space="preserve"> </w:t>
      </w:r>
      <w:r w:rsidRPr="009C15DA">
        <w:t>ligjit</w:t>
      </w:r>
      <w:r w:rsidR="0030538A">
        <w:t xml:space="preserve"> </w:t>
      </w:r>
      <w:r w:rsidRPr="009C15DA">
        <w:t>nr. 9060, datë 8.5.2003, “Për aderimin e Republikës së Shqipërisë në konventën për heqjen e kërkesës për legalizimin e dokumenteve zyrtare të huaja”. Rastet e mosdorëzimit</w:t>
      </w:r>
      <w:r w:rsidR="0030538A">
        <w:t xml:space="preserve"> </w:t>
      </w:r>
      <w:r w:rsidRPr="009C15DA">
        <w:t>të</w:t>
      </w:r>
      <w:r w:rsidR="0030538A">
        <w:t xml:space="preserve"> </w:t>
      </w:r>
      <w:r w:rsidRPr="009C15DA">
        <w:t>një</w:t>
      </w:r>
      <w:r w:rsidR="0030538A">
        <w:t xml:space="preserve"> </w:t>
      </w:r>
      <w:r w:rsidRPr="009C15DA">
        <w:t>dokumenti</w:t>
      </w:r>
      <w:r w:rsidR="0030538A">
        <w:t xml:space="preserve"> </w:t>
      </w:r>
      <w:r w:rsidRPr="009C15DA">
        <w:t>ose</w:t>
      </w:r>
      <w:r w:rsidR="0030538A">
        <w:t xml:space="preserve"> </w:t>
      </w:r>
      <w:r w:rsidRPr="009C15DA">
        <w:t>të dokumenteve</w:t>
      </w:r>
      <w:r w:rsidR="0030538A">
        <w:t xml:space="preserve"> </w:t>
      </w:r>
      <w:r w:rsidRPr="009C15DA">
        <w:t>të</w:t>
      </w:r>
      <w:r w:rsidR="0030538A">
        <w:t xml:space="preserve"> </w:t>
      </w:r>
      <w:r w:rsidRPr="009C15DA">
        <w:t>pasakta</w:t>
      </w:r>
      <w:r w:rsidR="0030538A">
        <w:t xml:space="preserve"> </w:t>
      </w:r>
      <w:r w:rsidRPr="009C15DA">
        <w:t>përbëjnë</w:t>
      </w:r>
      <w:r w:rsidR="0030538A">
        <w:t xml:space="preserve"> </w:t>
      </w:r>
      <w:r w:rsidRPr="009C15DA">
        <w:t>shkak</w:t>
      </w:r>
      <w:r w:rsidR="0030538A">
        <w:t xml:space="preserve"> </w:t>
      </w:r>
      <w:r w:rsidRPr="009C15DA">
        <w:t>për refuzimin e kërkesës për licencim.</w:t>
      </w:r>
    </w:p>
    <w:p w14:paraId="2F6FCE75" w14:textId="77777777" w:rsidR="00086178" w:rsidRPr="009C15DA" w:rsidRDefault="00086178" w:rsidP="00D544C2">
      <w:pPr>
        <w:pStyle w:val="TEKSTIIII"/>
      </w:pPr>
    </w:p>
    <w:p w14:paraId="6F502469" w14:textId="77777777" w:rsidR="00086178" w:rsidRPr="009C15DA" w:rsidRDefault="00086178" w:rsidP="00D544C2">
      <w:pPr>
        <w:pStyle w:val="TEKSTIIII"/>
        <w:jc w:val="center"/>
        <w:rPr>
          <w:bCs/>
        </w:rPr>
      </w:pPr>
      <w:r w:rsidRPr="009C15DA">
        <w:rPr>
          <w:bCs/>
        </w:rPr>
        <w:t>Neni 61</w:t>
      </w:r>
    </w:p>
    <w:p w14:paraId="7091BC0A" w14:textId="014B7AD6" w:rsidR="00086178" w:rsidRPr="009C15DA" w:rsidRDefault="00086178" w:rsidP="00D544C2">
      <w:pPr>
        <w:pStyle w:val="TEKSTIIII"/>
        <w:jc w:val="center"/>
        <w:rPr>
          <w:b/>
          <w:bCs/>
        </w:rPr>
      </w:pPr>
      <w:r w:rsidRPr="009C15DA">
        <w:rPr>
          <w:b/>
          <w:bCs/>
        </w:rPr>
        <w:t xml:space="preserve">Dhënia e </w:t>
      </w:r>
      <w:r w:rsidR="00BC1EE5" w:rsidRPr="009C15DA">
        <w:rPr>
          <w:b/>
          <w:bCs/>
        </w:rPr>
        <w:t>licencës së kufizuar të ofruesit të shërbimeve inovative</w:t>
      </w:r>
    </w:p>
    <w:p w14:paraId="21E7BB0E" w14:textId="77777777" w:rsidR="00086178" w:rsidRPr="009C15DA" w:rsidRDefault="00086178" w:rsidP="00D544C2">
      <w:pPr>
        <w:pStyle w:val="TEKSTIIII"/>
      </w:pPr>
    </w:p>
    <w:p w14:paraId="51FFBF75" w14:textId="689D4BBA" w:rsidR="00086178" w:rsidRPr="009C15DA" w:rsidRDefault="00086178" w:rsidP="00D544C2">
      <w:pPr>
        <w:pStyle w:val="TEKSTIIII"/>
      </w:pPr>
      <w:r w:rsidRPr="009C15DA">
        <w:t xml:space="preserve">1. Afatet dhe mënyra e shqyrtimi dhe </w:t>
      </w:r>
      <w:r w:rsidR="00172980">
        <w:t xml:space="preserve">e </w:t>
      </w:r>
      <w:r w:rsidRPr="009C15DA">
        <w:t xml:space="preserve">vlerësimit të kërkesave për licencë të kufizuar të OSHI-t do të kryhen sipas përcaktimeve të kreut II, të </w:t>
      </w:r>
      <w:r w:rsidR="00C41AA8">
        <w:t>l</w:t>
      </w:r>
      <w:r w:rsidRPr="009C15DA">
        <w:t>igjit dhe</w:t>
      </w:r>
      <w:r w:rsidR="00172980">
        <w:t xml:space="preserve"> të</w:t>
      </w:r>
      <w:r w:rsidRPr="009C15DA">
        <w:t xml:space="preserve"> kësaj rregulloreje. </w:t>
      </w:r>
    </w:p>
    <w:p w14:paraId="3DE4AFF5" w14:textId="69F3A671" w:rsidR="00086178" w:rsidRPr="009C15DA" w:rsidRDefault="00086178" w:rsidP="00BC1EE5">
      <w:pPr>
        <w:pStyle w:val="TEKSTIIII"/>
      </w:pPr>
      <w:r w:rsidRPr="009C15DA">
        <w:t>2. Në rastet kur AKSHI, pas shqyrtimit dhe vlerësimit të aplikimit për licencë dhe paketës së dokumenteve bashkëlidhur, konstaton se subjekti kërkues i përmbush të gjitha kushtet dhe kriteret ligjore për të ushtruar veprimtarinë e kufizuar si OSHI,</w:t>
      </w:r>
      <w:r w:rsidR="0030538A">
        <w:t xml:space="preserve"> </w:t>
      </w:r>
      <w:r w:rsidRPr="009C15DA">
        <w:t>AKSHI</w:t>
      </w:r>
      <w:r w:rsidR="0030538A">
        <w:t xml:space="preserve"> </w:t>
      </w:r>
      <w:r w:rsidRPr="009C15DA">
        <w:t>lëshon licencën e kufizuar të OSHI-t në emër të subjektit kërkues, sipas afateve të përc</w:t>
      </w:r>
      <w:r w:rsidR="00BC1EE5">
        <w:t xml:space="preserve">aktuara në nenin 11 të </w:t>
      </w:r>
      <w:r w:rsidR="00C41AA8">
        <w:t>l</w:t>
      </w:r>
      <w:r w:rsidR="00BC1EE5">
        <w:t xml:space="preserve">igjit. </w:t>
      </w:r>
    </w:p>
    <w:p w14:paraId="093F1E74" w14:textId="51055F24" w:rsidR="00086178" w:rsidRDefault="00086178" w:rsidP="00D544C2">
      <w:pPr>
        <w:pStyle w:val="TEKSTIIII"/>
      </w:pPr>
      <w:r w:rsidRPr="009C15DA">
        <w:t>3.</w:t>
      </w:r>
      <w:r w:rsidR="0030538A">
        <w:t xml:space="preserve"> </w:t>
      </w:r>
      <w:r w:rsidRPr="009C15DA">
        <w:t>AKSHI</w:t>
      </w:r>
      <w:r w:rsidR="0030538A">
        <w:t xml:space="preserve"> </w:t>
      </w:r>
      <w:r w:rsidRPr="009C15DA">
        <w:t>publikon vendimin për dhënien e licencës në faqen e tij zyrtare</w:t>
      </w:r>
      <w:r w:rsidR="0030538A">
        <w:t xml:space="preserve"> </w:t>
      </w:r>
      <w:r w:rsidRPr="009C15DA">
        <w:t xml:space="preserve">dhe e regjistron atë në regjistrin e OSHI-t, sipas përcaktimeve në </w:t>
      </w:r>
      <w:r w:rsidR="00C41AA8">
        <w:t>l</w:t>
      </w:r>
      <w:r w:rsidRPr="009C15DA">
        <w:t>igj, duke shtuar edhe shënimin përkatës për kufizimin e veprimtarive.</w:t>
      </w:r>
    </w:p>
    <w:p w14:paraId="23FBC454" w14:textId="77777777" w:rsidR="0049086B" w:rsidRDefault="0049086B" w:rsidP="00D544C2">
      <w:pPr>
        <w:pStyle w:val="TEKSTIIII"/>
      </w:pPr>
    </w:p>
    <w:p w14:paraId="43452EF1" w14:textId="77777777" w:rsidR="00C41AA8" w:rsidRDefault="00C41AA8" w:rsidP="00D544C2">
      <w:pPr>
        <w:pStyle w:val="TEKSTIIII"/>
      </w:pPr>
    </w:p>
    <w:p w14:paraId="5026B0FC" w14:textId="77777777" w:rsidR="00C41AA8" w:rsidRDefault="00C41AA8" w:rsidP="00D544C2">
      <w:pPr>
        <w:pStyle w:val="TEKSTIIII"/>
      </w:pPr>
    </w:p>
    <w:p w14:paraId="2DA70B2F" w14:textId="77777777" w:rsidR="00C41AA8" w:rsidRDefault="00C41AA8" w:rsidP="00D544C2">
      <w:pPr>
        <w:pStyle w:val="TEKSTIIII"/>
      </w:pPr>
    </w:p>
    <w:p w14:paraId="7C64CFE7" w14:textId="77777777" w:rsidR="00C41AA8" w:rsidRDefault="00C41AA8" w:rsidP="00D544C2">
      <w:pPr>
        <w:pStyle w:val="TEKSTIIII"/>
      </w:pPr>
    </w:p>
    <w:p w14:paraId="1270B5BD" w14:textId="77777777" w:rsidR="0049086B" w:rsidRDefault="0049086B" w:rsidP="005B29B7">
      <w:pPr>
        <w:pStyle w:val="TEKSTIIII"/>
        <w:ind w:firstLine="0"/>
      </w:pPr>
    </w:p>
    <w:p w14:paraId="0A179A1F" w14:textId="77777777" w:rsidR="005B29B7" w:rsidRPr="009C15DA" w:rsidRDefault="005B29B7" w:rsidP="005B29B7">
      <w:pPr>
        <w:pStyle w:val="TEKSTIIII"/>
        <w:ind w:firstLine="0"/>
      </w:pPr>
    </w:p>
    <w:p w14:paraId="08F8D560" w14:textId="5699ACA1" w:rsidR="0049086B" w:rsidRDefault="0049086B" w:rsidP="0049086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Shtojca 1 </w:t>
      </w:r>
    </w:p>
    <w:p w14:paraId="4F35543A" w14:textId="4D1E82D0" w:rsidR="00086178" w:rsidRPr="0049086B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9086B">
        <w:rPr>
          <w:rFonts w:ascii="Garamond" w:hAnsi="Garamond"/>
          <w:bCs/>
          <w:sz w:val="24"/>
          <w:szCs w:val="24"/>
        </w:rPr>
        <w:t>FORMULAR I VETËDEKLARIMIT</w:t>
      </w:r>
    </w:p>
    <w:p w14:paraId="60808802" w14:textId="77777777" w:rsidR="0049086B" w:rsidRDefault="0049086B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BED0CBC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[</w:t>
      </w:r>
      <w:r w:rsidRPr="009C15DA">
        <w:rPr>
          <w:rFonts w:ascii="Garamond" w:hAnsi="Garamond"/>
          <w:i/>
          <w:iCs/>
          <w:sz w:val="24"/>
          <w:szCs w:val="24"/>
        </w:rPr>
        <w:t>datë</w:t>
      </w:r>
      <w:r w:rsidRPr="009C15DA">
        <w:rPr>
          <w:rFonts w:ascii="Garamond" w:hAnsi="Garamond"/>
          <w:sz w:val="24"/>
          <w:szCs w:val="24"/>
        </w:rPr>
        <w:t>]</w:t>
      </w:r>
    </w:p>
    <w:p w14:paraId="600E7611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D447FD" w14:textId="783CE7AF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[</w:t>
      </w:r>
      <w:r w:rsidR="00BC1EE5">
        <w:rPr>
          <w:rFonts w:ascii="Garamond" w:hAnsi="Garamond"/>
          <w:i/>
          <w:iCs/>
          <w:sz w:val="24"/>
          <w:szCs w:val="24"/>
        </w:rPr>
        <w:t>Detajet/</w:t>
      </w:r>
      <w:r w:rsidRPr="009C15DA">
        <w:rPr>
          <w:rFonts w:ascii="Garamond" w:hAnsi="Garamond"/>
          <w:i/>
          <w:iCs/>
          <w:sz w:val="24"/>
          <w:szCs w:val="24"/>
        </w:rPr>
        <w:t>adresa e AKSHI-it</w:t>
      </w:r>
      <w:r w:rsidRPr="009C15DA">
        <w:rPr>
          <w:rFonts w:ascii="Garamond" w:hAnsi="Garamond"/>
          <w:sz w:val="24"/>
          <w:szCs w:val="24"/>
        </w:rPr>
        <w:t>]</w:t>
      </w:r>
    </w:p>
    <w:p w14:paraId="5BDA7845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44D438" w14:textId="01C3FD7A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Të nderuar </w:t>
      </w:r>
      <w:r w:rsidR="00BC1EE5">
        <w:rPr>
          <w:rFonts w:ascii="Garamond" w:hAnsi="Garamond"/>
          <w:sz w:val="24"/>
          <w:szCs w:val="24"/>
        </w:rPr>
        <w:t>z</w:t>
      </w:r>
      <w:r w:rsidRPr="009C15DA">
        <w:rPr>
          <w:rFonts w:ascii="Garamond" w:hAnsi="Garamond"/>
          <w:sz w:val="24"/>
          <w:szCs w:val="24"/>
        </w:rPr>
        <w:t>otërinj,</w:t>
      </w:r>
    </w:p>
    <w:p w14:paraId="568E4A6D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CA0886" w14:textId="3D694B8C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 xml:space="preserve">LËNDA: Deklarata e </w:t>
      </w:r>
      <w:r w:rsidR="00172980" w:rsidRPr="009C15DA">
        <w:rPr>
          <w:rFonts w:ascii="Garamond" w:hAnsi="Garamond"/>
          <w:b/>
          <w:bCs/>
          <w:sz w:val="24"/>
          <w:szCs w:val="24"/>
        </w:rPr>
        <w:t>pajtueshmërisë së marrëveshjes s</w:t>
      </w:r>
      <w:r w:rsidR="00172980">
        <w:rPr>
          <w:rFonts w:ascii="Garamond" w:hAnsi="Garamond"/>
          <w:b/>
          <w:bCs/>
          <w:sz w:val="24"/>
          <w:szCs w:val="24"/>
        </w:rPr>
        <w:t xml:space="preserve">ë teknologjisë inovative </w:t>
      </w:r>
      <w:r w:rsidRPr="009C15DA">
        <w:rPr>
          <w:rFonts w:ascii="Garamond" w:hAnsi="Garamond"/>
          <w:b/>
          <w:bCs/>
          <w:sz w:val="24"/>
          <w:szCs w:val="24"/>
        </w:rPr>
        <w:t>[</w:t>
      </w:r>
      <w:r w:rsidRPr="009C15DA">
        <w:rPr>
          <w:rFonts w:ascii="Garamond" w:hAnsi="Garamond"/>
          <w:i/>
          <w:iCs/>
          <w:sz w:val="24"/>
          <w:szCs w:val="24"/>
        </w:rPr>
        <w:t>Emri i Aplikuesit</w:t>
      </w:r>
      <w:r w:rsidRPr="009C15DA">
        <w:rPr>
          <w:rFonts w:ascii="Garamond" w:hAnsi="Garamond"/>
          <w:b/>
          <w:bCs/>
          <w:sz w:val="24"/>
          <w:szCs w:val="24"/>
        </w:rPr>
        <w:t>] (“Aplikuesi”) –</w:t>
      </w:r>
      <w:r w:rsidRPr="009C15DA">
        <w:rPr>
          <w:rFonts w:ascii="Garamond" w:hAnsi="Garamond"/>
          <w:sz w:val="24"/>
          <w:szCs w:val="24"/>
        </w:rPr>
        <w:t xml:space="preserve"> </w:t>
      </w:r>
      <w:r w:rsidRPr="009C15DA">
        <w:rPr>
          <w:rFonts w:ascii="Garamond" w:hAnsi="Garamond"/>
          <w:b/>
          <w:bCs/>
          <w:sz w:val="24"/>
          <w:szCs w:val="24"/>
        </w:rPr>
        <w:t xml:space="preserve">Përmbushja e detyrimeve të </w:t>
      </w:r>
      <w:r w:rsidR="00172980">
        <w:rPr>
          <w:rFonts w:ascii="Garamond" w:hAnsi="Garamond"/>
          <w:b/>
          <w:bCs/>
          <w:sz w:val="24"/>
          <w:szCs w:val="24"/>
        </w:rPr>
        <w:t>a</w:t>
      </w:r>
      <w:r w:rsidRPr="009C15DA">
        <w:rPr>
          <w:rFonts w:ascii="Garamond" w:hAnsi="Garamond"/>
          <w:b/>
          <w:bCs/>
          <w:sz w:val="24"/>
          <w:szCs w:val="24"/>
        </w:rPr>
        <w:t xml:space="preserve">plikuesit për </w:t>
      </w:r>
      <w:r w:rsidR="00172980">
        <w:rPr>
          <w:rFonts w:ascii="Garamond" w:hAnsi="Garamond"/>
          <w:b/>
          <w:bCs/>
          <w:sz w:val="24"/>
          <w:szCs w:val="24"/>
        </w:rPr>
        <w:t>c</w:t>
      </w:r>
      <w:r w:rsidRPr="009C15DA">
        <w:rPr>
          <w:rFonts w:ascii="Garamond" w:hAnsi="Garamond"/>
          <w:b/>
          <w:bCs/>
          <w:sz w:val="24"/>
          <w:szCs w:val="24"/>
        </w:rPr>
        <w:t xml:space="preserve">ertifikimin e një </w:t>
      </w:r>
      <w:r w:rsidR="0049086B" w:rsidRPr="009C15DA">
        <w:rPr>
          <w:rFonts w:ascii="Garamond" w:hAnsi="Garamond"/>
          <w:b/>
          <w:bCs/>
          <w:sz w:val="24"/>
          <w:szCs w:val="24"/>
        </w:rPr>
        <w:t xml:space="preserve">marrëveshjeje teknologjike inovative </w:t>
      </w:r>
      <w:r w:rsidRPr="009C15DA">
        <w:rPr>
          <w:rFonts w:ascii="Garamond" w:hAnsi="Garamond"/>
          <w:b/>
          <w:bCs/>
          <w:sz w:val="24"/>
          <w:szCs w:val="24"/>
        </w:rPr>
        <w:t xml:space="preserve">në përputhje me </w:t>
      </w:r>
      <w:r w:rsidR="0049086B" w:rsidRPr="009C15DA">
        <w:rPr>
          <w:rFonts w:ascii="Garamond" w:hAnsi="Garamond"/>
          <w:b/>
          <w:bCs/>
          <w:sz w:val="24"/>
          <w:szCs w:val="24"/>
        </w:rPr>
        <w:t xml:space="preserve">nenin 71 të ligjit </w:t>
      </w:r>
      <w:r w:rsidRPr="009C15DA">
        <w:rPr>
          <w:rFonts w:ascii="Garamond" w:hAnsi="Garamond"/>
          <w:b/>
          <w:bCs/>
          <w:sz w:val="24"/>
          <w:szCs w:val="24"/>
        </w:rPr>
        <w:t xml:space="preserve">dhe </w:t>
      </w:r>
      <w:r w:rsidR="00172980">
        <w:rPr>
          <w:rFonts w:ascii="Garamond" w:hAnsi="Garamond"/>
          <w:b/>
          <w:bCs/>
          <w:sz w:val="24"/>
          <w:szCs w:val="24"/>
        </w:rPr>
        <w:t>n</w:t>
      </w:r>
      <w:r w:rsidRPr="009C15DA">
        <w:rPr>
          <w:rFonts w:ascii="Garamond" w:hAnsi="Garamond"/>
          <w:b/>
          <w:bCs/>
          <w:sz w:val="24"/>
          <w:szCs w:val="24"/>
        </w:rPr>
        <w:t xml:space="preserve">enin [-] të </w:t>
      </w:r>
      <w:r w:rsidR="0049086B" w:rsidRPr="009C15DA">
        <w:rPr>
          <w:rFonts w:ascii="Garamond" w:hAnsi="Garamond"/>
          <w:b/>
          <w:bCs/>
          <w:sz w:val="24"/>
          <w:szCs w:val="24"/>
        </w:rPr>
        <w:t xml:space="preserve">aktit nënligjor </w:t>
      </w:r>
      <w:r w:rsidRPr="009C15DA">
        <w:rPr>
          <w:rFonts w:ascii="Garamond" w:hAnsi="Garamond"/>
          <w:b/>
          <w:bCs/>
          <w:sz w:val="24"/>
          <w:szCs w:val="24"/>
        </w:rPr>
        <w:t>nr. (</w:t>
      </w:r>
      <w:r w:rsidR="0049086B">
        <w:rPr>
          <w:rFonts w:ascii="Garamond" w:hAnsi="Garamond"/>
          <w:b/>
          <w:bCs/>
          <w:sz w:val="24"/>
          <w:szCs w:val="24"/>
        </w:rPr>
        <w:t>c</w:t>
      </w:r>
      <w:r w:rsidRPr="009C15DA">
        <w:rPr>
          <w:rFonts w:ascii="Garamond" w:hAnsi="Garamond"/>
          <w:b/>
          <w:bCs/>
          <w:sz w:val="24"/>
          <w:szCs w:val="24"/>
        </w:rPr>
        <w:t>ertifikimi)</w:t>
      </w:r>
    </w:p>
    <w:p w14:paraId="00B5B6C1" w14:textId="150050A8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Po ju shkruaj në lidhje me </w:t>
      </w:r>
      <w:r w:rsidR="0049086B">
        <w:rPr>
          <w:rFonts w:ascii="Garamond" w:hAnsi="Garamond"/>
          <w:sz w:val="24"/>
          <w:szCs w:val="24"/>
        </w:rPr>
        <w:t>a</w:t>
      </w:r>
      <w:r w:rsidRPr="009C15DA">
        <w:rPr>
          <w:rFonts w:ascii="Garamond" w:hAnsi="Garamond"/>
          <w:sz w:val="24"/>
          <w:szCs w:val="24"/>
        </w:rPr>
        <w:t xml:space="preserve">plikuesin në titull si OSHI e tij, emëruar në përputhje me përcaktimet ligjore që nga [-] dhe në lidhje me aplikimin e </w:t>
      </w:r>
      <w:r w:rsidR="0049086B" w:rsidRPr="009C15DA">
        <w:rPr>
          <w:rFonts w:ascii="Garamond" w:hAnsi="Garamond"/>
          <w:sz w:val="24"/>
          <w:szCs w:val="24"/>
        </w:rPr>
        <w:t xml:space="preserve">aplikuesit për [certifikimin </w:t>
      </w:r>
      <w:r w:rsidRPr="009C15DA">
        <w:rPr>
          <w:rFonts w:ascii="Garamond" w:hAnsi="Garamond"/>
          <w:sz w:val="24"/>
          <w:szCs w:val="24"/>
        </w:rPr>
        <w:t xml:space="preserve">e një </w:t>
      </w:r>
      <w:r w:rsidR="0049086B" w:rsidRPr="009C15DA">
        <w:rPr>
          <w:rFonts w:ascii="Garamond" w:hAnsi="Garamond"/>
          <w:sz w:val="24"/>
          <w:szCs w:val="24"/>
        </w:rPr>
        <w:t>marrëvesh</w:t>
      </w:r>
      <w:r w:rsidR="0049086B">
        <w:rPr>
          <w:rFonts w:ascii="Garamond" w:hAnsi="Garamond"/>
          <w:sz w:val="24"/>
          <w:szCs w:val="24"/>
        </w:rPr>
        <w:t>jeje të teknologjisë inovative]/</w:t>
      </w:r>
      <w:r w:rsidRPr="009C15DA">
        <w:rPr>
          <w:rFonts w:ascii="Garamond" w:hAnsi="Garamond"/>
          <w:sz w:val="24"/>
          <w:szCs w:val="24"/>
        </w:rPr>
        <w:t>[</w:t>
      </w:r>
      <w:r w:rsidR="0049086B" w:rsidRPr="009C15DA">
        <w:rPr>
          <w:rFonts w:ascii="Garamond" w:hAnsi="Garamond"/>
          <w:sz w:val="24"/>
          <w:szCs w:val="24"/>
        </w:rPr>
        <w:t xml:space="preserve">licenca e ndërmarrjes së investimeve kolektive </w:t>
      </w:r>
      <w:r w:rsidRPr="009C15DA">
        <w:rPr>
          <w:rFonts w:ascii="Garamond" w:hAnsi="Garamond"/>
          <w:sz w:val="24"/>
          <w:szCs w:val="24"/>
        </w:rPr>
        <w:t xml:space="preserve">të DT-së </w:t>
      </w:r>
      <w:r w:rsidR="00172980">
        <w:rPr>
          <w:rFonts w:ascii="Garamond" w:hAnsi="Garamond"/>
          <w:sz w:val="24"/>
          <w:szCs w:val="24"/>
        </w:rPr>
        <w:t>s</w:t>
      </w:r>
      <w:r w:rsidRPr="009C15DA">
        <w:rPr>
          <w:rFonts w:ascii="Garamond" w:hAnsi="Garamond"/>
          <w:sz w:val="24"/>
          <w:szCs w:val="24"/>
        </w:rPr>
        <w:t xml:space="preserve">ë </w:t>
      </w:r>
      <w:r w:rsidR="00172980">
        <w:rPr>
          <w:rFonts w:ascii="Garamond" w:hAnsi="Garamond"/>
          <w:sz w:val="24"/>
          <w:szCs w:val="24"/>
        </w:rPr>
        <w:t>a</w:t>
      </w:r>
      <w:r w:rsidRPr="009C15DA">
        <w:rPr>
          <w:rFonts w:ascii="Garamond" w:hAnsi="Garamond"/>
          <w:sz w:val="24"/>
          <w:szCs w:val="24"/>
        </w:rPr>
        <w:t xml:space="preserve">utomatizuar në përputhje me </w:t>
      </w:r>
      <w:r w:rsidR="0049086B" w:rsidRPr="009C15DA">
        <w:rPr>
          <w:rFonts w:ascii="Garamond" w:hAnsi="Garamond"/>
          <w:sz w:val="24"/>
          <w:szCs w:val="24"/>
        </w:rPr>
        <w:t>[s</w:t>
      </w:r>
      <w:r w:rsidRPr="009C15DA">
        <w:rPr>
          <w:rFonts w:ascii="Garamond" w:hAnsi="Garamond"/>
          <w:sz w:val="24"/>
          <w:szCs w:val="24"/>
        </w:rPr>
        <w:t>htojca 1 e bashkangjitur këtu]</w:t>
      </w:r>
      <w:r w:rsidR="00172980">
        <w:rPr>
          <w:rFonts w:ascii="Garamond" w:hAnsi="Garamond"/>
          <w:sz w:val="24"/>
          <w:szCs w:val="24"/>
        </w:rPr>
        <w:t>.</w:t>
      </w:r>
    </w:p>
    <w:p w14:paraId="5630B4D2" w14:textId="09E3DC9C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 xml:space="preserve">Në përputhje me </w:t>
      </w:r>
      <w:r w:rsidR="0049086B" w:rsidRPr="009C15DA">
        <w:rPr>
          <w:rFonts w:ascii="Garamond" w:hAnsi="Garamond"/>
          <w:sz w:val="24"/>
          <w:szCs w:val="24"/>
        </w:rPr>
        <w:t>nenin 71 të ligjit</w:t>
      </w:r>
      <w:r w:rsidRPr="009C15DA">
        <w:rPr>
          <w:rFonts w:ascii="Garamond" w:hAnsi="Garamond"/>
          <w:sz w:val="24"/>
          <w:szCs w:val="24"/>
        </w:rPr>
        <w:t xml:space="preserve">, ne ju informojmë se, bazuar në vlerësimin e informacionit dhe dokumentacionit të ofruar nga </w:t>
      </w:r>
      <w:r w:rsidR="0049086B" w:rsidRPr="009C15DA">
        <w:rPr>
          <w:rFonts w:ascii="Garamond" w:hAnsi="Garamond"/>
          <w:sz w:val="24"/>
          <w:szCs w:val="24"/>
        </w:rPr>
        <w:t xml:space="preserve">aplikuesi, aplikuesi </w:t>
      </w:r>
      <w:r w:rsidRPr="009C15DA">
        <w:rPr>
          <w:rFonts w:ascii="Garamond" w:hAnsi="Garamond"/>
          <w:sz w:val="24"/>
          <w:szCs w:val="24"/>
        </w:rPr>
        <w:t xml:space="preserve">përmbush kriteret e përcaktuara </w:t>
      </w:r>
      <w:r w:rsidR="0049086B" w:rsidRPr="009C15DA">
        <w:rPr>
          <w:rFonts w:ascii="Garamond" w:hAnsi="Garamond"/>
          <w:sz w:val="24"/>
          <w:szCs w:val="24"/>
        </w:rPr>
        <w:t xml:space="preserve">në ligj dhe këtë akt nënligjor </w:t>
      </w:r>
      <w:r w:rsidRPr="009C15DA">
        <w:rPr>
          <w:rFonts w:ascii="Garamond" w:hAnsi="Garamond"/>
          <w:sz w:val="24"/>
          <w:szCs w:val="24"/>
        </w:rPr>
        <w:t xml:space="preserve">në lidhje me </w:t>
      </w:r>
      <w:r w:rsidR="00B43D80">
        <w:rPr>
          <w:rFonts w:ascii="Garamond" w:hAnsi="Garamond"/>
          <w:sz w:val="24"/>
          <w:szCs w:val="24"/>
        </w:rPr>
        <w:t>c</w:t>
      </w:r>
      <w:r w:rsidRPr="009C15DA">
        <w:rPr>
          <w:rFonts w:ascii="Garamond" w:hAnsi="Garamond"/>
          <w:sz w:val="24"/>
          <w:szCs w:val="24"/>
        </w:rPr>
        <w:t>ertifikimin.</w:t>
      </w:r>
    </w:p>
    <w:p w14:paraId="2595CAA9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Nëse keni ndonjë pyetje në lidhje me sa më sipër, mos hezitoni të kontaktoni të nënshkruarin.</w:t>
      </w:r>
    </w:p>
    <w:p w14:paraId="7E8C89AF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Me respekt,</w:t>
      </w:r>
    </w:p>
    <w:p w14:paraId="708B0C09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59B314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________________________</w:t>
      </w:r>
    </w:p>
    <w:p w14:paraId="0937B8D9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[</w:t>
      </w:r>
      <w:r w:rsidRPr="009C15DA">
        <w:rPr>
          <w:rFonts w:ascii="Garamond" w:hAnsi="Garamond"/>
          <w:i/>
          <w:iCs/>
          <w:sz w:val="24"/>
          <w:szCs w:val="24"/>
        </w:rPr>
        <w:t>Emri</w:t>
      </w:r>
      <w:r w:rsidRPr="009C15DA">
        <w:rPr>
          <w:rFonts w:ascii="Garamond" w:hAnsi="Garamond"/>
          <w:sz w:val="24"/>
          <w:szCs w:val="24"/>
        </w:rPr>
        <w:t>]</w:t>
      </w:r>
    </w:p>
    <w:p w14:paraId="39BB013F" w14:textId="77777777" w:rsidR="00086178" w:rsidRPr="009C15DA" w:rsidRDefault="00086178" w:rsidP="000861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[</w:t>
      </w:r>
      <w:r w:rsidRPr="009C15DA">
        <w:rPr>
          <w:rFonts w:ascii="Garamond" w:hAnsi="Garamond"/>
          <w:i/>
          <w:iCs/>
          <w:sz w:val="24"/>
          <w:szCs w:val="24"/>
        </w:rPr>
        <w:t>Pozicioni</w:t>
      </w:r>
      <w:r w:rsidRPr="009C15DA">
        <w:rPr>
          <w:rFonts w:ascii="Garamond" w:hAnsi="Garamond"/>
          <w:sz w:val="24"/>
          <w:szCs w:val="24"/>
        </w:rPr>
        <w:t>]</w:t>
      </w:r>
    </w:p>
    <w:p w14:paraId="562BB25D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6689E0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8CDEB2" w14:textId="52DB9CBD" w:rsidR="0049086B" w:rsidRDefault="0049086B" w:rsidP="0049086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Shtojca 2</w:t>
      </w:r>
      <w:r w:rsidRPr="009C15DA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9C44C64" w14:textId="5947FAE6" w:rsidR="00086178" w:rsidRPr="0049086B" w:rsidRDefault="00086178" w:rsidP="000861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9086B">
        <w:rPr>
          <w:rFonts w:ascii="Garamond" w:hAnsi="Garamond"/>
          <w:bCs/>
          <w:sz w:val="24"/>
          <w:szCs w:val="24"/>
        </w:rPr>
        <w:t>FORMULARËT E APLIKIMIT</w:t>
      </w:r>
    </w:p>
    <w:p w14:paraId="4E18E05E" w14:textId="77777777" w:rsidR="0049086B" w:rsidRPr="009C15DA" w:rsidRDefault="0049086B" w:rsidP="00086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AB34F06" w14:textId="33E2B270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 xml:space="preserve">1. </w:t>
      </w:r>
      <w:r w:rsidR="0049086B" w:rsidRPr="009C15DA">
        <w:rPr>
          <w:rFonts w:ascii="Garamond" w:hAnsi="Garamond"/>
          <w:b/>
          <w:bCs/>
          <w:sz w:val="24"/>
          <w:szCs w:val="24"/>
        </w:rPr>
        <w:t>Aplikim për licencën</w:t>
      </w:r>
      <w:r w:rsidRPr="009C15DA">
        <w:rPr>
          <w:rFonts w:ascii="Garamond" w:hAnsi="Garamond"/>
          <w:b/>
          <w:bCs/>
          <w:sz w:val="24"/>
          <w:szCs w:val="24"/>
        </w:rPr>
        <w:t xml:space="preserve"> OSHI</w:t>
      </w:r>
    </w:p>
    <w:p w14:paraId="7BEB89F2" w14:textId="77777777" w:rsidR="00086178" w:rsidRPr="009C15DA" w:rsidRDefault="00086178" w:rsidP="0008617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>[-]</w:t>
      </w:r>
    </w:p>
    <w:p w14:paraId="2F821F58" w14:textId="6EFCDCF1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b/>
          <w:bCs/>
          <w:sz w:val="24"/>
          <w:szCs w:val="24"/>
        </w:rPr>
      </w:pPr>
      <w:r w:rsidRPr="009C15DA">
        <w:rPr>
          <w:rFonts w:ascii="Garamond" w:hAnsi="Garamond"/>
          <w:b/>
          <w:bCs/>
          <w:sz w:val="24"/>
          <w:szCs w:val="24"/>
        </w:rPr>
        <w:t xml:space="preserve">2. </w:t>
      </w:r>
      <w:r w:rsidR="0049086B" w:rsidRPr="009C15DA">
        <w:rPr>
          <w:rFonts w:ascii="Garamond" w:hAnsi="Garamond"/>
          <w:b/>
          <w:bCs/>
          <w:sz w:val="24"/>
          <w:szCs w:val="24"/>
        </w:rPr>
        <w:t>Aplikim për certifikimin e marrëveshjes së teknologjisë inovative</w:t>
      </w:r>
      <w:r w:rsidR="0049086B">
        <w:rPr>
          <w:rFonts w:ascii="Garamond" w:hAnsi="Garamond"/>
          <w:b/>
          <w:bCs/>
          <w:sz w:val="24"/>
          <w:szCs w:val="24"/>
        </w:rPr>
        <w:t>,</w:t>
      </w:r>
      <w:r w:rsidR="0049086B" w:rsidRPr="009C15DA">
        <w:rPr>
          <w:rFonts w:ascii="Garamond" w:hAnsi="Garamond"/>
          <w:b/>
          <w:bCs/>
          <w:sz w:val="24"/>
          <w:szCs w:val="24"/>
        </w:rPr>
        <w:t xml:space="preserve"> në </w:t>
      </w:r>
      <w:r w:rsidR="00DB7356">
        <w:rPr>
          <w:rFonts w:ascii="Garamond" w:hAnsi="Garamond"/>
          <w:b/>
          <w:bCs/>
          <w:sz w:val="24"/>
          <w:szCs w:val="24"/>
        </w:rPr>
        <w:t>përputhje me nenin 73 të ligjit</w:t>
      </w:r>
    </w:p>
    <w:p w14:paraId="2DF940BF" w14:textId="77777777" w:rsidR="00086178" w:rsidRPr="009C15DA" w:rsidRDefault="00086178" w:rsidP="000861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b/>
          <w:bCs/>
          <w:sz w:val="24"/>
          <w:szCs w:val="24"/>
        </w:rPr>
      </w:pPr>
    </w:p>
    <w:p w14:paraId="7B6F1600" w14:textId="398C8D98" w:rsidR="00086178" w:rsidRPr="00DB7356" w:rsidRDefault="00086178" w:rsidP="00DB73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15DA">
        <w:rPr>
          <w:rFonts w:ascii="Garamond" w:hAnsi="Garamond"/>
          <w:sz w:val="24"/>
          <w:szCs w:val="24"/>
        </w:rPr>
        <w:t>Aplikuesi do të jetë përgjegjës të sigurojë OSHI-n</w:t>
      </w:r>
      <w:r w:rsidR="00DB7356">
        <w:rPr>
          <w:rFonts w:ascii="Garamond" w:hAnsi="Garamond"/>
          <w:sz w:val="24"/>
          <w:szCs w:val="24"/>
        </w:rPr>
        <w:t>ë me informacionin e mëposhtëm: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601"/>
      </w:tblGrid>
      <w:tr w:rsidR="003016A1" w:rsidRPr="009C15DA" w14:paraId="4C9BB235" w14:textId="77777777" w:rsidTr="00D544C2">
        <w:tc>
          <w:tcPr>
            <w:tcW w:w="4641" w:type="dxa"/>
            <w:shd w:val="clear" w:color="auto" w:fill="002060"/>
          </w:tcPr>
          <w:p w14:paraId="4C9BB233" w14:textId="7486DF9F" w:rsidR="003016A1" w:rsidRPr="009C15DA" w:rsidRDefault="00172980" w:rsidP="00CC1848">
            <w:pPr>
              <w:pStyle w:val="NormalWeb"/>
              <w:spacing w:before="0" w:beforeAutospacing="0" w:after="0" w:afterAutospacing="0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Informacioni për t’u siguruar</w:t>
            </w:r>
          </w:p>
        </w:tc>
        <w:tc>
          <w:tcPr>
            <w:tcW w:w="4601" w:type="dxa"/>
            <w:shd w:val="clear" w:color="auto" w:fill="002060"/>
          </w:tcPr>
          <w:p w14:paraId="4C9BB234" w14:textId="5F4A409D" w:rsidR="003016A1" w:rsidRPr="009C15DA" w:rsidRDefault="00172980" w:rsidP="00172980">
            <w:pPr>
              <w:pStyle w:val="NormalWeb"/>
              <w:spacing w:before="0" w:beforeAutospacing="0" w:after="0" w:afterAutospacing="0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9086B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Feedback</w:t>
            </w:r>
            <w:r w:rsidR="003016A1"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-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u</w:t>
            </w:r>
          </w:p>
        </w:tc>
      </w:tr>
      <w:tr w:rsidR="003016A1" w:rsidRPr="009C15DA" w14:paraId="4C9BB238" w14:textId="77777777" w:rsidTr="00D544C2">
        <w:tc>
          <w:tcPr>
            <w:tcW w:w="4641" w:type="dxa"/>
          </w:tcPr>
          <w:p w14:paraId="4C9BB236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Shërbimet, njësitë e biznesit, zonat funksionale dhe aktivitetet ose aplikacionet që i nënshtrohen ITS-së;</w:t>
            </w:r>
          </w:p>
        </w:tc>
        <w:tc>
          <w:tcPr>
            <w:tcW w:w="4601" w:type="dxa"/>
          </w:tcPr>
          <w:p w14:paraId="4C9BB237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3B" w14:textId="77777777" w:rsidTr="00D544C2">
        <w:tc>
          <w:tcPr>
            <w:tcW w:w="4641" w:type="dxa"/>
          </w:tcPr>
          <w:p w14:paraId="4C9BB239" w14:textId="415C7599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 xml:space="preserve">Periudha që do të mbulohet nga përshkrimi dhe </w:t>
            </w:r>
            <w:r w:rsidR="00172980" w:rsidRPr="009C15DA">
              <w:rPr>
                <w:rFonts w:ascii="Garamond" w:hAnsi="Garamond"/>
                <w:sz w:val="20"/>
                <w:szCs w:val="20"/>
                <w:lang w:val="sq-AL"/>
              </w:rPr>
              <w:t>raporti teknik;</w:t>
            </w:r>
          </w:p>
        </w:tc>
        <w:tc>
          <w:tcPr>
            <w:tcW w:w="4601" w:type="dxa"/>
          </w:tcPr>
          <w:p w14:paraId="4C9BB23A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3D" w14:textId="77777777" w:rsidTr="00D544C2">
        <w:tc>
          <w:tcPr>
            <w:tcW w:w="9242" w:type="dxa"/>
            <w:gridSpan w:val="2"/>
          </w:tcPr>
          <w:p w14:paraId="4C9BB23C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Një përshkrim i ITA-s, përfshirë sigurimin e informacionit të nevojshëm të paraqitur më poshtë.</w:t>
            </w:r>
          </w:p>
        </w:tc>
      </w:tr>
      <w:tr w:rsidR="003016A1" w:rsidRPr="009C15DA" w14:paraId="4C9BB245" w14:textId="77777777" w:rsidTr="00D544C2">
        <w:tc>
          <w:tcPr>
            <w:tcW w:w="4641" w:type="dxa"/>
          </w:tcPr>
          <w:p w14:paraId="4C9BB23E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Përshkrimi i nivelit të lartë në lidhje me fushën dhe qëllimin që ITA përmbush. Minimumi, një përshkrim i tillë duhet të përfshijë:</w:t>
            </w:r>
          </w:p>
          <w:p w14:paraId="4C9BB23F" w14:textId="598DF1FB" w:rsidR="003016A1" w:rsidRPr="009C15DA" w:rsidRDefault="00DB7356" w:rsidP="00CC1848">
            <w:pPr>
              <w:pStyle w:val="ListParagraph"/>
              <w:numPr>
                <w:ilvl w:val="2"/>
                <w:numId w:val="6"/>
              </w:numPr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a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>jo që përdoruesi kërkon është adresimi i ITA-s</w:t>
            </w:r>
            <w:r w:rsidR="00172980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C9BB240" w14:textId="33845F57" w:rsidR="003016A1" w:rsidRPr="009C15DA" w:rsidRDefault="00DB7356" w:rsidP="00CC1848">
            <w:pPr>
              <w:pStyle w:val="ListParagraph"/>
              <w:numPr>
                <w:ilvl w:val="2"/>
                <w:numId w:val="6"/>
              </w:numPr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ç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>farë përfitimesh do të nxjerrë përdoruesi kur përdor një ITA të tillë</w:t>
            </w:r>
            <w:r w:rsidR="00172980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C9BB241" w14:textId="1C0AFCFF" w:rsidR="003016A1" w:rsidRPr="009C15DA" w:rsidRDefault="00DB7356" w:rsidP="00CC1848">
            <w:pPr>
              <w:pStyle w:val="ListParagraph"/>
              <w:numPr>
                <w:ilvl w:val="2"/>
                <w:numId w:val="6"/>
              </w:numPr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ç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 xml:space="preserve">farë përfitimesh të pritshme do të nxjerrë 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a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>plikuesi nga ITA</w:t>
            </w:r>
            <w:r w:rsidR="00172980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C9BB242" w14:textId="4284CFCB" w:rsidR="003016A1" w:rsidRPr="009C15DA" w:rsidRDefault="00DB7356" w:rsidP="00CC1848">
            <w:pPr>
              <w:pStyle w:val="ListParagraph"/>
              <w:numPr>
                <w:ilvl w:val="2"/>
                <w:numId w:val="6"/>
              </w:numPr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p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>ër cilën l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loj audience është projektuar t’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>i drejtohet ITA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-s</w:t>
            </w:r>
            <w:r w:rsidR="00172980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C9BB243" w14:textId="1EB3B810" w:rsidR="003016A1" w:rsidRPr="009C15DA" w:rsidRDefault="00DB7356" w:rsidP="00CC1848">
            <w:pPr>
              <w:pStyle w:val="ListParagraph"/>
              <w:numPr>
                <w:ilvl w:val="2"/>
                <w:numId w:val="6"/>
              </w:numPr>
              <w:spacing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s</w:t>
            </w:r>
            <w:r w:rsidR="003016A1" w:rsidRPr="009C15DA">
              <w:rPr>
                <w:rFonts w:ascii="Garamond" w:hAnsi="Garamond" w:cs="Times New Roman"/>
                <w:sz w:val="20"/>
                <w:szCs w:val="20"/>
              </w:rPr>
              <w:t xml:space="preserve">i u praktikua sigurimi i 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cilësisë gjatë zhvillimit dhe/</w:t>
            </w:r>
            <w:r w:rsidR="00172980">
              <w:rPr>
                <w:rFonts w:ascii="Garamond" w:hAnsi="Garamond" w:cs="Times New Roman"/>
                <w:sz w:val="20"/>
                <w:szCs w:val="20"/>
              </w:rPr>
              <w:t>ose zbatimit të ITA-s.</w:t>
            </w:r>
          </w:p>
        </w:tc>
        <w:tc>
          <w:tcPr>
            <w:tcW w:w="4601" w:type="dxa"/>
          </w:tcPr>
          <w:p w14:paraId="4C9BB244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48" w14:textId="77777777" w:rsidTr="00D544C2">
        <w:tc>
          <w:tcPr>
            <w:tcW w:w="4641" w:type="dxa"/>
          </w:tcPr>
          <w:p w14:paraId="4C9BB246" w14:textId="358913E9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Qëllimet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Arsyet për të cilat po krijohet, ose u krijua ITA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47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4B" w14:textId="77777777" w:rsidTr="00D544C2">
        <w:tc>
          <w:tcPr>
            <w:tcW w:w="4641" w:type="dxa"/>
          </w:tcPr>
          <w:p w14:paraId="4C9BB249" w14:textId="66CD906F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Cilësitë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Karakteristikat specifike që ITA u ofron përdoruesve të saj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4A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4E" w14:textId="77777777" w:rsidTr="00D544C2">
        <w:tc>
          <w:tcPr>
            <w:tcW w:w="4641" w:type="dxa"/>
          </w:tcPr>
          <w:p w14:paraId="4C9BB24C" w14:textId="772AD46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Aspektet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Elementet specifike ose kufijtë e ITA-s që i nënshtrohen certifikimit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4D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51" w14:textId="77777777" w:rsidTr="00D544C2">
        <w:tc>
          <w:tcPr>
            <w:tcW w:w="4641" w:type="dxa"/>
          </w:tcPr>
          <w:p w14:paraId="4C9BB24F" w14:textId="41236AB4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Karakteristikat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Aftësitë dalluese funksionale të ITA-s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50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54" w14:textId="77777777" w:rsidTr="00D544C2">
        <w:tc>
          <w:tcPr>
            <w:tcW w:w="4641" w:type="dxa"/>
          </w:tcPr>
          <w:p w14:paraId="4C9BB252" w14:textId="06C15BD4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Atributet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Aftësitë e qenësishme të ITA-s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53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57" w14:textId="77777777" w:rsidTr="00D544C2">
        <w:tc>
          <w:tcPr>
            <w:tcW w:w="4641" w:type="dxa"/>
          </w:tcPr>
          <w:p w14:paraId="4C9BB255" w14:textId="42EC7EBA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Sjelljet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: Mënyra sesi ITA u përgjigjet proceseve dhe inputeve të papritura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56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016A1" w:rsidRPr="009C15DA" w14:paraId="4C9BB25A" w14:textId="77777777" w:rsidTr="00D544C2">
        <w:tc>
          <w:tcPr>
            <w:tcW w:w="4641" w:type="dxa"/>
          </w:tcPr>
          <w:p w14:paraId="4C9BB258" w14:textId="05C66D95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15D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Kufizimet</w:t>
            </w:r>
            <w:r w:rsidR="0049086B">
              <w:rPr>
                <w:rFonts w:ascii="Garamond" w:hAnsi="Garamond"/>
                <w:sz w:val="20"/>
                <w:szCs w:val="20"/>
                <w:lang w:val="sq-AL"/>
              </w:rPr>
              <w:t>: Kufizimet teknike dhe/</w:t>
            </w:r>
            <w:r w:rsidRPr="009C15DA">
              <w:rPr>
                <w:rFonts w:ascii="Garamond" w:hAnsi="Garamond"/>
                <w:sz w:val="20"/>
                <w:szCs w:val="20"/>
                <w:lang w:val="sq-AL"/>
              </w:rPr>
              <w:t>ose operacionale të ITA-s</w:t>
            </w:r>
            <w:r w:rsidR="00DB735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601" w:type="dxa"/>
          </w:tcPr>
          <w:p w14:paraId="4C9BB259" w14:textId="77777777" w:rsidR="003016A1" w:rsidRPr="009C15DA" w:rsidRDefault="003016A1" w:rsidP="00CC1848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4C9BB25B" w14:textId="77777777" w:rsidR="003016A1" w:rsidRPr="009C15DA" w:rsidRDefault="003016A1" w:rsidP="00CC1848">
      <w:pPr>
        <w:pStyle w:val="NormalWeb"/>
        <w:spacing w:before="0" w:beforeAutospacing="0" w:after="0" w:afterAutospacing="0"/>
        <w:contextualSpacing/>
        <w:jc w:val="both"/>
        <w:rPr>
          <w:sz w:val="28"/>
          <w:szCs w:val="28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4615"/>
      </w:tblGrid>
      <w:tr w:rsidR="003016A1" w:rsidRPr="009C15DA" w14:paraId="4C9BB25D" w14:textId="77777777" w:rsidTr="000275BD">
        <w:tc>
          <w:tcPr>
            <w:tcW w:w="9628" w:type="dxa"/>
            <w:gridSpan w:val="2"/>
            <w:shd w:val="clear" w:color="auto" w:fill="002060"/>
          </w:tcPr>
          <w:p w14:paraId="4C9BB25C" w14:textId="722AFCF6" w:rsidR="003016A1" w:rsidRPr="009C15DA" w:rsidRDefault="0049086B" w:rsidP="00CC184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ÇËSHTJET JO</w:t>
            </w:r>
            <w:r w:rsidR="003016A1" w:rsidRPr="009C15DA">
              <w:rPr>
                <w:rFonts w:ascii="Garamond" w:hAnsi="Garamond" w:cs="Times New Roman"/>
                <w:b/>
                <w:bCs/>
                <w:sz w:val="20"/>
                <w:szCs w:val="20"/>
              </w:rPr>
              <w:t>TEKNIKE</w:t>
            </w:r>
          </w:p>
        </w:tc>
      </w:tr>
      <w:tr w:rsidR="003016A1" w:rsidRPr="009C15DA" w14:paraId="4C9BB260" w14:textId="77777777" w:rsidTr="000275BD">
        <w:tc>
          <w:tcPr>
            <w:tcW w:w="4814" w:type="dxa"/>
            <w:shd w:val="clear" w:color="auto" w:fill="002060"/>
          </w:tcPr>
          <w:p w14:paraId="4C9BB25E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sz w:val="20"/>
                <w:szCs w:val="20"/>
              </w:rPr>
              <w:t>Informacioni</w:t>
            </w:r>
          </w:p>
        </w:tc>
        <w:tc>
          <w:tcPr>
            <w:tcW w:w="4814" w:type="dxa"/>
            <w:shd w:val="clear" w:color="auto" w:fill="002060"/>
          </w:tcPr>
          <w:p w14:paraId="4C9BB25F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i/>
                <w:sz w:val="20"/>
                <w:szCs w:val="20"/>
              </w:rPr>
              <w:t>Feedback</w:t>
            </w:r>
            <w:r w:rsidRPr="009C15DA">
              <w:rPr>
                <w:rFonts w:ascii="Garamond" w:hAnsi="Garamond" w:cs="Times New Roman"/>
                <w:b/>
                <w:bCs/>
                <w:sz w:val="20"/>
                <w:szCs w:val="20"/>
              </w:rPr>
              <w:t>-u</w:t>
            </w:r>
          </w:p>
        </w:tc>
      </w:tr>
      <w:tr w:rsidR="003016A1" w:rsidRPr="009C15DA" w14:paraId="4C9BB263" w14:textId="77777777" w:rsidTr="000275BD">
        <w:tc>
          <w:tcPr>
            <w:tcW w:w="4814" w:type="dxa"/>
          </w:tcPr>
          <w:p w14:paraId="4C9BB261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Jepni informacion mbi strukturën e qeverisjes së ITA-s, nëse ka.</w:t>
            </w:r>
          </w:p>
        </w:tc>
        <w:tc>
          <w:tcPr>
            <w:tcW w:w="4814" w:type="dxa"/>
          </w:tcPr>
          <w:p w14:paraId="4C9BB262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3016A1" w:rsidRPr="009C15DA" w14:paraId="4C9BB266" w14:textId="77777777" w:rsidTr="000275BD">
        <w:tc>
          <w:tcPr>
            <w:tcW w:w="4814" w:type="dxa"/>
          </w:tcPr>
          <w:p w14:paraId="4C9BB264" w14:textId="019FA95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Përshkruani çdo limitim ose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 xml:space="preserve"> kufizim të kufijve operacional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 të sistemit.</w:t>
            </w:r>
          </w:p>
        </w:tc>
        <w:tc>
          <w:tcPr>
            <w:tcW w:w="4814" w:type="dxa"/>
          </w:tcPr>
          <w:p w14:paraId="4C9BB265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3016A1" w:rsidRPr="009C15DA" w14:paraId="4C9BB269" w14:textId="77777777" w:rsidTr="000275BD">
        <w:tc>
          <w:tcPr>
            <w:tcW w:w="4814" w:type="dxa"/>
          </w:tcPr>
          <w:p w14:paraId="4C9BB267" w14:textId="65303064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A ka ndonjë datë ose ngjarje të pritur në fund të jetës për ITA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-n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?</w:t>
            </w:r>
          </w:p>
        </w:tc>
        <w:tc>
          <w:tcPr>
            <w:tcW w:w="4814" w:type="dxa"/>
          </w:tcPr>
          <w:p w14:paraId="4C9BB268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3016A1" w:rsidRPr="009C15DA" w14:paraId="4C9BB26C" w14:textId="77777777" w:rsidTr="000275BD">
        <w:tc>
          <w:tcPr>
            <w:tcW w:w="4814" w:type="dxa"/>
          </w:tcPr>
          <w:p w14:paraId="4C9BB26A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A ka ndonjë rrezik që mund të bëjë që ITA të arrijë në fund të jetës së saj para kohe?</w:t>
            </w:r>
          </w:p>
        </w:tc>
        <w:tc>
          <w:tcPr>
            <w:tcW w:w="4814" w:type="dxa"/>
          </w:tcPr>
          <w:p w14:paraId="4C9BB26B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3016A1" w:rsidRPr="009C15DA" w14:paraId="4C9BB26F" w14:textId="77777777" w:rsidTr="000275BD">
        <w:tc>
          <w:tcPr>
            <w:tcW w:w="4814" w:type="dxa"/>
          </w:tcPr>
          <w:p w14:paraId="4C9BB26D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Cs/>
                <w:sz w:val="20"/>
                <w:szCs w:val="20"/>
              </w:rPr>
              <w:t>Kur është e zbatueshme, dokumentoni se si mund të ndodhin rrethanat e pirunit dhe si do të adresohen ato.</w:t>
            </w:r>
          </w:p>
        </w:tc>
        <w:tc>
          <w:tcPr>
            <w:tcW w:w="4814" w:type="dxa"/>
          </w:tcPr>
          <w:p w14:paraId="4C9BB26E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</w:tbl>
    <w:p w14:paraId="4C9BB271" w14:textId="77777777" w:rsidR="003016A1" w:rsidRPr="009C15DA" w:rsidRDefault="003016A1" w:rsidP="00CC184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C9BB272" w14:textId="19482857" w:rsidR="003016A1" w:rsidRPr="009C15DA" w:rsidRDefault="005E352E" w:rsidP="00D544C2">
      <w:pPr>
        <w:pStyle w:val="TEKSTIIII"/>
        <w:rPr>
          <w:b/>
        </w:rPr>
      </w:pPr>
      <w:r w:rsidRPr="009C15DA">
        <w:rPr>
          <w:b/>
        </w:rPr>
        <w:t xml:space="preserve">3. </w:t>
      </w:r>
      <w:r w:rsidR="0049086B" w:rsidRPr="009C15DA">
        <w:rPr>
          <w:b/>
        </w:rPr>
        <w:t>Aplikimi për licencë të ndërmarrjeve të investimeve kolektive të automatizuara DT</w:t>
      </w:r>
      <w:r w:rsidR="0049086B">
        <w:rPr>
          <w:b/>
        </w:rPr>
        <w:t>,</w:t>
      </w:r>
      <w:r w:rsidR="0049086B" w:rsidRPr="009C15DA">
        <w:rPr>
          <w:b/>
        </w:rPr>
        <w:t xml:space="preserve"> sipas nenit 10 të ligjit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7273"/>
        <w:gridCol w:w="1555"/>
      </w:tblGrid>
      <w:tr w:rsidR="003016A1" w:rsidRPr="009C15DA" w14:paraId="4C9BB276" w14:textId="77777777" w:rsidTr="000275BD">
        <w:tc>
          <w:tcPr>
            <w:tcW w:w="421" w:type="dxa"/>
            <w:shd w:val="clear" w:color="auto" w:fill="002060"/>
          </w:tcPr>
          <w:p w14:paraId="4C9BB273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#</w:t>
            </w:r>
          </w:p>
        </w:tc>
        <w:tc>
          <w:tcPr>
            <w:tcW w:w="7829" w:type="dxa"/>
            <w:shd w:val="clear" w:color="auto" w:fill="002060"/>
          </w:tcPr>
          <w:p w14:paraId="4C9BB274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INFORMACIONI</w:t>
            </w:r>
          </w:p>
        </w:tc>
        <w:tc>
          <w:tcPr>
            <w:tcW w:w="1578" w:type="dxa"/>
            <w:shd w:val="clear" w:color="auto" w:fill="002060"/>
          </w:tcPr>
          <w:p w14:paraId="4C9BB275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i/>
                <w:sz w:val="20"/>
                <w:szCs w:val="20"/>
              </w:rPr>
              <w:t>FEEDBACK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-U</w:t>
            </w:r>
          </w:p>
        </w:tc>
      </w:tr>
      <w:tr w:rsidR="003016A1" w:rsidRPr="009C15DA" w14:paraId="4C9BB27A" w14:textId="77777777" w:rsidTr="000275BD">
        <w:tc>
          <w:tcPr>
            <w:tcW w:w="421" w:type="dxa"/>
          </w:tcPr>
          <w:p w14:paraId="4C9BB277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7829" w:type="dxa"/>
          </w:tcPr>
          <w:p w14:paraId="4C9BB278" w14:textId="526186DA" w:rsidR="003016A1" w:rsidRPr="009C15DA" w:rsidRDefault="003016A1" w:rsidP="00DB7356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Përshkrimi i ITA-s, që ka si përmbajtje minimale, informacionin e përcaktuar në seksionin 2 më lart, duke provuar se si ITA e tillë përfaqëson një sistem robotik të automatizuar që vepron si këshilltar investimesh, së bashku me dokumentin e paraqitur në 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shtojcën 4.</w:t>
            </w:r>
          </w:p>
        </w:tc>
        <w:tc>
          <w:tcPr>
            <w:tcW w:w="1578" w:type="dxa"/>
          </w:tcPr>
          <w:p w14:paraId="4C9BB279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016A1" w:rsidRPr="009C15DA" w14:paraId="4C9BB27E" w14:textId="77777777" w:rsidTr="000275BD">
        <w:tc>
          <w:tcPr>
            <w:tcW w:w="421" w:type="dxa"/>
          </w:tcPr>
          <w:p w14:paraId="4C9BB27B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  <w:tc>
          <w:tcPr>
            <w:tcW w:w="7829" w:type="dxa"/>
          </w:tcPr>
          <w:p w14:paraId="4C9BB27C" w14:textId="0742E6B5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Çdo dokument përkatës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 që demonstron se sistemi i automatizuar i këshillimit robotik, i cili vepron</w:t>
            </w:r>
            <w:r w:rsidR="00E036EF">
              <w:rPr>
                <w:rFonts w:ascii="Garamond" w:hAnsi="Garamond" w:cs="Times New Roman"/>
                <w:sz w:val="20"/>
                <w:szCs w:val="20"/>
              </w:rPr>
              <w:t xml:space="preserve"> si këshilltar investimesh dhe/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ose si një kompani e menaxhimit të fondeve, garanton qëndrueshmërinë teknologjike të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marrëveshjes së certifikuar të teknologjisë inovative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578" w:type="dxa"/>
          </w:tcPr>
          <w:p w14:paraId="4C9BB27D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016A1" w:rsidRPr="009C15DA" w14:paraId="4C9BB282" w14:textId="77777777" w:rsidTr="000275BD">
        <w:tc>
          <w:tcPr>
            <w:tcW w:w="421" w:type="dxa"/>
          </w:tcPr>
          <w:p w14:paraId="4C9BB27F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3</w:t>
            </w:r>
          </w:p>
        </w:tc>
        <w:tc>
          <w:tcPr>
            <w:tcW w:w="7829" w:type="dxa"/>
          </w:tcPr>
          <w:p w14:paraId="4C9BB280" w14:textId="2F66C96E" w:rsidR="003016A1" w:rsidRPr="009C15DA" w:rsidRDefault="003016A1" w:rsidP="0049086B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Çdo dokumentacion përkatës që demonstron se shërbimet e ruajtjes dhe kujdesit së aseteve të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 xml:space="preserve">ndërmarrjes së investimeve kolektive të automatizuara 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DT do të kryhen nga një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sigurues i portofolit të kujdesit të palës së tret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ë i licen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c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uar sipas ligjit, ku kompania që administron ndërmarrjen e investimeve kolektive të automatizuara nuk shkakton ndonjë ndryshim të kontrollit tek ofruesi i tillë.</w:t>
            </w:r>
          </w:p>
        </w:tc>
        <w:tc>
          <w:tcPr>
            <w:tcW w:w="1578" w:type="dxa"/>
          </w:tcPr>
          <w:p w14:paraId="4C9BB281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016A1" w:rsidRPr="009C15DA" w14:paraId="4C9BB286" w14:textId="77777777" w:rsidTr="000275BD">
        <w:tc>
          <w:tcPr>
            <w:tcW w:w="421" w:type="dxa"/>
          </w:tcPr>
          <w:p w14:paraId="4C9BB283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  <w:tc>
          <w:tcPr>
            <w:tcW w:w="7829" w:type="dxa"/>
          </w:tcPr>
          <w:p w14:paraId="4C9BB284" w14:textId="081CE64F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Një kopje e vendimit përkatës,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që prospekti i plotë i ndërmarrjes së investimeve kolektive të automatizua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ra DT është aprovuar nga AFSA;</w:t>
            </w:r>
          </w:p>
        </w:tc>
        <w:tc>
          <w:tcPr>
            <w:tcW w:w="1578" w:type="dxa"/>
          </w:tcPr>
          <w:p w14:paraId="4C9BB285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016A1" w:rsidRPr="009C15DA" w14:paraId="4C9BB28A" w14:textId="77777777" w:rsidTr="000275BD">
        <w:tc>
          <w:tcPr>
            <w:tcW w:w="421" w:type="dxa"/>
          </w:tcPr>
          <w:p w14:paraId="4C9BB287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5</w:t>
            </w:r>
          </w:p>
        </w:tc>
        <w:tc>
          <w:tcPr>
            <w:tcW w:w="7829" w:type="dxa"/>
          </w:tcPr>
          <w:p w14:paraId="4C9BB288" w14:textId="6E286F59" w:rsidR="003016A1" w:rsidRPr="009C15DA" w:rsidRDefault="003016A1" w:rsidP="00DB7356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Një kopje të dokumentacionit përkatës që demonstron se kompania administruese përmbush kërkesat e mjaftueshmërisë së kapitalit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 në përputhje me kërkesat e 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l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igjit 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“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P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ër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ndërmarrjet e investimeve kolektive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”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578" w:type="dxa"/>
          </w:tcPr>
          <w:p w14:paraId="4C9BB289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016A1" w:rsidRPr="009C15DA" w14:paraId="4C9BB28E" w14:textId="77777777" w:rsidTr="000275BD">
        <w:tc>
          <w:tcPr>
            <w:tcW w:w="421" w:type="dxa"/>
          </w:tcPr>
          <w:p w14:paraId="4C9BB28B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6</w:t>
            </w:r>
          </w:p>
        </w:tc>
        <w:tc>
          <w:tcPr>
            <w:tcW w:w="7829" w:type="dxa"/>
          </w:tcPr>
          <w:p w14:paraId="4C9BB28C" w14:textId="0493453F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Dokumentet dëshmuese që shërbimet e auditimit dhe vlerësimit të </w:t>
            </w:r>
            <w:r w:rsidR="00DB7356" w:rsidRPr="009C15DA">
              <w:rPr>
                <w:rFonts w:ascii="Garamond" w:hAnsi="Garamond" w:cs="Times New Roman"/>
                <w:sz w:val="20"/>
                <w:szCs w:val="20"/>
              </w:rPr>
              <w:t>ndërmarrjes së investimeve kolektive të automati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>zuara DT do të kryhen nga një njësi ekonomike me përvojë në auditimin e ndërmarrjeve të tilla.</w:t>
            </w:r>
          </w:p>
        </w:tc>
        <w:tc>
          <w:tcPr>
            <w:tcW w:w="1578" w:type="dxa"/>
          </w:tcPr>
          <w:p w14:paraId="4C9BB28D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4C9BB28F" w14:textId="77777777" w:rsidR="003016A1" w:rsidRPr="009C15DA" w:rsidRDefault="003016A1" w:rsidP="00CC18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EA655" w14:textId="77777777" w:rsidR="00FC05BF" w:rsidRPr="009C15DA" w:rsidRDefault="00FC05BF" w:rsidP="00DB7356">
      <w:pPr>
        <w:spacing w:after="0" w:line="240" w:lineRule="auto"/>
        <w:contextualSpacing/>
        <w:rPr>
          <w:rFonts w:ascii="Garamond" w:hAnsi="Garamond" w:cs="Times New Roman"/>
          <w:b/>
          <w:bCs/>
          <w:sz w:val="24"/>
          <w:szCs w:val="24"/>
        </w:rPr>
      </w:pPr>
    </w:p>
    <w:p w14:paraId="1A4FCDDE" w14:textId="77777777" w:rsidR="00FC05BF" w:rsidRDefault="00FC05BF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68057A0" w14:textId="77777777" w:rsidR="005B29B7" w:rsidRDefault="005B29B7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4AE7017" w14:textId="77777777" w:rsidR="005B29B7" w:rsidRDefault="005B29B7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0EE976" w14:textId="77777777" w:rsidR="005B29B7" w:rsidRDefault="005B29B7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E1F3C2B" w14:textId="77777777" w:rsidR="005B29B7" w:rsidRPr="009C15DA" w:rsidRDefault="005B29B7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2997FF7" w14:textId="77777777" w:rsidR="00FC05BF" w:rsidRPr="009C15DA" w:rsidRDefault="00FC05BF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8AE62BF" w14:textId="022D2CB2" w:rsidR="0049086B" w:rsidRDefault="0049086B" w:rsidP="0049086B">
      <w:pPr>
        <w:spacing w:after="0" w:line="240" w:lineRule="auto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Shtojca 3</w:t>
      </w:r>
    </w:p>
    <w:p w14:paraId="1A186655" w14:textId="77777777" w:rsidR="0049086B" w:rsidRDefault="0049086B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C9BB291" w14:textId="573FD146" w:rsidR="003016A1" w:rsidRPr="0049086B" w:rsidRDefault="003016A1" w:rsidP="00CC1848">
      <w:pPr>
        <w:spacing w:after="0" w:line="240" w:lineRule="auto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49086B">
        <w:rPr>
          <w:rFonts w:ascii="Garamond" w:hAnsi="Garamond" w:cs="Times New Roman"/>
          <w:bCs/>
          <w:sz w:val="24"/>
          <w:szCs w:val="24"/>
        </w:rPr>
        <w:t>NJOFTIMI I NDËRPRERJES S</w:t>
      </w:r>
      <w:r w:rsidR="0049086B">
        <w:rPr>
          <w:rFonts w:ascii="Garamond" w:hAnsi="Garamond" w:cs="Times New Roman"/>
          <w:bCs/>
          <w:sz w:val="24"/>
          <w:szCs w:val="24"/>
        </w:rPr>
        <w:t>Ë</w:t>
      </w:r>
      <w:r w:rsidRPr="0049086B">
        <w:rPr>
          <w:rFonts w:ascii="Garamond" w:hAnsi="Garamond" w:cs="Times New Roman"/>
          <w:bCs/>
          <w:sz w:val="24"/>
          <w:szCs w:val="24"/>
        </w:rPr>
        <w:t xml:space="preserve"> AKTIVITETEVE</w:t>
      </w:r>
    </w:p>
    <w:p w14:paraId="4C9BB292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</w:p>
    <w:p w14:paraId="4C9BB293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>[</w:t>
      </w:r>
      <w:r w:rsidRPr="009C15DA">
        <w:rPr>
          <w:rFonts w:ascii="Garamond" w:hAnsi="Garamond" w:cs="Times New Roman"/>
          <w:i/>
          <w:iCs/>
          <w:sz w:val="24"/>
          <w:szCs w:val="24"/>
        </w:rPr>
        <w:t>datë</w:t>
      </w:r>
      <w:r w:rsidRPr="009C15DA">
        <w:rPr>
          <w:rFonts w:ascii="Garamond" w:hAnsi="Garamond" w:cs="Times New Roman"/>
          <w:sz w:val="24"/>
          <w:szCs w:val="24"/>
        </w:rPr>
        <w:t>]</w:t>
      </w:r>
    </w:p>
    <w:p w14:paraId="4C9BB294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</w:p>
    <w:p w14:paraId="4C9BB295" w14:textId="532BB76A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>[</w:t>
      </w:r>
      <w:r w:rsidR="0049086B">
        <w:rPr>
          <w:rFonts w:ascii="Garamond" w:hAnsi="Garamond" w:cs="Times New Roman"/>
          <w:i/>
          <w:iCs/>
          <w:sz w:val="24"/>
          <w:szCs w:val="24"/>
        </w:rPr>
        <w:t>Detajet/</w:t>
      </w:r>
      <w:r w:rsidRPr="009C15DA">
        <w:rPr>
          <w:rFonts w:ascii="Garamond" w:hAnsi="Garamond" w:cs="Times New Roman"/>
          <w:i/>
          <w:iCs/>
          <w:sz w:val="24"/>
          <w:szCs w:val="24"/>
        </w:rPr>
        <w:t>adresa e AKSHI-it</w:t>
      </w:r>
      <w:r w:rsidRPr="009C15DA">
        <w:rPr>
          <w:rFonts w:ascii="Garamond" w:hAnsi="Garamond" w:cs="Times New Roman"/>
          <w:sz w:val="24"/>
          <w:szCs w:val="24"/>
        </w:rPr>
        <w:t>]</w:t>
      </w:r>
    </w:p>
    <w:p w14:paraId="4C9BB296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</w:p>
    <w:p w14:paraId="4C9BB298" w14:textId="54A0E5D9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 xml:space="preserve">Të nderuar </w:t>
      </w:r>
      <w:r w:rsidR="0049086B">
        <w:rPr>
          <w:rFonts w:ascii="Garamond" w:hAnsi="Garamond" w:cs="Times New Roman"/>
          <w:sz w:val="24"/>
          <w:szCs w:val="24"/>
        </w:rPr>
        <w:t>z</w:t>
      </w:r>
      <w:r w:rsidRPr="009C15DA">
        <w:rPr>
          <w:rFonts w:ascii="Garamond" w:hAnsi="Garamond" w:cs="Times New Roman"/>
          <w:sz w:val="24"/>
          <w:szCs w:val="24"/>
        </w:rPr>
        <w:t>otërinj,</w:t>
      </w:r>
    </w:p>
    <w:p w14:paraId="4C9BB299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</w:p>
    <w:p w14:paraId="4C9BB29A" w14:textId="11EFB873" w:rsidR="003016A1" w:rsidRPr="009C15DA" w:rsidRDefault="003016A1" w:rsidP="00A435A0">
      <w:pPr>
        <w:pStyle w:val="TEKSTIIII"/>
        <w:rPr>
          <w:b/>
        </w:rPr>
      </w:pPr>
      <w:r w:rsidRPr="009C15DA">
        <w:rPr>
          <w:b/>
        </w:rPr>
        <w:t>LËNDA: [</w:t>
      </w:r>
      <w:r w:rsidR="0049086B" w:rsidRPr="009C15DA">
        <w:rPr>
          <w:b/>
          <w:i/>
          <w:iCs/>
        </w:rPr>
        <w:t xml:space="preserve">emri i </w:t>
      </w:r>
      <w:r w:rsidR="0049086B">
        <w:rPr>
          <w:b/>
          <w:i/>
          <w:iCs/>
        </w:rPr>
        <w:t>k</w:t>
      </w:r>
      <w:r w:rsidR="0049086B" w:rsidRPr="009C15DA">
        <w:rPr>
          <w:b/>
          <w:i/>
          <w:iCs/>
        </w:rPr>
        <w:t>ompanisë</w:t>
      </w:r>
      <w:r w:rsidRPr="009C15DA">
        <w:rPr>
          <w:b/>
        </w:rPr>
        <w:t>] (“Kompania”) - Dorëzimi i licen</w:t>
      </w:r>
      <w:r w:rsidR="0049086B">
        <w:rPr>
          <w:b/>
        </w:rPr>
        <w:t>c</w:t>
      </w:r>
      <w:r w:rsidRPr="009C15DA">
        <w:rPr>
          <w:b/>
        </w:rPr>
        <w:t xml:space="preserve">ës së </w:t>
      </w:r>
      <w:r w:rsidR="00FD2BA1" w:rsidRPr="009C15DA">
        <w:rPr>
          <w:b/>
        </w:rPr>
        <w:t>OSHI-së në përputhje me nenin 8</w:t>
      </w:r>
      <w:r w:rsidR="0049086B">
        <w:rPr>
          <w:b/>
        </w:rPr>
        <w:t>,</w:t>
      </w:r>
      <w:r w:rsidRPr="009C15DA">
        <w:rPr>
          <w:b/>
        </w:rPr>
        <w:t xml:space="preserve"> të </w:t>
      </w:r>
      <w:r w:rsidR="0049086B" w:rsidRPr="009C15DA">
        <w:rPr>
          <w:b/>
        </w:rPr>
        <w:t xml:space="preserve">aktit nënligjor </w:t>
      </w:r>
      <w:r w:rsidRPr="009C15DA">
        <w:rPr>
          <w:b/>
        </w:rPr>
        <w:t>nr. _________ (“</w:t>
      </w:r>
      <w:r w:rsidR="0049086B" w:rsidRPr="009C15DA">
        <w:rPr>
          <w:b/>
        </w:rPr>
        <w:t>akti nënligjor</w:t>
      </w:r>
      <w:r w:rsidRPr="009C15DA">
        <w:rPr>
          <w:b/>
        </w:rPr>
        <w:t>”)</w:t>
      </w:r>
    </w:p>
    <w:p w14:paraId="4C9BB29B" w14:textId="77777777" w:rsidR="003016A1" w:rsidRPr="009C15DA" w:rsidRDefault="003016A1" w:rsidP="00CC1848">
      <w:pPr>
        <w:spacing w:after="0" w:line="240" w:lineRule="auto"/>
        <w:contextualSpacing/>
        <w:rPr>
          <w:rFonts w:ascii="Garamond" w:hAnsi="Garamond" w:cs="Times New Roman"/>
          <w:b/>
          <w:bCs/>
          <w:sz w:val="24"/>
          <w:szCs w:val="24"/>
        </w:rPr>
      </w:pPr>
    </w:p>
    <w:p w14:paraId="4C9BB29C" w14:textId="7F66C511" w:rsidR="003016A1" w:rsidRPr="009C15DA" w:rsidRDefault="003016A1" w:rsidP="00A435A0">
      <w:pPr>
        <w:pStyle w:val="TEKSTIIII"/>
      </w:pPr>
      <w:r w:rsidRPr="009C15DA">
        <w:t xml:space="preserve">Unë po ju shkruaj në emër të </w:t>
      </w:r>
      <w:r w:rsidR="00DB7356">
        <w:t>K</w:t>
      </w:r>
      <w:r w:rsidRPr="009C15DA">
        <w:t>ompanisë në titull.</w:t>
      </w:r>
    </w:p>
    <w:p w14:paraId="4C9BB29D" w14:textId="43959394" w:rsidR="003016A1" w:rsidRPr="009C15DA" w:rsidRDefault="00FD2BA1" w:rsidP="00A435A0">
      <w:pPr>
        <w:pStyle w:val="TEKSTIIII"/>
      </w:pPr>
      <w:r w:rsidRPr="009C15DA">
        <w:t xml:space="preserve">Në përputhje me </w:t>
      </w:r>
      <w:r w:rsidR="0049086B" w:rsidRPr="009C15DA">
        <w:t>nenin 8 të aktit nënligjor</w:t>
      </w:r>
      <w:r w:rsidR="003016A1" w:rsidRPr="009C15DA">
        <w:t xml:space="preserve">, Kompania dëshiron të njoftojë zyrtarisht dorëzimin e </w:t>
      </w:r>
      <w:r w:rsidR="0049086B">
        <w:t>l</w:t>
      </w:r>
      <w:r w:rsidR="003016A1" w:rsidRPr="009C15DA">
        <w:t>icen</w:t>
      </w:r>
      <w:r w:rsidR="0049086B">
        <w:t>c</w:t>
      </w:r>
      <w:r w:rsidR="003016A1" w:rsidRPr="009C15DA">
        <w:t>ës së saj të OSHI-së. [</w:t>
      </w:r>
      <w:r w:rsidR="003016A1" w:rsidRPr="009C15DA">
        <w:rPr>
          <w:i/>
        </w:rPr>
        <w:t>numri i licen</w:t>
      </w:r>
      <w:r w:rsidR="0049086B">
        <w:rPr>
          <w:i/>
        </w:rPr>
        <w:t>c</w:t>
      </w:r>
      <w:r w:rsidR="003016A1" w:rsidRPr="009C15DA">
        <w:rPr>
          <w:i/>
        </w:rPr>
        <w:t>ës</w:t>
      </w:r>
      <w:r w:rsidR="003016A1" w:rsidRPr="009C15DA">
        <w:t>] lëshuar nga AKSHI në [</w:t>
      </w:r>
      <w:r w:rsidR="0049086B">
        <w:rPr>
          <w:i/>
        </w:rPr>
        <w:t>dd/mm/</w:t>
      </w:r>
      <w:r w:rsidR="003016A1" w:rsidRPr="009C15DA">
        <w:rPr>
          <w:i/>
        </w:rPr>
        <w:t>vvvv</w:t>
      </w:r>
      <w:r w:rsidR="003016A1" w:rsidRPr="009C15DA">
        <w:t>]. Në këtë drejtim, Kompania konfirmon sa më poshtë vijon:</w:t>
      </w:r>
    </w:p>
    <w:p w14:paraId="4C9BB29E" w14:textId="081CBAC4" w:rsidR="003016A1" w:rsidRPr="009C15DA" w:rsidRDefault="00DB7356" w:rsidP="00A435A0">
      <w:pPr>
        <w:pStyle w:val="TEKSTIIII"/>
      </w:pPr>
      <w:r>
        <w:t>- a</w:t>
      </w:r>
      <w:r w:rsidR="003016A1" w:rsidRPr="009C15DA">
        <w:t>ngazhimet e kompanisë si AKSHI janë ndërprerë;</w:t>
      </w:r>
    </w:p>
    <w:p w14:paraId="4C9BB29F" w14:textId="3416EA66" w:rsidR="003016A1" w:rsidRPr="009C15DA" w:rsidRDefault="00A435A0" w:rsidP="00A435A0">
      <w:pPr>
        <w:pStyle w:val="TEKSTIIII"/>
      </w:pPr>
      <w:r w:rsidRPr="009C15DA">
        <w:t>-</w:t>
      </w:r>
      <w:r w:rsidR="0049086B">
        <w:t xml:space="preserve"> </w:t>
      </w:r>
      <w:r w:rsidR="003016A1" w:rsidRPr="009C15DA">
        <w:t xml:space="preserve">asnjë proces gjyqësor nuk është në pritje; </w:t>
      </w:r>
    </w:p>
    <w:p w14:paraId="4C9BB2A0" w14:textId="46197266" w:rsidR="003016A1" w:rsidRPr="009C15DA" w:rsidRDefault="00A435A0" w:rsidP="00A435A0">
      <w:pPr>
        <w:pStyle w:val="TEKSTIIII"/>
      </w:pPr>
      <w:r w:rsidRPr="009C15DA">
        <w:t>-</w:t>
      </w:r>
      <w:r w:rsidR="0049086B">
        <w:t xml:space="preserve"> </w:t>
      </w:r>
      <w:r w:rsidR="003016A1" w:rsidRPr="009C15DA">
        <w:t>nuk ka ankesa në pritje kundër Kompanisë të cilat nuk janë adresuar</w:t>
      </w:r>
      <w:r w:rsidR="00DB7356">
        <w:t>,</w:t>
      </w:r>
      <w:r w:rsidR="003016A1" w:rsidRPr="009C15DA">
        <w:t xml:space="preserve"> në përputhje me politikën e menaxhimi</w:t>
      </w:r>
      <w:r w:rsidR="00DB7356">
        <w:t>t të ankesave të Kompanisë dhe/</w:t>
      </w:r>
      <w:r w:rsidR="003016A1" w:rsidRPr="009C15DA">
        <w:t>ose kushtet e biznesit;</w:t>
      </w:r>
    </w:p>
    <w:p w14:paraId="4C9BB2A1" w14:textId="6137CF27" w:rsidR="003016A1" w:rsidRPr="009C15DA" w:rsidRDefault="00A435A0" w:rsidP="00A435A0">
      <w:pPr>
        <w:pStyle w:val="TEKSTIIII"/>
      </w:pPr>
      <w:r w:rsidRPr="009C15DA">
        <w:t>-</w:t>
      </w:r>
      <w:r w:rsidR="0049086B">
        <w:t xml:space="preserve"> </w:t>
      </w:r>
      <w:r w:rsidR="003016A1" w:rsidRPr="009C15DA">
        <w:t>in</w:t>
      </w:r>
      <w:r w:rsidR="00E036EF">
        <w:t>tegriteti/</w:t>
      </w:r>
      <w:r w:rsidR="003016A1" w:rsidRPr="009C15DA">
        <w:t>[</w:t>
      </w:r>
      <w:r w:rsidR="00E036EF">
        <w:t>sasia e një pjese të kapitalit]/</w:t>
      </w:r>
      <w:r w:rsidR="003016A1" w:rsidRPr="009C15DA">
        <w:t>[sigurimi si alternativë e kapitalit të kompanisë] të kapitalit të Kompanisë</w:t>
      </w:r>
      <w:r w:rsidR="00DB7356">
        <w:t>,</w:t>
      </w:r>
      <w:r w:rsidR="003016A1" w:rsidRPr="009C15DA">
        <w:t xml:space="preserve"> në përputhje me </w:t>
      </w:r>
      <w:r w:rsidR="0049086B" w:rsidRPr="009C15DA">
        <w:t xml:space="preserve">nenin 8 të aktit </w:t>
      </w:r>
      <w:r w:rsidR="0049086B">
        <w:t>n</w:t>
      </w:r>
      <w:r w:rsidR="003016A1" w:rsidRPr="009C15DA">
        <w:t>ënligjor</w:t>
      </w:r>
      <w:r w:rsidR="00DB7356">
        <w:t>,</w:t>
      </w:r>
      <w:r w:rsidR="003016A1" w:rsidRPr="009C15DA">
        <w:t xml:space="preserve"> do të mirëmbahet nga Kompania të paktën për _____ si garanci nga Kompania të çdo detyrimi</w:t>
      </w:r>
      <w:r w:rsidR="00E036EF">
        <w:t xml:space="preserve"> të papaguar ose detyrimi/</w:t>
      </w:r>
      <w:r w:rsidR="003016A1" w:rsidRPr="009C15DA">
        <w:t xml:space="preserve">përgjegjësie </w:t>
      </w:r>
      <w:r w:rsidR="00DB7356">
        <w:t xml:space="preserve">i </w:t>
      </w:r>
      <w:r w:rsidR="003016A1" w:rsidRPr="009C15DA">
        <w:t>të ardhmes ndaj kreditorëve të tij (përfshirë klientët).</w:t>
      </w:r>
    </w:p>
    <w:p w14:paraId="4C9BB2A2" w14:textId="77777777" w:rsidR="003016A1" w:rsidRPr="009C15DA" w:rsidRDefault="003016A1" w:rsidP="00A435A0">
      <w:pPr>
        <w:pStyle w:val="TEKSTIIII"/>
      </w:pPr>
    </w:p>
    <w:p w14:paraId="4C9BB2A3" w14:textId="77777777" w:rsidR="003016A1" w:rsidRPr="009C15DA" w:rsidRDefault="003016A1" w:rsidP="00A435A0">
      <w:pPr>
        <w:pStyle w:val="TEKSTIIII"/>
      </w:pPr>
      <w:r w:rsidRPr="009C15DA">
        <w:t>Nëse keni ndonjë pyetje në lidhje me sa më sipër, mos hezitoni të kontaktoni të nënshkruarin.</w:t>
      </w:r>
    </w:p>
    <w:p w14:paraId="4C9BB2A4" w14:textId="77777777" w:rsidR="003016A1" w:rsidRPr="009C15DA" w:rsidRDefault="003016A1" w:rsidP="00A435A0">
      <w:pPr>
        <w:pStyle w:val="TEKSTIIII"/>
      </w:pPr>
      <w:r w:rsidRPr="009C15DA">
        <w:t xml:space="preserve">Me respekt, </w:t>
      </w:r>
    </w:p>
    <w:p w14:paraId="4C9BB2A5" w14:textId="77777777" w:rsidR="003016A1" w:rsidRPr="009C15DA" w:rsidRDefault="003016A1" w:rsidP="00CC1848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C9BB2A6" w14:textId="77777777" w:rsidR="003016A1" w:rsidRPr="009C15DA" w:rsidRDefault="003016A1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>________________________</w:t>
      </w:r>
    </w:p>
    <w:p w14:paraId="4C9BB2A7" w14:textId="040635EB" w:rsidR="003016A1" w:rsidRPr="009C15DA" w:rsidRDefault="003016A1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>[</w:t>
      </w:r>
      <w:r w:rsidR="00925A25">
        <w:rPr>
          <w:rFonts w:ascii="Garamond" w:hAnsi="Garamond" w:cs="Times New Roman"/>
          <w:i/>
          <w:iCs/>
          <w:sz w:val="24"/>
          <w:szCs w:val="24"/>
        </w:rPr>
        <w:t>Emri</w:t>
      </w:r>
      <w:r w:rsidRPr="009C15DA">
        <w:rPr>
          <w:rFonts w:ascii="Garamond" w:hAnsi="Garamond" w:cs="Times New Roman"/>
          <w:sz w:val="24"/>
          <w:szCs w:val="24"/>
        </w:rPr>
        <w:t>]</w:t>
      </w:r>
    </w:p>
    <w:p w14:paraId="4C9BB2A8" w14:textId="77777777" w:rsidR="003016A1" w:rsidRDefault="003016A1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sz w:val="24"/>
          <w:szCs w:val="24"/>
        </w:rPr>
        <w:t>[</w:t>
      </w:r>
      <w:r w:rsidRPr="009C15DA">
        <w:rPr>
          <w:rFonts w:ascii="Garamond" w:hAnsi="Garamond" w:cs="Times New Roman"/>
          <w:i/>
          <w:iCs/>
          <w:sz w:val="24"/>
          <w:szCs w:val="24"/>
        </w:rPr>
        <w:t>Pozicioni</w:t>
      </w:r>
      <w:r w:rsidRPr="009C15DA">
        <w:rPr>
          <w:rFonts w:ascii="Garamond" w:hAnsi="Garamond" w:cs="Times New Roman"/>
          <w:sz w:val="24"/>
          <w:szCs w:val="24"/>
        </w:rPr>
        <w:t>]</w:t>
      </w:r>
    </w:p>
    <w:p w14:paraId="2BD30329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592CFA3C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2D88AE6F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F989B9B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C968DDB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6CCF0D6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3F401942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1915D8D0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762B6340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798B7739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7669B1FA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FDDAFCB" w14:textId="77777777" w:rsidR="0049086B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2F541178" w14:textId="77777777" w:rsidR="005B29B7" w:rsidRDefault="005B29B7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72EE5E3" w14:textId="77777777" w:rsidR="005B29B7" w:rsidRDefault="005B29B7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06ADCED9" w14:textId="77777777" w:rsidR="0049086B" w:rsidRPr="009C15DA" w:rsidRDefault="0049086B" w:rsidP="00A435A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C9BB2A9" w14:textId="77777777" w:rsidR="003016A1" w:rsidRPr="009C15DA" w:rsidRDefault="003016A1" w:rsidP="00A435A0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</w:rPr>
      </w:pPr>
    </w:p>
    <w:p w14:paraId="4C9BB2AB" w14:textId="77777777" w:rsidR="003016A1" w:rsidRDefault="003016A1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512FEC9" w14:textId="77777777" w:rsidR="00DB7356" w:rsidRDefault="00DB7356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0E67463" w14:textId="77777777" w:rsidR="00DB7356" w:rsidRPr="009C15DA" w:rsidRDefault="00DB7356" w:rsidP="00CC1848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BF09CB3" w14:textId="4A4A0E97" w:rsidR="0049086B" w:rsidRDefault="0049086B" w:rsidP="0049086B">
      <w:pPr>
        <w:spacing w:after="0" w:line="240" w:lineRule="auto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9C15DA">
        <w:rPr>
          <w:rFonts w:ascii="Garamond" w:hAnsi="Garamond" w:cs="Times New Roman"/>
          <w:b/>
          <w:bCs/>
          <w:sz w:val="24"/>
          <w:szCs w:val="24"/>
        </w:rPr>
        <w:t>Sht</w:t>
      </w:r>
      <w:r>
        <w:rPr>
          <w:rFonts w:ascii="Garamond" w:hAnsi="Garamond" w:cs="Times New Roman"/>
          <w:b/>
          <w:bCs/>
          <w:sz w:val="24"/>
          <w:szCs w:val="24"/>
        </w:rPr>
        <w:t>ojca 4</w:t>
      </w:r>
    </w:p>
    <w:p w14:paraId="161E84A2" w14:textId="77777777" w:rsidR="0049086B" w:rsidRDefault="0049086B" w:rsidP="0049086B">
      <w:pPr>
        <w:spacing w:after="0" w:line="240" w:lineRule="auto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4C9BB2AC" w14:textId="18B858CB" w:rsidR="003016A1" w:rsidRPr="0049086B" w:rsidRDefault="003016A1" w:rsidP="00CC1848">
      <w:pPr>
        <w:spacing w:after="0" w:line="240" w:lineRule="auto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49086B">
        <w:rPr>
          <w:rFonts w:ascii="Garamond" w:hAnsi="Garamond" w:cs="Times New Roman"/>
          <w:bCs/>
          <w:sz w:val="24"/>
          <w:szCs w:val="24"/>
        </w:rPr>
        <w:t>MODEL I RAPORTIT TEKNIK</w:t>
      </w:r>
    </w:p>
    <w:p w14:paraId="4C9BB2AD" w14:textId="77777777" w:rsidR="003016A1" w:rsidRDefault="003016A1" w:rsidP="0049086B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C15DA">
        <w:rPr>
          <w:rFonts w:ascii="Garamond" w:hAnsi="Garamond" w:cs="Times New Roman"/>
          <w:b/>
          <w:bCs/>
          <w:sz w:val="24"/>
          <w:szCs w:val="24"/>
        </w:rPr>
        <w:t>Metodologjia</w:t>
      </w:r>
      <w:r w:rsidRPr="009C15DA">
        <w:rPr>
          <w:rFonts w:ascii="Garamond" w:hAnsi="Garamond" w:cs="Times New Roman"/>
          <w:sz w:val="24"/>
          <w:szCs w:val="24"/>
        </w:rPr>
        <w:t>: Metodologjia me qëllim kryerjen e kontrolleve përkatëse në fushat e përcaktuara në rregullore.</w:t>
      </w:r>
    </w:p>
    <w:p w14:paraId="36E85429" w14:textId="77777777" w:rsidR="0049086B" w:rsidRPr="005B29B7" w:rsidRDefault="0049086B" w:rsidP="00CC1848">
      <w:pPr>
        <w:spacing w:after="0" w:line="240" w:lineRule="auto"/>
        <w:contextualSpacing/>
        <w:jc w:val="center"/>
        <w:rPr>
          <w:rFonts w:ascii="Garamond" w:hAnsi="Garamond" w:cs="Times New Roman"/>
          <w:sz w:val="1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461"/>
      </w:tblGrid>
      <w:tr w:rsidR="003016A1" w:rsidRPr="009C15DA" w14:paraId="4C9BB2B0" w14:textId="77777777" w:rsidTr="000275BD">
        <w:tc>
          <w:tcPr>
            <w:tcW w:w="4957" w:type="dxa"/>
            <w:shd w:val="clear" w:color="auto" w:fill="002060"/>
            <w:vAlign w:val="center"/>
          </w:tcPr>
          <w:p w14:paraId="4C9BB2AE" w14:textId="0B90EC0D" w:rsidR="003016A1" w:rsidRPr="009C15DA" w:rsidRDefault="00DB7356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  <w:t>Informacioni përkatës kur përshkruhet kontrolli</w:t>
            </w:r>
          </w:p>
        </w:tc>
        <w:tc>
          <w:tcPr>
            <w:tcW w:w="4671" w:type="dxa"/>
            <w:shd w:val="clear" w:color="auto" w:fill="002060"/>
            <w:vAlign w:val="center"/>
          </w:tcPr>
          <w:p w14:paraId="4C9BB2AF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  <w:t>[-]</w:t>
            </w:r>
          </w:p>
        </w:tc>
      </w:tr>
      <w:tr w:rsidR="003016A1" w:rsidRPr="009C15DA" w14:paraId="4C9BB2B3" w14:textId="77777777" w:rsidTr="000275BD">
        <w:tc>
          <w:tcPr>
            <w:tcW w:w="4957" w:type="dxa"/>
            <w:vAlign w:val="center"/>
          </w:tcPr>
          <w:p w14:paraId="4C9BB2B1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Frekuenca me të cilën kryhet kontrolli ose koha e ndodhjes</w:t>
            </w:r>
          </w:p>
        </w:tc>
        <w:tc>
          <w:tcPr>
            <w:tcW w:w="4671" w:type="dxa"/>
            <w:vAlign w:val="center"/>
          </w:tcPr>
          <w:p w14:paraId="4C9BB2B2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B6" w14:textId="77777777" w:rsidTr="000275BD">
        <w:tc>
          <w:tcPr>
            <w:tcW w:w="4957" w:type="dxa"/>
            <w:vAlign w:val="center"/>
          </w:tcPr>
          <w:p w14:paraId="4C9BB2B4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Pala përgjegjëse për kryerjen e kontrollit</w:t>
            </w:r>
          </w:p>
        </w:tc>
        <w:tc>
          <w:tcPr>
            <w:tcW w:w="4671" w:type="dxa"/>
            <w:vAlign w:val="center"/>
          </w:tcPr>
          <w:p w14:paraId="4C9BB2B5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016A1" w:rsidRPr="009C15DA" w14:paraId="4C9BB2B9" w14:textId="77777777" w:rsidTr="000275BD">
        <w:tc>
          <w:tcPr>
            <w:tcW w:w="4957" w:type="dxa"/>
            <w:vAlign w:val="center"/>
          </w:tcPr>
          <w:p w14:paraId="4C9BB2B7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Lloji i veprimtarisë që kryhet</w:t>
            </w:r>
          </w:p>
        </w:tc>
        <w:tc>
          <w:tcPr>
            <w:tcW w:w="4671" w:type="dxa"/>
            <w:vAlign w:val="center"/>
          </w:tcPr>
          <w:p w14:paraId="4C9BB2B8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016A1" w:rsidRPr="009C15DA" w14:paraId="4C9BB2BC" w14:textId="77777777" w:rsidTr="000275BD">
        <w:tc>
          <w:tcPr>
            <w:tcW w:w="4957" w:type="dxa"/>
            <w:vAlign w:val="center"/>
          </w:tcPr>
          <w:p w14:paraId="4C9BB2BA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Lënda në të cilën zbatohet kontrolli</w:t>
            </w:r>
          </w:p>
        </w:tc>
        <w:tc>
          <w:tcPr>
            <w:tcW w:w="4671" w:type="dxa"/>
            <w:vAlign w:val="center"/>
          </w:tcPr>
          <w:p w14:paraId="4C9BB2BB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6AA1B59" w14:textId="77777777" w:rsidR="0049086B" w:rsidRPr="009C15DA" w:rsidRDefault="0049086B" w:rsidP="00CC184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BB2BF" w14:textId="105F616A" w:rsidR="003016A1" w:rsidRDefault="003016A1" w:rsidP="0049086B">
      <w:pPr>
        <w:spacing w:after="0" w:line="240" w:lineRule="auto"/>
        <w:contextualSpacing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9C15DA">
        <w:rPr>
          <w:rFonts w:ascii="Garamond" w:hAnsi="Garamond" w:cs="Times New Roman"/>
          <w:b/>
          <w:bCs/>
          <w:sz w:val="24"/>
          <w:szCs w:val="24"/>
        </w:rPr>
        <w:t xml:space="preserve">Seksioni 1 - Raporti </w:t>
      </w:r>
      <w:r w:rsidR="0049086B">
        <w:rPr>
          <w:rFonts w:ascii="Garamond" w:hAnsi="Garamond" w:cs="Times New Roman"/>
          <w:b/>
          <w:bCs/>
          <w:sz w:val="24"/>
          <w:szCs w:val="24"/>
        </w:rPr>
        <w:t>t</w:t>
      </w:r>
      <w:r w:rsidRPr="009C15DA">
        <w:rPr>
          <w:rFonts w:ascii="Garamond" w:hAnsi="Garamond" w:cs="Times New Roman"/>
          <w:b/>
          <w:bCs/>
          <w:sz w:val="24"/>
          <w:szCs w:val="24"/>
        </w:rPr>
        <w:t xml:space="preserve">eknik i përgatitur nga </w:t>
      </w:r>
      <w:r w:rsidR="0049086B">
        <w:rPr>
          <w:rFonts w:ascii="Garamond" w:hAnsi="Garamond" w:cs="Times New Roman"/>
          <w:b/>
          <w:bCs/>
          <w:sz w:val="24"/>
          <w:szCs w:val="24"/>
        </w:rPr>
        <w:t>m</w:t>
      </w:r>
      <w:r w:rsidRPr="009C15DA">
        <w:rPr>
          <w:rFonts w:ascii="Garamond" w:hAnsi="Garamond" w:cs="Times New Roman"/>
          <w:b/>
          <w:bCs/>
          <w:sz w:val="24"/>
          <w:szCs w:val="24"/>
        </w:rPr>
        <w:t>bajtësit e plotë të licen</w:t>
      </w:r>
      <w:r w:rsidR="0049086B">
        <w:rPr>
          <w:rFonts w:ascii="Garamond" w:hAnsi="Garamond" w:cs="Times New Roman"/>
          <w:b/>
          <w:bCs/>
          <w:sz w:val="24"/>
          <w:szCs w:val="24"/>
        </w:rPr>
        <w:t>c</w:t>
      </w:r>
      <w:r w:rsidRPr="009C15DA">
        <w:rPr>
          <w:rFonts w:ascii="Garamond" w:hAnsi="Garamond" w:cs="Times New Roman"/>
          <w:b/>
          <w:bCs/>
          <w:sz w:val="24"/>
          <w:szCs w:val="24"/>
        </w:rPr>
        <w:t>ave të OSHI-së</w:t>
      </w:r>
      <w:r w:rsidR="0049086B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r w:rsidRPr="009C15DA">
        <w:rPr>
          <w:rFonts w:ascii="Garamond" w:hAnsi="Garamond" w:cs="Times New Roman"/>
          <w:b/>
          <w:bCs/>
          <w:sz w:val="24"/>
          <w:szCs w:val="24"/>
        </w:rPr>
        <w:t>Fushat e vlerësuara dhe lloji i kontrolleve të kryera:</w:t>
      </w:r>
    </w:p>
    <w:p w14:paraId="66E7EC36" w14:textId="77777777" w:rsidR="0049086B" w:rsidRPr="005B29B7" w:rsidRDefault="0049086B" w:rsidP="005B29B7">
      <w:pPr>
        <w:spacing w:after="0" w:line="240" w:lineRule="auto"/>
        <w:contextualSpacing/>
        <w:rPr>
          <w:rFonts w:ascii="Garamond" w:hAnsi="Garamond" w:cs="Times New Roman"/>
          <w:b/>
          <w:bCs/>
          <w:sz w:val="16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5306"/>
      </w:tblGrid>
      <w:tr w:rsidR="003016A1" w:rsidRPr="009C15DA" w14:paraId="4C9BB2C2" w14:textId="77777777" w:rsidTr="000275BD">
        <w:tc>
          <w:tcPr>
            <w:tcW w:w="4952" w:type="dxa"/>
            <w:shd w:val="clear" w:color="auto" w:fill="002060"/>
            <w:vAlign w:val="center"/>
          </w:tcPr>
          <w:p w14:paraId="4C9BB2C0" w14:textId="40E2694A" w:rsidR="003016A1" w:rsidRPr="009C15DA" w:rsidRDefault="00DB7356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i/>
                <w:iCs/>
                <w:color w:val="FFFFFF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  <w:t>Kriteret e përbashkëta</w:t>
            </w:r>
          </w:p>
        </w:tc>
        <w:tc>
          <w:tcPr>
            <w:tcW w:w="4681" w:type="dxa"/>
            <w:shd w:val="clear" w:color="auto" w:fill="002060"/>
            <w:vAlign w:val="center"/>
          </w:tcPr>
          <w:p w14:paraId="4C9BB2C1" w14:textId="6FC73742" w:rsidR="003016A1" w:rsidRPr="009C15DA" w:rsidRDefault="00DB7356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i/>
                <w:iCs/>
                <w:color w:val="FFFFFF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FFFFFF"/>
                <w:sz w:val="20"/>
                <w:szCs w:val="20"/>
              </w:rPr>
              <w:t>Zonat e zbatueshme</w:t>
            </w:r>
          </w:p>
        </w:tc>
      </w:tr>
      <w:tr w:rsidR="003016A1" w:rsidRPr="009C15DA" w14:paraId="4C9BB2C5" w14:textId="77777777" w:rsidTr="000275BD">
        <w:tc>
          <w:tcPr>
            <w:tcW w:w="4952" w:type="dxa"/>
            <w:vAlign w:val="center"/>
          </w:tcPr>
          <w:p w14:paraId="4C9BB2C3" w14:textId="3C11873B" w:rsidR="003016A1" w:rsidRPr="009C15DA" w:rsidRDefault="003016A1" w:rsidP="0049086B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Funksionaliteti dhe </w:t>
            </w:r>
            <w:r w:rsidR="0049086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p</w:t>
            </w:r>
            <w:r w:rsidR="0049086B"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ajtueshm</w:t>
            </w:r>
            <w:r w:rsidR="0049086B" w:rsidRPr="009C15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ë</w:t>
            </w:r>
            <w:r w:rsidR="0049086B"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ria</w:t>
            </w: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me k</w:t>
            </w:r>
            <w:r w:rsidRPr="009C15DA">
              <w:rPr>
                <w:rFonts w:ascii="Garamond" w:eastAsia="Times New Roman" w:hAnsi="Garamond" w:cs="Garamond"/>
                <w:b/>
                <w:bCs/>
                <w:color w:val="000000"/>
                <w:sz w:val="20"/>
                <w:szCs w:val="20"/>
                <w:lang w:eastAsia="it-IT"/>
              </w:rPr>
              <w:t>ë</w:t>
            </w: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rkesat rregullatore</w:t>
            </w:r>
            <w:r w:rsidRPr="009C15DA">
              <w:rPr>
                <w:rFonts w:ascii="Garamond" w:hAnsi="Garamond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4C9BB336" wp14:editId="4C9BB337">
                  <wp:extent cx="9525" cy="9525"/>
                  <wp:effectExtent l="0" t="0" r="0" b="0"/>
                  <wp:docPr id="6" name="Immagine 10" descr="page18image189948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page18image189948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  <w:vAlign w:val="center"/>
          </w:tcPr>
          <w:p w14:paraId="4C9BB2C4" w14:textId="7F89C5A1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>Rishikimi i Kodit të Funksionalitetit, Zhvillim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i dhe Implementimi i Platformës</w:t>
            </w:r>
          </w:p>
        </w:tc>
      </w:tr>
      <w:tr w:rsidR="003016A1" w:rsidRPr="009C15DA" w14:paraId="4C9BB2C8" w14:textId="77777777" w:rsidTr="000275BD">
        <w:tc>
          <w:tcPr>
            <w:tcW w:w="4952" w:type="dxa"/>
            <w:vAlign w:val="center"/>
          </w:tcPr>
          <w:p w14:paraId="4C9BB2C6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Operacionet e sistemit</w:t>
            </w:r>
          </w:p>
        </w:tc>
        <w:tc>
          <w:tcPr>
            <w:tcW w:w="4681" w:type="dxa"/>
            <w:vAlign w:val="center"/>
          </w:tcPr>
          <w:p w14:paraId="4C9BB2C7" w14:textId="21951549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Menaxhimi i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>dobësive, menaxhimi i incidenteve, vlerësimi i sigurisë, vlerësimi i dobësisë, testimi i depërtimit, rishikimi i kodit të sigurt</w:t>
            </w:r>
          </w:p>
        </w:tc>
      </w:tr>
      <w:tr w:rsidR="003016A1" w:rsidRPr="009C15DA" w14:paraId="4C9BB2CC" w14:textId="77777777" w:rsidTr="000275BD">
        <w:tc>
          <w:tcPr>
            <w:tcW w:w="4952" w:type="dxa"/>
            <w:vAlign w:val="center"/>
          </w:tcPr>
          <w:p w14:paraId="4C9BB2C9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4C9BB338" wp14:editId="4C9BB339">
                  <wp:extent cx="9525" cy="9525"/>
                  <wp:effectExtent l="0" t="0" r="0" b="0"/>
                  <wp:docPr id="2" name="Immagine 9" descr="page18image189809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page18image189809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BB2CA" w14:textId="350B9E72" w:rsidR="003016A1" w:rsidRPr="009C15DA" w:rsidRDefault="003016A1" w:rsidP="00DB7356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Organizimi dhe </w:t>
            </w:r>
            <w:r w:rsidR="00DB735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m</w:t>
            </w: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enaxhimi</w:t>
            </w:r>
            <w:r w:rsidRPr="009C15DA">
              <w:rPr>
                <w:rFonts w:ascii="Garamond" w:hAnsi="Garamond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4C9BB33A" wp14:editId="4C9BB33B">
                  <wp:extent cx="9525" cy="9525"/>
                  <wp:effectExtent l="0" t="0" r="0" b="0"/>
                  <wp:docPr id="3" name="Immagine 8" descr="page18image189811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page18image189811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  <w:vAlign w:val="center"/>
          </w:tcPr>
          <w:p w14:paraId="4C9BB2CB" w14:textId="25332E64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Strukturat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>organizative, siguria e inform</w:t>
            </w:r>
            <w:r w:rsidR="0049086B">
              <w:rPr>
                <w:rFonts w:ascii="Garamond" w:hAnsi="Garamond" w:cs="Times New Roman"/>
                <w:sz w:val="20"/>
                <w:szCs w:val="20"/>
              </w:rPr>
              <w:t>acionit, kontrollet e brendshme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 xml:space="preserve"> [karakteristikat e decentralizu</w:t>
            </w: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ara] </w:t>
            </w:r>
          </w:p>
        </w:tc>
      </w:tr>
      <w:tr w:rsidR="003016A1" w:rsidRPr="009C15DA" w14:paraId="4C9BB2CF" w14:textId="77777777" w:rsidTr="000275BD">
        <w:tc>
          <w:tcPr>
            <w:tcW w:w="4952" w:type="dxa"/>
            <w:vAlign w:val="center"/>
          </w:tcPr>
          <w:p w14:paraId="4C9BB2CD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Komunikimet</w:t>
            </w:r>
            <w:r w:rsidRPr="009C15DA">
              <w:rPr>
                <w:rFonts w:ascii="Garamond" w:hAnsi="Garamond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4C9BB33C" wp14:editId="4C9BB33D">
                  <wp:extent cx="9525" cy="9525"/>
                  <wp:effectExtent l="0" t="0" r="0" b="0"/>
                  <wp:docPr id="4" name="Immagine 7" descr="page18image189807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page18image189807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1" w:type="dxa"/>
            <w:vAlign w:val="center"/>
          </w:tcPr>
          <w:p w14:paraId="4C9BB2CE" w14:textId="6053A1C4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Përshkrimi i ITA-s,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 xml:space="preserve">dokumentacioni zyrtar, komunikimi </w:t>
            </w:r>
          </w:p>
        </w:tc>
      </w:tr>
      <w:tr w:rsidR="003016A1" w:rsidRPr="009C15DA" w14:paraId="4C9BB2D2" w14:textId="77777777" w:rsidTr="000275BD">
        <w:tc>
          <w:tcPr>
            <w:tcW w:w="4952" w:type="dxa"/>
            <w:vAlign w:val="center"/>
          </w:tcPr>
          <w:p w14:paraId="4C9BB2D0" w14:textId="0197576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 xml:space="preserve">Menaxhimi i </w:t>
            </w:r>
            <w:r w:rsidR="00DB7356"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rrezikut dhe projektimi dhe zbatimi i kontrolleve</w:t>
            </w:r>
          </w:p>
        </w:tc>
        <w:tc>
          <w:tcPr>
            <w:tcW w:w="4681" w:type="dxa"/>
            <w:vAlign w:val="center"/>
          </w:tcPr>
          <w:p w14:paraId="4C9BB2D1" w14:textId="3D8C8838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Menaxhimi i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>rrezikut, monitorimi i shërbimeve të jashtme, auditueshmëria, transparenca</w:t>
            </w:r>
          </w:p>
        </w:tc>
      </w:tr>
      <w:tr w:rsidR="003016A1" w:rsidRPr="009C15DA" w14:paraId="4C9BB2D6" w14:textId="77777777" w:rsidTr="000275BD">
        <w:tc>
          <w:tcPr>
            <w:tcW w:w="4952" w:type="dxa"/>
            <w:vAlign w:val="center"/>
          </w:tcPr>
          <w:p w14:paraId="4C9BB2D3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4C9BB33E" wp14:editId="4C9BB33F">
                  <wp:extent cx="9525" cy="9525"/>
                  <wp:effectExtent l="0" t="0" r="0" b="0"/>
                  <wp:docPr id="5" name="Immagine 6" descr="page18image188780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page18image188780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BB2D4" w14:textId="04E972B9" w:rsidR="003016A1" w:rsidRPr="009C15DA" w:rsidRDefault="003016A1" w:rsidP="00DB7356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 xml:space="preserve">Monitorimi i </w:t>
            </w:r>
            <w:r w:rsidR="00DB735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k</w:t>
            </w: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ontrolleve</w:t>
            </w:r>
          </w:p>
        </w:tc>
        <w:tc>
          <w:tcPr>
            <w:tcW w:w="4681" w:type="dxa"/>
            <w:vAlign w:val="center"/>
          </w:tcPr>
          <w:p w14:paraId="4C9BB2D5" w14:textId="23AFF6E8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Kontrollet dhe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>pajtueshmëria e brendshme</w:t>
            </w:r>
          </w:p>
        </w:tc>
      </w:tr>
      <w:tr w:rsidR="003016A1" w:rsidRPr="009C15DA" w14:paraId="4C9BB2D9" w14:textId="77777777" w:rsidTr="000275BD">
        <w:tc>
          <w:tcPr>
            <w:tcW w:w="4952" w:type="dxa"/>
            <w:vAlign w:val="center"/>
          </w:tcPr>
          <w:p w14:paraId="4C9BB2D7" w14:textId="3B377A7A" w:rsidR="003016A1" w:rsidRPr="009C15DA" w:rsidRDefault="003016A1" w:rsidP="00DB7356">
            <w:pPr>
              <w:spacing w:after="0" w:line="240" w:lineRule="auto"/>
              <w:contextualSpacing/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 xml:space="preserve">Kontrollet e </w:t>
            </w:r>
            <w:r w:rsidR="00DB735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h</w:t>
            </w:r>
            <w:r w:rsidRPr="009C15D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</w:rPr>
              <w:t>yrjes</w:t>
            </w:r>
          </w:p>
        </w:tc>
        <w:tc>
          <w:tcPr>
            <w:tcW w:w="4681" w:type="dxa"/>
            <w:vAlign w:val="center"/>
          </w:tcPr>
          <w:p w14:paraId="4C9BB2D8" w14:textId="1E4C8EA1" w:rsidR="003016A1" w:rsidRPr="009C15DA" w:rsidRDefault="003016A1" w:rsidP="00DB7356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</w:pPr>
            <w:r w:rsidRPr="009C15DA">
              <w:rPr>
                <w:rFonts w:ascii="Garamond" w:hAnsi="Garamond" w:cs="Times New Roman"/>
                <w:sz w:val="20"/>
                <w:szCs w:val="20"/>
              </w:rPr>
              <w:t xml:space="preserve">Aksesi 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 xml:space="preserve">logjik, aksesi fizik, transmetimi i informacionit, zbulimi i </w:t>
            </w:r>
            <w:r w:rsidR="0049086B" w:rsidRPr="00DB7356">
              <w:rPr>
                <w:rFonts w:ascii="Garamond" w:hAnsi="Garamond" w:cs="Times New Roman"/>
                <w:i/>
                <w:sz w:val="20"/>
                <w:szCs w:val="20"/>
              </w:rPr>
              <w:t>soft</w:t>
            </w:r>
            <w:r w:rsidR="00DB7356" w:rsidRPr="00DB7356">
              <w:rPr>
                <w:rFonts w:ascii="Garamond" w:hAnsi="Garamond" w:cs="Times New Roman"/>
                <w:i/>
                <w:sz w:val="20"/>
                <w:szCs w:val="20"/>
              </w:rPr>
              <w:t>w</w:t>
            </w:r>
            <w:r w:rsidR="0049086B" w:rsidRPr="00DB7356">
              <w:rPr>
                <w:rFonts w:ascii="Garamond" w:hAnsi="Garamond" w:cs="Times New Roman"/>
                <w:i/>
                <w:sz w:val="20"/>
                <w:szCs w:val="20"/>
              </w:rPr>
              <w:t>er</w:t>
            </w:r>
            <w:r w:rsidR="00DB7356">
              <w:rPr>
                <w:rFonts w:ascii="Garamond" w:hAnsi="Garamond" w:cs="Times New Roman"/>
                <w:sz w:val="20"/>
                <w:szCs w:val="20"/>
              </w:rPr>
              <w:t>-</w:t>
            </w:r>
            <w:r w:rsidR="0049086B" w:rsidRPr="009C15DA">
              <w:rPr>
                <w:rFonts w:ascii="Garamond" w:hAnsi="Garamond" w:cs="Times New Roman"/>
                <w:sz w:val="20"/>
                <w:szCs w:val="20"/>
              </w:rPr>
              <w:t>it me qëllim të keq dhe të ngjashme</w:t>
            </w:r>
          </w:p>
        </w:tc>
      </w:tr>
      <w:tr w:rsidR="003016A1" w:rsidRPr="009C15DA" w14:paraId="4C9BB2DC" w14:textId="77777777" w:rsidTr="000275BD">
        <w:tc>
          <w:tcPr>
            <w:tcW w:w="4952" w:type="dxa"/>
            <w:hideMark/>
          </w:tcPr>
          <w:p w14:paraId="4C9BB2DA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DB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DF" w14:textId="77777777" w:rsidTr="000275BD">
        <w:tc>
          <w:tcPr>
            <w:tcW w:w="4952" w:type="dxa"/>
            <w:hideMark/>
          </w:tcPr>
          <w:p w14:paraId="4C9BB2DD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DE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E2" w14:textId="77777777" w:rsidTr="000275BD">
        <w:tc>
          <w:tcPr>
            <w:tcW w:w="4952" w:type="dxa"/>
            <w:hideMark/>
          </w:tcPr>
          <w:p w14:paraId="4C9BB2E0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E1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E5" w14:textId="77777777" w:rsidTr="000275BD">
        <w:tc>
          <w:tcPr>
            <w:tcW w:w="4952" w:type="dxa"/>
            <w:hideMark/>
          </w:tcPr>
          <w:p w14:paraId="4C9BB2E3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E4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E8" w14:textId="77777777" w:rsidTr="000275BD">
        <w:tc>
          <w:tcPr>
            <w:tcW w:w="4952" w:type="dxa"/>
            <w:hideMark/>
          </w:tcPr>
          <w:p w14:paraId="4C9BB2E6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E7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EB" w14:textId="77777777" w:rsidTr="000275BD">
        <w:tc>
          <w:tcPr>
            <w:tcW w:w="4952" w:type="dxa"/>
            <w:hideMark/>
          </w:tcPr>
          <w:p w14:paraId="4C9BB2E9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EA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EE" w14:textId="77777777" w:rsidTr="000275BD">
        <w:tc>
          <w:tcPr>
            <w:tcW w:w="4952" w:type="dxa"/>
            <w:hideMark/>
          </w:tcPr>
          <w:p w14:paraId="4C9BB2EC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hideMark/>
          </w:tcPr>
          <w:p w14:paraId="4C9BB2ED" w14:textId="77777777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</w:tr>
      <w:tr w:rsidR="003016A1" w:rsidRPr="009C15DA" w14:paraId="4C9BB2F1" w14:textId="77777777" w:rsidTr="000275BD">
        <w:tc>
          <w:tcPr>
            <w:tcW w:w="4952" w:type="dxa"/>
            <w:hideMark/>
          </w:tcPr>
          <w:p w14:paraId="4C9BB2EF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Menaxhimi i ndryshimit</w:t>
            </w:r>
          </w:p>
        </w:tc>
        <w:tc>
          <w:tcPr>
            <w:tcW w:w="0" w:type="auto"/>
            <w:hideMark/>
          </w:tcPr>
          <w:p w14:paraId="4C9BB2F0" w14:textId="2E053B62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 xml:space="preserve">Zhvillimi i </w:t>
            </w:r>
            <w:r w:rsidR="0049086B"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sistemeve, mirëmbajtja e sistemeve, menaxhimi i ndryshimit</w:t>
            </w:r>
          </w:p>
        </w:tc>
      </w:tr>
      <w:tr w:rsidR="003016A1" w:rsidRPr="009C15DA" w14:paraId="4C9BB2F4" w14:textId="77777777" w:rsidTr="000275BD">
        <w:tc>
          <w:tcPr>
            <w:tcW w:w="4952" w:type="dxa"/>
            <w:hideMark/>
          </w:tcPr>
          <w:p w14:paraId="4C9BB2F2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DOSHIonueshmëria</w:t>
            </w:r>
          </w:p>
        </w:tc>
        <w:tc>
          <w:tcPr>
            <w:tcW w:w="0" w:type="auto"/>
            <w:hideMark/>
          </w:tcPr>
          <w:p w14:paraId="4C9BB2F3" w14:textId="1EC176D5" w:rsidR="003016A1" w:rsidRPr="009C15DA" w:rsidRDefault="003016A1" w:rsidP="0049086B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 xml:space="preserve">Përpunimi i </w:t>
            </w:r>
            <w:r w:rsidR="0049086B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k</w:t>
            </w: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 xml:space="preserve">apacitetit, DOSHIonueshmëria, </w:t>
            </w:r>
            <w:r w:rsidR="0049086B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r</w:t>
            </w: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imëkëmbja e fatkeqësisë</w:t>
            </w:r>
          </w:p>
        </w:tc>
      </w:tr>
      <w:tr w:rsidR="003016A1" w:rsidRPr="009C15DA" w14:paraId="4C9BB2F7" w14:textId="77777777" w:rsidTr="000275BD">
        <w:tc>
          <w:tcPr>
            <w:tcW w:w="4952" w:type="dxa"/>
            <w:hideMark/>
          </w:tcPr>
          <w:p w14:paraId="4C9BB2F5" w14:textId="449F9B71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Përpunimi i </w:t>
            </w:r>
            <w:r w:rsidR="0049086B"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i</w:t>
            </w: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ntegritetit</w:t>
            </w:r>
          </w:p>
        </w:tc>
        <w:tc>
          <w:tcPr>
            <w:tcW w:w="0" w:type="auto"/>
            <w:hideMark/>
          </w:tcPr>
          <w:p w14:paraId="4C9BB2F6" w14:textId="1DACB14D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 xml:space="preserve">Trajtimi i gabimeve, </w:t>
            </w:r>
            <w:r w:rsidR="0049086B"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përpunimi i integritetit, modifikimi i të dhënave, pandryshueshmëria</w:t>
            </w:r>
          </w:p>
        </w:tc>
      </w:tr>
      <w:tr w:rsidR="003016A1" w:rsidRPr="009C15DA" w14:paraId="4C9BB2FA" w14:textId="77777777" w:rsidTr="000275BD">
        <w:tc>
          <w:tcPr>
            <w:tcW w:w="4952" w:type="dxa"/>
            <w:hideMark/>
          </w:tcPr>
          <w:p w14:paraId="4C9BB2F8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Konfidencialiteti</w:t>
            </w:r>
          </w:p>
        </w:tc>
        <w:tc>
          <w:tcPr>
            <w:tcW w:w="0" w:type="auto"/>
            <w:hideMark/>
          </w:tcPr>
          <w:p w14:paraId="4C9BB2F9" w14:textId="6A54805F" w:rsidR="003016A1" w:rsidRPr="009C15DA" w:rsidRDefault="003016A1" w:rsidP="00E35569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 xml:space="preserve">Konfidencialiteti, </w:t>
            </w:r>
            <w:r w:rsidR="0049086B"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kontrolli i hyrjes, pajtueshmëria, ndërgjegjësimi, ruajtja e të dhënave</w:t>
            </w:r>
          </w:p>
        </w:tc>
      </w:tr>
      <w:tr w:rsidR="003016A1" w:rsidRPr="009C15DA" w14:paraId="4C9BB2FD" w14:textId="77777777" w:rsidTr="000275BD">
        <w:tc>
          <w:tcPr>
            <w:tcW w:w="4952" w:type="dxa"/>
            <w:hideMark/>
          </w:tcPr>
          <w:p w14:paraId="4C9BB2FB" w14:textId="6092F8E1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Aksesi, </w:t>
            </w:r>
            <w:r w:rsidR="0049086B" w:rsidRPr="009C15DA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it-IT"/>
              </w:rPr>
              <w:t>zbulimet, përdorimi, mbajtja, dhe asgjësimi i të dhënave personale</w:t>
            </w:r>
          </w:p>
        </w:tc>
        <w:tc>
          <w:tcPr>
            <w:tcW w:w="0" w:type="auto"/>
            <w:hideMark/>
          </w:tcPr>
          <w:p w14:paraId="4C9BB2FC" w14:textId="77777777" w:rsidR="003016A1" w:rsidRPr="009C15DA" w:rsidRDefault="003016A1" w:rsidP="00CC1848">
            <w:pPr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9C15DA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[-]</w:t>
            </w:r>
          </w:p>
        </w:tc>
      </w:tr>
    </w:tbl>
    <w:p w14:paraId="2B9CBC16" w14:textId="77777777" w:rsidR="0049086B" w:rsidRPr="009C15DA" w:rsidRDefault="0049086B" w:rsidP="00CC1848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0"/>
        <w:gridCol w:w="2972"/>
      </w:tblGrid>
      <w:tr w:rsidR="003016A1" w:rsidRPr="009C15DA" w14:paraId="4C9BB305" w14:textId="77777777" w:rsidTr="000275BD">
        <w:tc>
          <w:tcPr>
            <w:tcW w:w="9628" w:type="dxa"/>
            <w:gridSpan w:val="2"/>
            <w:shd w:val="clear" w:color="auto" w:fill="002060"/>
          </w:tcPr>
          <w:p w14:paraId="4C9BB304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  <w:r w:rsidRPr="009C15DA"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  <w:t>MODEL RAPORTI</w:t>
            </w:r>
          </w:p>
        </w:tc>
      </w:tr>
      <w:tr w:rsidR="003016A1" w:rsidRPr="009C15DA" w14:paraId="4C9BB307" w14:textId="77777777" w:rsidTr="000275BD">
        <w:tc>
          <w:tcPr>
            <w:tcW w:w="9628" w:type="dxa"/>
            <w:gridSpan w:val="2"/>
            <w:shd w:val="clear" w:color="auto" w:fill="D9D9D9"/>
          </w:tcPr>
          <w:p w14:paraId="4C9BB306" w14:textId="77777777" w:rsidR="003016A1" w:rsidRPr="009C15DA" w:rsidRDefault="003016A1" w:rsidP="00CC1848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9C15DA">
              <w:rPr>
                <w:rFonts w:ascii="Garamond" w:hAnsi="Garamond" w:cs="Times New Roman"/>
                <w:color w:val="000000"/>
                <w:sz w:val="20"/>
                <w:szCs w:val="20"/>
              </w:rPr>
              <w:t>Kjo bazohet në standardin ISAE 3000 (paragrafi A161 e në vazhdim)</w:t>
            </w:r>
          </w:p>
        </w:tc>
      </w:tr>
      <w:tr w:rsidR="003016A1" w:rsidRPr="009C15DA" w14:paraId="4C9BB30A" w14:textId="77777777" w:rsidTr="000275BD">
        <w:tc>
          <w:tcPr>
            <w:tcW w:w="6516" w:type="dxa"/>
          </w:tcPr>
          <w:p w14:paraId="4C9BB308" w14:textId="77777777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Titulli</w:t>
            </w:r>
          </w:p>
        </w:tc>
        <w:tc>
          <w:tcPr>
            <w:tcW w:w="3112" w:type="dxa"/>
          </w:tcPr>
          <w:p w14:paraId="4C9BB309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0D" w14:textId="77777777" w:rsidTr="000275BD">
        <w:tc>
          <w:tcPr>
            <w:tcW w:w="6516" w:type="dxa"/>
          </w:tcPr>
          <w:p w14:paraId="4C9BB30B" w14:textId="77777777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Adresa</w:t>
            </w:r>
          </w:p>
        </w:tc>
        <w:tc>
          <w:tcPr>
            <w:tcW w:w="3112" w:type="dxa"/>
          </w:tcPr>
          <w:p w14:paraId="4C9BB30C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0" w14:textId="77777777" w:rsidTr="000275BD">
        <w:tc>
          <w:tcPr>
            <w:tcW w:w="6516" w:type="dxa"/>
          </w:tcPr>
          <w:p w14:paraId="4C9BB30E" w14:textId="745987C7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Informacioni i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lëndës dhe subjekti themelor</w:t>
            </w:r>
          </w:p>
        </w:tc>
        <w:tc>
          <w:tcPr>
            <w:tcW w:w="3112" w:type="dxa"/>
          </w:tcPr>
          <w:p w14:paraId="4C9BB30F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3" w14:textId="77777777" w:rsidTr="000275BD">
        <w:tc>
          <w:tcPr>
            <w:tcW w:w="6516" w:type="dxa"/>
          </w:tcPr>
          <w:p w14:paraId="4C9BB311" w14:textId="28B56875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Kriteri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i zbatueshëm</w:t>
            </w:r>
          </w:p>
        </w:tc>
        <w:tc>
          <w:tcPr>
            <w:tcW w:w="3112" w:type="dxa"/>
          </w:tcPr>
          <w:p w14:paraId="4C9BB312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6" w14:textId="77777777" w:rsidTr="000275BD">
        <w:tc>
          <w:tcPr>
            <w:tcW w:w="6516" w:type="dxa"/>
          </w:tcPr>
          <w:p w14:paraId="4C9BB314" w14:textId="1BAF63BF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Kufizimet e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qe</w:t>
            </w: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nësishme</w:t>
            </w:r>
          </w:p>
        </w:tc>
        <w:tc>
          <w:tcPr>
            <w:tcW w:w="3112" w:type="dxa"/>
          </w:tcPr>
          <w:p w14:paraId="4C9BB315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9" w14:textId="77777777" w:rsidTr="000275BD">
        <w:tc>
          <w:tcPr>
            <w:tcW w:w="6516" w:type="dxa"/>
          </w:tcPr>
          <w:p w14:paraId="4C9BB317" w14:textId="2B8E87CE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Qëllimi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s</w:t>
            </w: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pecifik</w:t>
            </w:r>
          </w:p>
        </w:tc>
        <w:tc>
          <w:tcPr>
            <w:tcW w:w="3112" w:type="dxa"/>
          </w:tcPr>
          <w:p w14:paraId="4C9BB318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C" w14:textId="77777777" w:rsidTr="000275BD">
        <w:tc>
          <w:tcPr>
            <w:tcW w:w="6516" w:type="dxa"/>
          </w:tcPr>
          <w:p w14:paraId="4C9BB31A" w14:textId="278352D1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Përgjegjësitë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r</w:t>
            </w: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elative</w:t>
            </w:r>
          </w:p>
        </w:tc>
        <w:tc>
          <w:tcPr>
            <w:tcW w:w="3112" w:type="dxa"/>
          </w:tcPr>
          <w:p w14:paraId="4C9BB31B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1F" w14:textId="77777777" w:rsidTr="000275BD">
        <w:tc>
          <w:tcPr>
            <w:tcW w:w="6516" w:type="dxa"/>
          </w:tcPr>
          <w:p w14:paraId="4C9BB31D" w14:textId="6F591208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Kërkesat e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zbatueshme të kontrollit të cilësisë</w:t>
            </w:r>
          </w:p>
        </w:tc>
        <w:tc>
          <w:tcPr>
            <w:tcW w:w="3112" w:type="dxa"/>
          </w:tcPr>
          <w:p w14:paraId="4C9BB31E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22" w14:textId="77777777" w:rsidTr="000275BD">
        <w:tc>
          <w:tcPr>
            <w:tcW w:w="6516" w:type="dxa"/>
          </w:tcPr>
          <w:p w14:paraId="4C9BB320" w14:textId="1A55852F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Pajtueshmëria me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pavarësinë dhe kërkesat e tjera etike</w:t>
            </w:r>
          </w:p>
        </w:tc>
        <w:tc>
          <w:tcPr>
            <w:tcW w:w="3112" w:type="dxa"/>
          </w:tcPr>
          <w:p w14:paraId="4C9BB321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25" w14:textId="77777777" w:rsidTr="000275BD">
        <w:tc>
          <w:tcPr>
            <w:tcW w:w="6516" w:type="dxa"/>
          </w:tcPr>
          <w:p w14:paraId="4C9BB323" w14:textId="180081AA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Përmbledhje e </w:t>
            </w:r>
            <w:r w:rsidR="0049086B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punës së kryer</w:t>
            </w:r>
          </w:p>
        </w:tc>
        <w:tc>
          <w:tcPr>
            <w:tcW w:w="3112" w:type="dxa"/>
          </w:tcPr>
          <w:p w14:paraId="4C9BB324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28" w14:textId="77777777" w:rsidTr="000275BD">
        <w:tc>
          <w:tcPr>
            <w:tcW w:w="6516" w:type="dxa"/>
          </w:tcPr>
          <w:p w14:paraId="4C9BB326" w14:textId="77777777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Konkluzioni</w:t>
            </w:r>
          </w:p>
        </w:tc>
        <w:tc>
          <w:tcPr>
            <w:tcW w:w="3112" w:type="dxa"/>
          </w:tcPr>
          <w:p w14:paraId="4C9BB327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2B" w14:textId="77777777" w:rsidTr="000275BD">
        <w:tc>
          <w:tcPr>
            <w:tcW w:w="6516" w:type="dxa"/>
          </w:tcPr>
          <w:p w14:paraId="4C9BB329" w14:textId="3467E5C5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Nënshkrimi nga </w:t>
            </w:r>
            <w:r w:rsidR="00DB7356"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administratori teknik dhe përfaqësuesi ligjor </w:t>
            </w: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i OSHI-së</w:t>
            </w:r>
          </w:p>
        </w:tc>
        <w:tc>
          <w:tcPr>
            <w:tcW w:w="3112" w:type="dxa"/>
          </w:tcPr>
          <w:p w14:paraId="4C9BB32A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3016A1" w:rsidRPr="009C15DA" w14:paraId="4C9BB32E" w14:textId="77777777" w:rsidTr="000275BD">
        <w:tc>
          <w:tcPr>
            <w:tcW w:w="6516" w:type="dxa"/>
          </w:tcPr>
          <w:p w14:paraId="4C9BB32C" w14:textId="77777777" w:rsidR="003016A1" w:rsidRPr="0049086B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9086B">
              <w:rPr>
                <w:rFonts w:ascii="Garamond" w:hAnsi="Garamond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112" w:type="dxa"/>
          </w:tcPr>
          <w:p w14:paraId="4C9BB32D" w14:textId="77777777" w:rsidR="003016A1" w:rsidRPr="009C15DA" w:rsidRDefault="003016A1" w:rsidP="00CC1848">
            <w:pPr>
              <w:spacing w:after="0" w:line="240" w:lineRule="auto"/>
              <w:contextualSpacing/>
              <w:rPr>
                <w:rFonts w:ascii="Garamond" w:hAnsi="Garamond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C9BB32F" w14:textId="77777777" w:rsidR="003016A1" w:rsidRPr="009C15DA" w:rsidRDefault="003016A1" w:rsidP="005B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016A1" w:rsidRPr="009C15DA" w:rsidSect="00CC1848">
      <w:headerReference w:type="default" r:id="rId15"/>
      <w:footerReference w:type="default" r:id="rId16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54A2B" w14:textId="77777777" w:rsidR="00977437" w:rsidRDefault="00977437" w:rsidP="0030435B">
      <w:pPr>
        <w:spacing w:after="0" w:line="240" w:lineRule="auto"/>
      </w:pPr>
      <w:r>
        <w:separator/>
      </w:r>
    </w:p>
  </w:endnote>
  <w:endnote w:type="continuationSeparator" w:id="0">
    <w:p w14:paraId="08982206" w14:textId="77777777" w:rsidR="00977437" w:rsidRDefault="00977437" w:rsidP="0030435B">
      <w:pPr>
        <w:spacing w:after="0" w:line="240" w:lineRule="auto"/>
      </w:pPr>
      <w:r>
        <w:continuationSeparator/>
      </w:r>
    </w:p>
  </w:endnote>
  <w:endnote w:type="continuationNotice" w:id="1">
    <w:p w14:paraId="601D3F70" w14:textId="77777777" w:rsidR="00977437" w:rsidRDefault="009774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472737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C9BB344" w14:textId="77777777" w:rsidR="00977437" w:rsidRPr="002B3B9F" w:rsidRDefault="00977437">
        <w:pPr>
          <w:pStyle w:val="Footer"/>
          <w:jc w:val="right"/>
          <w:rPr>
            <w:rFonts w:ascii="Times New Roman" w:hAnsi="Times New Roman"/>
            <w:sz w:val="24"/>
          </w:rPr>
        </w:pPr>
        <w:r w:rsidRPr="002B3B9F">
          <w:rPr>
            <w:rFonts w:ascii="Times New Roman" w:hAnsi="Times New Roman"/>
            <w:sz w:val="24"/>
          </w:rPr>
          <w:fldChar w:fldCharType="begin"/>
        </w:r>
        <w:r w:rsidRPr="002B3B9F">
          <w:rPr>
            <w:rFonts w:ascii="Times New Roman" w:hAnsi="Times New Roman"/>
            <w:sz w:val="24"/>
          </w:rPr>
          <w:instrText xml:space="preserve"> PAGE   \* MERGEFORMAT </w:instrText>
        </w:r>
        <w:r w:rsidRPr="002B3B9F">
          <w:rPr>
            <w:rFonts w:ascii="Times New Roman" w:hAnsi="Times New Roman"/>
            <w:sz w:val="24"/>
          </w:rPr>
          <w:fldChar w:fldCharType="separate"/>
        </w:r>
        <w:r w:rsidR="00A63AE7">
          <w:rPr>
            <w:rFonts w:ascii="Times New Roman" w:hAnsi="Times New Roman"/>
            <w:noProof/>
            <w:sz w:val="24"/>
          </w:rPr>
          <w:t>24</w:t>
        </w:r>
        <w:r w:rsidRPr="002B3B9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C9BB345" w14:textId="77777777" w:rsidR="00977437" w:rsidRDefault="009774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3188D" w14:textId="77777777" w:rsidR="00977437" w:rsidRDefault="00977437" w:rsidP="0030435B">
      <w:pPr>
        <w:spacing w:after="0" w:line="240" w:lineRule="auto"/>
      </w:pPr>
      <w:r>
        <w:separator/>
      </w:r>
    </w:p>
  </w:footnote>
  <w:footnote w:type="continuationSeparator" w:id="0">
    <w:p w14:paraId="392845AC" w14:textId="77777777" w:rsidR="00977437" w:rsidRDefault="00977437" w:rsidP="0030435B">
      <w:pPr>
        <w:spacing w:after="0" w:line="240" w:lineRule="auto"/>
      </w:pPr>
      <w:r>
        <w:continuationSeparator/>
      </w:r>
    </w:p>
  </w:footnote>
  <w:footnote w:type="continuationNotice" w:id="1">
    <w:p w14:paraId="47C74D79" w14:textId="77777777" w:rsidR="00977437" w:rsidRDefault="009774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6D722" w14:textId="77777777" w:rsidR="00977437" w:rsidRDefault="009774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13A22"/>
    <w:multiLevelType w:val="hybridMultilevel"/>
    <w:tmpl w:val="F63A9DF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786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7922D4"/>
    <w:multiLevelType w:val="hybridMultilevel"/>
    <w:tmpl w:val="839678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3CA04C9C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15646"/>
    <w:multiLevelType w:val="hybridMultilevel"/>
    <w:tmpl w:val="F6E41C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E66C8C"/>
    <w:multiLevelType w:val="hybridMultilevel"/>
    <w:tmpl w:val="1B0AAD5A"/>
    <w:numStyleLink w:val="ImportedStyle43"/>
  </w:abstractNum>
  <w:abstractNum w:abstractNumId="4">
    <w:nsid w:val="0349336C"/>
    <w:multiLevelType w:val="hybridMultilevel"/>
    <w:tmpl w:val="07EEA6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48921E8"/>
    <w:multiLevelType w:val="hybridMultilevel"/>
    <w:tmpl w:val="F4CA935C"/>
    <w:lvl w:ilvl="0" w:tplc="0809001B">
      <w:start w:val="1"/>
      <w:numFmt w:val="lowerRoman"/>
      <w:lvlText w:val="%1."/>
      <w:lvlJc w:val="right"/>
      <w:pPr>
        <w:ind w:left="1718" w:hanging="360"/>
      </w:pPr>
    </w:lvl>
    <w:lvl w:ilvl="1" w:tplc="08090019" w:tentative="1">
      <w:start w:val="1"/>
      <w:numFmt w:val="lowerLetter"/>
      <w:lvlText w:val="%2."/>
      <w:lvlJc w:val="left"/>
      <w:pPr>
        <w:ind w:left="2438" w:hanging="360"/>
      </w:pPr>
    </w:lvl>
    <w:lvl w:ilvl="2" w:tplc="0809001B" w:tentative="1">
      <w:start w:val="1"/>
      <w:numFmt w:val="lowerRoman"/>
      <w:lvlText w:val="%3."/>
      <w:lvlJc w:val="right"/>
      <w:pPr>
        <w:ind w:left="3158" w:hanging="180"/>
      </w:pPr>
    </w:lvl>
    <w:lvl w:ilvl="3" w:tplc="0809000F" w:tentative="1">
      <w:start w:val="1"/>
      <w:numFmt w:val="decimal"/>
      <w:lvlText w:val="%4."/>
      <w:lvlJc w:val="left"/>
      <w:pPr>
        <w:ind w:left="3878" w:hanging="360"/>
      </w:pPr>
    </w:lvl>
    <w:lvl w:ilvl="4" w:tplc="08090019" w:tentative="1">
      <w:start w:val="1"/>
      <w:numFmt w:val="lowerLetter"/>
      <w:lvlText w:val="%5."/>
      <w:lvlJc w:val="left"/>
      <w:pPr>
        <w:ind w:left="4598" w:hanging="360"/>
      </w:pPr>
    </w:lvl>
    <w:lvl w:ilvl="5" w:tplc="0809001B" w:tentative="1">
      <w:start w:val="1"/>
      <w:numFmt w:val="lowerRoman"/>
      <w:lvlText w:val="%6."/>
      <w:lvlJc w:val="right"/>
      <w:pPr>
        <w:ind w:left="5318" w:hanging="180"/>
      </w:pPr>
    </w:lvl>
    <w:lvl w:ilvl="6" w:tplc="0809000F" w:tentative="1">
      <w:start w:val="1"/>
      <w:numFmt w:val="decimal"/>
      <w:lvlText w:val="%7."/>
      <w:lvlJc w:val="left"/>
      <w:pPr>
        <w:ind w:left="6038" w:hanging="360"/>
      </w:pPr>
    </w:lvl>
    <w:lvl w:ilvl="7" w:tplc="08090019" w:tentative="1">
      <w:start w:val="1"/>
      <w:numFmt w:val="lowerLetter"/>
      <w:lvlText w:val="%8."/>
      <w:lvlJc w:val="left"/>
      <w:pPr>
        <w:ind w:left="6758" w:hanging="360"/>
      </w:pPr>
    </w:lvl>
    <w:lvl w:ilvl="8" w:tplc="0809001B" w:tentative="1">
      <w:start w:val="1"/>
      <w:numFmt w:val="lowerRoman"/>
      <w:lvlText w:val="%9."/>
      <w:lvlJc w:val="right"/>
      <w:pPr>
        <w:ind w:left="7478" w:hanging="180"/>
      </w:pPr>
    </w:lvl>
  </w:abstractNum>
  <w:abstractNum w:abstractNumId="6">
    <w:nsid w:val="05716AE2"/>
    <w:multiLevelType w:val="hybridMultilevel"/>
    <w:tmpl w:val="18E444D8"/>
    <w:numStyleLink w:val="ImportedStyle39"/>
  </w:abstractNum>
  <w:abstractNum w:abstractNumId="7">
    <w:nsid w:val="07783884"/>
    <w:multiLevelType w:val="hybridMultilevel"/>
    <w:tmpl w:val="11F44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4D7FE4"/>
    <w:multiLevelType w:val="hybridMultilevel"/>
    <w:tmpl w:val="263C248E"/>
    <w:numStyleLink w:val="ImportedStyle42"/>
  </w:abstractNum>
  <w:abstractNum w:abstractNumId="9">
    <w:nsid w:val="09BB7F4C"/>
    <w:multiLevelType w:val="hybridMultilevel"/>
    <w:tmpl w:val="C2E8BC5C"/>
    <w:lvl w:ilvl="0" w:tplc="BDA85EA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144045"/>
    <w:multiLevelType w:val="multilevel"/>
    <w:tmpl w:val="A07A1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0A9C43BD"/>
    <w:multiLevelType w:val="hybridMultilevel"/>
    <w:tmpl w:val="9466BB0E"/>
    <w:lvl w:ilvl="0" w:tplc="B14C372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ABC029D"/>
    <w:multiLevelType w:val="hybridMultilevel"/>
    <w:tmpl w:val="D60C2016"/>
    <w:lvl w:ilvl="0" w:tplc="75F47178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C900FE"/>
    <w:multiLevelType w:val="hybridMultilevel"/>
    <w:tmpl w:val="BBAAFEBC"/>
    <w:lvl w:ilvl="0" w:tplc="0046D7B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0B0864AF"/>
    <w:multiLevelType w:val="hybridMultilevel"/>
    <w:tmpl w:val="B68C95BC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0B207890"/>
    <w:multiLevelType w:val="hybridMultilevel"/>
    <w:tmpl w:val="4C9C8E42"/>
    <w:lvl w:ilvl="0" w:tplc="586A57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158C05C0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BD80E14"/>
    <w:multiLevelType w:val="hybridMultilevel"/>
    <w:tmpl w:val="A8CE9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C8870D1"/>
    <w:multiLevelType w:val="hybridMultilevel"/>
    <w:tmpl w:val="FBBAB6B8"/>
    <w:lvl w:ilvl="0" w:tplc="665A23F8">
      <w:start w:val="1"/>
      <w:numFmt w:val="lowerLetter"/>
      <w:lvlText w:val="%1)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0CC33603"/>
    <w:multiLevelType w:val="hybridMultilevel"/>
    <w:tmpl w:val="B22E0572"/>
    <w:lvl w:ilvl="0" w:tplc="9DF65C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CE71BD1"/>
    <w:multiLevelType w:val="multilevel"/>
    <w:tmpl w:val="0EFA0BF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D617701"/>
    <w:multiLevelType w:val="multilevel"/>
    <w:tmpl w:val="2CD68DD0"/>
    <w:numStyleLink w:val="ImportedStyle45"/>
  </w:abstractNum>
  <w:abstractNum w:abstractNumId="21">
    <w:nsid w:val="10345577"/>
    <w:multiLevelType w:val="hybridMultilevel"/>
    <w:tmpl w:val="D83E6B8C"/>
    <w:lvl w:ilvl="0" w:tplc="0809001B">
      <w:start w:val="1"/>
      <w:numFmt w:val="lowerRoman"/>
      <w:lvlText w:val="%1."/>
      <w:lvlJc w:val="righ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1812A68"/>
    <w:multiLevelType w:val="hybridMultilevel"/>
    <w:tmpl w:val="09649B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3210071"/>
    <w:multiLevelType w:val="hybridMultilevel"/>
    <w:tmpl w:val="BEF06F20"/>
    <w:numStyleLink w:val="ImportedStyle41"/>
  </w:abstractNum>
  <w:abstractNum w:abstractNumId="24">
    <w:nsid w:val="1336392C"/>
    <w:multiLevelType w:val="hybridMultilevel"/>
    <w:tmpl w:val="18E444D8"/>
    <w:styleLink w:val="ImportedStyle39"/>
    <w:lvl w:ilvl="0" w:tplc="951868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F94953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08E77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1920FB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D948AD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48599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32E86A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06332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E860AF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15AD42CA"/>
    <w:multiLevelType w:val="hybridMultilevel"/>
    <w:tmpl w:val="F58ECD54"/>
    <w:lvl w:ilvl="0" w:tplc="1438E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7E8C89A">
      <w:start w:val="17"/>
      <w:numFmt w:val="bullet"/>
      <w:lvlText w:val="-"/>
      <w:lvlJc w:val="left"/>
      <w:pPr>
        <w:ind w:left="1980" w:hanging="360"/>
      </w:pPr>
      <w:rPr>
        <w:rFonts w:ascii="Garamond" w:eastAsia="Calibri" w:hAnsi="Garamond" w:cs="Times New Roman" w:hint="default"/>
      </w:rPr>
    </w:lvl>
    <w:lvl w:ilvl="3" w:tplc="B49A1EDA">
      <w:start w:val="1"/>
      <w:numFmt w:val="lowerRoman"/>
      <w:lvlText w:val="(%4)"/>
      <w:lvlJc w:val="left"/>
      <w:pPr>
        <w:ind w:left="2880" w:hanging="72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83845EF"/>
    <w:multiLevelType w:val="hybridMultilevel"/>
    <w:tmpl w:val="24A88A6E"/>
    <w:lvl w:ilvl="0" w:tplc="35DA61F0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A5C7AEE"/>
    <w:multiLevelType w:val="hybridMultilevel"/>
    <w:tmpl w:val="8BFA903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1A7E0CAB"/>
    <w:multiLevelType w:val="hybridMultilevel"/>
    <w:tmpl w:val="9CD640DA"/>
    <w:lvl w:ilvl="0" w:tplc="7D86E940">
      <w:start w:val="38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1B123A90"/>
    <w:multiLevelType w:val="hybridMultilevel"/>
    <w:tmpl w:val="497C87BC"/>
    <w:numStyleLink w:val="ImportedStyle35"/>
  </w:abstractNum>
  <w:abstractNum w:abstractNumId="30">
    <w:nsid w:val="1C5C2042"/>
    <w:multiLevelType w:val="hybridMultilevel"/>
    <w:tmpl w:val="4BF2E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7324AE"/>
    <w:multiLevelType w:val="hybridMultilevel"/>
    <w:tmpl w:val="DFC884F4"/>
    <w:styleLink w:val="ImportedStyle48"/>
    <w:lvl w:ilvl="0" w:tplc="089CA42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7628046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C0BA7A">
      <w:start w:val="1"/>
      <w:numFmt w:val="lowerRoman"/>
      <w:lvlText w:val="%3."/>
      <w:lvlJc w:val="left"/>
      <w:pPr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8E24B4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347FE2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76A77E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990F04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A4A7A08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710DBB4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1CA22140"/>
    <w:multiLevelType w:val="hybridMultilevel"/>
    <w:tmpl w:val="BDF871BA"/>
    <w:styleLink w:val="ImportedStyle36"/>
    <w:lvl w:ilvl="0" w:tplc="8EF49EB0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5A09426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E00EE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220007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206840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34984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5D4DF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5D6B7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8D0ADA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1CB50FE8"/>
    <w:multiLevelType w:val="hybridMultilevel"/>
    <w:tmpl w:val="979264B6"/>
    <w:numStyleLink w:val="ImportedStyle37"/>
  </w:abstractNum>
  <w:abstractNum w:abstractNumId="34">
    <w:nsid w:val="1F750FC8"/>
    <w:multiLevelType w:val="hybridMultilevel"/>
    <w:tmpl w:val="3A16E6D0"/>
    <w:styleLink w:val="Dash"/>
    <w:lvl w:ilvl="0" w:tplc="50624066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025DE8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D2690D8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6E8AA6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24C646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14035C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C2EF26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147150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7A693A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>
    <w:nsid w:val="207C63EB"/>
    <w:multiLevelType w:val="hybridMultilevel"/>
    <w:tmpl w:val="DFC884F4"/>
    <w:numStyleLink w:val="ImportedStyle48"/>
  </w:abstractNum>
  <w:abstractNum w:abstractNumId="36">
    <w:nsid w:val="21DC33FB"/>
    <w:multiLevelType w:val="hybridMultilevel"/>
    <w:tmpl w:val="3E84E10A"/>
    <w:numStyleLink w:val="ImportedStyle51"/>
  </w:abstractNum>
  <w:abstractNum w:abstractNumId="37">
    <w:nsid w:val="22833BC2"/>
    <w:multiLevelType w:val="hybridMultilevel"/>
    <w:tmpl w:val="F10C1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7">
      <w:start w:val="1"/>
      <w:numFmt w:val="lowerLetter"/>
      <w:lvlText w:val="%2)"/>
      <w:lvlJc w:val="left"/>
      <w:pPr>
        <w:ind w:left="4320" w:hanging="360"/>
      </w:pPr>
    </w:lvl>
    <w:lvl w:ilvl="2" w:tplc="0809000F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81143DA6">
      <w:start w:val="1"/>
      <w:numFmt w:val="upperRoman"/>
      <w:lvlText w:val="%4-"/>
      <w:lvlJc w:val="left"/>
      <w:pPr>
        <w:ind w:left="3240" w:hanging="720"/>
      </w:pPr>
      <w:rPr>
        <w:rFonts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71E6B52"/>
    <w:multiLevelType w:val="hybridMultilevel"/>
    <w:tmpl w:val="3F6CA2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89E66D4"/>
    <w:multiLevelType w:val="hybridMultilevel"/>
    <w:tmpl w:val="5008C7E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2C8F27FE"/>
    <w:multiLevelType w:val="hybridMultilevel"/>
    <w:tmpl w:val="5ECC45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2D30576C"/>
    <w:multiLevelType w:val="hybridMultilevel"/>
    <w:tmpl w:val="1B0AAD5A"/>
    <w:styleLink w:val="ImportedStyle43"/>
    <w:lvl w:ilvl="0" w:tplc="E7A64BF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E881AE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701F7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D4CA44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35C0EA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B94267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F280DE">
      <w:start w:val="1"/>
      <w:numFmt w:val="decimal"/>
      <w:lvlText w:val="%7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FE73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CCC9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2E082836"/>
    <w:multiLevelType w:val="hybridMultilevel"/>
    <w:tmpl w:val="CD329A7E"/>
    <w:styleLink w:val="ImportedStyle1"/>
    <w:lvl w:ilvl="0" w:tplc="559E25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482413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1542B1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E589CF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398980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7C3E0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69A10F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9484E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C2D46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2E3975DF"/>
    <w:multiLevelType w:val="hybridMultilevel"/>
    <w:tmpl w:val="2C8A3378"/>
    <w:lvl w:ilvl="0" w:tplc="0410001B">
      <w:start w:val="1"/>
      <w:numFmt w:val="lowerRoman"/>
      <w:lvlText w:val="%1."/>
      <w:lvlJc w:val="righ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9">
      <w:start w:val="1"/>
      <w:numFmt w:val="lowerLetter"/>
      <w:lvlText w:val="%3."/>
      <w:lvlJc w:val="left"/>
      <w:pPr>
        <w:ind w:left="1080" w:hanging="36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2FC24FC0"/>
    <w:multiLevelType w:val="multilevel"/>
    <w:tmpl w:val="2CD68DD0"/>
    <w:styleLink w:val="ImportedStyle4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1099" w:hanging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35C63955"/>
    <w:multiLevelType w:val="hybridMultilevel"/>
    <w:tmpl w:val="3EF84094"/>
    <w:styleLink w:val="ImportedStyle46"/>
    <w:lvl w:ilvl="0" w:tplc="E536F01A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224968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3308ABC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E5269B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E124E72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54DAA0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864B9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C8D6AC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7066626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nsid w:val="36A05525"/>
    <w:multiLevelType w:val="multilevel"/>
    <w:tmpl w:val="904C5D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374A478A"/>
    <w:multiLevelType w:val="hybridMultilevel"/>
    <w:tmpl w:val="92BC99B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>
    <w:nsid w:val="38276C5D"/>
    <w:multiLevelType w:val="hybridMultilevel"/>
    <w:tmpl w:val="721C0764"/>
    <w:lvl w:ilvl="0" w:tplc="C4903AA6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8636BF2"/>
    <w:multiLevelType w:val="hybridMultilevel"/>
    <w:tmpl w:val="BDF871BA"/>
    <w:numStyleLink w:val="ImportedStyle36"/>
  </w:abstractNum>
  <w:abstractNum w:abstractNumId="50">
    <w:nsid w:val="38B06534"/>
    <w:multiLevelType w:val="hybridMultilevel"/>
    <w:tmpl w:val="D7F6A10A"/>
    <w:lvl w:ilvl="0" w:tplc="A38A79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CB15A4"/>
    <w:multiLevelType w:val="multilevel"/>
    <w:tmpl w:val="D3F03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>
    <w:nsid w:val="3A71331E"/>
    <w:multiLevelType w:val="hybridMultilevel"/>
    <w:tmpl w:val="CEB81A52"/>
    <w:lvl w:ilvl="0" w:tplc="2E40B06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9886D2F6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EB56E02"/>
    <w:multiLevelType w:val="hybridMultilevel"/>
    <w:tmpl w:val="7B4C82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F1C55B4"/>
    <w:multiLevelType w:val="hybridMultilevel"/>
    <w:tmpl w:val="BCE4E73E"/>
    <w:lvl w:ilvl="0" w:tplc="9D9AC2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3FDA430B"/>
    <w:multiLevelType w:val="hybridMultilevel"/>
    <w:tmpl w:val="4BC668FC"/>
    <w:lvl w:ilvl="0" w:tplc="2B5CCA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40EA0F58"/>
    <w:multiLevelType w:val="hybridMultilevel"/>
    <w:tmpl w:val="3B024476"/>
    <w:lvl w:ilvl="0" w:tplc="04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7">
    <w:nsid w:val="42336144"/>
    <w:multiLevelType w:val="hybridMultilevel"/>
    <w:tmpl w:val="56902AB4"/>
    <w:lvl w:ilvl="0" w:tplc="8E2229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42E210A2"/>
    <w:multiLevelType w:val="hybridMultilevel"/>
    <w:tmpl w:val="26F04C86"/>
    <w:numStyleLink w:val="ImportedStyle56"/>
  </w:abstractNum>
  <w:abstractNum w:abstractNumId="59">
    <w:nsid w:val="43DE5C1E"/>
    <w:multiLevelType w:val="hybridMultilevel"/>
    <w:tmpl w:val="D5804E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58A02DD"/>
    <w:multiLevelType w:val="multilevel"/>
    <w:tmpl w:val="0EFA0BF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5EA6E11"/>
    <w:multiLevelType w:val="hybridMultilevel"/>
    <w:tmpl w:val="7CFA1B0C"/>
    <w:styleLink w:val="ImportedStyle50"/>
    <w:lvl w:ilvl="0" w:tplc="05B2FB9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1D263E4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1EE701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C879F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7A98C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9E59B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FE0F7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3A893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F56D47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nsid w:val="4968504F"/>
    <w:multiLevelType w:val="multilevel"/>
    <w:tmpl w:val="DEF4D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3">
    <w:nsid w:val="4B001008"/>
    <w:multiLevelType w:val="hybridMultilevel"/>
    <w:tmpl w:val="3376A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B412F0A"/>
    <w:multiLevelType w:val="hybridMultilevel"/>
    <w:tmpl w:val="F58ECD54"/>
    <w:styleLink w:val="ImportedStyle11"/>
    <w:lvl w:ilvl="0" w:tplc="1438E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7E8C89A">
      <w:start w:val="17"/>
      <w:numFmt w:val="bullet"/>
      <w:lvlText w:val="-"/>
      <w:lvlJc w:val="left"/>
      <w:pPr>
        <w:ind w:left="1980" w:hanging="360"/>
      </w:pPr>
      <w:rPr>
        <w:rFonts w:ascii="Garamond" w:eastAsia="Calibri" w:hAnsi="Garamond" w:cs="Times New Roman" w:hint="default"/>
      </w:rPr>
    </w:lvl>
    <w:lvl w:ilvl="3" w:tplc="B49A1EDA">
      <w:start w:val="1"/>
      <w:numFmt w:val="lowerRoman"/>
      <w:lvlText w:val="(%4)"/>
      <w:lvlJc w:val="left"/>
      <w:pPr>
        <w:ind w:left="2880" w:hanging="72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4BAB1FD5"/>
    <w:multiLevelType w:val="hybridMultilevel"/>
    <w:tmpl w:val="ED5EC598"/>
    <w:lvl w:ilvl="0" w:tplc="0809001B">
      <w:start w:val="1"/>
      <w:numFmt w:val="lowerRoman"/>
      <w:lvlText w:val="%1."/>
      <w:lvlJc w:val="right"/>
      <w:pPr>
        <w:ind w:left="1530" w:hanging="360"/>
      </w:p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6">
    <w:nsid w:val="50A166D4"/>
    <w:multiLevelType w:val="hybridMultilevel"/>
    <w:tmpl w:val="497C87BC"/>
    <w:styleLink w:val="ImportedStyle35"/>
    <w:lvl w:ilvl="0" w:tplc="C23C17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1DC0904">
      <w:start w:val="1"/>
      <w:numFmt w:val="lowerLetter"/>
      <w:lvlText w:val="%2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B4E513C">
      <w:start w:val="1"/>
      <w:numFmt w:val="decimal"/>
      <w:lvlText w:val="%3.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62AF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4E78D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D6AD5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DE6307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98294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E2AF77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52FC591B"/>
    <w:multiLevelType w:val="hybridMultilevel"/>
    <w:tmpl w:val="C1D6C020"/>
    <w:lvl w:ilvl="0" w:tplc="1388A0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>
    <w:nsid w:val="5662265B"/>
    <w:multiLevelType w:val="hybridMultilevel"/>
    <w:tmpl w:val="61020D1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56E309E3"/>
    <w:multiLevelType w:val="hybridMultilevel"/>
    <w:tmpl w:val="F7504D5C"/>
    <w:styleLink w:val="ImportedStyle38"/>
    <w:lvl w:ilvl="0" w:tplc="22BA8F3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D0624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58E96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D6DB2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DFC700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D2C662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464A96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E2C3F6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022E9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>
    <w:nsid w:val="5AAF3539"/>
    <w:multiLevelType w:val="hybridMultilevel"/>
    <w:tmpl w:val="0E08B990"/>
    <w:lvl w:ilvl="0" w:tplc="46E4F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ACF1161"/>
    <w:multiLevelType w:val="multilevel"/>
    <w:tmpl w:val="F6AE325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B396A7C"/>
    <w:multiLevelType w:val="hybridMultilevel"/>
    <w:tmpl w:val="EC74D27C"/>
    <w:lvl w:ilvl="0" w:tplc="08090017">
      <w:start w:val="1"/>
      <w:numFmt w:val="lowerLetter"/>
      <w:lvlText w:val="%1)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3">
    <w:nsid w:val="5B952CEB"/>
    <w:multiLevelType w:val="hybridMultilevel"/>
    <w:tmpl w:val="D00619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ED6529"/>
    <w:multiLevelType w:val="hybridMultilevel"/>
    <w:tmpl w:val="3E84E10A"/>
    <w:styleLink w:val="ImportedStyle51"/>
    <w:lvl w:ilvl="0" w:tplc="C8B2FE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578E6F0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C68B4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D0A048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616829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B64676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80E5A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7AF46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B284C9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5BF813A7"/>
    <w:multiLevelType w:val="hybridMultilevel"/>
    <w:tmpl w:val="7CFA1B0C"/>
    <w:numStyleLink w:val="ImportedStyle50"/>
  </w:abstractNum>
  <w:abstractNum w:abstractNumId="76">
    <w:nsid w:val="5C3D5AF2"/>
    <w:multiLevelType w:val="hybridMultilevel"/>
    <w:tmpl w:val="200E333A"/>
    <w:lvl w:ilvl="0" w:tplc="DB4EF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142474"/>
    <w:multiLevelType w:val="multilevel"/>
    <w:tmpl w:val="564E7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10C6734"/>
    <w:multiLevelType w:val="multilevel"/>
    <w:tmpl w:val="76B464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sz w:val="28"/>
        <w:szCs w:val="24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ascii="Times New Roman" w:eastAsiaTheme="minorHAnsi" w:hAnsi="Times New Roman" w:cs="Times New Roman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9">
    <w:nsid w:val="620070E4"/>
    <w:multiLevelType w:val="hybridMultilevel"/>
    <w:tmpl w:val="780E10EE"/>
    <w:lvl w:ilvl="0" w:tplc="386E43B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0">
    <w:nsid w:val="63F16DD9"/>
    <w:multiLevelType w:val="hybridMultilevel"/>
    <w:tmpl w:val="0B7CE640"/>
    <w:lvl w:ilvl="0" w:tplc="B9EACEFE">
      <w:start w:val="1"/>
      <w:numFmt w:val="lowerLetter"/>
      <w:lvlText w:val="%1)"/>
      <w:lvlJc w:val="left"/>
      <w:pPr>
        <w:ind w:left="1069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66790BB0"/>
    <w:multiLevelType w:val="hybridMultilevel"/>
    <w:tmpl w:val="263C248E"/>
    <w:styleLink w:val="ImportedStyle42"/>
    <w:lvl w:ilvl="0" w:tplc="E8640BF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96B82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B8211C">
      <w:start w:val="1"/>
      <w:numFmt w:val="lowerRoman"/>
      <w:lvlText w:val="%3."/>
      <w:lvlJc w:val="left"/>
      <w:pPr>
        <w:ind w:left="7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364C626">
      <w:start w:val="1"/>
      <w:numFmt w:val="decimal"/>
      <w:lvlText w:val="%4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39614D4">
      <w:start w:val="1"/>
      <w:numFmt w:val="lowerLetter"/>
      <w:lvlText w:val="%5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DB41AE6">
      <w:start w:val="1"/>
      <w:numFmt w:val="lowerRoman"/>
      <w:lvlText w:val="%6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B2A0B36">
      <w:start w:val="1"/>
      <w:numFmt w:val="decimal"/>
      <w:lvlText w:val="%7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B980640">
      <w:start w:val="1"/>
      <w:numFmt w:val="lowerLetter"/>
      <w:lvlText w:val="%8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466215A">
      <w:start w:val="1"/>
      <w:numFmt w:val="lowerRoman"/>
      <w:lvlText w:val="%9."/>
      <w:lvlJc w:val="left"/>
      <w:pPr>
        <w:ind w:left="50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>
    <w:nsid w:val="66B20CC1"/>
    <w:multiLevelType w:val="hybridMultilevel"/>
    <w:tmpl w:val="3EF84094"/>
    <w:numStyleLink w:val="ImportedStyle46"/>
  </w:abstractNum>
  <w:abstractNum w:abstractNumId="83">
    <w:nsid w:val="66B87DD3"/>
    <w:multiLevelType w:val="hybridMultilevel"/>
    <w:tmpl w:val="BEF06F20"/>
    <w:styleLink w:val="ImportedStyle41"/>
    <w:lvl w:ilvl="0" w:tplc="7F94E6D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C02844A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93CD4D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502890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F443B3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332EF5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A04CA9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5561C8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9AE509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>
    <w:nsid w:val="670A3403"/>
    <w:multiLevelType w:val="hybridMultilevel"/>
    <w:tmpl w:val="26F04C86"/>
    <w:styleLink w:val="ImportedStyle56"/>
    <w:lvl w:ilvl="0" w:tplc="0AB663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6003C8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1EBD9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4C8B26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C56009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8E6E240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18BEF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FD441F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FE838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>
    <w:nsid w:val="68183BB4"/>
    <w:multiLevelType w:val="hybridMultilevel"/>
    <w:tmpl w:val="37C29BA4"/>
    <w:styleLink w:val="ImportedStyle52"/>
    <w:lvl w:ilvl="0" w:tplc="866204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8F645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2C8CE9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8D64D5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2D24ED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2FEC26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BC63B2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3A02F4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DE81A9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>
    <w:nsid w:val="6AD36259"/>
    <w:multiLevelType w:val="hybridMultilevel"/>
    <w:tmpl w:val="76D0AD6C"/>
    <w:lvl w:ilvl="0" w:tplc="0809001B">
      <w:start w:val="1"/>
      <w:numFmt w:val="lowerRoman"/>
      <w:lvlText w:val="%1."/>
      <w:lvlJc w:val="right"/>
      <w:pPr>
        <w:ind w:left="1495" w:hanging="360"/>
      </w:p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7">
    <w:nsid w:val="6B4E5E74"/>
    <w:multiLevelType w:val="hybridMultilevel"/>
    <w:tmpl w:val="13BC6522"/>
    <w:lvl w:ilvl="0" w:tplc="59AA556A">
      <w:start w:val="1"/>
      <w:numFmt w:val="lowerLetter"/>
      <w:lvlText w:val="%1)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8">
    <w:nsid w:val="6BC3769F"/>
    <w:multiLevelType w:val="hybridMultilevel"/>
    <w:tmpl w:val="CD329A7E"/>
    <w:numStyleLink w:val="ImportedStyle1"/>
  </w:abstractNum>
  <w:abstractNum w:abstractNumId="89">
    <w:nsid w:val="6EA7539D"/>
    <w:multiLevelType w:val="hybridMultilevel"/>
    <w:tmpl w:val="8C483DE0"/>
    <w:numStyleLink w:val="ImportedStyle40"/>
  </w:abstractNum>
  <w:abstractNum w:abstractNumId="90">
    <w:nsid w:val="6EA86750"/>
    <w:multiLevelType w:val="hybridMultilevel"/>
    <w:tmpl w:val="26AABA76"/>
    <w:lvl w:ilvl="0" w:tplc="DDBE3B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6F9C78FE"/>
    <w:multiLevelType w:val="hybridMultilevel"/>
    <w:tmpl w:val="705CFBEC"/>
    <w:lvl w:ilvl="0" w:tplc="D548D9F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DE285DE">
      <w:start w:val="1"/>
      <w:numFmt w:val="lowerLetter"/>
      <w:lvlText w:val="%2)"/>
      <w:lvlJc w:val="left"/>
      <w:pPr>
        <w:ind w:left="810" w:hanging="360"/>
      </w:pPr>
      <w:rPr>
        <w:rFonts w:ascii="Times New Roman" w:eastAsia="Arial Unicode MS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92">
    <w:nsid w:val="70025603"/>
    <w:multiLevelType w:val="multilevel"/>
    <w:tmpl w:val="3DC040A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3">
    <w:nsid w:val="732A723B"/>
    <w:multiLevelType w:val="hybridMultilevel"/>
    <w:tmpl w:val="50ECC322"/>
    <w:numStyleLink w:val="ImportedStyle54"/>
  </w:abstractNum>
  <w:abstractNum w:abstractNumId="94">
    <w:nsid w:val="73B3646B"/>
    <w:multiLevelType w:val="hybridMultilevel"/>
    <w:tmpl w:val="2F148038"/>
    <w:lvl w:ilvl="0" w:tplc="0809001B">
      <w:start w:val="1"/>
      <w:numFmt w:val="lowerRoman"/>
      <w:lvlText w:val="%1."/>
      <w:lvlJc w:val="righ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5">
    <w:nsid w:val="74436C8A"/>
    <w:multiLevelType w:val="hybridMultilevel"/>
    <w:tmpl w:val="979264B6"/>
    <w:styleLink w:val="ImportedStyle37"/>
    <w:lvl w:ilvl="0" w:tplc="01D0E70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4475A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166E2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456050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6D04A6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700EE6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60222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D9E47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B28D9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>
    <w:nsid w:val="74855B75"/>
    <w:multiLevelType w:val="hybridMultilevel"/>
    <w:tmpl w:val="632290E8"/>
    <w:lvl w:ilvl="0" w:tplc="ABDA3A68">
      <w:start w:val="1"/>
      <w:numFmt w:val="lowerLetter"/>
      <w:lvlText w:val="%1)"/>
      <w:lvlJc w:val="left"/>
      <w:pPr>
        <w:ind w:left="150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7">
    <w:nsid w:val="74BA4C8C"/>
    <w:multiLevelType w:val="hybridMultilevel"/>
    <w:tmpl w:val="422CF3CA"/>
    <w:lvl w:ilvl="0" w:tplc="4E9895EC">
      <w:start w:val="1"/>
      <w:numFmt w:val="lowerLetter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8">
    <w:nsid w:val="77DB6DA4"/>
    <w:multiLevelType w:val="hybridMultilevel"/>
    <w:tmpl w:val="FA4AA05E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9">
    <w:nsid w:val="791C72D3"/>
    <w:multiLevelType w:val="hybridMultilevel"/>
    <w:tmpl w:val="20A47C4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99361136">
      <w:start w:val="1"/>
      <w:numFmt w:val="lowerLetter"/>
      <w:lvlText w:val="%2)"/>
      <w:lvlJc w:val="left"/>
      <w:pPr>
        <w:ind w:left="1211" w:hanging="360"/>
      </w:pPr>
      <w:rPr>
        <w:rFonts w:ascii="Times New Roman" w:eastAsia="MingLiU-ExtB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>
    <w:nsid w:val="7BD32C39"/>
    <w:multiLevelType w:val="hybridMultilevel"/>
    <w:tmpl w:val="8C483DE0"/>
    <w:styleLink w:val="ImportedStyle40"/>
    <w:lvl w:ilvl="0" w:tplc="16901A7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EC311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3AAF3C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3AFE2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84C92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E4E90A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EB01E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B229F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D8E085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>
    <w:nsid w:val="7C853C7A"/>
    <w:multiLevelType w:val="hybridMultilevel"/>
    <w:tmpl w:val="3FC24850"/>
    <w:lvl w:ilvl="0" w:tplc="8F621A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DC71B1F"/>
    <w:multiLevelType w:val="hybridMultilevel"/>
    <w:tmpl w:val="FF982964"/>
    <w:lvl w:ilvl="0" w:tplc="0C7413F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44BC3D3A">
      <w:start w:val="1"/>
      <w:numFmt w:val="lowerLetter"/>
      <w:lvlText w:val="%2)"/>
      <w:lvlJc w:val="left"/>
      <w:pPr>
        <w:ind w:left="4320" w:hanging="360"/>
      </w:pPr>
      <w:rPr>
        <w:rFonts w:ascii="Times New Roman" w:eastAsiaTheme="minorHAnsi" w:hAnsi="Times New Roman" w:cs="Times New Roman"/>
      </w:rPr>
    </w:lvl>
    <w:lvl w:ilvl="2" w:tplc="D5B05EB0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81143DA6">
      <w:start w:val="1"/>
      <w:numFmt w:val="upperRoman"/>
      <w:lvlText w:val="%4-"/>
      <w:lvlJc w:val="left"/>
      <w:pPr>
        <w:ind w:left="3240" w:hanging="720"/>
      </w:pPr>
      <w:rPr>
        <w:rFonts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E5D0A73"/>
    <w:multiLevelType w:val="hybridMultilevel"/>
    <w:tmpl w:val="F7504D5C"/>
    <w:numStyleLink w:val="ImportedStyle38"/>
  </w:abstractNum>
  <w:abstractNum w:abstractNumId="104">
    <w:nsid w:val="7EAE2B8F"/>
    <w:multiLevelType w:val="hybridMultilevel"/>
    <w:tmpl w:val="9580D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EB775D4"/>
    <w:multiLevelType w:val="hybridMultilevel"/>
    <w:tmpl w:val="50ECC322"/>
    <w:styleLink w:val="ImportedStyle54"/>
    <w:lvl w:ilvl="0" w:tplc="904ADFE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9EECC7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20584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92B85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09A902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7FC3248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254BF7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64ECE6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924B982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4"/>
  </w:num>
  <w:num w:numId="2">
    <w:abstractNumId w:val="34"/>
  </w:num>
  <w:num w:numId="3">
    <w:abstractNumId w:val="22"/>
  </w:num>
  <w:num w:numId="4">
    <w:abstractNumId w:val="26"/>
  </w:num>
  <w:num w:numId="5">
    <w:abstractNumId w:val="25"/>
  </w:num>
  <w:num w:numId="6">
    <w:abstractNumId w:val="43"/>
  </w:num>
  <w:num w:numId="7">
    <w:abstractNumId w:val="42"/>
  </w:num>
  <w:num w:numId="8">
    <w:abstractNumId w:val="88"/>
  </w:num>
  <w:num w:numId="9">
    <w:abstractNumId w:val="51"/>
  </w:num>
  <w:num w:numId="10">
    <w:abstractNumId w:val="92"/>
  </w:num>
  <w:num w:numId="11">
    <w:abstractNumId w:val="76"/>
  </w:num>
  <w:num w:numId="12">
    <w:abstractNumId w:val="17"/>
  </w:num>
  <w:num w:numId="13">
    <w:abstractNumId w:val="80"/>
  </w:num>
  <w:num w:numId="14">
    <w:abstractNumId w:val="101"/>
  </w:num>
  <w:num w:numId="15">
    <w:abstractNumId w:val="97"/>
  </w:num>
  <w:num w:numId="16">
    <w:abstractNumId w:val="102"/>
  </w:num>
  <w:num w:numId="17">
    <w:abstractNumId w:val="52"/>
  </w:num>
  <w:num w:numId="18">
    <w:abstractNumId w:val="0"/>
  </w:num>
  <w:num w:numId="19">
    <w:abstractNumId w:val="9"/>
  </w:num>
  <w:num w:numId="20">
    <w:abstractNumId w:val="91"/>
  </w:num>
  <w:num w:numId="21">
    <w:abstractNumId w:val="1"/>
  </w:num>
  <w:num w:numId="22">
    <w:abstractNumId w:val="10"/>
  </w:num>
  <w:num w:numId="23">
    <w:abstractNumId w:val="77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60"/>
  </w:num>
  <w:num w:numId="25">
    <w:abstractNumId w:val="99"/>
  </w:num>
  <w:num w:numId="26">
    <w:abstractNumId w:val="62"/>
  </w:num>
  <w:num w:numId="27">
    <w:abstractNumId w:val="13"/>
  </w:num>
  <w:num w:numId="28">
    <w:abstractNumId w:val="16"/>
  </w:num>
  <w:num w:numId="29">
    <w:abstractNumId w:val="87"/>
  </w:num>
  <w:num w:numId="30">
    <w:abstractNumId w:val="90"/>
  </w:num>
  <w:num w:numId="31">
    <w:abstractNumId w:val="12"/>
  </w:num>
  <w:num w:numId="32">
    <w:abstractNumId w:val="57"/>
  </w:num>
  <w:num w:numId="33">
    <w:abstractNumId w:val="70"/>
  </w:num>
  <w:num w:numId="34">
    <w:abstractNumId w:val="55"/>
  </w:num>
  <w:num w:numId="35">
    <w:abstractNumId w:val="37"/>
  </w:num>
  <w:num w:numId="36">
    <w:abstractNumId w:val="11"/>
  </w:num>
  <w:num w:numId="37">
    <w:abstractNumId w:val="67"/>
  </w:num>
  <w:num w:numId="38">
    <w:abstractNumId w:val="18"/>
  </w:num>
  <w:num w:numId="39">
    <w:abstractNumId w:val="15"/>
  </w:num>
  <w:num w:numId="40">
    <w:abstractNumId w:val="78"/>
  </w:num>
  <w:num w:numId="41">
    <w:abstractNumId w:val="46"/>
  </w:num>
  <w:num w:numId="42">
    <w:abstractNumId w:val="66"/>
  </w:num>
  <w:num w:numId="43">
    <w:abstractNumId w:val="29"/>
  </w:num>
  <w:num w:numId="44">
    <w:abstractNumId w:val="32"/>
  </w:num>
  <w:num w:numId="45">
    <w:abstractNumId w:val="49"/>
    <w:lvlOverride w:ilvl="0">
      <w:lvl w:ilvl="0" w:tplc="8856E1AE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Arial Unicode MS" w:hAnsi="Times New Roman" w:cs="Arial Unicode MS"/>
          <w:b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95"/>
  </w:num>
  <w:num w:numId="47">
    <w:abstractNumId w:val="33"/>
  </w:num>
  <w:num w:numId="48">
    <w:abstractNumId w:val="69"/>
  </w:num>
  <w:num w:numId="49">
    <w:abstractNumId w:val="103"/>
  </w:num>
  <w:num w:numId="50">
    <w:abstractNumId w:val="24"/>
  </w:num>
  <w:num w:numId="51">
    <w:abstractNumId w:val="6"/>
  </w:num>
  <w:num w:numId="52">
    <w:abstractNumId w:val="100"/>
  </w:num>
  <w:num w:numId="53">
    <w:abstractNumId w:val="89"/>
  </w:num>
  <w:num w:numId="54">
    <w:abstractNumId w:val="83"/>
  </w:num>
  <w:num w:numId="55">
    <w:abstractNumId w:val="23"/>
  </w:num>
  <w:num w:numId="56">
    <w:abstractNumId w:val="81"/>
  </w:num>
  <w:num w:numId="57">
    <w:abstractNumId w:val="8"/>
    <w:lvlOverride w:ilvl="0">
      <w:lvl w:ilvl="0" w:tplc="D72085FE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>
    <w:abstractNumId w:val="41"/>
  </w:num>
  <w:num w:numId="59">
    <w:abstractNumId w:val="3"/>
  </w:num>
  <w:num w:numId="60">
    <w:abstractNumId w:val="44"/>
  </w:num>
  <w:num w:numId="61">
    <w:abstractNumId w:val="20"/>
  </w:num>
  <w:num w:numId="62">
    <w:abstractNumId w:val="45"/>
  </w:num>
  <w:num w:numId="63">
    <w:abstractNumId w:val="82"/>
  </w:num>
  <w:num w:numId="64">
    <w:abstractNumId w:val="31"/>
  </w:num>
  <w:num w:numId="65">
    <w:abstractNumId w:val="61"/>
  </w:num>
  <w:num w:numId="66">
    <w:abstractNumId w:val="75"/>
  </w:num>
  <w:num w:numId="67">
    <w:abstractNumId w:val="74"/>
  </w:num>
  <w:num w:numId="68">
    <w:abstractNumId w:val="36"/>
  </w:num>
  <w:num w:numId="69">
    <w:abstractNumId w:val="85"/>
  </w:num>
  <w:num w:numId="70">
    <w:abstractNumId w:val="105"/>
  </w:num>
  <w:num w:numId="71">
    <w:abstractNumId w:val="93"/>
  </w:num>
  <w:num w:numId="72">
    <w:abstractNumId w:val="84"/>
  </w:num>
  <w:num w:numId="73">
    <w:abstractNumId w:val="58"/>
  </w:num>
  <w:num w:numId="74">
    <w:abstractNumId w:val="35"/>
    <w:lvlOverride w:ilvl="0">
      <w:lvl w:ilvl="0" w:tplc="D3AC167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389454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D77C6088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AF9A3416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B374FA0C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48A4486C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D1426F52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267A74DA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3780A912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5">
    <w:abstractNumId w:val="2"/>
  </w:num>
  <w:num w:numId="76">
    <w:abstractNumId w:val="96"/>
  </w:num>
  <w:num w:numId="77">
    <w:abstractNumId w:val="30"/>
  </w:num>
  <w:num w:numId="78">
    <w:abstractNumId w:val="48"/>
  </w:num>
  <w:num w:numId="79">
    <w:abstractNumId w:val="63"/>
  </w:num>
  <w:num w:numId="80">
    <w:abstractNumId w:val="56"/>
  </w:num>
  <w:num w:numId="81">
    <w:abstractNumId w:val="71"/>
  </w:num>
  <w:num w:numId="82">
    <w:abstractNumId w:val="19"/>
  </w:num>
  <w:num w:numId="83">
    <w:abstractNumId w:val="59"/>
  </w:num>
  <w:num w:numId="84">
    <w:abstractNumId w:val="104"/>
  </w:num>
  <w:num w:numId="85">
    <w:abstractNumId w:val="72"/>
  </w:num>
  <w:num w:numId="86">
    <w:abstractNumId w:val="50"/>
  </w:num>
  <w:num w:numId="87">
    <w:abstractNumId w:val="79"/>
  </w:num>
  <w:num w:numId="88">
    <w:abstractNumId w:val="21"/>
  </w:num>
  <w:num w:numId="89">
    <w:abstractNumId w:val="28"/>
  </w:num>
  <w:num w:numId="90">
    <w:abstractNumId w:val="27"/>
  </w:num>
  <w:num w:numId="91">
    <w:abstractNumId w:val="98"/>
  </w:num>
  <w:num w:numId="92">
    <w:abstractNumId w:val="4"/>
  </w:num>
  <w:num w:numId="93">
    <w:abstractNumId w:val="38"/>
  </w:num>
  <w:num w:numId="94">
    <w:abstractNumId w:val="73"/>
  </w:num>
  <w:num w:numId="95">
    <w:abstractNumId w:val="7"/>
  </w:num>
  <w:num w:numId="96">
    <w:abstractNumId w:val="54"/>
  </w:num>
  <w:num w:numId="97">
    <w:abstractNumId w:val="86"/>
  </w:num>
  <w:num w:numId="98">
    <w:abstractNumId w:val="68"/>
  </w:num>
  <w:num w:numId="99">
    <w:abstractNumId w:val="40"/>
  </w:num>
  <w:num w:numId="100">
    <w:abstractNumId w:val="47"/>
  </w:num>
  <w:num w:numId="101">
    <w:abstractNumId w:val="65"/>
  </w:num>
  <w:num w:numId="102">
    <w:abstractNumId w:val="5"/>
  </w:num>
  <w:num w:numId="103">
    <w:abstractNumId w:val="53"/>
  </w:num>
  <w:num w:numId="104">
    <w:abstractNumId w:val="94"/>
  </w:num>
  <w:num w:numId="105">
    <w:abstractNumId w:val="14"/>
  </w:num>
  <w:num w:numId="106">
    <w:abstractNumId w:val="39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85"/>
    <w:rsid w:val="00006176"/>
    <w:rsid w:val="000069E3"/>
    <w:rsid w:val="00010C58"/>
    <w:rsid w:val="00013F29"/>
    <w:rsid w:val="0001454F"/>
    <w:rsid w:val="0001499E"/>
    <w:rsid w:val="00023200"/>
    <w:rsid w:val="00025015"/>
    <w:rsid w:val="000275BD"/>
    <w:rsid w:val="00032C02"/>
    <w:rsid w:val="0003610A"/>
    <w:rsid w:val="00036ECC"/>
    <w:rsid w:val="000372B3"/>
    <w:rsid w:val="00041ACE"/>
    <w:rsid w:val="000430CA"/>
    <w:rsid w:val="00051883"/>
    <w:rsid w:val="0005341B"/>
    <w:rsid w:val="00054E95"/>
    <w:rsid w:val="00054F3D"/>
    <w:rsid w:val="00064A4A"/>
    <w:rsid w:val="000671FE"/>
    <w:rsid w:val="00074A01"/>
    <w:rsid w:val="0007716A"/>
    <w:rsid w:val="00080B9B"/>
    <w:rsid w:val="00085BF3"/>
    <w:rsid w:val="00086178"/>
    <w:rsid w:val="000862F1"/>
    <w:rsid w:val="00086A31"/>
    <w:rsid w:val="00091F51"/>
    <w:rsid w:val="000932AF"/>
    <w:rsid w:val="000953D3"/>
    <w:rsid w:val="00097574"/>
    <w:rsid w:val="000A00B4"/>
    <w:rsid w:val="000A2422"/>
    <w:rsid w:val="000A56AE"/>
    <w:rsid w:val="000A5710"/>
    <w:rsid w:val="000B0BD6"/>
    <w:rsid w:val="000B5D56"/>
    <w:rsid w:val="000B6374"/>
    <w:rsid w:val="000D0244"/>
    <w:rsid w:val="000D3B22"/>
    <w:rsid w:val="000D75C0"/>
    <w:rsid w:val="000E1BDE"/>
    <w:rsid w:val="000F3432"/>
    <w:rsid w:val="000F680E"/>
    <w:rsid w:val="000F6D64"/>
    <w:rsid w:val="0010020B"/>
    <w:rsid w:val="00102225"/>
    <w:rsid w:val="00106177"/>
    <w:rsid w:val="00122F9A"/>
    <w:rsid w:val="001240D6"/>
    <w:rsid w:val="001320F6"/>
    <w:rsid w:val="0014008A"/>
    <w:rsid w:val="00141C43"/>
    <w:rsid w:val="001429DB"/>
    <w:rsid w:val="00144DA9"/>
    <w:rsid w:val="001520E6"/>
    <w:rsid w:val="001523B1"/>
    <w:rsid w:val="00154A61"/>
    <w:rsid w:val="0016259C"/>
    <w:rsid w:val="001647D2"/>
    <w:rsid w:val="00164A50"/>
    <w:rsid w:val="001710D0"/>
    <w:rsid w:val="00172980"/>
    <w:rsid w:val="001743B6"/>
    <w:rsid w:val="00177AC1"/>
    <w:rsid w:val="00184910"/>
    <w:rsid w:val="00184917"/>
    <w:rsid w:val="00187671"/>
    <w:rsid w:val="00190370"/>
    <w:rsid w:val="0019077C"/>
    <w:rsid w:val="001A29B2"/>
    <w:rsid w:val="001A73A8"/>
    <w:rsid w:val="001A7DE2"/>
    <w:rsid w:val="001B1BEC"/>
    <w:rsid w:val="001B2AC0"/>
    <w:rsid w:val="001B3193"/>
    <w:rsid w:val="001B4355"/>
    <w:rsid w:val="001C023F"/>
    <w:rsid w:val="001C3CF3"/>
    <w:rsid w:val="001C4767"/>
    <w:rsid w:val="001C4DC6"/>
    <w:rsid w:val="001C7746"/>
    <w:rsid w:val="001D2A33"/>
    <w:rsid w:val="001D7D30"/>
    <w:rsid w:val="001E05A4"/>
    <w:rsid w:val="001E22DD"/>
    <w:rsid w:val="001E2D4C"/>
    <w:rsid w:val="001E4AFA"/>
    <w:rsid w:val="001F17D0"/>
    <w:rsid w:val="001F21EF"/>
    <w:rsid w:val="001F5C0B"/>
    <w:rsid w:val="001F7222"/>
    <w:rsid w:val="00212D46"/>
    <w:rsid w:val="002157D4"/>
    <w:rsid w:val="00216B85"/>
    <w:rsid w:val="002214A6"/>
    <w:rsid w:val="00223906"/>
    <w:rsid w:val="00224D50"/>
    <w:rsid w:val="00230B8C"/>
    <w:rsid w:val="00232D48"/>
    <w:rsid w:val="00241850"/>
    <w:rsid w:val="002430ED"/>
    <w:rsid w:val="002456C0"/>
    <w:rsid w:val="00250208"/>
    <w:rsid w:val="00251A49"/>
    <w:rsid w:val="0025215A"/>
    <w:rsid w:val="002541BE"/>
    <w:rsid w:val="002563AB"/>
    <w:rsid w:val="002620C5"/>
    <w:rsid w:val="002652FD"/>
    <w:rsid w:val="00270284"/>
    <w:rsid w:val="00273885"/>
    <w:rsid w:val="00274E89"/>
    <w:rsid w:val="00277518"/>
    <w:rsid w:val="0029551D"/>
    <w:rsid w:val="002A2891"/>
    <w:rsid w:val="002A7D80"/>
    <w:rsid w:val="002B1693"/>
    <w:rsid w:val="002B3B9F"/>
    <w:rsid w:val="002B5D1E"/>
    <w:rsid w:val="002B6D07"/>
    <w:rsid w:val="002C08B7"/>
    <w:rsid w:val="002C752B"/>
    <w:rsid w:val="002D176A"/>
    <w:rsid w:val="002D1EDA"/>
    <w:rsid w:val="002D2CEA"/>
    <w:rsid w:val="002D5CDD"/>
    <w:rsid w:val="002D6194"/>
    <w:rsid w:val="002D7C3E"/>
    <w:rsid w:val="002D7C44"/>
    <w:rsid w:val="002E413C"/>
    <w:rsid w:val="002E58B6"/>
    <w:rsid w:val="002E726D"/>
    <w:rsid w:val="003016A1"/>
    <w:rsid w:val="00303494"/>
    <w:rsid w:val="003034C1"/>
    <w:rsid w:val="0030435B"/>
    <w:rsid w:val="0030538A"/>
    <w:rsid w:val="0030639F"/>
    <w:rsid w:val="00310E85"/>
    <w:rsid w:val="00310EFA"/>
    <w:rsid w:val="00311D58"/>
    <w:rsid w:val="003231E8"/>
    <w:rsid w:val="0033238E"/>
    <w:rsid w:val="003347EB"/>
    <w:rsid w:val="003422FA"/>
    <w:rsid w:val="003449A5"/>
    <w:rsid w:val="00345DE8"/>
    <w:rsid w:val="0035363D"/>
    <w:rsid w:val="00355BA4"/>
    <w:rsid w:val="00356406"/>
    <w:rsid w:val="00360D86"/>
    <w:rsid w:val="003627B7"/>
    <w:rsid w:val="00363666"/>
    <w:rsid w:val="003705C6"/>
    <w:rsid w:val="003737BA"/>
    <w:rsid w:val="00376172"/>
    <w:rsid w:val="00380F10"/>
    <w:rsid w:val="00384939"/>
    <w:rsid w:val="0038725A"/>
    <w:rsid w:val="00390BE2"/>
    <w:rsid w:val="00391240"/>
    <w:rsid w:val="00397905"/>
    <w:rsid w:val="003A0D2C"/>
    <w:rsid w:val="003A486D"/>
    <w:rsid w:val="003A78E5"/>
    <w:rsid w:val="003A7BC7"/>
    <w:rsid w:val="003B1451"/>
    <w:rsid w:val="003C07AA"/>
    <w:rsid w:val="003C2632"/>
    <w:rsid w:val="003C4EA1"/>
    <w:rsid w:val="003D2C0A"/>
    <w:rsid w:val="003E332F"/>
    <w:rsid w:val="003E4A8E"/>
    <w:rsid w:val="003E539A"/>
    <w:rsid w:val="003E58CE"/>
    <w:rsid w:val="003E743B"/>
    <w:rsid w:val="003F1096"/>
    <w:rsid w:val="00400DD1"/>
    <w:rsid w:val="00410759"/>
    <w:rsid w:val="00413191"/>
    <w:rsid w:val="00414788"/>
    <w:rsid w:val="004148F3"/>
    <w:rsid w:val="00415CEA"/>
    <w:rsid w:val="00416734"/>
    <w:rsid w:val="0042049C"/>
    <w:rsid w:val="00420CF8"/>
    <w:rsid w:val="00422E64"/>
    <w:rsid w:val="004236EB"/>
    <w:rsid w:val="00431F68"/>
    <w:rsid w:val="0043244A"/>
    <w:rsid w:val="004325D0"/>
    <w:rsid w:val="00440689"/>
    <w:rsid w:val="004406FA"/>
    <w:rsid w:val="00444FBE"/>
    <w:rsid w:val="00447D55"/>
    <w:rsid w:val="004505C5"/>
    <w:rsid w:val="00452CED"/>
    <w:rsid w:val="00455B8D"/>
    <w:rsid w:val="004602B6"/>
    <w:rsid w:val="00461EFC"/>
    <w:rsid w:val="0046263F"/>
    <w:rsid w:val="00462A8F"/>
    <w:rsid w:val="00463687"/>
    <w:rsid w:val="00466925"/>
    <w:rsid w:val="004673BD"/>
    <w:rsid w:val="00467B71"/>
    <w:rsid w:val="00471584"/>
    <w:rsid w:val="00471C58"/>
    <w:rsid w:val="00472EC2"/>
    <w:rsid w:val="0047391B"/>
    <w:rsid w:val="00474751"/>
    <w:rsid w:val="0048022D"/>
    <w:rsid w:val="004815D1"/>
    <w:rsid w:val="0049086B"/>
    <w:rsid w:val="004A05FF"/>
    <w:rsid w:val="004A27FA"/>
    <w:rsid w:val="004A286C"/>
    <w:rsid w:val="004A5196"/>
    <w:rsid w:val="004B049C"/>
    <w:rsid w:val="004B1F08"/>
    <w:rsid w:val="004B3B22"/>
    <w:rsid w:val="004B5077"/>
    <w:rsid w:val="004C1EA9"/>
    <w:rsid w:val="004C2A0D"/>
    <w:rsid w:val="004C318C"/>
    <w:rsid w:val="004C6D8E"/>
    <w:rsid w:val="004D2C24"/>
    <w:rsid w:val="004E14E6"/>
    <w:rsid w:val="004E29E1"/>
    <w:rsid w:val="004F0CA2"/>
    <w:rsid w:val="004F5E0E"/>
    <w:rsid w:val="005046AB"/>
    <w:rsid w:val="00510967"/>
    <w:rsid w:val="00514486"/>
    <w:rsid w:val="00521D58"/>
    <w:rsid w:val="00524964"/>
    <w:rsid w:val="00524A34"/>
    <w:rsid w:val="00536298"/>
    <w:rsid w:val="005374D9"/>
    <w:rsid w:val="00541AD5"/>
    <w:rsid w:val="00543E72"/>
    <w:rsid w:val="00545AAD"/>
    <w:rsid w:val="00546F5F"/>
    <w:rsid w:val="00552DCB"/>
    <w:rsid w:val="0056068B"/>
    <w:rsid w:val="00560B62"/>
    <w:rsid w:val="00560B8A"/>
    <w:rsid w:val="0056322B"/>
    <w:rsid w:val="00563D9B"/>
    <w:rsid w:val="0056706E"/>
    <w:rsid w:val="00573000"/>
    <w:rsid w:val="00574BE0"/>
    <w:rsid w:val="00577A4D"/>
    <w:rsid w:val="00595680"/>
    <w:rsid w:val="0059593B"/>
    <w:rsid w:val="005A0A96"/>
    <w:rsid w:val="005A33F4"/>
    <w:rsid w:val="005B29B7"/>
    <w:rsid w:val="005B5FC4"/>
    <w:rsid w:val="005B7D14"/>
    <w:rsid w:val="005C06B7"/>
    <w:rsid w:val="005C0ED3"/>
    <w:rsid w:val="005C1081"/>
    <w:rsid w:val="005C537C"/>
    <w:rsid w:val="005D31E4"/>
    <w:rsid w:val="005E0CF8"/>
    <w:rsid w:val="005E352E"/>
    <w:rsid w:val="005E7A75"/>
    <w:rsid w:val="005F5AB0"/>
    <w:rsid w:val="00606EC2"/>
    <w:rsid w:val="00610A30"/>
    <w:rsid w:val="006120F7"/>
    <w:rsid w:val="00616477"/>
    <w:rsid w:val="006233C5"/>
    <w:rsid w:val="00632C36"/>
    <w:rsid w:val="00633838"/>
    <w:rsid w:val="00637BF4"/>
    <w:rsid w:val="00640FFD"/>
    <w:rsid w:val="0066135B"/>
    <w:rsid w:val="00666515"/>
    <w:rsid w:val="00666753"/>
    <w:rsid w:val="006708D7"/>
    <w:rsid w:val="00671C30"/>
    <w:rsid w:val="006770D2"/>
    <w:rsid w:val="006800D5"/>
    <w:rsid w:val="00683D6F"/>
    <w:rsid w:val="0068467A"/>
    <w:rsid w:val="00685351"/>
    <w:rsid w:val="0068536B"/>
    <w:rsid w:val="00685EC2"/>
    <w:rsid w:val="00686A8F"/>
    <w:rsid w:val="006912B6"/>
    <w:rsid w:val="00693E4C"/>
    <w:rsid w:val="00695B54"/>
    <w:rsid w:val="006974AF"/>
    <w:rsid w:val="006A0A6D"/>
    <w:rsid w:val="006A4077"/>
    <w:rsid w:val="006A5DF4"/>
    <w:rsid w:val="006B1391"/>
    <w:rsid w:val="006B27C1"/>
    <w:rsid w:val="006B4902"/>
    <w:rsid w:val="006D1B91"/>
    <w:rsid w:val="006D1BB5"/>
    <w:rsid w:val="006D362E"/>
    <w:rsid w:val="006D57FE"/>
    <w:rsid w:val="006E04D8"/>
    <w:rsid w:val="006E0D2E"/>
    <w:rsid w:val="006E5656"/>
    <w:rsid w:val="006E75D1"/>
    <w:rsid w:val="006E7D47"/>
    <w:rsid w:val="006F0902"/>
    <w:rsid w:val="006F27B1"/>
    <w:rsid w:val="006F3F62"/>
    <w:rsid w:val="006F5B7F"/>
    <w:rsid w:val="0070715A"/>
    <w:rsid w:val="00710380"/>
    <w:rsid w:val="007113DC"/>
    <w:rsid w:val="00714510"/>
    <w:rsid w:val="007153C1"/>
    <w:rsid w:val="00715F86"/>
    <w:rsid w:val="007206F6"/>
    <w:rsid w:val="00721E03"/>
    <w:rsid w:val="007241DB"/>
    <w:rsid w:val="007252D2"/>
    <w:rsid w:val="00733464"/>
    <w:rsid w:val="00733B03"/>
    <w:rsid w:val="00734EB2"/>
    <w:rsid w:val="00734F35"/>
    <w:rsid w:val="007418BD"/>
    <w:rsid w:val="00745981"/>
    <w:rsid w:val="007529FE"/>
    <w:rsid w:val="00756299"/>
    <w:rsid w:val="00756920"/>
    <w:rsid w:val="007701BC"/>
    <w:rsid w:val="00770ADB"/>
    <w:rsid w:val="00780DE5"/>
    <w:rsid w:val="00781047"/>
    <w:rsid w:val="007853D0"/>
    <w:rsid w:val="00785FA7"/>
    <w:rsid w:val="00791840"/>
    <w:rsid w:val="00793FDA"/>
    <w:rsid w:val="007943B7"/>
    <w:rsid w:val="007949BB"/>
    <w:rsid w:val="007A1297"/>
    <w:rsid w:val="007A15AD"/>
    <w:rsid w:val="007A231F"/>
    <w:rsid w:val="007A252A"/>
    <w:rsid w:val="007A730B"/>
    <w:rsid w:val="007A75B6"/>
    <w:rsid w:val="007B0792"/>
    <w:rsid w:val="007B3A6A"/>
    <w:rsid w:val="007B5F96"/>
    <w:rsid w:val="007C01C6"/>
    <w:rsid w:val="007C1FAF"/>
    <w:rsid w:val="007C3374"/>
    <w:rsid w:val="007C5CA7"/>
    <w:rsid w:val="007D0074"/>
    <w:rsid w:val="007D1C2C"/>
    <w:rsid w:val="007D3EE2"/>
    <w:rsid w:val="007D6631"/>
    <w:rsid w:val="007E1445"/>
    <w:rsid w:val="007E1558"/>
    <w:rsid w:val="007E6AE6"/>
    <w:rsid w:val="007F4FDF"/>
    <w:rsid w:val="007F6321"/>
    <w:rsid w:val="00811E8C"/>
    <w:rsid w:val="00825277"/>
    <w:rsid w:val="008307FA"/>
    <w:rsid w:val="008321D3"/>
    <w:rsid w:val="00833365"/>
    <w:rsid w:val="00836EB7"/>
    <w:rsid w:val="0084373B"/>
    <w:rsid w:val="00844034"/>
    <w:rsid w:val="008516F3"/>
    <w:rsid w:val="0085364B"/>
    <w:rsid w:val="00854F72"/>
    <w:rsid w:val="008550B6"/>
    <w:rsid w:val="00857B5B"/>
    <w:rsid w:val="008616E2"/>
    <w:rsid w:val="00862C55"/>
    <w:rsid w:val="0086555A"/>
    <w:rsid w:val="00874195"/>
    <w:rsid w:val="008762B9"/>
    <w:rsid w:val="0087677E"/>
    <w:rsid w:val="0087711D"/>
    <w:rsid w:val="00885F20"/>
    <w:rsid w:val="008870D0"/>
    <w:rsid w:val="008914D6"/>
    <w:rsid w:val="00892DA1"/>
    <w:rsid w:val="00894693"/>
    <w:rsid w:val="00894D82"/>
    <w:rsid w:val="008A1B72"/>
    <w:rsid w:val="008A21F2"/>
    <w:rsid w:val="008B49D9"/>
    <w:rsid w:val="008B7B1D"/>
    <w:rsid w:val="008C2E1E"/>
    <w:rsid w:val="008C30A4"/>
    <w:rsid w:val="008C392C"/>
    <w:rsid w:val="008D0A9C"/>
    <w:rsid w:val="008D2A75"/>
    <w:rsid w:val="008D2E02"/>
    <w:rsid w:val="008D3954"/>
    <w:rsid w:val="008E0C62"/>
    <w:rsid w:val="008E5F63"/>
    <w:rsid w:val="008F30B2"/>
    <w:rsid w:val="008F585C"/>
    <w:rsid w:val="008F6AB5"/>
    <w:rsid w:val="008F7F66"/>
    <w:rsid w:val="00900A92"/>
    <w:rsid w:val="00911605"/>
    <w:rsid w:val="00913E4F"/>
    <w:rsid w:val="0091644C"/>
    <w:rsid w:val="009227F6"/>
    <w:rsid w:val="00922A39"/>
    <w:rsid w:val="00925A25"/>
    <w:rsid w:val="00932122"/>
    <w:rsid w:val="00934D15"/>
    <w:rsid w:val="0094235F"/>
    <w:rsid w:val="00943745"/>
    <w:rsid w:val="00945937"/>
    <w:rsid w:val="009479AA"/>
    <w:rsid w:val="009530F6"/>
    <w:rsid w:val="00957173"/>
    <w:rsid w:val="009648B1"/>
    <w:rsid w:val="00967C01"/>
    <w:rsid w:val="009715F3"/>
    <w:rsid w:val="00972AA8"/>
    <w:rsid w:val="00974695"/>
    <w:rsid w:val="00974E5B"/>
    <w:rsid w:val="00976D39"/>
    <w:rsid w:val="00977437"/>
    <w:rsid w:val="0098116D"/>
    <w:rsid w:val="00986368"/>
    <w:rsid w:val="0099177D"/>
    <w:rsid w:val="00993A53"/>
    <w:rsid w:val="009A0573"/>
    <w:rsid w:val="009A6E78"/>
    <w:rsid w:val="009A7E02"/>
    <w:rsid w:val="009B7CC1"/>
    <w:rsid w:val="009C15DA"/>
    <w:rsid w:val="009C27E5"/>
    <w:rsid w:val="009C4805"/>
    <w:rsid w:val="009C5233"/>
    <w:rsid w:val="009D16B3"/>
    <w:rsid w:val="009D1A1E"/>
    <w:rsid w:val="009D2B62"/>
    <w:rsid w:val="009D3DE9"/>
    <w:rsid w:val="009E2537"/>
    <w:rsid w:val="009E2711"/>
    <w:rsid w:val="009E2E40"/>
    <w:rsid w:val="009E50DE"/>
    <w:rsid w:val="009F29F0"/>
    <w:rsid w:val="009F58D4"/>
    <w:rsid w:val="00A01A84"/>
    <w:rsid w:val="00A0315C"/>
    <w:rsid w:val="00A075AA"/>
    <w:rsid w:val="00A11A5E"/>
    <w:rsid w:val="00A1661A"/>
    <w:rsid w:val="00A2229D"/>
    <w:rsid w:val="00A22FE2"/>
    <w:rsid w:val="00A2416B"/>
    <w:rsid w:val="00A24787"/>
    <w:rsid w:val="00A27330"/>
    <w:rsid w:val="00A303E0"/>
    <w:rsid w:val="00A32100"/>
    <w:rsid w:val="00A435A0"/>
    <w:rsid w:val="00A52694"/>
    <w:rsid w:val="00A5289A"/>
    <w:rsid w:val="00A63AE7"/>
    <w:rsid w:val="00A6412A"/>
    <w:rsid w:val="00A64C83"/>
    <w:rsid w:val="00A654FA"/>
    <w:rsid w:val="00A839CC"/>
    <w:rsid w:val="00A87479"/>
    <w:rsid w:val="00A914C8"/>
    <w:rsid w:val="00A9754F"/>
    <w:rsid w:val="00AA2EEF"/>
    <w:rsid w:val="00AA40B8"/>
    <w:rsid w:val="00AB117E"/>
    <w:rsid w:val="00AB39B2"/>
    <w:rsid w:val="00AB4E97"/>
    <w:rsid w:val="00AC62F3"/>
    <w:rsid w:val="00AC6AE8"/>
    <w:rsid w:val="00AD0AFE"/>
    <w:rsid w:val="00AD1E51"/>
    <w:rsid w:val="00AD355F"/>
    <w:rsid w:val="00AD6161"/>
    <w:rsid w:val="00AE15EF"/>
    <w:rsid w:val="00AE2DAB"/>
    <w:rsid w:val="00AE38E4"/>
    <w:rsid w:val="00AE3951"/>
    <w:rsid w:val="00AE45D1"/>
    <w:rsid w:val="00AE73EA"/>
    <w:rsid w:val="00AF0D8B"/>
    <w:rsid w:val="00AF1450"/>
    <w:rsid w:val="00AF4AE5"/>
    <w:rsid w:val="00AF68C8"/>
    <w:rsid w:val="00B03387"/>
    <w:rsid w:val="00B07E46"/>
    <w:rsid w:val="00B12729"/>
    <w:rsid w:val="00B1624C"/>
    <w:rsid w:val="00B20E2E"/>
    <w:rsid w:val="00B21302"/>
    <w:rsid w:val="00B23F29"/>
    <w:rsid w:val="00B30F8F"/>
    <w:rsid w:val="00B32255"/>
    <w:rsid w:val="00B347E9"/>
    <w:rsid w:val="00B360E1"/>
    <w:rsid w:val="00B40373"/>
    <w:rsid w:val="00B415F7"/>
    <w:rsid w:val="00B43D80"/>
    <w:rsid w:val="00B44222"/>
    <w:rsid w:val="00B44CE0"/>
    <w:rsid w:val="00B561C5"/>
    <w:rsid w:val="00B641AC"/>
    <w:rsid w:val="00B65ECB"/>
    <w:rsid w:val="00B67FCF"/>
    <w:rsid w:val="00B75F1E"/>
    <w:rsid w:val="00B76B5D"/>
    <w:rsid w:val="00B80359"/>
    <w:rsid w:val="00B828FB"/>
    <w:rsid w:val="00B83B8E"/>
    <w:rsid w:val="00B853F5"/>
    <w:rsid w:val="00B86C74"/>
    <w:rsid w:val="00B94B6B"/>
    <w:rsid w:val="00BA1F59"/>
    <w:rsid w:val="00BA77A1"/>
    <w:rsid w:val="00BA7D77"/>
    <w:rsid w:val="00BB0719"/>
    <w:rsid w:val="00BB0881"/>
    <w:rsid w:val="00BB0B9E"/>
    <w:rsid w:val="00BC1011"/>
    <w:rsid w:val="00BC1EE5"/>
    <w:rsid w:val="00BC26C8"/>
    <w:rsid w:val="00BC4BA2"/>
    <w:rsid w:val="00BC5EF3"/>
    <w:rsid w:val="00BD0B34"/>
    <w:rsid w:val="00BD1692"/>
    <w:rsid w:val="00BD16D5"/>
    <w:rsid w:val="00BD4D62"/>
    <w:rsid w:val="00BE03FB"/>
    <w:rsid w:val="00BE2035"/>
    <w:rsid w:val="00BE3E95"/>
    <w:rsid w:val="00BE443B"/>
    <w:rsid w:val="00BE4787"/>
    <w:rsid w:val="00BF1CF3"/>
    <w:rsid w:val="00C01BF7"/>
    <w:rsid w:val="00C10420"/>
    <w:rsid w:val="00C17582"/>
    <w:rsid w:val="00C20EA8"/>
    <w:rsid w:val="00C22906"/>
    <w:rsid w:val="00C3240F"/>
    <w:rsid w:val="00C35309"/>
    <w:rsid w:val="00C41AA8"/>
    <w:rsid w:val="00C430D5"/>
    <w:rsid w:val="00C45297"/>
    <w:rsid w:val="00C45571"/>
    <w:rsid w:val="00C50F45"/>
    <w:rsid w:val="00C53769"/>
    <w:rsid w:val="00C565B3"/>
    <w:rsid w:val="00C60D2E"/>
    <w:rsid w:val="00C6424D"/>
    <w:rsid w:val="00C6567A"/>
    <w:rsid w:val="00C67914"/>
    <w:rsid w:val="00C67CB3"/>
    <w:rsid w:val="00C72467"/>
    <w:rsid w:val="00C7523C"/>
    <w:rsid w:val="00C9151B"/>
    <w:rsid w:val="00C9717B"/>
    <w:rsid w:val="00CA48F3"/>
    <w:rsid w:val="00CA583D"/>
    <w:rsid w:val="00CA7364"/>
    <w:rsid w:val="00CB199F"/>
    <w:rsid w:val="00CB2559"/>
    <w:rsid w:val="00CB337D"/>
    <w:rsid w:val="00CC1848"/>
    <w:rsid w:val="00CC231E"/>
    <w:rsid w:val="00CC24A6"/>
    <w:rsid w:val="00CC275E"/>
    <w:rsid w:val="00CC3BED"/>
    <w:rsid w:val="00CC732F"/>
    <w:rsid w:val="00CD61B1"/>
    <w:rsid w:val="00CE069A"/>
    <w:rsid w:val="00CE166C"/>
    <w:rsid w:val="00CE5912"/>
    <w:rsid w:val="00CE5921"/>
    <w:rsid w:val="00CE7EEF"/>
    <w:rsid w:val="00CF4A03"/>
    <w:rsid w:val="00CF52B7"/>
    <w:rsid w:val="00CF698F"/>
    <w:rsid w:val="00D00BB1"/>
    <w:rsid w:val="00D025A9"/>
    <w:rsid w:val="00D11023"/>
    <w:rsid w:val="00D12E06"/>
    <w:rsid w:val="00D1516E"/>
    <w:rsid w:val="00D21EAA"/>
    <w:rsid w:val="00D2305D"/>
    <w:rsid w:val="00D2769C"/>
    <w:rsid w:val="00D32FCF"/>
    <w:rsid w:val="00D35B25"/>
    <w:rsid w:val="00D361BC"/>
    <w:rsid w:val="00D414A0"/>
    <w:rsid w:val="00D4212F"/>
    <w:rsid w:val="00D423D6"/>
    <w:rsid w:val="00D53A30"/>
    <w:rsid w:val="00D544C2"/>
    <w:rsid w:val="00D5531F"/>
    <w:rsid w:val="00D55728"/>
    <w:rsid w:val="00D62ACC"/>
    <w:rsid w:val="00D645F1"/>
    <w:rsid w:val="00D66DF6"/>
    <w:rsid w:val="00D676C3"/>
    <w:rsid w:val="00D72ACC"/>
    <w:rsid w:val="00D75662"/>
    <w:rsid w:val="00D76F75"/>
    <w:rsid w:val="00D82680"/>
    <w:rsid w:val="00D83330"/>
    <w:rsid w:val="00D85423"/>
    <w:rsid w:val="00D92188"/>
    <w:rsid w:val="00D9336C"/>
    <w:rsid w:val="00D95C53"/>
    <w:rsid w:val="00DA0175"/>
    <w:rsid w:val="00DA0569"/>
    <w:rsid w:val="00DA47E2"/>
    <w:rsid w:val="00DB615E"/>
    <w:rsid w:val="00DB7356"/>
    <w:rsid w:val="00DB794D"/>
    <w:rsid w:val="00DC1782"/>
    <w:rsid w:val="00DC1E69"/>
    <w:rsid w:val="00DC4B57"/>
    <w:rsid w:val="00DC5196"/>
    <w:rsid w:val="00DC62F4"/>
    <w:rsid w:val="00DC65A6"/>
    <w:rsid w:val="00DD16DD"/>
    <w:rsid w:val="00DD6697"/>
    <w:rsid w:val="00DE1CD6"/>
    <w:rsid w:val="00DE49C2"/>
    <w:rsid w:val="00DF01B6"/>
    <w:rsid w:val="00DF3015"/>
    <w:rsid w:val="00DF440C"/>
    <w:rsid w:val="00E003E2"/>
    <w:rsid w:val="00E004C3"/>
    <w:rsid w:val="00E023CF"/>
    <w:rsid w:val="00E036EF"/>
    <w:rsid w:val="00E037F4"/>
    <w:rsid w:val="00E03A29"/>
    <w:rsid w:val="00E040FA"/>
    <w:rsid w:val="00E04481"/>
    <w:rsid w:val="00E12DDA"/>
    <w:rsid w:val="00E23A17"/>
    <w:rsid w:val="00E23ED1"/>
    <w:rsid w:val="00E27955"/>
    <w:rsid w:val="00E33EE1"/>
    <w:rsid w:val="00E35569"/>
    <w:rsid w:val="00E36F5C"/>
    <w:rsid w:val="00E41599"/>
    <w:rsid w:val="00E51345"/>
    <w:rsid w:val="00E51788"/>
    <w:rsid w:val="00E53074"/>
    <w:rsid w:val="00E56454"/>
    <w:rsid w:val="00E61ADB"/>
    <w:rsid w:val="00E624C3"/>
    <w:rsid w:val="00E66613"/>
    <w:rsid w:val="00E72F60"/>
    <w:rsid w:val="00E73A3B"/>
    <w:rsid w:val="00E74841"/>
    <w:rsid w:val="00E83465"/>
    <w:rsid w:val="00E83C78"/>
    <w:rsid w:val="00E8432E"/>
    <w:rsid w:val="00E94892"/>
    <w:rsid w:val="00EA1F32"/>
    <w:rsid w:val="00EA4BB9"/>
    <w:rsid w:val="00EB0DBA"/>
    <w:rsid w:val="00EB18BA"/>
    <w:rsid w:val="00EB7783"/>
    <w:rsid w:val="00EC09B9"/>
    <w:rsid w:val="00EC1154"/>
    <w:rsid w:val="00EC52D4"/>
    <w:rsid w:val="00EC72BD"/>
    <w:rsid w:val="00ED3A58"/>
    <w:rsid w:val="00EE0C03"/>
    <w:rsid w:val="00EE1301"/>
    <w:rsid w:val="00EE7FDB"/>
    <w:rsid w:val="00EF3A32"/>
    <w:rsid w:val="00F0064A"/>
    <w:rsid w:val="00F02FCE"/>
    <w:rsid w:val="00F03D03"/>
    <w:rsid w:val="00F047DA"/>
    <w:rsid w:val="00F05822"/>
    <w:rsid w:val="00F05B8D"/>
    <w:rsid w:val="00F14D37"/>
    <w:rsid w:val="00F306F0"/>
    <w:rsid w:val="00F32C9C"/>
    <w:rsid w:val="00F404DB"/>
    <w:rsid w:val="00F41063"/>
    <w:rsid w:val="00F46BB5"/>
    <w:rsid w:val="00F51370"/>
    <w:rsid w:val="00F560AE"/>
    <w:rsid w:val="00F5669E"/>
    <w:rsid w:val="00F60241"/>
    <w:rsid w:val="00F62D39"/>
    <w:rsid w:val="00F66CB1"/>
    <w:rsid w:val="00F72E28"/>
    <w:rsid w:val="00F73BC8"/>
    <w:rsid w:val="00F77962"/>
    <w:rsid w:val="00F80250"/>
    <w:rsid w:val="00F94C93"/>
    <w:rsid w:val="00FA1FBC"/>
    <w:rsid w:val="00FA254D"/>
    <w:rsid w:val="00FA26A0"/>
    <w:rsid w:val="00FA2733"/>
    <w:rsid w:val="00FA55D8"/>
    <w:rsid w:val="00FC05BF"/>
    <w:rsid w:val="00FC0AED"/>
    <w:rsid w:val="00FC713D"/>
    <w:rsid w:val="00FD2BA1"/>
    <w:rsid w:val="00FD58C4"/>
    <w:rsid w:val="00FE538E"/>
    <w:rsid w:val="00FE586E"/>
    <w:rsid w:val="00FE7364"/>
    <w:rsid w:val="00FF026C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AE6E"/>
  <w15:docId w15:val="{959E09A3-06F7-4B65-AC91-FC2D6F2A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78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6A1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6A1"/>
    <w:pPr>
      <w:keepNext/>
      <w:keepLines/>
      <w:spacing w:before="40" w:after="0" w:line="256" w:lineRule="auto"/>
      <w:outlineLvl w:val="6"/>
    </w:pPr>
    <w:rPr>
      <w:rFonts w:ascii="Calibri Light" w:eastAsia="Times New Roman" w:hAnsi="Calibri Light" w:cs="Times New Roman"/>
      <w:i/>
      <w:iCs/>
      <w:color w:val="1F3763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B7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7783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783"/>
    <w:rPr>
      <w:rFonts w:ascii="Calibri" w:eastAsia="Times New Roman" w:hAnsi="Calibri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783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qFormat/>
    <w:rsid w:val="00EB77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EB778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B7783"/>
    <w:rPr>
      <w:lang w:val="sq-AL"/>
    </w:rPr>
  </w:style>
  <w:style w:type="paragraph" w:customStyle="1" w:styleId="Default">
    <w:name w:val="Default"/>
    <w:rsid w:val="00A526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yiv4180811029msonormal">
    <w:name w:val="yiv4180811029msonormal"/>
    <w:basedOn w:val="Normal"/>
    <w:rsid w:val="006A4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59C"/>
    <w:pPr>
      <w:spacing w:line="240" w:lineRule="auto"/>
    </w:pPr>
    <w:rPr>
      <w:rFonts w:asciiTheme="minorHAnsi" w:eastAsiaTheme="minorHAnsi" w:hAnsiTheme="minorHAnsi" w:cstheme="minorBidi"/>
      <w:b/>
      <w:bCs/>
      <w:lang w:val="sq-A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59C"/>
    <w:rPr>
      <w:rFonts w:ascii="Calibri" w:eastAsia="Times New Roman" w:hAnsi="Calibri" w:cs="Times New Roman"/>
      <w:b/>
      <w:bCs/>
      <w:sz w:val="20"/>
      <w:szCs w:val="20"/>
      <w:lang w:val="sq-AL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3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35B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0435B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56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q-AL"/>
    </w:rPr>
  </w:style>
  <w:style w:type="paragraph" w:customStyle="1" w:styleId="Paragrafi">
    <w:name w:val="Paragrafi"/>
    <w:link w:val="ParagrafiChar"/>
    <w:qFormat/>
    <w:rsid w:val="00E513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51345"/>
    <w:rPr>
      <w:rFonts w:ascii="Garamond" w:eastAsia="MS Mincho" w:hAnsi="Garamond" w:cs="CG Times"/>
      <w:sz w:val="24"/>
      <w:lang w:val="en-US"/>
    </w:rPr>
  </w:style>
  <w:style w:type="paragraph" w:customStyle="1" w:styleId="gmail-msolistparagraph">
    <w:name w:val="gmail-msolistparagraph"/>
    <w:basedOn w:val="Normal"/>
    <w:rsid w:val="00A2229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016A1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6A1"/>
    <w:rPr>
      <w:rFonts w:ascii="Calibri Light" w:eastAsia="Times New Roman" w:hAnsi="Calibri Light" w:cs="Times New Roman"/>
      <w:i/>
      <w:iCs/>
      <w:color w:val="1F3763"/>
      <w:sz w:val="20"/>
      <w:szCs w:val="20"/>
    </w:rPr>
  </w:style>
  <w:style w:type="table" w:styleId="TableGrid">
    <w:name w:val="Table Grid"/>
    <w:basedOn w:val="TableNormal"/>
    <w:uiPriority w:val="39"/>
    <w:rsid w:val="003016A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016A1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016A1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3016A1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Times New Roman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016A1"/>
    <w:rPr>
      <w:rFonts w:ascii="Book Antiqua" w:eastAsia="Book Antiqua" w:hAnsi="Book Antiqua" w:cs="Times New Roman"/>
      <w:sz w:val="16"/>
      <w:szCs w:val="1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016A1"/>
    <w:pPr>
      <w:spacing w:line="276" w:lineRule="auto"/>
      <w:outlineLvl w:val="9"/>
    </w:pPr>
    <w:rPr>
      <w:lang w:val="it-IT" w:eastAsia="it-IT"/>
    </w:rPr>
  </w:style>
  <w:style w:type="paragraph" w:styleId="TOC1">
    <w:name w:val="toc 1"/>
    <w:basedOn w:val="Normal"/>
    <w:next w:val="Normal"/>
    <w:autoRedefine/>
    <w:uiPriority w:val="39"/>
    <w:unhideWhenUsed/>
    <w:rsid w:val="003016A1"/>
    <w:pPr>
      <w:tabs>
        <w:tab w:val="right" w:pos="9628"/>
      </w:tabs>
      <w:spacing w:before="360" w:after="0" w:line="256" w:lineRule="auto"/>
    </w:pPr>
    <w:rPr>
      <w:rFonts w:ascii="Calibri Light" w:eastAsia="Calibri" w:hAnsi="Calibri Light" w:cs="Times New Roman"/>
      <w:b/>
      <w:bCs/>
      <w:caps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3016A1"/>
    <w:pPr>
      <w:spacing w:before="240" w:after="0" w:line="256" w:lineRule="auto"/>
    </w:pPr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3016A1"/>
    <w:pPr>
      <w:spacing w:after="0" w:line="256" w:lineRule="auto"/>
      <w:ind w:left="22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3016A1"/>
    <w:pPr>
      <w:spacing w:after="0" w:line="256" w:lineRule="auto"/>
      <w:ind w:left="44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3016A1"/>
    <w:pPr>
      <w:spacing w:after="0" w:line="256" w:lineRule="auto"/>
      <w:ind w:left="66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3016A1"/>
    <w:pPr>
      <w:spacing w:after="0" w:line="256" w:lineRule="auto"/>
      <w:ind w:left="88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3016A1"/>
    <w:pPr>
      <w:spacing w:after="0" w:line="256" w:lineRule="auto"/>
      <w:ind w:left="110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3016A1"/>
    <w:pPr>
      <w:spacing w:after="0" w:line="256" w:lineRule="auto"/>
      <w:ind w:left="1320"/>
    </w:pPr>
    <w:rPr>
      <w:rFonts w:ascii="Calibri" w:eastAsia="Calibri" w:hAnsi="Calibri" w:cs="Times New Roman"/>
      <w:sz w:val="20"/>
      <w:szCs w:val="20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3016A1"/>
    <w:pPr>
      <w:spacing w:after="0" w:line="256" w:lineRule="auto"/>
      <w:ind w:left="1540"/>
    </w:pPr>
    <w:rPr>
      <w:rFonts w:ascii="Calibri" w:eastAsia="Calibri" w:hAnsi="Calibri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016A1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016A1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16A1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016A1"/>
    <w:rPr>
      <w:rFonts w:ascii="Calibri" w:eastAsia="Calibri" w:hAnsi="Calibri" w:cs="Times New Roman"/>
      <w:sz w:val="20"/>
      <w:szCs w:val="20"/>
    </w:rPr>
  </w:style>
  <w:style w:type="numbering" w:customStyle="1" w:styleId="Dash">
    <w:name w:val="Dash"/>
    <w:rsid w:val="003016A1"/>
    <w:pPr>
      <w:numPr>
        <w:numId w:val="2"/>
      </w:numPr>
    </w:pPr>
  </w:style>
  <w:style w:type="paragraph" w:styleId="Revision">
    <w:name w:val="Revision"/>
    <w:hidden/>
    <w:uiPriority w:val="99"/>
    <w:semiHidden/>
    <w:rsid w:val="003016A1"/>
    <w:pPr>
      <w:spacing w:after="0" w:line="240" w:lineRule="auto"/>
    </w:pPr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016A1"/>
  </w:style>
  <w:style w:type="paragraph" w:styleId="NormalWeb">
    <w:name w:val="Normal (Web)"/>
    <w:basedOn w:val="Normal"/>
    <w:uiPriority w:val="99"/>
    <w:unhideWhenUsed/>
    <w:rsid w:val="00301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FollowedHyperlink">
    <w:name w:val="FollowedHyperlink"/>
    <w:uiPriority w:val="99"/>
    <w:semiHidden/>
    <w:unhideWhenUsed/>
    <w:rsid w:val="003016A1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3016A1"/>
    <w:rPr>
      <w:color w:val="808080"/>
      <w:shd w:val="clear" w:color="auto" w:fill="E6E6E6"/>
    </w:rPr>
  </w:style>
  <w:style w:type="paragraph" w:customStyle="1" w:styleId="BazLigjPropozues">
    <w:name w:val="Baz_Ligj_Propozues"/>
    <w:rsid w:val="003016A1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</w:rPr>
  </w:style>
  <w:style w:type="paragraph" w:customStyle="1" w:styleId="BodyA">
    <w:name w:val="Body A"/>
    <w:uiPriority w:val="99"/>
    <w:rsid w:val="003016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de-DE"/>
    </w:rPr>
  </w:style>
  <w:style w:type="numbering" w:customStyle="1" w:styleId="ImportedStyle1">
    <w:name w:val="Imported Style 1"/>
    <w:rsid w:val="003016A1"/>
    <w:pPr>
      <w:numPr>
        <w:numId w:val="7"/>
      </w:numPr>
    </w:pPr>
  </w:style>
  <w:style w:type="paragraph" w:customStyle="1" w:styleId="Body">
    <w:name w:val="Body"/>
    <w:uiPriority w:val="99"/>
    <w:rsid w:val="003016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de-DE"/>
    </w:rPr>
  </w:style>
  <w:style w:type="numbering" w:customStyle="1" w:styleId="ImportedStyle35">
    <w:name w:val="Imported Style 35"/>
    <w:rsid w:val="003016A1"/>
    <w:pPr>
      <w:numPr>
        <w:numId w:val="42"/>
      </w:numPr>
    </w:pPr>
  </w:style>
  <w:style w:type="numbering" w:customStyle="1" w:styleId="ImportedStyle36">
    <w:name w:val="Imported Style 36"/>
    <w:rsid w:val="003016A1"/>
    <w:pPr>
      <w:numPr>
        <w:numId w:val="44"/>
      </w:numPr>
    </w:pPr>
  </w:style>
  <w:style w:type="numbering" w:customStyle="1" w:styleId="ImportedStyle37">
    <w:name w:val="Imported Style 37"/>
    <w:rsid w:val="003016A1"/>
    <w:pPr>
      <w:numPr>
        <w:numId w:val="46"/>
      </w:numPr>
    </w:pPr>
  </w:style>
  <w:style w:type="numbering" w:customStyle="1" w:styleId="ImportedStyle38">
    <w:name w:val="Imported Style 38"/>
    <w:rsid w:val="003016A1"/>
    <w:pPr>
      <w:numPr>
        <w:numId w:val="48"/>
      </w:numPr>
    </w:pPr>
  </w:style>
  <w:style w:type="numbering" w:customStyle="1" w:styleId="ImportedStyle39">
    <w:name w:val="Imported Style 39"/>
    <w:rsid w:val="003016A1"/>
    <w:pPr>
      <w:numPr>
        <w:numId w:val="50"/>
      </w:numPr>
    </w:pPr>
  </w:style>
  <w:style w:type="numbering" w:customStyle="1" w:styleId="ImportedStyle40">
    <w:name w:val="Imported Style 40"/>
    <w:rsid w:val="003016A1"/>
    <w:pPr>
      <w:numPr>
        <w:numId w:val="52"/>
      </w:numPr>
    </w:pPr>
  </w:style>
  <w:style w:type="numbering" w:customStyle="1" w:styleId="ImportedStyle41">
    <w:name w:val="Imported Style 41"/>
    <w:rsid w:val="003016A1"/>
    <w:pPr>
      <w:numPr>
        <w:numId w:val="54"/>
      </w:numPr>
    </w:pPr>
  </w:style>
  <w:style w:type="numbering" w:customStyle="1" w:styleId="ImportedStyle42">
    <w:name w:val="Imported Style 42"/>
    <w:rsid w:val="003016A1"/>
    <w:pPr>
      <w:numPr>
        <w:numId w:val="56"/>
      </w:numPr>
    </w:pPr>
  </w:style>
  <w:style w:type="numbering" w:customStyle="1" w:styleId="ImportedStyle43">
    <w:name w:val="Imported Style 43"/>
    <w:rsid w:val="003016A1"/>
    <w:pPr>
      <w:numPr>
        <w:numId w:val="58"/>
      </w:numPr>
    </w:pPr>
  </w:style>
  <w:style w:type="numbering" w:customStyle="1" w:styleId="ImportedStyle45">
    <w:name w:val="Imported Style 45"/>
    <w:rsid w:val="003016A1"/>
    <w:pPr>
      <w:numPr>
        <w:numId w:val="60"/>
      </w:numPr>
    </w:pPr>
  </w:style>
  <w:style w:type="numbering" w:customStyle="1" w:styleId="ImportedStyle46">
    <w:name w:val="Imported Style 46"/>
    <w:rsid w:val="003016A1"/>
    <w:pPr>
      <w:numPr>
        <w:numId w:val="62"/>
      </w:numPr>
    </w:pPr>
  </w:style>
  <w:style w:type="numbering" w:customStyle="1" w:styleId="ImportedStyle48">
    <w:name w:val="Imported Style 48"/>
    <w:rsid w:val="003016A1"/>
    <w:pPr>
      <w:numPr>
        <w:numId w:val="64"/>
      </w:numPr>
    </w:pPr>
  </w:style>
  <w:style w:type="numbering" w:customStyle="1" w:styleId="ImportedStyle50">
    <w:name w:val="Imported Style 50"/>
    <w:rsid w:val="003016A1"/>
    <w:pPr>
      <w:numPr>
        <w:numId w:val="65"/>
      </w:numPr>
    </w:pPr>
  </w:style>
  <w:style w:type="numbering" w:customStyle="1" w:styleId="ImportedStyle51">
    <w:name w:val="Imported Style 51"/>
    <w:rsid w:val="003016A1"/>
    <w:pPr>
      <w:numPr>
        <w:numId w:val="67"/>
      </w:numPr>
    </w:pPr>
  </w:style>
  <w:style w:type="numbering" w:customStyle="1" w:styleId="ImportedStyle52">
    <w:name w:val="Imported Style 52"/>
    <w:rsid w:val="003016A1"/>
    <w:pPr>
      <w:numPr>
        <w:numId w:val="69"/>
      </w:numPr>
    </w:pPr>
  </w:style>
  <w:style w:type="numbering" w:customStyle="1" w:styleId="ImportedStyle54">
    <w:name w:val="Imported Style 54"/>
    <w:rsid w:val="003016A1"/>
    <w:pPr>
      <w:numPr>
        <w:numId w:val="70"/>
      </w:numPr>
    </w:pPr>
  </w:style>
  <w:style w:type="numbering" w:customStyle="1" w:styleId="ImportedStyle56">
    <w:name w:val="Imported Style 56"/>
    <w:rsid w:val="003016A1"/>
    <w:pPr>
      <w:numPr>
        <w:numId w:val="72"/>
      </w:numPr>
    </w:pPr>
  </w:style>
  <w:style w:type="numbering" w:customStyle="1" w:styleId="ImportedStyle11">
    <w:name w:val="Imported Style 11"/>
    <w:rsid w:val="003016A1"/>
    <w:pPr>
      <w:numPr>
        <w:numId w:val="1"/>
      </w:numPr>
    </w:pPr>
  </w:style>
  <w:style w:type="paragraph" w:customStyle="1" w:styleId="TEKSTIIII">
    <w:name w:val="TEKSTIIII"/>
    <w:basedOn w:val="Normal"/>
    <w:qFormat/>
    <w:rsid w:val="00086178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4D304DD8549F39C4804C3E5E1C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2021-08-03T08:12:58Z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miratimin e rregullores së licencimit për subjektet që ushtrojnë veprimtarinë e tyre si ofrues të shërbimeve inovative, mënyrën e vlerësimit të kritereve të veçanta për sipërmarrjet e automatizuara të investimeve kolektive DT, si dhe certifikimin e marrëveshjes së teknologjisë inovative</Titulli>
    <Modifikuesi xmlns="0e656187-b300-4fb0-8bf4-3a50f872073c">Amarilda.Muja</Modifikuesi>
    <Nr_x002e__x0020_prot_x0020_QBZ xmlns="0e656187-b300-4fb0-8bf4-3a50f872073c">1008</Nr_x002e__x0020_prot_x0020_QBZ>
    <Data_x0020_e_x0020_Modifikimit xmlns="0e656187-b300-4fb0-8bf4-3a50f872073c">2021-08-05T08:09:55Z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1455/3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4D304DD8549F39C4804C3E5E1C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FD776-FF63-4C6E-A9DA-CA8FC3500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6427EF-2280-4199-A678-D3D5C8C60455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983D634-CED1-4B68-91AF-B078FBDBB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AC3F0-99FD-4A07-B6A4-276697D554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6EC460-5479-4445-BA10-B54242D1D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D61723-D168-4274-8E88-D40CAB980C5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B7D5E95-7EBC-4DC9-9E85-BBE607AA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28</Pages>
  <Words>11109</Words>
  <Characters>63327</Characters>
  <Application>Microsoft Office Word</Application>
  <DocSecurity>0</DocSecurity>
  <Lines>527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së licencimit për subjektet që ushtrojnë veprimtarinë e tyre si ofrues të shërbimeve inovative, mënyrën e vlerësimit të kritereve të veçanta për sipërmarrjet e automatizuara të investimeve kolektive DT, si dhe certifikimin e ma</vt:lpstr>
    </vt:vector>
  </TitlesOfParts>
  <Company/>
  <LinksUpToDate>false</LinksUpToDate>
  <CharactersWithSpaces>74288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së licencimit për subjektet që ushtrojnë veprimtarinë e tyre si ofrues të shërbimeve inovative, mënyrën e vlerësimit të kritereve të veçanta për sipërmarrjet e automatizuara të investimeve kolektive DT, si dhe certifikimin e marrëveshjes së teknologjisë inovative</dc:title>
  <dc:creator>Asha</dc:creator>
  <cp:lastModifiedBy>Entela Suli</cp:lastModifiedBy>
  <cp:revision>37</cp:revision>
  <cp:lastPrinted>2021-08-02T07:11:00Z</cp:lastPrinted>
  <dcterms:created xsi:type="dcterms:W3CDTF">2021-08-03T06:47:00Z</dcterms:created>
  <dcterms:modified xsi:type="dcterms:W3CDTF">2021-08-05T09:38:00Z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0x010100BF48F9B4C3CB574D9527FC5C0317ACBE</vt:lpwstr>
  </property>
  <property fmtid="{D5CDD505-2E9C-101B-9397-08002B2CF9AE}" pid="3" name="TitusGUID">
    <vt:lpwstr>04ce57ec-5957-47b2-8d26-1864fba74eda</vt:lpwstr>
  </property>
  <property fmtid="{D5CDD505-2E9C-101B-9397-08002B2CF9AE}" pid="4" name="Author">
    <vt:lpwstr>orgesa.gogo</vt:lpwstr>
  </property>
  <property fmtid="{D5CDD505-2E9C-101B-9397-08002B2CF9AE}" pid="5" name="Klasifikimi">
    <vt:lpwstr>Zy-85090eda</vt:lpwstr>
  </property>
</Properties>
</file>