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F24BC" w14:textId="48DFC8AE" w:rsidR="00E3037C" w:rsidRPr="00931BDF" w:rsidRDefault="002427B5" w:rsidP="002427B5">
      <w:pPr>
        <w:ind w:firstLine="284"/>
        <w:jc w:val="center"/>
        <w:rPr>
          <w:rFonts w:ascii="Garamond" w:hAnsi="Garamond"/>
          <w:b/>
        </w:rPr>
      </w:pPr>
      <w:r w:rsidRPr="00931BDF">
        <w:rPr>
          <w:rFonts w:ascii="Garamond" w:hAnsi="Garamond"/>
          <w:b/>
        </w:rPr>
        <w:t>VENDI</w:t>
      </w:r>
      <w:r w:rsidR="00E3037C" w:rsidRPr="00931BDF">
        <w:rPr>
          <w:rFonts w:ascii="Garamond" w:hAnsi="Garamond"/>
          <w:b/>
        </w:rPr>
        <w:t>M</w:t>
      </w:r>
    </w:p>
    <w:p w14:paraId="721F24C1" w14:textId="1568379E" w:rsidR="00A157F3" w:rsidRPr="00931BDF" w:rsidRDefault="001A02A0" w:rsidP="002427B5">
      <w:pPr>
        <w:ind w:firstLine="284"/>
        <w:jc w:val="center"/>
        <w:rPr>
          <w:rFonts w:ascii="Garamond" w:hAnsi="Garamond"/>
          <w:b/>
        </w:rPr>
      </w:pPr>
      <w:r w:rsidRPr="00931BDF">
        <w:rPr>
          <w:rFonts w:ascii="Garamond" w:hAnsi="Garamond"/>
          <w:b/>
        </w:rPr>
        <w:t>Nr.</w:t>
      </w:r>
      <w:r w:rsidR="00437C85" w:rsidRPr="00931BDF">
        <w:rPr>
          <w:rFonts w:ascii="Garamond" w:hAnsi="Garamond"/>
          <w:b/>
        </w:rPr>
        <w:t xml:space="preserve"> </w:t>
      </w:r>
      <w:r w:rsidRPr="00931BDF">
        <w:rPr>
          <w:rFonts w:ascii="Garamond" w:hAnsi="Garamond"/>
          <w:b/>
        </w:rPr>
        <w:t>485</w:t>
      </w:r>
      <w:r w:rsidR="00E3037C" w:rsidRPr="00931BDF">
        <w:rPr>
          <w:rFonts w:ascii="Garamond" w:hAnsi="Garamond"/>
          <w:b/>
        </w:rPr>
        <w:t>, datë</w:t>
      </w:r>
      <w:r w:rsidRPr="00931BDF">
        <w:rPr>
          <w:rFonts w:ascii="Garamond" w:hAnsi="Garamond"/>
          <w:b/>
        </w:rPr>
        <w:t xml:space="preserve"> 30.7.2021</w:t>
      </w:r>
    </w:p>
    <w:p w14:paraId="721F24C4" w14:textId="77777777" w:rsidR="00AE2412" w:rsidRPr="00931BDF" w:rsidRDefault="00AE2412" w:rsidP="002427B5">
      <w:pPr>
        <w:ind w:firstLine="284"/>
        <w:jc w:val="center"/>
        <w:rPr>
          <w:rFonts w:ascii="Garamond" w:hAnsi="Garamond"/>
          <w:b/>
        </w:rPr>
      </w:pPr>
    </w:p>
    <w:p w14:paraId="721F24C7" w14:textId="419FEB3C" w:rsidR="005518D4" w:rsidRPr="00931BDF" w:rsidRDefault="00EA4256" w:rsidP="002427B5">
      <w:pPr>
        <w:ind w:firstLine="284"/>
        <w:jc w:val="center"/>
        <w:rPr>
          <w:rFonts w:ascii="Garamond" w:hAnsi="Garamond"/>
          <w:b/>
        </w:rPr>
      </w:pPr>
      <w:r w:rsidRPr="00931BDF">
        <w:rPr>
          <w:rFonts w:ascii="Garamond" w:hAnsi="Garamond"/>
          <w:b/>
        </w:rPr>
        <w:t>PËR</w:t>
      </w:r>
      <w:r w:rsidR="002427B5" w:rsidRPr="00931BDF">
        <w:rPr>
          <w:rFonts w:ascii="Garamond" w:hAnsi="Garamond"/>
          <w:b/>
        </w:rPr>
        <w:t xml:space="preserve"> </w:t>
      </w:r>
      <w:r w:rsidR="005518D4" w:rsidRPr="00931BDF">
        <w:rPr>
          <w:rFonts w:ascii="Garamond" w:eastAsiaTheme="minorHAnsi" w:hAnsi="Garamond"/>
          <w:b/>
        </w:rPr>
        <w:t xml:space="preserve">MIRATIMIN E KONTRATËS SË FAZËS SË PARË </w:t>
      </w:r>
      <w:r w:rsidR="00AE2412" w:rsidRPr="00931BDF">
        <w:rPr>
          <w:rFonts w:ascii="Garamond" w:eastAsiaTheme="minorHAnsi" w:hAnsi="Garamond"/>
          <w:b/>
        </w:rPr>
        <w:t>“</w:t>
      </w:r>
      <w:r w:rsidR="005518D4" w:rsidRPr="00931BDF">
        <w:rPr>
          <w:rFonts w:ascii="Garamond" w:eastAsiaTheme="minorHAnsi" w:hAnsi="Garamond"/>
          <w:b/>
        </w:rPr>
        <w:t>KONTRATË PËR SHËRBIME TEKNIKE - PROJEKTI HIDROENERGJETIK I SKAVICËS</w:t>
      </w:r>
      <w:r w:rsidR="00AE2412" w:rsidRPr="00931BDF">
        <w:rPr>
          <w:rFonts w:ascii="Garamond" w:eastAsiaTheme="minorHAnsi" w:hAnsi="Garamond"/>
          <w:b/>
        </w:rPr>
        <w:t>”</w:t>
      </w:r>
      <w:r w:rsidR="005518D4" w:rsidRPr="00931BDF">
        <w:rPr>
          <w:rFonts w:ascii="Garamond" w:eastAsiaTheme="minorHAnsi" w:hAnsi="Garamond"/>
          <w:b/>
        </w:rPr>
        <w:t xml:space="preserve"> NDËRMJET KESH SHA DHE </w:t>
      </w:r>
      <w:r w:rsidR="0051689C" w:rsidRPr="00931BDF">
        <w:rPr>
          <w:rFonts w:ascii="Garamond" w:eastAsiaTheme="minorHAnsi" w:hAnsi="Garamond"/>
          <w:b/>
          <w:i/>
        </w:rPr>
        <w:t>BECHTEL</w:t>
      </w:r>
      <w:r w:rsidR="005518D4" w:rsidRPr="00931BDF">
        <w:rPr>
          <w:rFonts w:ascii="Garamond" w:eastAsiaTheme="minorHAnsi" w:hAnsi="Garamond"/>
          <w:b/>
          <w:i/>
        </w:rPr>
        <w:t xml:space="preserve"> LIMITED</w:t>
      </w:r>
    </w:p>
    <w:p w14:paraId="721F24C8" w14:textId="77777777" w:rsidR="005518D4" w:rsidRPr="00931BDF" w:rsidRDefault="005518D4" w:rsidP="002427B5">
      <w:pPr>
        <w:ind w:firstLine="284"/>
        <w:jc w:val="center"/>
        <w:rPr>
          <w:rFonts w:ascii="Garamond" w:hAnsi="Garamond"/>
          <w:b/>
        </w:rPr>
      </w:pPr>
    </w:p>
    <w:p w14:paraId="721F24C9" w14:textId="1AC80B81" w:rsidR="005518D4" w:rsidRPr="00931BDF" w:rsidRDefault="005518D4" w:rsidP="002427B5">
      <w:pPr>
        <w:ind w:firstLine="284"/>
        <w:jc w:val="both"/>
        <w:rPr>
          <w:rFonts w:ascii="Garamond" w:hAnsi="Garamond"/>
        </w:rPr>
      </w:pPr>
      <w:r w:rsidRPr="00931BDF">
        <w:rPr>
          <w:rFonts w:ascii="Garamond" w:hAnsi="Garamond"/>
        </w:rPr>
        <w:t xml:space="preserve">Në zbatim të nenit 100 të Kushtetutës, </w:t>
      </w:r>
      <w:r w:rsidR="001B30C6" w:rsidRPr="00931BDF">
        <w:rPr>
          <w:rFonts w:ascii="Garamond" w:hAnsi="Garamond"/>
        </w:rPr>
        <w:t xml:space="preserve">të </w:t>
      </w:r>
      <w:r w:rsidR="00012985" w:rsidRPr="00931BDF">
        <w:rPr>
          <w:rFonts w:ascii="Garamond" w:hAnsi="Garamond"/>
        </w:rPr>
        <w:t>pik</w:t>
      </w:r>
      <w:r w:rsidR="00D60632" w:rsidRPr="00931BDF">
        <w:rPr>
          <w:rFonts w:ascii="Garamond" w:hAnsi="Garamond"/>
        </w:rPr>
        <w:t>ë</w:t>
      </w:r>
      <w:r w:rsidR="00012985" w:rsidRPr="00931BDF">
        <w:rPr>
          <w:rFonts w:ascii="Garamond" w:hAnsi="Garamond"/>
        </w:rPr>
        <w:t>s 2, t</w:t>
      </w:r>
      <w:r w:rsidR="00D60632" w:rsidRPr="00931BDF">
        <w:rPr>
          <w:rFonts w:ascii="Garamond" w:hAnsi="Garamond"/>
        </w:rPr>
        <w:t>ë</w:t>
      </w:r>
      <w:r w:rsidR="00012985" w:rsidRPr="00931BDF">
        <w:rPr>
          <w:rFonts w:ascii="Garamond" w:hAnsi="Garamond"/>
        </w:rPr>
        <w:t xml:space="preserve"> nenit 4, t</w:t>
      </w:r>
      <w:r w:rsidR="00D60632" w:rsidRPr="00931BDF">
        <w:rPr>
          <w:rFonts w:ascii="Garamond" w:hAnsi="Garamond"/>
        </w:rPr>
        <w:t>ë</w:t>
      </w:r>
      <w:r w:rsidR="00012985" w:rsidRPr="00931BDF">
        <w:rPr>
          <w:rFonts w:ascii="Garamond" w:hAnsi="Garamond"/>
        </w:rPr>
        <w:t xml:space="preserve"> ligjit nr.</w:t>
      </w:r>
      <w:r w:rsidR="00437C85" w:rsidRPr="00931BDF">
        <w:rPr>
          <w:rFonts w:ascii="Garamond" w:hAnsi="Garamond"/>
        </w:rPr>
        <w:t xml:space="preserve"> </w:t>
      </w:r>
      <w:r w:rsidR="00012985" w:rsidRPr="00931BDF">
        <w:rPr>
          <w:rFonts w:ascii="Garamond" w:hAnsi="Garamond"/>
        </w:rPr>
        <w:t xml:space="preserve">38/2021, </w:t>
      </w:r>
      <w:r w:rsidR="00BD7EAA" w:rsidRPr="00931BDF">
        <w:rPr>
          <w:rFonts w:ascii="Garamond" w:hAnsi="Garamond"/>
        </w:rPr>
        <w:t>“</w:t>
      </w:r>
      <w:r w:rsidRPr="00931BDF">
        <w:rPr>
          <w:rFonts w:ascii="Garamond" w:hAnsi="Garamond"/>
        </w:rPr>
        <w:t>Për përcaktimin e procedurës së veçantë për negoc</w:t>
      </w:r>
      <w:r w:rsidR="001B30C6" w:rsidRPr="00931BDF">
        <w:rPr>
          <w:rFonts w:ascii="Garamond" w:hAnsi="Garamond"/>
        </w:rPr>
        <w:t>i</w:t>
      </w:r>
      <w:r w:rsidRPr="00931BDF">
        <w:rPr>
          <w:rFonts w:ascii="Garamond" w:hAnsi="Garamond"/>
        </w:rPr>
        <w:t>min dhe ekzekutimin e kontratës me shoqër</w:t>
      </w:r>
      <w:r w:rsidR="00BD7EAA" w:rsidRPr="00931BDF">
        <w:rPr>
          <w:rFonts w:ascii="Garamond" w:hAnsi="Garamond"/>
        </w:rPr>
        <w:t xml:space="preserve">inë </w:t>
      </w:r>
      <w:r w:rsidR="00BD7EAA" w:rsidRPr="00931BDF">
        <w:rPr>
          <w:rFonts w:ascii="Garamond" w:hAnsi="Garamond"/>
          <w:i/>
        </w:rPr>
        <w:t>“</w:t>
      </w:r>
      <w:r w:rsidR="0051689C" w:rsidRPr="00931BDF">
        <w:rPr>
          <w:rFonts w:ascii="Garamond" w:hAnsi="Garamond"/>
          <w:i/>
        </w:rPr>
        <w:t>Bechtel</w:t>
      </w:r>
      <w:r w:rsidR="00BD7EAA" w:rsidRPr="00931BDF">
        <w:rPr>
          <w:rFonts w:ascii="Garamond" w:hAnsi="Garamond"/>
          <w:i/>
        </w:rPr>
        <w:t xml:space="preserve"> International INC.”</w:t>
      </w:r>
      <w:r w:rsidRPr="00931BDF">
        <w:rPr>
          <w:rFonts w:ascii="Garamond" w:hAnsi="Garamond"/>
          <w:i/>
        </w:rPr>
        <w:t>,</w:t>
      </w:r>
      <w:r w:rsidRPr="00931BDF">
        <w:rPr>
          <w:rFonts w:ascii="Garamond" w:hAnsi="Garamond"/>
        </w:rPr>
        <w:t xml:space="preserve"> për projektimin dhe ndërtimin e hidrocentralit të Skavicës</w:t>
      </w:r>
      <w:r w:rsidR="00BD7EAA" w:rsidRPr="00931BDF">
        <w:rPr>
          <w:rFonts w:ascii="Garamond" w:hAnsi="Garamond"/>
        </w:rPr>
        <w:t>”</w:t>
      </w:r>
      <w:r w:rsidR="00012985" w:rsidRPr="00931BDF">
        <w:rPr>
          <w:rFonts w:ascii="Garamond" w:hAnsi="Garamond"/>
        </w:rPr>
        <w:t>,</w:t>
      </w:r>
      <w:r w:rsidRPr="00931BDF">
        <w:rPr>
          <w:rFonts w:ascii="Garamond" w:hAnsi="Garamond"/>
        </w:rPr>
        <w:t xml:space="preserve"> me propozimin e ministrit të Infrastrukturës dhe Energjisë</w:t>
      </w:r>
      <w:r w:rsidR="00012985" w:rsidRPr="00931BDF">
        <w:rPr>
          <w:rFonts w:ascii="Garamond" w:hAnsi="Garamond"/>
        </w:rPr>
        <w:t>, Këshilli i Ministrave</w:t>
      </w:r>
    </w:p>
    <w:p w14:paraId="721F24CB" w14:textId="77777777" w:rsidR="005518D4" w:rsidRPr="00931BDF" w:rsidRDefault="005518D4" w:rsidP="002427B5">
      <w:pPr>
        <w:ind w:firstLine="284"/>
        <w:jc w:val="both"/>
        <w:rPr>
          <w:rFonts w:ascii="Garamond" w:hAnsi="Garamond"/>
        </w:rPr>
      </w:pPr>
    </w:p>
    <w:p w14:paraId="721F24CC" w14:textId="02265B44" w:rsidR="005518D4" w:rsidRPr="00931BDF" w:rsidRDefault="005518D4" w:rsidP="002427B5">
      <w:pPr>
        <w:ind w:firstLine="284"/>
        <w:jc w:val="center"/>
        <w:rPr>
          <w:rFonts w:ascii="Garamond" w:hAnsi="Garamond"/>
        </w:rPr>
      </w:pPr>
      <w:r w:rsidRPr="00931BDF">
        <w:rPr>
          <w:rFonts w:ascii="Garamond" w:hAnsi="Garamond"/>
        </w:rPr>
        <w:t>VENDOSI:</w:t>
      </w:r>
    </w:p>
    <w:p w14:paraId="721F24CD" w14:textId="77777777" w:rsidR="00D7537E" w:rsidRPr="00931BDF" w:rsidRDefault="00D7537E" w:rsidP="002427B5">
      <w:pPr>
        <w:ind w:firstLine="284"/>
        <w:jc w:val="both"/>
        <w:rPr>
          <w:rFonts w:ascii="Garamond" w:hAnsi="Garamond"/>
        </w:rPr>
      </w:pPr>
    </w:p>
    <w:p w14:paraId="721F24CF" w14:textId="3215EBA4" w:rsidR="00BD7EAA" w:rsidRPr="00931BDF" w:rsidRDefault="002427B5" w:rsidP="002427B5">
      <w:pPr>
        <w:ind w:firstLine="284"/>
        <w:jc w:val="both"/>
        <w:rPr>
          <w:rFonts w:ascii="Garamond" w:hAnsi="Garamond"/>
        </w:rPr>
      </w:pPr>
      <w:r w:rsidRPr="00931BDF">
        <w:rPr>
          <w:rFonts w:ascii="Garamond" w:hAnsi="Garamond"/>
        </w:rPr>
        <w:t xml:space="preserve">1. </w:t>
      </w:r>
      <w:r w:rsidR="005518D4" w:rsidRPr="00931BDF">
        <w:rPr>
          <w:rFonts w:ascii="Garamond" w:hAnsi="Garamond"/>
        </w:rPr>
        <w:t>Miratimi</w:t>
      </w:r>
      <w:r w:rsidR="00012985" w:rsidRPr="00931BDF">
        <w:rPr>
          <w:rFonts w:ascii="Garamond" w:hAnsi="Garamond"/>
        </w:rPr>
        <w:t>n e kontratës së fazës së p</w:t>
      </w:r>
      <w:r w:rsidR="00BD7EAA" w:rsidRPr="00931BDF">
        <w:rPr>
          <w:rFonts w:ascii="Garamond" w:hAnsi="Garamond"/>
        </w:rPr>
        <w:t>arë “</w:t>
      </w:r>
      <w:r w:rsidR="00012985" w:rsidRPr="00931BDF">
        <w:rPr>
          <w:rFonts w:ascii="Garamond" w:hAnsi="Garamond"/>
        </w:rPr>
        <w:t>Kontratë për shërbime t</w:t>
      </w:r>
      <w:r w:rsidR="005518D4" w:rsidRPr="00931BDF">
        <w:rPr>
          <w:rFonts w:ascii="Garamond" w:hAnsi="Garamond"/>
        </w:rPr>
        <w:t xml:space="preserve">eknike </w:t>
      </w:r>
      <w:r w:rsidR="00C502E8" w:rsidRPr="00931BDF">
        <w:rPr>
          <w:rFonts w:ascii="Garamond" w:hAnsi="Garamond"/>
        </w:rPr>
        <w:t xml:space="preserve">- projekti hidroenergjetik </w:t>
      </w:r>
      <w:r w:rsidR="00BD7EAA" w:rsidRPr="00931BDF">
        <w:rPr>
          <w:rFonts w:ascii="Garamond" w:hAnsi="Garamond"/>
        </w:rPr>
        <w:t>i Skavicës”</w:t>
      </w:r>
      <w:r w:rsidR="00B370FF" w:rsidRPr="00931BDF">
        <w:rPr>
          <w:rFonts w:ascii="Garamond" w:hAnsi="Garamond"/>
        </w:rPr>
        <w:t xml:space="preserve">, të </w:t>
      </w:r>
      <w:r w:rsidR="008D59D6" w:rsidRPr="00931BDF">
        <w:rPr>
          <w:rFonts w:ascii="Garamond" w:hAnsi="Garamond"/>
        </w:rPr>
        <w:t>negociuar</w:t>
      </w:r>
      <w:r w:rsidR="00C502E8" w:rsidRPr="00931BDF">
        <w:rPr>
          <w:rFonts w:ascii="Garamond" w:hAnsi="Garamond"/>
        </w:rPr>
        <w:t xml:space="preserve"> </w:t>
      </w:r>
      <w:r w:rsidR="00CD6B1E" w:rsidRPr="00931BDF">
        <w:rPr>
          <w:rFonts w:ascii="Garamond" w:hAnsi="Garamond"/>
        </w:rPr>
        <w:t xml:space="preserve">e </w:t>
      </w:r>
      <w:r w:rsidR="00C502E8" w:rsidRPr="00931BDF">
        <w:rPr>
          <w:rFonts w:ascii="Garamond" w:hAnsi="Garamond"/>
        </w:rPr>
        <w:t xml:space="preserve">të </w:t>
      </w:r>
      <w:r w:rsidR="00CD6B1E" w:rsidRPr="00931BDF">
        <w:rPr>
          <w:rFonts w:ascii="Garamond" w:hAnsi="Garamond"/>
        </w:rPr>
        <w:t>nënshkruar</w:t>
      </w:r>
      <w:r w:rsidR="008D59D6" w:rsidRPr="00931BDF">
        <w:rPr>
          <w:rFonts w:ascii="Garamond" w:hAnsi="Garamond"/>
        </w:rPr>
        <w:t xml:space="preserve"> ndërmje</w:t>
      </w:r>
      <w:r w:rsidR="005518D4" w:rsidRPr="00931BDF">
        <w:rPr>
          <w:rFonts w:ascii="Garamond" w:hAnsi="Garamond"/>
        </w:rPr>
        <w:t>t autoritetit kontraktues Korporata Elektroenergjetike Shqiptare</w:t>
      </w:r>
      <w:r w:rsidR="008D59D6" w:rsidRPr="00931BDF">
        <w:rPr>
          <w:rFonts w:ascii="Garamond" w:hAnsi="Garamond"/>
        </w:rPr>
        <w:t xml:space="preserve"> sh.a. dhe shoqërisë </w:t>
      </w:r>
      <w:r w:rsidR="0051689C" w:rsidRPr="00931BDF">
        <w:rPr>
          <w:rFonts w:ascii="Garamond" w:hAnsi="Garamond"/>
          <w:i/>
        </w:rPr>
        <w:t>Bechtel</w:t>
      </w:r>
      <w:r w:rsidR="008D59D6" w:rsidRPr="00931BDF">
        <w:rPr>
          <w:rFonts w:ascii="Garamond" w:hAnsi="Garamond"/>
          <w:i/>
        </w:rPr>
        <w:t xml:space="preserve"> Limited</w:t>
      </w:r>
      <w:r w:rsidR="008D59D6" w:rsidRPr="00931BDF">
        <w:rPr>
          <w:rFonts w:ascii="Garamond" w:hAnsi="Garamond"/>
        </w:rPr>
        <w:t xml:space="preserve">, </w:t>
      </w:r>
      <w:r w:rsidR="005518D4" w:rsidRPr="00931BDF">
        <w:rPr>
          <w:rFonts w:ascii="Garamond" w:hAnsi="Garamond"/>
        </w:rPr>
        <w:t>sipas tekstit që i bashkëlidhet këtij vendimi.</w:t>
      </w:r>
    </w:p>
    <w:p w14:paraId="721F24D1" w14:textId="4DC57DB6" w:rsidR="00BD7EAA" w:rsidRPr="00931BDF" w:rsidRDefault="002427B5" w:rsidP="002427B5">
      <w:pPr>
        <w:ind w:firstLine="284"/>
        <w:jc w:val="both"/>
        <w:rPr>
          <w:rFonts w:ascii="Garamond" w:hAnsi="Garamond"/>
        </w:rPr>
      </w:pPr>
      <w:r w:rsidRPr="00931BDF">
        <w:rPr>
          <w:rFonts w:ascii="Garamond" w:hAnsi="Garamond"/>
        </w:rPr>
        <w:t xml:space="preserve">2. </w:t>
      </w:r>
      <w:r w:rsidR="005518D4" w:rsidRPr="00931BDF">
        <w:rPr>
          <w:rFonts w:ascii="Garamond" w:hAnsi="Garamond"/>
        </w:rPr>
        <w:t>Shpenzimet për mbulimin e kësaj kontrate</w:t>
      </w:r>
      <w:r w:rsidR="00BD7EAA" w:rsidRPr="00931BDF">
        <w:rPr>
          <w:rFonts w:ascii="Garamond" w:hAnsi="Garamond"/>
        </w:rPr>
        <w:t xml:space="preserve"> përballohen nga fondet e Korporat</w:t>
      </w:r>
      <w:r w:rsidR="00D60632" w:rsidRPr="00931BDF">
        <w:rPr>
          <w:rFonts w:ascii="Garamond" w:hAnsi="Garamond"/>
        </w:rPr>
        <w:t>ë</w:t>
      </w:r>
      <w:r w:rsidR="00BD7EAA" w:rsidRPr="00931BDF">
        <w:rPr>
          <w:rFonts w:ascii="Garamond" w:hAnsi="Garamond"/>
        </w:rPr>
        <w:t>s Elektroenergj</w:t>
      </w:r>
      <w:r w:rsidR="00C502E8" w:rsidRPr="00931BDF">
        <w:rPr>
          <w:rFonts w:ascii="Garamond" w:hAnsi="Garamond"/>
        </w:rPr>
        <w:t>e</w:t>
      </w:r>
      <w:r w:rsidR="00BD7EAA" w:rsidRPr="00931BDF">
        <w:rPr>
          <w:rFonts w:ascii="Garamond" w:hAnsi="Garamond"/>
        </w:rPr>
        <w:t>tike Shqiptare</w:t>
      </w:r>
      <w:r w:rsidR="005518D4" w:rsidRPr="00931BDF">
        <w:rPr>
          <w:rFonts w:ascii="Garamond" w:hAnsi="Garamond"/>
        </w:rPr>
        <w:t xml:space="preserve"> sh.a. </w:t>
      </w:r>
    </w:p>
    <w:p w14:paraId="721F24D3" w14:textId="7215DE88" w:rsidR="005518D4" w:rsidRPr="00931BDF" w:rsidRDefault="002427B5" w:rsidP="00597C62">
      <w:pPr>
        <w:pStyle w:val="TEKSTIII"/>
      </w:pPr>
      <w:r w:rsidRPr="00931BDF">
        <w:t xml:space="preserve">3. </w:t>
      </w:r>
      <w:r w:rsidR="00BD7EAA" w:rsidRPr="00931BDF">
        <w:t>Ngarkohet</w:t>
      </w:r>
      <w:r w:rsidR="005518D4" w:rsidRPr="00931BDF">
        <w:t xml:space="preserve"> Korporata Elektroenergjetike Shqiptare sh.a.</w:t>
      </w:r>
      <w:r w:rsidR="00C502E8" w:rsidRPr="00931BDF">
        <w:t>,</w:t>
      </w:r>
      <w:r w:rsidR="00BD7EAA" w:rsidRPr="00931BDF">
        <w:t xml:space="preserve"> </w:t>
      </w:r>
      <w:r w:rsidR="005518D4" w:rsidRPr="00931BDF">
        <w:t>për zbatimin e këtij vendimi.</w:t>
      </w:r>
    </w:p>
    <w:p w14:paraId="721F24D5" w14:textId="53130C82" w:rsidR="005518D4" w:rsidRPr="00931BDF" w:rsidRDefault="005518D4" w:rsidP="00597C62">
      <w:pPr>
        <w:pStyle w:val="TEKSTIII"/>
      </w:pPr>
      <w:r w:rsidRPr="00931BDF">
        <w:t xml:space="preserve">Ky vendim hyn në fuqi pas botimit në Fletoren </w:t>
      </w:r>
      <w:r w:rsidR="002427B5" w:rsidRPr="00931BDF">
        <w:t>Z</w:t>
      </w:r>
      <w:r w:rsidRPr="00931BDF">
        <w:t xml:space="preserve">yrtare. </w:t>
      </w:r>
    </w:p>
    <w:p w14:paraId="721F24D6" w14:textId="77777777" w:rsidR="005518D4" w:rsidRPr="00931BDF" w:rsidRDefault="005518D4" w:rsidP="002427B5">
      <w:pPr>
        <w:ind w:firstLine="284"/>
        <w:jc w:val="both"/>
        <w:rPr>
          <w:rFonts w:ascii="Garamond" w:hAnsi="Garamond"/>
        </w:rPr>
      </w:pPr>
    </w:p>
    <w:p w14:paraId="721F24DE" w14:textId="3904913B" w:rsidR="00A157F3" w:rsidRPr="00931BDF" w:rsidRDefault="00A157F3" w:rsidP="002427B5">
      <w:pPr>
        <w:ind w:firstLine="284"/>
        <w:jc w:val="right"/>
        <w:rPr>
          <w:rFonts w:ascii="Garamond" w:hAnsi="Garamond"/>
        </w:rPr>
      </w:pPr>
      <w:r w:rsidRPr="00931BDF">
        <w:rPr>
          <w:rFonts w:ascii="Garamond" w:hAnsi="Garamond"/>
        </w:rPr>
        <w:t>ZËVENDËSK</w:t>
      </w:r>
      <w:r w:rsidR="002427B5" w:rsidRPr="00931BDF">
        <w:rPr>
          <w:rFonts w:ascii="Garamond" w:hAnsi="Garamond"/>
        </w:rPr>
        <w:t>RYEMINISTËR</w:t>
      </w:r>
    </w:p>
    <w:p w14:paraId="721F24DF" w14:textId="733966B0" w:rsidR="00A157F3" w:rsidRPr="00931BDF" w:rsidRDefault="002427B5" w:rsidP="002427B5">
      <w:pPr>
        <w:ind w:firstLine="284"/>
        <w:jc w:val="right"/>
        <w:rPr>
          <w:rFonts w:ascii="Garamond" w:hAnsi="Garamond"/>
          <w:b/>
        </w:rPr>
      </w:pPr>
      <w:r w:rsidRPr="00931BDF">
        <w:rPr>
          <w:rFonts w:ascii="Garamond" w:hAnsi="Garamond"/>
          <w:b/>
        </w:rPr>
        <w:t>Erion Braçe</w:t>
      </w:r>
    </w:p>
    <w:p w14:paraId="78908C77" w14:textId="77777777" w:rsidR="00597C62" w:rsidRPr="00931BDF" w:rsidRDefault="00597C62" w:rsidP="002427B5">
      <w:pPr>
        <w:ind w:firstLine="284"/>
        <w:jc w:val="right"/>
        <w:rPr>
          <w:rFonts w:ascii="Garamond" w:hAnsi="Garamond"/>
          <w:b/>
        </w:rPr>
      </w:pPr>
    </w:p>
    <w:p w14:paraId="5B5BDD01" w14:textId="77777777" w:rsidR="00597C62" w:rsidRPr="00931BDF" w:rsidRDefault="00597C62" w:rsidP="00597C62">
      <w:pPr>
        <w:pStyle w:val="TEKSTIII"/>
        <w:jc w:val="center"/>
        <w:rPr>
          <w:b/>
          <w:spacing w:val="-2"/>
        </w:rPr>
      </w:pPr>
      <w:r w:rsidRPr="00931BDF">
        <w:rPr>
          <w:b/>
        </w:rPr>
        <w:t>KONTRATË PËR SHËRBIME TEKNIKE</w:t>
      </w:r>
    </w:p>
    <w:p w14:paraId="4F3C28DC" w14:textId="01D6A831" w:rsidR="00597C62" w:rsidRPr="00134C9C" w:rsidRDefault="00134C9C" w:rsidP="00597C62">
      <w:pPr>
        <w:pStyle w:val="TEKSTIII"/>
        <w:jc w:val="center"/>
        <w:rPr>
          <w:spacing w:val="-2"/>
        </w:rPr>
      </w:pPr>
      <w:r w:rsidRPr="00134C9C">
        <w:t>PROJEKTI HIDROENERGJETIK I SKAVICËS</w:t>
      </w:r>
    </w:p>
    <w:p w14:paraId="5C69A13F" w14:textId="77777777" w:rsidR="00597C62" w:rsidRPr="00134C9C" w:rsidRDefault="00597C62" w:rsidP="00597C62">
      <w:pPr>
        <w:pStyle w:val="TEKSTIII"/>
        <w:jc w:val="center"/>
      </w:pPr>
    </w:p>
    <w:p w14:paraId="2A1ED717" w14:textId="77777777" w:rsidR="00C7085E" w:rsidRDefault="00134C9C" w:rsidP="00243403">
      <w:pPr>
        <w:pStyle w:val="numbered2"/>
        <w:spacing w:before="0" w:line="240" w:lineRule="auto"/>
        <w:jc w:val="center"/>
        <w:rPr>
          <w:rFonts w:ascii="Garamond" w:hAnsi="Garamond"/>
          <w:color w:val="000000"/>
          <w:sz w:val="24"/>
          <w:szCs w:val="24"/>
        </w:rPr>
      </w:pPr>
      <w:r w:rsidRPr="00134C9C">
        <w:rPr>
          <w:rFonts w:ascii="Garamond" w:hAnsi="Garamond"/>
          <w:color w:val="000000"/>
          <w:sz w:val="24"/>
          <w:szCs w:val="24"/>
        </w:rPr>
        <w:t xml:space="preserve">KORPORATA ELEKTROENERGJETIKE SHQIPTARE SHA DHE </w:t>
      </w:r>
    </w:p>
    <w:p w14:paraId="4C0AE3F9" w14:textId="7C2E6086" w:rsidR="00243403" w:rsidRPr="00134C9C" w:rsidRDefault="00134C9C" w:rsidP="00243403">
      <w:pPr>
        <w:pStyle w:val="numbered2"/>
        <w:spacing w:before="0" w:line="240" w:lineRule="auto"/>
        <w:jc w:val="center"/>
        <w:rPr>
          <w:rFonts w:ascii="Garamond" w:hAnsi="Garamond"/>
          <w:color w:val="000000"/>
          <w:sz w:val="24"/>
          <w:szCs w:val="24"/>
        </w:rPr>
      </w:pPr>
      <w:r w:rsidRPr="00134C9C">
        <w:rPr>
          <w:rFonts w:ascii="Garamond" w:hAnsi="Garamond"/>
          <w:i/>
          <w:color w:val="000000"/>
          <w:sz w:val="24"/>
          <w:szCs w:val="24"/>
        </w:rPr>
        <w:t>BECHTEL LIMITED</w:t>
      </w:r>
      <w:r w:rsidRPr="00134C9C">
        <w:rPr>
          <w:rFonts w:ascii="Garamond" w:hAnsi="Garamond"/>
          <w:color w:val="000000"/>
          <w:sz w:val="24"/>
          <w:szCs w:val="24"/>
        </w:rPr>
        <w:t xml:space="preserve"> – DEGA NË SHQIPËRI</w:t>
      </w:r>
    </w:p>
    <w:p w14:paraId="28163BF1" w14:textId="77777777" w:rsidR="00243403" w:rsidRPr="00134C9C" w:rsidRDefault="00243403" w:rsidP="00597C62">
      <w:pPr>
        <w:pStyle w:val="TEKSTIII"/>
        <w:jc w:val="center"/>
      </w:pPr>
    </w:p>
    <w:p w14:paraId="3DB11171" w14:textId="77777777" w:rsidR="00A86DDD" w:rsidRPr="00931BDF" w:rsidRDefault="00A86DDD" w:rsidP="00931BDF">
      <w:pPr>
        <w:autoSpaceDE w:val="0"/>
        <w:autoSpaceDN w:val="0"/>
        <w:adjustRightInd w:val="0"/>
        <w:ind w:firstLine="288"/>
        <w:rPr>
          <w:rFonts w:ascii="Garamond" w:hAnsi="Garamond"/>
          <w:color w:val="000000"/>
        </w:rPr>
      </w:pPr>
      <w:r w:rsidRPr="00931BDF">
        <w:rPr>
          <w:rFonts w:ascii="Garamond" w:hAnsi="Garamond"/>
          <w:color w:val="000000"/>
        </w:rPr>
        <w:t xml:space="preserve">Kjo Kontratë lidhet sot në datë ______________ 2021 nga dhe ndërmjet: </w:t>
      </w:r>
    </w:p>
    <w:p w14:paraId="4CF6E388" w14:textId="77777777" w:rsidR="00A86DDD" w:rsidRPr="00931BDF" w:rsidRDefault="00A86DDD" w:rsidP="00A86DDD">
      <w:pPr>
        <w:autoSpaceDE w:val="0"/>
        <w:autoSpaceDN w:val="0"/>
        <w:adjustRightInd w:val="0"/>
        <w:rPr>
          <w:rFonts w:ascii="Garamond" w:hAnsi="Garamond"/>
          <w:color w:val="BFBFBF"/>
        </w:rPr>
      </w:pPr>
    </w:p>
    <w:p w14:paraId="76FD99AD" w14:textId="6694E104" w:rsidR="00A86DDD" w:rsidRPr="00931BDF" w:rsidRDefault="00A86DDD" w:rsidP="00A86DDD">
      <w:pPr>
        <w:tabs>
          <w:tab w:val="left" w:pos="-4240"/>
        </w:tabs>
        <w:autoSpaceDE w:val="0"/>
        <w:autoSpaceDN w:val="0"/>
        <w:adjustRightInd w:val="0"/>
        <w:ind w:firstLine="284"/>
        <w:jc w:val="both"/>
        <w:rPr>
          <w:rFonts w:ascii="Garamond" w:hAnsi="Garamond"/>
          <w:color w:val="000000"/>
          <w:spacing w:val="-15"/>
        </w:rPr>
      </w:pPr>
      <w:r w:rsidRPr="00931BDF">
        <w:rPr>
          <w:rFonts w:ascii="Garamond" w:hAnsi="Garamond"/>
          <w:b/>
          <w:bCs/>
          <w:color w:val="000000"/>
        </w:rPr>
        <w:t>1.</w:t>
      </w:r>
      <w:r w:rsidR="009221D4" w:rsidRPr="00931BDF">
        <w:rPr>
          <w:rFonts w:ascii="Garamond" w:hAnsi="Garamond"/>
          <w:b/>
          <w:bCs/>
          <w:color w:val="000000"/>
        </w:rPr>
        <w:t xml:space="preserve"> </w:t>
      </w:r>
      <w:r w:rsidRPr="00931BDF">
        <w:rPr>
          <w:rFonts w:ascii="Garamond" w:hAnsi="Garamond"/>
          <w:b/>
          <w:bCs/>
          <w:color w:val="000000"/>
        </w:rPr>
        <w:t xml:space="preserve">KORPORATA ELEKTROENERGJETIKE SHQIPTARE SHA, </w:t>
      </w:r>
      <w:r w:rsidRPr="00931BDF">
        <w:rPr>
          <w:rFonts w:ascii="Garamond" w:hAnsi="Garamond"/>
          <w:color w:val="000000"/>
        </w:rPr>
        <w:t>një shoqëri aksionare shqiptare</w:t>
      </w:r>
      <w:r w:rsidRPr="00931BDF">
        <w:rPr>
          <w:rFonts w:ascii="Garamond" w:hAnsi="Garamond"/>
          <w:b/>
          <w:bCs/>
          <w:color w:val="000000"/>
        </w:rPr>
        <w:t xml:space="preserve"> </w:t>
      </w:r>
      <w:r w:rsidRPr="00931BDF">
        <w:rPr>
          <w:rFonts w:ascii="Garamond" w:hAnsi="Garamond"/>
          <w:color w:val="000000"/>
        </w:rPr>
        <w:t xml:space="preserve">me pronësi publike, e themeluar dhe që vepron në bazë të ligjeve të Republikës së Shqipërisë e regjistruar në Regjistrin Tregtar pranë Qendrës Kombëtare të Biznesit (QKB), me numër unik identifikimi të shoqërisë – NUIS J61817005F, e përfaqësuar rregullisht në këtë Kontratë nga </w:t>
      </w:r>
      <w:r w:rsidR="00776FF0" w:rsidRPr="00931BDF">
        <w:rPr>
          <w:rFonts w:ascii="Garamond" w:hAnsi="Garamond"/>
          <w:color w:val="000000"/>
        </w:rPr>
        <w:t>z</w:t>
      </w:r>
      <w:r w:rsidRPr="00931BDF">
        <w:rPr>
          <w:rFonts w:ascii="Garamond" w:hAnsi="Garamond"/>
          <w:color w:val="000000"/>
        </w:rPr>
        <w:t xml:space="preserve">. Ergys </w:t>
      </w:r>
      <w:r w:rsidR="00776FF0" w:rsidRPr="00931BDF">
        <w:rPr>
          <w:rFonts w:ascii="Garamond" w:hAnsi="Garamond"/>
          <w:color w:val="000000"/>
        </w:rPr>
        <w:t xml:space="preserve">Verdho </w:t>
      </w:r>
      <w:r w:rsidRPr="00931BDF">
        <w:rPr>
          <w:rFonts w:ascii="Garamond" w:hAnsi="Garamond"/>
          <w:color w:val="000000"/>
        </w:rPr>
        <w:t xml:space="preserve">në cilësinë e </w:t>
      </w:r>
      <w:r w:rsidR="008E2983" w:rsidRPr="00931BDF">
        <w:rPr>
          <w:rFonts w:ascii="Garamond" w:hAnsi="Garamond"/>
          <w:color w:val="000000"/>
        </w:rPr>
        <w:t xml:space="preserve">drejtorit të përgjithshëm/administratorit </w:t>
      </w:r>
      <w:r w:rsidRPr="00931BDF">
        <w:rPr>
          <w:rFonts w:ascii="Garamond" w:hAnsi="Garamond"/>
          <w:color w:val="000000"/>
        </w:rPr>
        <w:t>(</w:t>
      </w:r>
      <w:r w:rsidRPr="00931BDF">
        <w:rPr>
          <w:rFonts w:ascii="Garamond" w:hAnsi="Garamond"/>
          <w:b/>
          <w:bCs/>
          <w:color w:val="000000"/>
        </w:rPr>
        <w:t>“Klienti”</w:t>
      </w:r>
      <w:r w:rsidRPr="00931BDF">
        <w:rPr>
          <w:rFonts w:ascii="Garamond" w:hAnsi="Garamond"/>
          <w:color w:val="000000"/>
        </w:rPr>
        <w:t>); dhe</w:t>
      </w:r>
    </w:p>
    <w:p w14:paraId="0973AC83" w14:textId="7ED97595" w:rsidR="00A86DDD" w:rsidRPr="00931BDF" w:rsidRDefault="00A86DDD" w:rsidP="00A86DDD">
      <w:pPr>
        <w:tabs>
          <w:tab w:val="left" w:pos="-4240"/>
        </w:tabs>
        <w:autoSpaceDE w:val="0"/>
        <w:autoSpaceDN w:val="0"/>
        <w:adjustRightInd w:val="0"/>
        <w:ind w:firstLine="284"/>
        <w:jc w:val="both"/>
        <w:rPr>
          <w:rFonts w:ascii="Garamond" w:hAnsi="Garamond"/>
          <w:color w:val="000000"/>
          <w:spacing w:val="-15"/>
        </w:rPr>
      </w:pPr>
      <w:r w:rsidRPr="00931BDF">
        <w:rPr>
          <w:rFonts w:ascii="Garamond" w:hAnsi="Garamond"/>
          <w:b/>
          <w:bCs/>
          <w:color w:val="000000"/>
        </w:rPr>
        <w:t>2.</w:t>
      </w:r>
      <w:r w:rsidR="008732E5" w:rsidRPr="00931BDF">
        <w:rPr>
          <w:rFonts w:ascii="Garamond" w:hAnsi="Garamond"/>
          <w:b/>
          <w:bCs/>
          <w:color w:val="000000"/>
        </w:rPr>
        <w:t xml:space="preserve"> </w:t>
      </w:r>
      <w:r w:rsidR="0051689C" w:rsidRPr="00931BDF">
        <w:rPr>
          <w:rFonts w:ascii="Garamond" w:hAnsi="Garamond"/>
          <w:b/>
          <w:bCs/>
          <w:i/>
          <w:color w:val="000000"/>
        </w:rPr>
        <w:t>Bechtel</w:t>
      </w:r>
      <w:r w:rsidRPr="00931BDF">
        <w:rPr>
          <w:rFonts w:ascii="Garamond" w:hAnsi="Garamond"/>
          <w:b/>
          <w:bCs/>
          <w:color w:val="000000"/>
        </w:rPr>
        <w:t xml:space="preserve"> </w:t>
      </w:r>
      <w:r w:rsidRPr="00931BDF">
        <w:rPr>
          <w:rFonts w:ascii="Garamond" w:hAnsi="Garamond"/>
          <w:b/>
          <w:bCs/>
          <w:i/>
          <w:color w:val="000000"/>
        </w:rPr>
        <w:t>Limited</w:t>
      </w:r>
      <w:r w:rsidRPr="00931BDF">
        <w:rPr>
          <w:rFonts w:ascii="Garamond" w:hAnsi="Garamond"/>
          <w:color w:val="000000"/>
        </w:rPr>
        <w:t xml:space="preserve"> e përfaqësuar përmes degës në Shqipëri, e regjistruar pranë Qendrës Kombëtare të Biznesit të Shqipërisë, me numër unik identifikimi të shoqërisë M11811033B, dhe me adresë të regjistruar</w:t>
      </w:r>
      <w:r w:rsidR="008E2983">
        <w:rPr>
          <w:rFonts w:ascii="Garamond" w:hAnsi="Garamond"/>
          <w:color w:val="000000"/>
        </w:rPr>
        <w:t>:</w:t>
      </w:r>
      <w:r w:rsidRPr="00931BDF">
        <w:rPr>
          <w:rFonts w:ascii="Garamond" w:hAnsi="Garamond"/>
          <w:color w:val="000000"/>
        </w:rPr>
        <w:t xml:space="preserve"> </w:t>
      </w:r>
      <w:r w:rsidRPr="008E2983">
        <w:rPr>
          <w:rFonts w:ascii="Garamond" w:hAnsi="Garamond"/>
          <w:i/>
          <w:color w:val="000000"/>
        </w:rPr>
        <w:t>Sky Tower</w:t>
      </w:r>
      <w:r w:rsidRPr="00931BDF">
        <w:rPr>
          <w:rFonts w:ascii="Garamond" w:hAnsi="Garamond"/>
          <w:color w:val="000000"/>
        </w:rPr>
        <w:t xml:space="preserve">, </w:t>
      </w:r>
      <w:r w:rsidR="008E2983" w:rsidRPr="00931BDF">
        <w:rPr>
          <w:rFonts w:ascii="Garamond" w:hAnsi="Garamond"/>
          <w:color w:val="000000"/>
        </w:rPr>
        <w:t xml:space="preserve">kati </w:t>
      </w:r>
      <w:r w:rsidRPr="00931BDF">
        <w:rPr>
          <w:rFonts w:ascii="Garamond" w:hAnsi="Garamond"/>
          <w:color w:val="000000"/>
        </w:rPr>
        <w:t xml:space="preserve">5, </w:t>
      </w:r>
      <w:r w:rsidR="008E2983" w:rsidRPr="00931BDF">
        <w:rPr>
          <w:rFonts w:ascii="Garamond" w:hAnsi="Garamond"/>
          <w:color w:val="000000"/>
        </w:rPr>
        <w:t xml:space="preserve">suita </w:t>
      </w:r>
      <w:r w:rsidRPr="00931BDF">
        <w:rPr>
          <w:rFonts w:ascii="Garamond" w:hAnsi="Garamond"/>
          <w:color w:val="000000"/>
        </w:rPr>
        <w:t xml:space="preserve">2, Tiranë, Shqipëri, e përfaqësuar rregullisht në këtë Kontratë nga </w:t>
      </w:r>
      <w:r w:rsidR="00931BDF" w:rsidRPr="00931BDF">
        <w:rPr>
          <w:rFonts w:ascii="Garamond" w:hAnsi="Garamond"/>
          <w:color w:val="000000"/>
        </w:rPr>
        <w:t>z</w:t>
      </w:r>
      <w:r w:rsidRPr="00931BDF">
        <w:rPr>
          <w:rFonts w:ascii="Garamond" w:hAnsi="Garamond"/>
          <w:color w:val="000000"/>
        </w:rPr>
        <w:t xml:space="preserve">. Andrew </w:t>
      </w:r>
      <w:r w:rsidR="008E2983" w:rsidRPr="00931BDF">
        <w:rPr>
          <w:rFonts w:ascii="Garamond" w:hAnsi="Garamond"/>
          <w:color w:val="000000"/>
        </w:rPr>
        <w:t xml:space="preserve">Patterson </w:t>
      </w:r>
      <w:r w:rsidRPr="00931BDF">
        <w:rPr>
          <w:rFonts w:ascii="Garamond" w:hAnsi="Garamond"/>
          <w:color w:val="000000"/>
        </w:rPr>
        <w:t xml:space="preserve">bazuar në prokurën e datës 9 </w:t>
      </w:r>
      <w:r w:rsidR="008E2983" w:rsidRPr="00931BDF">
        <w:rPr>
          <w:rFonts w:ascii="Garamond" w:hAnsi="Garamond"/>
          <w:color w:val="000000"/>
        </w:rPr>
        <w:t xml:space="preserve">qershor </w:t>
      </w:r>
      <w:r w:rsidRPr="00931BDF">
        <w:rPr>
          <w:rFonts w:ascii="Garamond" w:hAnsi="Garamond"/>
          <w:color w:val="000000"/>
        </w:rPr>
        <w:t xml:space="preserve">2021 </w:t>
      </w:r>
      <w:r w:rsidRPr="00931BDF">
        <w:rPr>
          <w:rFonts w:ascii="Garamond" w:hAnsi="Garamond"/>
          <w:i/>
          <w:color w:val="000000"/>
        </w:rPr>
        <w:t>(“</w:t>
      </w:r>
      <w:r w:rsidR="0051689C" w:rsidRPr="00931BDF">
        <w:rPr>
          <w:rFonts w:ascii="Garamond" w:hAnsi="Garamond"/>
          <w:b/>
          <w:bCs/>
          <w:i/>
          <w:color w:val="000000"/>
        </w:rPr>
        <w:t>Bechtel</w:t>
      </w:r>
      <w:r w:rsidRPr="00931BDF">
        <w:rPr>
          <w:rFonts w:ascii="Garamond" w:hAnsi="Garamond"/>
          <w:i/>
          <w:color w:val="000000"/>
        </w:rPr>
        <w:t>”).</w:t>
      </w:r>
    </w:p>
    <w:p w14:paraId="6A9BAF6E" w14:textId="7D54C34D" w:rsidR="00A86DDD" w:rsidRPr="00931BDF" w:rsidRDefault="00A86DDD" w:rsidP="00A86DDD">
      <w:pPr>
        <w:tabs>
          <w:tab w:val="left" w:pos="0"/>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Në këtë Kontratë Klienti dhe </w:t>
      </w:r>
      <w:r w:rsidR="0051689C" w:rsidRPr="00931BDF">
        <w:rPr>
          <w:rFonts w:ascii="Garamond" w:hAnsi="Garamond"/>
          <w:i/>
          <w:color w:val="000000"/>
        </w:rPr>
        <w:t>Bechtel</w:t>
      </w:r>
      <w:r w:rsidRPr="00931BDF">
        <w:rPr>
          <w:rFonts w:ascii="Garamond" w:hAnsi="Garamond"/>
          <w:color w:val="000000"/>
        </w:rPr>
        <w:t xml:space="preserve"> referohen</w:t>
      </w:r>
      <w:r w:rsidR="00F249C6">
        <w:rPr>
          <w:rFonts w:ascii="Garamond" w:hAnsi="Garamond"/>
          <w:color w:val="000000"/>
        </w:rPr>
        <w:t xml:space="preserve"> </w:t>
      </w:r>
      <w:r w:rsidRPr="00931BDF">
        <w:rPr>
          <w:rFonts w:ascii="Garamond" w:hAnsi="Garamond"/>
          <w:color w:val="000000"/>
        </w:rPr>
        <w:t xml:space="preserve">individualisht si </w:t>
      </w:r>
      <w:r w:rsidRPr="00931BDF">
        <w:rPr>
          <w:rFonts w:ascii="Garamond" w:hAnsi="Garamond"/>
          <w:b/>
          <w:bCs/>
          <w:color w:val="000000"/>
        </w:rPr>
        <w:t>“Pala”</w:t>
      </w:r>
      <w:r w:rsidRPr="00931BDF">
        <w:rPr>
          <w:rFonts w:ascii="Garamond" w:hAnsi="Garamond"/>
          <w:color w:val="000000"/>
        </w:rPr>
        <w:t xml:space="preserve"> dhe bashkërisht si </w:t>
      </w:r>
      <w:r w:rsidRPr="00931BDF">
        <w:rPr>
          <w:rFonts w:ascii="Garamond" w:hAnsi="Garamond"/>
          <w:b/>
          <w:bCs/>
          <w:color w:val="000000"/>
        </w:rPr>
        <w:t>“Palët”</w:t>
      </w:r>
      <w:r w:rsidRPr="00931BDF">
        <w:rPr>
          <w:rFonts w:ascii="Garamond" w:hAnsi="Garamond"/>
          <w:color w:val="000000"/>
        </w:rPr>
        <w:t>.</w:t>
      </w:r>
    </w:p>
    <w:p w14:paraId="061D03EC" w14:textId="77777777" w:rsidR="00A86DDD" w:rsidRPr="00931BDF" w:rsidRDefault="00A86DDD" w:rsidP="00A86DDD">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b/>
          <w:bCs/>
          <w:color w:val="000000"/>
        </w:rPr>
        <w:t>MEQENËSE:</w:t>
      </w:r>
    </w:p>
    <w:p w14:paraId="140C65E9" w14:textId="65213908" w:rsidR="00A86DDD" w:rsidRPr="00931BDF" w:rsidRDefault="00A86DDD" w:rsidP="00A86DDD">
      <w:pPr>
        <w:tabs>
          <w:tab w:val="left" w:pos="-4240"/>
        </w:tabs>
        <w:autoSpaceDE w:val="0"/>
        <w:autoSpaceDN w:val="0"/>
        <w:adjustRightInd w:val="0"/>
        <w:ind w:firstLine="284"/>
        <w:jc w:val="both"/>
        <w:rPr>
          <w:rFonts w:ascii="Garamond" w:hAnsi="Garamond"/>
          <w:color w:val="000000"/>
        </w:rPr>
      </w:pPr>
      <w:r w:rsidRPr="00931BDF">
        <w:rPr>
          <w:rFonts w:ascii="Garamond" w:hAnsi="Garamond"/>
          <w:color w:val="000000"/>
        </w:rPr>
        <w:t>A.</w:t>
      </w:r>
      <w:r w:rsidR="008732E5" w:rsidRPr="00931BDF">
        <w:rPr>
          <w:rFonts w:ascii="Garamond" w:hAnsi="Garamond"/>
          <w:color w:val="000000"/>
        </w:rPr>
        <w:t xml:space="preserve"> </w:t>
      </w:r>
      <w:r w:rsidRPr="00931BDF">
        <w:rPr>
          <w:rFonts w:ascii="Garamond" w:hAnsi="Garamond"/>
          <w:color w:val="000000"/>
        </w:rPr>
        <w:t>Klienti është një shoqëri aksionare shqiptare me pronësi publike e themeluar sipas aktit të themelimit datë 17 tetor 1995, e regjistruar në Gjykatën e Rrethit Tiranë</w:t>
      </w:r>
      <w:r w:rsidR="00B57938">
        <w:rPr>
          <w:rFonts w:ascii="Garamond" w:hAnsi="Garamond"/>
          <w:color w:val="000000"/>
        </w:rPr>
        <w:t>,</w:t>
      </w:r>
      <w:r w:rsidRPr="00931BDF">
        <w:rPr>
          <w:rFonts w:ascii="Garamond" w:hAnsi="Garamond"/>
          <w:color w:val="000000"/>
        </w:rPr>
        <w:t xml:space="preserve"> me </w:t>
      </w:r>
      <w:r w:rsidR="00B57938" w:rsidRPr="00931BDF">
        <w:rPr>
          <w:rFonts w:ascii="Garamond" w:hAnsi="Garamond"/>
          <w:color w:val="000000"/>
        </w:rPr>
        <w:t>vendim</w:t>
      </w:r>
      <w:r w:rsidR="00B57938">
        <w:rPr>
          <w:rFonts w:ascii="Garamond" w:hAnsi="Garamond"/>
          <w:color w:val="000000"/>
        </w:rPr>
        <w:t>in</w:t>
      </w:r>
      <w:r w:rsidR="00B57938" w:rsidRPr="00931BDF">
        <w:rPr>
          <w:rFonts w:ascii="Garamond" w:hAnsi="Garamond"/>
          <w:color w:val="000000"/>
        </w:rPr>
        <w:t xml:space="preserve"> </w:t>
      </w:r>
      <w:r w:rsidRPr="00931BDF">
        <w:rPr>
          <w:rFonts w:ascii="Garamond" w:hAnsi="Garamond"/>
          <w:color w:val="000000"/>
        </w:rPr>
        <w:t>nr. 12728, datë 6 nëntor 1995, e cila ka përgjegjësi për prodhimin, transformimin, shitjen dhe blerjen e çdo lloji të energjisë elektrike.</w:t>
      </w:r>
    </w:p>
    <w:p w14:paraId="4F31C67F" w14:textId="1C0CDE25" w:rsidR="00A86DDD" w:rsidRPr="00931BDF" w:rsidRDefault="00A86DDD" w:rsidP="00A86DDD">
      <w:pPr>
        <w:tabs>
          <w:tab w:val="left" w:pos="-4240"/>
        </w:tabs>
        <w:autoSpaceDE w:val="0"/>
        <w:autoSpaceDN w:val="0"/>
        <w:adjustRightInd w:val="0"/>
        <w:ind w:firstLine="284"/>
        <w:jc w:val="both"/>
        <w:rPr>
          <w:rFonts w:ascii="Garamond" w:hAnsi="Garamond"/>
          <w:color w:val="000000"/>
        </w:rPr>
      </w:pPr>
      <w:r w:rsidRPr="00931BDF">
        <w:rPr>
          <w:rFonts w:ascii="Garamond" w:hAnsi="Garamond"/>
          <w:color w:val="000000"/>
        </w:rPr>
        <w:lastRenderedPageBreak/>
        <w:t>B.</w:t>
      </w:r>
      <w:r w:rsidR="008732E5" w:rsidRPr="00931BDF">
        <w:rPr>
          <w:rFonts w:ascii="Garamond" w:hAnsi="Garamond"/>
          <w:color w:val="000000"/>
        </w:rPr>
        <w:t xml:space="preserve"> </w:t>
      </w:r>
      <w:r w:rsidR="0051689C" w:rsidRPr="00931BDF">
        <w:rPr>
          <w:rFonts w:ascii="Garamond" w:hAnsi="Garamond"/>
          <w:i/>
          <w:color w:val="000000"/>
        </w:rPr>
        <w:t>Bechtel</w:t>
      </w:r>
      <w:r w:rsidR="00011689" w:rsidRPr="00011689">
        <w:rPr>
          <w:rFonts w:ascii="Garamond" w:hAnsi="Garamond"/>
          <w:color w:val="000000"/>
        </w:rPr>
        <w:t>-i</w:t>
      </w:r>
      <w:r w:rsidRPr="00931BDF">
        <w:rPr>
          <w:rFonts w:ascii="Garamond" w:hAnsi="Garamond"/>
          <w:color w:val="000000"/>
        </w:rPr>
        <w:t xml:space="preserve"> është një shoqëri amerikane globale që projekton, ndërton dhe menaxhon projekte infrastrukture, e regjistruar sipas ligjeve të Shqipërisë</w:t>
      </w:r>
      <w:r w:rsidRPr="00931BDF">
        <w:rPr>
          <w:rFonts w:ascii="Garamond" w:hAnsi="Garamond"/>
          <w:bCs/>
          <w:color w:val="000000"/>
        </w:rPr>
        <w:t>.</w:t>
      </w:r>
      <w:r w:rsidRPr="00931BDF">
        <w:rPr>
          <w:rFonts w:ascii="Garamond" w:hAnsi="Garamond"/>
          <w:color w:val="000000"/>
        </w:rPr>
        <w:t xml:space="preserve"> </w:t>
      </w:r>
      <w:r w:rsidR="0051689C" w:rsidRPr="00931BDF">
        <w:rPr>
          <w:rFonts w:ascii="Garamond" w:hAnsi="Garamond"/>
          <w:i/>
          <w:color w:val="000000"/>
        </w:rPr>
        <w:t>Bechtel</w:t>
      </w:r>
      <w:r w:rsidR="00011689" w:rsidRPr="00011689">
        <w:rPr>
          <w:rFonts w:ascii="Garamond" w:hAnsi="Garamond"/>
          <w:color w:val="000000"/>
        </w:rPr>
        <w:t>-i</w:t>
      </w:r>
      <w:r w:rsidRPr="00931BDF">
        <w:rPr>
          <w:rFonts w:ascii="Garamond" w:hAnsi="Garamond"/>
          <w:color w:val="000000"/>
        </w:rPr>
        <w:t xml:space="preserve"> dhe Ministria e Infrastrukturës dhe Energjisë e Republikës së Shqipërisë nënshkruan Memorandumin e Mirëkuptimit në datën 3 tetor 2020 për të bashkëpunuar për projektimin dhe ndërtimin e Projektit.</w:t>
      </w:r>
    </w:p>
    <w:p w14:paraId="5B9FD6C3" w14:textId="08A33D60" w:rsidR="00A86DDD" w:rsidRPr="00011689" w:rsidRDefault="00A86DDD" w:rsidP="00A86DDD">
      <w:pPr>
        <w:autoSpaceDE w:val="0"/>
        <w:autoSpaceDN w:val="0"/>
        <w:adjustRightInd w:val="0"/>
        <w:ind w:firstLine="284"/>
        <w:jc w:val="both"/>
        <w:rPr>
          <w:rFonts w:ascii="Garamond" w:hAnsi="Garamond"/>
          <w:color w:val="000000"/>
        </w:rPr>
      </w:pPr>
      <w:r w:rsidRPr="00931BDF">
        <w:rPr>
          <w:rFonts w:ascii="Garamond" w:hAnsi="Garamond"/>
          <w:color w:val="000000"/>
        </w:rPr>
        <w:t>C.</w:t>
      </w:r>
      <w:r w:rsidR="008732E5" w:rsidRPr="00931BDF">
        <w:rPr>
          <w:rFonts w:ascii="Garamond" w:hAnsi="Garamond"/>
          <w:color w:val="000000"/>
        </w:rPr>
        <w:t xml:space="preserve"> </w:t>
      </w:r>
      <w:r w:rsidRPr="00931BDF">
        <w:rPr>
          <w:rFonts w:ascii="Garamond" w:hAnsi="Garamond"/>
          <w:color w:val="000000"/>
        </w:rPr>
        <w:t xml:space="preserve">Klienti është autoritet kontraktues dhe dëshiron të emërojë </w:t>
      </w:r>
      <w:r w:rsidR="0051689C" w:rsidRPr="00931BDF">
        <w:rPr>
          <w:rFonts w:ascii="Garamond" w:hAnsi="Garamond"/>
          <w:i/>
          <w:color w:val="000000"/>
        </w:rPr>
        <w:t>Bechtel</w:t>
      </w:r>
      <w:r w:rsidRPr="00931BDF">
        <w:rPr>
          <w:rFonts w:ascii="Garamond" w:hAnsi="Garamond"/>
          <w:color w:val="000000"/>
        </w:rPr>
        <w:t xml:space="preserve">-in për të realizuar </w:t>
      </w:r>
      <w:r w:rsidRPr="00011689">
        <w:rPr>
          <w:rFonts w:ascii="Garamond" w:hAnsi="Garamond"/>
          <w:color w:val="000000"/>
        </w:rPr>
        <w:t xml:space="preserve">Projektin (siç përshkruhet në mënyrë më të detajuar në </w:t>
      </w:r>
      <w:r w:rsidR="0022241F" w:rsidRPr="00011689">
        <w:rPr>
          <w:rFonts w:ascii="Garamond" w:hAnsi="Garamond"/>
          <w:color w:val="000000"/>
        </w:rPr>
        <w:t xml:space="preserve">nenin </w:t>
      </w:r>
      <w:r w:rsidRPr="00011689">
        <w:rPr>
          <w:rFonts w:ascii="Garamond" w:hAnsi="Garamond"/>
          <w:color w:val="000000"/>
        </w:rPr>
        <w:t>1).</w:t>
      </w:r>
      <w:r w:rsidR="009221D4" w:rsidRPr="00011689">
        <w:rPr>
          <w:rFonts w:ascii="Garamond" w:hAnsi="Garamond"/>
          <w:color w:val="000000"/>
        </w:rPr>
        <w:t xml:space="preserve"> </w:t>
      </w:r>
    </w:p>
    <w:p w14:paraId="565B9511" w14:textId="1D31754D" w:rsidR="00A86DDD" w:rsidRPr="0022241F" w:rsidRDefault="00A86DDD" w:rsidP="00A86DDD">
      <w:pPr>
        <w:autoSpaceDE w:val="0"/>
        <w:autoSpaceDN w:val="0"/>
        <w:adjustRightInd w:val="0"/>
        <w:ind w:firstLine="284"/>
        <w:jc w:val="both"/>
        <w:rPr>
          <w:rFonts w:ascii="Garamond" w:hAnsi="Garamond"/>
          <w:color w:val="000000"/>
        </w:rPr>
      </w:pPr>
      <w:r w:rsidRPr="00931BDF">
        <w:rPr>
          <w:rFonts w:ascii="Garamond" w:hAnsi="Garamond"/>
          <w:color w:val="000000"/>
        </w:rPr>
        <w:t>D.</w:t>
      </w:r>
      <w:r w:rsidR="008732E5" w:rsidRPr="00931BDF">
        <w:rPr>
          <w:rFonts w:ascii="Garamond" w:hAnsi="Garamond"/>
          <w:color w:val="000000"/>
        </w:rPr>
        <w:t xml:space="preserve"> </w:t>
      </w:r>
      <w:r w:rsidRPr="00931BDF">
        <w:rPr>
          <w:rFonts w:ascii="Garamond" w:hAnsi="Garamond"/>
          <w:color w:val="000000"/>
        </w:rPr>
        <w:t xml:space="preserve">Qeveria e Shqipërisë miratoi </w:t>
      </w:r>
      <w:r w:rsidR="0022241F" w:rsidRPr="00931BDF">
        <w:rPr>
          <w:rFonts w:ascii="Garamond" w:hAnsi="Garamond"/>
          <w:color w:val="000000"/>
        </w:rPr>
        <w:t xml:space="preserve">ligjin </w:t>
      </w:r>
      <w:r w:rsidRPr="00931BDF">
        <w:rPr>
          <w:rFonts w:ascii="Garamond" w:hAnsi="Garamond"/>
          <w:color w:val="000000"/>
        </w:rPr>
        <w:t>nr. 38/2021</w:t>
      </w:r>
      <w:r w:rsidR="0022241F">
        <w:rPr>
          <w:rFonts w:ascii="Garamond" w:hAnsi="Garamond"/>
          <w:color w:val="000000"/>
        </w:rPr>
        <w:t>,</w:t>
      </w:r>
      <w:r w:rsidRPr="00931BDF">
        <w:rPr>
          <w:rFonts w:ascii="Garamond" w:hAnsi="Garamond"/>
          <w:color w:val="000000"/>
        </w:rPr>
        <w:t xml:space="preserve"> datë 23 </w:t>
      </w:r>
      <w:r w:rsidR="0022241F" w:rsidRPr="00931BDF">
        <w:rPr>
          <w:rFonts w:ascii="Garamond" w:hAnsi="Garamond"/>
          <w:color w:val="000000"/>
        </w:rPr>
        <w:t xml:space="preserve">mars </w:t>
      </w:r>
      <w:r w:rsidRPr="00931BDF">
        <w:rPr>
          <w:rFonts w:ascii="Garamond" w:hAnsi="Garamond"/>
          <w:color w:val="000000"/>
        </w:rPr>
        <w:t>2021</w:t>
      </w:r>
      <w:r w:rsidR="0022241F">
        <w:rPr>
          <w:rFonts w:ascii="Garamond" w:hAnsi="Garamond"/>
          <w:color w:val="000000"/>
        </w:rPr>
        <w:t>,</w:t>
      </w:r>
      <w:r w:rsidRPr="00931BDF">
        <w:rPr>
          <w:rFonts w:ascii="Garamond" w:hAnsi="Garamond"/>
          <w:color w:val="000000"/>
        </w:rPr>
        <w:t xml:space="preserve"> “Për përcaktimin e procedurës së veçantë për negocimin dhe ekzekutimin e kontratës me shoqërinë </w:t>
      </w:r>
      <w:r w:rsidR="0022241F">
        <w:rPr>
          <w:rFonts w:ascii="Garamond" w:hAnsi="Garamond"/>
          <w:color w:val="000000"/>
        </w:rPr>
        <w:t>‘</w:t>
      </w:r>
      <w:r w:rsidR="0051689C" w:rsidRPr="00931BDF">
        <w:rPr>
          <w:rFonts w:ascii="Garamond" w:hAnsi="Garamond"/>
          <w:i/>
          <w:color w:val="000000"/>
        </w:rPr>
        <w:t>Bechtel</w:t>
      </w:r>
      <w:r w:rsidR="000D07A2">
        <w:rPr>
          <w:rFonts w:ascii="Garamond" w:hAnsi="Garamond"/>
          <w:i/>
          <w:color w:val="000000"/>
        </w:rPr>
        <w:t xml:space="preserve"> International</w:t>
      </w:r>
      <w:r w:rsidRPr="00931BDF">
        <w:rPr>
          <w:rFonts w:ascii="Garamond" w:hAnsi="Garamond"/>
          <w:i/>
          <w:color w:val="000000"/>
        </w:rPr>
        <w:t xml:space="preserve"> </w:t>
      </w:r>
      <w:r w:rsidR="00011689" w:rsidRPr="00931BDF">
        <w:rPr>
          <w:rFonts w:ascii="Garamond" w:hAnsi="Garamond"/>
          <w:i/>
          <w:color w:val="000000"/>
        </w:rPr>
        <w:t>INC</w:t>
      </w:r>
      <w:r w:rsidR="000D07A2">
        <w:rPr>
          <w:rFonts w:ascii="Garamond" w:hAnsi="Garamond"/>
          <w:i/>
          <w:color w:val="000000"/>
        </w:rPr>
        <w:t>.</w:t>
      </w:r>
      <w:r w:rsidR="0022241F">
        <w:rPr>
          <w:rFonts w:ascii="Garamond" w:hAnsi="Garamond"/>
          <w:i/>
          <w:color w:val="000000"/>
        </w:rPr>
        <w:t>’</w:t>
      </w:r>
      <w:r w:rsidRPr="00931BDF">
        <w:rPr>
          <w:rFonts w:ascii="Garamond" w:hAnsi="Garamond"/>
          <w:color w:val="000000"/>
        </w:rPr>
        <w:t xml:space="preserve">, për projektimin dhe ndërtimin e </w:t>
      </w:r>
      <w:r w:rsidR="0022241F" w:rsidRPr="00931BDF">
        <w:rPr>
          <w:rFonts w:ascii="Garamond" w:hAnsi="Garamond"/>
          <w:color w:val="000000"/>
        </w:rPr>
        <w:t xml:space="preserve">hidrocentralit </w:t>
      </w:r>
      <w:r w:rsidRPr="00931BDF">
        <w:rPr>
          <w:rFonts w:ascii="Garamond" w:hAnsi="Garamond"/>
          <w:color w:val="000000"/>
        </w:rPr>
        <w:t>të Skavicës</w:t>
      </w:r>
      <w:r w:rsidRPr="0022241F">
        <w:rPr>
          <w:rFonts w:ascii="Garamond" w:hAnsi="Garamond"/>
          <w:color w:val="000000"/>
        </w:rPr>
        <w:t>” (“</w:t>
      </w:r>
      <w:r w:rsidR="0022241F" w:rsidRPr="0022241F">
        <w:rPr>
          <w:rFonts w:ascii="Garamond" w:hAnsi="Garamond"/>
          <w:bCs/>
          <w:color w:val="000000"/>
        </w:rPr>
        <w:t xml:space="preserve">ligji </w:t>
      </w:r>
      <w:r w:rsidR="000D07A2" w:rsidRPr="0022241F">
        <w:rPr>
          <w:rFonts w:ascii="Garamond" w:hAnsi="Garamond"/>
          <w:bCs/>
          <w:color w:val="000000"/>
        </w:rPr>
        <w:t>nr</w:t>
      </w:r>
      <w:r w:rsidRPr="0022241F">
        <w:rPr>
          <w:rFonts w:ascii="Garamond" w:hAnsi="Garamond"/>
          <w:bCs/>
          <w:color w:val="000000"/>
        </w:rPr>
        <w:t>. 38/2021</w:t>
      </w:r>
      <w:r w:rsidRPr="0022241F">
        <w:rPr>
          <w:rFonts w:ascii="Garamond" w:hAnsi="Garamond"/>
          <w:color w:val="000000"/>
        </w:rPr>
        <w:t>”).</w:t>
      </w:r>
    </w:p>
    <w:p w14:paraId="51EE50E1" w14:textId="0D6DBF5A" w:rsidR="00A86DDD" w:rsidRPr="00931BDF" w:rsidRDefault="00A86DDD" w:rsidP="00A86DDD">
      <w:pPr>
        <w:tabs>
          <w:tab w:val="left" w:pos="-4240"/>
        </w:tabs>
        <w:autoSpaceDE w:val="0"/>
        <w:autoSpaceDN w:val="0"/>
        <w:adjustRightInd w:val="0"/>
        <w:ind w:firstLine="284"/>
        <w:jc w:val="both"/>
        <w:rPr>
          <w:rFonts w:ascii="Garamond" w:hAnsi="Garamond"/>
          <w:color w:val="000000"/>
        </w:rPr>
      </w:pPr>
      <w:r w:rsidRPr="00931BDF">
        <w:rPr>
          <w:rFonts w:ascii="Garamond" w:hAnsi="Garamond"/>
          <w:color w:val="000000"/>
        </w:rPr>
        <w:t>E.</w:t>
      </w:r>
      <w:r w:rsidR="008732E5" w:rsidRPr="00931BDF">
        <w:rPr>
          <w:rFonts w:ascii="Garamond" w:hAnsi="Garamond"/>
          <w:color w:val="000000"/>
        </w:rPr>
        <w:t xml:space="preserve"> </w:t>
      </w:r>
      <w:r w:rsidR="0051689C" w:rsidRPr="00931BDF">
        <w:rPr>
          <w:rFonts w:ascii="Garamond" w:hAnsi="Garamond"/>
          <w:i/>
          <w:color w:val="000000"/>
        </w:rPr>
        <w:t>Bechtel</w:t>
      </w:r>
      <w:r w:rsidR="00011689" w:rsidRPr="00011689">
        <w:rPr>
          <w:rFonts w:ascii="Garamond" w:hAnsi="Garamond"/>
          <w:color w:val="000000"/>
        </w:rPr>
        <w:t>-i</w:t>
      </w:r>
      <w:r w:rsidRPr="00931BDF">
        <w:rPr>
          <w:rFonts w:ascii="Garamond" w:hAnsi="Garamond"/>
          <w:color w:val="000000"/>
        </w:rPr>
        <w:t>, duke shfrytëzuar kapacitetet, ekspertizën dhe përvojën e vet, është e gatshme të ndërmarrë Projektin</w:t>
      </w:r>
      <w:r w:rsidR="0022241F">
        <w:rPr>
          <w:rFonts w:ascii="Garamond" w:hAnsi="Garamond"/>
          <w:color w:val="000000"/>
        </w:rPr>
        <w:t>,</w:t>
      </w:r>
      <w:r w:rsidRPr="00931BDF">
        <w:rPr>
          <w:rFonts w:ascii="Garamond" w:hAnsi="Garamond"/>
          <w:color w:val="000000"/>
        </w:rPr>
        <w:t xml:space="preserve"> sipas kushteve dhe afateve të përcaktuara në këtë Kontratë.</w:t>
      </w:r>
    </w:p>
    <w:p w14:paraId="7B996F3B" w14:textId="77777777" w:rsidR="00A86DDD" w:rsidRPr="00931BDF" w:rsidRDefault="00A86DDD" w:rsidP="00A86DDD">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b/>
          <w:bCs/>
          <w:color w:val="000000"/>
        </w:rPr>
        <w:t>PALËT BIEN DAKORD SI MË POSHTË</w:t>
      </w:r>
    </w:p>
    <w:p w14:paraId="5321A445" w14:textId="2F5EA4DD" w:rsidR="00A86DDD" w:rsidRPr="00931BDF" w:rsidRDefault="00A86DDD" w:rsidP="00A86DDD">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b/>
          <w:bCs/>
          <w:color w:val="000000"/>
        </w:rPr>
        <w:t>1. Përkufizimet dhe interpretimi</w:t>
      </w:r>
    </w:p>
    <w:p w14:paraId="5B70677F" w14:textId="06B1F3D4" w:rsidR="00A86DDD" w:rsidRPr="00931BDF" w:rsidRDefault="00A86DDD" w:rsidP="00A86DDD">
      <w:pPr>
        <w:autoSpaceDE w:val="0"/>
        <w:autoSpaceDN w:val="0"/>
        <w:adjustRightInd w:val="0"/>
        <w:ind w:firstLine="284"/>
        <w:jc w:val="both"/>
        <w:rPr>
          <w:rFonts w:ascii="Garamond" w:hAnsi="Garamond"/>
          <w:color w:val="000000"/>
        </w:rPr>
      </w:pPr>
      <w:r w:rsidRPr="00931BDF">
        <w:rPr>
          <w:rFonts w:ascii="Garamond" w:hAnsi="Garamond"/>
          <w:color w:val="000000"/>
        </w:rPr>
        <w:t>1.1</w:t>
      </w:r>
      <w:r w:rsidR="00352E06" w:rsidRPr="00931BDF">
        <w:rPr>
          <w:rFonts w:ascii="Garamond" w:hAnsi="Garamond"/>
          <w:color w:val="000000"/>
        </w:rPr>
        <w:t xml:space="preserve"> </w:t>
      </w:r>
      <w:r w:rsidRPr="00931BDF">
        <w:rPr>
          <w:rFonts w:ascii="Garamond" w:hAnsi="Garamond"/>
          <w:color w:val="000000"/>
        </w:rPr>
        <w:t xml:space="preserve">Secili nga termat e mëposhtëm ka kuptimin që i jepet më poshtë, përveçse kur i jepet shprehimisht një kuptim tjetër në </w:t>
      </w:r>
      <w:r w:rsidRPr="00011689">
        <w:rPr>
          <w:rFonts w:ascii="Garamond" w:hAnsi="Garamond"/>
          <w:color w:val="000000"/>
        </w:rPr>
        <w:t>këtë Kontratë.</w:t>
      </w:r>
      <w:r w:rsidR="009221D4" w:rsidRPr="00011689">
        <w:rPr>
          <w:rFonts w:ascii="Garamond" w:hAnsi="Garamond"/>
          <w:color w:val="000000"/>
        </w:rPr>
        <w:t xml:space="preserve"> </w:t>
      </w:r>
    </w:p>
    <w:p w14:paraId="1EDD9F4C" w14:textId="77777777" w:rsidR="00A86DDD" w:rsidRPr="00931BDF" w:rsidRDefault="00A86DDD" w:rsidP="00597C62">
      <w:pPr>
        <w:pStyle w:val="TEKSTIII"/>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80" w:firstRow="0" w:lastRow="0" w:firstColumn="1" w:lastColumn="0" w:noHBand="0" w:noVBand="1"/>
      </w:tblPr>
      <w:tblGrid>
        <w:gridCol w:w="2364"/>
        <w:gridCol w:w="6893"/>
      </w:tblGrid>
      <w:tr w:rsidR="00600096" w:rsidRPr="00931BDF" w14:paraId="46010AEE" w14:textId="77777777" w:rsidTr="00220E1E">
        <w:trPr>
          <w:trHeight w:val="20"/>
          <w:jc w:val="center"/>
        </w:trPr>
        <w:tc>
          <w:tcPr>
            <w:tcW w:w="1277" w:type="pct"/>
            <w:shd w:val="clear" w:color="auto" w:fill="auto"/>
          </w:tcPr>
          <w:p w14:paraId="39BCCA01" w14:textId="77777777"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Pagesa paradhënie</w:t>
            </w:r>
          </w:p>
        </w:tc>
        <w:tc>
          <w:tcPr>
            <w:tcW w:w="3723" w:type="pct"/>
            <w:shd w:val="clear" w:color="auto" w:fill="auto"/>
          </w:tcPr>
          <w:p w14:paraId="1A9E4D1D" w14:textId="005A5805" w:rsidR="00600096" w:rsidRPr="00931BDF" w:rsidRDefault="0022241F" w:rsidP="00437C85">
            <w:pPr>
              <w:pStyle w:val="ListParagraph"/>
              <w:ind w:left="0"/>
              <w:jc w:val="both"/>
              <w:rPr>
                <w:rFonts w:ascii="Garamond" w:hAnsi="Garamond"/>
                <w:kern w:val="28"/>
                <w:sz w:val="20"/>
                <w:szCs w:val="20"/>
              </w:rPr>
            </w:pPr>
            <w:r w:rsidRPr="00931BDF">
              <w:rPr>
                <w:rFonts w:ascii="Garamond" w:hAnsi="Garamond"/>
                <w:sz w:val="20"/>
                <w:szCs w:val="20"/>
              </w:rPr>
              <w:t xml:space="preserve">Është </w:t>
            </w:r>
            <w:r w:rsidR="00600096" w:rsidRPr="00931BDF">
              <w:rPr>
                <w:rFonts w:ascii="Garamond" w:hAnsi="Garamond"/>
                <w:sz w:val="20"/>
                <w:szCs w:val="20"/>
              </w:rPr>
              <w:t xml:space="preserve">shuma prej tre milion euro (3 000 000,00 euro) që do të paguhet në përputhje me </w:t>
            </w:r>
            <w:r w:rsidRPr="00931BDF">
              <w:rPr>
                <w:rFonts w:ascii="Garamond" w:hAnsi="Garamond"/>
                <w:sz w:val="20"/>
                <w:szCs w:val="20"/>
              </w:rPr>
              <w:t xml:space="preserve">shtojcën </w:t>
            </w:r>
            <w:r w:rsidR="00600096" w:rsidRPr="00931BDF">
              <w:rPr>
                <w:rFonts w:ascii="Garamond" w:hAnsi="Garamond"/>
                <w:sz w:val="20"/>
                <w:szCs w:val="20"/>
              </w:rPr>
              <w:t>2.</w:t>
            </w:r>
          </w:p>
        </w:tc>
      </w:tr>
      <w:tr w:rsidR="00600096" w:rsidRPr="00931BDF" w14:paraId="4A226CAD" w14:textId="77777777" w:rsidTr="00220E1E">
        <w:trPr>
          <w:trHeight w:val="20"/>
          <w:jc w:val="center"/>
        </w:trPr>
        <w:tc>
          <w:tcPr>
            <w:tcW w:w="1277" w:type="pct"/>
            <w:shd w:val="clear" w:color="auto" w:fill="auto"/>
          </w:tcPr>
          <w:p w14:paraId="310D2B8C" w14:textId="4CAC724C"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 xml:space="preserve">Ndryshimi i </w:t>
            </w:r>
            <w:r w:rsidR="0022241F" w:rsidRPr="00931BDF">
              <w:rPr>
                <w:rFonts w:ascii="Garamond" w:hAnsi="Garamond"/>
                <w:b/>
                <w:bCs/>
                <w:sz w:val="20"/>
                <w:szCs w:val="20"/>
              </w:rPr>
              <w:t>ligjit</w:t>
            </w:r>
          </w:p>
        </w:tc>
        <w:tc>
          <w:tcPr>
            <w:tcW w:w="3723" w:type="pct"/>
            <w:shd w:val="clear" w:color="auto" w:fill="auto"/>
          </w:tcPr>
          <w:p w14:paraId="614C6097" w14:textId="365F78CF" w:rsidR="00600096" w:rsidRPr="00931BDF" w:rsidRDefault="0022241F" w:rsidP="00647D56">
            <w:pPr>
              <w:pStyle w:val="ListParagraph"/>
              <w:ind w:left="0"/>
              <w:jc w:val="both"/>
              <w:rPr>
                <w:rFonts w:ascii="Garamond" w:hAnsi="Garamond"/>
                <w:kern w:val="28"/>
                <w:sz w:val="20"/>
                <w:szCs w:val="20"/>
              </w:rPr>
            </w:pPr>
            <w:r w:rsidRPr="00931BDF">
              <w:rPr>
                <w:rFonts w:ascii="Garamond" w:hAnsi="Garamond"/>
                <w:sz w:val="20"/>
                <w:szCs w:val="20"/>
              </w:rPr>
              <w:t>Është</w:t>
            </w:r>
            <w:r w:rsidR="00600096" w:rsidRPr="00931BDF">
              <w:rPr>
                <w:rFonts w:ascii="Garamond" w:hAnsi="Garamond"/>
                <w:sz w:val="20"/>
                <w:szCs w:val="20"/>
              </w:rPr>
              <w:t xml:space="preserve">, në çdo moment pas </w:t>
            </w:r>
            <w:r w:rsidR="00763919" w:rsidRPr="00931BDF">
              <w:rPr>
                <w:rFonts w:ascii="Garamond" w:hAnsi="Garamond"/>
                <w:sz w:val="20"/>
                <w:szCs w:val="20"/>
              </w:rPr>
              <w:t>datës së nënshkrimit</w:t>
            </w:r>
            <w:r w:rsidR="00763919">
              <w:rPr>
                <w:rFonts w:ascii="Garamond" w:hAnsi="Garamond"/>
                <w:sz w:val="20"/>
                <w:szCs w:val="20"/>
              </w:rPr>
              <w:t>:</w:t>
            </w:r>
            <w:r w:rsidR="00600096" w:rsidRPr="00931BDF">
              <w:rPr>
                <w:rFonts w:ascii="Garamond" w:hAnsi="Garamond"/>
                <w:sz w:val="20"/>
                <w:szCs w:val="20"/>
              </w:rPr>
              <w:t xml:space="preserve"> </w:t>
            </w:r>
            <w:r w:rsidR="00443A48" w:rsidRPr="00931BDF">
              <w:rPr>
                <w:rFonts w:ascii="Garamond" w:hAnsi="Garamond"/>
                <w:sz w:val="20"/>
                <w:szCs w:val="20"/>
              </w:rPr>
              <w:t>i.</w:t>
            </w:r>
            <w:r w:rsidR="00600096" w:rsidRPr="00931BDF">
              <w:rPr>
                <w:rFonts w:ascii="Garamond" w:hAnsi="Garamond"/>
                <w:sz w:val="20"/>
                <w:szCs w:val="20"/>
              </w:rPr>
              <w:t xml:space="preserve"> miratimi, vendosja, shpallja, hyrja në fuqi, modifikimi, ndryshimi ose shfuqizimi</w:t>
            </w:r>
            <w:r w:rsidR="00647D56">
              <w:rPr>
                <w:rFonts w:ascii="Garamond" w:hAnsi="Garamond"/>
                <w:sz w:val="20"/>
                <w:szCs w:val="20"/>
              </w:rPr>
              <w:t>;</w:t>
            </w:r>
            <w:r w:rsidR="00600096" w:rsidRPr="00931BDF">
              <w:rPr>
                <w:rFonts w:ascii="Garamond" w:hAnsi="Garamond"/>
                <w:sz w:val="20"/>
                <w:szCs w:val="20"/>
              </w:rPr>
              <w:t xml:space="preserve"> i </w:t>
            </w:r>
            <w:r w:rsidR="00443A48" w:rsidRPr="00931BDF">
              <w:rPr>
                <w:rFonts w:ascii="Garamond" w:hAnsi="Garamond"/>
                <w:sz w:val="20"/>
                <w:szCs w:val="20"/>
              </w:rPr>
              <w:t>ii.</w:t>
            </w:r>
            <w:r w:rsidR="00600096" w:rsidRPr="00931BDF">
              <w:rPr>
                <w:rFonts w:ascii="Garamond" w:hAnsi="Garamond"/>
                <w:sz w:val="20"/>
                <w:szCs w:val="20"/>
              </w:rPr>
              <w:t xml:space="preserve"> një ndryshim në interpretimin ose zbatimin e</w:t>
            </w:r>
            <w:r w:rsidR="00647D56">
              <w:rPr>
                <w:rFonts w:ascii="Garamond" w:hAnsi="Garamond"/>
                <w:sz w:val="20"/>
                <w:szCs w:val="20"/>
              </w:rPr>
              <w:t>;</w:t>
            </w:r>
            <w:r w:rsidR="00600096" w:rsidRPr="00931BDF">
              <w:rPr>
                <w:rFonts w:ascii="Garamond" w:hAnsi="Garamond"/>
                <w:sz w:val="20"/>
                <w:szCs w:val="20"/>
              </w:rPr>
              <w:t xml:space="preserve"> ose </w:t>
            </w:r>
            <w:r w:rsidR="0051689C" w:rsidRPr="00931BDF">
              <w:rPr>
                <w:rFonts w:ascii="Garamond" w:hAnsi="Garamond"/>
                <w:sz w:val="20"/>
                <w:szCs w:val="20"/>
              </w:rPr>
              <w:t>iii.</w:t>
            </w:r>
            <w:r w:rsidR="00600096" w:rsidRPr="00931BDF">
              <w:rPr>
                <w:rFonts w:ascii="Garamond" w:hAnsi="Garamond"/>
                <w:sz w:val="20"/>
                <w:szCs w:val="20"/>
              </w:rPr>
              <w:t xml:space="preserve"> çdo ndryshim në parametrat ose standardet teknike</w:t>
            </w:r>
            <w:r w:rsidR="00B708E0">
              <w:rPr>
                <w:rFonts w:ascii="Garamond" w:hAnsi="Garamond"/>
                <w:sz w:val="20"/>
                <w:szCs w:val="20"/>
              </w:rPr>
              <w:t>, në lidhje me</w:t>
            </w:r>
            <w:r w:rsidR="00600096" w:rsidRPr="00931BDF">
              <w:rPr>
                <w:rFonts w:ascii="Garamond" w:hAnsi="Garamond"/>
                <w:sz w:val="20"/>
                <w:szCs w:val="20"/>
              </w:rPr>
              <w:t xml:space="preserve"> një ligj, rregullore, rregull, normë, taksë ose tarifë të aplikueshme në Shqipëri, duke përfshirë me anë të një interpretimi zyrtar gjyqësor ose qeveritar, që prek </w:t>
            </w:r>
            <w:r w:rsidR="0051689C" w:rsidRPr="00931BDF">
              <w:rPr>
                <w:rFonts w:ascii="Garamond" w:hAnsi="Garamond"/>
                <w:i/>
                <w:sz w:val="20"/>
                <w:szCs w:val="20"/>
              </w:rPr>
              <w:t>Bechtel</w:t>
            </w:r>
            <w:r w:rsidR="00600096" w:rsidRPr="00931BDF">
              <w:rPr>
                <w:rFonts w:ascii="Garamond" w:hAnsi="Garamond"/>
                <w:sz w:val="20"/>
                <w:szCs w:val="20"/>
              </w:rPr>
              <w:t xml:space="preserve">-in në realizimin e detyrimeve sipas kësaj Kontrate. </w:t>
            </w:r>
          </w:p>
        </w:tc>
      </w:tr>
      <w:tr w:rsidR="00600096" w:rsidRPr="00931BDF" w14:paraId="4FF541BD" w14:textId="77777777" w:rsidTr="00220E1E">
        <w:trPr>
          <w:trHeight w:val="20"/>
          <w:jc w:val="center"/>
        </w:trPr>
        <w:tc>
          <w:tcPr>
            <w:tcW w:w="1277" w:type="pct"/>
            <w:shd w:val="clear" w:color="auto" w:fill="auto"/>
          </w:tcPr>
          <w:p w14:paraId="25B0114D" w14:textId="667E59E4"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 xml:space="preserve">Autoriteti </w:t>
            </w:r>
            <w:r w:rsidR="00B708E0" w:rsidRPr="00931BDF">
              <w:rPr>
                <w:rFonts w:ascii="Garamond" w:hAnsi="Garamond"/>
                <w:b/>
                <w:bCs/>
                <w:sz w:val="20"/>
                <w:szCs w:val="20"/>
              </w:rPr>
              <w:t>kompetent</w:t>
            </w:r>
          </w:p>
        </w:tc>
        <w:tc>
          <w:tcPr>
            <w:tcW w:w="3723" w:type="pct"/>
            <w:shd w:val="clear" w:color="auto" w:fill="auto"/>
          </w:tcPr>
          <w:p w14:paraId="6E947263" w14:textId="688A84B4" w:rsidR="00600096" w:rsidRPr="00931BDF" w:rsidRDefault="0022241F" w:rsidP="00437C85">
            <w:pPr>
              <w:jc w:val="both"/>
              <w:rPr>
                <w:rFonts w:ascii="Garamond" w:hAnsi="Garamond"/>
                <w:kern w:val="28"/>
                <w:sz w:val="20"/>
                <w:szCs w:val="20"/>
              </w:rPr>
            </w:pPr>
            <w:r w:rsidRPr="00931BDF">
              <w:rPr>
                <w:rFonts w:ascii="Garamond" w:hAnsi="Garamond"/>
                <w:sz w:val="20"/>
                <w:szCs w:val="20"/>
              </w:rPr>
              <w:t xml:space="preserve">Është </w:t>
            </w:r>
            <w:r w:rsidR="00600096" w:rsidRPr="00931BDF">
              <w:rPr>
                <w:rFonts w:ascii="Garamond" w:hAnsi="Garamond"/>
                <w:sz w:val="20"/>
                <w:szCs w:val="20"/>
              </w:rPr>
              <w:t>parlamenti ose qeveria e Shqipërisë ose çdo ministër, ministri ose autoritet qendror apo vendor i Shqipërisë.</w:t>
            </w:r>
          </w:p>
        </w:tc>
      </w:tr>
      <w:tr w:rsidR="00600096" w:rsidRPr="00931BDF" w14:paraId="2CCCA8B3" w14:textId="77777777" w:rsidTr="00220E1E">
        <w:trPr>
          <w:trHeight w:val="20"/>
          <w:jc w:val="center"/>
        </w:trPr>
        <w:tc>
          <w:tcPr>
            <w:tcW w:w="1277" w:type="pct"/>
            <w:shd w:val="clear" w:color="auto" w:fill="auto"/>
          </w:tcPr>
          <w:p w14:paraId="0EE7E095" w14:textId="77777777"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Miratime</w:t>
            </w:r>
          </w:p>
        </w:tc>
        <w:tc>
          <w:tcPr>
            <w:tcW w:w="3723" w:type="pct"/>
            <w:shd w:val="clear" w:color="auto" w:fill="auto"/>
          </w:tcPr>
          <w:p w14:paraId="709F5D56" w14:textId="5DF72803" w:rsidR="00600096" w:rsidRPr="00931BDF" w:rsidRDefault="0022241F" w:rsidP="00437C85">
            <w:pPr>
              <w:jc w:val="both"/>
              <w:rPr>
                <w:rFonts w:ascii="Garamond" w:hAnsi="Garamond"/>
                <w:kern w:val="28"/>
                <w:sz w:val="20"/>
                <w:szCs w:val="20"/>
              </w:rPr>
            </w:pPr>
            <w:r w:rsidRPr="00931BDF">
              <w:rPr>
                <w:rFonts w:ascii="Garamond" w:hAnsi="Garamond"/>
                <w:sz w:val="20"/>
                <w:szCs w:val="20"/>
              </w:rPr>
              <w:t xml:space="preserve">Janë </w:t>
            </w:r>
            <w:r w:rsidR="00600096" w:rsidRPr="00931BDF">
              <w:rPr>
                <w:rFonts w:ascii="Garamond" w:hAnsi="Garamond"/>
                <w:sz w:val="20"/>
                <w:szCs w:val="20"/>
              </w:rPr>
              <w:t xml:space="preserve">të gjitha pëlqimet, licencat, autorizimet, lejet dhe miratimet e </w:t>
            </w:r>
            <w:r w:rsidR="00011689" w:rsidRPr="00011689">
              <w:rPr>
                <w:rFonts w:ascii="Garamond" w:hAnsi="Garamond"/>
                <w:sz w:val="20"/>
                <w:szCs w:val="20"/>
              </w:rPr>
              <w:t>autoritetit kompetent</w:t>
            </w:r>
            <w:r w:rsidR="00600096" w:rsidRPr="00931BDF">
              <w:rPr>
                <w:rFonts w:ascii="Garamond" w:hAnsi="Garamond"/>
                <w:sz w:val="20"/>
                <w:szCs w:val="20"/>
              </w:rPr>
              <w:t xml:space="preserve"> për realizmin e </w:t>
            </w:r>
            <w:r w:rsidR="00A15782" w:rsidRPr="00931BDF">
              <w:rPr>
                <w:rFonts w:ascii="Garamond" w:hAnsi="Garamond"/>
                <w:sz w:val="20"/>
                <w:szCs w:val="20"/>
              </w:rPr>
              <w:t xml:space="preserve">shërbimeve </w:t>
            </w:r>
            <w:r w:rsidR="00600096" w:rsidRPr="00931BDF">
              <w:rPr>
                <w:rFonts w:ascii="Garamond" w:hAnsi="Garamond"/>
                <w:sz w:val="20"/>
                <w:szCs w:val="20"/>
              </w:rPr>
              <w:t xml:space="preserve">ose në lidhje me to. </w:t>
            </w:r>
          </w:p>
        </w:tc>
      </w:tr>
      <w:tr w:rsidR="00600096" w:rsidRPr="00931BDF" w14:paraId="603A6994" w14:textId="77777777" w:rsidTr="00220E1E">
        <w:trPr>
          <w:trHeight w:val="20"/>
          <w:jc w:val="center"/>
        </w:trPr>
        <w:tc>
          <w:tcPr>
            <w:tcW w:w="1277" w:type="pct"/>
            <w:shd w:val="clear" w:color="auto" w:fill="auto"/>
          </w:tcPr>
          <w:p w14:paraId="4270A9A1" w14:textId="77777777"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Informacioni Konfidencial</w:t>
            </w:r>
          </w:p>
        </w:tc>
        <w:tc>
          <w:tcPr>
            <w:tcW w:w="3723" w:type="pct"/>
            <w:shd w:val="clear" w:color="auto" w:fill="auto"/>
          </w:tcPr>
          <w:p w14:paraId="77284DB7" w14:textId="5452AF9F" w:rsidR="00600096" w:rsidRPr="00931BDF" w:rsidRDefault="0022241F" w:rsidP="002834CC">
            <w:pPr>
              <w:jc w:val="both"/>
              <w:rPr>
                <w:rFonts w:ascii="Garamond" w:hAnsi="Garamond"/>
                <w:sz w:val="20"/>
                <w:szCs w:val="20"/>
              </w:rPr>
            </w:pPr>
            <w:r w:rsidRPr="00931BDF">
              <w:rPr>
                <w:rFonts w:ascii="Garamond" w:hAnsi="Garamond"/>
                <w:sz w:val="20"/>
                <w:szCs w:val="20"/>
              </w:rPr>
              <w:t xml:space="preserve">Është </w:t>
            </w:r>
            <w:r w:rsidR="00600096" w:rsidRPr="00931BDF">
              <w:rPr>
                <w:rFonts w:ascii="Garamond" w:hAnsi="Garamond"/>
                <w:sz w:val="20"/>
                <w:szCs w:val="20"/>
              </w:rPr>
              <w:t xml:space="preserve">informacioni i përftuar gjatë realizimit të </w:t>
            </w:r>
            <w:r w:rsidR="00A15782" w:rsidRPr="00931BDF">
              <w:rPr>
                <w:rFonts w:ascii="Garamond" w:hAnsi="Garamond"/>
                <w:sz w:val="20"/>
                <w:szCs w:val="20"/>
              </w:rPr>
              <w:t>shërbimeve</w:t>
            </w:r>
            <w:r w:rsidR="00600096" w:rsidRPr="00931BDF">
              <w:rPr>
                <w:rFonts w:ascii="Garamond" w:hAnsi="Garamond"/>
                <w:sz w:val="20"/>
                <w:szCs w:val="20"/>
              </w:rPr>
              <w:t xml:space="preserve">, duke përfshirë </w:t>
            </w:r>
            <w:r w:rsidR="00A15782" w:rsidRPr="00931BDF">
              <w:rPr>
                <w:rFonts w:ascii="Garamond" w:hAnsi="Garamond"/>
                <w:sz w:val="20"/>
                <w:szCs w:val="20"/>
              </w:rPr>
              <w:t xml:space="preserve">produktin </w:t>
            </w:r>
            <w:r w:rsidR="00600096" w:rsidRPr="00931BDF">
              <w:rPr>
                <w:rFonts w:ascii="Garamond" w:hAnsi="Garamond"/>
                <w:sz w:val="20"/>
                <w:szCs w:val="20"/>
              </w:rPr>
              <w:t xml:space="preserve">e </w:t>
            </w:r>
            <w:r w:rsidR="00A15782" w:rsidRPr="00931BDF">
              <w:rPr>
                <w:rFonts w:ascii="Garamond" w:hAnsi="Garamond"/>
                <w:sz w:val="20"/>
                <w:szCs w:val="20"/>
              </w:rPr>
              <w:t>punës</w:t>
            </w:r>
            <w:r w:rsidR="00600096" w:rsidRPr="00931BDF">
              <w:rPr>
                <w:rFonts w:ascii="Garamond" w:hAnsi="Garamond"/>
                <w:sz w:val="20"/>
                <w:szCs w:val="20"/>
              </w:rPr>
              <w:t xml:space="preserve">, të cilin pala dhënëse e informacionit e cilëson si të tillë me shkrim. Kufizimet në përdorimin ose nxjerrjen e </w:t>
            </w:r>
            <w:r w:rsidR="00A15782" w:rsidRPr="00931BDF">
              <w:rPr>
                <w:rFonts w:ascii="Garamond" w:hAnsi="Garamond"/>
                <w:sz w:val="20"/>
                <w:szCs w:val="20"/>
              </w:rPr>
              <w:t xml:space="preserve">informacionit konfidencial </w:t>
            </w:r>
            <w:r w:rsidR="00600096" w:rsidRPr="00931BDF">
              <w:rPr>
                <w:rFonts w:ascii="Garamond" w:hAnsi="Garamond"/>
                <w:sz w:val="20"/>
                <w:szCs w:val="20"/>
              </w:rPr>
              <w:t>n</w:t>
            </w:r>
            <w:r w:rsidR="00F26B8E" w:rsidRPr="00931BDF">
              <w:rPr>
                <w:rFonts w:ascii="Garamond" w:hAnsi="Garamond"/>
                <w:sz w:val="20"/>
                <w:szCs w:val="20"/>
              </w:rPr>
              <w:t xml:space="preserve">uk zbatohen për informacionin: </w:t>
            </w:r>
            <w:r w:rsidR="00600096" w:rsidRPr="00931BDF">
              <w:rPr>
                <w:rFonts w:ascii="Garamond" w:hAnsi="Garamond"/>
                <w:sz w:val="20"/>
                <w:szCs w:val="20"/>
              </w:rPr>
              <w:t>i</w:t>
            </w:r>
            <w:r w:rsidR="00A15782">
              <w:rPr>
                <w:rFonts w:ascii="Garamond" w:hAnsi="Garamond"/>
                <w:sz w:val="20"/>
                <w:szCs w:val="20"/>
              </w:rPr>
              <w:t>.</w:t>
            </w:r>
            <w:r w:rsidR="00600096" w:rsidRPr="00931BDF">
              <w:rPr>
                <w:rFonts w:ascii="Garamond" w:hAnsi="Garamond"/>
                <w:sz w:val="20"/>
                <w:szCs w:val="20"/>
              </w:rPr>
              <w:t xml:space="preserve"> që merret në mënyrë të ligjshme nga një burim tjetër pa kufizime apo detyrime konfidencialiteti ose u jepet këshilltarëve p</w:t>
            </w:r>
            <w:r w:rsidR="00F26B8E" w:rsidRPr="00931BDF">
              <w:rPr>
                <w:rFonts w:ascii="Garamond" w:hAnsi="Garamond"/>
                <w:sz w:val="20"/>
                <w:szCs w:val="20"/>
              </w:rPr>
              <w:t xml:space="preserve">rofesionistë; </w:t>
            </w:r>
            <w:r w:rsidR="00600096" w:rsidRPr="00931BDF">
              <w:rPr>
                <w:rFonts w:ascii="Garamond" w:hAnsi="Garamond"/>
                <w:sz w:val="20"/>
                <w:szCs w:val="20"/>
              </w:rPr>
              <w:t>ii</w:t>
            </w:r>
            <w:r w:rsidR="00A15782">
              <w:rPr>
                <w:rFonts w:ascii="Garamond" w:hAnsi="Garamond"/>
                <w:sz w:val="20"/>
                <w:szCs w:val="20"/>
              </w:rPr>
              <w:t>.</w:t>
            </w:r>
            <w:r w:rsidR="00600096" w:rsidRPr="00931BDF">
              <w:rPr>
                <w:rFonts w:ascii="Garamond" w:hAnsi="Garamond"/>
                <w:sz w:val="20"/>
                <w:szCs w:val="20"/>
              </w:rPr>
              <w:t xml:space="preserve"> që është ose bëhet i disponueshëm për publikun e gjerë pa shkelur këtë Kontratë; iii</w:t>
            </w:r>
            <w:r w:rsidR="002834CC">
              <w:rPr>
                <w:rFonts w:ascii="Garamond" w:hAnsi="Garamond"/>
                <w:sz w:val="20"/>
                <w:szCs w:val="20"/>
              </w:rPr>
              <w:t>.</w:t>
            </w:r>
            <w:r w:rsidR="00600096" w:rsidRPr="00931BDF">
              <w:rPr>
                <w:rFonts w:ascii="Garamond" w:hAnsi="Garamond"/>
                <w:sz w:val="20"/>
                <w:szCs w:val="20"/>
              </w:rPr>
              <w:t xml:space="preserve"> që në momentin e dhënies, ka qenë i njohur për palën marrëse pa kufizime ose detyrime konfidencialiteti</w:t>
            </w:r>
            <w:r w:rsidR="002834CC">
              <w:rPr>
                <w:rFonts w:ascii="Garamond" w:hAnsi="Garamond"/>
                <w:sz w:val="20"/>
                <w:szCs w:val="20"/>
              </w:rPr>
              <w:t>,</w:t>
            </w:r>
            <w:r w:rsidR="00600096" w:rsidRPr="00931BDF">
              <w:rPr>
                <w:rFonts w:ascii="Garamond" w:hAnsi="Garamond"/>
                <w:sz w:val="20"/>
                <w:szCs w:val="20"/>
              </w:rPr>
              <w:t xml:space="preserve"> siç dëshmohet nga dokumentacioni që pala marrë</w:t>
            </w:r>
            <w:r w:rsidR="00F26B8E" w:rsidRPr="00931BDF">
              <w:rPr>
                <w:rFonts w:ascii="Garamond" w:hAnsi="Garamond"/>
                <w:sz w:val="20"/>
                <w:szCs w:val="20"/>
              </w:rPr>
              <w:t xml:space="preserve">se disponon; </w:t>
            </w:r>
            <w:r w:rsidR="00600096" w:rsidRPr="00931BDF">
              <w:rPr>
                <w:rFonts w:ascii="Garamond" w:hAnsi="Garamond"/>
                <w:sz w:val="20"/>
                <w:szCs w:val="20"/>
              </w:rPr>
              <w:t>iv</w:t>
            </w:r>
            <w:r w:rsidR="002834CC">
              <w:rPr>
                <w:rFonts w:ascii="Garamond" w:hAnsi="Garamond"/>
                <w:sz w:val="20"/>
                <w:szCs w:val="20"/>
              </w:rPr>
              <w:t>.</w:t>
            </w:r>
            <w:r w:rsidR="00600096" w:rsidRPr="00931BDF">
              <w:rPr>
                <w:rFonts w:ascii="Garamond" w:hAnsi="Garamond"/>
                <w:sz w:val="20"/>
                <w:szCs w:val="20"/>
              </w:rPr>
              <w:t xml:space="preserve"> në lidhje me të cilin, pala dhënëse e informacionit njofton palën marrëse me shkrim, se për këtë informacion nuk ka kufizime apo detyrime për ruaj</w:t>
            </w:r>
            <w:r w:rsidR="00F26B8E" w:rsidRPr="00931BDF">
              <w:rPr>
                <w:rFonts w:ascii="Garamond" w:hAnsi="Garamond"/>
                <w:sz w:val="20"/>
                <w:szCs w:val="20"/>
              </w:rPr>
              <w:t xml:space="preserve">tjen e konfidencialitetit; ose </w:t>
            </w:r>
            <w:r w:rsidR="00600096" w:rsidRPr="00931BDF">
              <w:rPr>
                <w:rFonts w:ascii="Garamond" w:hAnsi="Garamond"/>
                <w:sz w:val="20"/>
                <w:szCs w:val="20"/>
              </w:rPr>
              <w:t>v</w:t>
            </w:r>
            <w:r w:rsidR="002834CC">
              <w:rPr>
                <w:rFonts w:ascii="Garamond" w:hAnsi="Garamond"/>
                <w:sz w:val="20"/>
                <w:szCs w:val="20"/>
              </w:rPr>
              <w:t>.</w:t>
            </w:r>
            <w:r w:rsidR="00600096" w:rsidRPr="00931BDF">
              <w:rPr>
                <w:rFonts w:ascii="Garamond" w:hAnsi="Garamond"/>
                <w:sz w:val="20"/>
                <w:szCs w:val="20"/>
              </w:rPr>
              <w:t xml:space="preserve"> që duhet t</w:t>
            </w:r>
            <w:r w:rsidR="00F26B8E" w:rsidRPr="00931BDF">
              <w:rPr>
                <w:rFonts w:ascii="Garamond" w:hAnsi="Garamond"/>
                <w:sz w:val="20"/>
                <w:szCs w:val="20"/>
              </w:rPr>
              <w:t>’</w:t>
            </w:r>
            <w:r w:rsidR="00600096" w:rsidRPr="00931BDF">
              <w:rPr>
                <w:rFonts w:ascii="Garamond" w:hAnsi="Garamond"/>
                <w:sz w:val="20"/>
                <w:szCs w:val="20"/>
              </w:rPr>
              <w:t>i jepet një personi të veçantë në bazë të ligjit të zbatueshëm.</w:t>
            </w:r>
          </w:p>
        </w:tc>
      </w:tr>
      <w:tr w:rsidR="00600096" w:rsidRPr="00931BDF" w14:paraId="73C5A473" w14:textId="77777777" w:rsidTr="00220E1E">
        <w:trPr>
          <w:trHeight w:val="20"/>
          <w:jc w:val="center"/>
        </w:trPr>
        <w:tc>
          <w:tcPr>
            <w:tcW w:w="1277" w:type="pct"/>
            <w:shd w:val="clear" w:color="auto" w:fill="auto"/>
          </w:tcPr>
          <w:p w14:paraId="3BF13599" w14:textId="7BF6F186" w:rsidR="00600096" w:rsidRPr="00931BDF" w:rsidRDefault="00600096" w:rsidP="00437C85">
            <w:pPr>
              <w:pStyle w:val="ListParagraph"/>
              <w:ind w:left="0"/>
              <w:rPr>
                <w:rFonts w:ascii="Garamond" w:hAnsi="Garamond"/>
                <w:b/>
                <w:spacing w:val="-2"/>
                <w:sz w:val="20"/>
                <w:szCs w:val="20"/>
              </w:rPr>
            </w:pPr>
            <w:bookmarkStart w:id="0" w:name="_Hlk68785154"/>
            <w:r w:rsidRPr="00931BDF">
              <w:rPr>
                <w:rFonts w:ascii="Garamond" w:hAnsi="Garamond"/>
                <w:b/>
                <w:sz w:val="20"/>
                <w:szCs w:val="20"/>
              </w:rPr>
              <w:t xml:space="preserve">Palë e </w:t>
            </w:r>
            <w:r w:rsidR="0022241F" w:rsidRPr="00931BDF">
              <w:rPr>
                <w:rFonts w:ascii="Garamond" w:hAnsi="Garamond"/>
                <w:b/>
                <w:sz w:val="20"/>
                <w:szCs w:val="20"/>
              </w:rPr>
              <w:t xml:space="preserve">tretë </w:t>
            </w:r>
          </w:p>
        </w:tc>
        <w:tc>
          <w:tcPr>
            <w:tcW w:w="3723" w:type="pct"/>
            <w:shd w:val="clear" w:color="auto" w:fill="auto"/>
          </w:tcPr>
          <w:p w14:paraId="2FA1F876" w14:textId="2C225AAD" w:rsidR="00600096" w:rsidRPr="00931BDF" w:rsidRDefault="0022241F" w:rsidP="002834CC">
            <w:pPr>
              <w:jc w:val="both"/>
              <w:rPr>
                <w:rFonts w:ascii="Garamond" w:hAnsi="Garamond"/>
                <w:bCs/>
                <w:kern w:val="28"/>
                <w:sz w:val="20"/>
                <w:szCs w:val="20"/>
              </w:rPr>
            </w:pPr>
            <w:r w:rsidRPr="00931BDF">
              <w:rPr>
                <w:rFonts w:ascii="Garamond" w:hAnsi="Garamond"/>
                <w:bCs/>
                <w:sz w:val="20"/>
                <w:szCs w:val="20"/>
              </w:rPr>
              <w:t xml:space="preserve">Është </w:t>
            </w:r>
            <w:r w:rsidR="00600096" w:rsidRPr="00931BDF">
              <w:rPr>
                <w:rFonts w:ascii="Garamond" w:hAnsi="Garamond"/>
                <w:bCs/>
                <w:sz w:val="20"/>
                <w:szCs w:val="20"/>
              </w:rPr>
              <w:t>çdo person i përfshirë në ofrimin e shërbimit të projektimit, të vlerësimit të ndikimit mjedisor dhe social ose të shërbimeve të tjera</w:t>
            </w:r>
            <w:r w:rsidR="002834CC">
              <w:rPr>
                <w:rFonts w:ascii="Garamond" w:hAnsi="Garamond"/>
                <w:bCs/>
                <w:sz w:val="20"/>
                <w:szCs w:val="20"/>
              </w:rPr>
              <w:t>,</w:t>
            </w:r>
            <w:r w:rsidR="00600096" w:rsidRPr="00931BDF">
              <w:rPr>
                <w:rFonts w:ascii="Garamond" w:hAnsi="Garamond"/>
                <w:bCs/>
                <w:sz w:val="20"/>
                <w:szCs w:val="20"/>
              </w:rPr>
              <w:t xml:space="preserve"> sipas </w:t>
            </w:r>
            <w:r w:rsidR="002834CC" w:rsidRPr="00931BDF">
              <w:rPr>
                <w:rFonts w:ascii="Garamond" w:hAnsi="Garamond"/>
                <w:bCs/>
                <w:sz w:val="20"/>
                <w:szCs w:val="20"/>
              </w:rPr>
              <w:t xml:space="preserve">shtojcës </w:t>
            </w:r>
            <w:r w:rsidR="00600096" w:rsidRPr="00931BDF">
              <w:rPr>
                <w:rFonts w:ascii="Garamond" w:hAnsi="Garamond"/>
                <w:bCs/>
                <w:sz w:val="20"/>
                <w:szCs w:val="20"/>
              </w:rPr>
              <w:t>1</w:t>
            </w:r>
            <w:r w:rsidR="002834CC">
              <w:rPr>
                <w:rFonts w:ascii="Garamond" w:hAnsi="Garamond"/>
                <w:bCs/>
                <w:sz w:val="20"/>
                <w:szCs w:val="20"/>
              </w:rPr>
              <w:t>,</w:t>
            </w:r>
            <w:r w:rsidR="00600096" w:rsidRPr="00931BDF">
              <w:rPr>
                <w:rFonts w:ascii="Garamond" w:hAnsi="Garamond"/>
                <w:bCs/>
                <w:sz w:val="20"/>
                <w:szCs w:val="20"/>
              </w:rPr>
              <w:t xml:space="preserve"> </w:t>
            </w:r>
            <w:r w:rsidR="002834CC" w:rsidRPr="00931BDF">
              <w:rPr>
                <w:rFonts w:ascii="Garamond" w:hAnsi="Garamond"/>
                <w:bCs/>
                <w:sz w:val="20"/>
                <w:szCs w:val="20"/>
              </w:rPr>
              <w:t xml:space="preserve">aneksi </w:t>
            </w:r>
            <w:r w:rsidR="00600096" w:rsidRPr="00931BDF">
              <w:rPr>
                <w:rFonts w:ascii="Garamond" w:hAnsi="Garamond"/>
                <w:bCs/>
                <w:sz w:val="20"/>
                <w:szCs w:val="20"/>
              </w:rPr>
              <w:t>1</w:t>
            </w:r>
            <w:r w:rsidR="002834CC">
              <w:rPr>
                <w:rFonts w:ascii="Garamond" w:hAnsi="Garamond"/>
                <w:bCs/>
                <w:sz w:val="20"/>
                <w:szCs w:val="20"/>
              </w:rPr>
              <w:t>,</w:t>
            </w:r>
            <w:r w:rsidR="00600096" w:rsidRPr="00931BDF">
              <w:rPr>
                <w:rFonts w:ascii="Garamond" w:hAnsi="Garamond"/>
                <w:bCs/>
                <w:sz w:val="20"/>
                <w:szCs w:val="20"/>
              </w:rPr>
              <w:t xml:space="preserve"> </w:t>
            </w:r>
            <w:r w:rsidR="002834CC">
              <w:rPr>
                <w:rFonts w:ascii="Garamond" w:hAnsi="Garamond"/>
                <w:bCs/>
                <w:sz w:val="20"/>
                <w:szCs w:val="20"/>
              </w:rPr>
              <w:t>“</w:t>
            </w:r>
            <w:r w:rsidR="00600096" w:rsidRPr="00931BDF">
              <w:rPr>
                <w:rFonts w:ascii="Garamond" w:hAnsi="Garamond"/>
                <w:bCs/>
                <w:sz w:val="20"/>
                <w:szCs w:val="20"/>
              </w:rPr>
              <w:t xml:space="preserve">Menaxhimi i të </w:t>
            </w:r>
            <w:r w:rsidR="002834CC" w:rsidRPr="00931BDF">
              <w:rPr>
                <w:rFonts w:ascii="Garamond" w:hAnsi="Garamond"/>
                <w:bCs/>
                <w:sz w:val="20"/>
                <w:szCs w:val="20"/>
              </w:rPr>
              <w:t>tretëve</w:t>
            </w:r>
            <w:r w:rsidR="002834CC">
              <w:rPr>
                <w:rFonts w:ascii="Garamond" w:hAnsi="Garamond"/>
                <w:bCs/>
                <w:sz w:val="20"/>
                <w:szCs w:val="20"/>
              </w:rPr>
              <w:t>”</w:t>
            </w:r>
            <w:r w:rsidR="00600096" w:rsidRPr="00931BDF">
              <w:rPr>
                <w:rFonts w:ascii="Garamond" w:hAnsi="Garamond"/>
                <w:bCs/>
                <w:sz w:val="20"/>
                <w:szCs w:val="20"/>
              </w:rPr>
              <w:t>.</w:t>
            </w:r>
          </w:p>
        </w:tc>
      </w:tr>
      <w:tr w:rsidR="00600096" w:rsidRPr="00931BDF" w14:paraId="14AD7147" w14:textId="77777777" w:rsidTr="00220E1E">
        <w:trPr>
          <w:trHeight w:val="20"/>
          <w:jc w:val="center"/>
        </w:trPr>
        <w:tc>
          <w:tcPr>
            <w:tcW w:w="1277" w:type="pct"/>
            <w:shd w:val="clear" w:color="auto" w:fill="auto"/>
          </w:tcPr>
          <w:p w14:paraId="0042CAF7" w14:textId="347451E1" w:rsidR="00600096" w:rsidRPr="00931BDF" w:rsidRDefault="00600096" w:rsidP="00437C85">
            <w:pPr>
              <w:pStyle w:val="ListParagraph"/>
              <w:ind w:left="0"/>
              <w:rPr>
                <w:rFonts w:ascii="Garamond" w:hAnsi="Garamond"/>
                <w:b/>
                <w:spacing w:val="-2"/>
                <w:sz w:val="20"/>
                <w:szCs w:val="20"/>
              </w:rPr>
            </w:pPr>
            <w:r w:rsidRPr="00931BDF">
              <w:rPr>
                <w:rFonts w:ascii="Garamond" w:hAnsi="Garamond"/>
                <w:b/>
                <w:sz w:val="20"/>
                <w:szCs w:val="20"/>
              </w:rPr>
              <w:t xml:space="preserve">Shërbimet e </w:t>
            </w:r>
            <w:r w:rsidR="0022241F" w:rsidRPr="00931BDF">
              <w:rPr>
                <w:rFonts w:ascii="Garamond" w:hAnsi="Garamond"/>
                <w:b/>
                <w:sz w:val="20"/>
                <w:szCs w:val="20"/>
              </w:rPr>
              <w:t xml:space="preserve">menaxhimit </w:t>
            </w:r>
            <w:r w:rsidRPr="00931BDF">
              <w:rPr>
                <w:rFonts w:ascii="Garamond" w:hAnsi="Garamond"/>
                <w:b/>
                <w:sz w:val="20"/>
                <w:szCs w:val="20"/>
              </w:rPr>
              <w:t xml:space="preserve">të të </w:t>
            </w:r>
            <w:r w:rsidR="0022241F" w:rsidRPr="00931BDF">
              <w:rPr>
                <w:rFonts w:ascii="Garamond" w:hAnsi="Garamond"/>
                <w:b/>
                <w:sz w:val="20"/>
                <w:szCs w:val="20"/>
              </w:rPr>
              <w:t>tretëve</w:t>
            </w:r>
          </w:p>
        </w:tc>
        <w:tc>
          <w:tcPr>
            <w:tcW w:w="3723" w:type="pct"/>
            <w:shd w:val="clear" w:color="auto" w:fill="auto"/>
          </w:tcPr>
          <w:p w14:paraId="1D710A86" w14:textId="6DC6DC58" w:rsidR="00600096" w:rsidRPr="00931BDF" w:rsidRDefault="0022241F" w:rsidP="00437C85">
            <w:pPr>
              <w:jc w:val="both"/>
              <w:rPr>
                <w:rFonts w:ascii="Garamond" w:hAnsi="Garamond"/>
                <w:bCs/>
                <w:kern w:val="28"/>
                <w:sz w:val="20"/>
                <w:szCs w:val="20"/>
              </w:rPr>
            </w:pPr>
            <w:r w:rsidRPr="00931BDF">
              <w:rPr>
                <w:rFonts w:ascii="Garamond" w:hAnsi="Garamond"/>
                <w:bCs/>
                <w:sz w:val="20"/>
                <w:szCs w:val="20"/>
              </w:rPr>
              <w:t xml:space="preserve">Janë </w:t>
            </w:r>
            <w:r w:rsidR="00600096" w:rsidRPr="00931BDF">
              <w:rPr>
                <w:rFonts w:ascii="Garamond" w:hAnsi="Garamond"/>
                <w:bCs/>
                <w:sz w:val="20"/>
                <w:szCs w:val="20"/>
              </w:rPr>
              <w:t xml:space="preserve">shërbimet që do të menaxhohen nga </w:t>
            </w:r>
            <w:r w:rsidR="0051689C" w:rsidRPr="00931BDF">
              <w:rPr>
                <w:rFonts w:ascii="Garamond" w:hAnsi="Garamond"/>
                <w:bCs/>
                <w:i/>
                <w:sz w:val="20"/>
                <w:szCs w:val="20"/>
              </w:rPr>
              <w:t>Bechtel</w:t>
            </w:r>
            <w:r w:rsidR="00011689" w:rsidRPr="00011689">
              <w:rPr>
                <w:rFonts w:ascii="Garamond" w:hAnsi="Garamond"/>
                <w:bCs/>
                <w:sz w:val="20"/>
                <w:szCs w:val="20"/>
              </w:rPr>
              <w:t>-i</w:t>
            </w:r>
            <w:r w:rsidR="00600096" w:rsidRPr="00931BDF">
              <w:rPr>
                <w:rFonts w:ascii="Garamond" w:hAnsi="Garamond"/>
                <w:bCs/>
                <w:sz w:val="20"/>
                <w:szCs w:val="20"/>
              </w:rPr>
              <w:t xml:space="preserve">, të përcaktuara specifikisht në </w:t>
            </w:r>
            <w:r w:rsidR="00220E1E" w:rsidRPr="00931BDF">
              <w:rPr>
                <w:rFonts w:ascii="Garamond" w:hAnsi="Garamond"/>
                <w:bCs/>
                <w:sz w:val="20"/>
                <w:szCs w:val="20"/>
              </w:rPr>
              <w:t xml:space="preserve">shtojcën </w:t>
            </w:r>
            <w:r w:rsidR="00600096" w:rsidRPr="00931BDF">
              <w:rPr>
                <w:rFonts w:ascii="Garamond" w:hAnsi="Garamond"/>
                <w:bCs/>
                <w:sz w:val="20"/>
                <w:szCs w:val="20"/>
              </w:rPr>
              <w:t xml:space="preserve">1 </w:t>
            </w:r>
            <w:r w:rsidRPr="00931BDF">
              <w:rPr>
                <w:rFonts w:ascii="Garamond" w:hAnsi="Garamond"/>
                <w:bCs/>
                <w:sz w:val="20"/>
                <w:szCs w:val="20"/>
              </w:rPr>
              <w:t xml:space="preserve">aneksi </w:t>
            </w:r>
            <w:r w:rsidR="00600096" w:rsidRPr="00931BDF">
              <w:rPr>
                <w:rFonts w:ascii="Garamond" w:hAnsi="Garamond"/>
                <w:bCs/>
                <w:sz w:val="20"/>
                <w:szCs w:val="20"/>
              </w:rPr>
              <w:t xml:space="preserve">1 “Menaxhimi i të </w:t>
            </w:r>
            <w:r w:rsidR="00220E1E" w:rsidRPr="00931BDF">
              <w:rPr>
                <w:rFonts w:ascii="Garamond" w:hAnsi="Garamond"/>
                <w:bCs/>
                <w:sz w:val="20"/>
                <w:szCs w:val="20"/>
              </w:rPr>
              <w:t>tretëve</w:t>
            </w:r>
            <w:r w:rsidR="00600096" w:rsidRPr="00931BDF">
              <w:rPr>
                <w:rFonts w:ascii="Garamond" w:hAnsi="Garamond"/>
                <w:bCs/>
                <w:sz w:val="20"/>
                <w:szCs w:val="20"/>
              </w:rPr>
              <w:t>” dhe çdo shërbim tjetër i dakordësuar mes Palëve me shkrim herë pas herë.</w:t>
            </w:r>
          </w:p>
        </w:tc>
      </w:tr>
      <w:tr w:rsidR="00600096" w:rsidRPr="00931BDF" w14:paraId="0598BCA8" w14:textId="77777777" w:rsidTr="00220E1E">
        <w:trPr>
          <w:trHeight w:val="20"/>
          <w:jc w:val="center"/>
        </w:trPr>
        <w:tc>
          <w:tcPr>
            <w:tcW w:w="1277" w:type="pct"/>
            <w:shd w:val="clear" w:color="auto" w:fill="auto"/>
          </w:tcPr>
          <w:p w14:paraId="5CDF744D" w14:textId="66908486" w:rsidR="00600096" w:rsidRPr="00931BDF" w:rsidRDefault="00600096" w:rsidP="00437C85">
            <w:pPr>
              <w:pStyle w:val="ListParagraph"/>
              <w:ind w:left="0"/>
              <w:rPr>
                <w:rFonts w:ascii="Garamond" w:hAnsi="Garamond"/>
                <w:b/>
                <w:spacing w:val="-2"/>
                <w:sz w:val="20"/>
                <w:szCs w:val="20"/>
              </w:rPr>
            </w:pPr>
            <w:r w:rsidRPr="00931BDF">
              <w:rPr>
                <w:rFonts w:ascii="Garamond" w:hAnsi="Garamond"/>
                <w:b/>
                <w:sz w:val="20"/>
              </w:rPr>
              <w:t xml:space="preserve">Tarifa e </w:t>
            </w:r>
            <w:r w:rsidR="0022241F" w:rsidRPr="00931BDF">
              <w:rPr>
                <w:rFonts w:ascii="Garamond" w:hAnsi="Garamond"/>
                <w:b/>
                <w:sz w:val="20"/>
              </w:rPr>
              <w:t xml:space="preserve">menaxhimit </w:t>
            </w:r>
            <w:r w:rsidRPr="00931BDF">
              <w:rPr>
                <w:rFonts w:ascii="Garamond" w:hAnsi="Garamond"/>
                <w:b/>
                <w:sz w:val="20"/>
              </w:rPr>
              <w:t xml:space="preserve">të të </w:t>
            </w:r>
            <w:r w:rsidR="0022241F" w:rsidRPr="00931BDF">
              <w:rPr>
                <w:rFonts w:ascii="Garamond" w:hAnsi="Garamond"/>
                <w:b/>
                <w:sz w:val="20"/>
              </w:rPr>
              <w:t>tretëve</w:t>
            </w:r>
          </w:p>
        </w:tc>
        <w:tc>
          <w:tcPr>
            <w:tcW w:w="3723" w:type="pct"/>
            <w:shd w:val="clear" w:color="auto" w:fill="auto"/>
          </w:tcPr>
          <w:p w14:paraId="037DA111" w14:textId="4668A302" w:rsidR="00600096" w:rsidRPr="00931BDF" w:rsidRDefault="0022241F" w:rsidP="00437C85">
            <w:pPr>
              <w:jc w:val="both"/>
              <w:rPr>
                <w:rFonts w:ascii="Garamond" w:hAnsi="Garamond"/>
                <w:bCs/>
                <w:spacing w:val="-2"/>
                <w:sz w:val="20"/>
                <w:szCs w:val="20"/>
              </w:rPr>
            </w:pPr>
            <w:r w:rsidRPr="00931BDF">
              <w:rPr>
                <w:rFonts w:ascii="Garamond" w:hAnsi="Garamond"/>
                <w:bCs/>
                <w:sz w:val="20"/>
                <w:szCs w:val="20"/>
              </w:rPr>
              <w:t xml:space="preserve">Është </w:t>
            </w:r>
            <w:r w:rsidR="00600096" w:rsidRPr="00931BDF">
              <w:rPr>
                <w:rFonts w:ascii="Garamond" w:hAnsi="Garamond"/>
                <w:bCs/>
                <w:sz w:val="20"/>
                <w:szCs w:val="20"/>
              </w:rPr>
              <w:t xml:space="preserve">tarifa që i paguhet </w:t>
            </w:r>
            <w:r w:rsidR="0051689C" w:rsidRPr="00931BDF">
              <w:rPr>
                <w:rFonts w:ascii="Garamond" w:hAnsi="Garamond"/>
                <w:bCs/>
                <w:i/>
                <w:sz w:val="20"/>
                <w:szCs w:val="20"/>
              </w:rPr>
              <w:t>Bechtel</w:t>
            </w:r>
            <w:r w:rsidR="00600096" w:rsidRPr="00931BDF">
              <w:rPr>
                <w:rFonts w:ascii="Garamond" w:hAnsi="Garamond"/>
                <w:bCs/>
                <w:sz w:val="20"/>
                <w:szCs w:val="20"/>
              </w:rPr>
              <w:t xml:space="preserve">-it për ofrimin e </w:t>
            </w:r>
            <w:r w:rsidR="00220E1E" w:rsidRPr="00931BDF">
              <w:rPr>
                <w:rFonts w:ascii="Garamond" w:hAnsi="Garamond"/>
                <w:bCs/>
                <w:sz w:val="20"/>
                <w:szCs w:val="20"/>
              </w:rPr>
              <w:t xml:space="preserve">shërbimeve të menaxhimit të të tretëve </w:t>
            </w:r>
            <w:r w:rsidR="00600096" w:rsidRPr="00931BDF">
              <w:rPr>
                <w:rFonts w:ascii="Garamond" w:hAnsi="Garamond"/>
                <w:bCs/>
                <w:sz w:val="20"/>
                <w:szCs w:val="20"/>
              </w:rPr>
              <w:t xml:space="preserve">në përputhje me </w:t>
            </w:r>
            <w:r w:rsidR="00220E1E" w:rsidRPr="00931BDF">
              <w:rPr>
                <w:rFonts w:ascii="Garamond" w:hAnsi="Garamond"/>
                <w:bCs/>
                <w:sz w:val="20"/>
                <w:szCs w:val="20"/>
              </w:rPr>
              <w:t xml:space="preserve">shtojcën </w:t>
            </w:r>
            <w:r w:rsidR="00600096" w:rsidRPr="00931BDF">
              <w:rPr>
                <w:rFonts w:ascii="Garamond" w:hAnsi="Garamond"/>
                <w:bCs/>
                <w:sz w:val="20"/>
                <w:szCs w:val="20"/>
              </w:rPr>
              <w:t>2.</w:t>
            </w:r>
          </w:p>
        </w:tc>
      </w:tr>
      <w:bookmarkEnd w:id="0"/>
      <w:tr w:rsidR="00600096" w:rsidRPr="00931BDF" w14:paraId="173062DD" w14:textId="77777777" w:rsidTr="00220E1E">
        <w:trPr>
          <w:trHeight w:val="20"/>
          <w:jc w:val="center"/>
        </w:trPr>
        <w:tc>
          <w:tcPr>
            <w:tcW w:w="1277" w:type="pct"/>
            <w:shd w:val="clear" w:color="auto" w:fill="auto"/>
          </w:tcPr>
          <w:p w14:paraId="4F8A2457" w14:textId="77777777" w:rsidR="00600096" w:rsidRPr="00931BDF" w:rsidRDefault="00600096" w:rsidP="00437C85">
            <w:pPr>
              <w:pStyle w:val="ListParagraph"/>
              <w:ind w:left="0"/>
              <w:rPr>
                <w:rFonts w:ascii="Garamond" w:hAnsi="Garamond"/>
                <w:b/>
                <w:bCs/>
                <w:kern w:val="28"/>
                <w:sz w:val="20"/>
                <w:szCs w:val="20"/>
              </w:rPr>
            </w:pPr>
            <w:r w:rsidRPr="00931BDF">
              <w:rPr>
                <w:rFonts w:ascii="Garamond" w:hAnsi="Garamond"/>
                <w:b/>
                <w:sz w:val="20"/>
                <w:szCs w:val="20"/>
              </w:rPr>
              <w:t>Dokumentet</w:t>
            </w:r>
            <w:r w:rsidRPr="00931BDF">
              <w:rPr>
                <w:rFonts w:ascii="Garamond" w:hAnsi="Garamond"/>
                <w:sz w:val="20"/>
                <w:szCs w:val="20"/>
              </w:rPr>
              <w:t xml:space="preserve"> </w:t>
            </w:r>
          </w:p>
        </w:tc>
        <w:tc>
          <w:tcPr>
            <w:tcW w:w="3723" w:type="pct"/>
            <w:shd w:val="clear" w:color="auto" w:fill="auto"/>
          </w:tcPr>
          <w:p w14:paraId="01A0F700" w14:textId="4222EF4E" w:rsidR="00600096" w:rsidRPr="00931BDF" w:rsidRDefault="0022241F" w:rsidP="00437C85">
            <w:pPr>
              <w:jc w:val="both"/>
              <w:rPr>
                <w:rFonts w:ascii="Garamond" w:hAnsi="Garamond"/>
                <w:kern w:val="28"/>
                <w:sz w:val="20"/>
                <w:szCs w:val="20"/>
              </w:rPr>
            </w:pPr>
            <w:r w:rsidRPr="00931BDF">
              <w:rPr>
                <w:rFonts w:ascii="Garamond" w:hAnsi="Garamond"/>
                <w:sz w:val="20"/>
                <w:szCs w:val="20"/>
              </w:rPr>
              <w:t xml:space="preserve">Janë </w:t>
            </w:r>
            <w:r w:rsidR="00600096" w:rsidRPr="00931BDF">
              <w:rPr>
                <w:rFonts w:ascii="Garamond" w:hAnsi="Garamond"/>
                <w:sz w:val="20"/>
                <w:szCs w:val="20"/>
              </w:rPr>
              <w:t>llogaritjet, grafikët, programet kompjuterike dhe softuerë të tjerë, informacioni për projektin, skicat, listat, manualet, metodat, modelet, procedurat, raportet, specifikimet dhe sistemet e përdorura në nenin 8.</w:t>
            </w:r>
          </w:p>
        </w:tc>
      </w:tr>
      <w:tr w:rsidR="00600096" w:rsidRPr="00931BDF" w14:paraId="698160AA" w14:textId="77777777" w:rsidTr="00220E1E">
        <w:trPr>
          <w:jc w:val="center"/>
        </w:trPr>
        <w:tc>
          <w:tcPr>
            <w:tcW w:w="1277" w:type="pct"/>
            <w:shd w:val="clear" w:color="auto" w:fill="auto"/>
          </w:tcPr>
          <w:p w14:paraId="364D840A" w14:textId="7ED2078C"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 xml:space="preserve">Data </w:t>
            </w:r>
            <w:r w:rsidR="0022241F" w:rsidRPr="00931BDF">
              <w:rPr>
                <w:rFonts w:ascii="Garamond" w:hAnsi="Garamond"/>
                <w:b/>
                <w:bCs/>
                <w:sz w:val="20"/>
                <w:szCs w:val="20"/>
              </w:rPr>
              <w:t>efektive</w:t>
            </w:r>
          </w:p>
        </w:tc>
        <w:tc>
          <w:tcPr>
            <w:tcW w:w="3723" w:type="pct"/>
            <w:shd w:val="clear" w:color="auto" w:fill="auto"/>
          </w:tcPr>
          <w:p w14:paraId="56CF4B1C" w14:textId="7AF264FD" w:rsidR="00600096" w:rsidRPr="00931BDF" w:rsidRDefault="00600096" w:rsidP="00437C85">
            <w:pPr>
              <w:pStyle w:val="ListParagraph"/>
              <w:ind w:left="0"/>
              <w:jc w:val="both"/>
              <w:rPr>
                <w:rFonts w:ascii="Garamond" w:hAnsi="Garamond"/>
                <w:kern w:val="28"/>
                <w:sz w:val="20"/>
                <w:szCs w:val="20"/>
              </w:rPr>
            </w:pPr>
            <w:r w:rsidRPr="00931BDF">
              <w:rPr>
                <w:rFonts w:ascii="Garamond" w:hAnsi="Garamond"/>
                <w:sz w:val="20"/>
                <w:szCs w:val="20"/>
              </w:rPr>
              <w:t>Është data më e vonë midis</w:t>
            </w:r>
            <w:r w:rsidR="00220E1E">
              <w:rPr>
                <w:rFonts w:ascii="Garamond" w:hAnsi="Garamond"/>
                <w:sz w:val="20"/>
                <w:szCs w:val="20"/>
              </w:rPr>
              <w:t>:</w:t>
            </w:r>
            <w:r w:rsidRPr="00931BDF">
              <w:rPr>
                <w:rFonts w:ascii="Garamond" w:hAnsi="Garamond"/>
                <w:sz w:val="20"/>
                <w:szCs w:val="20"/>
              </w:rPr>
              <w:t xml:space="preserve"> </w:t>
            </w:r>
            <w:r w:rsidR="00443A48" w:rsidRPr="00931BDF">
              <w:rPr>
                <w:rFonts w:ascii="Garamond" w:hAnsi="Garamond"/>
                <w:sz w:val="20"/>
                <w:szCs w:val="20"/>
              </w:rPr>
              <w:t>i.</w:t>
            </w:r>
            <w:r w:rsidRPr="00931BDF">
              <w:rPr>
                <w:rFonts w:ascii="Garamond" w:hAnsi="Garamond"/>
                <w:sz w:val="20"/>
                <w:szCs w:val="20"/>
              </w:rPr>
              <w:t xml:space="preserve"> datës në të cilën kjo Kontratë hyn në fuqi dhe zbatim pas miratimit të saj nga Këshilli i Ministrave i Shqipërisë dhe pas publikimit në Fletoren Zyrtare; dhe </w:t>
            </w:r>
            <w:r w:rsidR="00443A48" w:rsidRPr="00931BDF">
              <w:rPr>
                <w:rFonts w:ascii="Garamond" w:hAnsi="Garamond"/>
                <w:sz w:val="20"/>
                <w:szCs w:val="20"/>
              </w:rPr>
              <w:t>ii.</w:t>
            </w:r>
            <w:r w:rsidRPr="00931BDF">
              <w:rPr>
                <w:rFonts w:ascii="Garamond" w:hAnsi="Garamond"/>
                <w:sz w:val="20"/>
                <w:szCs w:val="20"/>
              </w:rPr>
              <w:t xml:space="preserve"> datës kur </w:t>
            </w:r>
            <w:r w:rsidR="0051689C" w:rsidRPr="00931BDF">
              <w:rPr>
                <w:rFonts w:ascii="Garamond" w:hAnsi="Garamond"/>
                <w:i/>
                <w:sz w:val="20"/>
                <w:szCs w:val="20"/>
              </w:rPr>
              <w:t>Bechtel</w:t>
            </w:r>
            <w:r w:rsidR="00011689" w:rsidRPr="00011689">
              <w:rPr>
                <w:rFonts w:ascii="Garamond" w:hAnsi="Garamond"/>
                <w:sz w:val="20"/>
                <w:szCs w:val="20"/>
              </w:rPr>
              <w:t>-i</w:t>
            </w:r>
            <w:r w:rsidRPr="00931BDF">
              <w:rPr>
                <w:rFonts w:ascii="Garamond" w:hAnsi="Garamond"/>
                <w:sz w:val="20"/>
                <w:szCs w:val="20"/>
              </w:rPr>
              <w:t xml:space="preserve"> merr pagesën në përputhje me nenin 2.1 të shtojcës 2. </w:t>
            </w:r>
          </w:p>
        </w:tc>
      </w:tr>
      <w:tr w:rsidR="00600096" w:rsidRPr="00931BDF" w14:paraId="18ED9543" w14:textId="77777777" w:rsidTr="00220E1E">
        <w:trPr>
          <w:jc w:val="center"/>
        </w:trPr>
        <w:tc>
          <w:tcPr>
            <w:tcW w:w="1277" w:type="pct"/>
            <w:shd w:val="clear" w:color="auto" w:fill="auto"/>
          </w:tcPr>
          <w:p w14:paraId="23663E63" w14:textId="427C9A2C" w:rsidR="00600096" w:rsidRPr="00931BDF" w:rsidRDefault="00600096" w:rsidP="00437C85">
            <w:pPr>
              <w:pStyle w:val="ListParagraph"/>
              <w:ind w:left="0"/>
              <w:rPr>
                <w:rFonts w:ascii="Garamond" w:hAnsi="Garamond"/>
                <w:b/>
                <w:kern w:val="28"/>
                <w:sz w:val="20"/>
                <w:szCs w:val="20"/>
              </w:rPr>
            </w:pPr>
            <w:r w:rsidRPr="00931BDF">
              <w:rPr>
                <w:rFonts w:ascii="Garamond" w:hAnsi="Garamond"/>
                <w:b/>
                <w:sz w:val="20"/>
              </w:rPr>
              <w:t xml:space="preserve">Shumat e </w:t>
            </w:r>
            <w:r w:rsidR="0022241F" w:rsidRPr="00931BDF">
              <w:rPr>
                <w:rFonts w:ascii="Garamond" w:hAnsi="Garamond"/>
                <w:b/>
                <w:sz w:val="20"/>
              </w:rPr>
              <w:t>preventuara për etap</w:t>
            </w:r>
            <w:r w:rsidRPr="00931BDF">
              <w:rPr>
                <w:rFonts w:ascii="Garamond" w:hAnsi="Garamond"/>
                <w:b/>
                <w:sz w:val="20"/>
              </w:rPr>
              <w:t>at</w:t>
            </w:r>
          </w:p>
        </w:tc>
        <w:tc>
          <w:tcPr>
            <w:tcW w:w="3723" w:type="pct"/>
            <w:shd w:val="clear" w:color="auto" w:fill="auto"/>
          </w:tcPr>
          <w:p w14:paraId="247433A2" w14:textId="12ECA860" w:rsidR="00600096" w:rsidRPr="00931BDF" w:rsidRDefault="0022241F" w:rsidP="00437C85">
            <w:pPr>
              <w:pStyle w:val="ListParagraph"/>
              <w:ind w:left="0"/>
              <w:jc w:val="both"/>
              <w:rPr>
                <w:rFonts w:ascii="Garamond" w:hAnsi="Garamond"/>
                <w:kern w:val="28"/>
                <w:sz w:val="20"/>
                <w:szCs w:val="20"/>
              </w:rPr>
            </w:pPr>
            <w:r w:rsidRPr="00931BDF">
              <w:rPr>
                <w:rFonts w:ascii="Garamond" w:hAnsi="Garamond"/>
                <w:sz w:val="20"/>
                <w:szCs w:val="20"/>
              </w:rPr>
              <w:t xml:space="preserve">Janë </w:t>
            </w:r>
            <w:r w:rsidR="00600096" w:rsidRPr="00931BDF">
              <w:rPr>
                <w:rFonts w:ascii="Garamond" w:hAnsi="Garamond"/>
                <w:sz w:val="20"/>
                <w:szCs w:val="20"/>
              </w:rPr>
              <w:t xml:space="preserve">vlerat treguese të parashikuara, pa TVSH, për çdo </w:t>
            </w:r>
            <w:r w:rsidR="00220E1E" w:rsidRPr="00931BDF">
              <w:rPr>
                <w:rFonts w:ascii="Garamond" w:hAnsi="Garamond"/>
                <w:sz w:val="20"/>
                <w:szCs w:val="20"/>
              </w:rPr>
              <w:t xml:space="preserve">etapë </w:t>
            </w:r>
            <w:r w:rsidR="00600096" w:rsidRPr="00931BDF">
              <w:rPr>
                <w:rFonts w:ascii="Garamond" w:hAnsi="Garamond"/>
                <w:sz w:val="20"/>
                <w:szCs w:val="20"/>
              </w:rPr>
              <w:t xml:space="preserve">të përshkruar në </w:t>
            </w:r>
            <w:r w:rsidR="00220E1E" w:rsidRPr="00931BDF">
              <w:rPr>
                <w:rFonts w:ascii="Garamond" w:hAnsi="Garamond"/>
                <w:sz w:val="20"/>
                <w:szCs w:val="20"/>
              </w:rPr>
              <w:t xml:space="preserve">shtojcën </w:t>
            </w:r>
            <w:r w:rsidR="00600096" w:rsidRPr="00931BDF">
              <w:rPr>
                <w:rFonts w:ascii="Garamond" w:hAnsi="Garamond"/>
                <w:sz w:val="20"/>
                <w:szCs w:val="20"/>
              </w:rPr>
              <w:t xml:space="preserve">2, të cilat të marra së bashku përbëjnë </w:t>
            </w:r>
            <w:r w:rsidR="00220E1E" w:rsidRPr="00931BDF">
              <w:rPr>
                <w:rFonts w:ascii="Garamond" w:hAnsi="Garamond"/>
                <w:sz w:val="20"/>
                <w:szCs w:val="20"/>
              </w:rPr>
              <w:t>totalin e kostove</w:t>
            </w:r>
            <w:r w:rsidR="00600096" w:rsidRPr="00931BDF">
              <w:rPr>
                <w:rFonts w:ascii="Garamond" w:hAnsi="Garamond"/>
                <w:sz w:val="20"/>
                <w:szCs w:val="20"/>
              </w:rPr>
              <w:t>, i cili nuk do të ndryshojë</w:t>
            </w:r>
            <w:r w:rsidR="00220E1E">
              <w:rPr>
                <w:rFonts w:ascii="Garamond" w:hAnsi="Garamond"/>
                <w:sz w:val="20"/>
                <w:szCs w:val="20"/>
              </w:rPr>
              <w:t>,</w:t>
            </w:r>
            <w:r w:rsidR="00600096" w:rsidRPr="00931BDF">
              <w:rPr>
                <w:rFonts w:ascii="Garamond" w:hAnsi="Garamond"/>
                <w:sz w:val="20"/>
                <w:szCs w:val="20"/>
              </w:rPr>
              <w:t xml:space="preserve"> përveçse me marrëveshje të përbashkët mes Palëve, në përputhje me nenin </w:t>
            </w:r>
            <w:r w:rsidR="00600096" w:rsidRPr="00931BDF">
              <w:rPr>
                <w:rFonts w:ascii="Garamond" w:hAnsi="Garamond"/>
                <w:sz w:val="20"/>
                <w:szCs w:val="20"/>
              </w:rPr>
              <w:lastRenderedPageBreak/>
              <w:t>5.2</w:t>
            </w:r>
            <w:r w:rsidR="00220E1E">
              <w:rPr>
                <w:rFonts w:ascii="Garamond" w:hAnsi="Garamond"/>
                <w:sz w:val="20"/>
                <w:szCs w:val="20"/>
              </w:rPr>
              <w:t>.</w:t>
            </w:r>
            <w:r w:rsidR="00600096" w:rsidRPr="00931BDF">
              <w:rPr>
                <w:rFonts w:ascii="Garamond" w:hAnsi="Garamond"/>
                <w:sz w:val="20"/>
                <w:szCs w:val="20"/>
              </w:rPr>
              <w:t xml:space="preserve"> </w:t>
            </w:r>
          </w:p>
        </w:tc>
      </w:tr>
      <w:tr w:rsidR="00600096" w:rsidRPr="00931BDF" w14:paraId="5561B840" w14:textId="77777777" w:rsidTr="00220E1E">
        <w:trPr>
          <w:jc w:val="center"/>
        </w:trPr>
        <w:tc>
          <w:tcPr>
            <w:tcW w:w="1277" w:type="pct"/>
            <w:shd w:val="clear" w:color="auto" w:fill="auto"/>
          </w:tcPr>
          <w:p w14:paraId="6D83E2C9" w14:textId="3B8A77A9"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lastRenderedPageBreak/>
              <w:t xml:space="preserve">Totali i </w:t>
            </w:r>
            <w:r w:rsidR="0022241F" w:rsidRPr="00931BDF">
              <w:rPr>
                <w:rFonts w:ascii="Garamond" w:hAnsi="Garamond"/>
                <w:b/>
                <w:bCs/>
                <w:sz w:val="20"/>
                <w:szCs w:val="20"/>
              </w:rPr>
              <w:t>kostos</w:t>
            </w:r>
          </w:p>
        </w:tc>
        <w:tc>
          <w:tcPr>
            <w:tcW w:w="3723" w:type="pct"/>
            <w:shd w:val="clear" w:color="auto" w:fill="auto"/>
          </w:tcPr>
          <w:p w14:paraId="77A022BE" w14:textId="2C663B68" w:rsidR="00600096" w:rsidRPr="00931BDF" w:rsidRDefault="0022241F" w:rsidP="00437C85">
            <w:pPr>
              <w:pStyle w:val="ListParagraph"/>
              <w:ind w:left="0"/>
              <w:jc w:val="both"/>
              <w:rPr>
                <w:rFonts w:ascii="Garamond" w:hAnsi="Garamond"/>
                <w:kern w:val="28"/>
                <w:sz w:val="20"/>
                <w:szCs w:val="20"/>
              </w:rPr>
            </w:pPr>
            <w:r w:rsidRPr="00931BDF">
              <w:rPr>
                <w:rFonts w:ascii="Garamond" w:hAnsi="Garamond"/>
                <w:sz w:val="20"/>
                <w:szCs w:val="20"/>
              </w:rPr>
              <w:t xml:space="preserve">Është </w:t>
            </w:r>
            <w:r w:rsidR="00600096" w:rsidRPr="00931BDF">
              <w:rPr>
                <w:rFonts w:ascii="Garamond" w:hAnsi="Garamond"/>
                <w:sz w:val="20"/>
                <w:szCs w:val="20"/>
              </w:rPr>
              <w:t xml:space="preserve">buxheti i caktuar, pa TVSH, për Shërbimet e përcaktuara në </w:t>
            </w:r>
            <w:r w:rsidR="00E870FC" w:rsidRPr="00931BDF">
              <w:rPr>
                <w:rFonts w:ascii="Garamond" w:hAnsi="Garamond"/>
                <w:sz w:val="20"/>
                <w:szCs w:val="20"/>
              </w:rPr>
              <w:t xml:space="preserve">shtojcën </w:t>
            </w:r>
            <w:r w:rsidR="00600096" w:rsidRPr="00931BDF">
              <w:rPr>
                <w:rFonts w:ascii="Garamond" w:hAnsi="Garamond"/>
                <w:sz w:val="20"/>
                <w:szCs w:val="20"/>
              </w:rPr>
              <w:t>1, i cili nuk do të tejkalohet, përveçse me miratimin e Këshillit të Ministrave, në përputhje me nenin 5.2.</w:t>
            </w:r>
          </w:p>
        </w:tc>
      </w:tr>
      <w:tr w:rsidR="00600096" w:rsidRPr="00931BDF" w14:paraId="09DF4CA2" w14:textId="77777777" w:rsidTr="00220E1E">
        <w:trPr>
          <w:jc w:val="center"/>
        </w:trPr>
        <w:tc>
          <w:tcPr>
            <w:tcW w:w="1277" w:type="pct"/>
            <w:shd w:val="clear" w:color="auto" w:fill="auto"/>
          </w:tcPr>
          <w:p w14:paraId="20E65860" w14:textId="3712DFB6"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 xml:space="preserve">Forca </w:t>
            </w:r>
            <w:r w:rsidR="0022241F" w:rsidRPr="00931BDF">
              <w:rPr>
                <w:rFonts w:ascii="Garamond" w:hAnsi="Garamond"/>
                <w:b/>
                <w:bCs/>
                <w:sz w:val="20"/>
                <w:szCs w:val="20"/>
              </w:rPr>
              <w:t>madhore</w:t>
            </w:r>
          </w:p>
        </w:tc>
        <w:tc>
          <w:tcPr>
            <w:tcW w:w="3723" w:type="pct"/>
            <w:shd w:val="clear" w:color="auto" w:fill="auto"/>
          </w:tcPr>
          <w:p w14:paraId="3FD92EA5" w14:textId="73E12F06" w:rsidR="00600096" w:rsidRPr="00931BDF" w:rsidRDefault="0022241F" w:rsidP="00437C85">
            <w:pPr>
              <w:pStyle w:val="ListParagraph"/>
              <w:ind w:left="0"/>
              <w:jc w:val="both"/>
              <w:rPr>
                <w:rFonts w:ascii="Garamond" w:hAnsi="Garamond"/>
                <w:kern w:val="28"/>
                <w:sz w:val="20"/>
                <w:szCs w:val="20"/>
              </w:rPr>
            </w:pPr>
            <w:r w:rsidRPr="00931BDF">
              <w:rPr>
                <w:rFonts w:ascii="Garamond" w:hAnsi="Garamond"/>
                <w:sz w:val="20"/>
                <w:szCs w:val="20"/>
              </w:rPr>
              <w:t xml:space="preserve">Ka </w:t>
            </w:r>
            <w:r w:rsidR="00600096" w:rsidRPr="00931BDF">
              <w:rPr>
                <w:rFonts w:ascii="Garamond" w:hAnsi="Garamond"/>
                <w:sz w:val="20"/>
                <w:szCs w:val="20"/>
              </w:rPr>
              <w:t>kuptimin që i jepet në nenin 7.</w:t>
            </w:r>
          </w:p>
        </w:tc>
      </w:tr>
      <w:tr w:rsidR="00600096" w:rsidRPr="00931BDF" w14:paraId="2659D437" w14:textId="77777777" w:rsidTr="00220E1E">
        <w:trPr>
          <w:jc w:val="center"/>
        </w:trPr>
        <w:tc>
          <w:tcPr>
            <w:tcW w:w="1277" w:type="pct"/>
            <w:shd w:val="clear" w:color="auto" w:fill="auto"/>
          </w:tcPr>
          <w:p w14:paraId="568B8A6A" w14:textId="77777777"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Grupi</w:t>
            </w:r>
          </w:p>
        </w:tc>
        <w:tc>
          <w:tcPr>
            <w:tcW w:w="3723" w:type="pct"/>
            <w:shd w:val="clear" w:color="auto" w:fill="auto"/>
          </w:tcPr>
          <w:p w14:paraId="4249DAC0" w14:textId="228DA5F7" w:rsidR="00600096" w:rsidRPr="00931BDF" w:rsidRDefault="0022241F" w:rsidP="00437C85">
            <w:pPr>
              <w:pStyle w:val="ListParagraph"/>
              <w:ind w:left="0"/>
              <w:jc w:val="both"/>
              <w:rPr>
                <w:rFonts w:ascii="Garamond" w:hAnsi="Garamond"/>
                <w:kern w:val="28"/>
                <w:sz w:val="20"/>
                <w:szCs w:val="20"/>
              </w:rPr>
            </w:pPr>
            <w:r w:rsidRPr="00931BDF">
              <w:rPr>
                <w:rFonts w:ascii="Garamond" w:hAnsi="Garamond"/>
                <w:sz w:val="20"/>
                <w:szCs w:val="20"/>
              </w:rPr>
              <w:t xml:space="preserve">Është </w:t>
            </w:r>
            <w:r w:rsidR="0051689C" w:rsidRPr="00931BDF">
              <w:rPr>
                <w:rFonts w:ascii="Garamond" w:hAnsi="Garamond"/>
                <w:i/>
                <w:sz w:val="20"/>
                <w:szCs w:val="20"/>
              </w:rPr>
              <w:t>Bechtel</w:t>
            </w:r>
            <w:r w:rsidR="00011689" w:rsidRPr="00011689">
              <w:rPr>
                <w:rFonts w:ascii="Garamond" w:hAnsi="Garamond"/>
                <w:sz w:val="20"/>
                <w:szCs w:val="20"/>
              </w:rPr>
              <w:t>-i</w:t>
            </w:r>
            <w:r w:rsidR="00600096" w:rsidRPr="00931BDF">
              <w:rPr>
                <w:rFonts w:ascii="Garamond" w:hAnsi="Garamond"/>
                <w:sz w:val="20"/>
                <w:szCs w:val="20"/>
              </w:rPr>
              <w:t xml:space="preserve">, filialet e </w:t>
            </w:r>
            <w:r w:rsidR="0051689C" w:rsidRPr="00931BDF">
              <w:rPr>
                <w:rFonts w:ascii="Garamond" w:hAnsi="Garamond"/>
                <w:i/>
                <w:sz w:val="20"/>
                <w:szCs w:val="20"/>
              </w:rPr>
              <w:t>Bechtel</w:t>
            </w:r>
            <w:r w:rsidR="00E870FC" w:rsidRPr="00E870FC">
              <w:rPr>
                <w:rFonts w:ascii="Garamond" w:hAnsi="Garamond"/>
                <w:sz w:val="20"/>
                <w:szCs w:val="20"/>
              </w:rPr>
              <w:t>-it</w:t>
            </w:r>
            <w:r w:rsidR="00600096" w:rsidRPr="00931BDF">
              <w:rPr>
                <w:rFonts w:ascii="Garamond" w:hAnsi="Garamond"/>
                <w:sz w:val="20"/>
                <w:szCs w:val="20"/>
              </w:rPr>
              <w:t xml:space="preserve"> dhe drejtorët, nëpunësit e lartë dhe punëmarrësit e </w:t>
            </w:r>
            <w:r w:rsidR="0051689C" w:rsidRPr="00931BDF">
              <w:rPr>
                <w:rFonts w:ascii="Garamond" w:hAnsi="Garamond"/>
                <w:i/>
                <w:sz w:val="20"/>
                <w:szCs w:val="20"/>
              </w:rPr>
              <w:t>Bechtel</w:t>
            </w:r>
            <w:r w:rsidR="00E870FC" w:rsidRPr="00E870FC">
              <w:rPr>
                <w:rFonts w:ascii="Garamond" w:hAnsi="Garamond"/>
                <w:sz w:val="20"/>
                <w:szCs w:val="20"/>
              </w:rPr>
              <w:t>-it</w:t>
            </w:r>
            <w:r w:rsidR="00600096" w:rsidRPr="00931BDF">
              <w:rPr>
                <w:rFonts w:ascii="Garamond" w:hAnsi="Garamond"/>
                <w:sz w:val="20"/>
                <w:szCs w:val="20"/>
              </w:rPr>
              <w:t xml:space="preserve"> dhe të filialeve të tij, si dhe pasardhësit ose </w:t>
            </w:r>
            <w:r w:rsidR="00600096" w:rsidRPr="004E5F10">
              <w:rPr>
                <w:rFonts w:ascii="Garamond" w:hAnsi="Garamond"/>
                <w:sz w:val="20"/>
                <w:szCs w:val="20"/>
              </w:rPr>
              <w:t>cesionarët</w:t>
            </w:r>
            <w:r w:rsidR="00600096" w:rsidRPr="00931BDF">
              <w:rPr>
                <w:rFonts w:ascii="Garamond" w:hAnsi="Garamond"/>
                <w:sz w:val="20"/>
                <w:szCs w:val="20"/>
              </w:rPr>
              <w:t xml:space="preserve"> e tij.</w:t>
            </w:r>
          </w:p>
        </w:tc>
      </w:tr>
      <w:tr w:rsidR="00600096" w:rsidRPr="00931BDF" w14:paraId="089042A6" w14:textId="77777777" w:rsidTr="00220E1E">
        <w:trPr>
          <w:jc w:val="center"/>
        </w:trPr>
        <w:tc>
          <w:tcPr>
            <w:tcW w:w="1277" w:type="pct"/>
            <w:shd w:val="clear" w:color="auto" w:fill="auto"/>
          </w:tcPr>
          <w:p w14:paraId="5F2EFB00" w14:textId="5BAF866C"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 xml:space="preserve">Të </w:t>
            </w:r>
            <w:r w:rsidR="0022241F" w:rsidRPr="00931BDF">
              <w:rPr>
                <w:rFonts w:ascii="Garamond" w:hAnsi="Garamond"/>
                <w:b/>
                <w:bCs/>
                <w:sz w:val="20"/>
                <w:szCs w:val="20"/>
              </w:rPr>
              <w:t>drejtat e pronësisë intelektuale</w:t>
            </w:r>
          </w:p>
        </w:tc>
        <w:tc>
          <w:tcPr>
            <w:tcW w:w="3723" w:type="pct"/>
            <w:shd w:val="clear" w:color="auto" w:fill="auto"/>
          </w:tcPr>
          <w:p w14:paraId="2860119B" w14:textId="69C76892" w:rsidR="00600096" w:rsidRPr="00931BDF" w:rsidRDefault="0022241F" w:rsidP="00E870FC">
            <w:pPr>
              <w:pStyle w:val="ListParagraph"/>
              <w:ind w:left="0"/>
              <w:jc w:val="both"/>
              <w:rPr>
                <w:rFonts w:ascii="Garamond" w:hAnsi="Garamond"/>
                <w:kern w:val="28"/>
                <w:sz w:val="20"/>
                <w:szCs w:val="20"/>
              </w:rPr>
            </w:pPr>
            <w:r w:rsidRPr="00931BDF">
              <w:rPr>
                <w:rFonts w:ascii="Garamond" w:hAnsi="Garamond"/>
                <w:sz w:val="20"/>
                <w:szCs w:val="20"/>
              </w:rPr>
              <w:t xml:space="preserve">Janë </w:t>
            </w:r>
            <w:r w:rsidR="00600096" w:rsidRPr="00931BDF">
              <w:rPr>
                <w:rFonts w:ascii="Garamond" w:hAnsi="Garamond"/>
                <w:sz w:val="20"/>
                <w:szCs w:val="20"/>
              </w:rPr>
              <w:t>patentat, modelet utilitare, të drejtat e shpikjes, të drejtat e autorit dhe të drejta të lidhura me to, markat tregtare, emrat tregtar</w:t>
            </w:r>
            <w:r w:rsidR="00E870FC">
              <w:rPr>
                <w:rFonts w:ascii="Garamond" w:hAnsi="Garamond"/>
                <w:sz w:val="20"/>
                <w:szCs w:val="20"/>
              </w:rPr>
              <w:t>ë</w:t>
            </w:r>
            <w:r w:rsidR="00600096" w:rsidRPr="00931BDF">
              <w:rPr>
                <w:rFonts w:ascii="Garamond" w:hAnsi="Garamond"/>
                <w:sz w:val="20"/>
                <w:szCs w:val="20"/>
              </w:rPr>
              <w:t xml:space="preserve"> dhe emrat e domeneve, të drejtat e paraqitjes së produktit, emri i mirë dhe të drejtat për të ngritur padi për shkelje të markës tregtare, të drejtat e di</w:t>
            </w:r>
            <w:r w:rsidR="00E870FC">
              <w:rPr>
                <w:rFonts w:ascii="Garamond" w:hAnsi="Garamond"/>
                <w:sz w:val="20"/>
                <w:szCs w:val="20"/>
              </w:rPr>
              <w:t>s</w:t>
            </w:r>
            <w:r w:rsidR="00600096" w:rsidRPr="00931BDF">
              <w:rPr>
                <w:rFonts w:ascii="Garamond" w:hAnsi="Garamond"/>
                <w:sz w:val="20"/>
                <w:szCs w:val="20"/>
              </w:rPr>
              <w:t>enj</w:t>
            </w:r>
            <w:r w:rsidR="00E870FC">
              <w:rPr>
                <w:rFonts w:ascii="Garamond" w:hAnsi="Garamond"/>
                <w:sz w:val="20"/>
                <w:szCs w:val="20"/>
              </w:rPr>
              <w:t>o</w:t>
            </w:r>
            <w:r w:rsidR="00600096" w:rsidRPr="00931BDF">
              <w:rPr>
                <w:rFonts w:ascii="Garamond" w:hAnsi="Garamond"/>
                <w:sz w:val="20"/>
                <w:szCs w:val="20"/>
              </w:rPr>
              <w:t>s, të drejtat në softuerët kompjuterik, të drejtat e bazës së të d</w:t>
            </w:r>
            <w:r w:rsidR="009D3BFC">
              <w:rPr>
                <w:rFonts w:ascii="Garamond" w:hAnsi="Garamond"/>
                <w:sz w:val="20"/>
                <w:szCs w:val="20"/>
              </w:rPr>
              <w:t>hënave, të drejtat e përdorimit</w:t>
            </w:r>
            <w:r w:rsidR="00600096" w:rsidRPr="00931BDF">
              <w:rPr>
                <w:rFonts w:ascii="Garamond" w:hAnsi="Garamond"/>
                <w:sz w:val="20"/>
                <w:szCs w:val="20"/>
              </w:rPr>
              <w:t xml:space="preserve"> dhe të mbrojtjes së konfidencialitetit të informacionit konfidencial</w:t>
            </w:r>
            <w:r w:rsidR="009D3BFC">
              <w:rPr>
                <w:rFonts w:ascii="Garamond" w:hAnsi="Garamond"/>
                <w:sz w:val="20"/>
                <w:szCs w:val="20"/>
              </w:rPr>
              <w:t>,</w:t>
            </w:r>
            <w:r w:rsidR="00600096" w:rsidRPr="00931BDF">
              <w:rPr>
                <w:rFonts w:ascii="Garamond" w:hAnsi="Garamond"/>
                <w:sz w:val="20"/>
                <w:szCs w:val="20"/>
              </w:rPr>
              <w:t xml:space="preserve"> duke përfshirë </w:t>
            </w:r>
            <w:r w:rsidR="00600096" w:rsidRPr="009D3BFC">
              <w:rPr>
                <w:rFonts w:ascii="Garamond" w:hAnsi="Garamond"/>
                <w:i/>
                <w:sz w:val="20"/>
                <w:szCs w:val="20"/>
              </w:rPr>
              <w:t>know-how</w:t>
            </w:r>
            <w:r w:rsidR="00600096" w:rsidRPr="00931BDF">
              <w:rPr>
                <w:rFonts w:ascii="Garamond" w:hAnsi="Garamond"/>
                <w:sz w:val="20"/>
                <w:szCs w:val="20"/>
              </w:rPr>
              <w:t xml:space="preserve"> dhe të gjitha të drejtat e tjera të pronësisë intelektuale, në çdo rast pavarësisht nëse janë të regjistruara apo të paregjistruara dhe duke përfshirë të gjitha aplikimet dhe të drejtat për të aplikuar dhe për të përftuar, rinovuar apo zgjatur të drejtat për të pretenduar përparësi nga këto të drejta dhe format e mbrojtjes të ngjashme ose të barasvlershme me to, që ekzistojnë ose do të ekzistojnë tani ose në të ardhmen në çdo pjesë të botës.</w:t>
            </w:r>
          </w:p>
        </w:tc>
      </w:tr>
      <w:tr w:rsidR="00600096" w:rsidRPr="00931BDF" w14:paraId="702C7565" w14:textId="77777777" w:rsidTr="00220E1E">
        <w:trPr>
          <w:jc w:val="center"/>
        </w:trPr>
        <w:tc>
          <w:tcPr>
            <w:tcW w:w="1277" w:type="pct"/>
            <w:shd w:val="clear" w:color="auto" w:fill="auto"/>
          </w:tcPr>
          <w:p w14:paraId="21599DE4" w14:textId="1EFA2322" w:rsidR="00600096" w:rsidRPr="00931BDF" w:rsidRDefault="00600096" w:rsidP="0022241F">
            <w:pPr>
              <w:pStyle w:val="ListParagraph"/>
              <w:ind w:left="0"/>
              <w:rPr>
                <w:rFonts w:ascii="Garamond" w:hAnsi="Garamond"/>
                <w:b/>
                <w:bCs/>
                <w:kern w:val="28"/>
                <w:sz w:val="20"/>
                <w:szCs w:val="20"/>
              </w:rPr>
            </w:pPr>
            <w:r w:rsidRPr="00931BDF">
              <w:rPr>
                <w:rFonts w:ascii="Garamond" w:hAnsi="Garamond"/>
                <w:b/>
                <w:bCs/>
                <w:sz w:val="20"/>
                <w:szCs w:val="20"/>
              </w:rPr>
              <w:t>Etapë</w:t>
            </w:r>
            <w:r w:rsidR="0022241F">
              <w:rPr>
                <w:rFonts w:ascii="Garamond" w:hAnsi="Garamond"/>
                <w:b/>
                <w:bCs/>
                <w:sz w:val="20"/>
                <w:szCs w:val="20"/>
              </w:rPr>
              <w:t>/</w:t>
            </w:r>
            <w:r w:rsidRPr="00931BDF">
              <w:rPr>
                <w:rFonts w:ascii="Garamond" w:hAnsi="Garamond"/>
                <w:b/>
                <w:bCs/>
                <w:sz w:val="20"/>
                <w:szCs w:val="20"/>
              </w:rPr>
              <w:t>at</w:t>
            </w:r>
          </w:p>
        </w:tc>
        <w:tc>
          <w:tcPr>
            <w:tcW w:w="3723" w:type="pct"/>
            <w:shd w:val="clear" w:color="auto" w:fill="auto"/>
          </w:tcPr>
          <w:p w14:paraId="060B0787" w14:textId="5C7F7757" w:rsidR="00600096" w:rsidRPr="00931BDF" w:rsidRDefault="0022241F" w:rsidP="009D3BFC">
            <w:pPr>
              <w:pStyle w:val="ListParagraph"/>
              <w:ind w:left="0"/>
              <w:jc w:val="both"/>
              <w:rPr>
                <w:rFonts w:ascii="Garamond" w:hAnsi="Garamond"/>
                <w:b/>
                <w:bCs/>
                <w:kern w:val="28"/>
                <w:sz w:val="20"/>
                <w:szCs w:val="20"/>
              </w:rPr>
            </w:pPr>
            <w:r w:rsidRPr="00931BDF">
              <w:rPr>
                <w:rFonts w:ascii="Garamond" w:hAnsi="Garamond"/>
                <w:sz w:val="20"/>
                <w:szCs w:val="20"/>
              </w:rPr>
              <w:t xml:space="preserve">Janë </w:t>
            </w:r>
            <w:r w:rsidR="00600096" w:rsidRPr="00931BDF">
              <w:rPr>
                <w:rFonts w:ascii="Garamond" w:hAnsi="Garamond"/>
                <w:sz w:val="20"/>
                <w:szCs w:val="20"/>
              </w:rPr>
              <w:t xml:space="preserve">aktivitetet që do të realizohen të përshkruara më konkretisht në </w:t>
            </w:r>
            <w:r w:rsidR="009D3BFC">
              <w:rPr>
                <w:rFonts w:ascii="Garamond" w:hAnsi="Garamond"/>
                <w:sz w:val="20"/>
                <w:szCs w:val="20"/>
              </w:rPr>
              <w:t>“</w:t>
            </w:r>
            <w:r w:rsidR="00600096" w:rsidRPr="00931BDF">
              <w:rPr>
                <w:rFonts w:ascii="Garamond" w:hAnsi="Garamond"/>
                <w:sz w:val="20"/>
                <w:szCs w:val="20"/>
              </w:rPr>
              <w:t xml:space="preserve">Planin e </w:t>
            </w:r>
            <w:r w:rsidR="009D3BFC" w:rsidRPr="00931BDF">
              <w:rPr>
                <w:rFonts w:ascii="Garamond" w:hAnsi="Garamond"/>
                <w:sz w:val="20"/>
                <w:szCs w:val="20"/>
              </w:rPr>
              <w:t>pagesës së parashikuar</w:t>
            </w:r>
            <w:r w:rsidR="009D3BFC">
              <w:rPr>
                <w:rFonts w:ascii="Garamond" w:hAnsi="Garamond"/>
                <w:sz w:val="20"/>
                <w:szCs w:val="20"/>
              </w:rPr>
              <w:t>”</w:t>
            </w:r>
            <w:r w:rsidR="00600096" w:rsidRPr="00931BDF">
              <w:rPr>
                <w:rFonts w:ascii="Garamond" w:hAnsi="Garamond"/>
                <w:sz w:val="20"/>
                <w:szCs w:val="20"/>
              </w:rPr>
              <w:t xml:space="preserve"> të </w:t>
            </w:r>
            <w:r w:rsidR="009D3BFC" w:rsidRPr="00931BDF">
              <w:rPr>
                <w:rFonts w:ascii="Garamond" w:hAnsi="Garamond"/>
                <w:sz w:val="20"/>
                <w:szCs w:val="20"/>
              </w:rPr>
              <w:t xml:space="preserve">etapave </w:t>
            </w:r>
            <w:r w:rsidR="00600096" w:rsidRPr="00931BDF">
              <w:rPr>
                <w:rFonts w:ascii="Garamond" w:hAnsi="Garamond"/>
                <w:sz w:val="20"/>
                <w:szCs w:val="20"/>
              </w:rPr>
              <w:t xml:space="preserve">në </w:t>
            </w:r>
            <w:r w:rsidR="009D3BFC" w:rsidRPr="00931BDF">
              <w:rPr>
                <w:rFonts w:ascii="Garamond" w:hAnsi="Garamond"/>
                <w:sz w:val="20"/>
                <w:szCs w:val="20"/>
              </w:rPr>
              <w:t xml:space="preserve">shtojcën </w:t>
            </w:r>
            <w:r w:rsidR="00600096" w:rsidRPr="00931BDF">
              <w:rPr>
                <w:rFonts w:ascii="Garamond" w:hAnsi="Garamond"/>
                <w:sz w:val="20"/>
                <w:szCs w:val="20"/>
              </w:rPr>
              <w:t>2, e ndryshuar me marrëveshje të përbashkët mes Palëve</w:t>
            </w:r>
            <w:r w:rsidR="009221D4" w:rsidRPr="00931BDF">
              <w:rPr>
                <w:rFonts w:ascii="Garamond" w:hAnsi="Garamond"/>
                <w:sz w:val="20"/>
                <w:szCs w:val="20"/>
              </w:rPr>
              <w:t xml:space="preserve"> </w:t>
            </w:r>
            <w:r w:rsidR="009D3BFC">
              <w:rPr>
                <w:rFonts w:ascii="Garamond" w:hAnsi="Garamond"/>
                <w:sz w:val="20"/>
                <w:szCs w:val="20"/>
              </w:rPr>
              <w:t>.</w:t>
            </w:r>
          </w:p>
        </w:tc>
      </w:tr>
      <w:tr w:rsidR="00600096" w:rsidRPr="00931BDF" w14:paraId="753827FD" w14:textId="77777777" w:rsidTr="00220E1E">
        <w:trPr>
          <w:jc w:val="center"/>
        </w:trPr>
        <w:tc>
          <w:tcPr>
            <w:tcW w:w="1277" w:type="pct"/>
            <w:shd w:val="clear" w:color="auto" w:fill="auto"/>
          </w:tcPr>
          <w:p w14:paraId="74A09C19" w14:textId="77777777"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Pandemi</w:t>
            </w:r>
          </w:p>
        </w:tc>
        <w:tc>
          <w:tcPr>
            <w:tcW w:w="3723" w:type="pct"/>
            <w:shd w:val="clear" w:color="auto" w:fill="auto"/>
          </w:tcPr>
          <w:p w14:paraId="50916763" w14:textId="7E9256A7" w:rsidR="00600096" w:rsidRPr="00931BDF" w:rsidRDefault="0022241F" w:rsidP="00437C85">
            <w:pPr>
              <w:pStyle w:val="ListParagraph"/>
              <w:ind w:left="0"/>
              <w:jc w:val="both"/>
              <w:rPr>
                <w:rFonts w:ascii="Garamond" w:hAnsi="Garamond"/>
                <w:kern w:val="28"/>
                <w:sz w:val="20"/>
                <w:szCs w:val="20"/>
              </w:rPr>
            </w:pPr>
            <w:r w:rsidRPr="00931BDF">
              <w:rPr>
                <w:rFonts w:ascii="Garamond" w:hAnsi="Garamond"/>
                <w:sz w:val="20"/>
                <w:szCs w:val="20"/>
              </w:rPr>
              <w:t xml:space="preserve">Ka </w:t>
            </w:r>
            <w:r w:rsidR="00600096" w:rsidRPr="00931BDF">
              <w:rPr>
                <w:rFonts w:ascii="Garamond" w:hAnsi="Garamond"/>
                <w:sz w:val="20"/>
                <w:szCs w:val="20"/>
              </w:rPr>
              <w:t>kuptimin që i jepet në nenin 6.2.</w:t>
            </w:r>
          </w:p>
        </w:tc>
      </w:tr>
      <w:tr w:rsidR="00600096" w:rsidRPr="00931BDF" w14:paraId="797D950C" w14:textId="77777777" w:rsidTr="00220E1E">
        <w:trPr>
          <w:jc w:val="center"/>
        </w:trPr>
        <w:tc>
          <w:tcPr>
            <w:tcW w:w="1277" w:type="pct"/>
            <w:shd w:val="clear" w:color="auto" w:fill="auto"/>
          </w:tcPr>
          <w:p w14:paraId="06630BC0" w14:textId="77777777"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Projekti</w:t>
            </w:r>
          </w:p>
        </w:tc>
        <w:tc>
          <w:tcPr>
            <w:tcW w:w="3723" w:type="pct"/>
            <w:shd w:val="clear" w:color="auto" w:fill="auto"/>
          </w:tcPr>
          <w:p w14:paraId="20C67B86" w14:textId="2EE80D50" w:rsidR="00600096" w:rsidRPr="00931BDF" w:rsidRDefault="009D3BFC" w:rsidP="00437C85">
            <w:pPr>
              <w:pStyle w:val="ListParagraph"/>
              <w:ind w:left="0"/>
              <w:jc w:val="both"/>
              <w:rPr>
                <w:rFonts w:ascii="Garamond" w:hAnsi="Garamond"/>
                <w:kern w:val="28"/>
                <w:sz w:val="20"/>
                <w:szCs w:val="20"/>
              </w:rPr>
            </w:pPr>
            <w:r w:rsidRPr="00931BDF">
              <w:rPr>
                <w:rFonts w:ascii="Garamond" w:hAnsi="Garamond"/>
                <w:sz w:val="20"/>
                <w:szCs w:val="20"/>
              </w:rPr>
              <w:t xml:space="preserve">Është </w:t>
            </w:r>
            <w:r w:rsidR="00600096" w:rsidRPr="00931BDF">
              <w:rPr>
                <w:rFonts w:ascii="Garamond" w:hAnsi="Garamond"/>
                <w:sz w:val="20"/>
                <w:szCs w:val="20"/>
              </w:rPr>
              <w:t>shërbimi i detajuar dhe të gjitha studimet e lidhura me të</w:t>
            </w:r>
            <w:r>
              <w:rPr>
                <w:rFonts w:ascii="Garamond" w:hAnsi="Garamond"/>
                <w:sz w:val="20"/>
                <w:szCs w:val="20"/>
              </w:rPr>
              <w:t>,</w:t>
            </w:r>
            <w:r w:rsidR="00600096" w:rsidRPr="00931BDF">
              <w:rPr>
                <w:rFonts w:ascii="Garamond" w:hAnsi="Garamond"/>
                <w:sz w:val="20"/>
                <w:szCs w:val="20"/>
              </w:rPr>
              <w:t xml:space="preserve"> që do të ndërmerren nga </w:t>
            </w:r>
            <w:r w:rsidR="0051689C" w:rsidRPr="00931BDF">
              <w:rPr>
                <w:rFonts w:ascii="Garamond" w:hAnsi="Garamond"/>
                <w:i/>
                <w:sz w:val="20"/>
                <w:szCs w:val="20"/>
              </w:rPr>
              <w:t>Bechtel</w:t>
            </w:r>
            <w:r w:rsidR="00011689" w:rsidRPr="00011689">
              <w:rPr>
                <w:rFonts w:ascii="Garamond" w:hAnsi="Garamond"/>
                <w:sz w:val="20"/>
                <w:szCs w:val="20"/>
              </w:rPr>
              <w:t>-i</w:t>
            </w:r>
            <w:r w:rsidR="00600096" w:rsidRPr="00931BDF">
              <w:rPr>
                <w:rFonts w:ascii="Garamond" w:hAnsi="Garamond"/>
                <w:sz w:val="20"/>
                <w:szCs w:val="20"/>
              </w:rPr>
              <w:t xml:space="preserve"> për llogari të Klientit për projektimin dhe ndërtimin e propozuar të </w:t>
            </w:r>
            <w:r w:rsidRPr="00931BDF">
              <w:rPr>
                <w:rFonts w:ascii="Garamond" w:hAnsi="Garamond"/>
                <w:sz w:val="20"/>
                <w:szCs w:val="20"/>
              </w:rPr>
              <w:t xml:space="preserve">projektit hidroenergjetik </w:t>
            </w:r>
            <w:r w:rsidR="00600096" w:rsidRPr="00931BDF">
              <w:rPr>
                <w:rFonts w:ascii="Garamond" w:hAnsi="Garamond"/>
                <w:sz w:val="20"/>
                <w:szCs w:val="20"/>
              </w:rPr>
              <w:t xml:space="preserve">të Skavicës, të përshkruar më tej në </w:t>
            </w:r>
            <w:r w:rsidRPr="00931BDF">
              <w:rPr>
                <w:rFonts w:ascii="Garamond" w:hAnsi="Garamond"/>
                <w:sz w:val="20"/>
                <w:szCs w:val="20"/>
              </w:rPr>
              <w:t xml:space="preserve">shtojcën </w:t>
            </w:r>
            <w:r w:rsidR="00600096" w:rsidRPr="00931BDF">
              <w:rPr>
                <w:rFonts w:ascii="Garamond" w:hAnsi="Garamond"/>
                <w:sz w:val="20"/>
                <w:szCs w:val="20"/>
              </w:rPr>
              <w:t>1.</w:t>
            </w:r>
          </w:p>
        </w:tc>
      </w:tr>
      <w:tr w:rsidR="00600096" w:rsidRPr="00931BDF" w14:paraId="74A3B027" w14:textId="77777777" w:rsidTr="00220E1E">
        <w:trPr>
          <w:jc w:val="center"/>
        </w:trPr>
        <w:tc>
          <w:tcPr>
            <w:tcW w:w="1277" w:type="pct"/>
            <w:shd w:val="clear" w:color="auto" w:fill="auto"/>
          </w:tcPr>
          <w:p w14:paraId="61CBF79A" w14:textId="77777777"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Programi i Projektit</w:t>
            </w:r>
          </w:p>
        </w:tc>
        <w:tc>
          <w:tcPr>
            <w:tcW w:w="3723" w:type="pct"/>
            <w:shd w:val="clear" w:color="auto" w:fill="auto"/>
          </w:tcPr>
          <w:p w14:paraId="68E6ADBA" w14:textId="7A5273A5" w:rsidR="00600096" w:rsidRPr="00931BDF" w:rsidRDefault="0022241F" w:rsidP="009D3BFC">
            <w:pPr>
              <w:pStyle w:val="ListParagraph"/>
              <w:ind w:left="0"/>
              <w:jc w:val="both"/>
              <w:rPr>
                <w:rFonts w:ascii="Garamond" w:hAnsi="Garamond"/>
                <w:kern w:val="28"/>
                <w:sz w:val="20"/>
                <w:szCs w:val="20"/>
              </w:rPr>
            </w:pPr>
            <w:r w:rsidRPr="00931BDF">
              <w:rPr>
                <w:rFonts w:ascii="Garamond" w:hAnsi="Garamond"/>
                <w:sz w:val="20"/>
                <w:szCs w:val="20"/>
              </w:rPr>
              <w:t xml:space="preserve">Është </w:t>
            </w:r>
            <w:r w:rsidR="00600096" w:rsidRPr="00931BDF">
              <w:rPr>
                <w:rFonts w:ascii="Garamond" w:hAnsi="Garamond"/>
                <w:sz w:val="20"/>
                <w:szCs w:val="20"/>
              </w:rPr>
              <w:t xml:space="preserve">programi i detajuar i aktiviteteve dhe </w:t>
            </w:r>
            <w:r w:rsidR="009D3BFC" w:rsidRPr="00931BDF">
              <w:rPr>
                <w:rFonts w:ascii="Garamond" w:hAnsi="Garamond"/>
                <w:sz w:val="20"/>
                <w:szCs w:val="20"/>
              </w:rPr>
              <w:t xml:space="preserve">etapave </w:t>
            </w:r>
            <w:r w:rsidR="00600096" w:rsidRPr="00931BDF">
              <w:rPr>
                <w:rFonts w:ascii="Garamond" w:hAnsi="Garamond"/>
                <w:sz w:val="20"/>
                <w:szCs w:val="20"/>
              </w:rPr>
              <w:t xml:space="preserve">për kryerjen e </w:t>
            </w:r>
            <w:r w:rsidR="009D3BFC" w:rsidRPr="00931BDF">
              <w:rPr>
                <w:rFonts w:ascii="Garamond" w:hAnsi="Garamond"/>
                <w:sz w:val="20"/>
                <w:szCs w:val="20"/>
              </w:rPr>
              <w:t xml:space="preserve">shërbimeve </w:t>
            </w:r>
            <w:r w:rsidR="00600096" w:rsidRPr="00931BDF">
              <w:rPr>
                <w:rFonts w:ascii="Garamond" w:hAnsi="Garamond"/>
                <w:sz w:val="20"/>
                <w:szCs w:val="20"/>
              </w:rPr>
              <w:t xml:space="preserve">i përgatitur dhe i dorëzuar nga </w:t>
            </w:r>
            <w:r w:rsidR="0051689C" w:rsidRPr="00931BDF">
              <w:rPr>
                <w:rFonts w:ascii="Garamond" w:hAnsi="Garamond"/>
                <w:i/>
                <w:sz w:val="20"/>
                <w:szCs w:val="20"/>
              </w:rPr>
              <w:t>Bechtel</w:t>
            </w:r>
            <w:r w:rsidR="00011689" w:rsidRPr="00011689">
              <w:rPr>
                <w:rFonts w:ascii="Garamond" w:hAnsi="Garamond"/>
                <w:sz w:val="20"/>
                <w:szCs w:val="20"/>
              </w:rPr>
              <w:t>-i</w:t>
            </w:r>
            <w:r w:rsidR="00600096" w:rsidRPr="00931BDF">
              <w:rPr>
                <w:rFonts w:ascii="Garamond" w:hAnsi="Garamond"/>
                <w:sz w:val="20"/>
                <w:szCs w:val="20"/>
              </w:rPr>
              <w:t xml:space="preserve">, për të cilin Klienti ka dhënë miratimin me shkrim, miratim i cili nuk duhet të mohohet apo </w:t>
            </w:r>
            <w:r w:rsidR="009D3BFC">
              <w:rPr>
                <w:rFonts w:ascii="Garamond" w:hAnsi="Garamond"/>
                <w:sz w:val="20"/>
                <w:szCs w:val="20"/>
              </w:rPr>
              <w:t xml:space="preserve">të </w:t>
            </w:r>
            <w:r w:rsidR="00600096" w:rsidRPr="00931BDF">
              <w:rPr>
                <w:rFonts w:ascii="Garamond" w:hAnsi="Garamond"/>
                <w:sz w:val="20"/>
                <w:szCs w:val="20"/>
              </w:rPr>
              <w:t>vonohet pa arsye.</w:t>
            </w:r>
          </w:p>
        </w:tc>
      </w:tr>
      <w:tr w:rsidR="00600096" w:rsidRPr="00931BDF" w14:paraId="1DA76006" w14:textId="77777777" w:rsidTr="00220E1E">
        <w:trPr>
          <w:jc w:val="center"/>
        </w:trPr>
        <w:tc>
          <w:tcPr>
            <w:tcW w:w="1277" w:type="pct"/>
            <w:shd w:val="clear" w:color="auto" w:fill="auto"/>
          </w:tcPr>
          <w:p w14:paraId="46A9C479" w14:textId="77777777"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Vendi i Projektit</w:t>
            </w:r>
          </w:p>
        </w:tc>
        <w:tc>
          <w:tcPr>
            <w:tcW w:w="3723" w:type="pct"/>
            <w:shd w:val="clear" w:color="auto" w:fill="auto"/>
          </w:tcPr>
          <w:p w14:paraId="79E33CFB" w14:textId="74AE4878" w:rsidR="00600096" w:rsidRPr="00931BDF" w:rsidRDefault="0022241F" w:rsidP="00011689">
            <w:pPr>
              <w:pStyle w:val="ListParagraph"/>
              <w:ind w:left="0"/>
              <w:rPr>
                <w:rFonts w:ascii="Garamond" w:hAnsi="Garamond"/>
                <w:kern w:val="28"/>
                <w:sz w:val="20"/>
                <w:szCs w:val="20"/>
              </w:rPr>
            </w:pPr>
            <w:r w:rsidRPr="00931BDF">
              <w:rPr>
                <w:rFonts w:ascii="Garamond" w:hAnsi="Garamond"/>
                <w:sz w:val="20"/>
                <w:szCs w:val="20"/>
              </w:rPr>
              <w:t xml:space="preserve">Janë </w:t>
            </w:r>
            <w:r w:rsidR="00600096" w:rsidRPr="00931BDF">
              <w:rPr>
                <w:rFonts w:ascii="Garamond" w:hAnsi="Garamond"/>
                <w:sz w:val="20"/>
                <w:szCs w:val="20"/>
              </w:rPr>
              <w:t xml:space="preserve">vendet e vendosura në dispozicion nga Klienti, në të cilat </w:t>
            </w:r>
            <w:r w:rsidR="0051689C" w:rsidRPr="00931BDF">
              <w:rPr>
                <w:rFonts w:ascii="Garamond" w:hAnsi="Garamond"/>
                <w:i/>
                <w:sz w:val="20"/>
                <w:szCs w:val="20"/>
              </w:rPr>
              <w:t>Bechtel</w:t>
            </w:r>
            <w:r w:rsidR="00011689" w:rsidRPr="00011689">
              <w:rPr>
                <w:rFonts w:ascii="Garamond" w:hAnsi="Garamond"/>
                <w:sz w:val="20"/>
                <w:szCs w:val="20"/>
              </w:rPr>
              <w:t>-i</w:t>
            </w:r>
            <w:r w:rsidR="00600096" w:rsidRPr="00931BDF">
              <w:rPr>
                <w:rFonts w:ascii="Garamond" w:hAnsi="Garamond"/>
                <w:sz w:val="20"/>
                <w:szCs w:val="20"/>
              </w:rPr>
              <w:t xml:space="preserve"> kërkon akses për të kryer disa nga </w:t>
            </w:r>
            <w:r w:rsidR="009D3BFC" w:rsidRPr="00931BDF">
              <w:rPr>
                <w:rFonts w:ascii="Garamond" w:hAnsi="Garamond"/>
                <w:sz w:val="20"/>
                <w:szCs w:val="20"/>
              </w:rPr>
              <w:t xml:space="preserve">shërbimet </w:t>
            </w:r>
            <w:r w:rsidR="00600096" w:rsidRPr="00931BDF">
              <w:rPr>
                <w:rFonts w:ascii="Garamond" w:hAnsi="Garamond"/>
                <w:sz w:val="20"/>
                <w:szCs w:val="20"/>
              </w:rPr>
              <w:t xml:space="preserve">e specifikuara në </w:t>
            </w:r>
            <w:r w:rsidR="009D3BFC" w:rsidRPr="00931BDF">
              <w:rPr>
                <w:rFonts w:ascii="Garamond" w:hAnsi="Garamond"/>
                <w:sz w:val="20"/>
                <w:szCs w:val="20"/>
              </w:rPr>
              <w:t xml:space="preserve">shtojcën </w:t>
            </w:r>
            <w:r w:rsidR="00600096" w:rsidRPr="00931BDF">
              <w:rPr>
                <w:rFonts w:ascii="Garamond" w:hAnsi="Garamond"/>
                <w:sz w:val="20"/>
                <w:szCs w:val="20"/>
              </w:rPr>
              <w:t xml:space="preserve">1 dhe çdo vend tjetër që mund të përcaktohet nga </w:t>
            </w:r>
            <w:r w:rsidR="0051689C" w:rsidRPr="00931BDF">
              <w:rPr>
                <w:rFonts w:ascii="Garamond" w:hAnsi="Garamond"/>
                <w:i/>
                <w:sz w:val="20"/>
                <w:szCs w:val="20"/>
              </w:rPr>
              <w:t>Bechtel</w:t>
            </w:r>
            <w:r w:rsidR="00011689" w:rsidRPr="00011689">
              <w:rPr>
                <w:rFonts w:ascii="Garamond" w:hAnsi="Garamond"/>
                <w:i/>
                <w:sz w:val="20"/>
                <w:szCs w:val="20"/>
              </w:rPr>
              <w:t>-i</w:t>
            </w:r>
            <w:r w:rsidR="00011689">
              <w:rPr>
                <w:rFonts w:ascii="Garamond" w:hAnsi="Garamond"/>
                <w:sz w:val="20"/>
                <w:szCs w:val="20"/>
              </w:rPr>
              <w:t xml:space="preserve"> </w:t>
            </w:r>
            <w:r w:rsidR="00600096" w:rsidRPr="00931BDF">
              <w:rPr>
                <w:rFonts w:ascii="Garamond" w:hAnsi="Garamond"/>
                <w:sz w:val="20"/>
                <w:szCs w:val="20"/>
              </w:rPr>
              <w:t>dhe/ose nga Klienti.</w:t>
            </w:r>
          </w:p>
        </w:tc>
      </w:tr>
      <w:tr w:rsidR="00600096" w:rsidRPr="00931BDF" w14:paraId="75AA4CF7" w14:textId="77777777" w:rsidTr="00220E1E">
        <w:trPr>
          <w:jc w:val="center"/>
        </w:trPr>
        <w:tc>
          <w:tcPr>
            <w:tcW w:w="1277" w:type="pct"/>
            <w:shd w:val="clear" w:color="auto" w:fill="auto"/>
          </w:tcPr>
          <w:p w14:paraId="391B7CF4" w14:textId="77777777"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Përfaqësuesit</w:t>
            </w:r>
          </w:p>
        </w:tc>
        <w:tc>
          <w:tcPr>
            <w:tcW w:w="3723" w:type="pct"/>
            <w:shd w:val="clear" w:color="auto" w:fill="auto"/>
          </w:tcPr>
          <w:p w14:paraId="6E956E03" w14:textId="6FDE11F3" w:rsidR="00600096" w:rsidRPr="00931BDF" w:rsidRDefault="0022241F" w:rsidP="009D3BFC">
            <w:pPr>
              <w:pStyle w:val="ListParagraph"/>
              <w:ind w:left="0"/>
              <w:jc w:val="both"/>
              <w:rPr>
                <w:rFonts w:ascii="Garamond" w:hAnsi="Garamond"/>
                <w:kern w:val="28"/>
                <w:sz w:val="20"/>
                <w:szCs w:val="20"/>
              </w:rPr>
            </w:pPr>
            <w:r w:rsidRPr="00931BDF">
              <w:rPr>
                <w:rFonts w:ascii="Garamond" w:hAnsi="Garamond"/>
                <w:sz w:val="20"/>
                <w:szCs w:val="20"/>
              </w:rPr>
              <w:t xml:space="preserve">Në </w:t>
            </w:r>
            <w:r w:rsidR="00600096" w:rsidRPr="00931BDF">
              <w:rPr>
                <w:rFonts w:ascii="Garamond" w:hAnsi="Garamond"/>
                <w:sz w:val="20"/>
                <w:szCs w:val="20"/>
              </w:rPr>
              <w:t>lidhje me nenin 9</w:t>
            </w:r>
            <w:r w:rsidR="009D3BFC">
              <w:rPr>
                <w:rFonts w:ascii="Garamond" w:hAnsi="Garamond"/>
                <w:sz w:val="20"/>
                <w:szCs w:val="20"/>
              </w:rPr>
              <w:t>,</w:t>
            </w:r>
            <w:r w:rsidR="00600096" w:rsidRPr="00931BDF">
              <w:rPr>
                <w:rFonts w:ascii="Garamond" w:hAnsi="Garamond"/>
                <w:sz w:val="20"/>
                <w:szCs w:val="20"/>
              </w:rPr>
              <w:t xml:space="preserve"> janë filialet e Palës marrëse dhe nëpunësit e lartë, drejtorët, punëmarrësit, agjentët, konsulentët dhe këshilltarët e tyre.</w:t>
            </w:r>
          </w:p>
        </w:tc>
      </w:tr>
      <w:tr w:rsidR="00600096" w:rsidRPr="00931BDF" w14:paraId="212FBF2F" w14:textId="77777777" w:rsidTr="00220E1E">
        <w:trPr>
          <w:jc w:val="center"/>
        </w:trPr>
        <w:tc>
          <w:tcPr>
            <w:tcW w:w="1277" w:type="pct"/>
            <w:shd w:val="clear" w:color="auto" w:fill="auto"/>
          </w:tcPr>
          <w:p w14:paraId="2157A4E1" w14:textId="098753CB"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 xml:space="preserve">Data e </w:t>
            </w:r>
            <w:r w:rsidR="0022241F" w:rsidRPr="00931BDF">
              <w:rPr>
                <w:rFonts w:ascii="Garamond" w:hAnsi="Garamond"/>
                <w:b/>
                <w:bCs/>
                <w:sz w:val="20"/>
                <w:szCs w:val="20"/>
              </w:rPr>
              <w:t>nënshkrimit</w:t>
            </w:r>
          </w:p>
        </w:tc>
        <w:tc>
          <w:tcPr>
            <w:tcW w:w="3723" w:type="pct"/>
            <w:shd w:val="clear" w:color="auto" w:fill="auto"/>
          </w:tcPr>
          <w:p w14:paraId="3A5D1D09" w14:textId="4581006B" w:rsidR="00600096" w:rsidRPr="00931BDF" w:rsidRDefault="009D3BFC" w:rsidP="00437C85">
            <w:pPr>
              <w:pStyle w:val="ListParagraph"/>
              <w:ind w:left="0"/>
              <w:jc w:val="both"/>
              <w:rPr>
                <w:rFonts w:ascii="Garamond" w:hAnsi="Garamond"/>
                <w:kern w:val="28"/>
                <w:sz w:val="20"/>
                <w:szCs w:val="20"/>
              </w:rPr>
            </w:pPr>
            <w:r w:rsidRPr="00931BDF">
              <w:rPr>
                <w:rFonts w:ascii="Garamond" w:hAnsi="Garamond"/>
                <w:sz w:val="20"/>
                <w:szCs w:val="20"/>
              </w:rPr>
              <w:t xml:space="preserve">Është </w:t>
            </w:r>
            <w:r w:rsidR="00600096" w:rsidRPr="00931BDF">
              <w:rPr>
                <w:rFonts w:ascii="Garamond" w:hAnsi="Garamond"/>
                <w:sz w:val="20"/>
                <w:szCs w:val="20"/>
              </w:rPr>
              <w:t>data e lidhjes së kësaj Kontrate e shkruar në fillim të saj.</w:t>
            </w:r>
          </w:p>
        </w:tc>
      </w:tr>
      <w:tr w:rsidR="00600096" w:rsidRPr="00931BDF" w14:paraId="295EA076" w14:textId="77777777" w:rsidTr="00220E1E">
        <w:trPr>
          <w:jc w:val="center"/>
        </w:trPr>
        <w:tc>
          <w:tcPr>
            <w:tcW w:w="1277" w:type="pct"/>
            <w:shd w:val="clear" w:color="auto" w:fill="auto"/>
          </w:tcPr>
          <w:p w14:paraId="3FC62A8B" w14:textId="77777777"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Shërbimet</w:t>
            </w:r>
          </w:p>
        </w:tc>
        <w:tc>
          <w:tcPr>
            <w:tcW w:w="3723" w:type="pct"/>
            <w:shd w:val="clear" w:color="auto" w:fill="auto"/>
          </w:tcPr>
          <w:p w14:paraId="305AE060" w14:textId="42C9A981" w:rsidR="00600096" w:rsidRPr="00931BDF" w:rsidRDefault="0022241F" w:rsidP="00437C85">
            <w:pPr>
              <w:pStyle w:val="ListParagraph"/>
              <w:ind w:left="0"/>
              <w:jc w:val="both"/>
              <w:rPr>
                <w:rFonts w:ascii="Garamond" w:hAnsi="Garamond"/>
                <w:kern w:val="28"/>
                <w:sz w:val="20"/>
                <w:szCs w:val="20"/>
              </w:rPr>
            </w:pPr>
            <w:r w:rsidRPr="00931BDF">
              <w:rPr>
                <w:rFonts w:ascii="Garamond" w:hAnsi="Garamond"/>
                <w:sz w:val="20"/>
                <w:szCs w:val="20"/>
              </w:rPr>
              <w:t xml:space="preserve">Janë </w:t>
            </w:r>
            <w:r w:rsidR="00600096" w:rsidRPr="00931BDF">
              <w:rPr>
                <w:rFonts w:ascii="Garamond" w:hAnsi="Garamond"/>
                <w:sz w:val="20"/>
                <w:szCs w:val="20"/>
              </w:rPr>
              <w:t xml:space="preserve">detyrat e përcaktuara në </w:t>
            </w:r>
            <w:r w:rsidR="009D3BFC" w:rsidRPr="00931BDF">
              <w:rPr>
                <w:rFonts w:ascii="Garamond" w:hAnsi="Garamond"/>
                <w:sz w:val="20"/>
                <w:szCs w:val="20"/>
              </w:rPr>
              <w:t xml:space="preserve">shtojcën </w:t>
            </w:r>
            <w:r w:rsidR="00600096" w:rsidRPr="00931BDF">
              <w:rPr>
                <w:rFonts w:ascii="Garamond" w:hAnsi="Garamond"/>
                <w:sz w:val="20"/>
                <w:szCs w:val="20"/>
              </w:rPr>
              <w:t>1 të kësaj Kontrate, me ndryshimet e tyre me marrëveshje të përbashkët mes Palëve, në përputhje me kushtet e kësaj Kontrate.</w:t>
            </w:r>
          </w:p>
        </w:tc>
      </w:tr>
      <w:tr w:rsidR="00600096" w:rsidRPr="00931BDF" w14:paraId="7331ED4F" w14:textId="77777777" w:rsidTr="00220E1E">
        <w:trPr>
          <w:jc w:val="center"/>
        </w:trPr>
        <w:tc>
          <w:tcPr>
            <w:tcW w:w="1277" w:type="pct"/>
            <w:shd w:val="clear" w:color="auto" w:fill="auto"/>
          </w:tcPr>
          <w:p w14:paraId="2E3EA3B0" w14:textId="2C124CD1" w:rsidR="00600096" w:rsidRPr="00931BDF" w:rsidRDefault="00600096" w:rsidP="00437C85">
            <w:pPr>
              <w:pStyle w:val="ListParagraph"/>
              <w:ind w:left="0"/>
              <w:rPr>
                <w:rFonts w:ascii="Garamond" w:hAnsi="Garamond"/>
                <w:b/>
                <w:bCs/>
                <w:kern w:val="28"/>
                <w:sz w:val="20"/>
                <w:szCs w:val="20"/>
              </w:rPr>
            </w:pPr>
            <w:r w:rsidRPr="00931BDF">
              <w:rPr>
                <w:rFonts w:ascii="Garamond" w:hAnsi="Garamond"/>
                <w:b/>
                <w:bCs/>
                <w:sz w:val="20"/>
                <w:szCs w:val="20"/>
              </w:rPr>
              <w:t xml:space="preserve">Produkti i </w:t>
            </w:r>
            <w:r w:rsidR="0022241F" w:rsidRPr="00931BDF">
              <w:rPr>
                <w:rFonts w:ascii="Garamond" w:hAnsi="Garamond"/>
                <w:b/>
                <w:bCs/>
                <w:sz w:val="20"/>
                <w:szCs w:val="20"/>
              </w:rPr>
              <w:t>punës</w:t>
            </w:r>
          </w:p>
        </w:tc>
        <w:tc>
          <w:tcPr>
            <w:tcW w:w="3723" w:type="pct"/>
            <w:shd w:val="clear" w:color="auto" w:fill="auto"/>
          </w:tcPr>
          <w:p w14:paraId="341A6217" w14:textId="5D1F28E4" w:rsidR="00600096" w:rsidRPr="00931BDF" w:rsidRDefault="0022241F" w:rsidP="009D3BFC">
            <w:pPr>
              <w:pStyle w:val="ListParagraph"/>
              <w:ind w:left="0"/>
              <w:jc w:val="both"/>
              <w:rPr>
                <w:rFonts w:ascii="Garamond" w:hAnsi="Garamond"/>
                <w:kern w:val="28"/>
                <w:sz w:val="20"/>
                <w:szCs w:val="20"/>
              </w:rPr>
            </w:pPr>
            <w:r w:rsidRPr="00931BDF">
              <w:rPr>
                <w:rFonts w:ascii="Garamond" w:hAnsi="Garamond"/>
                <w:sz w:val="20"/>
                <w:szCs w:val="20"/>
              </w:rPr>
              <w:t xml:space="preserve">Është </w:t>
            </w:r>
            <w:r w:rsidR="00600096" w:rsidRPr="00931BDF">
              <w:rPr>
                <w:rFonts w:ascii="Garamond" w:hAnsi="Garamond"/>
                <w:sz w:val="20"/>
                <w:szCs w:val="20"/>
              </w:rPr>
              <w:t>produkt</w:t>
            </w:r>
            <w:r w:rsidR="009D3BFC">
              <w:rPr>
                <w:rFonts w:ascii="Garamond" w:hAnsi="Garamond"/>
                <w:sz w:val="20"/>
                <w:szCs w:val="20"/>
              </w:rPr>
              <w:t>i i</w:t>
            </w:r>
            <w:r w:rsidR="00600096" w:rsidRPr="00931BDF">
              <w:rPr>
                <w:rFonts w:ascii="Garamond" w:hAnsi="Garamond"/>
                <w:sz w:val="20"/>
                <w:szCs w:val="20"/>
              </w:rPr>
              <w:t xml:space="preserve"> punës të krijuara specifikisht nga </w:t>
            </w:r>
            <w:r w:rsidR="0051689C" w:rsidRPr="00931BDF">
              <w:rPr>
                <w:rFonts w:ascii="Garamond" w:hAnsi="Garamond"/>
                <w:i/>
                <w:sz w:val="20"/>
                <w:szCs w:val="20"/>
              </w:rPr>
              <w:t>Bechtel</w:t>
            </w:r>
            <w:r w:rsidR="00011689" w:rsidRPr="00011689">
              <w:rPr>
                <w:rFonts w:ascii="Garamond" w:hAnsi="Garamond"/>
                <w:sz w:val="20"/>
                <w:szCs w:val="20"/>
              </w:rPr>
              <w:t>-i</w:t>
            </w:r>
            <w:r w:rsidR="00600096" w:rsidRPr="00931BDF">
              <w:rPr>
                <w:rFonts w:ascii="Garamond" w:hAnsi="Garamond"/>
                <w:sz w:val="20"/>
                <w:szCs w:val="20"/>
              </w:rPr>
              <w:t xml:space="preserve"> (jo nga të </w:t>
            </w:r>
            <w:r w:rsidR="00776877" w:rsidRPr="00931BDF">
              <w:rPr>
                <w:rFonts w:ascii="Garamond" w:hAnsi="Garamond"/>
                <w:sz w:val="20"/>
                <w:szCs w:val="20"/>
              </w:rPr>
              <w:t>tretë</w:t>
            </w:r>
            <w:r w:rsidR="00600096" w:rsidRPr="00931BDF">
              <w:rPr>
                <w:rFonts w:ascii="Garamond" w:hAnsi="Garamond"/>
                <w:sz w:val="20"/>
                <w:szCs w:val="20"/>
              </w:rPr>
              <w:t>) dhe të përfunduara dhe dorëzuara te Klienti</w:t>
            </w:r>
            <w:r w:rsidR="00776877">
              <w:rPr>
                <w:rFonts w:ascii="Garamond" w:hAnsi="Garamond"/>
                <w:sz w:val="20"/>
                <w:szCs w:val="20"/>
              </w:rPr>
              <w:t>,</w:t>
            </w:r>
            <w:r w:rsidR="00600096" w:rsidRPr="00931BDF">
              <w:rPr>
                <w:rFonts w:ascii="Garamond" w:hAnsi="Garamond"/>
                <w:sz w:val="20"/>
                <w:szCs w:val="20"/>
              </w:rPr>
              <w:t xml:space="preserve"> në përputhje me </w:t>
            </w:r>
            <w:r w:rsidR="00776877" w:rsidRPr="00931BDF">
              <w:rPr>
                <w:rFonts w:ascii="Garamond" w:hAnsi="Garamond"/>
                <w:sz w:val="20"/>
                <w:szCs w:val="20"/>
              </w:rPr>
              <w:t xml:space="preserve">shtojcën </w:t>
            </w:r>
            <w:r w:rsidR="00600096" w:rsidRPr="00931BDF">
              <w:rPr>
                <w:rFonts w:ascii="Garamond" w:hAnsi="Garamond"/>
                <w:sz w:val="20"/>
                <w:szCs w:val="20"/>
              </w:rPr>
              <w:t xml:space="preserve">1, të prodhuara me qëllimin për të ndihmuar Klientin gjatë vlerësimit të Projektit, të cilat nuk mund të nxirren te të tretë pa miratimin paraprak me shkrim të </w:t>
            </w:r>
            <w:r w:rsidR="0051689C" w:rsidRPr="00931BDF">
              <w:rPr>
                <w:rFonts w:ascii="Garamond" w:hAnsi="Garamond"/>
                <w:i/>
                <w:sz w:val="20"/>
                <w:szCs w:val="20"/>
              </w:rPr>
              <w:t>Bechtel</w:t>
            </w:r>
            <w:r w:rsidR="00600096" w:rsidRPr="00931BDF">
              <w:rPr>
                <w:rFonts w:ascii="Garamond" w:hAnsi="Garamond"/>
                <w:sz w:val="20"/>
                <w:szCs w:val="20"/>
              </w:rPr>
              <w:t>-it dhe të cilat do të përmbajnë një deklaratë në lidhje me përdorimin dhe nxjerrjen e produktit të punës.</w:t>
            </w:r>
          </w:p>
        </w:tc>
      </w:tr>
    </w:tbl>
    <w:p w14:paraId="2C3649DF" w14:textId="77777777" w:rsidR="00600096" w:rsidRPr="00931BDF" w:rsidRDefault="00600096" w:rsidP="00597C62">
      <w:pPr>
        <w:pStyle w:val="TEKSTIII"/>
        <w:jc w:val="center"/>
        <w:rPr>
          <w:b/>
        </w:rPr>
      </w:pPr>
    </w:p>
    <w:p w14:paraId="42C87C1E" w14:textId="242871A7"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1.2 Gjuha rregulluese e kësaj Kontrate dhe gjuha </w:t>
      </w:r>
      <w:r w:rsidR="00776877">
        <w:rPr>
          <w:rFonts w:ascii="Garamond" w:hAnsi="Garamond"/>
          <w:color w:val="000000"/>
        </w:rPr>
        <w:t xml:space="preserve">e </w:t>
      </w:r>
      <w:r w:rsidRPr="00931BDF">
        <w:rPr>
          <w:rFonts w:ascii="Garamond" w:hAnsi="Garamond"/>
          <w:color w:val="000000"/>
        </w:rPr>
        <w:t>mbajtjes së komunikimit për këtë Kontratë është anglishtja.</w:t>
      </w:r>
    </w:p>
    <w:p w14:paraId="204E6471" w14:textId="72B6C098"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1.3 Referencat në fjalët “përfshijnë”, “përfshin” ose “përfshirë” konsiderohen se ndiqen nga fjalët “pa kufizim”. </w:t>
      </w:r>
    </w:p>
    <w:p w14:paraId="34AA86B5" w14:textId="2B50DEB0" w:rsidR="008732E5" w:rsidRPr="00931BDF" w:rsidRDefault="00925790" w:rsidP="008732E5">
      <w:pPr>
        <w:tabs>
          <w:tab w:val="left" w:pos="560"/>
          <w:tab w:val="left" w:pos="1120"/>
        </w:tabs>
        <w:autoSpaceDE w:val="0"/>
        <w:autoSpaceDN w:val="0"/>
        <w:adjustRightInd w:val="0"/>
        <w:ind w:firstLine="284"/>
        <w:jc w:val="both"/>
        <w:rPr>
          <w:rFonts w:ascii="Garamond" w:hAnsi="Garamond"/>
          <w:b/>
          <w:bCs/>
          <w:color w:val="000000"/>
          <w:spacing w:val="-15"/>
        </w:rPr>
      </w:pPr>
      <w:r>
        <w:rPr>
          <w:rFonts w:ascii="Garamond" w:hAnsi="Garamond"/>
          <w:b/>
          <w:bCs/>
          <w:color w:val="000000"/>
        </w:rPr>
        <w:t>2</w:t>
      </w:r>
      <w:r w:rsidR="008732E5" w:rsidRPr="00931BDF">
        <w:rPr>
          <w:rFonts w:ascii="Garamond" w:hAnsi="Garamond"/>
          <w:b/>
          <w:bCs/>
          <w:color w:val="000000"/>
        </w:rPr>
        <w:t xml:space="preserve">. Objekti i </w:t>
      </w:r>
      <w:r w:rsidR="00776877" w:rsidRPr="00931BDF">
        <w:rPr>
          <w:rFonts w:ascii="Garamond" w:hAnsi="Garamond"/>
          <w:b/>
          <w:bCs/>
          <w:color w:val="000000"/>
        </w:rPr>
        <w:t>shërbimeve</w:t>
      </w:r>
    </w:p>
    <w:p w14:paraId="0CFE9A8F" w14:textId="214D9D99" w:rsidR="008732E5" w:rsidRPr="00931BDF" w:rsidRDefault="00925790" w:rsidP="008732E5">
      <w:pPr>
        <w:tabs>
          <w:tab w:val="left" w:pos="560"/>
          <w:tab w:val="left" w:pos="1120"/>
        </w:tabs>
        <w:autoSpaceDE w:val="0"/>
        <w:autoSpaceDN w:val="0"/>
        <w:adjustRightInd w:val="0"/>
        <w:ind w:firstLine="284"/>
        <w:jc w:val="both"/>
        <w:rPr>
          <w:rFonts w:ascii="Garamond" w:hAnsi="Garamond"/>
          <w:color w:val="000000"/>
          <w:spacing w:val="-15"/>
          <w:u w:val="single"/>
        </w:rPr>
      </w:pPr>
      <w:r>
        <w:rPr>
          <w:rFonts w:ascii="Garamond" w:hAnsi="Garamond"/>
          <w:color w:val="000000"/>
        </w:rPr>
        <w:t>2</w:t>
      </w:r>
      <w:r w:rsidR="008732E5" w:rsidRPr="00931BDF">
        <w:rPr>
          <w:rFonts w:ascii="Garamond" w:hAnsi="Garamond"/>
          <w:color w:val="000000"/>
        </w:rPr>
        <w:t xml:space="preserve">.1 Përkundrejt pagesave që Klienti i bën </w:t>
      </w:r>
      <w:r w:rsidR="0051689C" w:rsidRPr="00931BDF">
        <w:rPr>
          <w:rFonts w:ascii="Garamond" w:hAnsi="Garamond"/>
          <w:i/>
          <w:color w:val="000000"/>
        </w:rPr>
        <w:t>Bechtel</w:t>
      </w:r>
      <w:r w:rsidR="008732E5" w:rsidRPr="00931BDF">
        <w:rPr>
          <w:rFonts w:ascii="Garamond" w:hAnsi="Garamond"/>
          <w:color w:val="000000"/>
        </w:rPr>
        <w:t xml:space="preserve">-it, të përcaktuara në këtë Kontratë, </w:t>
      </w:r>
      <w:r w:rsidR="0051689C" w:rsidRPr="00931BDF">
        <w:rPr>
          <w:rFonts w:ascii="Garamond" w:hAnsi="Garamond"/>
          <w:i/>
          <w:color w:val="000000"/>
        </w:rPr>
        <w:t>Bechtel</w:t>
      </w:r>
      <w:r w:rsidR="008732E5" w:rsidRPr="00931BDF">
        <w:rPr>
          <w:rFonts w:ascii="Garamond" w:hAnsi="Garamond"/>
          <w:color w:val="000000"/>
        </w:rPr>
        <w:t xml:space="preserve">-i realizon </w:t>
      </w:r>
      <w:r w:rsidR="00776877" w:rsidRPr="00931BDF">
        <w:rPr>
          <w:rFonts w:ascii="Garamond" w:hAnsi="Garamond"/>
          <w:color w:val="000000"/>
        </w:rPr>
        <w:t xml:space="preserve">shërbimet </w:t>
      </w:r>
      <w:r w:rsidR="008732E5" w:rsidRPr="00931BDF">
        <w:rPr>
          <w:rFonts w:ascii="Garamond" w:hAnsi="Garamond"/>
          <w:color w:val="000000"/>
        </w:rPr>
        <w:t xml:space="preserve">në përputhje </w:t>
      </w:r>
      <w:r w:rsidR="008732E5" w:rsidRPr="00011689">
        <w:rPr>
          <w:rFonts w:ascii="Garamond" w:hAnsi="Garamond"/>
          <w:color w:val="000000"/>
        </w:rPr>
        <w:t>me Programin e</w:t>
      </w:r>
      <w:r w:rsidR="008732E5" w:rsidRPr="00931BDF">
        <w:rPr>
          <w:rFonts w:ascii="Garamond" w:hAnsi="Garamond"/>
          <w:color w:val="000000"/>
        </w:rPr>
        <w:t xml:space="preserve"> Projektit të miratuar paraprakisht dhe ndihmon Klientin</w:t>
      </w:r>
      <w:r w:rsidR="00776877">
        <w:rPr>
          <w:rFonts w:ascii="Garamond" w:hAnsi="Garamond"/>
          <w:color w:val="000000"/>
        </w:rPr>
        <w:t>,</w:t>
      </w:r>
      <w:r w:rsidR="008732E5" w:rsidRPr="00931BDF">
        <w:rPr>
          <w:rFonts w:ascii="Garamond" w:hAnsi="Garamond"/>
          <w:color w:val="000000"/>
        </w:rPr>
        <w:t xml:space="preserve"> në lidhje me emërimin dhe menaxhimin e të </w:t>
      </w:r>
      <w:r w:rsidR="00776877" w:rsidRPr="00931BDF">
        <w:rPr>
          <w:rFonts w:ascii="Garamond" w:hAnsi="Garamond"/>
          <w:color w:val="000000"/>
        </w:rPr>
        <w:t>tretëve</w:t>
      </w:r>
      <w:r w:rsidR="00776877">
        <w:rPr>
          <w:rFonts w:ascii="Garamond" w:hAnsi="Garamond"/>
          <w:color w:val="000000"/>
        </w:rPr>
        <w:t>,</w:t>
      </w:r>
      <w:r w:rsidR="00776877" w:rsidRPr="00931BDF">
        <w:rPr>
          <w:rFonts w:ascii="Garamond" w:hAnsi="Garamond"/>
          <w:color w:val="000000"/>
        </w:rPr>
        <w:t xml:space="preserve"> </w:t>
      </w:r>
      <w:r w:rsidR="008732E5" w:rsidRPr="00931BDF">
        <w:rPr>
          <w:rFonts w:ascii="Garamond" w:hAnsi="Garamond"/>
          <w:color w:val="000000"/>
        </w:rPr>
        <w:t>në zbatim të kushteve të kësaj Kontrate.</w:t>
      </w:r>
      <w:r w:rsidR="009221D4" w:rsidRPr="00931BDF">
        <w:rPr>
          <w:rFonts w:ascii="Garamond" w:hAnsi="Garamond"/>
          <w:color w:val="000000"/>
        </w:rPr>
        <w:t xml:space="preserve"> </w:t>
      </w:r>
    </w:p>
    <w:p w14:paraId="1E7C1A65" w14:textId="5B463F00" w:rsidR="008732E5" w:rsidRPr="00931BDF" w:rsidRDefault="00925790" w:rsidP="008732E5">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2</w:t>
      </w:r>
      <w:r w:rsidR="008732E5" w:rsidRPr="00931BDF">
        <w:rPr>
          <w:rFonts w:ascii="Garamond" w:hAnsi="Garamond"/>
          <w:color w:val="000000"/>
        </w:rPr>
        <w:t xml:space="preserve">.2 </w:t>
      </w:r>
      <w:r w:rsidR="0051689C" w:rsidRPr="00931BDF">
        <w:rPr>
          <w:rFonts w:ascii="Garamond" w:hAnsi="Garamond"/>
          <w:i/>
          <w:color w:val="000000"/>
        </w:rPr>
        <w:t>Bechtel</w:t>
      </w:r>
      <w:r w:rsidR="00776877">
        <w:rPr>
          <w:rFonts w:ascii="Garamond" w:hAnsi="Garamond"/>
          <w:i/>
          <w:color w:val="000000"/>
        </w:rPr>
        <w:t>-</w:t>
      </w:r>
      <w:r w:rsidR="00776877" w:rsidRPr="0026388E">
        <w:rPr>
          <w:rFonts w:ascii="Garamond" w:hAnsi="Garamond"/>
          <w:color w:val="000000"/>
        </w:rPr>
        <w:t>i</w:t>
      </w:r>
      <w:r w:rsidR="008732E5" w:rsidRPr="00931BDF">
        <w:rPr>
          <w:rFonts w:ascii="Garamond" w:hAnsi="Garamond"/>
          <w:color w:val="000000"/>
        </w:rPr>
        <w:t xml:space="preserve"> i kryen </w:t>
      </w:r>
      <w:r w:rsidR="00776877" w:rsidRPr="00931BDF">
        <w:rPr>
          <w:rFonts w:ascii="Garamond" w:hAnsi="Garamond"/>
          <w:color w:val="000000"/>
        </w:rPr>
        <w:t>shërbimet</w:t>
      </w:r>
      <w:r w:rsidR="00776877">
        <w:rPr>
          <w:rFonts w:ascii="Garamond" w:hAnsi="Garamond"/>
          <w:color w:val="000000"/>
        </w:rPr>
        <w:t>,</w:t>
      </w:r>
      <w:r w:rsidR="00776877" w:rsidRPr="00931BDF">
        <w:rPr>
          <w:rFonts w:ascii="Garamond" w:hAnsi="Garamond"/>
          <w:color w:val="000000"/>
        </w:rPr>
        <w:t xml:space="preserve"> </w:t>
      </w:r>
      <w:r w:rsidR="008732E5" w:rsidRPr="00931BDF">
        <w:rPr>
          <w:rFonts w:ascii="Garamond" w:hAnsi="Garamond"/>
          <w:color w:val="000000"/>
        </w:rPr>
        <w:t xml:space="preserve">duke ushtruar atë shkallë kujdesi, aftësish dhe vigjilence që pritet normalisht nga një konsulent i kualifikuar dhe kompetent, me përvojë në realizimin e shërbimeve me natyrë të ngjashme me </w:t>
      </w:r>
      <w:r w:rsidR="00776877" w:rsidRPr="00931BDF">
        <w:rPr>
          <w:rFonts w:ascii="Garamond" w:hAnsi="Garamond"/>
          <w:color w:val="000000"/>
        </w:rPr>
        <w:t>shërbimet</w:t>
      </w:r>
      <w:r w:rsidR="008732E5" w:rsidRPr="00931BDF">
        <w:rPr>
          <w:rFonts w:ascii="Garamond" w:hAnsi="Garamond"/>
          <w:color w:val="000000"/>
        </w:rPr>
        <w:t xml:space="preserve">. </w:t>
      </w:r>
      <w:r w:rsidR="0051689C" w:rsidRPr="00931BDF">
        <w:rPr>
          <w:rFonts w:ascii="Garamond" w:hAnsi="Garamond"/>
          <w:i/>
          <w:color w:val="000000"/>
        </w:rPr>
        <w:t>Bechtel</w:t>
      </w:r>
      <w:r w:rsidR="00776877">
        <w:rPr>
          <w:rFonts w:ascii="Garamond" w:hAnsi="Garamond"/>
          <w:i/>
          <w:color w:val="000000"/>
        </w:rPr>
        <w:t>-</w:t>
      </w:r>
      <w:r w:rsidR="00776877" w:rsidRPr="0026388E">
        <w:rPr>
          <w:rFonts w:ascii="Garamond" w:hAnsi="Garamond"/>
          <w:color w:val="000000"/>
        </w:rPr>
        <w:t>i</w:t>
      </w:r>
      <w:r w:rsidR="008732E5" w:rsidRPr="0026388E">
        <w:rPr>
          <w:rFonts w:ascii="Garamond" w:hAnsi="Garamond"/>
          <w:color w:val="000000"/>
        </w:rPr>
        <w:t xml:space="preserve"> </w:t>
      </w:r>
      <w:r w:rsidR="008732E5" w:rsidRPr="00931BDF">
        <w:rPr>
          <w:rFonts w:ascii="Garamond" w:hAnsi="Garamond"/>
          <w:color w:val="000000"/>
        </w:rPr>
        <w:t>konfirmon se do të respektojë të gjitha aktet ligjore, nënligjore dhe normative shqiptare</w:t>
      </w:r>
      <w:r w:rsidR="003C65EE">
        <w:rPr>
          <w:rFonts w:ascii="Garamond" w:hAnsi="Garamond"/>
          <w:color w:val="000000"/>
        </w:rPr>
        <w:t>,</w:t>
      </w:r>
      <w:r w:rsidR="008732E5" w:rsidRPr="00931BDF">
        <w:rPr>
          <w:rFonts w:ascii="Garamond" w:hAnsi="Garamond"/>
          <w:color w:val="000000"/>
        </w:rPr>
        <w:t xml:space="preserve"> si dhe qëllimet e tyre të zbatueshme për </w:t>
      </w:r>
      <w:r w:rsidR="0026388E" w:rsidRPr="00931BDF">
        <w:rPr>
          <w:rFonts w:ascii="Garamond" w:hAnsi="Garamond"/>
          <w:color w:val="000000"/>
        </w:rPr>
        <w:t xml:space="preserve">shërbimet </w:t>
      </w:r>
      <w:r w:rsidR="008732E5" w:rsidRPr="00931BDF">
        <w:rPr>
          <w:rFonts w:ascii="Garamond" w:hAnsi="Garamond"/>
          <w:color w:val="000000"/>
        </w:rPr>
        <w:t xml:space="preserve">e </w:t>
      </w:r>
      <w:r w:rsidR="0051689C" w:rsidRPr="00931BDF">
        <w:rPr>
          <w:rFonts w:ascii="Garamond" w:hAnsi="Garamond"/>
          <w:i/>
          <w:color w:val="000000"/>
        </w:rPr>
        <w:t>Bechtel</w:t>
      </w:r>
      <w:r w:rsidR="0026388E">
        <w:rPr>
          <w:rFonts w:ascii="Garamond" w:hAnsi="Garamond"/>
          <w:i/>
          <w:color w:val="000000"/>
        </w:rPr>
        <w:t>-</w:t>
      </w:r>
      <w:r w:rsidR="0026388E" w:rsidRPr="0026388E">
        <w:rPr>
          <w:rFonts w:ascii="Garamond" w:hAnsi="Garamond"/>
          <w:color w:val="000000"/>
        </w:rPr>
        <w:t>it</w:t>
      </w:r>
      <w:r w:rsidR="008732E5" w:rsidRPr="00931BDF">
        <w:rPr>
          <w:rFonts w:ascii="Garamond" w:hAnsi="Garamond"/>
          <w:color w:val="000000"/>
        </w:rPr>
        <w:t>.</w:t>
      </w:r>
    </w:p>
    <w:p w14:paraId="1A0D623F" w14:textId="62BA879B" w:rsidR="008732E5" w:rsidRPr="00931BDF" w:rsidRDefault="00925790" w:rsidP="008732E5">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lastRenderedPageBreak/>
        <w:t>2</w:t>
      </w:r>
      <w:r w:rsidR="008732E5" w:rsidRPr="00931BDF">
        <w:rPr>
          <w:rFonts w:ascii="Garamond" w:hAnsi="Garamond"/>
          <w:color w:val="000000"/>
        </w:rPr>
        <w:t xml:space="preserve">.3 Pas përfundimit të çdo pjese apo porcioni të </w:t>
      </w:r>
      <w:r w:rsidR="0026388E" w:rsidRPr="00931BDF">
        <w:rPr>
          <w:rFonts w:ascii="Garamond" w:hAnsi="Garamond"/>
          <w:color w:val="000000"/>
        </w:rPr>
        <w:t xml:space="preserve">shërbimeve </w:t>
      </w:r>
      <w:r w:rsidR="008732E5" w:rsidRPr="00931BDF">
        <w:rPr>
          <w:rFonts w:ascii="Garamond" w:hAnsi="Garamond"/>
          <w:color w:val="000000"/>
        </w:rPr>
        <w:t xml:space="preserve">ose pas dorëzimit të Produktit të Punës, </w:t>
      </w:r>
      <w:r w:rsidR="0051689C" w:rsidRPr="00931BDF">
        <w:rPr>
          <w:rFonts w:ascii="Garamond" w:hAnsi="Garamond"/>
          <w:i/>
          <w:color w:val="000000"/>
        </w:rPr>
        <w:t>Bechtel</w:t>
      </w:r>
      <w:r w:rsidR="00011689">
        <w:rPr>
          <w:rFonts w:ascii="Garamond" w:hAnsi="Garamond"/>
          <w:i/>
          <w:color w:val="000000"/>
        </w:rPr>
        <w:t>-i</w:t>
      </w:r>
      <w:r w:rsidR="008732E5" w:rsidRPr="00931BDF">
        <w:rPr>
          <w:rFonts w:ascii="Garamond" w:hAnsi="Garamond"/>
          <w:color w:val="000000"/>
        </w:rPr>
        <w:t xml:space="preserve"> njofton Klientin me shkrim për datën e përfundimit të asaj pjese apo porcioni dhe kërkon konfirmimin e tyre nga Klienti. Nëse Klienti nuk i kundërshton </w:t>
      </w:r>
      <w:r w:rsidR="0026388E" w:rsidRPr="00931BDF">
        <w:rPr>
          <w:rFonts w:ascii="Garamond" w:hAnsi="Garamond"/>
          <w:color w:val="000000"/>
        </w:rPr>
        <w:t xml:space="preserve">shërbimet </w:t>
      </w:r>
      <w:r w:rsidR="008732E5" w:rsidRPr="00931BDF">
        <w:rPr>
          <w:rFonts w:ascii="Garamond" w:hAnsi="Garamond"/>
          <w:color w:val="000000"/>
        </w:rPr>
        <w:t xml:space="preserve">duke i dhënë njoftim </w:t>
      </w:r>
      <w:r w:rsidR="0051689C" w:rsidRPr="00931BDF">
        <w:rPr>
          <w:rFonts w:ascii="Garamond" w:hAnsi="Garamond"/>
          <w:i/>
          <w:color w:val="000000"/>
        </w:rPr>
        <w:t>Bechtel</w:t>
      </w:r>
      <w:r w:rsidR="008732E5" w:rsidRPr="00931BDF">
        <w:rPr>
          <w:rFonts w:ascii="Garamond" w:hAnsi="Garamond"/>
          <w:color w:val="000000"/>
        </w:rPr>
        <w:t xml:space="preserve">-it brenda </w:t>
      </w:r>
      <w:r w:rsidR="0026388E" w:rsidRPr="00931BDF">
        <w:rPr>
          <w:rFonts w:ascii="Garamond" w:hAnsi="Garamond"/>
          <w:color w:val="000000"/>
        </w:rPr>
        <w:t>15</w:t>
      </w:r>
      <w:r w:rsidR="0026388E">
        <w:rPr>
          <w:rFonts w:ascii="Garamond" w:hAnsi="Garamond"/>
          <w:color w:val="000000"/>
        </w:rPr>
        <w:t xml:space="preserve"> </w:t>
      </w:r>
      <w:r w:rsidR="0026388E" w:rsidRPr="00931BDF">
        <w:rPr>
          <w:rFonts w:ascii="Garamond" w:hAnsi="Garamond"/>
          <w:color w:val="000000"/>
        </w:rPr>
        <w:t>(</w:t>
      </w:r>
      <w:r w:rsidR="008732E5" w:rsidRPr="00931BDF">
        <w:rPr>
          <w:rFonts w:ascii="Garamond" w:hAnsi="Garamond"/>
          <w:color w:val="000000"/>
        </w:rPr>
        <w:t>pesëmbëdhjetë</w:t>
      </w:r>
      <w:r w:rsidR="0026388E" w:rsidRPr="00931BDF">
        <w:rPr>
          <w:rFonts w:ascii="Garamond" w:hAnsi="Garamond"/>
          <w:color w:val="000000"/>
        </w:rPr>
        <w:t>)</w:t>
      </w:r>
      <w:r w:rsidR="008732E5" w:rsidRPr="00931BDF">
        <w:rPr>
          <w:rFonts w:ascii="Garamond" w:hAnsi="Garamond"/>
          <w:color w:val="000000"/>
        </w:rPr>
        <w:t xml:space="preserve"> ditë pune, atëherë </w:t>
      </w:r>
      <w:r w:rsidR="0026388E" w:rsidRPr="00931BDF">
        <w:rPr>
          <w:rFonts w:ascii="Garamond" w:hAnsi="Garamond"/>
          <w:color w:val="000000"/>
        </w:rPr>
        <w:t xml:space="preserve">shërbimet </w:t>
      </w:r>
      <w:r w:rsidR="008732E5" w:rsidRPr="00931BDF">
        <w:rPr>
          <w:rFonts w:ascii="Garamond" w:hAnsi="Garamond"/>
          <w:color w:val="000000"/>
        </w:rPr>
        <w:t xml:space="preserve">do të konsiderohen të përfunduara dhe të pranuara. Pas përfundimit të </w:t>
      </w:r>
      <w:r w:rsidR="0026388E" w:rsidRPr="00931BDF">
        <w:rPr>
          <w:rFonts w:ascii="Garamond" w:hAnsi="Garamond"/>
          <w:color w:val="000000"/>
        </w:rPr>
        <w:t xml:space="preserve">shërbimeve </w:t>
      </w:r>
      <w:r w:rsidR="008732E5" w:rsidRPr="00931BDF">
        <w:rPr>
          <w:rFonts w:ascii="Garamond" w:hAnsi="Garamond"/>
          <w:color w:val="000000"/>
        </w:rPr>
        <w:t xml:space="preserve">në përputhje me këtë nen 2.3, fillon periudha </w:t>
      </w:r>
      <w:r w:rsidR="0026388E">
        <w:rPr>
          <w:rFonts w:ascii="Garamond" w:hAnsi="Garamond"/>
          <w:color w:val="000000"/>
        </w:rPr>
        <w:t>12-mujore (</w:t>
      </w:r>
      <w:r w:rsidR="008732E5" w:rsidRPr="00931BDF">
        <w:rPr>
          <w:rFonts w:ascii="Garamond" w:hAnsi="Garamond"/>
          <w:color w:val="000000"/>
        </w:rPr>
        <w:t>dymbëdhjetë</w:t>
      </w:r>
      <w:r w:rsidR="0026388E" w:rsidRPr="00931BDF">
        <w:rPr>
          <w:rFonts w:ascii="Garamond" w:hAnsi="Garamond"/>
          <w:color w:val="000000"/>
        </w:rPr>
        <w:t>mujore</w:t>
      </w:r>
      <w:r w:rsidR="0026388E">
        <w:rPr>
          <w:rFonts w:ascii="Garamond" w:hAnsi="Garamond"/>
          <w:color w:val="000000"/>
        </w:rPr>
        <w:t xml:space="preserve">) </w:t>
      </w:r>
      <w:r w:rsidR="008732E5" w:rsidRPr="00931BDF">
        <w:rPr>
          <w:rFonts w:ascii="Garamond" w:hAnsi="Garamond"/>
          <w:color w:val="000000"/>
        </w:rPr>
        <w:t>e përcaktuar në nenin 12.1c.</w:t>
      </w:r>
    </w:p>
    <w:p w14:paraId="0E7EBE4A" w14:textId="48F0BC30" w:rsidR="008732E5" w:rsidRPr="00931BDF" w:rsidRDefault="00925790" w:rsidP="008732E5">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2</w:t>
      </w:r>
      <w:r w:rsidR="008732E5" w:rsidRPr="00931BDF">
        <w:rPr>
          <w:rFonts w:ascii="Garamond" w:hAnsi="Garamond"/>
          <w:color w:val="000000"/>
        </w:rPr>
        <w:t>.4 Klienti është përgjegjës</w:t>
      </w:r>
      <w:r w:rsidR="0026388E">
        <w:rPr>
          <w:rFonts w:ascii="Garamond" w:hAnsi="Garamond"/>
          <w:color w:val="000000"/>
        </w:rPr>
        <w:t>,</w:t>
      </w:r>
      <w:r w:rsidR="008732E5" w:rsidRPr="00931BDF">
        <w:rPr>
          <w:rFonts w:ascii="Garamond" w:hAnsi="Garamond"/>
          <w:color w:val="000000"/>
        </w:rPr>
        <w:t xml:space="preserve"> për</w:t>
      </w:r>
      <w:r w:rsidR="0026388E">
        <w:rPr>
          <w:rFonts w:ascii="Garamond" w:hAnsi="Garamond"/>
          <w:color w:val="000000"/>
        </w:rPr>
        <w:t>:</w:t>
      </w:r>
      <w:r w:rsidR="008732E5" w:rsidRPr="00931BDF">
        <w:rPr>
          <w:rFonts w:ascii="Garamond" w:hAnsi="Garamond"/>
          <w:color w:val="000000"/>
        </w:rPr>
        <w:t xml:space="preserve"> </w:t>
      </w:r>
      <w:r w:rsidR="00443A48" w:rsidRPr="00931BDF">
        <w:rPr>
          <w:rFonts w:ascii="Garamond" w:hAnsi="Garamond"/>
          <w:color w:val="000000"/>
        </w:rPr>
        <w:t>i.</w:t>
      </w:r>
      <w:r w:rsidR="008732E5" w:rsidRPr="00931BDF">
        <w:rPr>
          <w:rFonts w:ascii="Garamond" w:hAnsi="Garamond"/>
          <w:color w:val="000000"/>
        </w:rPr>
        <w:t xml:space="preserve"> projektimin e Projektit dhe sigurohet që ai të jetë në përputhje me këtë Kontratë dhe të mos përmbajë pasaktësi apo mangësi (përveç atyre me natyrë të papërfillshme); dhe </w:t>
      </w:r>
      <w:r w:rsidR="00443A48" w:rsidRPr="00931BDF">
        <w:rPr>
          <w:rFonts w:ascii="Garamond" w:hAnsi="Garamond"/>
          <w:color w:val="000000"/>
        </w:rPr>
        <w:t>ii.</w:t>
      </w:r>
      <w:r w:rsidR="008732E5" w:rsidRPr="00931BDF">
        <w:rPr>
          <w:rFonts w:ascii="Garamond" w:hAnsi="Garamond"/>
          <w:color w:val="000000"/>
        </w:rPr>
        <w:t xml:space="preserve"> për shërbimet e kryera nga të </w:t>
      </w:r>
      <w:r w:rsidR="0026388E" w:rsidRPr="00931BDF">
        <w:rPr>
          <w:rFonts w:ascii="Garamond" w:hAnsi="Garamond"/>
          <w:color w:val="000000"/>
        </w:rPr>
        <w:t xml:space="preserve">tretët </w:t>
      </w:r>
      <w:r w:rsidR="008732E5" w:rsidRPr="00931BDF">
        <w:rPr>
          <w:rFonts w:ascii="Garamond" w:hAnsi="Garamond"/>
          <w:color w:val="000000"/>
        </w:rPr>
        <w:t xml:space="preserve">është pronari dhe shfrytëzuesi i Projektit të përfunduar. </w:t>
      </w:r>
      <w:r w:rsidR="0051689C" w:rsidRPr="00931BDF">
        <w:rPr>
          <w:rFonts w:ascii="Garamond" w:hAnsi="Garamond"/>
          <w:i/>
          <w:color w:val="000000"/>
        </w:rPr>
        <w:t>Bechtel</w:t>
      </w:r>
      <w:r w:rsidR="0026388E" w:rsidRPr="0026388E">
        <w:rPr>
          <w:rFonts w:ascii="Garamond" w:hAnsi="Garamond"/>
          <w:color w:val="000000"/>
        </w:rPr>
        <w:t>-i</w:t>
      </w:r>
      <w:r w:rsidR="008732E5" w:rsidRPr="00931BDF">
        <w:rPr>
          <w:rFonts w:ascii="Garamond" w:hAnsi="Garamond"/>
          <w:color w:val="000000"/>
        </w:rPr>
        <w:t xml:space="preserve"> emëron dhe menaxhon të </w:t>
      </w:r>
      <w:r w:rsidR="0026388E" w:rsidRPr="00931BDF">
        <w:rPr>
          <w:rFonts w:ascii="Garamond" w:hAnsi="Garamond"/>
          <w:color w:val="000000"/>
        </w:rPr>
        <w:t>tretët</w:t>
      </w:r>
      <w:r w:rsidR="008732E5" w:rsidRPr="00931BDF">
        <w:rPr>
          <w:rFonts w:ascii="Garamond" w:hAnsi="Garamond"/>
          <w:color w:val="000000"/>
        </w:rPr>
        <w:t xml:space="preserve">, në përputhje me dhe në zbatim të </w:t>
      </w:r>
      <w:r w:rsidR="0026388E" w:rsidRPr="00931BDF">
        <w:rPr>
          <w:rFonts w:ascii="Garamond" w:hAnsi="Garamond"/>
          <w:color w:val="000000"/>
        </w:rPr>
        <w:t>shtojcës 1</w:t>
      </w:r>
      <w:r w:rsidR="0026388E">
        <w:rPr>
          <w:rFonts w:ascii="Garamond" w:hAnsi="Garamond"/>
          <w:color w:val="000000"/>
        </w:rPr>
        <w:t>,</w:t>
      </w:r>
      <w:r w:rsidR="0026388E" w:rsidRPr="00931BDF">
        <w:rPr>
          <w:rFonts w:ascii="Garamond" w:hAnsi="Garamond"/>
          <w:color w:val="000000"/>
        </w:rPr>
        <w:t xml:space="preserve"> aneksi </w:t>
      </w:r>
      <w:r w:rsidR="008732E5" w:rsidRPr="00931BDF">
        <w:rPr>
          <w:rFonts w:ascii="Garamond" w:hAnsi="Garamond"/>
          <w:color w:val="000000"/>
        </w:rPr>
        <w:t xml:space="preserve">1 “Menaxhimi i të </w:t>
      </w:r>
      <w:r w:rsidR="0026388E" w:rsidRPr="00931BDF">
        <w:rPr>
          <w:rFonts w:ascii="Garamond" w:hAnsi="Garamond"/>
          <w:color w:val="000000"/>
        </w:rPr>
        <w:t>tretëve</w:t>
      </w:r>
      <w:r w:rsidR="008732E5" w:rsidRPr="00931BDF">
        <w:rPr>
          <w:rFonts w:ascii="Garamond" w:hAnsi="Garamond"/>
          <w:color w:val="000000"/>
        </w:rPr>
        <w:t>” dhe me këtë Kontratë. Palët bien dakord dhe pranojnë</w:t>
      </w:r>
      <w:r w:rsidR="0026388E">
        <w:rPr>
          <w:rFonts w:ascii="Garamond" w:hAnsi="Garamond"/>
          <w:color w:val="000000"/>
        </w:rPr>
        <w:t>,</w:t>
      </w:r>
      <w:r w:rsidR="008732E5" w:rsidRPr="00931BDF">
        <w:rPr>
          <w:rFonts w:ascii="Garamond" w:hAnsi="Garamond"/>
          <w:color w:val="000000"/>
        </w:rPr>
        <w:t xml:space="preserve"> që</w:t>
      </w:r>
      <w:r w:rsidR="0026388E">
        <w:rPr>
          <w:rFonts w:ascii="Garamond" w:hAnsi="Garamond"/>
          <w:color w:val="000000"/>
        </w:rPr>
        <w:t>:</w:t>
      </w:r>
      <w:r w:rsidR="008732E5" w:rsidRPr="00931BDF">
        <w:rPr>
          <w:rFonts w:ascii="Garamond" w:hAnsi="Garamond"/>
          <w:color w:val="000000"/>
        </w:rPr>
        <w:t xml:space="preserve"> </w:t>
      </w:r>
      <w:r w:rsidR="00443A48" w:rsidRPr="00931BDF">
        <w:rPr>
          <w:rFonts w:ascii="Garamond" w:hAnsi="Garamond"/>
          <w:color w:val="000000"/>
        </w:rPr>
        <w:t>i.</w:t>
      </w:r>
      <w:r w:rsidR="008732E5" w:rsidRPr="00931BDF">
        <w:rPr>
          <w:rFonts w:ascii="Garamond" w:hAnsi="Garamond"/>
          <w:color w:val="000000"/>
        </w:rPr>
        <w:t xml:space="preserve"> përmbushja e këtyre detyrimeve nga </w:t>
      </w:r>
      <w:r w:rsidR="0051689C" w:rsidRPr="00931BDF">
        <w:rPr>
          <w:rFonts w:ascii="Garamond" w:hAnsi="Garamond"/>
          <w:i/>
          <w:color w:val="000000"/>
        </w:rPr>
        <w:t>Bechtel</w:t>
      </w:r>
      <w:r w:rsidR="00011689" w:rsidRPr="00011689">
        <w:rPr>
          <w:rFonts w:ascii="Garamond" w:hAnsi="Garamond"/>
          <w:color w:val="000000"/>
        </w:rPr>
        <w:t>-i</w:t>
      </w:r>
      <w:r w:rsidR="008732E5" w:rsidRPr="00931BDF">
        <w:rPr>
          <w:rFonts w:ascii="Garamond" w:hAnsi="Garamond"/>
          <w:color w:val="000000"/>
        </w:rPr>
        <w:t xml:space="preserve"> nuk krijon marrëdhënie partneriteti, agjencie apo sipërmarrjeje të përbashkët mes Palëve</w:t>
      </w:r>
      <w:r w:rsidR="0026388E">
        <w:rPr>
          <w:rFonts w:ascii="Garamond" w:hAnsi="Garamond"/>
          <w:color w:val="000000"/>
        </w:rPr>
        <w:t>;</w:t>
      </w:r>
      <w:r w:rsidR="008732E5" w:rsidRPr="00931BDF">
        <w:rPr>
          <w:rFonts w:ascii="Garamond" w:hAnsi="Garamond"/>
          <w:color w:val="000000"/>
        </w:rPr>
        <w:t xml:space="preserve"> dhe </w:t>
      </w:r>
      <w:r w:rsidR="00443A48" w:rsidRPr="00931BDF">
        <w:rPr>
          <w:rFonts w:ascii="Garamond" w:hAnsi="Garamond"/>
          <w:color w:val="000000"/>
        </w:rPr>
        <w:t>ii.</w:t>
      </w:r>
      <w:r w:rsidR="008732E5" w:rsidRPr="00931BDF">
        <w:rPr>
          <w:rFonts w:ascii="Garamond" w:hAnsi="Garamond"/>
          <w:color w:val="000000"/>
        </w:rPr>
        <w:t xml:space="preserve"> </w:t>
      </w:r>
      <w:r w:rsidR="0051689C" w:rsidRPr="00931BDF">
        <w:rPr>
          <w:rFonts w:ascii="Garamond" w:hAnsi="Garamond"/>
          <w:i/>
          <w:color w:val="000000"/>
        </w:rPr>
        <w:t>Bechtel</w:t>
      </w:r>
      <w:r w:rsidR="00011689" w:rsidRPr="00011689">
        <w:rPr>
          <w:rFonts w:ascii="Garamond" w:hAnsi="Garamond"/>
          <w:color w:val="000000"/>
        </w:rPr>
        <w:t>-i</w:t>
      </w:r>
      <w:r w:rsidR="008732E5" w:rsidRPr="00931BDF">
        <w:rPr>
          <w:rFonts w:ascii="Garamond" w:hAnsi="Garamond"/>
          <w:color w:val="000000"/>
        </w:rPr>
        <w:t xml:space="preserve"> ka të drejtë të transferojë te Klienti të gjitha të drejtat, detyrimet dhe përgjegjësitë</w:t>
      </w:r>
      <w:r w:rsidR="0026388E">
        <w:rPr>
          <w:rFonts w:ascii="Garamond" w:hAnsi="Garamond"/>
          <w:color w:val="000000"/>
        </w:rPr>
        <w:t>,</w:t>
      </w:r>
      <w:r w:rsidR="008732E5" w:rsidRPr="00931BDF">
        <w:rPr>
          <w:rFonts w:ascii="Garamond" w:hAnsi="Garamond"/>
          <w:color w:val="000000"/>
        </w:rPr>
        <w:t xml:space="preserve"> që lindin nga kontratat e lidhura me të </w:t>
      </w:r>
      <w:r w:rsidR="0026388E" w:rsidRPr="00931BDF">
        <w:rPr>
          <w:rFonts w:ascii="Garamond" w:hAnsi="Garamond"/>
          <w:color w:val="000000"/>
        </w:rPr>
        <w:t xml:space="preserve">tretë </w:t>
      </w:r>
      <w:r w:rsidR="008732E5" w:rsidRPr="00931BDF">
        <w:rPr>
          <w:rFonts w:ascii="Garamond" w:hAnsi="Garamond"/>
          <w:color w:val="000000"/>
        </w:rPr>
        <w:t>dhe Klienti bie dakord me këtë transferim</w:t>
      </w:r>
      <w:r w:rsidR="0026388E">
        <w:rPr>
          <w:rFonts w:ascii="Garamond" w:hAnsi="Garamond"/>
          <w:color w:val="000000"/>
        </w:rPr>
        <w:t>,</w:t>
      </w:r>
      <w:r w:rsidR="008732E5" w:rsidRPr="00931BDF">
        <w:rPr>
          <w:rFonts w:ascii="Garamond" w:hAnsi="Garamond"/>
          <w:color w:val="000000"/>
        </w:rPr>
        <w:t xml:space="preserve"> sipas kushteve të përcaktuara në marrëveshjen e transferimit që jepet në </w:t>
      </w:r>
      <w:r w:rsidR="0026388E" w:rsidRPr="00931BDF">
        <w:rPr>
          <w:rFonts w:ascii="Garamond" w:hAnsi="Garamond"/>
          <w:color w:val="000000"/>
        </w:rPr>
        <w:t xml:space="preserve">shtojcën </w:t>
      </w:r>
      <w:r w:rsidR="008732E5" w:rsidRPr="00931BDF">
        <w:rPr>
          <w:rFonts w:ascii="Garamond" w:hAnsi="Garamond"/>
          <w:color w:val="000000"/>
        </w:rPr>
        <w:t>1</w:t>
      </w:r>
      <w:r w:rsidR="0026388E">
        <w:rPr>
          <w:rFonts w:ascii="Garamond" w:hAnsi="Garamond"/>
          <w:color w:val="000000"/>
        </w:rPr>
        <w:t>,</w:t>
      </w:r>
      <w:r w:rsidR="008732E5" w:rsidRPr="00931BDF">
        <w:rPr>
          <w:rFonts w:ascii="Garamond" w:hAnsi="Garamond"/>
          <w:color w:val="000000"/>
        </w:rPr>
        <w:t xml:space="preserve"> </w:t>
      </w:r>
      <w:r w:rsidR="0026388E" w:rsidRPr="00931BDF">
        <w:rPr>
          <w:rFonts w:ascii="Garamond" w:hAnsi="Garamond"/>
          <w:color w:val="000000"/>
        </w:rPr>
        <w:t xml:space="preserve">aneksi </w:t>
      </w:r>
      <w:r w:rsidR="008732E5" w:rsidRPr="00931BDF">
        <w:rPr>
          <w:rFonts w:ascii="Garamond" w:hAnsi="Garamond"/>
          <w:color w:val="000000"/>
        </w:rPr>
        <w:t>1</w:t>
      </w:r>
      <w:r w:rsidR="0026388E">
        <w:rPr>
          <w:rFonts w:ascii="Garamond" w:hAnsi="Garamond"/>
          <w:color w:val="000000"/>
        </w:rPr>
        <w:t>,</w:t>
      </w:r>
      <w:r w:rsidR="008732E5" w:rsidRPr="00931BDF">
        <w:rPr>
          <w:rFonts w:ascii="Garamond" w:hAnsi="Garamond"/>
          <w:color w:val="000000"/>
        </w:rPr>
        <w:t xml:space="preserve"> “Menaxhimi i të </w:t>
      </w:r>
      <w:r w:rsidR="0026388E" w:rsidRPr="00931BDF">
        <w:rPr>
          <w:rFonts w:ascii="Garamond" w:hAnsi="Garamond"/>
          <w:color w:val="000000"/>
        </w:rPr>
        <w:t>tretëve</w:t>
      </w:r>
      <w:r w:rsidR="008732E5" w:rsidRPr="00931BDF">
        <w:rPr>
          <w:rFonts w:ascii="Garamond" w:hAnsi="Garamond"/>
          <w:color w:val="000000"/>
        </w:rPr>
        <w:t xml:space="preserve">” ose sipas kushteve </w:t>
      </w:r>
      <w:r w:rsidR="008732E5" w:rsidRPr="00011689">
        <w:rPr>
          <w:rFonts w:ascii="Garamond" w:hAnsi="Garamond"/>
          <w:color w:val="000000"/>
        </w:rPr>
        <w:t>thelbësisht</w:t>
      </w:r>
      <w:r w:rsidR="008732E5" w:rsidRPr="00931BDF">
        <w:rPr>
          <w:rFonts w:ascii="Garamond" w:hAnsi="Garamond"/>
          <w:color w:val="000000"/>
        </w:rPr>
        <w:t xml:space="preserve"> të ngjashme me to, dhe bie dakord që transferimi të hyjë në fuqi në datën e nënshkrimit të marrëveshjes së transferimit mes </w:t>
      </w:r>
      <w:r w:rsidR="0051689C" w:rsidRPr="00931BDF">
        <w:rPr>
          <w:rFonts w:ascii="Garamond" w:hAnsi="Garamond"/>
          <w:i/>
          <w:color w:val="000000"/>
        </w:rPr>
        <w:t>Bechtel</w:t>
      </w:r>
      <w:r w:rsidR="008732E5" w:rsidRPr="00931BDF">
        <w:rPr>
          <w:rFonts w:ascii="Garamond" w:hAnsi="Garamond"/>
          <w:color w:val="000000"/>
        </w:rPr>
        <w:t xml:space="preserve">-it dhe të </w:t>
      </w:r>
      <w:r w:rsidR="0026388E" w:rsidRPr="00931BDF">
        <w:rPr>
          <w:rFonts w:ascii="Garamond" w:hAnsi="Garamond"/>
          <w:color w:val="000000"/>
        </w:rPr>
        <w:t>tretëve</w:t>
      </w:r>
      <w:r w:rsidR="008732E5" w:rsidRPr="00931BDF">
        <w:rPr>
          <w:rFonts w:ascii="Garamond" w:hAnsi="Garamond"/>
          <w:color w:val="000000"/>
        </w:rPr>
        <w:t>. Pavarësisht faktit se transferimi hyn në fuqi</w:t>
      </w:r>
      <w:r w:rsidR="0026388E">
        <w:rPr>
          <w:rFonts w:ascii="Garamond" w:hAnsi="Garamond"/>
          <w:color w:val="000000"/>
        </w:rPr>
        <w:t>,</w:t>
      </w:r>
      <w:r w:rsidR="008732E5" w:rsidRPr="00931BDF">
        <w:rPr>
          <w:rFonts w:ascii="Garamond" w:hAnsi="Garamond"/>
          <w:color w:val="000000"/>
        </w:rPr>
        <w:t xml:space="preserve"> siç përshkruhet më sipër, Klienti, nëse i kërkohet nga </w:t>
      </w:r>
      <w:r w:rsidR="0051689C" w:rsidRPr="00931BDF">
        <w:rPr>
          <w:rFonts w:ascii="Garamond" w:hAnsi="Garamond"/>
          <w:i/>
          <w:color w:val="000000"/>
        </w:rPr>
        <w:t>Bechtel</w:t>
      </w:r>
      <w:r w:rsidR="0026388E">
        <w:rPr>
          <w:rFonts w:ascii="Garamond" w:hAnsi="Garamond"/>
          <w:i/>
          <w:color w:val="000000"/>
        </w:rPr>
        <w:t>-</w:t>
      </w:r>
      <w:r w:rsidR="0026388E" w:rsidRPr="0026388E">
        <w:rPr>
          <w:rFonts w:ascii="Garamond" w:hAnsi="Garamond"/>
          <w:color w:val="000000"/>
        </w:rPr>
        <w:t>i</w:t>
      </w:r>
      <w:r w:rsidR="008732E5" w:rsidRPr="00931BDF">
        <w:rPr>
          <w:rFonts w:ascii="Garamond" w:hAnsi="Garamond"/>
          <w:color w:val="000000"/>
        </w:rPr>
        <w:t>, do të nënshkruajë marrëveshjen e transferimit.</w:t>
      </w:r>
    </w:p>
    <w:p w14:paraId="2F56E796" w14:textId="2E04F9A6" w:rsidR="008732E5" w:rsidRPr="00931BDF" w:rsidRDefault="00925790" w:rsidP="008732E5">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2</w:t>
      </w:r>
      <w:r w:rsidR="008732E5" w:rsidRPr="00931BDF">
        <w:rPr>
          <w:rFonts w:ascii="Garamond" w:hAnsi="Garamond"/>
          <w:color w:val="000000"/>
        </w:rPr>
        <w:t xml:space="preserve">.5 Klienti deklaron dhe garanton se ka tagër të plotë për të lidhur këtë Kontratë dhe se ka kryer të gjitha procedurat e brendshme për këtë qëllim dhe ka marrë të gjitha lejet dhe miratimet që konfirmojnë se Kontrata është në përputhje me ligjet shqiptare. Më tej, Klienti konfirmon se në momentin e lidhjes së kësaj Kontrate, janë ndërmarrë dhe janë në fuqi të gjitha masat financiare që do t’i mundësojnë Klientit të kryejë pagesat ndaj </w:t>
      </w:r>
      <w:r w:rsidR="0051689C" w:rsidRPr="00931BDF">
        <w:rPr>
          <w:rFonts w:ascii="Garamond" w:hAnsi="Garamond"/>
          <w:i/>
          <w:color w:val="000000"/>
        </w:rPr>
        <w:t>Bechtel</w:t>
      </w:r>
      <w:r w:rsidR="00011689" w:rsidRPr="00011689">
        <w:rPr>
          <w:rFonts w:ascii="Garamond" w:hAnsi="Garamond"/>
          <w:color w:val="000000"/>
        </w:rPr>
        <w:t>-i</w:t>
      </w:r>
      <w:r w:rsidR="00011689">
        <w:rPr>
          <w:rFonts w:ascii="Garamond" w:hAnsi="Garamond"/>
          <w:color w:val="000000"/>
        </w:rPr>
        <w:t>t</w:t>
      </w:r>
      <w:r w:rsidR="002F452C">
        <w:rPr>
          <w:rFonts w:ascii="Garamond" w:hAnsi="Garamond"/>
          <w:i/>
          <w:color w:val="000000"/>
        </w:rPr>
        <w:t>,</w:t>
      </w:r>
      <w:r w:rsidR="008732E5" w:rsidRPr="00931BDF">
        <w:rPr>
          <w:rFonts w:ascii="Garamond" w:hAnsi="Garamond"/>
          <w:color w:val="000000"/>
        </w:rPr>
        <w:t xml:space="preserve"> në përputhje me këtë Kontratë. </w:t>
      </w:r>
    </w:p>
    <w:p w14:paraId="62BA4B36" w14:textId="23E92998" w:rsidR="008732E5" w:rsidRPr="00931BDF" w:rsidRDefault="00925790" w:rsidP="008732E5">
      <w:pPr>
        <w:tabs>
          <w:tab w:val="left" w:pos="560"/>
          <w:tab w:val="left" w:pos="1120"/>
        </w:tabs>
        <w:autoSpaceDE w:val="0"/>
        <w:autoSpaceDN w:val="0"/>
        <w:adjustRightInd w:val="0"/>
        <w:ind w:firstLine="284"/>
        <w:jc w:val="both"/>
        <w:rPr>
          <w:rFonts w:ascii="Garamond" w:hAnsi="Garamond"/>
          <w:b/>
          <w:bCs/>
          <w:color w:val="000000"/>
          <w:spacing w:val="-15"/>
        </w:rPr>
      </w:pPr>
      <w:r>
        <w:rPr>
          <w:rFonts w:ascii="Garamond" w:hAnsi="Garamond"/>
          <w:b/>
          <w:bCs/>
          <w:color w:val="000000"/>
        </w:rPr>
        <w:t>3</w:t>
      </w:r>
      <w:r w:rsidR="008732E5" w:rsidRPr="00931BDF">
        <w:rPr>
          <w:rFonts w:ascii="Garamond" w:hAnsi="Garamond"/>
          <w:b/>
          <w:bCs/>
          <w:color w:val="000000"/>
        </w:rPr>
        <w:t>. Mbështetja e Klientit</w:t>
      </w:r>
    </w:p>
    <w:p w14:paraId="1FE44C42" w14:textId="285A5761" w:rsidR="008732E5" w:rsidRPr="00931BDF" w:rsidRDefault="00925790" w:rsidP="008732E5">
      <w:pPr>
        <w:tabs>
          <w:tab w:val="left" w:pos="560"/>
          <w:tab w:val="left" w:pos="1120"/>
        </w:tabs>
        <w:autoSpaceDE w:val="0"/>
        <w:autoSpaceDN w:val="0"/>
        <w:adjustRightInd w:val="0"/>
        <w:ind w:firstLine="284"/>
        <w:jc w:val="both"/>
        <w:rPr>
          <w:rFonts w:ascii="Garamond" w:hAnsi="Garamond"/>
          <w:color w:val="000000"/>
        </w:rPr>
      </w:pPr>
      <w:r>
        <w:rPr>
          <w:rFonts w:ascii="Garamond" w:hAnsi="Garamond"/>
          <w:color w:val="000000"/>
        </w:rPr>
        <w:t>3</w:t>
      </w:r>
      <w:r w:rsidR="008732E5" w:rsidRPr="00931BDF">
        <w:rPr>
          <w:rFonts w:ascii="Garamond" w:hAnsi="Garamond"/>
          <w:color w:val="000000"/>
        </w:rPr>
        <w:t xml:space="preserve">.1 </w:t>
      </w:r>
      <w:r w:rsidR="0051689C" w:rsidRPr="00931BDF">
        <w:rPr>
          <w:rFonts w:ascii="Garamond" w:hAnsi="Garamond"/>
          <w:i/>
          <w:color w:val="000000"/>
        </w:rPr>
        <w:t>Bechtel</w:t>
      </w:r>
      <w:r w:rsidR="00E0614F">
        <w:rPr>
          <w:rFonts w:ascii="Garamond" w:hAnsi="Garamond"/>
          <w:color w:val="000000"/>
        </w:rPr>
        <w:t xml:space="preserve">-i </w:t>
      </w:r>
      <w:r w:rsidR="008732E5" w:rsidRPr="00931BDF">
        <w:rPr>
          <w:rFonts w:ascii="Garamond" w:hAnsi="Garamond"/>
          <w:color w:val="000000"/>
        </w:rPr>
        <w:t xml:space="preserve">gëzon të drejtën të mbështetet në saktësinë dhe </w:t>
      </w:r>
      <w:r w:rsidR="00BD10CB">
        <w:rPr>
          <w:rFonts w:ascii="Garamond" w:hAnsi="Garamond"/>
          <w:color w:val="000000"/>
        </w:rPr>
        <w:t xml:space="preserve">në </w:t>
      </w:r>
      <w:r w:rsidR="008732E5" w:rsidRPr="00931BDF">
        <w:rPr>
          <w:rFonts w:ascii="Garamond" w:hAnsi="Garamond"/>
          <w:color w:val="000000"/>
        </w:rPr>
        <w:t xml:space="preserve">plotësinë e të gjithë informacionit shkresor të përcaktuar në </w:t>
      </w:r>
      <w:r w:rsidR="009A2682" w:rsidRPr="00931BDF">
        <w:rPr>
          <w:rFonts w:ascii="Garamond" w:hAnsi="Garamond"/>
          <w:color w:val="000000"/>
        </w:rPr>
        <w:t xml:space="preserve">shtojcën </w:t>
      </w:r>
      <w:r w:rsidR="008732E5" w:rsidRPr="00931BDF">
        <w:rPr>
          <w:rFonts w:ascii="Garamond" w:hAnsi="Garamond"/>
          <w:color w:val="000000"/>
        </w:rPr>
        <w:t>1</w:t>
      </w:r>
      <w:r w:rsidR="009A2682">
        <w:rPr>
          <w:rFonts w:ascii="Garamond" w:hAnsi="Garamond"/>
          <w:color w:val="000000"/>
        </w:rPr>
        <w:t>,</w:t>
      </w:r>
      <w:r w:rsidR="008732E5" w:rsidRPr="00931BDF">
        <w:rPr>
          <w:rFonts w:ascii="Garamond" w:hAnsi="Garamond"/>
          <w:color w:val="000000"/>
        </w:rPr>
        <w:t xml:space="preserve"> që do t’i jepet </w:t>
      </w:r>
      <w:r w:rsidR="0051689C" w:rsidRPr="00931BDF">
        <w:rPr>
          <w:rFonts w:ascii="Garamond" w:hAnsi="Garamond"/>
          <w:i/>
          <w:color w:val="000000"/>
        </w:rPr>
        <w:t>Bechtel</w:t>
      </w:r>
      <w:r w:rsidR="008732E5" w:rsidRPr="00931BDF">
        <w:rPr>
          <w:rFonts w:ascii="Garamond" w:hAnsi="Garamond"/>
          <w:color w:val="000000"/>
        </w:rPr>
        <w:t xml:space="preserve">-it nga Klienti brenda afateve të përcaktuara po aty, gjatë realizimit të </w:t>
      </w:r>
      <w:r w:rsidR="009A2682" w:rsidRPr="00931BDF">
        <w:rPr>
          <w:rFonts w:ascii="Garamond" w:hAnsi="Garamond"/>
          <w:color w:val="000000"/>
        </w:rPr>
        <w:t>shërbimeve</w:t>
      </w:r>
      <w:r w:rsidR="008732E5" w:rsidRPr="00931BDF">
        <w:rPr>
          <w:rFonts w:ascii="Garamond" w:hAnsi="Garamond"/>
          <w:color w:val="000000"/>
        </w:rPr>
        <w:t xml:space="preserve">. Gjithashtu, Klienti do t’i japë </w:t>
      </w:r>
      <w:r w:rsidR="0051689C" w:rsidRPr="00931BDF">
        <w:rPr>
          <w:rFonts w:ascii="Garamond" w:hAnsi="Garamond"/>
          <w:i/>
          <w:color w:val="000000"/>
        </w:rPr>
        <w:t>Bechtel</w:t>
      </w:r>
      <w:r w:rsidR="008732E5" w:rsidRPr="00931BDF">
        <w:rPr>
          <w:rFonts w:ascii="Garamond" w:hAnsi="Garamond"/>
          <w:color w:val="000000"/>
        </w:rPr>
        <w:t xml:space="preserve">-it çdo informacion dhe mbështetje tjetër që mund të kërkohet nga </w:t>
      </w:r>
      <w:r w:rsidR="0051689C" w:rsidRPr="00931BDF">
        <w:rPr>
          <w:rFonts w:ascii="Garamond" w:hAnsi="Garamond"/>
          <w:i/>
          <w:color w:val="000000"/>
        </w:rPr>
        <w:t>Bechtel</w:t>
      </w:r>
      <w:r w:rsidR="008732E5" w:rsidRPr="00931BDF">
        <w:rPr>
          <w:rFonts w:ascii="Garamond" w:hAnsi="Garamond"/>
          <w:color w:val="000000"/>
        </w:rPr>
        <w:t xml:space="preserve">-i me shkrim dhe që disponohet nga Klienti, me qëllim që </w:t>
      </w:r>
      <w:r w:rsidR="0051689C" w:rsidRPr="00931BDF">
        <w:rPr>
          <w:rFonts w:ascii="Garamond" w:hAnsi="Garamond"/>
          <w:i/>
          <w:color w:val="000000"/>
        </w:rPr>
        <w:t>Bechtel</w:t>
      </w:r>
      <w:r w:rsidR="00011689" w:rsidRPr="00011689">
        <w:rPr>
          <w:rFonts w:ascii="Garamond" w:hAnsi="Garamond"/>
          <w:color w:val="000000"/>
        </w:rPr>
        <w:t>-i</w:t>
      </w:r>
      <w:r w:rsidR="008732E5" w:rsidRPr="00931BDF">
        <w:rPr>
          <w:rFonts w:ascii="Garamond" w:hAnsi="Garamond"/>
          <w:color w:val="000000"/>
        </w:rPr>
        <w:t xml:space="preserve"> të realizojë </w:t>
      </w:r>
      <w:r w:rsidR="009A2682" w:rsidRPr="00931BDF">
        <w:rPr>
          <w:rFonts w:ascii="Garamond" w:hAnsi="Garamond"/>
          <w:color w:val="000000"/>
        </w:rPr>
        <w:t>shërbimet</w:t>
      </w:r>
      <w:r w:rsidR="008732E5" w:rsidRPr="00931BDF">
        <w:rPr>
          <w:rFonts w:ascii="Garamond" w:hAnsi="Garamond"/>
          <w:color w:val="000000"/>
        </w:rPr>
        <w:t xml:space="preserve">. </w:t>
      </w:r>
      <w:r w:rsidR="0051689C" w:rsidRPr="00931BDF">
        <w:rPr>
          <w:rFonts w:ascii="Garamond" w:hAnsi="Garamond"/>
          <w:i/>
          <w:color w:val="000000"/>
        </w:rPr>
        <w:t>Bechtel</w:t>
      </w:r>
      <w:r w:rsidR="009A2682">
        <w:rPr>
          <w:rFonts w:ascii="Garamond" w:hAnsi="Garamond"/>
          <w:color w:val="000000"/>
        </w:rPr>
        <w:t xml:space="preserve">-i </w:t>
      </w:r>
      <w:r w:rsidR="008732E5" w:rsidRPr="00931BDF">
        <w:rPr>
          <w:rFonts w:ascii="Garamond" w:hAnsi="Garamond"/>
          <w:color w:val="000000"/>
        </w:rPr>
        <w:t xml:space="preserve">nuk mban përgjegjësi për pasaktësi apo mangësi në informacion, por gjithsesi </w:t>
      </w:r>
      <w:r w:rsidR="0051689C" w:rsidRPr="00931BDF">
        <w:rPr>
          <w:rFonts w:ascii="Garamond" w:hAnsi="Garamond"/>
          <w:i/>
          <w:color w:val="000000"/>
        </w:rPr>
        <w:t>Bechtel</w:t>
      </w:r>
      <w:r w:rsidR="009A2682" w:rsidRPr="009A2682">
        <w:rPr>
          <w:rFonts w:ascii="Garamond" w:hAnsi="Garamond"/>
          <w:color w:val="000000"/>
        </w:rPr>
        <w:t>-i</w:t>
      </w:r>
      <w:r w:rsidR="008732E5" w:rsidRPr="00931BDF">
        <w:rPr>
          <w:rFonts w:ascii="Garamond" w:hAnsi="Garamond"/>
          <w:color w:val="000000"/>
        </w:rPr>
        <w:t xml:space="preserve"> duhet ta shqyrtojë informacionin, si pjesë e Shërbimit, dhe të njoftojë Klientin për çdo pasaktësi, mangësi, gabim, dykuptimësi, mospërputhje ose inkonsistencë të konstatuar prej tij, dhe që mund të konstatohet lehtësisht pa kryer vlerësime apo verifikime të hollësishme. Mosrespektimi i afateve për dhënien e informacionit dhe mbështetjes, siç përcaktohet në </w:t>
      </w:r>
      <w:r w:rsidR="002E0087" w:rsidRPr="00931BDF">
        <w:rPr>
          <w:rFonts w:ascii="Garamond" w:hAnsi="Garamond"/>
          <w:color w:val="000000"/>
        </w:rPr>
        <w:t xml:space="preserve">shtojcën </w:t>
      </w:r>
      <w:r w:rsidR="008732E5" w:rsidRPr="00931BDF">
        <w:rPr>
          <w:rFonts w:ascii="Garamond" w:hAnsi="Garamond"/>
          <w:color w:val="000000"/>
        </w:rPr>
        <w:t xml:space="preserve">1, i jep të drejtën </w:t>
      </w:r>
      <w:r w:rsidR="0051689C" w:rsidRPr="00931BDF">
        <w:rPr>
          <w:rFonts w:ascii="Garamond" w:hAnsi="Garamond"/>
          <w:i/>
          <w:color w:val="000000"/>
        </w:rPr>
        <w:t>Bechtel</w:t>
      </w:r>
      <w:r w:rsidR="008732E5" w:rsidRPr="00931BDF">
        <w:rPr>
          <w:rFonts w:ascii="Garamond" w:hAnsi="Garamond"/>
          <w:color w:val="000000"/>
        </w:rPr>
        <w:t>-it të kërkojë pezullim të programit për të gjithë kohëzgjatjen e vonesës në dhënien e këtij informacioni, përveçse kur ky informacion do të cenonte ecurinë kritike të programit dhe</w:t>
      </w:r>
      <w:r w:rsidR="007321B5">
        <w:rPr>
          <w:rFonts w:ascii="Garamond" w:hAnsi="Garamond"/>
          <w:color w:val="000000"/>
        </w:rPr>
        <w:t>,</w:t>
      </w:r>
      <w:r w:rsidR="008732E5" w:rsidRPr="00931BDF">
        <w:rPr>
          <w:rFonts w:ascii="Garamond" w:hAnsi="Garamond"/>
          <w:color w:val="000000"/>
        </w:rPr>
        <w:t xml:space="preserve"> në këtë rast </w:t>
      </w:r>
      <w:r w:rsidR="0051689C" w:rsidRPr="00931BDF">
        <w:rPr>
          <w:rFonts w:ascii="Garamond" w:hAnsi="Garamond"/>
          <w:i/>
          <w:color w:val="000000"/>
        </w:rPr>
        <w:t>Bechtel</w:t>
      </w:r>
      <w:r w:rsidR="00011689" w:rsidRPr="00011689">
        <w:rPr>
          <w:rFonts w:ascii="Garamond" w:hAnsi="Garamond"/>
          <w:color w:val="000000"/>
        </w:rPr>
        <w:t>-i</w:t>
      </w:r>
      <w:r w:rsidR="008732E5" w:rsidRPr="00931BDF">
        <w:rPr>
          <w:rFonts w:ascii="Garamond" w:hAnsi="Garamond"/>
          <w:color w:val="000000"/>
        </w:rPr>
        <w:t xml:space="preserve"> ka të drejtë të kërkojë pezullim të programit për një kohëzgjatje të rënë dakord bashkërisht mes palëve, duke përfshirë edhe ndryshimin e Programit të Projektit, ndryshimin e </w:t>
      </w:r>
      <w:r w:rsidR="007321B5" w:rsidRPr="00931BDF">
        <w:rPr>
          <w:rFonts w:ascii="Garamond" w:hAnsi="Garamond"/>
          <w:color w:val="000000"/>
        </w:rPr>
        <w:t xml:space="preserve">planit të pagesës së parashikuar të etapave në shtojcën </w:t>
      </w:r>
      <w:r w:rsidR="008732E5" w:rsidRPr="00931BDF">
        <w:rPr>
          <w:rFonts w:ascii="Garamond" w:hAnsi="Garamond"/>
          <w:color w:val="000000"/>
        </w:rPr>
        <w:t xml:space="preserve">2, dhe ka të drejtën të faturojë orët reale të punës dhe të marrë pagesën për atë pjesë të </w:t>
      </w:r>
      <w:r w:rsidR="007321B5" w:rsidRPr="00931BDF">
        <w:rPr>
          <w:rFonts w:ascii="Garamond" w:hAnsi="Garamond"/>
          <w:color w:val="000000"/>
        </w:rPr>
        <w:t xml:space="preserve">detyrave </w:t>
      </w:r>
      <w:r w:rsidR="008732E5" w:rsidRPr="00931BDF">
        <w:rPr>
          <w:rFonts w:ascii="Garamond" w:hAnsi="Garamond"/>
          <w:color w:val="000000"/>
        </w:rPr>
        <w:t xml:space="preserve">që janë përfunduar, në përputhje me </w:t>
      </w:r>
      <w:r w:rsidR="007321B5" w:rsidRPr="00931BDF">
        <w:rPr>
          <w:rFonts w:ascii="Garamond" w:hAnsi="Garamond"/>
          <w:color w:val="000000"/>
        </w:rPr>
        <w:t xml:space="preserve">shtojcën </w:t>
      </w:r>
      <w:r w:rsidR="008732E5" w:rsidRPr="00931BDF">
        <w:rPr>
          <w:rFonts w:ascii="Garamond" w:hAnsi="Garamond"/>
          <w:color w:val="000000"/>
        </w:rPr>
        <w:t>2.</w:t>
      </w:r>
    </w:p>
    <w:p w14:paraId="144E3A33" w14:textId="4D3D49B0" w:rsidR="008732E5" w:rsidRPr="00931BDF" w:rsidRDefault="00925790" w:rsidP="008732E5">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3</w:t>
      </w:r>
      <w:r w:rsidR="008732E5" w:rsidRPr="00931BDF">
        <w:rPr>
          <w:rFonts w:ascii="Garamond" w:hAnsi="Garamond"/>
          <w:color w:val="000000"/>
        </w:rPr>
        <w:t xml:space="preserve">.2 </w:t>
      </w:r>
      <w:r w:rsidR="0051689C" w:rsidRPr="00931BDF">
        <w:rPr>
          <w:rFonts w:ascii="Garamond" w:hAnsi="Garamond"/>
          <w:i/>
          <w:color w:val="000000"/>
        </w:rPr>
        <w:t>Bechtel</w:t>
      </w:r>
      <w:r w:rsidR="00011689" w:rsidRPr="00011689">
        <w:rPr>
          <w:rFonts w:ascii="Garamond" w:hAnsi="Garamond"/>
          <w:color w:val="000000"/>
        </w:rPr>
        <w:t>-i</w:t>
      </w:r>
      <w:r w:rsidR="008732E5" w:rsidRPr="00931BDF">
        <w:rPr>
          <w:rFonts w:ascii="Garamond" w:hAnsi="Garamond"/>
          <w:color w:val="000000"/>
        </w:rPr>
        <w:t xml:space="preserve"> do të marrë, mbajë në fuqi dhe rinovojë në kohën e duhur, të gjitha miratimet, pëlqimet dhe lejet që kërkohen</w:t>
      </w:r>
      <w:r w:rsidR="007321B5">
        <w:rPr>
          <w:rFonts w:ascii="Garamond" w:hAnsi="Garamond"/>
          <w:color w:val="000000"/>
        </w:rPr>
        <w:t>,</w:t>
      </w:r>
      <w:r w:rsidR="008732E5" w:rsidRPr="00931BDF">
        <w:rPr>
          <w:rFonts w:ascii="Garamond" w:hAnsi="Garamond"/>
          <w:color w:val="000000"/>
        </w:rPr>
        <w:t xml:space="preserve"> sipas ligjit shqiptar për realizimin e </w:t>
      </w:r>
      <w:r w:rsidR="007321B5" w:rsidRPr="00931BDF">
        <w:rPr>
          <w:rFonts w:ascii="Garamond" w:hAnsi="Garamond"/>
          <w:color w:val="000000"/>
        </w:rPr>
        <w:t xml:space="preserve">shërbimeve </w:t>
      </w:r>
      <w:r w:rsidR="008732E5" w:rsidRPr="00931BDF">
        <w:rPr>
          <w:rFonts w:ascii="Garamond" w:hAnsi="Garamond"/>
          <w:color w:val="000000"/>
        </w:rPr>
        <w:t xml:space="preserve">dhe Klienti do të ofrojë mbështetjen e tij që mund t’i nevojitet </w:t>
      </w:r>
      <w:r w:rsidR="0051689C" w:rsidRPr="00931BDF">
        <w:rPr>
          <w:rFonts w:ascii="Garamond" w:hAnsi="Garamond"/>
          <w:i/>
          <w:color w:val="000000"/>
        </w:rPr>
        <w:t>Bechtel</w:t>
      </w:r>
      <w:r w:rsidR="008732E5" w:rsidRPr="00931BDF">
        <w:rPr>
          <w:rFonts w:ascii="Garamond" w:hAnsi="Garamond"/>
          <w:color w:val="000000"/>
        </w:rPr>
        <w:t>-it në këtë drejtim. Në rast se Klienti nuk e ofron mbështetjen në kohë, atëherë gjen zbatim neni 6.1.</w:t>
      </w:r>
      <w:r w:rsidR="009221D4" w:rsidRPr="00931BDF">
        <w:rPr>
          <w:rFonts w:ascii="Garamond" w:hAnsi="Garamond"/>
          <w:color w:val="000000"/>
        </w:rPr>
        <w:t xml:space="preserve"> </w:t>
      </w:r>
    </w:p>
    <w:p w14:paraId="181B6F2D" w14:textId="29226497" w:rsidR="008732E5" w:rsidRPr="00931BDF" w:rsidRDefault="00925790" w:rsidP="008732E5">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3</w:t>
      </w:r>
      <w:r w:rsidR="008732E5" w:rsidRPr="00931BDF">
        <w:rPr>
          <w:rFonts w:ascii="Garamond" w:hAnsi="Garamond"/>
          <w:color w:val="000000"/>
        </w:rPr>
        <w:t xml:space="preserve">.3 Klienti, në çdo moment gjatë realizimit të </w:t>
      </w:r>
      <w:r w:rsidR="007321B5" w:rsidRPr="00931BDF">
        <w:rPr>
          <w:rFonts w:ascii="Garamond" w:hAnsi="Garamond"/>
          <w:color w:val="000000"/>
        </w:rPr>
        <w:t>shërbimeve</w:t>
      </w:r>
      <w:r w:rsidR="008732E5" w:rsidRPr="00931BDF">
        <w:rPr>
          <w:rFonts w:ascii="Garamond" w:hAnsi="Garamond"/>
          <w:color w:val="000000"/>
        </w:rPr>
        <w:t xml:space="preserve">, i jep </w:t>
      </w:r>
      <w:r w:rsidR="0051689C" w:rsidRPr="00931BDF">
        <w:rPr>
          <w:rFonts w:ascii="Garamond" w:hAnsi="Garamond"/>
          <w:i/>
          <w:color w:val="000000"/>
        </w:rPr>
        <w:t>Bechtel</w:t>
      </w:r>
      <w:r w:rsidR="008732E5" w:rsidRPr="00931BDF">
        <w:rPr>
          <w:rFonts w:ascii="Garamond" w:hAnsi="Garamond"/>
          <w:color w:val="000000"/>
        </w:rPr>
        <w:t xml:space="preserve">-it dhe përfaqësuesve të tij të drejta hyrjeje dhe përdorimi në </w:t>
      </w:r>
      <w:r w:rsidR="007321B5" w:rsidRPr="00931BDF">
        <w:rPr>
          <w:rFonts w:ascii="Garamond" w:hAnsi="Garamond"/>
          <w:color w:val="000000"/>
        </w:rPr>
        <w:t xml:space="preserve">vendin </w:t>
      </w:r>
      <w:r w:rsidR="008732E5" w:rsidRPr="00931BDF">
        <w:rPr>
          <w:rFonts w:ascii="Garamond" w:hAnsi="Garamond"/>
          <w:color w:val="000000"/>
        </w:rPr>
        <w:t xml:space="preserve">e Projektit deri në masën që mund të kërkohet nga </w:t>
      </w:r>
      <w:r w:rsidR="0051689C" w:rsidRPr="00931BDF">
        <w:rPr>
          <w:rFonts w:ascii="Garamond" w:hAnsi="Garamond"/>
          <w:i/>
          <w:color w:val="000000"/>
        </w:rPr>
        <w:t>Bechtel</w:t>
      </w:r>
      <w:r w:rsidR="00011689" w:rsidRPr="00011689">
        <w:rPr>
          <w:rFonts w:ascii="Garamond" w:hAnsi="Garamond"/>
          <w:color w:val="000000"/>
        </w:rPr>
        <w:t>-i</w:t>
      </w:r>
      <w:r w:rsidR="007321B5">
        <w:rPr>
          <w:rFonts w:ascii="Garamond" w:hAnsi="Garamond"/>
          <w:i/>
          <w:color w:val="000000"/>
        </w:rPr>
        <w:t>,</w:t>
      </w:r>
      <w:r w:rsidR="008732E5" w:rsidRPr="00931BDF">
        <w:rPr>
          <w:rFonts w:ascii="Garamond" w:hAnsi="Garamond"/>
          <w:color w:val="000000"/>
        </w:rPr>
        <w:t xml:space="preserve"> për qëllime të realizimit të </w:t>
      </w:r>
      <w:r w:rsidR="007321B5" w:rsidRPr="00931BDF">
        <w:rPr>
          <w:rFonts w:ascii="Garamond" w:hAnsi="Garamond"/>
          <w:color w:val="000000"/>
        </w:rPr>
        <w:t>shërbimeve</w:t>
      </w:r>
      <w:r w:rsidR="008732E5" w:rsidRPr="00931BDF">
        <w:rPr>
          <w:rFonts w:ascii="Garamond" w:hAnsi="Garamond"/>
          <w:color w:val="000000"/>
        </w:rPr>
        <w:t xml:space="preserve">. Në rast se </w:t>
      </w:r>
      <w:r w:rsidR="007321B5" w:rsidRPr="00931BDF">
        <w:rPr>
          <w:rFonts w:ascii="Garamond" w:hAnsi="Garamond"/>
          <w:color w:val="000000"/>
        </w:rPr>
        <w:t xml:space="preserve">vendi </w:t>
      </w:r>
      <w:r w:rsidR="008732E5" w:rsidRPr="00931BDF">
        <w:rPr>
          <w:rFonts w:ascii="Garamond" w:hAnsi="Garamond"/>
          <w:color w:val="000000"/>
        </w:rPr>
        <w:t>i Projektit nuk vendoset në dispozicion, atëherë gjen zbatim neni 6.1.</w:t>
      </w:r>
      <w:r w:rsidR="009221D4" w:rsidRPr="00931BDF">
        <w:rPr>
          <w:rFonts w:ascii="Garamond" w:hAnsi="Garamond"/>
          <w:color w:val="000000"/>
        </w:rPr>
        <w:t xml:space="preserve"> </w:t>
      </w:r>
    </w:p>
    <w:p w14:paraId="55570F1D" w14:textId="06A7F817" w:rsidR="008732E5" w:rsidRPr="00931BDF" w:rsidRDefault="00925790" w:rsidP="008732E5">
      <w:pPr>
        <w:tabs>
          <w:tab w:val="left" w:pos="560"/>
          <w:tab w:val="left" w:pos="1120"/>
        </w:tabs>
        <w:autoSpaceDE w:val="0"/>
        <w:autoSpaceDN w:val="0"/>
        <w:adjustRightInd w:val="0"/>
        <w:ind w:firstLine="284"/>
        <w:jc w:val="both"/>
        <w:rPr>
          <w:rFonts w:ascii="Garamond" w:hAnsi="Garamond"/>
          <w:b/>
          <w:bCs/>
          <w:color w:val="000000"/>
          <w:spacing w:val="-15"/>
        </w:rPr>
      </w:pPr>
      <w:r>
        <w:rPr>
          <w:rFonts w:ascii="Garamond" w:hAnsi="Garamond"/>
          <w:b/>
          <w:bCs/>
          <w:color w:val="000000"/>
        </w:rPr>
        <w:t>4</w:t>
      </w:r>
      <w:r w:rsidR="008732E5" w:rsidRPr="00931BDF">
        <w:rPr>
          <w:rFonts w:ascii="Garamond" w:hAnsi="Garamond"/>
          <w:b/>
          <w:bCs/>
          <w:color w:val="000000"/>
        </w:rPr>
        <w:t>. Financimi i Projektit</w:t>
      </w:r>
    </w:p>
    <w:p w14:paraId="07EBB3C4" w14:textId="1B5C0357"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4.1 Palët pranojnë se përgjegjësia e financimit i takon Klientit dhe </w:t>
      </w:r>
      <w:r w:rsidR="0051689C" w:rsidRPr="00931BDF">
        <w:rPr>
          <w:rFonts w:ascii="Garamond" w:hAnsi="Garamond"/>
          <w:i/>
          <w:color w:val="000000"/>
        </w:rPr>
        <w:t>Bechtel</w:t>
      </w:r>
      <w:r w:rsidR="00011689" w:rsidRPr="00011689">
        <w:rPr>
          <w:rFonts w:ascii="Garamond" w:hAnsi="Garamond"/>
          <w:color w:val="000000"/>
        </w:rPr>
        <w:t>-i</w:t>
      </w:r>
      <w:r w:rsidR="00011689">
        <w:rPr>
          <w:rFonts w:ascii="Garamond" w:hAnsi="Garamond"/>
          <w:color w:val="000000"/>
        </w:rPr>
        <w:t>t</w:t>
      </w:r>
      <w:r w:rsidRPr="00931BDF">
        <w:rPr>
          <w:rFonts w:ascii="Garamond" w:hAnsi="Garamond"/>
          <w:color w:val="000000"/>
        </w:rPr>
        <w:t xml:space="preserve"> do të bëjë përpjekjet e arsyeshme për të ndihmuar Klientin të sigurojë mbështetjen financiare për Projektin.</w:t>
      </w:r>
    </w:p>
    <w:p w14:paraId="785C0CB7" w14:textId="1A1A3F33" w:rsidR="008732E5" w:rsidRPr="00931BDF" w:rsidRDefault="00925790" w:rsidP="008732E5">
      <w:pPr>
        <w:tabs>
          <w:tab w:val="left" w:pos="560"/>
          <w:tab w:val="left" w:pos="1120"/>
        </w:tabs>
        <w:autoSpaceDE w:val="0"/>
        <w:autoSpaceDN w:val="0"/>
        <w:adjustRightInd w:val="0"/>
        <w:ind w:firstLine="284"/>
        <w:jc w:val="both"/>
        <w:rPr>
          <w:rFonts w:ascii="Garamond" w:hAnsi="Garamond"/>
          <w:b/>
          <w:bCs/>
          <w:color w:val="000000"/>
          <w:spacing w:val="-15"/>
        </w:rPr>
      </w:pPr>
      <w:r>
        <w:rPr>
          <w:rFonts w:ascii="Garamond" w:hAnsi="Garamond"/>
          <w:b/>
          <w:bCs/>
          <w:color w:val="000000"/>
        </w:rPr>
        <w:t>5</w:t>
      </w:r>
      <w:r w:rsidR="008732E5" w:rsidRPr="00931BDF">
        <w:rPr>
          <w:rFonts w:ascii="Garamond" w:hAnsi="Garamond"/>
          <w:b/>
          <w:bCs/>
          <w:color w:val="000000"/>
        </w:rPr>
        <w:t xml:space="preserve">. Shpërblimi dhe </w:t>
      </w:r>
      <w:r w:rsidR="00BA23E5" w:rsidRPr="00931BDF">
        <w:rPr>
          <w:rFonts w:ascii="Garamond" w:hAnsi="Garamond"/>
          <w:b/>
          <w:bCs/>
          <w:color w:val="000000"/>
        </w:rPr>
        <w:t>pagesa</w:t>
      </w:r>
    </w:p>
    <w:p w14:paraId="7E60B041" w14:textId="58545360" w:rsidR="008732E5" w:rsidRPr="00931BDF" w:rsidRDefault="00925790" w:rsidP="008732E5">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5</w:t>
      </w:r>
      <w:r w:rsidR="008732E5" w:rsidRPr="00931BDF">
        <w:rPr>
          <w:rFonts w:ascii="Garamond" w:hAnsi="Garamond"/>
          <w:color w:val="000000"/>
        </w:rPr>
        <w:t xml:space="preserve">.1 Klienti do t’i paguajë </w:t>
      </w:r>
      <w:r w:rsidR="0051689C" w:rsidRPr="00931BDF">
        <w:rPr>
          <w:rFonts w:ascii="Garamond" w:hAnsi="Garamond"/>
          <w:i/>
          <w:color w:val="000000"/>
        </w:rPr>
        <w:t>Bechtel</w:t>
      </w:r>
      <w:r w:rsidR="008732E5" w:rsidRPr="00931BDF">
        <w:rPr>
          <w:rFonts w:ascii="Garamond" w:hAnsi="Garamond"/>
          <w:color w:val="000000"/>
        </w:rPr>
        <w:t xml:space="preserve">-it shpërblim për realizimin e </w:t>
      </w:r>
      <w:r w:rsidR="00BA23E5" w:rsidRPr="00931BDF">
        <w:rPr>
          <w:rFonts w:ascii="Garamond" w:hAnsi="Garamond"/>
          <w:color w:val="000000"/>
        </w:rPr>
        <w:t xml:space="preserve">shërbimeve </w:t>
      </w:r>
      <w:r w:rsidR="008732E5" w:rsidRPr="00931BDF">
        <w:rPr>
          <w:rFonts w:ascii="Garamond" w:hAnsi="Garamond"/>
          <w:color w:val="000000"/>
        </w:rPr>
        <w:t xml:space="preserve">në përputhje me </w:t>
      </w:r>
      <w:r w:rsidR="00BA23E5" w:rsidRPr="00931BDF">
        <w:rPr>
          <w:rFonts w:ascii="Garamond" w:hAnsi="Garamond"/>
          <w:color w:val="000000"/>
        </w:rPr>
        <w:t xml:space="preserve">shtojcën </w:t>
      </w:r>
      <w:r w:rsidR="008732E5" w:rsidRPr="00931BDF">
        <w:rPr>
          <w:rFonts w:ascii="Garamond" w:hAnsi="Garamond"/>
          <w:color w:val="000000"/>
        </w:rPr>
        <w:t xml:space="preserve">2 (“Shpërblimi”). </w:t>
      </w:r>
    </w:p>
    <w:p w14:paraId="5E569D7B" w14:textId="0B42892F" w:rsidR="008732E5" w:rsidRPr="00931BDF" w:rsidRDefault="00925790" w:rsidP="008732E5">
      <w:pPr>
        <w:tabs>
          <w:tab w:val="left" w:pos="54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5</w:t>
      </w:r>
      <w:r w:rsidR="008732E5" w:rsidRPr="00931BDF">
        <w:rPr>
          <w:rFonts w:ascii="Garamond" w:hAnsi="Garamond"/>
          <w:color w:val="000000"/>
        </w:rPr>
        <w:t xml:space="preserve">.2 </w:t>
      </w:r>
      <w:r w:rsidR="0051689C" w:rsidRPr="00931BDF">
        <w:rPr>
          <w:rFonts w:ascii="Garamond" w:hAnsi="Garamond"/>
          <w:i/>
          <w:color w:val="000000"/>
        </w:rPr>
        <w:t>Bechtel</w:t>
      </w:r>
      <w:r w:rsidR="00BA23E5" w:rsidRPr="00886AFD">
        <w:rPr>
          <w:rFonts w:ascii="Garamond" w:hAnsi="Garamond"/>
          <w:color w:val="000000"/>
        </w:rPr>
        <w:t>-i</w:t>
      </w:r>
      <w:r w:rsidR="008732E5" w:rsidRPr="00931BDF">
        <w:rPr>
          <w:rFonts w:ascii="Garamond" w:hAnsi="Garamond"/>
          <w:color w:val="000000"/>
        </w:rPr>
        <w:t xml:space="preserve"> do të realizojë </w:t>
      </w:r>
      <w:r w:rsidR="00886AFD" w:rsidRPr="00931BDF">
        <w:rPr>
          <w:rFonts w:ascii="Garamond" w:hAnsi="Garamond"/>
          <w:color w:val="000000"/>
        </w:rPr>
        <w:t xml:space="preserve">shërbimet </w:t>
      </w:r>
      <w:r w:rsidR="008732E5" w:rsidRPr="00931BDF">
        <w:rPr>
          <w:rFonts w:ascii="Garamond" w:hAnsi="Garamond"/>
          <w:color w:val="000000"/>
        </w:rPr>
        <w:t xml:space="preserve">deri sa </w:t>
      </w:r>
      <w:r w:rsidR="00886AFD" w:rsidRPr="00931BDF">
        <w:rPr>
          <w:rFonts w:ascii="Garamond" w:hAnsi="Garamond"/>
          <w:color w:val="000000"/>
        </w:rPr>
        <w:t xml:space="preserve">shpërblimi </w:t>
      </w:r>
      <w:r w:rsidR="008732E5" w:rsidRPr="00931BDF">
        <w:rPr>
          <w:rFonts w:ascii="Garamond" w:hAnsi="Garamond"/>
          <w:color w:val="000000"/>
        </w:rPr>
        <w:t xml:space="preserve">total i paguar ose i pagueshëm nga Klienti për realizimin e </w:t>
      </w:r>
      <w:r w:rsidR="00886AFD" w:rsidRPr="00931BDF">
        <w:rPr>
          <w:rFonts w:ascii="Garamond" w:hAnsi="Garamond"/>
          <w:color w:val="000000"/>
        </w:rPr>
        <w:t xml:space="preserve">shërbimeve </w:t>
      </w:r>
      <w:r w:rsidR="008732E5" w:rsidRPr="00931BDF">
        <w:rPr>
          <w:rFonts w:ascii="Garamond" w:hAnsi="Garamond"/>
          <w:color w:val="000000"/>
        </w:rPr>
        <w:t xml:space="preserve">të arrijë nivelin maksimal të </w:t>
      </w:r>
      <w:r w:rsidR="00886AFD" w:rsidRPr="00931BDF">
        <w:rPr>
          <w:rFonts w:ascii="Garamond" w:hAnsi="Garamond"/>
          <w:color w:val="000000"/>
        </w:rPr>
        <w:t xml:space="preserve">totalit </w:t>
      </w:r>
      <w:r w:rsidR="008732E5" w:rsidRPr="00931BDF">
        <w:rPr>
          <w:rFonts w:ascii="Garamond" w:hAnsi="Garamond"/>
          <w:color w:val="000000"/>
        </w:rPr>
        <w:t xml:space="preserve">të </w:t>
      </w:r>
      <w:r w:rsidR="00496A7F" w:rsidRPr="00931BDF">
        <w:rPr>
          <w:rFonts w:ascii="Garamond" w:hAnsi="Garamond"/>
          <w:color w:val="000000"/>
        </w:rPr>
        <w:t>kostove</w:t>
      </w:r>
      <w:r w:rsidR="00496A7F">
        <w:rPr>
          <w:rFonts w:ascii="Garamond" w:hAnsi="Garamond"/>
          <w:color w:val="000000"/>
        </w:rPr>
        <w:t>,</w:t>
      </w:r>
      <w:r w:rsidR="00496A7F" w:rsidRPr="00931BDF">
        <w:rPr>
          <w:rFonts w:ascii="Garamond" w:hAnsi="Garamond"/>
          <w:color w:val="000000"/>
        </w:rPr>
        <w:t xml:space="preserve"> </w:t>
      </w:r>
      <w:r w:rsidR="008732E5" w:rsidRPr="00931BDF">
        <w:rPr>
          <w:rFonts w:ascii="Garamond" w:hAnsi="Garamond"/>
          <w:color w:val="000000"/>
        </w:rPr>
        <w:t xml:space="preserve">që përshkruhet në </w:t>
      </w:r>
      <w:r w:rsidR="00496A7F" w:rsidRPr="00931BDF">
        <w:rPr>
          <w:rFonts w:ascii="Garamond" w:hAnsi="Garamond"/>
          <w:color w:val="000000"/>
        </w:rPr>
        <w:t xml:space="preserve">shtojcën </w:t>
      </w:r>
      <w:r w:rsidR="008732E5" w:rsidRPr="00931BDF">
        <w:rPr>
          <w:rFonts w:ascii="Garamond" w:hAnsi="Garamond"/>
          <w:color w:val="000000"/>
        </w:rPr>
        <w:t xml:space="preserve">2. </w:t>
      </w:r>
      <w:r w:rsidR="0051689C" w:rsidRPr="00931BDF">
        <w:rPr>
          <w:rFonts w:ascii="Garamond" w:hAnsi="Garamond"/>
          <w:i/>
          <w:color w:val="000000"/>
        </w:rPr>
        <w:t>Bechtel</w:t>
      </w:r>
      <w:r w:rsidR="00011689" w:rsidRPr="00011689">
        <w:rPr>
          <w:rFonts w:ascii="Garamond" w:hAnsi="Garamond"/>
          <w:color w:val="000000"/>
        </w:rPr>
        <w:t>-i</w:t>
      </w:r>
      <w:r w:rsidR="008732E5" w:rsidRPr="00931BDF">
        <w:rPr>
          <w:rFonts w:ascii="Garamond" w:hAnsi="Garamond"/>
          <w:color w:val="000000"/>
        </w:rPr>
        <w:t xml:space="preserve"> dhe Klienti mbajnë vazhdimisht në monitorim vlerën e </w:t>
      </w:r>
      <w:r w:rsidR="00496A7F" w:rsidRPr="00931BDF">
        <w:rPr>
          <w:rFonts w:ascii="Garamond" w:hAnsi="Garamond"/>
          <w:color w:val="000000"/>
        </w:rPr>
        <w:t xml:space="preserve">shërbimeve </w:t>
      </w:r>
      <w:r w:rsidR="008732E5" w:rsidRPr="00931BDF">
        <w:rPr>
          <w:rFonts w:ascii="Garamond" w:hAnsi="Garamond"/>
          <w:color w:val="000000"/>
        </w:rPr>
        <w:t xml:space="preserve">dhe </w:t>
      </w:r>
      <w:r w:rsidR="00496A7F">
        <w:rPr>
          <w:rFonts w:ascii="Garamond" w:hAnsi="Garamond"/>
          <w:color w:val="000000"/>
        </w:rPr>
        <w:t>të e</w:t>
      </w:r>
      <w:r w:rsidR="008732E5" w:rsidRPr="00931BDF">
        <w:rPr>
          <w:rFonts w:ascii="Garamond" w:hAnsi="Garamond"/>
          <w:color w:val="000000"/>
        </w:rPr>
        <w:t xml:space="preserve">tapave të përfunduara dhe të planifikuara dhe </w:t>
      </w:r>
      <w:r w:rsidR="0051689C" w:rsidRPr="00931BDF">
        <w:rPr>
          <w:rFonts w:ascii="Garamond" w:hAnsi="Garamond"/>
          <w:i/>
          <w:color w:val="000000"/>
        </w:rPr>
        <w:t>Bechtel</w:t>
      </w:r>
      <w:r w:rsidR="008732E5" w:rsidRPr="00931BDF">
        <w:rPr>
          <w:rFonts w:ascii="Garamond" w:hAnsi="Garamond"/>
          <w:color w:val="000000"/>
        </w:rPr>
        <w:t xml:space="preserve"> i jep Klientit njoftim me shkrim të paktën 30 (tridhjetë) ditë para, nëse vlerëson se po arrihet limiti i </w:t>
      </w:r>
      <w:r w:rsidR="00496A7F" w:rsidRPr="00931BDF">
        <w:rPr>
          <w:rFonts w:ascii="Garamond" w:hAnsi="Garamond"/>
          <w:color w:val="000000"/>
        </w:rPr>
        <w:t>shumës së preventuar të etapës</w:t>
      </w:r>
      <w:r w:rsidR="008732E5" w:rsidRPr="00931BDF">
        <w:rPr>
          <w:rFonts w:ascii="Garamond" w:hAnsi="Garamond"/>
          <w:color w:val="000000"/>
        </w:rPr>
        <w:t xml:space="preserve">. Nëse </w:t>
      </w:r>
      <w:r w:rsidR="0051689C" w:rsidRPr="00931BDF">
        <w:rPr>
          <w:rFonts w:ascii="Garamond" w:hAnsi="Garamond"/>
          <w:i/>
          <w:color w:val="000000"/>
        </w:rPr>
        <w:t>Bechtel</w:t>
      </w:r>
      <w:r w:rsidR="00496A7F" w:rsidRPr="00496A7F">
        <w:rPr>
          <w:rFonts w:ascii="Garamond" w:hAnsi="Garamond"/>
          <w:color w:val="000000"/>
        </w:rPr>
        <w:t>-i</w:t>
      </w:r>
      <w:r w:rsidR="008732E5" w:rsidRPr="00931BDF">
        <w:rPr>
          <w:rFonts w:ascii="Garamond" w:hAnsi="Garamond"/>
          <w:color w:val="000000"/>
        </w:rPr>
        <w:t xml:space="preserve"> e jep këtë njoftim dhe Klienti e udhëzon </w:t>
      </w:r>
      <w:r w:rsidR="0051689C" w:rsidRPr="00931BDF">
        <w:rPr>
          <w:rFonts w:ascii="Garamond" w:hAnsi="Garamond"/>
          <w:i/>
          <w:color w:val="000000"/>
        </w:rPr>
        <w:t>Bechtel</w:t>
      </w:r>
      <w:r w:rsidR="008732E5" w:rsidRPr="00931BDF">
        <w:rPr>
          <w:rFonts w:ascii="Garamond" w:hAnsi="Garamond"/>
          <w:color w:val="000000"/>
        </w:rPr>
        <w:t xml:space="preserve">-in me shkrim të vijojë më tej me realizmin e </w:t>
      </w:r>
      <w:r w:rsidR="00496A7F" w:rsidRPr="00931BDF">
        <w:rPr>
          <w:rFonts w:ascii="Garamond" w:hAnsi="Garamond"/>
          <w:color w:val="000000"/>
        </w:rPr>
        <w:t>shërbimeve</w:t>
      </w:r>
      <w:r w:rsidR="00496A7F">
        <w:rPr>
          <w:rFonts w:ascii="Garamond" w:hAnsi="Garamond"/>
          <w:color w:val="000000"/>
        </w:rPr>
        <w:t>,</w:t>
      </w:r>
      <w:r w:rsidR="00496A7F" w:rsidRPr="00931BDF">
        <w:rPr>
          <w:rFonts w:ascii="Garamond" w:hAnsi="Garamond"/>
          <w:color w:val="000000"/>
        </w:rPr>
        <w:t xml:space="preserve"> </w:t>
      </w:r>
      <w:r w:rsidR="008732E5" w:rsidRPr="00931BDF">
        <w:rPr>
          <w:rFonts w:ascii="Garamond" w:hAnsi="Garamond"/>
          <w:color w:val="000000"/>
        </w:rPr>
        <w:t xml:space="preserve">duke bërë rialokim të fondeve për </w:t>
      </w:r>
      <w:r w:rsidR="00496A7F" w:rsidRPr="00931BDF">
        <w:rPr>
          <w:rFonts w:ascii="Garamond" w:hAnsi="Garamond"/>
          <w:color w:val="000000"/>
        </w:rPr>
        <w:t xml:space="preserve">etapat </w:t>
      </w:r>
      <w:r w:rsidR="008732E5" w:rsidRPr="00931BDF">
        <w:rPr>
          <w:rFonts w:ascii="Garamond" w:hAnsi="Garamond"/>
          <w:color w:val="000000"/>
        </w:rPr>
        <w:t xml:space="preserve">e ndryshme të përcaktuara në </w:t>
      </w:r>
      <w:r w:rsidR="00A96D08" w:rsidRPr="00931BDF">
        <w:rPr>
          <w:rFonts w:ascii="Garamond" w:hAnsi="Garamond"/>
          <w:color w:val="000000"/>
        </w:rPr>
        <w:t>planin e pagesës së parashikuar të etapave</w:t>
      </w:r>
      <w:r w:rsidR="008732E5" w:rsidRPr="00931BDF">
        <w:rPr>
          <w:rFonts w:ascii="Garamond" w:hAnsi="Garamond"/>
          <w:color w:val="000000"/>
        </w:rPr>
        <w:t xml:space="preserve">, </w:t>
      </w:r>
      <w:r w:rsidR="0051689C" w:rsidRPr="00931BDF">
        <w:rPr>
          <w:rFonts w:ascii="Garamond" w:hAnsi="Garamond"/>
          <w:i/>
          <w:color w:val="000000"/>
        </w:rPr>
        <w:t>Bechtel</w:t>
      </w:r>
      <w:r w:rsidR="00A96D08" w:rsidRPr="00A96D08">
        <w:rPr>
          <w:rFonts w:ascii="Garamond" w:hAnsi="Garamond"/>
          <w:color w:val="000000"/>
        </w:rPr>
        <w:t>-i</w:t>
      </w:r>
      <w:r w:rsidR="008732E5" w:rsidRPr="00931BDF">
        <w:rPr>
          <w:rFonts w:ascii="Garamond" w:hAnsi="Garamond"/>
          <w:color w:val="000000"/>
        </w:rPr>
        <w:t xml:space="preserve"> do të shpërblehet për të gjitha </w:t>
      </w:r>
      <w:r w:rsidR="00A96D08" w:rsidRPr="00931BDF">
        <w:rPr>
          <w:rFonts w:ascii="Garamond" w:hAnsi="Garamond"/>
          <w:color w:val="000000"/>
        </w:rPr>
        <w:t xml:space="preserve">shërbimet </w:t>
      </w:r>
      <w:r w:rsidR="008732E5" w:rsidRPr="00931BDF">
        <w:rPr>
          <w:rFonts w:ascii="Garamond" w:hAnsi="Garamond"/>
          <w:color w:val="000000"/>
        </w:rPr>
        <w:t>e kryera</w:t>
      </w:r>
      <w:r w:rsidR="00A96D08">
        <w:rPr>
          <w:rFonts w:ascii="Garamond" w:hAnsi="Garamond"/>
          <w:color w:val="000000"/>
        </w:rPr>
        <w:t>,</w:t>
      </w:r>
      <w:r w:rsidR="008732E5" w:rsidRPr="00931BDF">
        <w:rPr>
          <w:rFonts w:ascii="Garamond" w:hAnsi="Garamond"/>
          <w:color w:val="000000"/>
        </w:rPr>
        <w:t xml:space="preserve"> duke respektuar kufirin e shpenzimeve</w:t>
      </w:r>
      <w:r w:rsidR="00A96D08">
        <w:rPr>
          <w:rFonts w:ascii="Garamond" w:hAnsi="Garamond"/>
          <w:color w:val="000000"/>
        </w:rPr>
        <w:t>,</w:t>
      </w:r>
      <w:r w:rsidR="008732E5" w:rsidRPr="00931BDF">
        <w:rPr>
          <w:rFonts w:ascii="Garamond" w:hAnsi="Garamond"/>
          <w:color w:val="000000"/>
        </w:rPr>
        <w:t xml:space="preserve"> sipas këtij udhëzimi, nëse do të ketë. Nëse </w:t>
      </w:r>
      <w:r w:rsidR="0051689C" w:rsidRPr="00931BDF">
        <w:rPr>
          <w:rFonts w:ascii="Garamond" w:hAnsi="Garamond"/>
          <w:i/>
          <w:color w:val="000000"/>
        </w:rPr>
        <w:t>Bechtel</w:t>
      </w:r>
      <w:r w:rsidR="00011689" w:rsidRPr="00011689">
        <w:rPr>
          <w:rFonts w:ascii="Garamond" w:hAnsi="Garamond"/>
          <w:color w:val="000000"/>
        </w:rPr>
        <w:t>-i</w:t>
      </w:r>
      <w:r w:rsidR="00011689" w:rsidRPr="00931BDF">
        <w:rPr>
          <w:rFonts w:ascii="Garamond" w:hAnsi="Garamond"/>
          <w:color w:val="000000"/>
        </w:rPr>
        <w:t xml:space="preserve"> </w:t>
      </w:r>
      <w:r w:rsidR="008732E5" w:rsidRPr="00931BDF">
        <w:rPr>
          <w:rFonts w:ascii="Garamond" w:hAnsi="Garamond"/>
          <w:color w:val="000000"/>
        </w:rPr>
        <w:t xml:space="preserve">e jep një njoftim të tillë dhe Klienti nuk e udhëzon </w:t>
      </w:r>
      <w:r w:rsidR="0051689C" w:rsidRPr="00931BDF">
        <w:rPr>
          <w:rFonts w:ascii="Garamond" w:hAnsi="Garamond"/>
          <w:i/>
          <w:color w:val="000000"/>
        </w:rPr>
        <w:t>Bechtel</w:t>
      </w:r>
      <w:r w:rsidR="008732E5" w:rsidRPr="00931BDF">
        <w:rPr>
          <w:rFonts w:ascii="Garamond" w:hAnsi="Garamond"/>
          <w:color w:val="000000"/>
        </w:rPr>
        <w:t xml:space="preserve">-in me shkrim që të vijojë më tej me </w:t>
      </w:r>
      <w:r w:rsidR="00A96D08" w:rsidRPr="00931BDF">
        <w:rPr>
          <w:rFonts w:ascii="Garamond" w:hAnsi="Garamond"/>
          <w:color w:val="000000"/>
        </w:rPr>
        <w:t>shërbimet</w:t>
      </w:r>
      <w:r w:rsidR="008732E5" w:rsidRPr="00931BDF">
        <w:rPr>
          <w:rFonts w:ascii="Garamond" w:hAnsi="Garamond"/>
          <w:color w:val="000000"/>
        </w:rPr>
        <w:t xml:space="preserve">, atëherë </w:t>
      </w:r>
      <w:r w:rsidR="0051689C" w:rsidRPr="00931BDF">
        <w:rPr>
          <w:rFonts w:ascii="Garamond" w:hAnsi="Garamond"/>
          <w:i/>
          <w:color w:val="000000"/>
        </w:rPr>
        <w:t>Bechtel</w:t>
      </w:r>
      <w:r w:rsidR="00011689" w:rsidRPr="00011689">
        <w:rPr>
          <w:rFonts w:ascii="Garamond" w:hAnsi="Garamond"/>
          <w:color w:val="000000"/>
        </w:rPr>
        <w:t>-i</w:t>
      </w:r>
      <w:r w:rsidR="008732E5" w:rsidRPr="00931BDF">
        <w:rPr>
          <w:rFonts w:ascii="Garamond" w:hAnsi="Garamond"/>
          <w:color w:val="000000"/>
        </w:rPr>
        <w:t xml:space="preserve"> do të pezullojë </w:t>
      </w:r>
      <w:r w:rsidR="00A96D08" w:rsidRPr="00931BDF">
        <w:rPr>
          <w:rFonts w:ascii="Garamond" w:hAnsi="Garamond"/>
          <w:color w:val="000000"/>
        </w:rPr>
        <w:t>shërbimet</w:t>
      </w:r>
      <w:r w:rsidR="00A96D08">
        <w:rPr>
          <w:rFonts w:ascii="Garamond" w:hAnsi="Garamond"/>
          <w:color w:val="000000"/>
        </w:rPr>
        <w:t>,</w:t>
      </w:r>
      <w:r w:rsidR="00A96D08" w:rsidRPr="00931BDF">
        <w:rPr>
          <w:rFonts w:ascii="Garamond" w:hAnsi="Garamond"/>
          <w:color w:val="000000"/>
        </w:rPr>
        <w:t xml:space="preserve"> </w:t>
      </w:r>
      <w:r w:rsidR="008732E5" w:rsidRPr="00931BDF">
        <w:rPr>
          <w:rFonts w:ascii="Garamond" w:hAnsi="Garamond"/>
          <w:color w:val="000000"/>
        </w:rPr>
        <w:t xml:space="preserve">sapo të arrijë vlerën e </w:t>
      </w:r>
      <w:r w:rsidR="00A96D08" w:rsidRPr="00931BDF">
        <w:rPr>
          <w:rFonts w:ascii="Garamond" w:hAnsi="Garamond"/>
          <w:color w:val="000000"/>
        </w:rPr>
        <w:t xml:space="preserve">totalit të kostove </w:t>
      </w:r>
      <w:r w:rsidR="008732E5" w:rsidRPr="00931BDF">
        <w:rPr>
          <w:rFonts w:ascii="Garamond" w:hAnsi="Garamond"/>
          <w:color w:val="000000"/>
        </w:rPr>
        <w:t xml:space="preserve">dhe në këtë rast </w:t>
      </w:r>
      <w:r w:rsidR="0051689C" w:rsidRPr="00931BDF">
        <w:rPr>
          <w:rFonts w:ascii="Garamond" w:hAnsi="Garamond"/>
          <w:i/>
          <w:color w:val="000000"/>
        </w:rPr>
        <w:t>Bechtel</w:t>
      </w:r>
      <w:r w:rsidR="008732E5" w:rsidRPr="00931BDF">
        <w:rPr>
          <w:rFonts w:ascii="Garamond" w:hAnsi="Garamond"/>
          <w:color w:val="000000"/>
        </w:rPr>
        <w:t xml:space="preserve"> dhe Klienti do të nisin diskutimet për mënyrë se</w:t>
      </w:r>
      <w:r w:rsidR="008F4014">
        <w:rPr>
          <w:rFonts w:ascii="Garamond" w:hAnsi="Garamond"/>
          <w:color w:val="000000"/>
        </w:rPr>
        <w:t xml:space="preserve"> </w:t>
      </w:r>
      <w:r w:rsidR="008732E5" w:rsidRPr="00931BDF">
        <w:rPr>
          <w:rFonts w:ascii="Garamond" w:hAnsi="Garamond"/>
          <w:color w:val="000000"/>
        </w:rPr>
        <w:t>si do të procedohet, në zbatim të të drejtës së secilës Palë për të zgjidhur Kontratën</w:t>
      </w:r>
      <w:r w:rsidR="008F4014">
        <w:rPr>
          <w:rFonts w:ascii="Garamond" w:hAnsi="Garamond"/>
          <w:color w:val="000000"/>
        </w:rPr>
        <w:t>,</w:t>
      </w:r>
      <w:r w:rsidR="008732E5" w:rsidRPr="00931BDF">
        <w:rPr>
          <w:rFonts w:ascii="Garamond" w:hAnsi="Garamond"/>
          <w:color w:val="000000"/>
        </w:rPr>
        <w:t xml:space="preserve"> sipas gjykimit të vet, pasi të jetë arritur tavani i </w:t>
      </w:r>
      <w:r w:rsidR="008F4014" w:rsidRPr="00931BDF">
        <w:rPr>
          <w:rFonts w:ascii="Garamond" w:hAnsi="Garamond"/>
          <w:color w:val="000000"/>
        </w:rPr>
        <w:t>totalit të kostove</w:t>
      </w:r>
      <w:r w:rsidR="008F4014">
        <w:rPr>
          <w:rFonts w:ascii="Garamond" w:hAnsi="Garamond"/>
          <w:color w:val="000000"/>
        </w:rPr>
        <w:t>,</w:t>
      </w:r>
      <w:r w:rsidR="008F4014" w:rsidRPr="00931BDF">
        <w:rPr>
          <w:rFonts w:ascii="Garamond" w:hAnsi="Garamond"/>
          <w:color w:val="000000"/>
        </w:rPr>
        <w:t xml:space="preserve"> </w:t>
      </w:r>
      <w:r w:rsidR="008732E5" w:rsidRPr="00931BDF">
        <w:rPr>
          <w:rFonts w:ascii="Garamond" w:hAnsi="Garamond"/>
          <w:color w:val="000000"/>
        </w:rPr>
        <w:t xml:space="preserve">në përputhje me këtë nen 5.2. Gjatë pezullimit të </w:t>
      </w:r>
      <w:r w:rsidR="008F4014" w:rsidRPr="00931BDF">
        <w:rPr>
          <w:rFonts w:ascii="Garamond" w:hAnsi="Garamond"/>
          <w:color w:val="000000"/>
        </w:rPr>
        <w:t>shërbimeve</w:t>
      </w:r>
      <w:r w:rsidR="008732E5" w:rsidRPr="00931BDF">
        <w:rPr>
          <w:rFonts w:ascii="Garamond" w:hAnsi="Garamond"/>
          <w:color w:val="000000"/>
        </w:rPr>
        <w:t xml:space="preserve">, </w:t>
      </w:r>
      <w:r w:rsidR="0051689C" w:rsidRPr="00931BDF">
        <w:rPr>
          <w:rFonts w:ascii="Garamond" w:hAnsi="Garamond"/>
          <w:i/>
          <w:color w:val="000000"/>
        </w:rPr>
        <w:t>Bechtel</w:t>
      </w:r>
      <w:r w:rsidR="00011689" w:rsidRPr="00011689">
        <w:rPr>
          <w:rFonts w:ascii="Garamond" w:hAnsi="Garamond"/>
          <w:color w:val="000000"/>
        </w:rPr>
        <w:t>-i</w:t>
      </w:r>
      <w:r w:rsidR="008732E5" w:rsidRPr="00931BDF">
        <w:rPr>
          <w:rFonts w:ascii="Garamond" w:hAnsi="Garamond"/>
          <w:color w:val="000000"/>
        </w:rPr>
        <w:t xml:space="preserve"> do të paguhet në përputhje me nenin 11.6. </w:t>
      </w:r>
      <w:r w:rsidR="0051689C" w:rsidRPr="00931BDF">
        <w:rPr>
          <w:rFonts w:ascii="Garamond" w:hAnsi="Garamond"/>
          <w:i/>
          <w:color w:val="000000"/>
        </w:rPr>
        <w:t>Bechtel</w:t>
      </w:r>
      <w:r w:rsidR="008F4014" w:rsidRPr="008F4014">
        <w:rPr>
          <w:rFonts w:ascii="Garamond" w:hAnsi="Garamond"/>
          <w:color w:val="000000"/>
        </w:rPr>
        <w:t>-i</w:t>
      </w:r>
      <w:r w:rsidR="008732E5" w:rsidRPr="00931BDF">
        <w:rPr>
          <w:rFonts w:ascii="Garamond" w:hAnsi="Garamond"/>
          <w:color w:val="000000"/>
        </w:rPr>
        <w:t xml:space="preserve"> do të realizojë produktet e punës dhe </w:t>
      </w:r>
      <w:r w:rsidR="008F4014" w:rsidRPr="00931BDF">
        <w:rPr>
          <w:rFonts w:ascii="Garamond" w:hAnsi="Garamond"/>
          <w:color w:val="000000"/>
        </w:rPr>
        <w:t xml:space="preserve">etapat e përcaktuara në shtojcën </w:t>
      </w:r>
      <w:r w:rsidR="008732E5" w:rsidRPr="00931BDF">
        <w:rPr>
          <w:rFonts w:ascii="Garamond" w:hAnsi="Garamond"/>
          <w:color w:val="000000"/>
        </w:rPr>
        <w:t xml:space="preserve">1, në raport me nivelin e punës të kryer brenda </w:t>
      </w:r>
      <w:r w:rsidR="008F4014" w:rsidRPr="00931BDF">
        <w:rPr>
          <w:rFonts w:ascii="Garamond" w:hAnsi="Garamond"/>
          <w:color w:val="000000"/>
        </w:rPr>
        <w:t xml:space="preserve">totalit </w:t>
      </w:r>
      <w:r w:rsidR="008732E5" w:rsidRPr="00931BDF">
        <w:rPr>
          <w:rFonts w:ascii="Garamond" w:hAnsi="Garamond"/>
          <w:color w:val="000000"/>
        </w:rPr>
        <w:t xml:space="preserve">të </w:t>
      </w:r>
      <w:r w:rsidR="008F4014" w:rsidRPr="00931BDF">
        <w:rPr>
          <w:rFonts w:ascii="Garamond" w:hAnsi="Garamond"/>
          <w:color w:val="000000"/>
        </w:rPr>
        <w:t>kostos</w:t>
      </w:r>
      <w:r w:rsidR="008732E5" w:rsidRPr="00931BDF">
        <w:rPr>
          <w:rFonts w:ascii="Garamond" w:hAnsi="Garamond"/>
          <w:color w:val="000000"/>
        </w:rPr>
        <w:t>.</w:t>
      </w:r>
    </w:p>
    <w:p w14:paraId="3BE458DE" w14:textId="47649311" w:rsidR="008732E5" w:rsidRPr="00931BDF" w:rsidRDefault="008732E5" w:rsidP="008732E5">
      <w:pPr>
        <w:tabs>
          <w:tab w:val="left" w:pos="540"/>
          <w:tab w:val="left" w:pos="1120"/>
        </w:tabs>
        <w:autoSpaceDE w:val="0"/>
        <w:autoSpaceDN w:val="0"/>
        <w:adjustRightInd w:val="0"/>
        <w:ind w:firstLine="284"/>
        <w:jc w:val="both"/>
        <w:rPr>
          <w:rFonts w:ascii="Garamond" w:hAnsi="Garamond"/>
          <w:color w:val="000000"/>
        </w:rPr>
      </w:pPr>
      <w:r w:rsidRPr="00931BDF">
        <w:rPr>
          <w:rFonts w:ascii="Garamond" w:hAnsi="Garamond"/>
          <w:color w:val="000000"/>
        </w:rPr>
        <w:t xml:space="preserve">Klienti ka të drejtë të bëjë rialokime (lëvizje fondesh) brenda </w:t>
      </w:r>
      <w:r w:rsidR="008F4014" w:rsidRPr="00931BDF">
        <w:rPr>
          <w:rFonts w:ascii="Garamond" w:hAnsi="Garamond"/>
          <w:color w:val="000000"/>
        </w:rPr>
        <w:t xml:space="preserve">etapave </w:t>
      </w:r>
      <w:r w:rsidRPr="00931BDF">
        <w:rPr>
          <w:rFonts w:ascii="Garamond" w:hAnsi="Garamond"/>
          <w:color w:val="000000"/>
        </w:rPr>
        <w:t xml:space="preserve">të ndryshme të përcaktuara në </w:t>
      </w:r>
      <w:r w:rsidR="008F4014" w:rsidRPr="00931BDF">
        <w:rPr>
          <w:rFonts w:ascii="Garamond" w:hAnsi="Garamond"/>
          <w:color w:val="000000"/>
        </w:rPr>
        <w:t xml:space="preserve">planin e pagesës së parashikuar të etapave në shtojcën </w:t>
      </w:r>
      <w:r w:rsidRPr="00931BDF">
        <w:rPr>
          <w:rFonts w:ascii="Garamond" w:hAnsi="Garamond"/>
          <w:color w:val="000000"/>
        </w:rPr>
        <w:t xml:space="preserve">2, nëse </w:t>
      </w:r>
      <w:r w:rsidR="0051689C" w:rsidRPr="00931BDF">
        <w:rPr>
          <w:rFonts w:ascii="Garamond" w:hAnsi="Garamond"/>
          <w:i/>
          <w:color w:val="000000"/>
        </w:rPr>
        <w:t>Bechtel</w:t>
      </w:r>
      <w:r w:rsidR="00011689" w:rsidRPr="00011689">
        <w:rPr>
          <w:rFonts w:ascii="Garamond" w:hAnsi="Garamond"/>
          <w:color w:val="000000"/>
        </w:rPr>
        <w:t>-i</w:t>
      </w:r>
      <w:r w:rsidRPr="00931BDF">
        <w:rPr>
          <w:rFonts w:ascii="Garamond" w:hAnsi="Garamond"/>
          <w:color w:val="000000"/>
        </w:rPr>
        <w:t xml:space="preserve"> jep njoftim me shkrim 30 (tridhjetë) ditë para, kur vlerëson se po arrihet limiti i </w:t>
      </w:r>
      <w:r w:rsidR="008F4014" w:rsidRPr="00931BDF">
        <w:rPr>
          <w:rFonts w:ascii="Garamond" w:hAnsi="Garamond"/>
          <w:color w:val="000000"/>
        </w:rPr>
        <w:t xml:space="preserve">vlerës </w:t>
      </w:r>
      <w:r w:rsidRPr="00931BDF">
        <w:rPr>
          <w:rFonts w:ascii="Garamond" w:hAnsi="Garamond"/>
          <w:color w:val="000000"/>
        </w:rPr>
        <w:t xml:space="preserve">së </w:t>
      </w:r>
      <w:r w:rsidR="008F4014" w:rsidRPr="00931BDF">
        <w:rPr>
          <w:rFonts w:ascii="Garamond" w:hAnsi="Garamond"/>
          <w:color w:val="000000"/>
        </w:rPr>
        <w:t xml:space="preserve">preventuar </w:t>
      </w:r>
      <w:r w:rsidRPr="00931BDF">
        <w:rPr>
          <w:rFonts w:ascii="Garamond" w:hAnsi="Garamond"/>
          <w:color w:val="000000"/>
        </w:rPr>
        <w:t xml:space="preserve">të </w:t>
      </w:r>
      <w:r w:rsidR="008F4014" w:rsidRPr="00931BDF">
        <w:rPr>
          <w:rFonts w:ascii="Garamond" w:hAnsi="Garamond"/>
          <w:color w:val="000000"/>
        </w:rPr>
        <w:t>etapës, pa ndryshuar totalin e kostos</w:t>
      </w:r>
      <w:r w:rsidR="008F4014">
        <w:rPr>
          <w:rFonts w:ascii="Garamond" w:hAnsi="Garamond"/>
          <w:color w:val="000000"/>
        </w:rPr>
        <w:t>,</w:t>
      </w:r>
      <w:r w:rsidR="008F4014" w:rsidRPr="00931BDF">
        <w:rPr>
          <w:rFonts w:ascii="Garamond" w:hAnsi="Garamond"/>
          <w:color w:val="000000"/>
        </w:rPr>
        <w:t xml:space="preserve"> </w:t>
      </w:r>
      <w:r w:rsidRPr="00931BDF">
        <w:rPr>
          <w:rFonts w:ascii="Garamond" w:hAnsi="Garamond"/>
          <w:color w:val="000000"/>
        </w:rPr>
        <w:t xml:space="preserve">që përbën buxhetin fiks të përcaktuar në </w:t>
      </w:r>
      <w:r w:rsidR="008F4014" w:rsidRPr="00931BDF">
        <w:rPr>
          <w:rFonts w:ascii="Garamond" w:hAnsi="Garamond"/>
          <w:color w:val="000000"/>
        </w:rPr>
        <w:t xml:space="preserve">shtojcën </w:t>
      </w:r>
      <w:r w:rsidRPr="00931BDF">
        <w:rPr>
          <w:rFonts w:ascii="Garamond" w:hAnsi="Garamond"/>
          <w:color w:val="000000"/>
        </w:rPr>
        <w:t>1, i cili nuk tejaklohet.</w:t>
      </w:r>
    </w:p>
    <w:p w14:paraId="423206AE" w14:textId="04E50A00"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rPr>
      </w:pPr>
      <w:r w:rsidRPr="00931BDF">
        <w:rPr>
          <w:rFonts w:ascii="Garamond" w:hAnsi="Garamond"/>
          <w:color w:val="000000"/>
        </w:rPr>
        <w:t xml:space="preserve">Totali i </w:t>
      </w:r>
      <w:r w:rsidR="008F4014" w:rsidRPr="00931BDF">
        <w:rPr>
          <w:rFonts w:ascii="Garamond" w:hAnsi="Garamond"/>
          <w:color w:val="000000"/>
        </w:rPr>
        <w:t xml:space="preserve">kostos </w:t>
      </w:r>
      <w:r w:rsidRPr="00931BDF">
        <w:rPr>
          <w:rFonts w:ascii="Garamond" w:hAnsi="Garamond"/>
          <w:color w:val="000000"/>
        </w:rPr>
        <w:t xml:space="preserve">përbën buxhetin fiks që nuk tejkalohet për produktet e punës të përcaktuara në </w:t>
      </w:r>
      <w:r w:rsidR="008F4014" w:rsidRPr="00931BDF">
        <w:rPr>
          <w:rFonts w:ascii="Garamond" w:hAnsi="Garamond"/>
          <w:color w:val="000000"/>
        </w:rPr>
        <w:t xml:space="preserve">objektin e shërbimeve </w:t>
      </w:r>
      <w:r w:rsidRPr="00931BDF">
        <w:rPr>
          <w:rFonts w:ascii="Garamond" w:hAnsi="Garamond"/>
          <w:color w:val="000000"/>
        </w:rPr>
        <w:t xml:space="preserve">më poshtë në </w:t>
      </w:r>
      <w:r w:rsidR="008F4014" w:rsidRPr="00931BDF">
        <w:rPr>
          <w:rFonts w:ascii="Garamond" w:hAnsi="Garamond"/>
          <w:color w:val="000000"/>
        </w:rPr>
        <w:t xml:space="preserve">shtojcën </w:t>
      </w:r>
      <w:r w:rsidRPr="00931BDF">
        <w:rPr>
          <w:rFonts w:ascii="Garamond" w:hAnsi="Garamond"/>
          <w:color w:val="000000"/>
        </w:rPr>
        <w:t xml:space="preserve">1. Në rast se mund të nevojiten punë shtesë për të përfunduar </w:t>
      </w:r>
      <w:r w:rsidR="008F4014" w:rsidRPr="00931BDF">
        <w:rPr>
          <w:rFonts w:ascii="Garamond" w:hAnsi="Garamond"/>
          <w:color w:val="000000"/>
        </w:rPr>
        <w:t>shërbimet</w:t>
      </w:r>
      <w:r w:rsidRPr="00931BDF">
        <w:rPr>
          <w:rFonts w:ascii="Garamond" w:hAnsi="Garamond"/>
          <w:color w:val="000000"/>
        </w:rPr>
        <w:t xml:space="preserve"> dhe vetëm nëse Klienti ka shteruar mundësitë e rialokimit të fondeve brenda </w:t>
      </w:r>
      <w:r w:rsidR="008F4014" w:rsidRPr="00931BDF">
        <w:rPr>
          <w:rFonts w:ascii="Garamond" w:hAnsi="Garamond"/>
          <w:color w:val="000000"/>
        </w:rPr>
        <w:t xml:space="preserve">etapave </w:t>
      </w:r>
      <w:r w:rsidRPr="00931BDF">
        <w:rPr>
          <w:rFonts w:ascii="Garamond" w:hAnsi="Garamond"/>
          <w:color w:val="000000"/>
        </w:rPr>
        <w:t xml:space="preserve">të ndryshme në </w:t>
      </w:r>
      <w:r w:rsidR="008F4014" w:rsidRPr="00931BDF">
        <w:rPr>
          <w:rFonts w:ascii="Garamond" w:hAnsi="Garamond"/>
          <w:color w:val="000000"/>
        </w:rPr>
        <w:t xml:space="preserve">planin e pagesës së parashikuar të etapave në shtojcën </w:t>
      </w:r>
      <w:r w:rsidRPr="00931BDF">
        <w:rPr>
          <w:rFonts w:ascii="Garamond" w:hAnsi="Garamond"/>
          <w:color w:val="000000"/>
        </w:rPr>
        <w:t xml:space="preserve">2, dhe nëse është arritur </w:t>
      </w:r>
      <w:r w:rsidR="008F4014" w:rsidRPr="00931BDF">
        <w:rPr>
          <w:rFonts w:ascii="Garamond" w:hAnsi="Garamond"/>
          <w:color w:val="000000"/>
        </w:rPr>
        <w:t>totali i kostos, at</w:t>
      </w:r>
      <w:r w:rsidRPr="00931BDF">
        <w:rPr>
          <w:rFonts w:ascii="Garamond" w:hAnsi="Garamond"/>
          <w:color w:val="000000"/>
        </w:rPr>
        <w:t xml:space="preserve">ëherë Klienti dhe </w:t>
      </w:r>
      <w:r w:rsidR="0051689C" w:rsidRPr="00931BDF">
        <w:rPr>
          <w:rFonts w:ascii="Garamond" w:hAnsi="Garamond"/>
          <w:i/>
          <w:color w:val="000000"/>
        </w:rPr>
        <w:t>Bechtel</w:t>
      </w:r>
      <w:r w:rsidRPr="00931BDF">
        <w:rPr>
          <w:rFonts w:ascii="Garamond" w:hAnsi="Garamond"/>
          <w:color w:val="000000"/>
        </w:rPr>
        <w:t>-i do të hyjnë në diskutime për ndryshimin e Kontratës</w:t>
      </w:r>
      <w:r w:rsidR="008F4014">
        <w:rPr>
          <w:rFonts w:ascii="Garamond" w:hAnsi="Garamond"/>
          <w:color w:val="000000"/>
        </w:rPr>
        <w:t>,</w:t>
      </w:r>
      <w:r w:rsidRPr="00931BDF">
        <w:rPr>
          <w:rFonts w:ascii="Garamond" w:hAnsi="Garamond"/>
          <w:color w:val="000000"/>
        </w:rPr>
        <w:t xml:space="preserve"> me qëllim përfundimin e realizimit të </w:t>
      </w:r>
      <w:r w:rsidR="008F4014" w:rsidRPr="00931BDF">
        <w:rPr>
          <w:rFonts w:ascii="Garamond" w:hAnsi="Garamond"/>
          <w:color w:val="000000"/>
        </w:rPr>
        <w:t>shërbimeve</w:t>
      </w:r>
      <w:r w:rsidRPr="00931BDF">
        <w:rPr>
          <w:rFonts w:ascii="Garamond" w:hAnsi="Garamond"/>
          <w:color w:val="000000"/>
        </w:rPr>
        <w:t>, ndryshim ky i cili do të kalojë për miratim në Këshillin e Ministrave.</w:t>
      </w:r>
    </w:p>
    <w:p w14:paraId="1437065F" w14:textId="0F90AB1E" w:rsidR="008732E5" w:rsidRPr="00931BDF" w:rsidRDefault="00925790" w:rsidP="008732E5">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5</w:t>
      </w:r>
      <w:r w:rsidR="008732E5" w:rsidRPr="00931BDF">
        <w:rPr>
          <w:rFonts w:ascii="Garamond" w:hAnsi="Garamond"/>
          <w:color w:val="000000"/>
        </w:rPr>
        <w:t xml:space="preserve">.3 Nëse pagesa e shumës që duhet t’i paguhet </w:t>
      </w:r>
      <w:r w:rsidR="0051689C" w:rsidRPr="00931BDF">
        <w:rPr>
          <w:rFonts w:ascii="Garamond" w:hAnsi="Garamond"/>
          <w:i/>
          <w:color w:val="000000"/>
        </w:rPr>
        <w:t>Bechtel</w:t>
      </w:r>
      <w:r w:rsidR="008732E5" w:rsidRPr="00931BDF">
        <w:rPr>
          <w:rFonts w:ascii="Garamond" w:hAnsi="Garamond"/>
          <w:color w:val="000000"/>
        </w:rPr>
        <w:t>-it</w:t>
      </w:r>
      <w:r w:rsidR="008F4014">
        <w:rPr>
          <w:rFonts w:ascii="Garamond" w:hAnsi="Garamond"/>
          <w:color w:val="000000"/>
        </w:rPr>
        <w:t>,</w:t>
      </w:r>
      <w:r w:rsidR="008732E5" w:rsidRPr="00931BDF">
        <w:rPr>
          <w:rFonts w:ascii="Garamond" w:hAnsi="Garamond"/>
          <w:color w:val="000000"/>
        </w:rPr>
        <w:t xml:space="preserve"> sipas kësaj Kontrate vonohet përtej periudhës </w:t>
      </w:r>
      <w:r w:rsidR="008F4014" w:rsidRPr="00931BDF">
        <w:rPr>
          <w:rFonts w:ascii="Garamond" w:hAnsi="Garamond"/>
          <w:color w:val="000000"/>
        </w:rPr>
        <w:t>25</w:t>
      </w:r>
      <w:r w:rsidR="008F4014">
        <w:rPr>
          <w:rFonts w:ascii="Garamond" w:hAnsi="Garamond"/>
          <w:color w:val="000000"/>
        </w:rPr>
        <w:t>-</w:t>
      </w:r>
      <w:r w:rsidR="008F4014" w:rsidRPr="00931BDF">
        <w:rPr>
          <w:rFonts w:ascii="Garamond" w:hAnsi="Garamond"/>
          <w:color w:val="000000"/>
        </w:rPr>
        <w:t>ditore</w:t>
      </w:r>
      <w:r w:rsidR="008F4014">
        <w:rPr>
          <w:rFonts w:ascii="Garamond" w:hAnsi="Garamond"/>
          <w:color w:val="000000"/>
        </w:rPr>
        <w:t xml:space="preserve"> </w:t>
      </w:r>
      <w:r w:rsidR="008732E5" w:rsidRPr="00931BDF">
        <w:rPr>
          <w:rFonts w:ascii="Garamond" w:hAnsi="Garamond"/>
          <w:color w:val="000000"/>
        </w:rPr>
        <w:t>(</w:t>
      </w:r>
      <w:r w:rsidR="008F4014">
        <w:rPr>
          <w:rFonts w:ascii="Garamond" w:hAnsi="Garamond"/>
          <w:color w:val="000000"/>
        </w:rPr>
        <w:t>njëzete</w:t>
      </w:r>
      <w:r w:rsidR="008F4014" w:rsidRPr="00931BDF">
        <w:rPr>
          <w:rFonts w:ascii="Garamond" w:hAnsi="Garamond"/>
          <w:color w:val="000000"/>
        </w:rPr>
        <w:t>pesëditore</w:t>
      </w:r>
      <w:r w:rsidR="008732E5" w:rsidRPr="00931BDF">
        <w:rPr>
          <w:rFonts w:ascii="Garamond" w:hAnsi="Garamond"/>
          <w:color w:val="000000"/>
        </w:rPr>
        <w:t xml:space="preserve">) të përmendur në </w:t>
      </w:r>
      <w:r w:rsidR="008F4014" w:rsidRPr="00931BDF">
        <w:rPr>
          <w:rFonts w:ascii="Garamond" w:hAnsi="Garamond"/>
          <w:color w:val="000000"/>
        </w:rPr>
        <w:t xml:space="preserve">shtojcën </w:t>
      </w:r>
      <w:r w:rsidR="008732E5" w:rsidRPr="00931BDF">
        <w:rPr>
          <w:rFonts w:ascii="Garamond" w:hAnsi="Garamond"/>
          <w:color w:val="000000"/>
        </w:rPr>
        <w:t xml:space="preserve">2, atëherë </w:t>
      </w:r>
      <w:r w:rsidR="0051689C" w:rsidRPr="00931BDF">
        <w:rPr>
          <w:rFonts w:ascii="Garamond" w:hAnsi="Garamond"/>
          <w:i/>
          <w:color w:val="000000"/>
        </w:rPr>
        <w:t>Bechtel</w:t>
      </w:r>
      <w:r w:rsidR="008F4014" w:rsidRPr="00931BDF">
        <w:rPr>
          <w:rFonts w:ascii="Garamond" w:hAnsi="Garamond"/>
          <w:color w:val="000000"/>
        </w:rPr>
        <w:t>-i</w:t>
      </w:r>
      <w:r w:rsidR="008732E5" w:rsidRPr="00931BDF">
        <w:rPr>
          <w:rFonts w:ascii="Garamond" w:hAnsi="Garamond"/>
          <w:color w:val="000000"/>
        </w:rPr>
        <w:t xml:space="preserve"> gëzon të drejtën: </w:t>
      </w:r>
      <w:r w:rsidR="00443A48" w:rsidRPr="00931BDF">
        <w:rPr>
          <w:rFonts w:ascii="Garamond" w:hAnsi="Garamond"/>
          <w:color w:val="000000"/>
        </w:rPr>
        <w:t>i.</w:t>
      </w:r>
      <w:r w:rsidR="008732E5" w:rsidRPr="00931BDF">
        <w:rPr>
          <w:rFonts w:ascii="Garamond" w:hAnsi="Garamond"/>
          <w:color w:val="000000"/>
        </w:rPr>
        <w:t xml:space="preserve"> të ngarkojë interes, në bazë mujore, mbi vlerën e papaguar</w:t>
      </w:r>
      <w:r w:rsidR="00B613E0">
        <w:rPr>
          <w:rFonts w:ascii="Garamond" w:hAnsi="Garamond"/>
          <w:color w:val="000000"/>
        </w:rPr>
        <w:t>,</w:t>
      </w:r>
      <w:r w:rsidR="008732E5" w:rsidRPr="00931BDF">
        <w:rPr>
          <w:rFonts w:ascii="Garamond" w:hAnsi="Garamond"/>
          <w:color w:val="000000"/>
        </w:rPr>
        <w:t xml:space="preserve"> duke filluar nga e nesërmja e periudhës </w:t>
      </w:r>
      <w:r w:rsidR="00B613E0" w:rsidRPr="00931BDF">
        <w:rPr>
          <w:rFonts w:ascii="Garamond" w:hAnsi="Garamond"/>
          <w:color w:val="000000"/>
        </w:rPr>
        <w:t>25</w:t>
      </w:r>
      <w:r w:rsidR="00B613E0">
        <w:rPr>
          <w:rFonts w:ascii="Garamond" w:hAnsi="Garamond"/>
          <w:color w:val="000000"/>
        </w:rPr>
        <w:t>-</w:t>
      </w:r>
      <w:r w:rsidR="00B613E0" w:rsidRPr="00931BDF">
        <w:rPr>
          <w:rFonts w:ascii="Garamond" w:hAnsi="Garamond"/>
          <w:color w:val="000000"/>
        </w:rPr>
        <w:t>ditore</w:t>
      </w:r>
      <w:r w:rsidR="00B613E0">
        <w:rPr>
          <w:rFonts w:ascii="Garamond" w:hAnsi="Garamond"/>
          <w:color w:val="000000"/>
        </w:rPr>
        <w:t xml:space="preserve"> </w:t>
      </w:r>
      <w:r w:rsidR="00B613E0" w:rsidRPr="00931BDF">
        <w:rPr>
          <w:rFonts w:ascii="Garamond" w:hAnsi="Garamond"/>
          <w:color w:val="000000"/>
        </w:rPr>
        <w:t>(</w:t>
      </w:r>
      <w:r w:rsidR="00B613E0">
        <w:rPr>
          <w:rFonts w:ascii="Garamond" w:hAnsi="Garamond"/>
          <w:color w:val="000000"/>
        </w:rPr>
        <w:t>njëzete</w:t>
      </w:r>
      <w:r w:rsidR="00B613E0" w:rsidRPr="00931BDF">
        <w:rPr>
          <w:rFonts w:ascii="Garamond" w:hAnsi="Garamond"/>
          <w:color w:val="000000"/>
        </w:rPr>
        <w:t>pesëditore)</w:t>
      </w:r>
      <w:r w:rsidR="008732E5" w:rsidRPr="00931BDF">
        <w:rPr>
          <w:rFonts w:ascii="Garamond" w:hAnsi="Garamond"/>
          <w:color w:val="000000"/>
        </w:rPr>
        <w:t xml:space="preserve">, të llogaritur sipas një norme vjetore interesi prej 5%. Për të ushtruar të drejtën e ngarkimit të interesit nuk është e nevojshme që </w:t>
      </w:r>
      <w:r w:rsidR="0051689C" w:rsidRPr="00931BDF">
        <w:rPr>
          <w:rFonts w:ascii="Garamond" w:hAnsi="Garamond"/>
          <w:i/>
          <w:color w:val="000000"/>
        </w:rPr>
        <w:t>Bechtel</w:t>
      </w:r>
      <w:r w:rsidR="00011689" w:rsidRPr="00011689">
        <w:rPr>
          <w:rFonts w:ascii="Garamond" w:hAnsi="Garamond"/>
          <w:color w:val="000000"/>
        </w:rPr>
        <w:t>-i</w:t>
      </w:r>
      <w:r w:rsidR="008732E5" w:rsidRPr="00931BDF">
        <w:rPr>
          <w:rFonts w:ascii="Garamond" w:hAnsi="Garamond"/>
          <w:color w:val="000000"/>
        </w:rPr>
        <w:t xml:space="preserve"> të japë njoftim zyrtar, dhe kjo e drejtë nuk cenon të drejtat apo kompensimet e tjera sipas kësaj Kontrate; </w:t>
      </w:r>
      <w:r w:rsidR="00443A48" w:rsidRPr="00931BDF">
        <w:rPr>
          <w:rFonts w:ascii="Garamond" w:hAnsi="Garamond"/>
          <w:color w:val="000000"/>
        </w:rPr>
        <w:t>ii.</w:t>
      </w:r>
      <w:r w:rsidR="008732E5" w:rsidRPr="00931BDF">
        <w:rPr>
          <w:rFonts w:ascii="Garamond" w:hAnsi="Garamond"/>
          <w:color w:val="000000"/>
        </w:rPr>
        <w:t xml:space="preserve"> me koston e Klientit, të pezullojë Shërbimet duke dhënë njoftim me shkrim, nëse pagesa vonohet me më shumë se </w:t>
      </w:r>
      <w:r w:rsidR="00B613E0" w:rsidRPr="00931BDF">
        <w:rPr>
          <w:rFonts w:ascii="Garamond" w:hAnsi="Garamond"/>
          <w:color w:val="000000"/>
        </w:rPr>
        <w:t>7</w:t>
      </w:r>
      <w:r w:rsidR="008732E5" w:rsidRPr="00931BDF">
        <w:rPr>
          <w:rFonts w:ascii="Garamond" w:hAnsi="Garamond"/>
          <w:color w:val="000000"/>
        </w:rPr>
        <w:t xml:space="preserve"> (</w:t>
      </w:r>
      <w:r w:rsidR="00B613E0" w:rsidRPr="00931BDF">
        <w:rPr>
          <w:rFonts w:ascii="Garamond" w:hAnsi="Garamond"/>
          <w:color w:val="000000"/>
        </w:rPr>
        <w:t>shtatë</w:t>
      </w:r>
      <w:r w:rsidR="008732E5" w:rsidRPr="00931BDF">
        <w:rPr>
          <w:rFonts w:ascii="Garamond" w:hAnsi="Garamond"/>
          <w:color w:val="000000"/>
        </w:rPr>
        <w:t xml:space="preserve">) ditë; dhe </w:t>
      </w:r>
      <w:r w:rsidR="0051689C" w:rsidRPr="00931BDF">
        <w:rPr>
          <w:rFonts w:ascii="Garamond" w:hAnsi="Garamond"/>
          <w:color w:val="000000"/>
        </w:rPr>
        <w:t>iii.</w:t>
      </w:r>
      <w:r w:rsidR="008732E5" w:rsidRPr="00931BDF">
        <w:rPr>
          <w:rFonts w:ascii="Garamond" w:hAnsi="Garamond"/>
          <w:color w:val="000000"/>
        </w:rPr>
        <w:t xml:space="preserve"> ta përdorë </w:t>
      </w:r>
      <w:r w:rsidR="00B613E0" w:rsidRPr="00931BDF">
        <w:rPr>
          <w:rFonts w:ascii="Garamond" w:hAnsi="Garamond"/>
          <w:color w:val="000000"/>
        </w:rPr>
        <w:t xml:space="preserve">parapagesën </w:t>
      </w:r>
      <w:r w:rsidR="008732E5" w:rsidRPr="00931BDF">
        <w:rPr>
          <w:rFonts w:ascii="Garamond" w:hAnsi="Garamond"/>
          <w:color w:val="000000"/>
        </w:rPr>
        <w:t xml:space="preserve">për të paguar kostot e nënkontraktorit, kostot e çmobilizimit dhe kosto të tjera përkatëse, duke përfshirë pagesën e plotë të </w:t>
      </w:r>
      <w:r w:rsidR="00B613E0" w:rsidRPr="00931BDF">
        <w:rPr>
          <w:rFonts w:ascii="Garamond" w:hAnsi="Garamond"/>
          <w:color w:val="000000"/>
        </w:rPr>
        <w:t xml:space="preserve">shërbimeve </w:t>
      </w:r>
      <w:r w:rsidR="008732E5" w:rsidRPr="00931BDF">
        <w:rPr>
          <w:rFonts w:ascii="Garamond" w:hAnsi="Garamond"/>
          <w:color w:val="000000"/>
        </w:rPr>
        <w:t xml:space="preserve">të kryera. </w:t>
      </w:r>
      <w:r w:rsidR="0051689C" w:rsidRPr="00931BDF">
        <w:rPr>
          <w:rFonts w:ascii="Garamond" w:hAnsi="Garamond"/>
          <w:i/>
          <w:color w:val="000000"/>
        </w:rPr>
        <w:t>Bechtel</w:t>
      </w:r>
      <w:r w:rsidR="00011689" w:rsidRPr="00011689">
        <w:rPr>
          <w:rFonts w:ascii="Garamond" w:hAnsi="Garamond"/>
          <w:color w:val="000000"/>
        </w:rPr>
        <w:t>-i</w:t>
      </w:r>
      <w:r w:rsidR="008732E5" w:rsidRPr="00931BDF">
        <w:rPr>
          <w:rFonts w:ascii="Garamond" w:hAnsi="Garamond"/>
          <w:color w:val="000000"/>
        </w:rPr>
        <w:t xml:space="preserve"> do të rifillojë shërbimet</w:t>
      </w:r>
      <w:r w:rsidR="00B613E0">
        <w:rPr>
          <w:rFonts w:ascii="Garamond" w:hAnsi="Garamond"/>
          <w:color w:val="000000"/>
        </w:rPr>
        <w:t>,</w:t>
      </w:r>
      <w:r w:rsidR="008732E5" w:rsidRPr="00931BDF">
        <w:rPr>
          <w:rFonts w:ascii="Garamond" w:hAnsi="Garamond"/>
          <w:color w:val="000000"/>
        </w:rPr>
        <w:t xml:space="preserve"> pasi të jenë paguar të gjitha shumat e prapambetura. Pavarësisht nëse parashikohet ndryshe në këtë Kontratë, </w:t>
      </w:r>
      <w:r w:rsidR="0051689C" w:rsidRPr="00931BDF">
        <w:rPr>
          <w:rFonts w:ascii="Garamond" w:hAnsi="Garamond"/>
          <w:i/>
          <w:color w:val="000000"/>
        </w:rPr>
        <w:t>Bechtel</w:t>
      </w:r>
      <w:r w:rsidR="00011689" w:rsidRPr="00011689">
        <w:rPr>
          <w:rFonts w:ascii="Garamond" w:hAnsi="Garamond"/>
          <w:color w:val="000000"/>
        </w:rPr>
        <w:t>-i</w:t>
      </w:r>
      <w:r w:rsidR="008732E5" w:rsidRPr="00931BDF">
        <w:rPr>
          <w:rFonts w:ascii="Garamond" w:hAnsi="Garamond"/>
          <w:color w:val="000000"/>
        </w:rPr>
        <w:t xml:space="preserve"> ka të drejtë të ndërpresë </w:t>
      </w:r>
      <w:r w:rsidR="00B613E0" w:rsidRPr="00931BDF">
        <w:rPr>
          <w:rFonts w:ascii="Garamond" w:hAnsi="Garamond"/>
          <w:color w:val="000000"/>
        </w:rPr>
        <w:t xml:space="preserve">shërbimet </w:t>
      </w:r>
      <w:r w:rsidR="008732E5" w:rsidRPr="00931BDF">
        <w:rPr>
          <w:rFonts w:ascii="Garamond" w:hAnsi="Garamond"/>
          <w:color w:val="000000"/>
        </w:rPr>
        <w:t xml:space="preserve">në rast se Klienti nuk paguan shumë e plotë që i detyrohet </w:t>
      </w:r>
      <w:r w:rsidR="0051689C" w:rsidRPr="00931BDF">
        <w:rPr>
          <w:rFonts w:ascii="Garamond" w:hAnsi="Garamond"/>
          <w:i/>
          <w:color w:val="000000"/>
        </w:rPr>
        <w:t>Bechtel</w:t>
      </w:r>
      <w:r w:rsidR="008732E5" w:rsidRPr="00931BDF">
        <w:rPr>
          <w:rFonts w:ascii="Garamond" w:hAnsi="Garamond"/>
          <w:color w:val="000000"/>
        </w:rPr>
        <w:t xml:space="preserve">-it për një periudhë prej </w:t>
      </w:r>
      <w:r w:rsidR="00B613E0" w:rsidRPr="00931BDF">
        <w:rPr>
          <w:rFonts w:ascii="Garamond" w:hAnsi="Garamond"/>
          <w:color w:val="000000"/>
        </w:rPr>
        <w:t>30</w:t>
      </w:r>
      <w:r w:rsidR="00B613E0">
        <w:rPr>
          <w:rFonts w:ascii="Garamond" w:hAnsi="Garamond"/>
          <w:color w:val="000000"/>
        </w:rPr>
        <w:t xml:space="preserve"> (</w:t>
      </w:r>
      <w:r w:rsidR="00B613E0" w:rsidRPr="00931BDF">
        <w:rPr>
          <w:rFonts w:ascii="Garamond" w:hAnsi="Garamond"/>
          <w:color w:val="000000"/>
        </w:rPr>
        <w:t>tridhjetë</w:t>
      </w:r>
      <w:r w:rsidR="008732E5" w:rsidRPr="00931BDF">
        <w:rPr>
          <w:rFonts w:ascii="Garamond" w:hAnsi="Garamond"/>
          <w:color w:val="000000"/>
        </w:rPr>
        <w:t xml:space="preserve">) ditësh ose më shumë, </w:t>
      </w:r>
      <w:r w:rsidR="008732E5" w:rsidRPr="00931BDF">
        <w:rPr>
          <w:rFonts w:ascii="Garamond" w:hAnsi="Garamond"/>
          <w:color w:val="171717"/>
        </w:rPr>
        <w:t>pa qenë nevoja të pajiset me vendim gjyqësor ose me vendim arbitrazhi apo pa qenë nevoja të nisë procedura gjyqësore.</w:t>
      </w:r>
    </w:p>
    <w:p w14:paraId="6FDA3941" w14:textId="1C08859D" w:rsidR="008732E5" w:rsidRPr="00931BDF" w:rsidRDefault="00925790" w:rsidP="008732E5">
      <w:pPr>
        <w:tabs>
          <w:tab w:val="left" w:pos="560"/>
          <w:tab w:val="left" w:pos="1120"/>
        </w:tabs>
        <w:autoSpaceDE w:val="0"/>
        <w:autoSpaceDN w:val="0"/>
        <w:adjustRightInd w:val="0"/>
        <w:ind w:firstLine="284"/>
        <w:jc w:val="both"/>
        <w:rPr>
          <w:rFonts w:ascii="Garamond" w:hAnsi="Garamond"/>
          <w:b/>
          <w:bCs/>
          <w:color w:val="000000"/>
          <w:spacing w:val="-15"/>
        </w:rPr>
      </w:pPr>
      <w:r>
        <w:rPr>
          <w:rFonts w:ascii="Garamond" w:hAnsi="Garamond"/>
          <w:b/>
          <w:bCs/>
          <w:color w:val="000000"/>
        </w:rPr>
        <w:t>6</w:t>
      </w:r>
      <w:r w:rsidR="008732E5" w:rsidRPr="00931BDF">
        <w:rPr>
          <w:rFonts w:ascii="Garamond" w:hAnsi="Garamond"/>
          <w:b/>
          <w:bCs/>
          <w:color w:val="000000"/>
        </w:rPr>
        <w:t>. Ndryshimet</w:t>
      </w:r>
    </w:p>
    <w:p w14:paraId="47EB6D78" w14:textId="600E41FF" w:rsidR="008732E5" w:rsidRPr="00931BDF" w:rsidRDefault="008732E5" w:rsidP="008732E5">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color w:val="000000"/>
        </w:rPr>
        <w:t xml:space="preserve">6.1 </w:t>
      </w:r>
      <w:r w:rsidR="0051689C" w:rsidRPr="00931BDF">
        <w:rPr>
          <w:rFonts w:ascii="Garamond" w:hAnsi="Garamond"/>
          <w:i/>
          <w:color w:val="000000"/>
        </w:rPr>
        <w:t>Bechtel</w:t>
      </w:r>
      <w:r w:rsidR="00B613E0">
        <w:rPr>
          <w:rFonts w:ascii="Garamond" w:hAnsi="Garamond"/>
          <w:color w:val="000000"/>
        </w:rPr>
        <w:t>-i</w:t>
      </w:r>
      <w:r w:rsidRPr="00931BDF">
        <w:rPr>
          <w:rFonts w:ascii="Garamond" w:hAnsi="Garamond"/>
          <w:color w:val="000000"/>
        </w:rPr>
        <w:t xml:space="preserve"> ka të drejtë të kërkojë rregullimin e kostove dhe/ose të programit, duke përfshirë përshtatjen e </w:t>
      </w:r>
      <w:r w:rsidR="00B613E0" w:rsidRPr="00931BDF">
        <w:rPr>
          <w:rFonts w:ascii="Garamond" w:hAnsi="Garamond"/>
          <w:color w:val="000000"/>
        </w:rPr>
        <w:t xml:space="preserve">planit të pagesës së parashikuar të etapave </w:t>
      </w:r>
      <w:r w:rsidRPr="00931BDF">
        <w:rPr>
          <w:rFonts w:ascii="Garamond" w:hAnsi="Garamond"/>
          <w:color w:val="000000"/>
        </w:rPr>
        <w:t xml:space="preserve">të përcaktuar në </w:t>
      </w:r>
      <w:r w:rsidR="00B613E0" w:rsidRPr="00931BDF">
        <w:rPr>
          <w:rFonts w:ascii="Garamond" w:hAnsi="Garamond"/>
          <w:color w:val="000000"/>
        </w:rPr>
        <w:t xml:space="preserve">shtojcën </w:t>
      </w:r>
      <w:r w:rsidRPr="00931BDF">
        <w:rPr>
          <w:rFonts w:ascii="Garamond" w:hAnsi="Garamond"/>
          <w:color w:val="000000"/>
        </w:rPr>
        <w:t xml:space="preserve">2, si pasojë e ndikimeve negative të secilit prej rasteve të mëposhtme: </w:t>
      </w:r>
      <w:r w:rsidR="00443A48" w:rsidRPr="00931BDF">
        <w:rPr>
          <w:rFonts w:ascii="Garamond" w:hAnsi="Garamond"/>
          <w:color w:val="000000"/>
        </w:rPr>
        <w:t>i.</w:t>
      </w:r>
      <w:r w:rsidRPr="00931BDF">
        <w:rPr>
          <w:rFonts w:ascii="Garamond" w:hAnsi="Garamond"/>
          <w:color w:val="000000"/>
        </w:rPr>
        <w:t xml:space="preserve"> </w:t>
      </w:r>
      <w:r w:rsidR="00B613E0" w:rsidRPr="00931BDF">
        <w:rPr>
          <w:rFonts w:ascii="Garamond" w:hAnsi="Garamond"/>
          <w:color w:val="000000"/>
        </w:rPr>
        <w:t xml:space="preserve">vonesa </w:t>
      </w:r>
      <w:r w:rsidRPr="00931BDF">
        <w:rPr>
          <w:rFonts w:ascii="Garamond" w:hAnsi="Garamond"/>
          <w:color w:val="000000"/>
        </w:rPr>
        <w:t xml:space="preserve">të shkaktuara nga Klienti (duke përfshirë vonesat e shkaktuara nga Autoriteti Kompetent), duke përfshirë vonesat për t’i dhënë </w:t>
      </w:r>
      <w:r w:rsidR="0051689C" w:rsidRPr="00931BDF">
        <w:rPr>
          <w:rFonts w:ascii="Garamond" w:hAnsi="Garamond"/>
          <w:i/>
          <w:color w:val="000000"/>
        </w:rPr>
        <w:t>Bechtel</w:t>
      </w:r>
      <w:r w:rsidRPr="00931BDF">
        <w:rPr>
          <w:rFonts w:ascii="Garamond" w:hAnsi="Garamond"/>
          <w:color w:val="000000"/>
        </w:rPr>
        <w:t xml:space="preserve">-it informacionin e përcaktuar në </w:t>
      </w:r>
      <w:r w:rsidR="00B613E0" w:rsidRPr="00931BDF">
        <w:rPr>
          <w:rFonts w:ascii="Garamond" w:hAnsi="Garamond"/>
          <w:color w:val="000000"/>
        </w:rPr>
        <w:t xml:space="preserve">shtojcën </w:t>
      </w:r>
      <w:r w:rsidRPr="00931BDF">
        <w:rPr>
          <w:rFonts w:ascii="Garamond" w:hAnsi="Garamond"/>
          <w:color w:val="000000"/>
        </w:rPr>
        <w:t xml:space="preserve">1, të nevojshëm për realizimin e </w:t>
      </w:r>
      <w:r w:rsidR="00B613E0" w:rsidRPr="00931BDF">
        <w:rPr>
          <w:rFonts w:ascii="Garamond" w:hAnsi="Garamond"/>
          <w:color w:val="000000"/>
        </w:rPr>
        <w:t>shërbimeve</w:t>
      </w:r>
      <w:r w:rsidRPr="00931BDF">
        <w:rPr>
          <w:rFonts w:ascii="Garamond" w:hAnsi="Garamond"/>
          <w:color w:val="000000"/>
        </w:rPr>
        <w:t xml:space="preserve">, vonesat në hyrjen në </w:t>
      </w:r>
      <w:r w:rsidR="00B613E0" w:rsidRPr="00931BDF">
        <w:rPr>
          <w:rFonts w:ascii="Garamond" w:hAnsi="Garamond"/>
          <w:color w:val="000000"/>
        </w:rPr>
        <w:t xml:space="preserve">vendin e projektit </w:t>
      </w:r>
      <w:r w:rsidRPr="00931BDF">
        <w:rPr>
          <w:rFonts w:ascii="Garamond" w:hAnsi="Garamond"/>
          <w:color w:val="000000"/>
        </w:rPr>
        <w:t xml:space="preserve">dhe vonesa të tjera nga Klienti për të përmbushur në kohë detyrimet e tij sipas kësaj Kontrate dhe vonesat nga Autoriteti Kompetent për të dhënë </w:t>
      </w:r>
      <w:r w:rsidR="00DC6C34" w:rsidRPr="00931BDF">
        <w:rPr>
          <w:rFonts w:ascii="Garamond" w:hAnsi="Garamond"/>
          <w:color w:val="000000"/>
        </w:rPr>
        <w:t xml:space="preserve">miratimet </w:t>
      </w:r>
      <w:r w:rsidRPr="00931BDF">
        <w:rPr>
          <w:rFonts w:ascii="Garamond" w:hAnsi="Garamond"/>
          <w:color w:val="000000"/>
        </w:rPr>
        <w:t>e nevojshme</w:t>
      </w:r>
      <w:r w:rsidR="00DC6C34">
        <w:rPr>
          <w:rFonts w:ascii="Garamond" w:hAnsi="Garamond"/>
          <w:color w:val="000000"/>
        </w:rPr>
        <w:t>;</w:t>
      </w:r>
      <w:r w:rsidRPr="00931BDF">
        <w:rPr>
          <w:rFonts w:ascii="Garamond" w:hAnsi="Garamond"/>
          <w:color w:val="000000"/>
        </w:rPr>
        <w:t xml:space="preserve"> </w:t>
      </w:r>
      <w:r w:rsidR="00443A48" w:rsidRPr="00931BDF">
        <w:rPr>
          <w:rFonts w:ascii="Garamond" w:hAnsi="Garamond"/>
          <w:color w:val="000000"/>
        </w:rPr>
        <w:t>ii.</w:t>
      </w:r>
      <w:r w:rsidRPr="00931BDF">
        <w:rPr>
          <w:rFonts w:ascii="Garamond" w:hAnsi="Garamond"/>
          <w:color w:val="000000"/>
        </w:rPr>
        <w:t xml:space="preserve"> ndryshime të objektit të udhëzuara nga Klienti (duke përfshirë ndryshimet në informacionin e dhënë nga Klienti) dhe </w:t>
      </w:r>
      <w:r w:rsidR="0051689C" w:rsidRPr="00931BDF">
        <w:rPr>
          <w:rFonts w:ascii="Garamond" w:hAnsi="Garamond"/>
          <w:i/>
          <w:color w:val="000000"/>
        </w:rPr>
        <w:t>Bechtel</w:t>
      </w:r>
      <w:r w:rsidR="00011689" w:rsidRPr="00011689">
        <w:rPr>
          <w:rFonts w:ascii="Garamond" w:hAnsi="Garamond"/>
          <w:color w:val="000000"/>
        </w:rPr>
        <w:t>-i</w:t>
      </w:r>
      <w:r w:rsidRPr="00931BDF">
        <w:rPr>
          <w:rFonts w:ascii="Garamond" w:hAnsi="Garamond"/>
          <w:color w:val="000000"/>
        </w:rPr>
        <w:t xml:space="preserve"> bie dakord me këto ndryshime të objektit</w:t>
      </w:r>
      <w:r w:rsidR="00DC6C34">
        <w:rPr>
          <w:rFonts w:ascii="Garamond" w:hAnsi="Garamond"/>
          <w:color w:val="000000"/>
        </w:rPr>
        <w:t>;</w:t>
      </w:r>
      <w:r w:rsidRPr="00931BDF">
        <w:rPr>
          <w:rFonts w:ascii="Garamond" w:hAnsi="Garamond"/>
          <w:color w:val="000000"/>
        </w:rPr>
        <w:t xml:space="preserve"> </w:t>
      </w:r>
      <w:r w:rsidR="0051689C" w:rsidRPr="00931BDF">
        <w:rPr>
          <w:rFonts w:ascii="Garamond" w:hAnsi="Garamond"/>
          <w:color w:val="000000"/>
        </w:rPr>
        <w:t>iii.</w:t>
      </w:r>
      <w:r w:rsidRPr="00931BDF">
        <w:rPr>
          <w:rFonts w:ascii="Garamond" w:hAnsi="Garamond"/>
          <w:color w:val="000000"/>
        </w:rPr>
        <w:t xml:space="preserve"> informacion i pasaktë i dhënë nga Klienti dhe i përdorur nga </w:t>
      </w:r>
      <w:r w:rsidR="0051689C" w:rsidRPr="00931BDF">
        <w:rPr>
          <w:rFonts w:ascii="Garamond" w:hAnsi="Garamond"/>
          <w:i/>
          <w:color w:val="000000"/>
        </w:rPr>
        <w:t>Bechtel</w:t>
      </w:r>
      <w:r w:rsidR="00011689" w:rsidRPr="00011689">
        <w:rPr>
          <w:rFonts w:ascii="Garamond" w:hAnsi="Garamond"/>
          <w:color w:val="000000"/>
        </w:rPr>
        <w:t>-i</w:t>
      </w:r>
      <w:r w:rsidRPr="00931BDF">
        <w:rPr>
          <w:rFonts w:ascii="Garamond" w:hAnsi="Garamond"/>
          <w:color w:val="000000"/>
        </w:rPr>
        <w:t xml:space="preserve">; </w:t>
      </w:r>
      <w:r w:rsidR="0051689C" w:rsidRPr="00931BDF">
        <w:rPr>
          <w:rFonts w:ascii="Garamond" w:hAnsi="Garamond"/>
          <w:color w:val="000000"/>
        </w:rPr>
        <w:t>v.</w:t>
      </w:r>
      <w:r w:rsidRPr="00931BDF">
        <w:rPr>
          <w:rFonts w:ascii="Garamond" w:hAnsi="Garamond"/>
          <w:color w:val="000000"/>
        </w:rPr>
        <w:t xml:space="preserve"> në rast se çdo </w:t>
      </w:r>
      <w:r w:rsidR="00DC6C34" w:rsidRPr="00931BDF">
        <w:rPr>
          <w:rFonts w:ascii="Garamond" w:hAnsi="Garamond"/>
          <w:color w:val="000000"/>
        </w:rPr>
        <w:t xml:space="preserve">ndryshim i ligjit </w:t>
      </w:r>
      <w:r w:rsidRPr="00931BDF">
        <w:rPr>
          <w:rFonts w:ascii="Garamond" w:hAnsi="Garamond"/>
          <w:color w:val="000000"/>
        </w:rPr>
        <w:t xml:space="preserve">ndikon në kostot, programin dhe/ose realizimin e </w:t>
      </w:r>
      <w:r w:rsidR="00DC6C34" w:rsidRPr="00931BDF">
        <w:rPr>
          <w:rFonts w:ascii="Garamond" w:hAnsi="Garamond"/>
          <w:color w:val="000000"/>
        </w:rPr>
        <w:t>shërbimeve</w:t>
      </w:r>
      <w:r w:rsidRPr="00931BDF">
        <w:rPr>
          <w:rFonts w:ascii="Garamond" w:hAnsi="Garamond"/>
          <w:color w:val="000000"/>
        </w:rPr>
        <w:t xml:space="preserve">; </w:t>
      </w:r>
      <w:r w:rsidR="0051689C" w:rsidRPr="00931BDF">
        <w:rPr>
          <w:rFonts w:ascii="Garamond" w:hAnsi="Garamond"/>
          <w:color w:val="000000"/>
        </w:rPr>
        <w:t>vi.</w:t>
      </w:r>
      <w:r w:rsidRPr="00931BDF">
        <w:rPr>
          <w:rFonts w:ascii="Garamond" w:hAnsi="Garamond"/>
          <w:color w:val="000000"/>
        </w:rPr>
        <w:t xml:space="preserve"> pezullimi të </w:t>
      </w:r>
      <w:r w:rsidR="00DC6C34" w:rsidRPr="00931BDF">
        <w:rPr>
          <w:rFonts w:ascii="Garamond" w:hAnsi="Garamond"/>
          <w:color w:val="000000"/>
        </w:rPr>
        <w:t>shërbimeve</w:t>
      </w:r>
      <w:r w:rsidRPr="00931BDF">
        <w:rPr>
          <w:rFonts w:ascii="Garamond" w:hAnsi="Garamond"/>
          <w:color w:val="000000"/>
        </w:rPr>
        <w:t xml:space="preserve">; dhe </w:t>
      </w:r>
      <w:r w:rsidR="0051689C" w:rsidRPr="00931BDF">
        <w:rPr>
          <w:rFonts w:ascii="Garamond" w:hAnsi="Garamond"/>
          <w:color w:val="000000"/>
        </w:rPr>
        <w:t>vii.</w:t>
      </w:r>
      <w:r w:rsidRPr="00931BDF">
        <w:rPr>
          <w:rFonts w:ascii="Garamond" w:hAnsi="Garamond"/>
          <w:color w:val="000000"/>
        </w:rPr>
        <w:t xml:space="preserve"> në rast </w:t>
      </w:r>
      <w:r w:rsidR="00DC6C34" w:rsidRPr="00931BDF">
        <w:rPr>
          <w:rFonts w:ascii="Garamond" w:hAnsi="Garamond"/>
          <w:color w:val="000000"/>
        </w:rPr>
        <w:t>pandemie</w:t>
      </w:r>
      <w:r w:rsidR="00DC6C34">
        <w:rPr>
          <w:rFonts w:ascii="Garamond" w:hAnsi="Garamond"/>
          <w:color w:val="000000"/>
        </w:rPr>
        <w:t>,</w:t>
      </w:r>
      <w:r w:rsidR="00DC6C34" w:rsidRPr="00931BDF">
        <w:rPr>
          <w:rFonts w:ascii="Garamond" w:hAnsi="Garamond"/>
          <w:color w:val="000000"/>
        </w:rPr>
        <w:t xml:space="preserve"> </w:t>
      </w:r>
      <w:r w:rsidRPr="00931BDF">
        <w:rPr>
          <w:rFonts w:ascii="Garamond" w:hAnsi="Garamond"/>
          <w:color w:val="000000"/>
        </w:rPr>
        <w:t xml:space="preserve">sipas përkufizimit në nenin 6.2; dhe </w:t>
      </w:r>
      <w:r w:rsidR="0051689C" w:rsidRPr="00931BDF">
        <w:rPr>
          <w:rFonts w:ascii="Garamond" w:hAnsi="Garamond"/>
          <w:color w:val="000000"/>
        </w:rPr>
        <w:t>viii.</w:t>
      </w:r>
      <w:r w:rsidRPr="00931BDF">
        <w:rPr>
          <w:rFonts w:ascii="Garamond" w:hAnsi="Garamond"/>
          <w:color w:val="000000"/>
        </w:rPr>
        <w:t xml:space="preserve"> ngjarje të </w:t>
      </w:r>
      <w:r w:rsidR="00DC6C34" w:rsidRPr="00931BDF">
        <w:rPr>
          <w:rFonts w:ascii="Garamond" w:hAnsi="Garamond"/>
          <w:color w:val="000000"/>
        </w:rPr>
        <w:t>forcës madhor</w:t>
      </w:r>
      <w:r w:rsidRPr="00931BDF">
        <w:rPr>
          <w:rFonts w:ascii="Garamond" w:hAnsi="Garamond"/>
          <w:color w:val="000000"/>
        </w:rPr>
        <w:t xml:space="preserve">e sipas nenit 7. Në rast se secila prej ngjarjeve në pikat </w:t>
      </w:r>
      <w:r w:rsidR="00443A48" w:rsidRPr="00931BDF">
        <w:rPr>
          <w:rFonts w:ascii="Garamond" w:hAnsi="Garamond"/>
          <w:color w:val="000000"/>
        </w:rPr>
        <w:t>i.</w:t>
      </w:r>
      <w:r w:rsidRPr="00931BDF">
        <w:rPr>
          <w:rFonts w:ascii="Garamond" w:hAnsi="Garamond"/>
          <w:color w:val="000000"/>
        </w:rPr>
        <w:t xml:space="preserve"> deri në </w:t>
      </w:r>
      <w:r w:rsidR="0051689C" w:rsidRPr="00931BDF">
        <w:rPr>
          <w:rFonts w:ascii="Garamond" w:hAnsi="Garamond"/>
          <w:color w:val="000000"/>
        </w:rPr>
        <w:t>viii.</w:t>
      </w:r>
      <w:r w:rsidRPr="00931BDF">
        <w:rPr>
          <w:rFonts w:ascii="Garamond" w:hAnsi="Garamond"/>
          <w:color w:val="000000"/>
        </w:rPr>
        <w:t xml:space="preserve"> të nenit 6.1 i shkakton </w:t>
      </w:r>
      <w:r w:rsidR="0051689C" w:rsidRPr="00931BDF">
        <w:rPr>
          <w:rFonts w:ascii="Garamond" w:hAnsi="Garamond"/>
          <w:i/>
          <w:color w:val="000000"/>
        </w:rPr>
        <w:t>Bechtel</w:t>
      </w:r>
      <w:r w:rsidRPr="00931BDF">
        <w:rPr>
          <w:rFonts w:ascii="Garamond" w:hAnsi="Garamond"/>
          <w:color w:val="000000"/>
        </w:rPr>
        <w:t xml:space="preserve">-it vonesa në përfundimin e </w:t>
      </w:r>
      <w:r w:rsidR="00DC6C34" w:rsidRPr="00931BDF">
        <w:rPr>
          <w:rFonts w:ascii="Garamond" w:hAnsi="Garamond"/>
          <w:color w:val="000000"/>
        </w:rPr>
        <w:t>shërbimeve</w:t>
      </w:r>
      <w:r w:rsidRPr="00931BDF">
        <w:rPr>
          <w:rFonts w:ascii="Garamond" w:hAnsi="Garamond"/>
          <w:color w:val="000000"/>
        </w:rPr>
        <w:t xml:space="preserve">, në përputhje me Programin e Projektit, atëherë </w:t>
      </w:r>
      <w:r w:rsidR="0051689C" w:rsidRPr="00931BDF">
        <w:rPr>
          <w:rFonts w:ascii="Garamond" w:hAnsi="Garamond"/>
          <w:i/>
          <w:color w:val="000000"/>
        </w:rPr>
        <w:t>Bechtel</w:t>
      </w:r>
      <w:r w:rsidRPr="00931BDF">
        <w:rPr>
          <w:rFonts w:ascii="Garamond" w:hAnsi="Garamond"/>
          <w:color w:val="000000"/>
        </w:rPr>
        <w:t xml:space="preserve">-i do të ketë të drejtë të faturojë orët faktike dhe të marrë pagesën për atë pjesë të </w:t>
      </w:r>
      <w:r w:rsidR="00DC6C34" w:rsidRPr="00931BDF">
        <w:rPr>
          <w:rFonts w:ascii="Garamond" w:hAnsi="Garamond"/>
          <w:color w:val="000000"/>
        </w:rPr>
        <w:t xml:space="preserve">detyrave </w:t>
      </w:r>
      <w:r w:rsidRPr="00931BDF">
        <w:rPr>
          <w:rFonts w:ascii="Garamond" w:hAnsi="Garamond"/>
          <w:color w:val="000000"/>
        </w:rPr>
        <w:t xml:space="preserve">që janë realizuar në përputhje me </w:t>
      </w:r>
      <w:r w:rsidR="00DC6C34" w:rsidRPr="00931BDF">
        <w:rPr>
          <w:rFonts w:ascii="Garamond" w:hAnsi="Garamond"/>
          <w:color w:val="000000"/>
        </w:rPr>
        <w:t xml:space="preserve">shtojcën </w:t>
      </w:r>
      <w:r w:rsidRPr="00931BDF">
        <w:rPr>
          <w:rFonts w:ascii="Garamond" w:hAnsi="Garamond"/>
          <w:color w:val="000000"/>
        </w:rPr>
        <w:t>2.</w:t>
      </w:r>
    </w:p>
    <w:p w14:paraId="229111E3" w14:textId="76953663" w:rsidR="008732E5" w:rsidRPr="00931BDF" w:rsidRDefault="008732E5" w:rsidP="008732E5">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color w:val="000000"/>
        </w:rPr>
        <w:t xml:space="preserve">6.2 Në këtë Kontratë termi “Pandemi” nënkupton sëmundjen e Coronavirus 2019 (COVID-19) dhe mutacionet e COVID-19, si dhe çdo epidemi ose pandemi që mund të prekë </w:t>
      </w:r>
      <w:r w:rsidR="00DC6C34" w:rsidRPr="00931BDF">
        <w:rPr>
          <w:rFonts w:ascii="Garamond" w:hAnsi="Garamond"/>
          <w:color w:val="000000"/>
        </w:rPr>
        <w:t xml:space="preserve">shërbimet </w:t>
      </w:r>
      <w:r w:rsidRPr="00931BDF">
        <w:rPr>
          <w:rFonts w:ascii="Garamond" w:hAnsi="Garamond"/>
          <w:color w:val="000000"/>
        </w:rPr>
        <w:t>(kudo që kryhen) dhe/ose Projektin.</w:t>
      </w:r>
    </w:p>
    <w:p w14:paraId="59E2FF66" w14:textId="06D704F6" w:rsidR="008732E5" w:rsidRPr="00931BDF" w:rsidRDefault="008732E5" w:rsidP="008732E5">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color w:val="000000"/>
        </w:rPr>
        <w:t xml:space="preserve">6.3 Nëse </w:t>
      </w:r>
      <w:r w:rsidR="0051689C" w:rsidRPr="00931BDF">
        <w:rPr>
          <w:rFonts w:ascii="Garamond" w:hAnsi="Garamond"/>
          <w:i/>
          <w:color w:val="000000"/>
        </w:rPr>
        <w:t>Bechtel</w:t>
      </w:r>
      <w:r w:rsidR="00DC6C34" w:rsidRPr="00DC6C34">
        <w:rPr>
          <w:rFonts w:ascii="Garamond" w:hAnsi="Garamond"/>
          <w:color w:val="000000"/>
        </w:rPr>
        <w:t>-i</w:t>
      </w:r>
      <w:r w:rsidRPr="00931BDF">
        <w:rPr>
          <w:rFonts w:ascii="Garamond" w:hAnsi="Garamond"/>
          <w:color w:val="000000"/>
        </w:rPr>
        <w:t xml:space="preserve"> (ose nënkontraktorët e tij) vonohen ose pengohen në realizimin e </w:t>
      </w:r>
      <w:r w:rsidR="00DC6C34" w:rsidRPr="00931BDF">
        <w:rPr>
          <w:rFonts w:ascii="Garamond" w:hAnsi="Garamond"/>
          <w:color w:val="000000"/>
        </w:rPr>
        <w:t>shërbimeve</w:t>
      </w:r>
      <w:r w:rsidRPr="00931BDF">
        <w:rPr>
          <w:rFonts w:ascii="Garamond" w:hAnsi="Garamond"/>
          <w:color w:val="000000"/>
        </w:rPr>
        <w:t xml:space="preserve">; ose Klienti vonohet ose pengohet në përmbushjen e detyrimeve të tij sipas kësaj Kontrate (me përjashtim të detyrimeve të pagesës), si rezultat i apo në lidhje me një Pandemi ose ngjarje, masë ose kufizim lidhur me Pandeminë, duke përfshirë ligjet ose udhëzimet në lidhje me të (“Ngjarje </w:t>
      </w:r>
      <w:r w:rsidR="00DC6C34" w:rsidRPr="00931BDF">
        <w:rPr>
          <w:rFonts w:ascii="Garamond" w:hAnsi="Garamond"/>
          <w:color w:val="000000"/>
        </w:rPr>
        <w:t>pandemie</w:t>
      </w:r>
      <w:r w:rsidRPr="00931BDF">
        <w:rPr>
          <w:rFonts w:ascii="Garamond" w:hAnsi="Garamond"/>
          <w:color w:val="000000"/>
        </w:rPr>
        <w:t xml:space="preserve">”), Pala e prekur do të njoftojë menjëherë Palën tjetër për </w:t>
      </w:r>
      <w:r w:rsidR="00DC6C34" w:rsidRPr="00931BDF">
        <w:rPr>
          <w:rFonts w:ascii="Garamond" w:hAnsi="Garamond"/>
          <w:color w:val="000000"/>
        </w:rPr>
        <w:t>ngjarjen e pandemis</w:t>
      </w:r>
      <w:r w:rsidRPr="00931BDF">
        <w:rPr>
          <w:rFonts w:ascii="Garamond" w:hAnsi="Garamond"/>
          <w:color w:val="000000"/>
        </w:rPr>
        <w:t>ë.</w:t>
      </w:r>
      <w:r w:rsidR="009221D4" w:rsidRPr="00931BDF">
        <w:rPr>
          <w:rFonts w:ascii="Garamond" w:hAnsi="Garamond"/>
          <w:color w:val="000000"/>
        </w:rPr>
        <w:t xml:space="preserve"> </w:t>
      </w:r>
      <w:r w:rsidRPr="00931BDF">
        <w:rPr>
          <w:rFonts w:ascii="Garamond" w:hAnsi="Garamond"/>
          <w:color w:val="000000"/>
        </w:rPr>
        <w:t xml:space="preserve">Pasi të japë një njoftim të tillë, Pala e prekur shfajësohet nga mospërmbushja e detyrimeve në kohë, sipas rastit, për sa kohë që të ekzistojnë rrethanat që kanë shkaktuar vonesën ose privimin për përmbushjen e detyrimeve. </w:t>
      </w:r>
    </w:p>
    <w:p w14:paraId="0D46C47A" w14:textId="048FAC96" w:rsidR="008732E5" w:rsidRPr="00931BDF" w:rsidRDefault="008732E5" w:rsidP="008732E5">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color w:val="000000"/>
        </w:rPr>
        <w:t xml:space="preserve">6.4 Në rast se </w:t>
      </w:r>
      <w:r w:rsidR="0051689C" w:rsidRPr="00931BDF">
        <w:rPr>
          <w:rFonts w:ascii="Garamond" w:hAnsi="Garamond"/>
          <w:i/>
          <w:color w:val="000000"/>
        </w:rPr>
        <w:t>Bechtel</w:t>
      </w:r>
      <w:r w:rsidR="00011689" w:rsidRPr="00011689">
        <w:rPr>
          <w:rFonts w:ascii="Garamond" w:hAnsi="Garamond"/>
          <w:color w:val="000000"/>
        </w:rPr>
        <w:t>-i</w:t>
      </w:r>
      <w:r w:rsidRPr="00931BDF">
        <w:rPr>
          <w:rFonts w:ascii="Garamond" w:hAnsi="Garamond"/>
          <w:color w:val="000000"/>
        </w:rPr>
        <w:t xml:space="preserve"> vlerëson në mënyrë të arsyeshme se Pandemia përbën një kërcënim ndaj shëndetit ose sigurisë së personelit të </w:t>
      </w:r>
      <w:r w:rsidR="0051689C" w:rsidRPr="00931BDF">
        <w:rPr>
          <w:rFonts w:ascii="Garamond" w:hAnsi="Garamond"/>
          <w:i/>
          <w:color w:val="000000"/>
        </w:rPr>
        <w:t>Bechtel</w:t>
      </w:r>
      <w:r w:rsidRPr="00931BDF">
        <w:rPr>
          <w:rFonts w:ascii="Garamond" w:hAnsi="Garamond"/>
          <w:color w:val="000000"/>
        </w:rPr>
        <w:t xml:space="preserve">-it të angazhuar në realizimin e </w:t>
      </w:r>
      <w:r w:rsidR="00DC6C34" w:rsidRPr="00931BDF">
        <w:rPr>
          <w:rFonts w:ascii="Garamond" w:hAnsi="Garamond"/>
          <w:color w:val="000000"/>
        </w:rPr>
        <w:t>shërbimeve</w:t>
      </w:r>
      <w:r w:rsidRPr="00931BDF">
        <w:rPr>
          <w:rFonts w:ascii="Garamond" w:hAnsi="Garamond"/>
          <w:color w:val="000000"/>
        </w:rPr>
        <w:t xml:space="preserve">, </w:t>
      </w:r>
      <w:r w:rsidR="0051689C" w:rsidRPr="00931BDF">
        <w:rPr>
          <w:rFonts w:ascii="Garamond" w:hAnsi="Garamond"/>
          <w:i/>
          <w:color w:val="000000"/>
        </w:rPr>
        <w:t>Bechtel</w:t>
      </w:r>
      <w:r w:rsidR="00DC6C34">
        <w:rPr>
          <w:rFonts w:ascii="Garamond" w:hAnsi="Garamond"/>
          <w:i/>
          <w:color w:val="000000"/>
        </w:rPr>
        <w:t>-i</w:t>
      </w:r>
      <w:r w:rsidRPr="00931BDF">
        <w:rPr>
          <w:rFonts w:ascii="Garamond" w:hAnsi="Garamond"/>
          <w:color w:val="000000"/>
        </w:rPr>
        <w:t xml:space="preserve"> do të ketë të drejtë, pa</w:t>
      </w:r>
      <w:r w:rsidR="00FD14E5">
        <w:rPr>
          <w:rFonts w:ascii="Garamond" w:hAnsi="Garamond"/>
          <w:color w:val="000000"/>
        </w:rPr>
        <w:t>si të konsultohet drejtpërdrejt</w:t>
      </w:r>
      <w:r w:rsidRPr="00931BDF">
        <w:rPr>
          <w:rFonts w:ascii="Garamond" w:hAnsi="Garamond"/>
          <w:color w:val="000000"/>
        </w:rPr>
        <w:t xml:space="preserve"> me Klientin, të evakuojë personelin e tij nga </w:t>
      </w:r>
      <w:r w:rsidR="00FD14E5" w:rsidRPr="00931BDF">
        <w:rPr>
          <w:rFonts w:ascii="Garamond" w:hAnsi="Garamond"/>
          <w:color w:val="000000"/>
        </w:rPr>
        <w:t xml:space="preserve">vendi </w:t>
      </w:r>
      <w:r w:rsidRPr="00931BDF">
        <w:rPr>
          <w:rFonts w:ascii="Garamond" w:hAnsi="Garamond"/>
          <w:color w:val="000000"/>
        </w:rPr>
        <w:t xml:space="preserve">i Projektit për sa kohë që </w:t>
      </w:r>
      <w:r w:rsidR="0051689C" w:rsidRPr="00931BDF">
        <w:rPr>
          <w:rFonts w:ascii="Garamond" w:hAnsi="Garamond"/>
          <w:i/>
          <w:color w:val="000000"/>
        </w:rPr>
        <w:t>Bechtel</w:t>
      </w:r>
      <w:r w:rsidR="00011689" w:rsidRPr="00011689">
        <w:rPr>
          <w:rFonts w:ascii="Garamond" w:hAnsi="Garamond"/>
          <w:color w:val="000000"/>
        </w:rPr>
        <w:t>-i</w:t>
      </w:r>
      <w:r w:rsidRPr="00931BDF">
        <w:rPr>
          <w:rFonts w:ascii="Garamond" w:hAnsi="Garamond"/>
          <w:color w:val="000000"/>
        </w:rPr>
        <w:t xml:space="preserve">, sipas gjykimit të vet, e konsideron të nevojshme dhe deri sa të përfundojë rreziku i lidhur me këtë kërcënim, sipas gjykimit të </w:t>
      </w:r>
      <w:r w:rsidR="0051689C" w:rsidRPr="00931BDF">
        <w:rPr>
          <w:rFonts w:ascii="Garamond" w:hAnsi="Garamond"/>
          <w:i/>
          <w:color w:val="000000"/>
        </w:rPr>
        <w:t>Bechtel</w:t>
      </w:r>
      <w:r w:rsidR="00FD14E5" w:rsidRPr="00FD14E5">
        <w:rPr>
          <w:rFonts w:ascii="Garamond" w:hAnsi="Garamond"/>
          <w:color w:val="000000"/>
        </w:rPr>
        <w:t>-i</w:t>
      </w:r>
      <w:r w:rsidRPr="00931BDF">
        <w:rPr>
          <w:rFonts w:ascii="Garamond" w:hAnsi="Garamond"/>
          <w:color w:val="000000"/>
        </w:rPr>
        <w:t xml:space="preserve"> (“Evakuimi në rast </w:t>
      </w:r>
      <w:r w:rsidR="00FD14E5" w:rsidRPr="00931BDF">
        <w:rPr>
          <w:rFonts w:ascii="Garamond" w:hAnsi="Garamond"/>
          <w:color w:val="000000"/>
        </w:rPr>
        <w:t>pandemie</w:t>
      </w:r>
      <w:r w:rsidRPr="00931BDF">
        <w:rPr>
          <w:rFonts w:ascii="Garamond" w:hAnsi="Garamond"/>
          <w:color w:val="000000"/>
        </w:rPr>
        <w:t xml:space="preserve">”). Në rast se kryhet </w:t>
      </w:r>
      <w:r w:rsidR="00FD14E5" w:rsidRPr="00931BDF">
        <w:rPr>
          <w:rFonts w:ascii="Garamond" w:hAnsi="Garamond"/>
          <w:color w:val="000000"/>
        </w:rPr>
        <w:t>evakuimi në rast pandemie</w:t>
      </w:r>
      <w:r w:rsidRPr="00931BDF">
        <w:rPr>
          <w:rFonts w:ascii="Garamond" w:hAnsi="Garamond"/>
          <w:color w:val="000000"/>
        </w:rPr>
        <w:t xml:space="preserve">, </w:t>
      </w:r>
      <w:r w:rsidR="0051689C" w:rsidRPr="00931BDF">
        <w:rPr>
          <w:rFonts w:ascii="Garamond" w:hAnsi="Garamond"/>
          <w:i/>
          <w:color w:val="000000"/>
        </w:rPr>
        <w:t>Bechtel</w:t>
      </w:r>
      <w:r w:rsidR="00FD14E5" w:rsidRPr="00CE229E">
        <w:rPr>
          <w:rFonts w:ascii="Garamond" w:hAnsi="Garamond"/>
          <w:color w:val="000000"/>
        </w:rPr>
        <w:t>-i</w:t>
      </w:r>
      <w:r w:rsidRPr="00931BDF">
        <w:rPr>
          <w:rFonts w:ascii="Garamond" w:hAnsi="Garamond"/>
          <w:color w:val="000000"/>
        </w:rPr>
        <w:t xml:space="preserve"> ka të drejtë të zgjasë programin, si rezultat i vonesave që lidhen me </w:t>
      </w:r>
      <w:r w:rsidR="00CE229E" w:rsidRPr="00931BDF">
        <w:rPr>
          <w:rFonts w:ascii="Garamond" w:hAnsi="Garamond"/>
          <w:color w:val="000000"/>
        </w:rPr>
        <w:t>evakuimin në rast pande</w:t>
      </w:r>
      <w:r w:rsidRPr="00931BDF">
        <w:rPr>
          <w:rFonts w:ascii="Garamond" w:hAnsi="Garamond"/>
          <w:color w:val="000000"/>
        </w:rPr>
        <w:t xml:space="preserve">mie. </w:t>
      </w:r>
    </w:p>
    <w:p w14:paraId="77232912" w14:textId="0676F29F" w:rsidR="008732E5" w:rsidRPr="00931BDF" w:rsidRDefault="008732E5" w:rsidP="008732E5">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b/>
          <w:bCs/>
          <w:color w:val="000000"/>
        </w:rPr>
        <w:t>7</w:t>
      </w:r>
      <w:r w:rsidR="009221D4" w:rsidRPr="00931BDF">
        <w:rPr>
          <w:rFonts w:ascii="Garamond" w:hAnsi="Garamond"/>
          <w:b/>
          <w:bCs/>
          <w:color w:val="000000"/>
        </w:rPr>
        <w:t>.</w:t>
      </w:r>
      <w:r w:rsidRPr="00931BDF">
        <w:rPr>
          <w:rFonts w:ascii="Garamond" w:hAnsi="Garamond"/>
          <w:b/>
          <w:bCs/>
          <w:color w:val="000000"/>
        </w:rPr>
        <w:t xml:space="preserve"> Forca </w:t>
      </w:r>
      <w:r w:rsidR="00032483" w:rsidRPr="00931BDF">
        <w:rPr>
          <w:rFonts w:ascii="Garamond" w:hAnsi="Garamond"/>
          <w:b/>
          <w:bCs/>
          <w:color w:val="000000"/>
        </w:rPr>
        <w:t>madhore</w:t>
      </w:r>
    </w:p>
    <w:p w14:paraId="1AEB8875" w14:textId="76F6BBEB"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7.1 Asnjëra nga Palët nuk konsiderohet se nuk ka përmbushur detyrimet e saj sipas kësaj Kontrate (përveç detyrimeve të pagesës për </w:t>
      </w:r>
      <w:r w:rsidR="00387517" w:rsidRPr="00931BDF">
        <w:rPr>
          <w:rFonts w:ascii="Garamond" w:hAnsi="Garamond"/>
          <w:color w:val="000000"/>
        </w:rPr>
        <w:t xml:space="preserve">shërbimet </w:t>
      </w:r>
      <w:r w:rsidRPr="00931BDF">
        <w:rPr>
          <w:rFonts w:ascii="Garamond" w:hAnsi="Garamond"/>
          <w:color w:val="000000"/>
        </w:rPr>
        <w:t xml:space="preserve">e kryera tashmë nga </w:t>
      </w:r>
      <w:r w:rsidR="0051689C" w:rsidRPr="00931BDF">
        <w:rPr>
          <w:rFonts w:ascii="Garamond" w:hAnsi="Garamond"/>
          <w:i/>
          <w:color w:val="000000"/>
        </w:rPr>
        <w:t>Bechtel</w:t>
      </w:r>
      <w:r w:rsidR="00387517" w:rsidRPr="00387517">
        <w:rPr>
          <w:rFonts w:ascii="Garamond" w:hAnsi="Garamond"/>
          <w:color w:val="000000"/>
        </w:rPr>
        <w:t>-i</w:t>
      </w:r>
      <w:r w:rsidRPr="00931BDF">
        <w:rPr>
          <w:rFonts w:ascii="Garamond" w:hAnsi="Garamond"/>
          <w:color w:val="000000"/>
        </w:rPr>
        <w:t xml:space="preserve"> përpara ngjarjes </w:t>
      </w:r>
      <w:r w:rsidR="00426ABC" w:rsidRPr="00931BDF">
        <w:rPr>
          <w:rFonts w:ascii="Garamond" w:hAnsi="Garamond"/>
          <w:color w:val="000000"/>
        </w:rPr>
        <w:t>së forcës madhore</w:t>
      </w:r>
      <w:r w:rsidRPr="00931BDF">
        <w:rPr>
          <w:rFonts w:ascii="Garamond" w:hAnsi="Garamond"/>
          <w:color w:val="000000"/>
        </w:rPr>
        <w:t>)</w:t>
      </w:r>
      <w:r w:rsidR="00426ABC">
        <w:rPr>
          <w:rFonts w:ascii="Garamond" w:hAnsi="Garamond"/>
          <w:color w:val="000000"/>
        </w:rPr>
        <w:t>,</w:t>
      </w:r>
      <w:r w:rsidRPr="00931BDF">
        <w:rPr>
          <w:rFonts w:ascii="Garamond" w:hAnsi="Garamond"/>
          <w:color w:val="000000"/>
        </w:rPr>
        <w:t xml:space="preserve"> nëse përmbushja e këtyre detyrimeve pengohet ose vonohet (përveçse kur kjo ndodh për vaj apo pakujdes</w:t>
      </w:r>
      <w:r w:rsidR="00426ABC">
        <w:rPr>
          <w:rFonts w:ascii="Garamond" w:hAnsi="Garamond"/>
          <w:color w:val="000000"/>
        </w:rPr>
        <w:t>ja</w:t>
      </w:r>
      <w:r w:rsidRPr="00931BDF">
        <w:rPr>
          <w:rFonts w:ascii="Garamond" w:hAnsi="Garamond"/>
          <w:color w:val="000000"/>
        </w:rPr>
        <w:t xml:space="preserve"> të Palës së prekur)</w:t>
      </w:r>
      <w:r w:rsidR="00EA7A4E">
        <w:rPr>
          <w:rFonts w:ascii="Garamond" w:hAnsi="Garamond"/>
          <w:color w:val="000000"/>
        </w:rPr>
        <w:t>,</w:t>
      </w:r>
      <w:r w:rsidRPr="00931BDF">
        <w:rPr>
          <w:rFonts w:ascii="Garamond" w:hAnsi="Garamond"/>
          <w:color w:val="000000"/>
        </w:rPr>
        <w:t xml:space="preserve"> nga një shkak që</w:t>
      </w:r>
      <w:r w:rsidR="00EA7A4E">
        <w:rPr>
          <w:rFonts w:ascii="Garamond" w:hAnsi="Garamond"/>
          <w:color w:val="000000"/>
        </w:rPr>
        <w:t>:</w:t>
      </w:r>
      <w:r w:rsidRPr="00931BDF">
        <w:rPr>
          <w:rFonts w:ascii="Garamond" w:hAnsi="Garamond"/>
          <w:color w:val="000000"/>
        </w:rPr>
        <w:t xml:space="preserve"> </w:t>
      </w:r>
      <w:r w:rsidR="00443A48" w:rsidRPr="00931BDF">
        <w:rPr>
          <w:rFonts w:ascii="Garamond" w:hAnsi="Garamond"/>
          <w:color w:val="000000"/>
        </w:rPr>
        <w:t>i.</w:t>
      </w:r>
      <w:r w:rsidRPr="00931BDF">
        <w:rPr>
          <w:rFonts w:ascii="Garamond" w:hAnsi="Garamond"/>
          <w:color w:val="000000"/>
        </w:rPr>
        <w:t xml:space="preserve"> është i paparashikueshëm ose i pakontrollueshëm (dhe që ajo Palë nuk është në gjendje ta tejkalojë edhe pasi ka ushtruar të gjithë kujdesin e duhur); dhe </w:t>
      </w:r>
      <w:r w:rsidR="00443A48" w:rsidRPr="00931BDF">
        <w:rPr>
          <w:rFonts w:ascii="Garamond" w:hAnsi="Garamond"/>
          <w:color w:val="000000"/>
        </w:rPr>
        <w:t>ii.</w:t>
      </w:r>
      <w:r w:rsidRPr="00931BDF">
        <w:rPr>
          <w:rFonts w:ascii="Garamond" w:hAnsi="Garamond"/>
          <w:color w:val="000000"/>
        </w:rPr>
        <w:t xml:space="preserve"> e vendos atë Palë në kushtet e pamundësisë për të realizuar detyrimet kontraktuale të prekura prej saj. Ngjarjet e </w:t>
      </w:r>
      <w:r w:rsidR="00EA7A4E" w:rsidRPr="00931BDF">
        <w:rPr>
          <w:rFonts w:ascii="Garamond" w:hAnsi="Garamond"/>
          <w:color w:val="000000"/>
        </w:rPr>
        <w:t xml:space="preserve">forcës madhore </w:t>
      </w:r>
      <w:r w:rsidRPr="00931BDF">
        <w:rPr>
          <w:rFonts w:ascii="Garamond" w:hAnsi="Garamond"/>
          <w:color w:val="000000"/>
        </w:rPr>
        <w:t xml:space="preserve">mund të përfshijnë për shembull, luftërat, grevat, trazirat civile, kryengritjet, tërmetet, zjarret, shpërthimet, stuhitë, pandemitë, epidemitë, përmbytjet ose kushte të tjera të pafavorshme të motit ose konfiskimin. Në këtë rast, Programi i Projektit do të përshtatet/rregullohet përkatësisht. </w:t>
      </w:r>
    </w:p>
    <w:p w14:paraId="58DEC027" w14:textId="35D866E9"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7.2 Pala, detyrimet e së cilës janë pezulluar</w:t>
      </w:r>
      <w:r w:rsidR="00EA7A4E">
        <w:rPr>
          <w:rFonts w:ascii="Garamond" w:hAnsi="Garamond"/>
          <w:color w:val="000000"/>
        </w:rPr>
        <w:t>,</w:t>
      </w:r>
      <w:r w:rsidRPr="00931BDF">
        <w:rPr>
          <w:rFonts w:ascii="Garamond" w:hAnsi="Garamond"/>
          <w:color w:val="000000"/>
        </w:rPr>
        <w:t xml:space="preserve"> sipas nenit 7.1, e rifillon përmbushjen e atyre detyrimeve sapo të jetë e mundur pas largimit të shkakut dhe njofton menjëherë për këtë Palën tjetër.</w:t>
      </w:r>
    </w:p>
    <w:p w14:paraId="747E753A" w14:textId="068322AA"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7.3 Nëse ngjarja e </w:t>
      </w:r>
      <w:r w:rsidR="00EA7A4E" w:rsidRPr="00931BDF">
        <w:rPr>
          <w:rFonts w:ascii="Garamond" w:hAnsi="Garamond"/>
          <w:color w:val="000000"/>
        </w:rPr>
        <w:t xml:space="preserve">forcës madhore </w:t>
      </w:r>
      <w:r w:rsidRPr="00931BDF">
        <w:rPr>
          <w:rFonts w:ascii="Garamond" w:hAnsi="Garamond"/>
          <w:color w:val="000000"/>
        </w:rPr>
        <w:t xml:space="preserve">vazhdon për një periudhë kohore më të gjatë se </w:t>
      </w:r>
      <w:r w:rsidR="00EA7A4E" w:rsidRPr="00931BDF">
        <w:rPr>
          <w:rFonts w:ascii="Garamond" w:hAnsi="Garamond"/>
          <w:color w:val="000000"/>
        </w:rPr>
        <w:t>15</w:t>
      </w:r>
      <w:r w:rsidRPr="00931BDF">
        <w:rPr>
          <w:rFonts w:ascii="Garamond" w:hAnsi="Garamond"/>
          <w:color w:val="000000"/>
        </w:rPr>
        <w:t xml:space="preserve"> (</w:t>
      </w:r>
      <w:r w:rsidR="00EA7A4E" w:rsidRPr="00931BDF">
        <w:rPr>
          <w:rFonts w:ascii="Garamond" w:hAnsi="Garamond"/>
          <w:color w:val="000000"/>
        </w:rPr>
        <w:t>pesëmbëdhjetë</w:t>
      </w:r>
      <w:r w:rsidRPr="00931BDF">
        <w:rPr>
          <w:rFonts w:ascii="Garamond" w:hAnsi="Garamond"/>
          <w:color w:val="000000"/>
        </w:rPr>
        <w:t>) ditë kalendarike, secila Palë ka të drejtë të zgjidhë këtë Kontratë</w:t>
      </w:r>
      <w:r w:rsidR="00EA7A4E">
        <w:rPr>
          <w:rFonts w:ascii="Garamond" w:hAnsi="Garamond"/>
          <w:color w:val="000000"/>
        </w:rPr>
        <w:t>,</w:t>
      </w:r>
      <w:r w:rsidRPr="00931BDF">
        <w:rPr>
          <w:rFonts w:ascii="Garamond" w:hAnsi="Garamond"/>
          <w:color w:val="000000"/>
        </w:rPr>
        <w:t xml:space="preserve"> duke i dhënë Palës tjetër njoftim me shkrim të paktën </w:t>
      </w:r>
      <w:r w:rsidR="00EA7A4E" w:rsidRPr="00931BDF">
        <w:rPr>
          <w:rFonts w:ascii="Garamond" w:hAnsi="Garamond"/>
          <w:color w:val="000000"/>
        </w:rPr>
        <w:t>30</w:t>
      </w:r>
      <w:r w:rsidRPr="00931BDF">
        <w:rPr>
          <w:rFonts w:ascii="Garamond" w:hAnsi="Garamond"/>
          <w:color w:val="000000"/>
        </w:rPr>
        <w:t xml:space="preserve"> (</w:t>
      </w:r>
      <w:r w:rsidR="00EA7A4E" w:rsidRPr="00931BDF">
        <w:rPr>
          <w:rFonts w:ascii="Garamond" w:hAnsi="Garamond"/>
          <w:color w:val="000000"/>
        </w:rPr>
        <w:t>tridhjetë</w:t>
      </w:r>
      <w:r w:rsidRPr="00931BDF">
        <w:rPr>
          <w:rFonts w:ascii="Garamond" w:hAnsi="Garamond"/>
          <w:color w:val="000000"/>
        </w:rPr>
        <w:t xml:space="preserve">) ditë para. Në rastin e një zgjidhjeje të tillë, Klienti i paguan </w:t>
      </w:r>
      <w:r w:rsidR="0051689C" w:rsidRPr="00931BDF">
        <w:rPr>
          <w:rFonts w:ascii="Garamond" w:hAnsi="Garamond"/>
          <w:i/>
          <w:color w:val="000000"/>
        </w:rPr>
        <w:t>Bechtel</w:t>
      </w:r>
      <w:r w:rsidRPr="00931BDF">
        <w:rPr>
          <w:rFonts w:ascii="Garamond" w:hAnsi="Garamond"/>
          <w:color w:val="000000"/>
        </w:rPr>
        <w:t xml:space="preserve">-it shumat e pakundërshtuara për </w:t>
      </w:r>
      <w:r w:rsidR="009C3D80" w:rsidRPr="00931BDF">
        <w:rPr>
          <w:rFonts w:ascii="Garamond" w:hAnsi="Garamond"/>
          <w:color w:val="000000"/>
        </w:rPr>
        <w:t xml:space="preserve">shërbimet </w:t>
      </w:r>
      <w:r w:rsidRPr="00931BDF">
        <w:rPr>
          <w:rFonts w:ascii="Garamond" w:hAnsi="Garamond"/>
          <w:color w:val="000000"/>
        </w:rPr>
        <w:t>e kryera deri në datën e zgjidhjes, plus kostot reale të çmobilizimit.</w:t>
      </w:r>
    </w:p>
    <w:p w14:paraId="326422D7" w14:textId="48287F9D"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7.4 Pala e prekur do të njoftojë me shkrim Palën tjetër</w:t>
      </w:r>
      <w:r w:rsidR="009C3D80">
        <w:rPr>
          <w:rFonts w:ascii="Garamond" w:hAnsi="Garamond"/>
          <w:color w:val="000000"/>
        </w:rPr>
        <w:t>,</w:t>
      </w:r>
      <w:r w:rsidRPr="00931BDF">
        <w:rPr>
          <w:rFonts w:ascii="Garamond" w:hAnsi="Garamond"/>
          <w:color w:val="000000"/>
        </w:rPr>
        <w:t xml:space="preserve"> sapo të jetë e mundur, për shfaqjen e ngjarjes së </w:t>
      </w:r>
      <w:r w:rsidR="009C3D80" w:rsidRPr="00931BDF">
        <w:rPr>
          <w:rFonts w:ascii="Garamond" w:hAnsi="Garamond"/>
          <w:color w:val="000000"/>
        </w:rPr>
        <w:t>forcës madhore</w:t>
      </w:r>
      <w:r w:rsidRPr="00931BDF">
        <w:rPr>
          <w:rFonts w:ascii="Garamond" w:hAnsi="Garamond"/>
          <w:color w:val="000000"/>
        </w:rPr>
        <w:t xml:space="preserve">, duke dhënë detaje për </w:t>
      </w:r>
      <w:r w:rsidR="009C3D80" w:rsidRPr="00931BDF">
        <w:rPr>
          <w:rFonts w:ascii="Garamond" w:hAnsi="Garamond"/>
          <w:color w:val="000000"/>
        </w:rPr>
        <w:t>forcën madhore</w:t>
      </w:r>
      <w:r w:rsidRPr="00931BDF">
        <w:rPr>
          <w:rFonts w:ascii="Garamond" w:hAnsi="Garamond"/>
          <w:color w:val="000000"/>
        </w:rPr>
        <w:t xml:space="preserve">. Pala e prekur nga </w:t>
      </w:r>
      <w:r w:rsidR="009C3D80" w:rsidRPr="00931BDF">
        <w:rPr>
          <w:rFonts w:ascii="Garamond" w:hAnsi="Garamond"/>
          <w:color w:val="000000"/>
        </w:rPr>
        <w:t xml:space="preserve">forca madhore </w:t>
      </w:r>
      <w:r w:rsidRPr="00931BDF">
        <w:rPr>
          <w:rFonts w:ascii="Garamond" w:hAnsi="Garamond"/>
          <w:color w:val="000000"/>
        </w:rPr>
        <w:t>koordinon me Palën tjetër dhe i jep Palës tjetër rregullisht raportime mbi progresin e masave korrigjuese dhe çdo informacion tjetër që Pala tjetër mund të kërkojë në mënyrë të arsyeshme.</w:t>
      </w:r>
    </w:p>
    <w:p w14:paraId="03315E3C" w14:textId="2BD5A676" w:rsidR="008732E5" w:rsidRPr="00931BDF" w:rsidRDefault="008732E5" w:rsidP="008732E5">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b/>
          <w:bCs/>
          <w:color w:val="000000"/>
        </w:rPr>
        <w:t>8</w:t>
      </w:r>
      <w:r w:rsidR="009221D4" w:rsidRPr="00931BDF">
        <w:rPr>
          <w:rFonts w:ascii="Garamond" w:hAnsi="Garamond"/>
          <w:b/>
          <w:bCs/>
          <w:color w:val="000000"/>
        </w:rPr>
        <w:t>.</w:t>
      </w:r>
      <w:r w:rsidRPr="00931BDF">
        <w:rPr>
          <w:rFonts w:ascii="Garamond" w:hAnsi="Garamond"/>
          <w:b/>
          <w:bCs/>
          <w:color w:val="000000"/>
        </w:rPr>
        <w:t xml:space="preserve"> Pronësia </w:t>
      </w:r>
      <w:r w:rsidR="009C3D80" w:rsidRPr="00931BDF">
        <w:rPr>
          <w:rFonts w:ascii="Garamond" w:hAnsi="Garamond"/>
          <w:b/>
          <w:bCs/>
          <w:color w:val="000000"/>
        </w:rPr>
        <w:t>intelektuale</w:t>
      </w:r>
    </w:p>
    <w:p w14:paraId="17F8C717" w14:textId="5B8FFD01"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8.1 Çdo Palë mban të </w:t>
      </w:r>
      <w:r w:rsidR="009C3D80" w:rsidRPr="00931BDF">
        <w:rPr>
          <w:rFonts w:ascii="Garamond" w:hAnsi="Garamond"/>
          <w:color w:val="000000"/>
        </w:rPr>
        <w:t>drejtat e pronësisë intelektuale paraekzistuese</w:t>
      </w:r>
      <w:r w:rsidRPr="00931BDF">
        <w:rPr>
          <w:rFonts w:ascii="Garamond" w:hAnsi="Garamond"/>
          <w:color w:val="000000"/>
        </w:rPr>
        <w:t xml:space="preserve">. Të </w:t>
      </w:r>
      <w:r w:rsidR="009C3D80" w:rsidRPr="00931BDF">
        <w:rPr>
          <w:rFonts w:ascii="Garamond" w:hAnsi="Garamond"/>
          <w:color w:val="000000"/>
        </w:rPr>
        <w:t xml:space="preserve">drejtat e pronësisë intelektuale në dokumentet </w:t>
      </w:r>
      <w:r w:rsidRPr="00931BDF">
        <w:rPr>
          <w:rFonts w:ascii="Garamond" w:hAnsi="Garamond"/>
          <w:color w:val="000000"/>
        </w:rPr>
        <w:t>e krijuara specifikisht</w:t>
      </w:r>
      <w:r w:rsidR="009C3D80">
        <w:rPr>
          <w:rFonts w:ascii="Garamond" w:hAnsi="Garamond"/>
          <w:color w:val="000000"/>
        </w:rPr>
        <w:t>,</w:t>
      </w:r>
      <w:r w:rsidRPr="00931BDF">
        <w:rPr>
          <w:rFonts w:ascii="Garamond" w:hAnsi="Garamond"/>
          <w:color w:val="000000"/>
        </w:rPr>
        <w:t xml:space="preserve"> si pjesë e </w:t>
      </w:r>
      <w:r w:rsidR="009C3D80" w:rsidRPr="00931BDF">
        <w:rPr>
          <w:rFonts w:ascii="Garamond" w:hAnsi="Garamond"/>
          <w:color w:val="000000"/>
        </w:rPr>
        <w:t xml:space="preserve">shërbimeve </w:t>
      </w:r>
      <w:r w:rsidRPr="00931BDF">
        <w:rPr>
          <w:rFonts w:ascii="Garamond" w:hAnsi="Garamond"/>
          <w:color w:val="000000"/>
        </w:rPr>
        <w:t xml:space="preserve">gjatë realizimit të kësaj Kontrate i takojnë </w:t>
      </w:r>
      <w:r w:rsidR="009C3D80" w:rsidRPr="00931BDF">
        <w:rPr>
          <w:rFonts w:ascii="Garamond" w:hAnsi="Garamond"/>
          <w:color w:val="000000"/>
        </w:rPr>
        <w:t>klientit</w:t>
      </w:r>
      <w:r w:rsidRPr="00931BDF">
        <w:rPr>
          <w:rFonts w:ascii="Garamond" w:hAnsi="Garamond"/>
          <w:color w:val="000000"/>
        </w:rPr>
        <w:t xml:space="preserve">. Klienti i jep </w:t>
      </w:r>
      <w:r w:rsidR="0051689C" w:rsidRPr="00931BDF">
        <w:rPr>
          <w:rFonts w:ascii="Garamond" w:hAnsi="Garamond"/>
          <w:i/>
          <w:color w:val="000000"/>
        </w:rPr>
        <w:t>Bechtel</w:t>
      </w:r>
      <w:r w:rsidRPr="00931BDF">
        <w:rPr>
          <w:rFonts w:ascii="Garamond" w:hAnsi="Garamond"/>
          <w:color w:val="000000"/>
        </w:rPr>
        <w:t xml:space="preserve">-it lejen joekskluzive, pa pagesë, të parevokueshme dhe të pakushtëzuar për të kopjuar, përdorur dhe riprodhuar ato për qëllime të realizimit të </w:t>
      </w:r>
      <w:r w:rsidR="009C3D80" w:rsidRPr="00931BDF">
        <w:rPr>
          <w:rFonts w:ascii="Garamond" w:hAnsi="Garamond"/>
          <w:color w:val="000000"/>
        </w:rPr>
        <w:t>shërbimeve</w:t>
      </w:r>
      <w:r w:rsidRPr="00931BDF">
        <w:rPr>
          <w:rFonts w:ascii="Garamond" w:hAnsi="Garamond"/>
          <w:color w:val="000000"/>
        </w:rPr>
        <w:t xml:space="preserve">, gjithmonë në zbatim të detyrimeve të </w:t>
      </w:r>
      <w:r w:rsidR="0051689C" w:rsidRPr="00931BDF">
        <w:rPr>
          <w:rFonts w:ascii="Garamond" w:hAnsi="Garamond"/>
          <w:i/>
          <w:color w:val="000000"/>
        </w:rPr>
        <w:t>Bechtel</w:t>
      </w:r>
      <w:r w:rsidRPr="00931BDF">
        <w:rPr>
          <w:rFonts w:ascii="Garamond" w:hAnsi="Garamond"/>
          <w:color w:val="000000"/>
        </w:rPr>
        <w:t>-it sipas nenit 9. Kjo licencë përmban, duke iu nënshtruar miratimit paraprak nga Klienti, të drejtë për t’u dhënë me nënlicencim, por nuk mund të transferohet.</w:t>
      </w:r>
    </w:p>
    <w:p w14:paraId="4EF4FF74" w14:textId="66AE3C58" w:rsidR="008732E5" w:rsidRPr="00931BDF" w:rsidRDefault="008732E5" w:rsidP="008732E5">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b/>
          <w:bCs/>
          <w:color w:val="000000"/>
        </w:rPr>
        <w:t>9</w:t>
      </w:r>
      <w:r w:rsidR="009221D4" w:rsidRPr="00931BDF">
        <w:rPr>
          <w:rFonts w:ascii="Garamond" w:hAnsi="Garamond"/>
          <w:b/>
          <w:bCs/>
          <w:color w:val="000000"/>
        </w:rPr>
        <w:t>.</w:t>
      </w:r>
      <w:r w:rsidRPr="00931BDF">
        <w:rPr>
          <w:rFonts w:ascii="Garamond" w:hAnsi="Garamond"/>
          <w:b/>
          <w:bCs/>
          <w:color w:val="000000"/>
        </w:rPr>
        <w:t xml:space="preserve"> Konfidencialiteti</w:t>
      </w:r>
    </w:p>
    <w:p w14:paraId="27F8EC78" w14:textId="38E60AF4"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9.1 Përveçse me miratimin paraprak me shkrim të Palës dhënëse të informacionit, asnjëra nga Palët nuk mundet në asnjë moment të komunikojë te</w:t>
      </w:r>
      <w:r w:rsidR="00011689">
        <w:rPr>
          <w:rFonts w:ascii="Garamond" w:hAnsi="Garamond"/>
          <w:color w:val="000000"/>
        </w:rPr>
        <w:t>k</w:t>
      </w:r>
      <w:r w:rsidRPr="00931BDF">
        <w:rPr>
          <w:rFonts w:ascii="Garamond" w:hAnsi="Garamond"/>
          <w:color w:val="000000"/>
        </w:rPr>
        <w:t xml:space="preserve"> asnjë person apo subjekt asnjë </w:t>
      </w:r>
      <w:r w:rsidR="009C3D80" w:rsidRPr="00931BDF">
        <w:rPr>
          <w:rFonts w:ascii="Garamond" w:hAnsi="Garamond"/>
          <w:color w:val="000000"/>
        </w:rPr>
        <w:t xml:space="preserve">informacion konfidencial </w:t>
      </w:r>
      <w:r w:rsidRPr="00931BDF">
        <w:rPr>
          <w:rFonts w:ascii="Garamond" w:hAnsi="Garamond"/>
          <w:color w:val="000000"/>
        </w:rPr>
        <w:t xml:space="preserve">që ka marrë në lidhje me këtë Kontratë, përveçse kur nxjerrja e tij te </w:t>
      </w:r>
      <w:r w:rsidR="009C3D80" w:rsidRPr="00931BDF">
        <w:rPr>
          <w:rFonts w:ascii="Garamond" w:hAnsi="Garamond"/>
          <w:color w:val="000000"/>
        </w:rPr>
        <w:t xml:space="preserve">përfaqësuesit </w:t>
      </w:r>
      <w:r w:rsidRPr="00931BDF">
        <w:rPr>
          <w:rFonts w:ascii="Garamond" w:hAnsi="Garamond"/>
          <w:color w:val="000000"/>
        </w:rPr>
        <w:t>e asaj Pale është e domosdoshme me qëllim që Pala të përmbushë detyrimet e saj</w:t>
      </w:r>
      <w:r w:rsidR="009C3D80">
        <w:rPr>
          <w:rFonts w:ascii="Garamond" w:hAnsi="Garamond"/>
          <w:color w:val="000000"/>
        </w:rPr>
        <w:t>,</w:t>
      </w:r>
      <w:r w:rsidRPr="00931BDF">
        <w:rPr>
          <w:rFonts w:ascii="Garamond" w:hAnsi="Garamond"/>
          <w:color w:val="000000"/>
        </w:rPr>
        <w:t xml:space="preserve"> sipas kësaj Kontrate (dhe kjo Palë mbetet përgjegjëse për veprimet e këtij </w:t>
      </w:r>
      <w:r w:rsidR="009C3D80" w:rsidRPr="00931BDF">
        <w:rPr>
          <w:rFonts w:ascii="Garamond" w:hAnsi="Garamond"/>
          <w:color w:val="000000"/>
        </w:rPr>
        <w:t xml:space="preserve">përfaqësuesi </w:t>
      </w:r>
      <w:r w:rsidRPr="00931BDF">
        <w:rPr>
          <w:rFonts w:ascii="Garamond" w:hAnsi="Garamond"/>
          <w:color w:val="000000"/>
        </w:rPr>
        <w:t xml:space="preserve">njësoj sikur të ishin veprime të kryera nga vet ajo Palë). </w:t>
      </w:r>
    </w:p>
    <w:p w14:paraId="13947D94" w14:textId="3D036B6F"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9.2 Asgjë në këtë Kontratë nuk detyron asnjë nga Palët që të japë informacion ligjor të privilegjuar, informacione për të cilat secila Palë ka detyrime për ruajtjen e konfidencialiteti ndaj një pale të tretë, të dhëna personale në lidhje me secilën Palë ose me personelin e filialeve të saj ose informacione sensitive tregtare të brendshme të secilës Palë.</w:t>
      </w:r>
    </w:p>
    <w:p w14:paraId="42A26344" w14:textId="78C8C6FA"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9.3 Klienti njofton </w:t>
      </w:r>
      <w:r w:rsidR="0051689C" w:rsidRPr="00931BDF">
        <w:rPr>
          <w:rFonts w:ascii="Garamond" w:hAnsi="Garamond"/>
          <w:i/>
          <w:color w:val="000000"/>
        </w:rPr>
        <w:t>Bechtel</w:t>
      </w:r>
      <w:r w:rsidRPr="00931BDF">
        <w:rPr>
          <w:rFonts w:ascii="Garamond" w:hAnsi="Garamond"/>
          <w:color w:val="000000"/>
        </w:rPr>
        <w:t xml:space="preserve">-in brenda </w:t>
      </w:r>
      <w:r w:rsidR="009C3D80" w:rsidRPr="00931BDF">
        <w:rPr>
          <w:rFonts w:ascii="Garamond" w:hAnsi="Garamond"/>
          <w:color w:val="000000"/>
        </w:rPr>
        <w:t>7</w:t>
      </w:r>
      <w:r w:rsidRPr="00931BDF">
        <w:rPr>
          <w:rFonts w:ascii="Garamond" w:hAnsi="Garamond"/>
          <w:color w:val="000000"/>
        </w:rPr>
        <w:t xml:space="preserve"> (</w:t>
      </w:r>
      <w:r w:rsidR="009C3D80" w:rsidRPr="00931BDF">
        <w:rPr>
          <w:rFonts w:ascii="Garamond" w:hAnsi="Garamond"/>
          <w:color w:val="000000"/>
        </w:rPr>
        <w:t>shtatë</w:t>
      </w:r>
      <w:r w:rsidRPr="00931BDF">
        <w:rPr>
          <w:rFonts w:ascii="Garamond" w:hAnsi="Garamond"/>
          <w:color w:val="000000"/>
        </w:rPr>
        <w:t>)</w:t>
      </w:r>
      <w:r w:rsidR="009C3D80">
        <w:rPr>
          <w:rFonts w:ascii="Garamond" w:hAnsi="Garamond"/>
          <w:color w:val="000000"/>
        </w:rPr>
        <w:t xml:space="preserve"> </w:t>
      </w:r>
      <w:r w:rsidRPr="00931BDF">
        <w:rPr>
          <w:rFonts w:ascii="Garamond" w:hAnsi="Garamond"/>
          <w:color w:val="000000"/>
        </w:rPr>
        <w:t xml:space="preserve">ditëve në rastin e një kërkesë për publikim apo nxjerrje të </w:t>
      </w:r>
      <w:r w:rsidR="009C3D80" w:rsidRPr="00931BDF">
        <w:rPr>
          <w:rFonts w:ascii="Garamond" w:hAnsi="Garamond"/>
          <w:color w:val="000000"/>
        </w:rPr>
        <w:t>informacionit konfidencial</w:t>
      </w:r>
      <w:r w:rsidRPr="00931BDF">
        <w:rPr>
          <w:rFonts w:ascii="Garamond" w:hAnsi="Garamond"/>
          <w:color w:val="000000"/>
        </w:rPr>
        <w:t xml:space="preserve">, në mënyrë që të dyja Palët të kenë mundësinë e arsyeshme për të mbrojtur konfidencialitetin e këtij </w:t>
      </w:r>
      <w:r w:rsidR="009C3D80" w:rsidRPr="00931BDF">
        <w:rPr>
          <w:rFonts w:ascii="Garamond" w:hAnsi="Garamond"/>
          <w:color w:val="000000"/>
        </w:rPr>
        <w:t>informacioni</w:t>
      </w:r>
      <w:r w:rsidRPr="00931BDF">
        <w:rPr>
          <w:rFonts w:ascii="Garamond" w:hAnsi="Garamond"/>
          <w:color w:val="000000"/>
        </w:rPr>
        <w:t xml:space="preserve">. Çdo publikim apo nxjerrje e informacionit e kërkuar sipas ligjit, kufizohet në atë sasi të informacionit që kërkohet të publikohet ose </w:t>
      </w:r>
      <w:r w:rsidR="009C3D80">
        <w:rPr>
          <w:rFonts w:ascii="Garamond" w:hAnsi="Garamond"/>
          <w:color w:val="000000"/>
        </w:rPr>
        <w:t xml:space="preserve">të </w:t>
      </w:r>
      <w:r w:rsidRPr="00931BDF">
        <w:rPr>
          <w:rFonts w:ascii="Garamond" w:hAnsi="Garamond"/>
          <w:color w:val="000000"/>
        </w:rPr>
        <w:t>nxirret dhe kur është e mundur i nënshtrohet marrjes së një urdhri apo garancie tjetër të nevojshme që ky informacion do të trajtohet në mënyrë konfidenciale.</w:t>
      </w:r>
    </w:p>
    <w:p w14:paraId="7230C508" w14:textId="097E73F3" w:rsidR="008732E5" w:rsidRPr="00931BDF" w:rsidRDefault="008732E5" w:rsidP="008732E5">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b/>
          <w:bCs/>
          <w:color w:val="000000"/>
        </w:rPr>
        <w:t>10</w:t>
      </w:r>
      <w:r w:rsidR="009221D4" w:rsidRPr="00931BDF">
        <w:rPr>
          <w:rFonts w:ascii="Garamond" w:hAnsi="Garamond"/>
          <w:b/>
          <w:bCs/>
          <w:color w:val="000000"/>
        </w:rPr>
        <w:t>.</w:t>
      </w:r>
      <w:r w:rsidRPr="00931BDF">
        <w:rPr>
          <w:rFonts w:ascii="Garamond" w:hAnsi="Garamond"/>
          <w:b/>
          <w:bCs/>
          <w:color w:val="000000"/>
        </w:rPr>
        <w:t xml:space="preserve"> Praktikat e </w:t>
      </w:r>
      <w:r w:rsidR="0051689C" w:rsidRPr="00931BDF">
        <w:rPr>
          <w:rFonts w:ascii="Garamond" w:hAnsi="Garamond"/>
          <w:b/>
          <w:bCs/>
          <w:color w:val="000000"/>
        </w:rPr>
        <w:t>etikës së biznesit</w:t>
      </w:r>
    </w:p>
    <w:p w14:paraId="2F4DBA82" w14:textId="06452DFA"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10.1 Palët pranojnë të zbatojnë angazhimet e përcaktuara në </w:t>
      </w:r>
      <w:r w:rsidR="009C3D80" w:rsidRPr="00931BDF">
        <w:rPr>
          <w:rFonts w:ascii="Garamond" w:hAnsi="Garamond"/>
          <w:color w:val="000000"/>
        </w:rPr>
        <w:t xml:space="preserve">shtojcën </w:t>
      </w:r>
      <w:r w:rsidRPr="00931BDF">
        <w:rPr>
          <w:rFonts w:ascii="Garamond" w:hAnsi="Garamond"/>
          <w:color w:val="000000"/>
        </w:rPr>
        <w:t>3 të kësaj Kontrate.</w:t>
      </w:r>
    </w:p>
    <w:p w14:paraId="0ADA15FC" w14:textId="6F540714"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10.2 Asgjë në këtë Kontratë nuk detyron asnjërën nga Palët të ndërmarrë apo të hezitojë të ndërmarrë veprime që do të shkaktonin, ose që secila Palë mendon se do të shkaktonin shkelje prej saj apo penalizim të saj sipas ligjeve të zbatueshme.</w:t>
      </w:r>
    </w:p>
    <w:p w14:paraId="2E88B02B" w14:textId="75085E2B" w:rsidR="008732E5" w:rsidRPr="00931BDF" w:rsidRDefault="008732E5" w:rsidP="008732E5">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b/>
          <w:bCs/>
          <w:color w:val="000000"/>
        </w:rPr>
        <w:t>11</w:t>
      </w:r>
      <w:r w:rsidR="009221D4" w:rsidRPr="00931BDF">
        <w:rPr>
          <w:rFonts w:ascii="Garamond" w:hAnsi="Garamond"/>
          <w:b/>
          <w:bCs/>
          <w:color w:val="000000"/>
        </w:rPr>
        <w:t>.</w:t>
      </w:r>
      <w:r w:rsidRPr="00931BDF">
        <w:rPr>
          <w:rFonts w:ascii="Garamond" w:hAnsi="Garamond"/>
          <w:b/>
          <w:bCs/>
          <w:color w:val="000000"/>
        </w:rPr>
        <w:t xml:space="preserve"> Hyrja në fuqi, </w:t>
      </w:r>
      <w:r w:rsidR="0051689C" w:rsidRPr="00931BDF">
        <w:rPr>
          <w:rFonts w:ascii="Garamond" w:hAnsi="Garamond"/>
          <w:b/>
          <w:bCs/>
          <w:color w:val="000000"/>
        </w:rPr>
        <w:t>pezullimi dhe zgjidhja</w:t>
      </w:r>
    </w:p>
    <w:p w14:paraId="4CDB2EDF" w14:textId="4D1B6140"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11.1 Kjo Kontratë hyn në fuqi në datën e hyrjes në fuqi të </w:t>
      </w:r>
      <w:r w:rsidR="009C3D80" w:rsidRPr="00931BDF">
        <w:rPr>
          <w:rFonts w:ascii="Garamond" w:hAnsi="Garamond"/>
          <w:color w:val="000000"/>
        </w:rPr>
        <w:t xml:space="preserve">vendimit </w:t>
      </w:r>
      <w:r w:rsidRPr="00931BDF">
        <w:rPr>
          <w:rFonts w:ascii="Garamond" w:hAnsi="Garamond"/>
          <w:color w:val="000000"/>
        </w:rPr>
        <w:t>të Këshillit të Ministrave</w:t>
      </w:r>
      <w:r w:rsidR="009C3D80">
        <w:rPr>
          <w:rFonts w:ascii="Garamond" w:hAnsi="Garamond"/>
          <w:color w:val="000000"/>
        </w:rPr>
        <w:t>,</w:t>
      </w:r>
      <w:r w:rsidRPr="00931BDF">
        <w:rPr>
          <w:rFonts w:ascii="Garamond" w:hAnsi="Garamond"/>
          <w:color w:val="000000"/>
        </w:rPr>
        <w:t xml:space="preserve"> që miraton këtë Kontratë. Të drejtat dhe detyrimet e palëve për të përmbushur detyrimet e tyre</w:t>
      </w:r>
      <w:r w:rsidR="009C3D80">
        <w:rPr>
          <w:rFonts w:ascii="Garamond" w:hAnsi="Garamond"/>
          <w:color w:val="000000"/>
        </w:rPr>
        <w:t>,</w:t>
      </w:r>
      <w:r w:rsidRPr="00931BDF">
        <w:rPr>
          <w:rFonts w:ascii="Garamond" w:hAnsi="Garamond"/>
          <w:color w:val="000000"/>
        </w:rPr>
        <w:t xml:space="preserve"> sipas kësaj Kontrate fillojnë të zbatohen nga </w:t>
      </w:r>
      <w:r w:rsidR="0051689C" w:rsidRPr="00931BDF">
        <w:rPr>
          <w:rFonts w:ascii="Garamond" w:hAnsi="Garamond"/>
          <w:color w:val="000000"/>
        </w:rPr>
        <w:t>data efektive</w:t>
      </w:r>
      <w:r w:rsidRPr="00931BDF">
        <w:rPr>
          <w:rFonts w:ascii="Garamond" w:hAnsi="Garamond"/>
          <w:color w:val="000000"/>
        </w:rPr>
        <w:t xml:space="preserve">. </w:t>
      </w:r>
    </w:p>
    <w:p w14:paraId="0FA20545" w14:textId="123BB4C4"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11.2 </w:t>
      </w:r>
      <w:r w:rsidR="00166E3E" w:rsidRPr="00931BDF">
        <w:rPr>
          <w:rFonts w:ascii="Garamond" w:hAnsi="Garamond"/>
          <w:color w:val="000000"/>
        </w:rPr>
        <w:t xml:space="preserve">Kjo </w:t>
      </w:r>
      <w:r w:rsidRPr="00931BDF">
        <w:rPr>
          <w:rFonts w:ascii="Garamond" w:hAnsi="Garamond"/>
          <w:color w:val="000000"/>
        </w:rPr>
        <w:t>Kontratë zgjidhet në rast se ndodh secila prej ngjarjeve të mëposhtme:</w:t>
      </w:r>
    </w:p>
    <w:p w14:paraId="55B0DCE4" w14:textId="5D89CFCC"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11.2.1 </w:t>
      </w:r>
      <w:r w:rsidR="00166E3E" w:rsidRPr="00931BDF">
        <w:rPr>
          <w:rFonts w:ascii="Garamond" w:hAnsi="Garamond"/>
          <w:color w:val="000000"/>
        </w:rPr>
        <w:t xml:space="preserve">njëra </w:t>
      </w:r>
      <w:r w:rsidRPr="00931BDF">
        <w:rPr>
          <w:rFonts w:ascii="Garamond" w:hAnsi="Garamond"/>
          <w:color w:val="000000"/>
        </w:rPr>
        <w:t>nga Palët kryen shkelje të konsiderueshme të detyrimeve të saj materiale</w:t>
      </w:r>
      <w:r w:rsidR="009C3D80">
        <w:rPr>
          <w:rFonts w:ascii="Garamond" w:hAnsi="Garamond"/>
          <w:color w:val="000000"/>
        </w:rPr>
        <w:t>,</w:t>
      </w:r>
      <w:r w:rsidRPr="00931BDF">
        <w:rPr>
          <w:rFonts w:ascii="Garamond" w:hAnsi="Garamond"/>
          <w:color w:val="000000"/>
        </w:rPr>
        <w:t xml:space="preserve"> sipas kësaj Kontrate dhe nuk e riparon këtë shkelje brenda </w:t>
      </w:r>
      <w:r w:rsidR="00EA1E2D" w:rsidRPr="00931BDF">
        <w:rPr>
          <w:rFonts w:ascii="Garamond" w:hAnsi="Garamond"/>
          <w:color w:val="000000"/>
        </w:rPr>
        <w:t>30</w:t>
      </w:r>
      <w:r w:rsidRPr="00931BDF">
        <w:rPr>
          <w:rFonts w:ascii="Garamond" w:hAnsi="Garamond"/>
          <w:color w:val="000000"/>
        </w:rPr>
        <w:t xml:space="preserve"> (</w:t>
      </w:r>
      <w:r w:rsidR="00EA1E2D" w:rsidRPr="00931BDF">
        <w:rPr>
          <w:rFonts w:ascii="Garamond" w:hAnsi="Garamond"/>
          <w:color w:val="000000"/>
        </w:rPr>
        <w:t>tridhjetë</w:t>
      </w:r>
      <w:r w:rsidRPr="00931BDF">
        <w:rPr>
          <w:rFonts w:ascii="Garamond" w:hAnsi="Garamond"/>
          <w:color w:val="000000"/>
        </w:rPr>
        <w:t xml:space="preserve">) ditësh (ose brenda një periudhe të arsyeshme, nëse shkelja nuk është e mundur të riparohet brenda </w:t>
      </w:r>
      <w:r w:rsidR="00CC643C" w:rsidRPr="00931BDF">
        <w:rPr>
          <w:rFonts w:ascii="Garamond" w:hAnsi="Garamond"/>
          <w:color w:val="000000"/>
        </w:rPr>
        <w:t>30</w:t>
      </w:r>
      <w:r w:rsidRPr="00931BDF">
        <w:rPr>
          <w:rFonts w:ascii="Garamond" w:hAnsi="Garamond"/>
          <w:color w:val="000000"/>
        </w:rPr>
        <w:t xml:space="preserve"> (</w:t>
      </w:r>
      <w:r w:rsidR="00CC643C" w:rsidRPr="00931BDF">
        <w:rPr>
          <w:rFonts w:ascii="Garamond" w:hAnsi="Garamond"/>
          <w:color w:val="000000"/>
        </w:rPr>
        <w:t>tridhjetë</w:t>
      </w:r>
      <w:r w:rsidRPr="00931BDF">
        <w:rPr>
          <w:rFonts w:ascii="Garamond" w:hAnsi="Garamond"/>
          <w:color w:val="000000"/>
        </w:rPr>
        <w:t>) ditësh) pas njoftimit me shkrim nga Pala tjetër drejtuar Palës që ka kryer shkeljen, ku e njofton këtë të fundit për këtë shkelje, i kërkon ta riparojë shkeljen, dhe e njofton për qëllimin e saj për të zgjidhur Kontratën</w:t>
      </w:r>
      <w:r w:rsidR="00CC643C">
        <w:rPr>
          <w:rFonts w:ascii="Garamond" w:hAnsi="Garamond"/>
          <w:color w:val="000000"/>
        </w:rPr>
        <w:t>,</w:t>
      </w:r>
      <w:r w:rsidRPr="00931BDF">
        <w:rPr>
          <w:rFonts w:ascii="Garamond" w:hAnsi="Garamond"/>
          <w:color w:val="000000"/>
        </w:rPr>
        <w:t xml:space="preserve"> duke i dhënë </w:t>
      </w:r>
      <w:r w:rsidR="0051689C" w:rsidRPr="00931BDF">
        <w:rPr>
          <w:rFonts w:ascii="Garamond" w:hAnsi="Garamond"/>
          <w:i/>
          <w:color w:val="000000"/>
        </w:rPr>
        <w:t>Bechtel</w:t>
      </w:r>
      <w:r w:rsidRPr="00931BDF">
        <w:rPr>
          <w:rFonts w:ascii="Garamond" w:hAnsi="Garamond"/>
          <w:color w:val="000000"/>
        </w:rPr>
        <w:t xml:space="preserve">-it njoftim me shkrim </w:t>
      </w:r>
      <w:r w:rsidR="00CC643C" w:rsidRPr="00931BDF">
        <w:rPr>
          <w:rFonts w:ascii="Garamond" w:hAnsi="Garamond"/>
          <w:color w:val="000000"/>
        </w:rPr>
        <w:t>14</w:t>
      </w:r>
      <w:r w:rsidRPr="00931BDF">
        <w:rPr>
          <w:rFonts w:ascii="Garamond" w:hAnsi="Garamond"/>
          <w:color w:val="000000"/>
        </w:rPr>
        <w:t xml:space="preserve"> (</w:t>
      </w:r>
      <w:r w:rsidR="00CC643C" w:rsidRPr="00931BDF">
        <w:rPr>
          <w:rFonts w:ascii="Garamond" w:hAnsi="Garamond"/>
          <w:color w:val="000000"/>
        </w:rPr>
        <w:t>katërmbëdhjetë</w:t>
      </w:r>
      <w:r w:rsidRPr="00931BDF">
        <w:rPr>
          <w:rFonts w:ascii="Garamond" w:hAnsi="Garamond"/>
          <w:color w:val="000000"/>
        </w:rPr>
        <w:t>) ditë para për zgjidhjen e Kontratës; ose</w:t>
      </w:r>
    </w:p>
    <w:p w14:paraId="7D16F2D6" w14:textId="1591B84B"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11.2.2 Pala që nuk ka kryer shkelje i dërgon njoftim me shkrim për zgjidhje të Kontratës Palës që ka kryer shkelje, sipas nenit 10; ose</w:t>
      </w:r>
    </w:p>
    <w:p w14:paraId="746EFE0A" w14:textId="3295329B"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11.2.3 </w:t>
      </w:r>
      <w:r w:rsidR="00166E3E" w:rsidRPr="00931BDF">
        <w:rPr>
          <w:rFonts w:ascii="Garamond" w:hAnsi="Garamond"/>
          <w:color w:val="000000"/>
        </w:rPr>
        <w:t xml:space="preserve">secila </w:t>
      </w:r>
      <w:r w:rsidRPr="00931BDF">
        <w:rPr>
          <w:rFonts w:ascii="Garamond" w:hAnsi="Garamond"/>
          <w:color w:val="000000"/>
        </w:rPr>
        <w:t>nga Palët prishet ose falimenton.</w:t>
      </w:r>
    </w:p>
    <w:p w14:paraId="6114C10A" w14:textId="3D1108E9"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11.3 Klienti ka të drejtë të ndërpresë </w:t>
      </w:r>
      <w:r w:rsidR="00CC643C" w:rsidRPr="00931BDF">
        <w:rPr>
          <w:rFonts w:ascii="Garamond" w:hAnsi="Garamond"/>
          <w:color w:val="000000"/>
        </w:rPr>
        <w:t xml:space="preserve">shërbimet </w:t>
      </w:r>
      <w:r w:rsidRPr="00931BDF">
        <w:rPr>
          <w:rFonts w:ascii="Garamond" w:hAnsi="Garamond"/>
          <w:color w:val="000000"/>
        </w:rPr>
        <w:t xml:space="preserve">e </w:t>
      </w:r>
      <w:r w:rsidR="0051689C" w:rsidRPr="00931BDF">
        <w:rPr>
          <w:rFonts w:ascii="Garamond" w:hAnsi="Garamond"/>
          <w:i/>
          <w:color w:val="000000"/>
        </w:rPr>
        <w:t>Bechtel</w:t>
      </w:r>
      <w:r w:rsidRPr="00931BDF">
        <w:rPr>
          <w:rFonts w:ascii="Garamond" w:hAnsi="Garamond"/>
          <w:color w:val="000000"/>
        </w:rPr>
        <w:t>-it ose çdo pjesë të tyre</w:t>
      </w:r>
      <w:r w:rsidR="00CC643C">
        <w:rPr>
          <w:rFonts w:ascii="Garamond" w:hAnsi="Garamond"/>
          <w:color w:val="000000"/>
        </w:rPr>
        <w:t>,</w:t>
      </w:r>
      <w:r w:rsidRPr="00931BDF">
        <w:rPr>
          <w:rFonts w:ascii="Garamond" w:hAnsi="Garamond"/>
          <w:color w:val="000000"/>
        </w:rPr>
        <w:t xml:space="preserve"> duke dërguar njoftim me shkrim </w:t>
      </w:r>
      <w:r w:rsidR="00CC643C" w:rsidRPr="00931BDF">
        <w:rPr>
          <w:rFonts w:ascii="Garamond" w:hAnsi="Garamond"/>
          <w:color w:val="000000"/>
        </w:rPr>
        <w:t>30</w:t>
      </w:r>
      <w:r w:rsidRPr="00931BDF">
        <w:rPr>
          <w:rFonts w:ascii="Garamond" w:hAnsi="Garamond"/>
          <w:color w:val="000000"/>
        </w:rPr>
        <w:t xml:space="preserve"> (</w:t>
      </w:r>
      <w:r w:rsidR="00CC643C" w:rsidRPr="00931BDF">
        <w:rPr>
          <w:rFonts w:ascii="Garamond" w:hAnsi="Garamond"/>
          <w:color w:val="000000"/>
        </w:rPr>
        <w:t>tridhjetë</w:t>
      </w:r>
      <w:r w:rsidRPr="00931BDF">
        <w:rPr>
          <w:rFonts w:ascii="Garamond" w:hAnsi="Garamond"/>
          <w:color w:val="000000"/>
        </w:rPr>
        <w:t>) ditë para.</w:t>
      </w:r>
    </w:p>
    <w:p w14:paraId="743E7CC3" w14:textId="0FF96D26"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11.4 Pas zgjidhjes së Kontratës sipas këtij neni 11:</w:t>
      </w:r>
    </w:p>
    <w:p w14:paraId="1C4546C5" w14:textId="63DB9A3F"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11.4.1 </w:t>
      </w:r>
      <w:r w:rsidR="0051689C" w:rsidRPr="00931BDF">
        <w:rPr>
          <w:rFonts w:ascii="Garamond" w:hAnsi="Garamond"/>
          <w:i/>
          <w:color w:val="000000"/>
        </w:rPr>
        <w:t>Bechtel</w:t>
      </w:r>
      <w:r w:rsidR="00166E3E">
        <w:rPr>
          <w:rFonts w:ascii="Garamond" w:hAnsi="Garamond"/>
          <w:i/>
          <w:color w:val="000000"/>
        </w:rPr>
        <w:t>-</w:t>
      </w:r>
      <w:r w:rsidR="00166E3E" w:rsidRPr="00166E3E">
        <w:rPr>
          <w:rFonts w:ascii="Garamond" w:hAnsi="Garamond"/>
          <w:color w:val="000000"/>
        </w:rPr>
        <w:t>i</w:t>
      </w:r>
      <w:r w:rsidRPr="00931BDF">
        <w:rPr>
          <w:rFonts w:ascii="Garamond" w:hAnsi="Garamond"/>
          <w:color w:val="000000"/>
        </w:rPr>
        <w:t xml:space="preserve"> i dorëzon Klientit të gjithë punën në proces që është pjesë e </w:t>
      </w:r>
      <w:r w:rsidR="00166E3E" w:rsidRPr="00931BDF">
        <w:rPr>
          <w:rFonts w:ascii="Garamond" w:hAnsi="Garamond"/>
          <w:color w:val="000000"/>
        </w:rPr>
        <w:t xml:space="preserve">shërbimeve </w:t>
      </w:r>
      <w:r w:rsidRPr="00931BDF">
        <w:rPr>
          <w:rFonts w:ascii="Garamond" w:hAnsi="Garamond"/>
          <w:color w:val="000000"/>
        </w:rPr>
        <w:t>të kryera përpara datës së zgjidhjes.</w:t>
      </w:r>
    </w:p>
    <w:p w14:paraId="28B8A5D8" w14:textId="36164D87"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11.4.2 në rastin e zgjidhjes për arsye që nuk i atribuohen </w:t>
      </w:r>
      <w:r w:rsidR="0051689C" w:rsidRPr="00931BDF">
        <w:rPr>
          <w:rFonts w:ascii="Garamond" w:hAnsi="Garamond"/>
          <w:i/>
          <w:color w:val="000000"/>
        </w:rPr>
        <w:t>Bechtel</w:t>
      </w:r>
      <w:r w:rsidRPr="00931BDF">
        <w:rPr>
          <w:rFonts w:ascii="Garamond" w:hAnsi="Garamond"/>
          <w:color w:val="000000"/>
        </w:rPr>
        <w:t xml:space="preserve">-it, Klienti i paguan </w:t>
      </w:r>
      <w:r w:rsidR="0051689C" w:rsidRPr="00931BDF">
        <w:rPr>
          <w:rFonts w:ascii="Garamond" w:hAnsi="Garamond"/>
          <w:i/>
          <w:color w:val="000000"/>
        </w:rPr>
        <w:t>Bechtel</w:t>
      </w:r>
      <w:r w:rsidRPr="00931BDF">
        <w:rPr>
          <w:rFonts w:ascii="Garamond" w:hAnsi="Garamond"/>
          <w:color w:val="000000"/>
        </w:rPr>
        <w:t xml:space="preserve">-it të gjitha shumat e pakundërshtuara për </w:t>
      </w:r>
      <w:r w:rsidR="008A3963" w:rsidRPr="00931BDF">
        <w:rPr>
          <w:rFonts w:ascii="Garamond" w:hAnsi="Garamond"/>
          <w:color w:val="000000"/>
        </w:rPr>
        <w:t xml:space="preserve">shërbimet </w:t>
      </w:r>
      <w:r w:rsidRPr="00931BDF">
        <w:rPr>
          <w:rFonts w:ascii="Garamond" w:hAnsi="Garamond"/>
          <w:color w:val="000000"/>
        </w:rPr>
        <w:t xml:space="preserve">e kryera deri në datën e zgjidhjes, plus kostot reale të çmobilizimit. </w:t>
      </w:r>
    </w:p>
    <w:p w14:paraId="4EBF24BD" w14:textId="0A3204B8"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11.4.3 në rastin e zgjidhjes për arsye që i atribuohen </w:t>
      </w:r>
      <w:r w:rsidR="0051689C" w:rsidRPr="00931BDF">
        <w:rPr>
          <w:rFonts w:ascii="Garamond" w:hAnsi="Garamond"/>
          <w:i/>
          <w:color w:val="000000"/>
        </w:rPr>
        <w:t>Bechtel</w:t>
      </w:r>
      <w:r w:rsidRPr="00931BDF">
        <w:rPr>
          <w:rFonts w:ascii="Garamond" w:hAnsi="Garamond"/>
          <w:color w:val="000000"/>
        </w:rPr>
        <w:t xml:space="preserve">-it, Klienti nuk është i detyruar t’i paguajë asnjë shumë </w:t>
      </w:r>
      <w:r w:rsidR="0051689C" w:rsidRPr="00931BDF">
        <w:rPr>
          <w:rFonts w:ascii="Garamond" w:hAnsi="Garamond"/>
          <w:i/>
          <w:color w:val="000000"/>
        </w:rPr>
        <w:t>Bechtel</w:t>
      </w:r>
      <w:r w:rsidRPr="00931BDF">
        <w:rPr>
          <w:rFonts w:ascii="Garamond" w:hAnsi="Garamond"/>
          <w:color w:val="000000"/>
        </w:rPr>
        <w:t>-it</w:t>
      </w:r>
      <w:r w:rsidR="00997613">
        <w:rPr>
          <w:rFonts w:ascii="Garamond" w:hAnsi="Garamond"/>
          <w:color w:val="000000"/>
        </w:rPr>
        <w:t>,</w:t>
      </w:r>
      <w:r w:rsidRPr="00931BDF">
        <w:rPr>
          <w:rFonts w:ascii="Garamond" w:hAnsi="Garamond"/>
          <w:color w:val="000000"/>
        </w:rPr>
        <w:t xml:space="preserve"> përveç shumave të pakundërshtuara të faturuara më parë dhe të miratuara nga Klienti për t’u paguar përpara datës së zgjidhjes.</w:t>
      </w:r>
    </w:p>
    <w:p w14:paraId="15F13543" w14:textId="16DCAD31"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11.4.4 nëse nuk ka asnjë shumë të prapambetur që Klienti i detyrohet </w:t>
      </w:r>
      <w:r w:rsidR="0051689C" w:rsidRPr="00931BDF">
        <w:rPr>
          <w:rFonts w:ascii="Garamond" w:hAnsi="Garamond"/>
          <w:i/>
          <w:color w:val="000000"/>
        </w:rPr>
        <w:t>Bechtel</w:t>
      </w:r>
      <w:r w:rsidRPr="00931BDF">
        <w:rPr>
          <w:rFonts w:ascii="Garamond" w:hAnsi="Garamond"/>
          <w:color w:val="000000"/>
        </w:rPr>
        <w:t xml:space="preserve">-it për </w:t>
      </w:r>
      <w:r w:rsidR="00997613" w:rsidRPr="00931BDF">
        <w:rPr>
          <w:rFonts w:ascii="Garamond" w:hAnsi="Garamond"/>
          <w:color w:val="000000"/>
        </w:rPr>
        <w:t xml:space="preserve">shërbimet </w:t>
      </w:r>
      <w:r w:rsidRPr="00931BDF">
        <w:rPr>
          <w:rFonts w:ascii="Garamond" w:hAnsi="Garamond"/>
          <w:color w:val="000000"/>
        </w:rPr>
        <w:t xml:space="preserve">që janë kryer, </w:t>
      </w:r>
      <w:r w:rsidR="0051689C" w:rsidRPr="00931BDF">
        <w:rPr>
          <w:rFonts w:ascii="Garamond" w:hAnsi="Garamond"/>
          <w:i/>
          <w:color w:val="000000"/>
        </w:rPr>
        <w:t>Bechtel</w:t>
      </w:r>
      <w:r w:rsidR="00011689" w:rsidRPr="00011689">
        <w:rPr>
          <w:rFonts w:ascii="Garamond" w:hAnsi="Garamond"/>
          <w:color w:val="000000"/>
        </w:rPr>
        <w:t>-i</w:t>
      </w:r>
      <w:r w:rsidRPr="00931BDF">
        <w:rPr>
          <w:rFonts w:ascii="Garamond" w:hAnsi="Garamond"/>
          <w:color w:val="000000"/>
        </w:rPr>
        <w:t xml:space="preserve"> do t’i kthejë Klientit balancën e </w:t>
      </w:r>
      <w:r w:rsidR="00997613" w:rsidRPr="00931BDF">
        <w:rPr>
          <w:rFonts w:ascii="Garamond" w:hAnsi="Garamond"/>
          <w:color w:val="000000"/>
        </w:rPr>
        <w:t>shumës së parapaguar</w:t>
      </w:r>
      <w:r w:rsidRPr="00931BDF">
        <w:rPr>
          <w:rFonts w:ascii="Garamond" w:hAnsi="Garamond"/>
          <w:color w:val="000000"/>
        </w:rPr>
        <w:t xml:space="preserve">. </w:t>
      </w:r>
    </w:p>
    <w:p w14:paraId="61951392" w14:textId="6489CDBD"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11.5 Përgjegjësia e </w:t>
      </w:r>
      <w:r w:rsidR="0051689C" w:rsidRPr="00931BDF">
        <w:rPr>
          <w:rFonts w:ascii="Garamond" w:hAnsi="Garamond"/>
          <w:i/>
          <w:color w:val="000000"/>
        </w:rPr>
        <w:t>Bechtel</w:t>
      </w:r>
      <w:r w:rsidRPr="00931BDF">
        <w:rPr>
          <w:rFonts w:ascii="Garamond" w:hAnsi="Garamond"/>
          <w:color w:val="000000"/>
        </w:rPr>
        <w:t xml:space="preserve">-it ndaj Klientit që lind nga ose në lidhje me realizimin e </w:t>
      </w:r>
      <w:r w:rsidR="00997613" w:rsidRPr="00931BDF">
        <w:rPr>
          <w:rFonts w:ascii="Garamond" w:hAnsi="Garamond"/>
          <w:color w:val="000000"/>
        </w:rPr>
        <w:t xml:space="preserve">shërbimeve </w:t>
      </w:r>
      <w:r w:rsidRPr="00931BDF">
        <w:rPr>
          <w:rFonts w:ascii="Garamond" w:hAnsi="Garamond"/>
          <w:color w:val="000000"/>
        </w:rPr>
        <w:t>pushon së ekzistuari, përveç detyrimeve përkatëse të secilës Palë</w:t>
      </w:r>
      <w:r w:rsidR="00997613">
        <w:rPr>
          <w:rFonts w:ascii="Garamond" w:hAnsi="Garamond"/>
          <w:color w:val="000000"/>
        </w:rPr>
        <w:t>,</w:t>
      </w:r>
      <w:r w:rsidRPr="00931BDF">
        <w:rPr>
          <w:rFonts w:ascii="Garamond" w:hAnsi="Garamond"/>
          <w:color w:val="000000"/>
        </w:rPr>
        <w:t xml:space="preserve"> sipas neneve 2, 8, 9, 12 dhe 18 që i mbijetojnë zgjidhjes së kësaj Kontrate. </w:t>
      </w:r>
    </w:p>
    <w:p w14:paraId="2F1CA5C7" w14:textId="4F85C1C8" w:rsidR="008732E5" w:rsidRPr="00931BDF" w:rsidRDefault="008732E5" w:rsidP="008732E5">
      <w:pPr>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11.6 Klienti ka të drejtë të pezullojë </w:t>
      </w:r>
      <w:r w:rsidR="00997613" w:rsidRPr="00931BDF">
        <w:rPr>
          <w:rFonts w:ascii="Garamond" w:hAnsi="Garamond"/>
          <w:color w:val="000000"/>
        </w:rPr>
        <w:t xml:space="preserve">shërbimet </w:t>
      </w:r>
      <w:r w:rsidRPr="00931BDF">
        <w:rPr>
          <w:rFonts w:ascii="Garamond" w:hAnsi="Garamond"/>
          <w:color w:val="000000"/>
        </w:rPr>
        <w:t xml:space="preserve">ose çdo pjesë të tyre. Kostot ekstra të nevojshme të kryera nga </w:t>
      </w:r>
      <w:r w:rsidR="0051689C" w:rsidRPr="00931BDF">
        <w:rPr>
          <w:rFonts w:ascii="Garamond" w:hAnsi="Garamond"/>
          <w:i/>
          <w:color w:val="000000"/>
        </w:rPr>
        <w:t>Bechtel</w:t>
      </w:r>
      <w:r w:rsidRPr="00931BDF">
        <w:rPr>
          <w:rFonts w:ascii="Garamond" w:hAnsi="Garamond"/>
          <w:color w:val="000000"/>
        </w:rPr>
        <w:t xml:space="preserve">-i mbulohen dhe paguhen nga Klienti (përveçse kur ky pezullim është shkaktuar nga </w:t>
      </w:r>
      <w:r w:rsidR="0051689C" w:rsidRPr="00931BDF">
        <w:rPr>
          <w:rFonts w:ascii="Garamond" w:hAnsi="Garamond"/>
          <w:i/>
          <w:color w:val="000000"/>
        </w:rPr>
        <w:t>Bechtel</w:t>
      </w:r>
      <w:r w:rsidRPr="00931BDF">
        <w:rPr>
          <w:rFonts w:ascii="Garamond" w:hAnsi="Garamond"/>
          <w:color w:val="000000"/>
        </w:rPr>
        <w:t>-i)</w:t>
      </w:r>
      <w:r w:rsidR="00997613">
        <w:rPr>
          <w:rFonts w:ascii="Garamond" w:hAnsi="Garamond"/>
          <w:color w:val="000000"/>
        </w:rPr>
        <w:t>,</w:t>
      </w:r>
      <w:r w:rsidRPr="00931BDF">
        <w:rPr>
          <w:rFonts w:ascii="Garamond" w:hAnsi="Garamond"/>
          <w:color w:val="000000"/>
        </w:rPr>
        <w:t xml:space="preserve"> duke përfshirë pa kufizim: </w:t>
      </w:r>
      <w:r w:rsidR="00443A48" w:rsidRPr="00931BDF">
        <w:rPr>
          <w:rFonts w:ascii="Garamond" w:hAnsi="Garamond"/>
          <w:color w:val="000000"/>
        </w:rPr>
        <w:t>i.</w:t>
      </w:r>
      <w:r w:rsidRPr="00931BDF">
        <w:rPr>
          <w:rFonts w:ascii="Garamond" w:hAnsi="Garamond"/>
          <w:color w:val="000000"/>
        </w:rPr>
        <w:t xml:space="preserve"> të gjitha kostot e arsyeshme të kryera për çmobilizimin dhe rimobilizimin</w:t>
      </w:r>
      <w:r w:rsidR="00997613">
        <w:rPr>
          <w:rFonts w:ascii="Garamond" w:hAnsi="Garamond"/>
          <w:color w:val="000000"/>
        </w:rPr>
        <w:t>;</w:t>
      </w:r>
      <w:r w:rsidRPr="00931BDF">
        <w:rPr>
          <w:rFonts w:ascii="Garamond" w:hAnsi="Garamond"/>
          <w:color w:val="000000"/>
        </w:rPr>
        <w:t xml:space="preserve"> dhe </w:t>
      </w:r>
      <w:r w:rsidR="00443A48" w:rsidRPr="00931BDF">
        <w:rPr>
          <w:rFonts w:ascii="Garamond" w:hAnsi="Garamond"/>
          <w:color w:val="000000"/>
        </w:rPr>
        <w:t>ii.</w:t>
      </w:r>
      <w:r w:rsidRPr="00931BDF">
        <w:rPr>
          <w:rFonts w:ascii="Garamond" w:hAnsi="Garamond"/>
          <w:color w:val="000000"/>
        </w:rPr>
        <w:t xml:space="preserve"> kostot e kryera për nënkontraktorët</w:t>
      </w:r>
      <w:r w:rsidR="00997613">
        <w:rPr>
          <w:rFonts w:ascii="Garamond" w:hAnsi="Garamond"/>
          <w:color w:val="000000"/>
        </w:rPr>
        <w:t>,</w:t>
      </w:r>
      <w:r w:rsidRPr="00931BDF">
        <w:rPr>
          <w:rFonts w:ascii="Garamond" w:hAnsi="Garamond"/>
          <w:color w:val="000000"/>
        </w:rPr>
        <w:t xml:space="preserve"> për shkak të pezullimit. Në rastin </w:t>
      </w:r>
      <w:r w:rsidR="00997613" w:rsidRPr="00931BDF">
        <w:rPr>
          <w:rFonts w:ascii="Garamond" w:hAnsi="Garamond"/>
          <w:color w:val="000000"/>
        </w:rPr>
        <w:t xml:space="preserve">e forcës madhore </w:t>
      </w:r>
      <w:r w:rsidRPr="00931BDF">
        <w:rPr>
          <w:rFonts w:ascii="Garamond" w:hAnsi="Garamond"/>
          <w:color w:val="000000"/>
        </w:rPr>
        <w:t xml:space="preserve">zbatohen dispozitat e nenit 7. Me përjashtim të pezullimit për mospërmbushje nga ana e </w:t>
      </w:r>
      <w:r w:rsidR="0051689C" w:rsidRPr="00931BDF">
        <w:rPr>
          <w:rFonts w:ascii="Garamond" w:hAnsi="Garamond"/>
          <w:i/>
          <w:color w:val="000000"/>
        </w:rPr>
        <w:t>Bechtel</w:t>
      </w:r>
      <w:r w:rsidRPr="00931BDF">
        <w:rPr>
          <w:rFonts w:ascii="Garamond" w:hAnsi="Garamond"/>
          <w:color w:val="000000"/>
        </w:rPr>
        <w:t xml:space="preserve">-it, Klienti dhe </w:t>
      </w:r>
      <w:r w:rsidR="0051689C" w:rsidRPr="00931BDF">
        <w:rPr>
          <w:rFonts w:ascii="Garamond" w:hAnsi="Garamond"/>
          <w:i/>
          <w:color w:val="000000"/>
        </w:rPr>
        <w:t>Bechtel</w:t>
      </w:r>
      <w:r w:rsidRPr="00931BDF">
        <w:rPr>
          <w:rFonts w:ascii="Garamond" w:hAnsi="Garamond"/>
          <w:color w:val="000000"/>
        </w:rPr>
        <w:t xml:space="preserve">-i bien dakord brenda </w:t>
      </w:r>
      <w:r w:rsidR="00997613" w:rsidRPr="00931BDF">
        <w:rPr>
          <w:rFonts w:ascii="Garamond" w:hAnsi="Garamond"/>
          <w:color w:val="000000"/>
        </w:rPr>
        <w:t>30</w:t>
      </w:r>
      <w:r w:rsidRPr="00931BDF">
        <w:rPr>
          <w:rFonts w:ascii="Garamond" w:hAnsi="Garamond"/>
          <w:color w:val="000000"/>
        </w:rPr>
        <w:t xml:space="preserve"> (</w:t>
      </w:r>
      <w:r w:rsidR="00997613" w:rsidRPr="00931BDF">
        <w:rPr>
          <w:rFonts w:ascii="Garamond" w:hAnsi="Garamond"/>
          <w:color w:val="000000"/>
        </w:rPr>
        <w:t>tridhjetë</w:t>
      </w:r>
      <w:r w:rsidRPr="00931BDF">
        <w:rPr>
          <w:rFonts w:ascii="Garamond" w:hAnsi="Garamond"/>
          <w:color w:val="000000"/>
        </w:rPr>
        <w:t xml:space="preserve">) ditëve pas datës së urdhrit për të rifilluar </w:t>
      </w:r>
      <w:r w:rsidR="00997613" w:rsidRPr="00931BDF">
        <w:rPr>
          <w:rFonts w:ascii="Garamond" w:hAnsi="Garamond"/>
          <w:color w:val="000000"/>
        </w:rPr>
        <w:t>shërbimet</w:t>
      </w:r>
      <w:r w:rsidRPr="00931BDF">
        <w:rPr>
          <w:rFonts w:ascii="Garamond" w:hAnsi="Garamond"/>
          <w:color w:val="000000"/>
        </w:rPr>
        <w:t xml:space="preserve">, për çdo zgjatje të afatit për përfundimin e Shërbimeve. </w:t>
      </w:r>
    </w:p>
    <w:p w14:paraId="08FF45DA" w14:textId="5968006E" w:rsidR="008732E5" w:rsidRPr="00931BDF" w:rsidRDefault="008732E5" w:rsidP="008732E5">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b/>
          <w:bCs/>
          <w:color w:val="000000"/>
        </w:rPr>
        <w:t>12</w:t>
      </w:r>
      <w:r w:rsidR="00997613">
        <w:rPr>
          <w:rFonts w:ascii="Garamond" w:hAnsi="Garamond"/>
          <w:b/>
          <w:bCs/>
          <w:color w:val="000000"/>
        </w:rPr>
        <w:t>.</w:t>
      </w:r>
      <w:r w:rsidRPr="00931BDF">
        <w:rPr>
          <w:rFonts w:ascii="Garamond" w:hAnsi="Garamond"/>
          <w:b/>
          <w:bCs/>
          <w:color w:val="000000"/>
        </w:rPr>
        <w:t xml:space="preserve"> Përgjegjësia</w:t>
      </w:r>
    </w:p>
    <w:p w14:paraId="4427779D" w14:textId="22DD3E8F"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12.1 Në masën maksimale të lejuar nga legjislacioni i zbatueshëm</w:t>
      </w:r>
      <w:r w:rsidR="005B60E8">
        <w:rPr>
          <w:rFonts w:ascii="Garamond" w:hAnsi="Garamond"/>
          <w:color w:val="000000"/>
        </w:rPr>
        <w:t>:</w:t>
      </w:r>
    </w:p>
    <w:p w14:paraId="39249D73" w14:textId="4C9DF44F" w:rsidR="008732E5" w:rsidRPr="00931BDF" w:rsidRDefault="008732E5" w:rsidP="008732E5">
      <w:pPr>
        <w:autoSpaceDE w:val="0"/>
        <w:autoSpaceDN w:val="0"/>
        <w:adjustRightInd w:val="0"/>
        <w:ind w:firstLine="284"/>
        <w:jc w:val="both"/>
        <w:rPr>
          <w:rFonts w:ascii="Garamond" w:hAnsi="Garamond"/>
        </w:rPr>
      </w:pPr>
      <w:r w:rsidRPr="00931BDF">
        <w:rPr>
          <w:rFonts w:ascii="Garamond" w:hAnsi="Garamond"/>
          <w:color w:val="000000"/>
        </w:rPr>
        <w:t>a</w:t>
      </w:r>
      <w:r w:rsidR="009221D4" w:rsidRPr="00931BDF">
        <w:rPr>
          <w:rFonts w:ascii="Garamond" w:hAnsi="Garamond"/>
          <w:color w:val="000000"/>
        </w:rPr>
        <w:t>)</w:t>
      </w:r>
      <w:r w:rsidRPr="00931BDF">
        <w:rPr>
          <w:rFonts w:ascii="Garamond" w:hAnsi="Garamond"/>
          <w:color w:val="000000"/>
        </w:rPr>
        <w:t xml:space="preserve"> Me përjashtim të detyrimit të Klientit për të paguar </w:t>
      </w:r>
      <w:r w:rsidR="00D04856" w:rsidRPr="00931BDF">
        <w:rPr>
          <w:rFonts w:ascii="Garamond" w:hAnsi="Garamond"/>
          <w:color w:val="000000"/>
        </w:rPr>
        <w:t>shpërblimin</w:t>
      </w:r>
      <w:r w:rsidRPr="00931BDF">
        <w:rPr>
          <w:rFonts w:ascii="Garamond" w:hAnsi="Garamond"/>
          <w:color w:val="000000"/>
        </w:rPr>
        <w:t>, pavarësisht ndonjë dispozite tjetër në këtë Kontratë dhe në masën maksimale të lejuar nga legjislacioni i zbatueshëm, asnjëra nga Palët nuk ka detyrime ndaj tjetrës (apo ndaj palëve të lidhura me të)</w:t>
      </w:r>
      <w:r w:rsidR="00D04856">
        <w:rPr>
          <w:rFonts w:ascii="Garamond" w:hAnsi="Garamond"/>
          <w:color w:val="000000"/>
        </w:rPr>
        <w:t>,</w:t>
      </w:r>
      <w:r w:rsidRPr="00931BDF">
        <w:rPr>
          <w:rFonts w:ascii="Garamond" w:hAnsi="Garamond"/>
          <w:color w:val="000000"/>
        </w:rPr>
        <w:t xml:space="preserve"> për</w:t>
      </w:r>
      <w:r w:rsidR="00D04856">
        <w:rPr>
          <w:rFonts w:ascii="Garamond" w:hAnsi="Garamond"/>
          <w:color w:val="000000"/>
        </w:rPr>
        <w:t>:</w:t>
      </w:r>
      <w:r w:rsidRPr="00931BDF">
        <w:rPr>
          <w:rFonts w:ascii="Garamond" w:hAnsi="Garamond"/>
          <w:color w:val="000000"/>
        </w:rPr>
        <w:t xml:space="preserve"> </w:t>
      </w:r>
      <w:r w:rsidR="00443A48" w:rsidRPr="00931BDF">
        <w:rPr>
          <w:rFonts w:ascii="Garamond" w:hAnsi="Garamond"/>
          <w:color w:val="000000"/>
        </w:rPr>
        <w:t>i.</w:t>
      </w:r>
      <w:r w:rsidRPr="00931BDF">
        <w:rPr>
          <w:rFonts w:ascii="Garamond" w:hAnsi="Garamond"/>
          <w:color w:val="000000"/>
        </w:rPr>
        <w:t xml:space="preserve"> dëmet ndëshkimore, ekzemplare ose për shkelje të rënda</w:t>
      </w:r>
      <w:r w:rsidR="00D04856">
        <w:rPr>
          <w:rFonts w:ascii="Garamond" w:hAnsi="Garamond"/>
          <w:color w:val="000000"/>
        </w:rPr>
        <w:t>;</w:t>
      </w:r>
      <w:r w:rsidRPr="00931BDF">
        <w:rPr>
          <w:rFonts w:ascii="Garamond" w:hAnsi="Garamond"/>
          <w:color w:val="000000"/>
        </w:rPr>
        <w:t xml:space="preserve"> </w:t>
      </w:r>
      <w:r w:rsidR="00443A48" w:rsidRPr="00931BDF">
        <w:rPr>
          <w:rFonts w:ascii="Garamond" w:hAnsi="Garamond"/>
          <w:color w:val="000000"/>
        </w:rPr>
        <w:t>ii.</w:t>
      </w:r>
      <w:r w:rsidRPr="00931BDF">
        <w:rPr>
          <w:rFonts w:ascii="Garamond" w:hAnsi="Garamond"/>
          <w:color w:val="000000"/>
        </w:rPr>
        <w:t xml:space="preserve"> për humbjen e fitimit, humbjen e të ardhurave, humbjen e financimit, humbjen e emrit të mirë, humbjen e përdorimit, humbjen e mundësisë, kostot e kohës pa punë ose kostot e kapitalit dhe kostot e marrjes dhe </w:t>
      </w:r>
      <w:r w:rsidR="00D04856">
        <w:rPr>
          <w:rFonts w:ascii="Garamond" w:hAnsi="Garamond"/>
          <w:color w:val="000000"/>
        </w:rPr>
        <w:t xml:space="preserve">të </w:t>
      </w:r>
      <w:r w:rsidRPr="00931BDF">
        <w:rPr>
          <w:rFonts w:ascii="Garamond" w:hAnsi="Garamond"/>
          <w:color w:val="000000"/>
        </w:rPr>
        <w:t>mbajtjes së financimit (në të gjitha rastet, qofshin të drejtpërdrejta, të tërthorta apo shkakësore)</w:t>
      </w:r>
      <w:r w:rsidR="00F038A4">
        <w:rPr>
          <w:rFonts w:ascii="Garamond" w:hAnsi="Garamond"/>
          <w:color w:val="000000"/>
        </w:rPr>
        <w:t>;</w:t>
      </w:r>
      <w:r w:rsidRPr="00931BDF">
        <w:rPr>
          <w:rFonts w:ascii="Garamond" w:hAnsi="Garamond"/>
          <w:color w:val="000000"/>
        </w:rPr>
        <w:t xml:space="preserve"> ose </w:t>
      </w:r>
      <w:r w:rsidR="0051689C" w:rsidRPr="00931BDF">
        <w:rPr>
          <w:rFonts w:ascii="Garamond" w:hAnsi="Garamond"/>
          <w:color w:val="000000"/>
        </w:rPr>
        <w:t>iii.</w:t>
      </w:r>
      <w:r w:rsidRPr="00931BDF">
        <w:rPr>
          <w:rFonts w:ascii="Garamond" w:hAnsi="Garamond"/>
          <w:color w:val="000000"/>
        </w:rPr>
        <w:t xml:space="preserve"> për dëmet indirekte ose shkakësore, kostot, humbjet ose shpenzimet e çfarëdolloj, të shkaktuara në lidhje me këtë Kontratë, Projektin dhe/ose </w:t>
      </w:r>
      <w:r w:rsidR="00F038A4" w:rsidRPr="00931BDF">
        <w:rPr>
          <w:rFonts w:ascii="Garamond" w:hAnsi="Garamond"/>
          <w:color w:val="000000"/>
        </w:rPr>
        <w:t>shërbimet</w:t>
      </w:r>
      <w:r w:rsidRPr="00931BDF">
        <w:rPr>
          <w:rFonts w:ascii="Garamond" w:hAnsi="Garamond"/>
          <w:color w:val="000000"/>
        </w:rPr>
        <w:t>, dhe secila Palë e çliron Palën tjetër nga çdo përgjegjësi e tillë.</w:t>
      </w:r>
    </w:p>
    <w:p w14:paraId="4CB90F55" w14:textId="2AECFB35" w:rsidR="008732E5" w:rsidRPr="00931BDF" w:rsidRDefault="008732E5" w:rsidP="008732E5">
      <w:pPr>
        <w:autoSpaceDE w:val="0"/>
        <w:autoSpaceDN w:val="0"/>
        <w:adjustRightInd w:val="0"/>
        <w:ind w:firstLine="284"/>
        <w:jc w:val="both"/>
        <w:rPr>
          <w:rFonts w:ascii="Garamond" w:hAnsi="Garamond"/>
        </w:rPr>
      </w:pPr>
      <w:r w:rsidRPr="00931BDF">
        <w:rPr>
          <w:rFonts w:ascii="Garamond" w:hAnsi="Garamond"/>
          <w:color w:val="000000"/>
        </w:rPr>
        <w:t>b</w:t>
      </w:r>
      <w:r w:rsidR="009221D4" w:rsidRPr="00931BDF">
        <w:rPr>
          <w:rFonts w:ascii="Garamond" w:hAnsi="Garamond"/>
          <w:color w:val="000000"/>
        </w:rPr>
        <w:t>)</w:t>
      </w:r>
      <w:r w:rsidRPr="00931BDF">
        <w:rPr>
          <w:rFonts w:ascii="Garamond" w:hAnsi="Garamond"/>
          <w:color w:val="000000"/>
        </w:rPr>
        <w:t xml:space="preserve"> Në rast gabimi, mospërputhjeje apo mangësie në </w:t>
      </w:r>
      <w:r w:rsidR="00F038A4" w:rsidRPr="00931BDF">
        <w:rPr>
          <w:rFonts w:ascii="Garamond" w:hAnsi="Garamond"/>
          <w:color w:val="000000"/>
        </w:rPr>
        <w:t xml:space="preserve">shërbimet </w:t>
      </w:r>
      <w:r w:rsidRPr="00931BDF">
        <w:rPr>
          <w:rFonts w:ascii="Garamond" w:hAnsi="Garamond"/>
          <w:color w:val="000000"/>
        </w:rPr>
        <w:t xml:space="preserve">e ofruara nga </w:t>
      </w:r>
      <w:r w:rsidR="0051689C" w:rsidRPr="00931BDF">
        <w:rPr>
          <w:rFonts w:ascii="Garamond" w:hAnsi="Garamond"/>
          <w:i/>
          <w:color w:val="000000"/>
        </w:rPr>
        <w:t>Bechtel</w:t>
      </w:r>
      <w:r w:rsidR="00011689" w:rsidRPr="00011689">
        <w:rPr>
          <w:rFonts w:ascii="Garamond" w:hAnsi="Garamond"/>
          <w:color w:val="000000"/>
        </w:rPr>
        <w:t>-i</w:t>
      </w:r>
      <w:r w:rsidRPr="00931BDF">
        <w:rPr>
          <w:rFonts w:ascii="Garamond" w:hAnsi="Garamond"/>
          <w:color w:val="000000"/>
        </w:rPr>
        <w:t xml:space="preserve"> dhe në rast se nuk përmbushet standardi i kujdesit të duhur i përcaktuar në nenin 2.2 dhe Klienti njofton </w:t>
      </w:r>
      <w:r w:rsidR="0051689C" w:rsidRPr="00931BDF">
        <w:rPr>
          <w:rFonts w:ascii="Garamond" w:hAnsi="Garamond"/>
          <w:i/>
          <w:color w:val="000000"/>
        </w:rPr>
        <w:t>Bechtel</w:t>
      </w:r>
      <w:r w:rsidRPr="00931BDF">
        <w:rPr>
          <w:rFonts w:ascii="Garamond" w:hAnsi="Garamond"/>
          <w:color w:val="000000"/>
        </w:rPr>
        <w:t xml:space="preserve">-in me shkrim për këtë defekt brenda </w:t>
      </w:r>
      <w:r w:rsidR="00F038A4" w:rsidRPr="00931BDF">
        <w:rPr>
          <w:rFonts w:ascii="Garamond" w:hAnsi="Garamond"/>
          <w:color w:val="000000"/>
        </w:rPr>
        <w:t>3</w:t>
      </w:r>
      <w:r w:rsidRPr="00931BDF">
        <w:rPr>
          <w:rFonts w:ascii="Garamond" w:hAnsi="Garamond"/>
          <w:color w:val="000000"/>
        </w:rPr>
        <w:t xml:space="preserve"> (</w:t>
      </w:r>
      <w:r w:rsidR="00F038A4" w:rsidRPr="00931BDF">
        <w:rPr>
          <w:rFonts w:ascii="Garamond" w:hAnsi="Garamond"/>
          <w:color w:val="000000"/>
        </w:rPr>
        <w:t>tre</w:t>
      </w:r>
      <w:r w:rsidRPr="00931BDF">
        <w:rPr>
          <w:rFonts w:ascii="Garamond" w:hAnsi="Garamond"/>
          <w:color w:val="000000"/>
        </w:rPr>
        <w:t xml:space="preserve">) muajve nga njoftimi i përfundimit të </w:t>
      </w:r>
      <w:r w:rsidR="00F038A4" w:rsidRPr="00931BDF">
        <w:rPr>
          <w:rFonts w:ascii="Garamond" w:hAnsi="Garamond"/>
          <w:color w:val="000000"/>
        </w:rPr>
        <w:t>shërbimeve</w:t>
      </w:r>
      <w:r w:rsidRPr="00931BDF">
        <w:rPr>
          <w:rFonts w:ascii="Garamond" w:hAnsi="Garamond"/>
          <w:color w:val="000000"/>
        </w:rPr>
        <w:t xml:space="preserve">, atëherë </w:t>
      </w:r>
      <w:r w:rsidR="0051689C" w:rsidRPr="00931BDF">
        <w:rPr>
          <w:rFonts w:ascii="Garamond" w:hAnsi="Garamond"/>
          <w:i/>
          <w:color w:val="000000"/>
        </w:rPr>
        <w:t>Bechtel</w:t>
      </w:r>
      <w:r w:rsidRPr="00931BDF">
        <w:rPr>
          <w:rFonts w:ascii="Garamond" w:hAnsi="Garamond"/>
          <w:color w:val="000000"/>
        </w:rPr>
        <w:t xml:space="preserve">-i do të rikryejë </w:t>
      </w:r>
      <w:r w:rsidR="00F038A4" w:rsidRPr="00931BDF">
        <w:rPr>
          <w:rFonts w:ascii="Garamond" w:hAnsi="Garamond"/>
          <w:color w:val="000000"/>
        </w:rPr>
        <w:t xml:space="preserve">shërbimet </w:t>
      </w:r>
      <w:r w:rsidRPr="00931BDF">
        <w:rPr>
          <w:rFonts w:ascii="Garamond" w:hAnsi="Garamond"/>
          <w:color w:val="000000"/>
        </w:rPr>
        <w:t xml:space="preserve">me shpenzimet e veta dhe kjo rikryerje e </w:t>
      </w:r>
      <w:r w:rsidR="00F038A4" w:rsidRPr="00931BDF">
        <w:rPr>
          <w:rFonts w:ascii="Garamond" w:hAnsi="Garamond"/>
          <w:color w:val="000000"/>
        </w:rPr>
        <w:t xml:space="preserve">shërbimeve </w:t>
      </w:r>
      <w:r w:rsidRPr="00931BDF">
        <w:rPr>
          <w:rFonts w:ascii="Garamond" w:hAnsi="Garamond"/>
          <w:color w:val="000000"/>
        </w:rPr>
        <w:t xml:space="preserve">do të jetë përgjegjësi e vetme dhe ekskluzive e </w:t>
      </w:r>
      <w:r w:rsidR="0051689C" w:rsidRPr="00931BDF">
        <w:rPr>
          <w:rFonts w:ascii="Garamond" w:hAnsi="Garamond"/>
          <w:i/>
          <w:color w:val="000000"/>
        </w:rPr>
        <w:t>Bechtel</w:t>
      </w:r>
      <w:r w:rsidR="00F038A4">
        <w:rPr>
          <w:rFonts w:ascii="Garamond" w:hAnsi="Garamond"/>
          <w:color w:val="000000"/>
        </w:rPr>
        <w:t>-it</w:t>
      </w:r>
      <w:r w:rsidRPr="00931BDF">
        <w:rPr>
          <w:rFonts w:ascii="Garamond" w:hAnsi="Garamond"/>
          <w:color w:val="000000"/>
        </w:rPr>
        <w:t xml:space="preserve"> dhe kompensimi i vetëm dhe ekskluziv i Klientit, qoftë sipas kontratës, ligjit apo tjetër, për çdo mangësi në realizimin e </w:t>
      </w:r>
      <w:r w:rsidR="00F038A4" w:rsidRPr="00931BDF">
        <w:rPr>
          <w:rFonts w:ascii="Garamond" w:hAnsi="Garamond"/>
          <w:color w:val="000000"/>
        </w:rPr>
        <w:t>shërbimeve ose në produktin e punës</w:t>
      </w:r>
      <w:r w:rsidRPr="00931BDF">
        <w:rPr>
          <w:rFonts w:ascii="Garamond" w:hAnsi="Garamond"/>
          <w:color w:val="000000"/>
        </w:rPr>
        <w:t xml:space="preserve">. </w:t>
      </w:r>
    </w:p>
    <w:p w14:paraId="728DFF73" w14:textId="727FC629" w:rsidR="008732E5" w:rsidRPr="00931BDF" w:rsidRDefault="008732E5" w:rsidP="008732E5">
      <w:pPr>
        <w:autoSpaceDE w:val="0"/>
        <w:autoSpaceDN w:val="0"/>
        <w:adjustRightInd w:val="0"/>
        <w:ind w:firstLine="284"/>
        <w:jc w:val="both"/>
        <w:rPr>
          <w:rFonts w:ascii="Garamond" w:hAnsi="Garamond"/>
        </w:rPr>
      </w:pPr>
      <w:r w:rsidRPr="00931BDF">
        <w:rPr>
          <w:rFonts w:ascii="Garamond" w:hAnsi="Garamond"/>
          <w:color w:val="000000"/>
        </w:rPr>
        <w:t>c</w:t>
      </w:r>
      <w:r w:rsidR="009221D4" w:rsidRPr="00931BDF">
        <w:rPr>
          <w:rFonts w:ascii="Garamond" w:hAnsi="Garamond"/>
          <w:color w:val="000000"/>
        </w:rPr>
        <w:t>)</w:t>
      </w:r>
      <w:r w:rsidRPr="00931BDF">
        <w:rPr>
          <w:rFonts w:ascii="Garamond" w:hAnsi="Garamond"/>
          <w:color w:val="000000"/>
        </w:rPr>
        <w:t xml:space="preserve"> Në masën maksimale të lejuar nga ligji i zbatueshëm, detyrimi total i </w:t>
      </w:r>
      <w:r w:rsidR="0051689C" w:rsidRPr="00931BDF">
        <w:rPr>
          <w:rFonts w:ascii="Garamond" w:hAnsi="Garamond"/>
          <w:i/>
          <w:color w:val="000000"/>
        </w:rPr>
        <w:t>Bechtel</w:t>
      </w:r>
      <w:r w:rsidR="00F038A4">
        <w:rPr>
          <w:rFonts w:ascii="Garamond" w:hAnsi="Garamond"/>
          <w:i/>
          <w:color w:val="000000"/>
        </w:rPr>
        <w:t>-</w:t>
      </w:r>
      <w:r w:rsidR="00F038A4" w:rsidRPr="00F038A4">
        <w:rPr>
          <w:rFonts w:ascii="Garamond" w:hAnsi="Garamond"/>
          <w:color w:val="000000"/>
        </w:rPr>
        <w:t>it</w:t>
      </w:r>
      <w:r w:rsidRPr="00931BDF">
        <w:rPr>
          <w:rFonts w:ascii="Garamond" w:hAnsi="Garamond"/>
          <w:color w:val="000000"/>
        </w:rPr>
        <w:t xml:space="preserve"> ndaj Klientit</w:t>
      </w:r>
      <w:r w:rsidR="00F038A4">
        <w:rPr>
          <w:rFonts w:ascii="Garamond" w:hAnsi="Garamond"/>
          <w:color w:val="000000"/>
        </w:rPr>
        <w:t>,</w:t>
      </w:r>
      <w:r w:rsidRPr="00931BDF">
        <w:rPr>
          <w:rFonts w:ascii="Garamond" w:hAnsi="Garamond"/>
          <w:color w:val="000000"/>
        </w:rPr>
        <w:t xml:space="preserve"> që lind nga apo në lidhje me këtë Kontratë, Projektin dhe </w:t>
      </w:r>
      <w:r w:rsidR="00F038A4" w:rsidRPr="00931BDF">
        <w:rPr>
          <w:rFonts w:ascii="Garamond" w:hAnsi="Garamond"/>
          <w:color w:val="000000"/>
        </w:rPr>
        <w:t>shërbimet</w:t>
      </w:r>
      <w:r w:rsidRPr="00931BDF">
        <w:rPr>
          <w:rFonts w:ascii="Garamond" w:hAnsi="Garamond"/>
          <w:color w:val="000000"/>
        </w:rPr>
        <w:t xml:space="preserve">, kufizohet në masën </w:t>
      </w:r>
      <w:r w:rsidR="00F038A4" w:rsidRPr="00931BDF">
        <w:rPr>
          <w:rFonts w:ascii="Garamond" w:hAnsi="Garamond"/>
          <w:color w:val="000000"/>
        </w:rPr>
        <w:t xml:space="preserve">20% </w:t>
      </w:r>
      <w:r w:rsidRPr="00931BDF">
        <w:rPr>
          <w:rFonts w:ascii="Garamond" w:hAnsi="Garamond"/>
          <w:color w:val="000000"/>
        </w:rPr>
        <w:t>(</w:t>
      </w:r>
      <w:r w:rsidR="00F038A4" w:rsidRPr="00931BDF">
        <w:rPr>
          <w:rFonts w:ascii="Garamond" w:hAnsi="Garamond"/>
          <w:color w:val="000000"/>
        </w:rPr>
        <w:t xml:space="preserve">njëzet për qind) </w:t>
      </w:r>
      <w:r w:rsidRPr="00931BDF">
        <w:rPr>
          <w:rFonts w:ascii="Garamond" w:hAnsi="Garamond"/>
          <w:color w:val="000000"/>
        </w:rPr>
        <w:t xml:space="preserve">të shumave të marra nga </w:t>
      </w:r>
      <w:r w:rsidR="0051689C" w:rsidRPr="00931BDF">
        <w:rPr>
          <w:rFonts w:ascii="Garamond" w:hAnsi="Garamond"/>
          <w:i/>
          <w:color w:val="000000"/>
        </w:rPr>
        <w:t>Bechtel</w:t>
      </w:r>
      <w:r w:rsidR="00F038A4" w:rsidRPr="00F038A4">
        <w:rPr>
          <w:rFonts w:ascii="Garamond" w:hAnsi="Garamond"/>
          <w:color w:val="000000"/>
        </w:rPr>
        <w:t>-i</w:t>
      </w:r>
      <w:r w:rsidRPr="00931BDF">
        <w:rPr>
          <w:rFonts w:ascii="Garamond" w:hAnsi="Garamond"/>
          <w:color w:val="000000"/>
        </w:rPr>
        <w:t xml:space="preserve"> për pagesën në përputhje me </w:t>
      </w:r>
      <w:r w:rsidR="00F038A4" w:rsidRPr="00931BDF">
        <w:rPr>
          <w:rFonts w:ascii="Garamond" w:hAnsi="Garamond"/>
          <w:color w:val="000000"/>
        </w:rPr>
        <w:t xml:space="preserve">shtojcën </w:t>
      </w:r>
      <w:r w:rsidRPr="00931BDF">
        <w:rPr>
          <w:rFonts w:ascii="Garamond" w:hAnsi="Garamond"/>
          <w:color w:val="000000"/>
        </w:rPr>
        <w:t xml:space="preserve">2, në datën kur konstatohet ky detyrim dhe në asnjë rast nuk tejkalon shumën prej </w:t>
      </w:r>
      <w:r w:rsidR="00F038A4" w:rsidRPr="00931BDF">
        <w:rPr>
          <w:rFonts w:ascii="Garamond" w:hAnsi="Garamond"/>
          <w:color w:val="000000"/>
        </w:rPr>
        <w:t>3 000 000,00 euro</w:t>
      </w:r>
      <w:r w:rsidR="00F038A4">
        <w:rPr>
          <w:rFonts w:ascii="Garamond" w:hAnsi="Garamond"/>
          <w:color w:val="000000"/>
        </w:rPr>
        <w:t>sh</w:t>
      </w:r>
      <w:r w:rsidR="00F038A4" w:rsidRPr="00931BDF">
        <w:rPr>
          <w:rFonts w:ascii="Garamond" w:hAnsi="Garamond"/>
          <w:color w:val="000000"/>
        </w:rPr>
        <w:t xml:space="preserve"> (</w:t>
      </w:r>
      <w:r w:rsidRPr="00931BDF">
        <w:rPr>
          <w:rFonts w:ascii="Garamond" w:hAnsi="Garamond"/>
          <w:color w:val="000000"/>
        </w:rPr>
        <w:t>tre milion</w:t>
      </w:r>
      <w:r w:rsidR="00F038A4">
        <w:rPr>
          <w:rFonts w:ascii="Garamond" w:hAnsi="Garamond"/>
          <w:color w:val="000000"/>
        </w:rPr>
        <w:t>ë</w:t>
      </w:r>
      <w:r w:rsidRPr="00931BDF">
        <w:rPr>
          <w:rFonts w:ascii="Garamond" w:hAnsi="Garamond"/>
          <w:color w:val="000000"/>
        </w:rPr>
        <w:t xml:space="preserve"> euro</w:t>
      </w:r>
      <w:r w:rsidR="00F038A4">
        <w:rPr>
          <w:rFonts w:ascii="Garamond" w:hAnsi="Garamond"/>
          <w:color w:val="000000"/>
        </w:rPr>
        <w:t>sh</w:t>
      </w:r>
      <w:r w:rsidRPr="00931BDF">
        <w:rPr>
          <w:rFonts w:ascii="Garamond" w:hAnsi="Garamond"/>
          <w:color w:val="000000"/>
        </w:rPr>
        <w:t xml:space="preserve">) në totalin e tij (“Tavani i </w:t>
      </w:r>
      <w:r w:rsidR="00AD08F9" w:rsidRPr="00931BDF">
        <w:rPr>
          <w:rFonts w:ascii="Garamond" w:hAnsi="Garamond"/>
          <w:color w:val="000000"/>
        </w:rPr>
        <w:t>detyrimit total</w:t>
      </w:r>
      <w:r w:rsidRPr="00931BDF">
        <w:rPr>
          <w:rFonts w:ascii="Garamond" w:hAnsi="Garamond"/>
          <w:color w:val="000000"/>
        </w:rPr>
        <w:t xml:space="preserve">”). Klienti e çliron </w:t>
      </w:r>
      <w:r w:rsidR="0051689C" w:rsidRPr="00931BDF">
        <w:rPr>
          <w:rFonts w:ascii="Garamond" w:hAnsi="Garamond"/>
          <w:i/>
          <w:color w:val="000000"/>
        </w:rPr>
        <w:t>Bechtel</w:t>
      </w:r>
      <w:r w:rsidRPr="00931BDF">
        <w:rPr>
          <w:rFonts w:ascii="Garamond" w:hAnsi="Garamond"/>
          <w:color w:val="000000"/>
        </w:rPr>
        <w:t xml:space="preserve">-in nga çdo detyrim përtej këtij limiti. Në çdo rast, detyrimi i </w:t>
      </w:r>
      <w:r w:rsidR="0051689C" w:rsidRPr="00931BDF">
        <w:rPr>
          <w:rFonts w:ascii="Garamond" w:hAnsi="Garamond"/>
          <w:i/>
          <w:color w:val="000000"/>
        </w:rPr>
        <w:t>Bechtel</w:t>
      </w:r>
      <w:r w:rsidR="00011689" w:rsidRPr="00011689">
        <w:rPr>
          <w:rFonts w:ascii="Garamond" w:hAnsi="Garamond"/>
          <w:color w:val="000000"/>
        </w:rPr>
        <w:t>-i</w:t>
      </w:r>
      <w:r w:rsidR="00011689">
        <w:rPr>
          <w:rFonts w:ascii="Garamond" w:hAnsi="Garamond"/>
          <w:color w:val="000000"/>
        </w:rPr>
        <w:t>t</w:t>
      </w:r>
      <w:r w:rsidRPr="00931BDF">
        <w:rPr>
          <w:rFonts w:ascii="Garamond" w:hAnsi="Garamond"/>
          <w:color w:val="000000"/>
        </w:rPr>
        <w:t xml:space="preserve"> për çfarëdo arsye lidhur me realizimin e </w:t>
      </w:r>
      <w:r w:rsidR="00AD08F9" w:rsidRPr="00931BDF">
        <w:rPr>
          <w:rFonts w:ascii="Garamond" w:hAnsi="Garamond"/>
          <w:color w:val="000000"/>
        </w:rPr>
        <w:t xml:space="preserve">shërbimeve </w:t>
      </w:r>
      <w:r w:rsidRPr="00931BDF">
        <w:rPr>
          <w:rFonts w:ascii="Garamond" w:hAnsi="Garamond"/>
          <w:color w:val="000000"/>
        </w:rPr>
        <w:t xml:space="preserve">pushon së ekzistuari pas përfundimit të periudhës </w:t>
      </w:r>
      <w:r w:rsidR="00AD08F9" w:rsidRPr="00931BDF">
        <w:rPr>
          <w:rFonts w:ascii="Garamond" w:hAnsi="Garamond"/>
          <w:color w:val="000000"/>
        </w:rPr>
        <w:t>12</w:t>
      </w:r>
      <w:r w:rsidR="00AD08F9">
        <w:rPr>
          <w:rFonts w:ascii="Garamond" w:hAnsi="Garamond"/>
          <w:color w:val="000000"/>
        </w:rPr>
        <w:t>-mujore (dymbëdhjetë</w:t>
      </w:r>
      <w:r w:rsidRPr="00931BDF">
        <w:rPr>
          <w:rFonts w:ascii="Garamond" w:hAnsi="Garamond"/>
          <w:color w:val="000000"/>
        </w:rPr>
        <w:t>mujore</w:t>
      </w:r>
      <w:r w:rsidR="00AD08F9">
        <w:rPr>
          <w:rFonts w:ascii="Garamond" w:hAnsi="Garamond"/>
          <w:color w:val="000000"/>
        </w:rPr>
        <w:t>)</w:t>
      </w:r>
      <w:r w:rsidRPr="00931BDF">
        <w:rPr>
          <w:rFonts w:ascii="Garamond" w:hAnsi="Garamond"/>
          <w:color w:val="000000"/>
        </w:rPr>
        <w:t xml:space="preserve"> nga përfundimi i </w:t>
      </w:r>
      <w:r w:rsidR="00230AB4" w:rsidRPr="00931BDF">
        <w:rPr>
          <w:rFonts w:ascii="Garamond" w:hAnsi="Garamond"/>
          <w:color w:val="000000"/>
        </w:rPr>
        <w:t xml:space="preserve">shërbimeve </w:t>
      </w:r>
      <w:r w:rsidRPr="00931BDF">
        <w:rPr>
          <w:rFonts w:ascii="Garamond" w:hAnsi="Garamond"/>
          <w:color w:val="000000"/>
        </w:rPr>
        <w:t xml:space="preserve">ose pas ndërprerjes së parakohshme të </w:t>
      </w:r>
      <w:r w:rsidR="00230AB4" w:rsidRPr="00931BDF">
        <w:rPr>
          <w:rFonts w:ascii="Garamond" w:hAnsi="Garamond"/>
          <w:color w:val="000000"/>
        </w:rPr>
        <w:t xml:space="preserve">shërbimeve </w:t>
      </w:r>
      <w:r w:rsidRPr="00931BDF">
        <w:rPr>
          <w:rFonts w:ascii="Garamond" w:hAnsi="Garamond"/>
          <w:color w:val="000000"/>
        </w:rPr>
        <w:t xml:space="preserve">të </w:t>
      </w:r>
      <w:r w:rsidR="0051689C" w:rsidRPr="00931BDF">
        <w:rPr>
          <w:rFonts w:ascii="Garamond" w:hAnsi="Garamond"/>
          <w:i/>
          <w:color w:val="000000"/>
        </w:rPr>
        <w:t>Bechtel</w:t>
      </w:r>
      <w:r w:rsidRPr="00931BDF">
        <w:rPr>
          <w:rFonts w:ascii="Garamond" w:hAnsi="Garamond"/>
          <w:color w:val="000000"/>
        </w:rPr>
        <w:t>-it</w:t>
      </w:r>
      <w:r w:rsidR="00230AB4">
        <w:rPr>
          <w:rFonts w:ascii="Garamond" w:hAnsi="Garamond"/>
          <w:color w:val="000000"/>
        </w:rPr>
        <w:t>,</w:t>
      </w:r>
      <w:r w:rsidRPr="00931BDF">
        <w:rPr>
          <w:rFonts w:ascii="Garamond" w:hAnsi="Garamond"/>
          <w:color w:val="000000"/>
        </w:rPr>
        <w:t xml:space="preserve"> sipas kësaj Kontrate, në zbatim të nenit 11. </w:t>
      </w:r>
    </w:p>
    <w:p w14:paraId="4C8DDB3C" w14:textId="36717476" w:rsidR="008732E5" w:rsidRPr="00931BDF" w:rsidRDefault="008732E5" w:rsidP="008732E5">
      <w:pPr>
        <w:autoSpaceDE w:val="0"/>
        <w:autoSpaceDN w:val="0"/>
        <w:adjustRightInd w:val="0"/>
        <w:ind w:firstLine="284"/>
        <w:jc w:val="both"/>
        <w:rPr>
          <w:rFonts w:ascii="Garamond" w:hAnsi="Garamond"/>
        </w:rPr>
      </w:pPr>
      <w:r w:rsidRPr="00931BDF">
        <w:rPr>
          <w:rFonts w:ascii="Garamond" w:hAnsi="Garamond"/>
          <w:color w:val="000000"/>
        </w:rPr>
        <w:t>d</w:t>
      </w:r>
      <w:r w:rsidR="009221D4" w:rsidRPr="00931BDF">
        <w:rPr>
          <w:rFonts w:ascii="Garamond" w:hAnsi="Garamond"/>
          <w:color w:val="000000"/>
        </w:rPr>
        <w:t>)</w:t>
      </w:r>
      <w:r w:rsidRPr="00931BDF">
        <w:rPr>
          <w:rFonts w:ascii="Garamond" w:hAnsi="Garamond"/>
          <w:color w:val="000000"/>
        </w:rPr>
        <w:t xml:space="preserve"> </w:t>
      </w:r>
      <w:r w:rsidR="0051689C" w:rsidRPr="00931BDF">
        <w:rPr>
          <w:rFonts w:ascii="Garamond" w:hAnsi="Garamond"/>
          <w:i/>
          <w:color w:val="000000"/>
        </w:rPr>
        <w:t>Bechtel</w:t>
      </w:r>
      <w:r w:rsidR="00230AB4" w:rsidRPr="00230AB4">
        <w:rPr>
          <w:rFonts w:ascii="Garamond" w:hAnsi="Garamond"/>
          <w:color w:val="000000"/>
        </w:rPr>
        <w:t>-i</w:t>
      </w:r>
      <w:r w:rsidRPr="00931BDF">
        <w:rPr>
          <w:rFonts w:ascii="Garamond" w:hAnsi="Garamond"/>
          <w:color w:val="000000"/>
        </w:rPr>
        <w:t xml:space="preserve"> nuk ka asnjë detyrim për humbjen ose dëmtimin e pasurisë së Klientit ose të çdo pasurie, përveçse kur kjo është shkaktuar nga pakujdesia e </w:t>
      </w:r>
      <w:r w:rsidR="0051689C" w:rsidRPr="00931BDF">
        <w:rPr>
          <w:rFonts w:ascii="Garamond" w:hAnsi="Garamond"/>
          <w:i/>
          <w:color w:val="000000"/>
        </w:rPr>
        <w:t>Bechtel</w:t>
      </w:r>
      <w:r w:rsidR="00230AB4">
        <w:rPr>
          <w:rFonts w:ascii="Garamond" w:hAnsi="Garamond"/>
          <w:i/>
          <w:color w:val="000000"/>
        </w:rPr>
        <w:t>-</w:t>
      </w:r>
      <w:r w:rsidR="00230AB4" w:rsidRPr="00230AB4">
        <w:rPr>
          <w:rFonts w:ascii="Garamond" w:hAnsi="Garamond"/>
          <w:color w:val="000000"/>
        </w:rPr>
        <w:t>it</w:t>
      </w:r>
      <w:r w:rsidRPr="00931BDF">
        <w:rPr>
          <w:rFonts w:ascii="Garamond" w:hAnsi="Garamond"/>
          <w:color w:val="000000"/>
        </w:rPr>
        <w:t xml:space="preserve"> dhe në këtë rast detyrimi nuk tejkalon vlerën më të vogël nga sa më poshtë: </w:t>
      </w:r>
      <w:r w:rsidR="00443A48" w:rsidRPr="00931BDF">
        <w:rPr>
          <w:rFonts w:ascii="Garamond" w:hAnsi="Garamond"/>
          <w:color w:val="000000"/>
        </w:rPr>
        <w:t>i.</w:t>
      </w:r>
      <w:r w:rsidRPr="00931BDF">
        <w:rPr>
          <w:rFonts w:ascii="Garamond" w:hAnsi="Garamond"/>
          <w:color w:val="000000"/>
        </w:rPr>
        <w:t xml:space="preserve"> të ardhurat faktike të arkëtuara përmes sigurimit të blerë nga </w:t>
      </w:r>
      <w:r w:rsidR="0051689C" w:rsidRPr="00931BDF">
        <w:rPr>
          <w:rFonts w:ascii="Garamond" w:hAnsi="Garamond"/>
          <w:i/>
          <w:color w:val="000000"/>
        </w:rPr>
        <w:t>Bechtel</w:t>
      </w:r>
      <w:r w:rsidR="00230AB4" w:rsidRPr="00230AB4">
        <w:rPr>
          <w:rFonts w:ascii="Garamond" w:hAnsi="Garamond"/>
          <w:color w:val="000000"/>
        </w:rPr>
        <w:t>-i</w:t>
      </w:r>
      <w:r w:rsidRPr="00931BDF">
        <w:rPr>
          <w:rFonts w:ascii="Garamond" w:hAnsi="Garamond"/>
          <w:color w:val="000000"/>
        </w:rPr>
        <w:t xml:space="preserve"> posaçërisht në lidhje me këtë Kontratë</w:t>
      </w:r>
      <w:r w:rsidR="00230AB4">
        <w:rPr>
          <w:rFonts w:ascii="Garamond" w:hAnsi="Garamond"/>
          <w:color w:val="000000"/>
        </w:rPr>
        <w:t>;</w:t>
      </w:r>
      <w:r w:rsidRPr="00931BDF">
        <w:rPr>
          <w:rFonts w:ascii="Garamond" w:hAnsi="Garamond"/>
          <w:color w:val="000000"/>
        </w:rPr>
        <w:t xml:space="preserve"> ose </w:t>
      </w:r>
      <w:r w:rsidR="00443A48" w:rsidRPr="00931BDF">
        <w:rPr>
          <w:rFonts w:ascii="Garamond" w:hAnsi="Garamond"/>
          <w:color w:val="000000"/>
        </w:rPr>
        <w:t>ii.</w:t>
      </w:r>
      <w:r w:rsidRPr="00931BDF">
        <w:rPr>
          <w:rFonts w:ascii="Garamond" w:hAnsi="Garamond"/>
          <w:color w:val="000000"/>
        </w:rPr>
        <w:t xml:space="preserve"> shumën prej </w:t>
      </w:r>
      <w:r w:rsidR="00230AB4" w:rsidRPr="00931BDF">
        <w:rPr>
          <w:rFonts w:ascii="Garamond" w:hAnsi="Garamond"/>
          <w:color w:val="000000"/>
        </w:rPr>
        <w:t xml:space="preserve">500 000,00 euro </w:t>
      </w:r>
      <w:r w:rsidRPr="00931BDF">
        <w:rPr>
          <w:rFonts w:ascii="Garamond" w:hAnsi="Garamond"/>
          <w:color w:val="000000"/>
        </w:rPr>
        <w:t>(</w:t>
      </w:r>
      <w:r w:rsidR="00230AB4" w:rsidRPr="00931BDF">
        <w:rPr>
          <w:rFonts w:ascii="Garamond" w:hAnsi="Garamond"/>
          <w:color w:val="000000"/>
        </w:rPr>
        <w:t>pesëqind mijë euro</w:t>
      </w:r>
      <w:r w:rsidRPr="00931BDF">
        <w:rPr>
          <w:rFonts w:ascii="Garamond" w:hAnsi="Garamond"/>
          <w:color w:val="000000"/>
        </w:rPr>
        <w:t xml:space="preserve">) për ngjarje, pa tejkaluar shumën kumulative totale prej </w:t>
      </w:r>
      <w:r w:rsidR="00230AB4" w:rsidRPr="00931BDF">
        <w:rPr>
          <w:rFonts w:ascii="Garamond" w:hAnsi="Garamond"/>
          <w:color w:val="000000"/>
        </w:rPr>
        <w:t xml:space="preserve">1 000 000,00 euro </w:t>
      </w:r>
      <w:r w:rsidRPr="00931BDF">
        <w:rPr>
          <w:rFonts w:ascii="Garamond" w:hAnsi="Garamond"/>
          <w:color w:val="000000"/>
        </w:rPr>
        <w:t>(</w:t>
      </w:r>
      <w:r w:rsidR="00230AB4" w:rsidRPr="00931BDF">
        <w:rPr>
          <w:rFonts w:ascii="Garamond" w:hAnsi="Garamond"/>
          <w:color w:val="000000"/>
        </w:rPr>
        <w:t>një milion euro</w:t>
      </w:r>
      <w:r w:rsidRPr="00931BDF">
        <w:rPr>
          <w:rFonts w:ascii="Garamond" w:hAnsi="Garamond"/>
          <w:color w:val="000000"/>
        </w:rPr>
        <w:t xml:space="preserve">), dhe Klienti e çliron </w:t>
      </w:r>
      <w:r w:rsidR="0051689C" w:rsidRPr="00931BDF">
        <w:rPr>
          <w:rFonts w:ascii="Garamond" w:hAnsi="Garamond"/>
          <w:i/>
          <w:color w:val="000000"/>
        </w:rPr>
        <w:t>Bechtel</w:t>
      </w:r>
      <w:r w:rsidRPr="00931BDF">
        <w:rPr>
          <w:rFonts w:ascii="Garamond" w:hAnsi="Garamond"/>
          <w:color w:val="000000"/>
        </w:rPr>
        <w:t>-in nga çdo detyrim përtej këtij limiti.</w:t>
      </w:r>
    </w:p>
    <w:p w14:paraId="79205B65" w14:textId="0D047D04" w:rsidR="008732E5" w:rsidRPr="00931BDF" w:rsidRDefault="008732E5" w:rsidP="008732E5">
      <w:pPr>
        <w:autoSpaceDE w:val="0"/>
        <w:autoSpaceDN w:val="0"/>
        <w:adjustRightInd w:val="0"/>
        <w:ind w:firstLine="284"/>
        <w:jc w:val="both"/>
        <w:rPr>
          <w:rFonts w:ascii="Garamond" w:hAnsi="Garamond"/>
        </w:rPr>
      </w:pPr>
      <w:r w:rsidRPr="00931BDF">
        <w:rPr>
          <w:rFonts w:ascii="Garamond" w:hAnsi="Garamond"/>
          <w:color w:val="000000"/>
        </w:rPr>
        <w:t>e</w:t>
      </w:r>
      <w:r w:rsidR="00230AB4">
        <w:rPr>
          <w:rFonts w:ascii="Garamond" w:hAnsi="Garamond"/>
          <w:color w:val="000000"/>
        </w:rPr>
        <w:t>)</w:t>
      </w:r>
      <w:r w:rsidRPr="00931BDF">
        <w:rPr>
          <w:rFonts w:ascii="Garamond" w:hAnsi="Garamond"/>
          <w:color w:val="000000"/>
        </w:rPr>
        <w:t xml:space="preserve"> Klienti njeh dhe pranon se </w:t>
      </w:r>
      <w:r w:rsidR="0051689C" w:rsidRPr="00931BDF">
        <w:rPr>
          <w:rFonts w:ascii="Garamond" w:hAnsi="Garamond"/>
          <w:i/>
          <w:color w:val="000000"/>
        </w:rPr>
        <w:t>Bechtel</w:t>
      </w:r>
      <w:r w:rsidRPr="00931BDF">
        <w:rPr>
          <w:rFonts w:ascii="Garamond" w:hAnsi="Garamond"/>
          <w:color w:val="000000"/>
        </w:rPr>
        <w:t>-i nuk ka asnjë detyrim ndaj të tretëve</w:t>
      </w:r>
      <w:r w:rsidR="00BF725E">
        <w:rPr>
          <w:rFonts w:ascii="Garamond" w:hAnsi="Garamond"/>
          <w:color w:val="000000"/>
        </w:rPr>
        <w:t>,</w:t>
      </w:r>
      <w:r w:rsidRPr="00931BDF">
        <w:rPr>
          <w:rFonts w:ascii="Garamond" w:hAnsi="Garamond"/>
          <w:color w:val="000000"/>
        </w:rPr>
        <w:t xml:space="preserve"> në lidhje me </w:t>
      </w:r>
      <w:r w:rsidR="00BF725E" w:rsidRPr="00931BDF">
        <w:rPr>
          <w:rFonts w:ascii="Garamond" w:hAnsi="Garamond"/>
          <w:color w:val="000000"/>
        </w:rPr>
        <w:t xml:space="preserve">shërbimet </w:t>
      </w:r>
      <w:r w:rsidRPr="00931BDF">
        <w:rPr>
          <w:rFonts w:ascii="Garamond" w:hAnsi="Garamond"/>
          <w:color w:val="000000"/>
        </w:rPr>
        <w:t xml:space="preserve">ose Projektin dhe Klienti dëmshpërblen dhe mban të padëmtuar </w:t>
      </w:r>
      <w:r w:rsidR="0051689C" w:rsidRPr="00931BDF">
        <w:rPr>
          <w:rFonts w:ascii="Garamond" w:hAnsi="Garamond"/>
          <w:i/>
          <w:color w:val="000000"/>
        </w:rPr>
        <w:t>Bechtel</w:t>
      </w:r>
      <w:r w:rsidRPr="00931BDF">
        <w:rPr>
          <w:rFonts w:ascii="Garamond" w:hAnsi="Garamond"/>
          <w:color w:val="000000"/>
        </w:rPr>
        <w:t xml:space="preserve">-in </w:t>
      </w:r>
      <w:r w:rsidR="00BF725E">
        <w:rPr>
          <w:rFonts w:ascii="Garamond" w:hAnsi="Garamond"/>
          <w:color w:val="000000"/>
        </w:rPr>
        <w:t>,</w:t>
      </w:r>
      <w:r w:rsidRPr="00931BDF">
        <w:rPr>
          <w:rFonts w:ascii="Garamond" w:hAnsi="Garamond"/>
          <w:color w:val="000000"/>
        </w:rPr>
        <w:t xml:space="preserve">në lidhje me këto detyrime apo pretendime të të tretëve ndaj </w:t>
      </w:r>
      <w:r w:rsidR="0051689C" w:rsidRPr="00931BDF">
        <w:rPr>
          <w:rFonts w:ascii="Garamond" w:hAnsi="Garamond"/>
          <w:i/>
          <w:color w:val="000000"/>
        </w:rPr>
        <w:t>Bechtel</w:t>
      </w:r>
      <w:r w:rsidRPr="00931BDF">
        <w:rPr>
          <w:rFonts w:ascii="Garamond" w:hAnsi="Garamond"/>
          <w:color w:val="000000"/>
        </w:rPr>
        <w:t>-it</w:t>
      </w:r>
      <w:r w:rsidR="00BF725E">
        <w:rPr>
          <w:rFonts w:ascii="Garamond" w:hAnsi="Garamond"/>
          <w:color w:val="000000"/>
        </w:rPr>
        <w:t>,</w:t>
      </w:r>
      <w:r w:rsidRPr="00931BDF">
        <w:rPr>
          <w:rFonts w:ascii="Garamond" w:hAnsi="Garamond"/>
          <w:color w:val="000000"/>
        </w:rPr>
        <w:t xml:space="preserve"> si rezultat i realizimit të kësaj Kontrate nga </w:t>
      </w:r>
      <w:r w:rsidR="0051689C" w:rsidRPr="00931BDF">
        <w:rPr>
          <w:rFonts w:ascii="Garamond" w:hAnsi="Garamond"/>
          <w:i/>
          <w:color w:val="000000"/>
        </w:rPr>
        <w:t>Bechtel</w:t>
      </w:r>
      <w:r w:rsidRPr="00931BDF">
        <w:rPr>
          <w:rFonts w:ascii="Garamond" w:hAnsi="Garamond"/>
          <w:color w:val="000000"/>
        </w:rPr>
        <w:t>-i.</w:t>
      </w:r>
    </w:p>
    <w:p w14:paraId="695F2049" w14:textId="53C5F653" w:rsidR="008732E5" w:rsidRPr="00931BDF" w:rsidRDefault="008732E5" w:rsidP="008732E5">
      <w:pPr>
        <w:autoSpaceDE w:val="0"/>
        <w:autoSpaceDN w:val="0"/>
        <w:adjustRightInd w:val="0"/>
        <w:ind w:firstLine="284"/>
        <w:jc w:val="both"/>
        <w:rPr>
          <w:rFonts w:ascii="Garamond" w:hAnsi="Garamond"/>
        </w:rPr>
      </w:pPr>
      <w:r w:rsidRPr="00931BDF">
        <w:rPr>
          <w:rFonts w:ascii="Garamond" w:hAnsi="Garamond"/>
        </w:rPr>
        <w:t>f</w:t>
      </w:r>
      <w:r w:rsidR="00BF725E">
        <w:rPr>
          <w:rFonts w:ascii="Garamond" w:hAnsi="Garamond"/>
        </w:rPr>
        <w:t>)</w:t>
      </w:r>
      <w:r w:rsidRPr="00931BDF">
        <w:rPr>
          <w:rFonts w:ascii="Garamond" w:hAnsi="Garamond"/>
        </w:rPr>
        <w:t xml:space="preserve"> Mjetet ligjore të përcaktuara në këtë Kontratë janë mjetet ligjore të vetme dhe ekskluzive të </w:t>
      </w:r>
      <w:r w:rsidR="0051689C" w:rsidRPr="00931BDF">
        <w:rPr>
          <w:rFonts w:ascii="Garamond" w:hAnsi="Garamond"/>
          <w:i/>
        </w:rPr>
        <w:t>Bechtel</w:t>
      </w:r>
      <w:r w:rsidRPr="00931BDF">
        <w:rPr>
          <w:rFonts w:ascii="Garamond" w:hAnsi="Garamond"/>
        </w:rPr>
        <w:t>-it ndaj Klientit</w:t>
      </w:r>
      <w:r w:rsidR="00BF725E">
        <w:rPr>
          <w:rFonts w:ascii="Garamond" w:hAnsi="Garamond"/>
        </w:rPr>
        <w:t>,</w:t>
      </w:r>
      <w:r w:rsidRPr="00931BDF">
        <w:rPr>
          <w:rFonts w:ascii="Garamond" w:hAnsi="Garamond"/>
        </w:rPr>
        <w:t xml:space="preserve"> në lidhje me këtë Kontratë dhe me realizimin e </w:t>
      </w:r>
      <w:r w:rsidR="00BF725E" w:rsidRPr="00931BDF">
        <w:rPr>
          <w:rFonts w:ascii="Garamond" w:hAnsi="Garamond"/>
        </w:rPr>
        <w:t>shërbimeve</w:t>
      </w:r>
      <w:r w:rsidRPr="00931BDF">
        <w:rPr>
          <w:rFonts w:ascii="Garamond" w:hAnsi="Garamond"/>
        </w:rPr>
        <w:t>.</w:t>
      </w:r>
    </w:p>
    <w:p w14:paraId="51A0965E" w14:textId="1135C1B9" w:rsidR="008732E5" w:rsidRPr="00931BDF" w:rsidRDefault="008732E5" w:rsidP="008732E5">
      <w:pPr>
        <w:tabs>
          <w:tab w:val="left" w:pos="560"/>
          <w:tab w:val="left" w:pos="1120"/>
        </w:tabs>
        <w:autoSpaceDE w:val="0"/>
        <w:autoSpaceDN w:val="0"/>
        <w:adjustRightInd w:val="0"/>
        <w:ind w:firstLine="284"/>
        <w:jc w:val="both"/>
        <w:rPr>
          <w:rFonts w:ascii="Garamond" w:hAnsi="Garamond"/>
          <w:b/>
          <w:bCs/>
        </w:rPr>
      </w:pPr>
      <w:r w:rsidRPr="00931BDF">
        <w:rPr>
          <w:rFonts w:ascii="Garamond" w:hAnsi="Garamond"/>
          <w:b/>
          <w:bCs/>
          <w:color w:val="000000"/>
        </w:rPr>
        <w:t>13</w:t>
      </w:r>
      <w:r w:rsidR="009221D4" w:rsidRPr="00931BDF">
        <w:rPr>
          <w:rFonts w:ascii="Garamond" w:hAnsi="Garamond"/>
          <w:b/>
          <w:bCs/>
          <w:color w:val="000000"/>
        </w:rPr>
        <w:t>.</w:t>
      </w:r>
      <w:r w:rsidRPr="00931BDF">
        <w:rPr>
          <w:rFonts w:ascii="Garamond" w:hAnsi="Garamond"/>
          <w:b/>
          <w:bCs/>
          <w:color w:val="000000"/>
        </w:rPr>
        <w:t xml:space="preserve"> Pavlefshmëria e pjesshme</w:t>
      </w:r>
    </w:p>
    <w:p w14:paraId="18B57D6D" w14:textId="2AE20709" w:rsidR="008732E5" w:rsidRPr="00931BDF" w:rsidRDefault="008732E5" w:rsidP="008732E5">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 xml:space="preserve">13.1 Në rast se një dispozitë e kësaj Kontrate, shpallet tërësisht apo pjesërisht e pavlefshme ose e pazbatueshme, Klienti dhe </w:t>
      </w:r>
      <w:r w:rsidR="0051689C" w:rsidRPr="00931BDF">
        <w:rPr>
          <w:rFonts w:ascii="Garamond" w:hAnsi="Garamond"/>
          <w:i/>
          <w:color w:val="000000"/>
        </w:rPr>
        <w:t>Bechtel</w:t>
      </w:r>
      <w:r w:rsidR="00011689" w:rsidRPr="00011689">
        <w:rPr>
          <w:rFonts w:ascii="Garamond" w:hAnsi="Garamond"/>
          <w:color w:val="000000"/>
        </w:rPr>
        <w:t>-i</w:t>
      </w:r>
      <w:r w:rsidRPr="00931BDF">
        <w:rPr>
          <w:rFonts w:ascii="Garamond" w:hAnsi="Garamond"/>
          <w:color w:val="000000"/>
        </w:rPr>
        <w:t xml:space="preserve"> do të negociojnë për të bërë një përshtatje të drejtë të dispozitave të kësaj Kontrate</w:t>
      </w:r>
      <w:r w:rsidR="001C24A3">
        <w:rPr>
          <w:rFonts w:ascii="Garamond" w:hAnsi="Garamond"/>
          <w:color w:val="000000"/>
        </w:rPr>
        <w:t>,</w:t>
      </w:r>
      <w:r w:rsidRPr="00931BDF">
        <w:rPr>
          <w:rFonts w:ascii="Garamond" w:hAnsi="Garamond"/>
          <w:color w:val="000000"/>
        </w:rPr>
        <w:t xml:space="preserve"> duke synuar realizimin e qëllimit të kësaj Kontrate dhe kjo pavlefshmëri e pjesshme nuk do të ndikojë në vlefshmërinë dhe zbatueshmërinë e dispozitave të tjera apo të pjesës së vlefshme të asaj dispozite.</w:t>
      </w:r>
    </w:p>
    <w:p w14:paraId="05998569" w14:textId="52D019E0" w:rsidR="008732E5" w:rsidRPr="00931BDF" w:rsidRDefault="008732E5" w:rsidP="008732E5">
      <w:pPr>
        <w:tabs>
          <w:tab w:val="left" w:pos="560"/>
          <w:tab w:val="left" w:pos="1120"/>
        </w:tabs>
        <w:autoSpaceDE w:val="0"/>
        <w:autoSpaceDN w:val="0"/>
        <w:adjustRightInd w:val="0"/>
        <w:ind w:firstLine="284"/>
        <w:jc w:val="both"/>
        <w:rPr>
          <w:rFonts w:ascii="Garamond" w:hAnsi="Garamond"/>
          <w:b/>
          <w:bCs/>
          <w:color w:val="000000"/>
          <w:spacing w:val="-15"/>
        </w:rPr>
      </w:pPr>
      <w:r w:rsidRPr="00931BDF">
        <w:rPr>
          <w:rFonts w:ascii="Garamond" w:hAnsi="Garamond"/>
          <w:b/>
          <w:bCs/>
          <w:color w:val="000000"/>
        </w:rPr>
        <w:t>14</w:t>
      </w:r>
      <w:r w:rsidR="009221D4" w:rsidRPr="00931BDF">
        <w:rPr>
          <w:rFonts w:ascii="Garamond" w:hAnsi="Garamond"/>
          <w:b/>
          <w:bCs/>
          <w:color w:val="000000"/>
        </w:rPr>
        <w:t>.</w:t>
      </w:r>
      <w:r w:rsidRPr="00931BDF">
        <w:rPr>
          <w:rFonts w:ascii="Garamond" w:hAnsi="Garamond"/>
          <w:b/>
          <w:bCs/>
          <w:color w:val="000000"/>
        </w:rPr>
        <w:t xml:space="preserve"> Përfaqësuesit dhe </w:t>
      </w:r>
      <w:r w:rsidR="001C24A3" w:rsidRPr="00931BDF">
        <w:rPr>
          <w:rFonts w:ascii="Garamond" w:hAnsi="Garamond"/>
          <w:b/>
          <w:bCs/>
          <w:color w:val="000000"/>
        </w:rPr>
        <w:t>njoftimet</w:t>
      </w:r>
    </w:p>
    <w:p w14:paraId="6D9FB335" w14:textId="0DFAA9A3" w:rsidR="008732E5" w:rsidRPr="00931BDF" w:rsidRDefault="00925790" w:rsidP="008732E5">
      <w:pPr>
        <w:tabs>
          <w:tab w:val="left" w:pos="560"/>
          <w:tab w:val="left" w:pos="1120"/>
        </w:tabs>
        <w:autoSpaceDE w:val="0"/>
        <w:autoSpaceDN w:val="0"/>
        <w:adjustRightInd w:val="0"/>
        <w:ind w:firstLine="284"/>
        <w:jc w:val="both"/>
        <w:rPr>
          <w:rFonts w:ascii="Garamond" w:hAnsi="Garamond"/>
          <w:color w:val="000000"/>
        </w:rPr>
      </w:pPr>
      <w:r>
        <w:rPr>
          <w:rFonts w:ascii="Garamond" w:hAnsi="Garamond"/>
          <w:color w:val="000000"/>
        </w:rPr>
        <w:t xml:space="preserve">14.1 </w:t>
      </w:r>
      <w:r w:rsidR="008732E5" w:rsidRPr="00931BDF">
        <w:rPr>
          <w:rFonts w:ascii="Garamond" w:hAnsi="Garamond"/>
          <w:color w:val="000000"/>
        </w:rPr>
        <w:t>Në zbatim të nenit 14.2, përfaqësuesit e Palëve për komunikimin e përditshëm do të jenë personat e mëposhtëm (ose çdo person tjetër që mund të njoftohet herë pas here me shkrim nga njëra Palë te Pala tjetër):</w:t>
      </w:r>
    </w:p>
    <w:p w14:paraId="63660C2F" w14:textId="77777777" w:rsidR="008732E5" w:rsidRPr="00931BDF" w:rsidRDefault="008732E5" w:rsidP="005B47B7">
      <w:pPr>
        <w:pStyle w:val="TEKSTIII"/>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4"/>
      </w:tblGrid>
      <w:tr w:rsidR="005B47B7" w:rsidRPr="00931BDF" w14:paraId="60837B45" w14:textId="77777777" w:rsidTr="001C24A3">
        <w:trPr>
          <w:trHeight w:val="1430"/>
        </w:trPr>
        <w:tc>
          <w:tcPr>
            <w:tcW w:w="5334" w:type="dxa"/>
            <w:shd w:val="clear" w:color="auto" w:fill="auto"/>
          </w:tcPr>
          <w:p w14:paraId="1AC56D7A" w14:textId="512928B6" w:rsidR="005B47B7" w:rsidRPr="00931BDF" w:rsidRDefault="005B47B7" w:rsidP="00437C85">
            <w:pPr>
              <w:pStyle w:val="numbered2"/>
              <w:tabs>
                <w:tab w:val="left" w:pos="567"/>
                <w:tab w:val="left" w:pos="1134"/>
              </w:tabs>
              <w:spacing w:before="0" w:line="240" w:lineRule="auto"/>
              <w:rPr>
                <w:rFonts w:ascii="Garamond" w:eastAsia="Times New Roman" w:hAnsi="Garamond"/>
                <w:b/>
                <w:kern w:val="28"/>
                <w:sz w:val="24"/>
                <w:szCs w:val="24"/>
              </w:rPr>
            </w:pPr>
            <w:r w:rsidRPr="00931BDF">
              <w:rPr>
                <w:rFonts w:ascii="Garamond" w:hAnsi="Garamond"/>
                <w:b/>
                <w:sz w:val="24"/>
                <w:szCs w:val="24"/>
              </w:rPr>
              <w:t xml:space="preserve">Përfaqësuesi i </w:t>
            </w:r>
            <w:r w:rsidR="0051689C" w:rsidRPr="00931BDF">
              <w:rPr>
                <w:rFonts w:ascii="Garamond" w:hAnsi="Garamond"/>
                <w:b/>
                <w:sz w:val="24"/>
                <w:szCs w:val="24"/>
              </w:rPr>
              <w:t>klientit</w:t>
            </w:r>
            <w:r w:rsidRPr="00931BDF">
              <w:rPr>
                <w:rFonts w:ascii="Garamond" w:hAnsi="Garamond"/>
                <w:b/>
                <w:sz w:val="24"/>
                <w:szCs w:val="24"/>
              </w:rPr>
              <w:t>:</w:t>
            </w:r>
          </w:p>
          <w:p w14:paraId="2305B445" w14:textId="5FEF72BD" w:rsidR="005B47B7" w:rsidRPr="00931BDF" w:rsidRDefault="005B47B7" w:rsidP="00437C85">
            <w:pPr>
              <w:tabs>
                <w:tab w:val="left" w:pos="-720"/>
                <w:tab w:val="left" w:pos="360"/>
                <w:tab w:val="left" w:pos="720"/>
              </w:tabs>
              <w:suppressAutoHyphens/>
              <w:jc w:val="both"/>
              <w:rPr>
                <w:rFonts w:ascii="Garamond" w:hAnsi="Garamond"/>
                <w:bCs/>
              </w:rPr>
            </w:pPr>
            <w:r w:rsidRPr="00931BDF">
              <w:rPr>
                <w:rFonts w:ascii="Garamond" w:hAnsi="Garamond"/>
                <w:bCs/>
              </w:rPr>
              <w:t xml:space="preserve">Ergys </w:t>
            </w:r>
            <w:r w:rsidR="0051689C" w:rsidRPr="00931BDF">
              <w:rPr>
                <w:rFonts w:ascii="Garamond" w:hAnsi="Garamond"/>
                <w:bCs/>
              </w:rPr>
              <w:t>Verdho</w:t>
            </w:r>
          </w:p>
          <w:p w14:paraId="2CE17177" w14:textId="1ADAF20E" w:rsidR="005B47B7" w:rsidRPr="00931BDF" w:rsidRDefault="005B47B7" w:rsidP="00437C85">
            <w:pPr>
              <w:tabs>
                <w:tab w:val="left" w:pos="-720"/>
                <w:tab w:val="left" w:pos="360"/>
                <w:tab w:val="left" w:pos="720"/>
              </w:tabs>
              <w:suppressAutoHyphens/>
              <w:jc w:val="both"/>
              <w:rPr>
                <w:rFonts w:ascii="Garamond" w:hAnsi="Garamond"/>
                <w:bCs/>
              </w:rPr>
            </w:pPr>
            <w:r w:rsidRPr="00931BDF">
              <w:rPr>
                <w:rFonts w:ascii="Garamond" w:hAnsi="Garamond"/>
                <w:bCs/>
              </w:rPr>
              <w:t xml:space="preserve">Email: </w:t>
            </w:r>
            <w:hyperlink r:id="rId13" w:history="1">
              <w:r w:rsidRPr="00931BDF">
                <w:rPr>
                  <w:rStyle w:val="Hyperlink"/>
                  <w:rFonts w:ascii="Garamond" w:eastAsiaTheme="majorEastAsia" w:hAnsi="Garamond"/>
                </w:rPr>
                <w:t>ergys.verdho@kesh.al</w:t>
              </w:r>
              <w:r w:rsidR="009221D4" w:rsidRPr="00931BDF">
                <w:rPr>
                  <w:rStyle w:val="Hyperlink"/>
                  <w:rFonts w:ascii="Garamond" w:eastAsiaTheme="majorEastAsia" w:hAnsi="Garamond"/>
                </w:rPr>
                <w:t xml:space="preserve"> </w:t>
              </w:r>
            </w:hyperlink>
          </w:p>
          <w:p w14:paraId="76223438" w14:textId="1CC3DD91" w:rsidR="005B47B7" w:rsidRPr="00931BDF" w:rsidRDefault="005B47B7" w:rsidP="00C676A6">
            <w:pPr>
              <w:pStyle w:val="numbered2"/>
              <w:tabs>
                <w:tab w:val="left" w:pos="567"/>
              </w:tabs>
              <w:spacing w:before="0" w:line="240" w:lineRule="auto"/>
              <w:jc w:val="left"/>
              <w:rPr>
                <w:rFonts w:ascii="Garamond" w:hAnsi="Garamond"/>
                <w:color w:val="FF0000"/>
                <w:sz w:val="24"/>
                <w:szCs w:val="24"/>
              </w:rPr>
            </w:pPr>
            <w:r w:rsidRPr="00931BDF">
              <w:rPr>
                <w:rFonts w:ascii="Garamond" w:hAnsi="Garamond"/>
                <w:bCs/>
                <w:sz w:val="24"/>
                <w:szCs w:val="24"/>
              </w:rPr>
              <w:t xml:space="preserve">Adresa: </w:t>
            </w:r>
            <w:r w:rsidR="0051689C" w:rsidRPr="00931BDF">
              <w:rPr>
                <w:rFonts w:ascii="Garamond" w:hAnsi="Garamond"/>
                <w:bCs/>
                <w:sz w:val="24"/>
                <w:szCs w:val="24"/>
              </w:rPr>
              <w:t>Rr</w:t>
            </w:r>
            <w:r w:rsidR="00C676A6">
              <w:rPr>
                <w:rFonts w:ascii="Garamond" w:hAnsi="Garamond"/>
                <w:bCs/>
                <w:sz w:val="24"/>
                <w:szCs w:val="24"/>
              </w:rPr>
              <w:t>uga</w:t>
            </w:r>
            <w:r w:rsidRPr="00931BDF">
              <w:rPr>
                <w:rFonts w:ascii="Garamond" w:hAnsi="Garamond"/>
                <w:bCs/>
                <w:sz w:val="24"/>
                <w:szCs w:val="24"/>
              </w:rPr>
              <w:t xml:space="preserve"> </w:t>
            </w:r>
            <w:r w:rsidR="0051689C" w:rsidRPr="00931BDF">
              <w:rPr>
                <w:rFonts w:ascii="Garamond" w:hAnsi="Garamond"/>
                <w:bCs/>
                <w:sz w:val="24"/>
                <w:szCs w:val="24"/>
              </w:rPr>
              <w:t>“</w:t>
            </w:r>
            <w:r w:rsidRPr="00931BDF">
              <w:rPr>
                <w:rFonts w:ascii="Garamond" w:hAnsi="Garamond"/>
                <w:bCs/>
                <w:sz w:val="24"/>
                <w:szCs w:val="24"/>
              </w:rPr>
              <w:t>Viktor Eftimiu</w:t>
            </w:r>
            <w:r w:rsidR="0051689C" w:rsidRPr="00931BDF">
              <w:rPr>
                <w:rFonts w:ascii="Garamond" w:hAnsi="Garamond"/>
                <w:bCs/>
                <w:sz w:val="24"/>
                <w:szCs w:val="24"/>
              </w:rPr>
              <w:t>”</w:t>
            </w:r>
            <w:r w:rsidRPr="00931BDF">
              <w:rPr>
                <w:rFonts w:ascii="Garamond" w:hAnsi="Garamond"/>
                <w:bCs/>
                <w:sz w:val="24"/>
                <w:szCs w:val="24"/>
              </w:rPr>
              <w:t xml:space="preserve">, </w:t>
            </w:r>
            <w:r w:rsidR="0051689C" w:rsidRPr="00931BDF">
              <w:rPr>
                <w:rFonts w:ascii="Garamond" w:hAnsi="Garamond"/>
                <w:bCs/>
                <w:sz w:val="24"/>
                <w:szCs w:val="24"/>
              </w:rPr>
              <w:t>blloku “</w:t>
            </w:r>
            <w:r w:rsidRPr="00931BDF">
              <w:rPr>
                <w:rFonts w:ascii="Garamond" w:hAnsi="Garamond"/>
                <w:bCs/>
                <w:sz w:val="24"/>
                <w:szCs w:val="24"/>
              </w:rPr>
              <w:t>Vasil</w:t>
            </w:r>
            <w:r w:rsidR="001C24A3">
              <w:rPr>
                <w:rFonts w:ascii="Garamond" w:hAnsi="Garamond"/>
                <w:bCs/>
                <w:sz w:val="24"/>
                <w:szCs w:val="24"/>
              </w:rPr>
              <w:t xml:space="preserve"> </w:t>
            </w:r>
            <w:r w:rsidRPr="00931BDF">
              <w:rPr>
                <w:rFonts w:ascii="Garamond" w:hAnsi="Garamond"/>
                <w:bCs/>
                <w:sz w:val="24"/>
                <w:szCs w:val="24"/>
              </w:rPr>
              <w:t>Shanto</w:t>
            </w:r>
            <w:r w:rsidR="0051689C" w:rsidRPr="00931BDF">
              <w:rPr>
                <w:rFonts w:ascii="Garamond" w:hAnsi="Garamond"/>
                <w:bCs/>
                <w:sz w:val="24"/>
                <w:szCs w:val="24"/>
              </w:rPr>
              <w:t>”</w:t>
            </w:r>
            <w:r w:rsidRPr="00931BDF">
              <w:rPr>
                <w:rFonts w:ascii="Garamond" w:hAnsi="Garamond"/>
                <w:bCs/>
                <w:sz w:val="24"/>
                <w:szCs w:val="24"/>
              </w:rPr>
              <w:t>, Tirana, Albania</w:t>
            </w:r>
          </w:p>
        </w:tc>
      </w:tr>
      <w:tr w:rsidR="005B47B7" w:rsidRPr="00931BDF" w14:paraId="3CBFD2B4" w14:textId="77777777" w:rsidTr="001C24A3">
        <w:tc>
          <w:tcPr>
            <w:tcW w:w="5334" w:type="dxa"/>
            <w:shd w:val="clear" w:color="auto" w:fill="auto"/>
          </w:tcPr>
          <w:p w14:paraId="0AC79D9D" w14:textId="65A546A9" w:rsidR="005B47B7" w:rsidRPr="00931BDF" w:rsidRDefault="005B47B7" w:rsidP="005B47B7">
            <w:pPr>
              <w:tabs>
                <w:tab w:val="left" w:pos="-720"/>
                <w:tab w:val="left" w:pos="360"/>
                <w:tab w:val="left" w:pos="720"/>
              </w:tabs>
              <w:suppressAutoHyphens/>
              <w:jc w:val="both"/>
              <w:rPr>
                <w:rFonts w:ascii="Garamond" w:hAnsi="Garamond"/>
                <w:b/>
              </w:rPr>
            </w:pPr>
            <w:r w:rsidRPr="00931BDF">
              <w:rPr>
                <w:rFonts w:ascii="Garamond" w:hAnsi="Garamond"/>
                <w:b/>
              </w:rPr>
              <w:t xml:space="preserve">Përfaqësuesi i </w:t>
            </w:r>
            <w:r w:rsidR="0051689C" w:rsidRPr="00931BDF">
              <w:rPr>
                <w:rFonts w:ascii="Garamond" w:hAnsi="Garamond"/>
                <w:b/>
                <w:i/>
              </w:rPr>
              <w:t>Bechtel</w:t>
            </w:r>
            <w:r w:rsidR="003124C7" w:rsidRPr="003124C7">
              <w:rPr>
                <w:rFonts w:ascii="Garamond" w:hAnsi="Garamond"/>
                <w:b/>
              </w:rPr>
              <w:t>-it</w:t>
            </w:r>
            <w:r w:rsidRPr="00931BDF">
              <w:rPr>
                <w:rFonts w:ascii="Garamond" w:hAnsi="Garamond"/>
                <w:b/>
              </w:rPr>
              <w:t xml:space="preserve">: </w:t>
            </w:r>
          </w:p>
          <w:p w14:paraId="26F64888" w14:textId="77777777" w:rsidR="005B47B7" w:rsidRPr="00931BDF" w:rsidRDefault="005B47B7" w:rsidP="005B47B7">
            <w:pPr>
              <w:tabs>
                <w:tab w:val="left" w:pos="-720"/>
                <w:tab w:val="left" w:pos="360"/>
                <w:tab w:val="left" w:pos="720"/>
              </w:tabs>
              <w:suppressAutoHyphens/>
              <w:jc w:val="both"/>
              <w:rPr>
                <w:rFonts w:ascii="Garamond" w:hAnsi="Garamond"/>
                <w:bCs/>
              </w:rPr>
            </w:pPr>
            <w:r w:rsidRPr="00931BDF">
              <w:rPr>
                <w:rFonts w:ascii="Garamond" w:hAnsi="Garamond"/>
                <w:bCs/>
              </w:rPr>
              <w:t>Hugh Morrison</w:t>
            </w:r>
          </w:p>
          <w:p w14:paraId="51496199" w14:textId="0C8DA8EE" w:rsidR="005B47B7" w:rsidRPr="00931BDF" w:rsidRDefault="005B47B7" w:rsidP="005B47B7">
            <w:pPr>
              <w:tabs>
                <w:tab w:val="left" w:pos="-720"/>
                <w:tab w:val="left" w:pos="360"/>
                <w:tab w:val="left" w:pos="720"/>
              </w:tabs>
              <w:suppressAutoHyphens/>
              <w:jc w:val="both"/>
              <w:rPr>
                <w:rFonts w:ascii="Garamond" w:hAnsi="Garamond"/>
                <w:bCs/>
              </w:rPr>
            </w:pPr>
            <w:r w:rsidRPr="00931BDF">
              <w:rPr>
                <w:rFonts w:ascii="Garamond" w:hAnsi="Garamond"/>
                <w:bCs/>
              </w:rPr>
              <w:t xml:space="preserve">Email: </w:t>
            </w:r>
            <w:hyperlink r:id="rId14" w:history="1">
              <w:r w:rsidRPr="00931BDF">
                <w:rPr>
                  <w:rStyle w:val="Hyperlink"/>
                  <w:rFonts w:ascii="Garamond" w:eastAsiaTheme="majorEastAsia" w:hAnsi="Garamond"/>
                  <w:bCs/>
                </w:rPr>
                <w:t>hjmorris@</w:t>
              </w:r>
              <w:r w:rsidR="0051689C" w:rsidRPr="00931BDF">
                <w:rPr>
                  <w:rStyle w:val="Hyperlink"/>
                  <w:rFonts w:ascii="Garamond" w:eastAsiaTheme="majorEastAsia" w:hAnsi="Garamond"/>
                  <w:bCs/>
                  <w:i/>
                </w:rPr>
                <w:t>Bechtel</w:t>
              </w:r>
              <w:r w:rsidRPr="00931BDF">
                <w:rPr>
                  <w:rStyle w:val="Hyperlink"/>
                  <w:rFonts w:ascii="Garamond" w:eastAsiaTheme="majorEastAsia" w:hAnsi="Garamond"/>
                  <w:bCs/>
                </w:rPr>
                <w:t>.com</w:t>
              </w:r>
            </w:hyperlink>
          </w:p>
          <w:p w14:paraId="5B9B25ED" w14:textId="71B16DA4" w:rsidR="005B47B7" w:rsidRPr="00931BDF" w:rsidRDefault="005B47B7" w:rsidP="005B47B7">
            <w:pPr>
              <w:pStyle w:val="numbered2"/>
              <w:tabs>
                <w:tab w:val="left" w:pos="567"/>
                <w:tab w:val="left" w:pos="1134"/>
              </w:tabs>
              <w:spacing w:before="0" w:line="240" w:lineRule="auto"/>
              <w:rPr>
                <w:rFonts w:ascii="Garamond" w:hAnsi="Garamond"/>
                <w:b/>
                <w:sz w:val="24"/>
                <w:szCs w:val="24"/>
              </w:rPr>
            </w:pPr>
            <w:r w:rsidRPr="00931BDF">
              <w:rPr>
                <w:rFonts w:ascii="Garamond" w:hAnsi="Garamond"/>
                <w:bCs/>
                <w:sz w:val="24"/>
                <w:szCs w:val="24"/>
              </w:rPr>
              <w:t xml:space="preserve">Adresa: Sky Tower, </w:t>
            </w:r>
            <w:r w:rsidR="0051689C" w:rsidRPr="00931BDF">
              <w:rPr>
                <w:rFonts w:ascii="Garamond" w:hAnsi="Garamond"/>
                <w:bCs/>
                <w:sz w:val="24"/>
                <w:szCs w:val="24"/>
              </w:rPr>
              <w:t>kati 5, suita</w:t>
            </w:r>
            <w:r w:rsidRPr="00931BDF">
              <w:rPr>
                <w:rFonts w:ascii="Garamond" w:hAnsi="Garamond"/>
                <w:bCs/>
                <w:sz w:val="24"/>
                <w:szCs w:val="24"/>
              </w:rPr>
              <w:t xml:space="preserve"> 2, Tiranë, Shqipëri</w:t>
            </w:r>
          </w:p>
        </w:tc>
      </w:tr>
    </w:tbl>
    <w:p w14:paraId="7096681F" w14:textId="77777777" w:rsidR="005B47B7" w:rsidRPr="00931BDF" w:rsidRDefault="005B47B7" w:rsidP="00B06150">
      <w:pPr>
        <w:pStyle w:val="TEKSTIII"/>
      </w:pPr>
    </w:p>
    <w:p w14:paraId="0F350E51" w14:textId="085E6CFD" w:rsidR="00B06150" w:rsidRPr="00931BDF" w:rsidRDefault="00B06150" w:rsidP="00B06150">
      <w:pPr>
        <w:pStyle w:val="TEKSTIII"/>
        <w:rPr>
          <w:spacing w:val="-2"/>
        </w:rPr>
      </w:pPr>
      <w:bookmarkStart w:id="1" w:name="_Ref33473394"/>
      <w:r w:rsidRPr="00931BDF">
        <w:t>14.2 Çdo njoftim dhe komunikim tjetër zyrtar që kërkohet apo lejohet sipas kësaj Kontrate do të mbahet në formë shkresore dhe do të konsiderohet si i dërguar</w:t>
      </w:r>
      <w:r w:rsidR="00C676A6">
        <w:t>,</w:t>
      </w:r>
      <w:r w:rsidRPr="00931BDF">
        <w:t xml:space="preserve"> nëse dërgohet me postë të mirënjohur ndërkombëtare në adresat e mëposhtme:</w:t>
      </w:r>
      <w:bookmarkEnd w:id="1"/>
    </w:p>
    <w:p w14:paraId="66240733" w14:textId="77777777" w:rsidR="00B06150" w:rsidRPr="00931BDF" w:rsidRDefault="00B06150" w:rsidP="00B06150">
      <w:pPr>
        <w:pStyle w:val="TEKSTIII"/>
      </w:pPr>
    </w:p>
    <w:tbl>
      <w:tblPr>
        <w:tblW w:w="0" w:type="auto"/>
        <w:tblInd w:w="534" w:type="dxa"/>
        <w:tblLook w:val="04A0" w:firstRow="1" w:lastRow="0" w:firstColumn="1" w:lastColumn="0" w:noHBand="0" w:noVBand="1"/>
      </w:tblPr>
      <w:tblGrid>
        <w:gridCol w:w="4852"/>
      </w:tblGrid>
      <w:tr w:rsidR="00284A10" w:rsidRPr="00931BDF" w14:paraId="3A7C6644" w14:textId="77777777" w:rsidTr="00284A10">
        <w:tc>
          <w:tcPr>
            <w:tcW w:w="4852" w:type="dxa"/>
            <w:shd w:val="clear" w:color="auto" w:fill="auto"/>
          </w:tcPr>
          <w:p w14:paraId="36162C42" w14:textId="77777777" w:rsidR="00284A10" w:rsidRPr="00931BDF" w:rsidRDefault="00284A10" w:rsidP="00437C85">
            <w:pPr>
              <w:pStyle w:val="numbered2"/>
              <w:tabs>
                <w:tab w:val="left" w:pos="567"/>
                <w:tab w:val="left" w:pos="1134"/>
              </w:tabs>
              <w:spacing w:before="0" w:line="240" w:lineRule="auto"/>
              <w:rPr>
                <w:rFonts w:ascii="Garamond" w:hAnsi="Garamond"/>
                <w:b/>
                <w:sz w:val="24"/>
                <w:szCs w:val="24"/>
              </w:rPr>
            </w:pPr>
            <w:r w:rsidRPr="00931BDF">
              <w:rPr>
                <w:rFonts w:ascii="Garamond" w:hAnsi="Garamond"/>
                <w:b/>
                <w:sz w:val="24"/>
                <w:szCs w:val="24"/>
              </w:rPr>
              <w:t>Klienti:</w:t>
            </w:r>
          </w:p>
          <w:p w14:paraId="0BACB27A" w14:textId="27DB1E6E" w:rsidR="00284A10" w:rsidRPr="00931BDF" w:rsidRDefault="00284A10" w:rsidP="00437C85">
            <w:pPr>
              <w:pStyle w:val="numbered2"/>
              <w:tabs>
                <w:tab w:val="left" w:pos="567"/>
                <w:tab w:val="left" w:pos="1134"/>
              </w:tabs>
              <w:spacing w:before="0" w:line="240" w:lineRule="auto"/>
              <w:rPr>
                <w:rFonts w:ascii="Garamond" w:eastAsia="Times New Roman" w:hAnsi="Garamond"/>
                <w:bCs/>
                <w:kern w:val="28"/>
                <w:sz w:val="24"/>
                <w:szCs w:val="24"/>
              </w:rPr>
            </w:pPr>
            <w:r w:rsidRPr="00931BDF">
              <w:rPr>
                <w:rFonts w:ascii="Garamond" w:eastAsia="Times New Roman" w:hAnsi="Garamond"/>
                <w:bCs/>
                <w:kern w:val="28"/>
                <w:sz w:val="24"/>
                <w:szCs w:val="24"/>
              </w:rPr>
              <w:t xml:space="preserve">Besian </w:t>
            </w:r>
            <w:r w:rsidR="0051689C" w:rsidRPr="00931BDF">
              <w:rPr>
                <w:rFonts w:ascii="Garamond" w:eastAsia="Times New Roman" w:hAnsi="Garamond"/>
                <w:bCs/>
                <w:kern w:val="28"/>
                <w:sz w:val="24"/>
                <w:szCs w:val="24"/>
              </w:rPr>
              <w:t>Kadiu</w:t>
            </w:r>
          </w:p>
          <w:p w14:paraId="7B47A545" w14:textId="5C24171C" w:rsidR="00284A10" w:rsidRPr="00931BDF" w:rsidRDefault="00284A10" w:rsidP="00437C85">
            <w:pPr>
              <w:tabs>
                <w:tab w:val="left" w:pos="-720"/>
                <w:tab w:val="left" w:pos="360"/>
                <w:tab w:val="left" w:pos="720"/>
              </w:tabs>
              <w:suppressAutoHyphens/>
              <w:jc w:val="both"/>
              <w:rPr>
                <w:rFonts w:ascii="Garamond" w:hAnsi="Garamond"/>
                <w:bCs/>
              </w:rPr>
            </w:pPr>
            <w:r w:rsidRPr="00931BDF">
              <w:rPr>
                <w:rFonts w:ascii="Garamond" w:hAnsi="Garamond"/>
                <w:bCs/>
              </w:rPr>
              <w:t xml:space="preserve">Korporata Elektroenergjetike Shqiptare </w:t>
            </w:r>
            <w:r w:rsidR="0051689C" w:rsidRPr="00931BDF">
              <w:rPr>
                <w:rFonts w:ascii="Garamond" w:hAnsi="Garamond"/>
                <w:bCs/>
              </w:rPr>
              <w:t>sh.a.</w:t>
            </w:r>
          </w:p>
          <w:p w14:paraId="069C35B1" w14:textId="742877CC" w:rsidR="00284A10" w:rsidRPr="00931BDF" w:rsidRDefault="0051689C" w:rsidP="00437C85">
            <w:pPr>
              <w:tabs>
                <w:tab w:val="left" w:pos="-720"/>
                <w:tab w:val="left" w:pos="360"/>
                <w:tab w:val="left" w:pos="720"/>
              </w:tabs>
              <w:suppressAutoHyphens/>
              <w:jc w:val="both"/>
              <w:rPr>
                <w:rFonts w:ascii="Garamond" w:hAnsi="Garamond"/>
              </w:rPr>
            </w:pPr>
            <w:r w:rsidRPr="00931BDF">
              <w:rPr>
                <w:rFonts w:ascii="Garamond" w:hAnsi="Garamond"/>
                <w:bCs/>
              </w:rPr>
              <w:t>Rr</w:t>
            </w:r>
            <w:r w:rsidR="00C676A6">
              <w:rPr>
                <w:rFonts w:ascii="Garamond" w:hAnsi="Garamond"/>
                <w:bCs/>
              </w:rPr>
              <w:t>uga</w:t>
            </w:r>
            <w:r w:rsidRPr="00931BDF">
              <w:rPr>
                <w:rFonts w:ascii="Garamond" w:hAnsi="Garamond"/>
                <w:bCs/>
              </w:rPr>
              <w:t xml:space="preserve"> “</w:t>
            </w:r>
            <w:r w:rsidR="00284A10" w:rsidRPr="00931BDF">
              <w:rPr>
                <w:rFonts w:ascii="Garamond" w:hAnsi="Garamond"/>
                <w:bCs/>
              </w:rPr>
              <w:t>Viktor Eftimiu</w:t>
            </w:r>
            <w:r w:rsidRPr="00931BDF">
              <w:rPr>
                <w:rFonts w:ascii="Garamond" w:hAnsi="Garamond"/>
                <w:bCs/>
              </w:rPr>
              <w:t>”</w:t>
            </w:r>
            <w:r w:rsidR="00284A10" w:rsidRPr="00931BDF">
              <w:rPr>
                <w:rFonts w:ascii="Garamond" w:hAnsi="Garamond"/>
                <w:bCs/>
              </w:rPr>
              <w:t xml:space="preserve">, </w:t>
            </w:r>
            <w:r w:rsidRPr="00931BDF">
              <w:rPr>
                <w:rFonts w:ascii="Garamond" w:hAnsi="Garamond"/>
                <w:bCs/>
              </w:rPr>
              <w:t>blloku “</w:t>
            </w:r>
            <w:r w:rsidR="00284A10" w:rsidRPr="00931BDF">
              <w:rPr>
                <w:rFonts w:ascii="Garamond" w:hAnsi="Garamond"/>
                <w:bCs/>
              </w:rPr>
              <w:t>Vasil Shanto</w:t>
            </w:r>
            <w:r w:rsidRPr="00931BDF">
              <w:rPr>
                <w:rFonts w:ascii="Garamond" w:hAnsi="Garamond"/>
                <w:bCs/>
              </w:rPr>
              <w:t xml:space="preserve">” </w:t>
            </w:r>
            <w:r w:rsidR="00284A10" w:rsidRPr="00931BDF">
              <w:rPr>
                <w:rFonts w:ascii="Garamond" w:hAnsi="Garamond"/>
                <w:bCs/>
              </w:rPr>
              <w:t>Tirana, Albania</w:t>
            </w:r>
          </w:p>
          <w:p w14:paraId="31C470E3" w14:textId="6A4864E3" w:rsidR="00284A10" w:rsidRPr="00931BDF" w:rsidRDefault="00284A10" w:rsidP="00437C85">
            <w:pPr>
              <w:tabs>
                <w:tab w:val="left" w:pos="-720"/>
                <w:tab w:val="left" w:pos="360"/>
                <w:tab w:val="left" w:pos="720"/>
              </w:tabs>
              <w:suppressAutoHyphens/>
              <w:jc w:val="both"/>
              <w:rPr>
                <w:rFonts w:ascii="Garamond" w:hAnsi="Garamond"/>
                <w:bCs/>
              </w:rPr>
            </w:pPr>
            <w:r w:rsidRPr="00931BDF">
              <w:rPr>
                <w:rFonts w:ascii="Garamond" w:hAnsi="Garamond"/>
              </w:rPr>
              <w:t>Për dijeni:</w:t>
            </w:r>
            <w:r w:rsidRPr="00931BDF">
              <w:rPr>
                <w:rFonts w:ascii="Garamond" w:hAnsi="Garamond"/>
                <w:bCs/>
              </w:rPr>
              <w:t xml:space="preserve"> </w:t>
            </w:r>
            <w:hyperlink r:id="rId15" w:history="1">
              <w:r w:rsidRPr="00931BDF">
                <w:rPr>
                  <w:rStyle w:val="Hyperlink"/>
                  <w:rFonts w:ascii="Garamond" w:eastAsiaTheme="majorEastAsia" w:hAnsi="Garamond"/>
                  <w:bCs/>
                </w:rPr>
                <w:t>kadiub@kesh.al</w:t>
              </w:r>
              <w:r w:rsidR="009221D4" w:rsidRPr="00931BDF">
                <w:rPr>
                  <w:rStyle w:val="Hyperlink"/>
                  <w:rFonts w:ascii="Garamond" w:eastAsiaTheme="majorEastAsia" w:hAnsi="Garamond"/>
                  <w:bCs/>
                </w:rPr>
                <w:t xml:space="preserve"> </w:t>
              </w:r>
            </w:hyperlink>
          </w:p>
          <w:p w14:paraId="582B8709" w14:textId="77777777" w:rsidR="00284A10" w:rsidRPr="00931BDF" w:rsidRDefault="00284A10" w:rsidP="00437C85">
            <w:pPr>
              <w:pStyle w:val="numbered2"/>
              <w:tabs>
                <w:tab w:val="left" w:pos="567"/>
              </w:tabs>
              <w:spacing w:before="0" w:line="240" w:lineRule="auto"/>
              <w:jc w:val="left"/>
              <w:rPr>
                <w:rFonts w:ascii="Garamond" w:hAnsi="Garamond"/>
                <w:color w:val="FF0000"/>
                <w:sz w:val="24"/>
                <w:szCs w:val="24"/>
              </w:rPr>
            </w:pPr>
          </w:p>
        </w:tc>
      </w:tr>
      <w:tr w:rsidR="00284A10" w:rsidRPr="00931BDF" w14:paraId="5BACF2AE" w14:textId="77777777" w:rsidTr="00284A10">
        <w:tc>
          <w:tcPr>
            <w:tcW w:w="4852" w:type="dxa"/>
            <w:shd w:val="clear" w:color="auto" w:fill="auto"/>
          </w:tcPr>
          <w:p w14:paraId="1E2AF2D3" w14:textId="72081766" w:rsidR="00284A10" w:rsidRPr="00931BDF" w:rsidRDefault="0051689C" w:rsidP="00284A10">
            <w:pPr>
              <w:tabs>
                <w:tab w:val="left" w:pos="-720"/>
                <w:tab w:val="left" w:pos="360"/>
                <w:tab w:val="left" w:pos="720"/>
              </w:tabs>
              <w:suppressAutoHyphens/>
              <w:jc w:val="both"/>
              <w:rPr>
                <w:rFonts w:ascii="Garamond" w:hAnsi="Garamond"/>
                <w:b/>
              </w:rPr>
            </w:pPr>
            <w:r w:rsidRPr="00931BDF">
              <w:rPr>
                <w:rFonts w:ascii="Garamond" w:hAnsi="Garamond"/>
                <w:b/>
                <w:i/>
              </w:rPr>
              <w:t>Bechtel</w:t>
            </w:r>
            <w:r w:rsidR="00284A10" w:rsidRPr="00931BDF">
              <w:rPr>
                <w:rFonts w:ascii="Garamond" w:hAnsi="Garamond"/>
                <w:b/>
              </w:rPr>
              <w:t>:</w:t>
            </w:r>
          </w:p>
          <w:p w14:paraId="70B25095" w14:textId="77777777" w:rsidR="00284A10" w:rsidRPr="00931BDF" w:rsidRDefault="00284A10" w:rsidP="00284A10">
            <w:pPr>
              <w:tabs>
                <w:tab w:val="left" w:pos="-720"/>
                <w:tab w:val="left" w:pos="360"/>
                <w:tab w:val="left" w:pos="720"/>
              </w:tabs>
              <w:suppressAutoHyphens/>
              <w:jc w:val="both"/>
              <w:rPr>
                <w:rFonts w:ascii="Garamond" w:hAnsi="Garamond"/>
              </w:rPr>
            </w:pPr>
            <w:r w:rsidRPr="00931BDF">
              <w:rPr>
                <w:rFonts w:ascii="Garamond" w:hAnsi="Garamond"/>
              </w:rPr>
              <w:t>Martyn Daw</w:t>
            </w:r>
          </w:p>
          <w:p w14:paraId="03CA4C5C" w14:textId="77777777" w:rsidR="00284A10" w:rsidRPr="00931BDF" w:rsidRDefault="00284A10" w:rsidP="00284A10">
            <w:pPr>
              <w:tabs>
                <w:tab w:val="left" w:pos="-720"/>
                <w:tab w:val="left" w:pos="360"/>
                <w:tab w:val="left" w:pos="720"/>
              </w:tabs>
              <w:suppressAutoHyphens/>
              <w:jc w:val="both"/>
              <w:rPr>
                <w:rFonts w:ascii="Garamond" w:hAnsi="Garamond"/>
              </w:rPr>
            </w:pPr>
            <w:r w:rsidRPr="00931BDF">
              <w:rPr>
                <w:rFonts w:ascii="Garamond" w:hAnsi="Garamond"/>
              </w:rPr>
              <w:t>Drejtor i Departamentit Ligjor, Infrastrukturës</w:t>
            </w:r>
          </w:p>
          <w:p w14:paraId="02E00C04" w14:textId="513AAD24" w:rsidR="00284A10" w:rsidRPr="00931BDF" w:rsidRDefault="0051689C" w:rsidP="00284A10">
            <w:pPr>
              <w:tabs>
                <w:tab w:val="left" w:pos="-720"/>
                <w:tab w:val="left" w:pos="360"/>
                <w:tab w:val="left" w:pos="720"/>
              </w:tabs>
              <w:suppressAutoHyphens/>
              <w:jc w:val="both"/>
              <w:rPr>
                <w:rFonts w:ascii="Garamond" w:hAnsi="Garamond"/>
              </w:rPr>
            </w:pPr>
            <w:r w:rsidRPr="00931BDF">
              <w:rPr>
                <w:rFonts w:ascii="Garamond" w:hAnsi="Garamond"/>
                <w:i/>
              </w:rPr>
              <w:t>Bechtel</w:t>
            </w:r>
            <w:r w:rsidR="00284A10" w:rsidRPr="00931BDF">
              <w:rPr>
                <w:rFonts w:ascii="Garamond" w:hAnsi="Garamond"/>
              </w:rPr>
              <w:t xml:space="preserve"> Limited</w:t>
            </w:r>
          </w:p>
          <w:p w14:paraId="68399778" w14:textId="77777777" w:rsidR="00284A10" w:rsidRPr="00931BDF" w:rsidRDefault="00284A10" w:rsidP="00284A10">
            <w:pPr>
              <w:tabs>
                <w:tab w:val="left" w:pos="-720"/>
                <w:tab w:val="left" w:pos="360"/>
                <w:tab w:val="left" w:pos="720"/>
              </w:tabs>
              <w:suppressAutoHyphens/>
              <w:jc w:val="both"/>
              <w:rPr>
                <w:rFonts w:ascii="Garamond" w:hAnsi="Garamond"/>
              </w:rPr>
            </w:pPr>
            <w:r w:rsidRPr="00931BDF">
              <w:rPr>
                <w:rFonts w:ascii="Garamond" w:hAnsi="Garamond"/>
              </w:rPr>
              <w:t>c/o 2 Lakeside Dr, London NW10 7FQ</w:t>
            </w:r>
          </w:p>
          <w:p w14:paraId="446FF93C" w14:textId="512B8B6A" w:rsidR="00284A10" w:rsidRPr="00931BDF" w:rsidRDefault="00284A10" w:rsidP="00284A10">
            <w:pPr>
              <w:pStyle w:val="numbered2"/>
              <w:tabs>
                <w:tab w:val="left" w:pos="567"/>
                <w:tab w:val="left" w:pos="1134"/>
              </w:tabs>
              <w:spacing w:before="0" w:line="240" w:lineRule="auto"/>
              <w:rPr>
                <w:rFonts w:ascii="Garamond" w:hAnsi="Garamond"/>
                <w:b/>
                <w:sz w:val="24"/>
                <w:szCs w:val="24"/>
              </w:rPr>
            </w:pPr>
            <w:r w:rsidRPr="00931BDF">
              <w:rPr>
                <w:rFonts w:ascii="Garamond" w:hAnsi="Garamond"/>
                <w:sz w:val="24"/>
                <w:szCs w:val="24"/>
              </w:rPr>
              <w:t>Për dijeni: mndaw@</w:t>
            </w:r>
            <w:r w:rsidR="0051689C" w:rsidRPr="00931BDF">
              <w:rPr>
                <w:rFonts w:ascii="Garamond" w:hAnsi="Garamond"/>
                <w:i/>
                <w:sz w:val="24"/>
                <w:szCs w:val="24"/>
              </w:rPr>
              <w:t>Bechtel</w:t>
            </w:r>
            <w:r w:rsidRPr="00931BDF">
              <w:rPr>
                <w:rFonts w:ascii="Garamond" w:hAnsi="Garamond"/>
                <w:sz w:val="24"/>
                <w:szCs w:val="24"/>
              </w:rPr>
              <w:t>.com</w:t>
            </w:r>
          </w:p>
        </w:tc>
      </w:tr>
    </w:tbl>
    <w:p w14:paraId="0FEA99AD" w14:textId="77777777" w:rsidR="00284A10" w:rsidRPr="00931BDF" w:rsidRDefault="00284A10" w:rsidP="00B06150">
      <w:pPr>
        <w:pStyle w:val="TEKSTIII"/>
      </w:pPr>
    </w:p>
    <w:p w14:paraId="65125FB2" w14:textId="34250AAB" w:rsidR="00EE1F29" w:rsidRPr="00931BDF" w:rsidRDefault="00BB22B4" w:rsidP="00EE1F29">
      <w:pPr>
        <w:tabs>
          <w:tab w:val="left" w:pos="560"/>
          <w:tab w:val="left" w:pos="1120"/>
        </w:tabs>
        <w:autoSpaceDE w:val="0"/>
        <w:autoSpaceDN w:val="0"/>
        <w:adjustRightInd w:val="0"/>
        <w:ind w:firstLine="284"/>
        <w:jc w:val="both"/>
        <w:rPr>
          <w:rFonts w:ascii="Garamond" w:hAnsi="Garamond"/>
          <w:b/>
          <w:bCs/>
          <w:color w:val="000000"/>
          <w:spacing w:val="-15"/>
        </w:rPr>
      </w:pPr>
      <w:r>
        <w:rPr>
          <w:rFonts w:ascii="Garamond" w:hAnsi="Garamond"/>
          <w:b/>
          <w:bCs/>
          <w:color w:val="000000"/>
        </w:rPr>
        <w:t xml:space="preserve">15. </w:t>
      </w:r>
      <w:r w:rsidR="00EE1F29" w:rsidRPr="00931BDF">
        <w:rPr>
          <w:rFonts w:ascii="Garamond" w:hAnsi="Garamond"/>
          <w:b/>
          <w:bCs/>
          <w:color w:val="000000"/>
        </w:rPr>
        <w:t>Transferimi dhe nënkontraktimi</w:t>
      </w:r>
    </w:p>
    <w:p w14:paraId="0CEE0E9A" w14:textId="657CBB0A" w:rsidR="00EE1F29" w:rsidRPr="00931BDF" w:rsidRDefault="00BB22B4" w:rsidP="00EE1F29">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15</w:t>
      </w:r>
      <w:r w:rsidR="00EE1F29" w:rsidRPr="00931BDF">
        <w:rPr>
          <w:rFonts w:ascii="Garamond" w:hAnsi="Garamond"/>
          <w:color w:val="000000"/>
        </w:rPr>
        <w:t>.1 Kjo Kontratë nuk mund të transferohet nga asnjë prej palëve pa pëlqimin paraprak me shkrim të palës tjetër.</w:t>
      </w:r>
    </w:p>
    <w:p w14:paraId="23B2E2BE" w14:textId="3C34ACBA" w:rsidR="00EE1F29" w:rsidRPr="00931BDF" w:rsidRDefault="00BB22B4" w:rsidP="00EE1F29">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15</w:t>
      </w:r>
      <w:r w:rsidR="00EE1F29" w:rsidRPr="00931BDF">
        <w:rPr>
          <w:rFonts w:ascii="Garamond" w:hAnsi="Garamond"/>
          <w:color w:val="000000"/>
        </w:rPr>
        <w:t xml:space="preserve">.2 </w:t>
      </w:r>
      <w:r w:rsidR="0051689C" w:rsidRPr="00931BDF">
        <w:rPr>
          <w:rFonts w:ascii="Garamond" w:hAnsi="Garamond"/>
          <w:i/>
          <w:color w:val="000000"/>
        </w:rPr>
        <w:t>Bechtel</w:t>
      </w:r>
      <w:r w:rsidR="00011689" w:rsidRPr="00011689">
        <w:rPr>
          <w:rFonts w:ascii="Garamond" w:hAnsi="Garamond"/>
          <w:color w:val="000000"/>
        </w:rPr>
        <w:t>-i</w:t>
      </w:r>
      <w:r w:rsidR="00EE1F29" w:rsidRPr="00931BDF">
        <w:rPr>
          <w:rFonts w:ascii="Garamond" w:hAnsi="Garamond"/>
          <w:color w:val="000000"/>
        </w:rPr>
        <w:t xml:space="preserve"> nuk mund të nënkontraktojë të gjithë Shërbimet pa marrë miratimin paraprak të Klientit (miratim i cili nuk mund të mohohet apo vonohet pa arsye). Për të shmangur çdo dyshim, me termin të Tretë nënkuptohen nënkontraktorët. Klienti njeh dhe pranon se kufizimet e përgjegjësisë së </w:t>
      </w:r>
      <w:r w:rsidR="0051689C" w:rsidRPr="00931BDF">
        <w:rPr>
          <w:rFonts w:ascii="Garamond" w:hAnsi="Garamond"/>
          <w:i/>
          <w:color w:val="000000"/>
        </w:rPr>
        <w:t>Bechtel</w:t>
      </w:r>
      <w:r w:rsidR="00EE1F29" w:rsidRPr="00931BDF">
        <w:rPr>
          <w:rFonts w:ascii="Garamond" w:hAnsi="Garamond"/>
          <w:color w:val="000000"/>
        </w:rPr>
        <w:t xml:space="preserve">-it të përcaktuara në këtë Kontratë përbëjnë kufirin total të përgjegjësisë së </w:t>
      </w:r>
      <w:r w:rsidR="0051689C" w:rsidRPr="00931BDF">
        <w:rPr>
          <w:rFonts w:ascii="Garamond" w:hAnsi="Garamond"/>
          <w:i/>
          <w:color w:val="000000"/>
        </w:rPr>
        <w:t>Bechtel</w:t>
      </w:r>
      <w:r w:rsidR="00EE1F29" w:rsidRPr="00931BDF">
        <w:rPr>
          <w:rFonts w:ascii="Garamond" w:hAnsi="Garamond"/>
          <w:color w:val="000000"/>
        </w:rPr>
        <w:t xml:space="preserve">-it dhe të Grupit të tij ndaj Klientit. </w:t>
      </w:r>
    </w:p>
    <w:p w14:paraId="20B160BA" w14:textId="392CB055" w:rsidR="00EE1F29" w:rsidRPr="00931BDF" w:rsidRDefault="00BB22B4" w:rsidP="00EE1F29">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b/>
          <w:bCs/>
          <w:color w:val="000000"/>
        </w:rPr>
        <w:t>16.</w:t>
      </w:r>
      <w:r w:rsidR="00EE1F29" w:rsidRPr="00931BDF">
        <w:rPr>
          <w:rFonts w:ascii="Garamond" w:hAnsi="Garamond"/>
          <w:b/>
          <w:bCs/>
          <w:color w:val="000000"/>
        </w:rPr>
        <w:t xml:space="preserve"> Marrëveshja e plotë</w:t>
      </w:r>
    </w:p>
    <w:p w14:paraId="4FD880E8" w14:textId="0BBB0561" w:rsidR="00EE1F29" w:rsidRPr="00931BDF" w:rsidRDefault="00BB22B4" w:rsidP="00EE1F29">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16</w:t>
      </w:r>
      <w:r w:rsidR="00EE1F29" w:rsidRPr="00931BDF">
        <w:rPr>
          <w:rFonts w:ascii="Garamond" w:hAnsi="Garamond"/>
          <w:color w:val="000000"/>
        </w:rPr>
        <w:t xml:space="preserve">.1 Sipas qëllimit të shprehur të Palëve kushtet e përgjithshme të kësaj Kontrate përbëjnë të gjithë marrëveshjen mes Palëve dhe, përveç dispozitave detyruese të </w:t>
      </w:r>
      <w:r w:rsidR="00320DC3" w:rsidRPr="00931BDF">
        <w:rPr>
          <w:rFonts w:ascii="Garamond" w:hAnsi="Garamond"/>
          <w:color w:val="000000"/>
        </w:rPr>
        <w:t>ligjit shqiptar</w:t>
      </w:r>
      <w:r w:rsidR="00EE1F29" w:rsidRPr="00931BDF">
        <w:rPr>
          <w:rFonts w:ascii="Garamond" w:hAnsi="Garamond"/>
          <w:color w:val="000000"/>
        </w:rPr>
        <w:t xml:space="preserve">, rregullojnë të gjithë marrëdhënien kontraktuale mes Palëve dhe mjetet ligjore që </w:t>
      </w:r>
      <w:r w:rsidR="0051689C" w:rsidRPr="00931BDF">
        <w:rPr>
          <w:rFonts w:ascii="Garamond" w:hAnsi="Garamond"/>
          <w:i/>
          <w:color w:val="000000"/>
        </w:rPr>
        <w:t>Bechtel</w:t>
      </w:r>
      <w:r w:rsidR="00320DC3" w:rsidRPr="00320DC3">
        <w:rPr>
          <w:rFonts w:ascii="Garamond" w:hAnsi="Garamond"/>
          <w:color w:val="000000"/>
        </w:rPr>
        <w:t>-i</w:t>
      </w:r>
      <w:r w:rsidR="00EE1F29" w:rsidRPr="00931BDF">
        <w:rPr>
          <w:rFonts w:ascii="Garamond" w:hAnsi="Garamond"/>
          <w:color w:val="000000"/>
        </w:rPr>
        <w:t xml:space="preserve"> i njeh shprehimisht Klientit janë mjetet ligjore të vetme dhe ekskluzive që Klienti ka në dispozicion</w:t>
      </w:r>
      <w:r w:rsidR="00320DC3">
        <w:rPr>
          <w:rFonts w:ascii="Garamond" w:hAnsi="Garamond"/>
          <w:color w:val="000000"/>
        </w:rPr>
        <w:t>,</w:t>
      </w:r>
      <w:r w:rsidR="00EE1F29" w:rsidRPr="00931BDF">
        <w:rPr>
          <w:rFonts w:ascii="Garamond" w:hAnsi="Garamond"/>
          <w:color w:val="000000"/>
        </w:rPr>
        <w:t xml:space="preserve"> në lidhje me detyrimet dhe përgjegjësitë e </w:t>
      </w:r>
      <w:r w:rsidR="0051689C" w:rsidRPr="00931BDF">
        <w:rPr>
          <w:rFonts w:ascii="Garamond" w:hAnsi="Garamond"/>
          <w:i/>
          <w:color w:val="000000"/>
        </w:rPr>
        <w:t>Bechtel</w:t>
      </w:r>
      <w:r w:rsidR="00320DC3">
        <w:rPr>
          <w:rFonts w:ascii="Garamond" w:hAnsi="Garamond"/>
          <w:i/>
          <w:color w:val="000000"/>
        </w:rPr>
        <w:t>-</w:t>
      </w:r>
      <w:r w:rsidR="00320DC3" w:rsidRPr="00320DC3">
        <w:rPr>
          <w:rFonts w:ascii="Garamond" w:hAnsi="Garamond"/>
          <w:color w:val="000000"/>
        </w:rPr>
        <w:t>it,</w:t>
      </w:r>
      <w:r w:rsidR="00EE1F29" w:rsidRPr="00931BDF">
        <w:rPr>
          <w:rFonts w:ascii="Garamond" w:hAnsi="Garamond"/>
          <w:color w:val="000000"/>
        </w:rPr>
        <w:t xml:space="preserve"> që lindin nga ose në lidhje me </w:t>
      </w:r>
      <w:r w:rsidR="00320DC3" w:rsidRPr="00931BDF">
        <w:rPr>
          <w:rFonts w:ascii="Garamond" w:hAnsi="Garamond"/>
          <w:color w:val="000000"/>
        </w:rPr>
        <w:t xml:space="preserve">shërbimet </w:t>
      </w:r>
      <w:r w:rsidR="00EE1F29" w:rsidRPr="00931BDF">
        <w:rPr>
          <w:rFonts w:ascii="Garamond" w:hAnsi="Garamond"/>
          <w:color w:val="000000"/>
        </w:rPr>
        <w:t>dhe me këtë Kontratë.</w:t>
      </w:r>
    </w:p>
    <w:p w14:paraId="3FD62D1B" w14:textId="3F5CB3EE" w:rsidR="00EE1F29" w:rsidRPr="00931BDF" w:rsidRDefault="00BB22B4" w:rsidP="00EE1F29">
      <w:pPr>
        <w:tabs>
          <w:tab w:val="left" w:pos="560"/>
          <w:tab w:val="left" w:pos="1120"/>
        </w:tabs>
        <w:autoSpaceDE w:val="0"/>
        <w:autoSpaceDN w:val="0"/>
        <w:adjustRightInd w:val="0"/>
        <w:ind w:firstLine="284"/>
        <w:jc w:val="both"/>
        <w:rPr>
          <w:rFonts w:ascii="Garamond" w:hAnsi="Garamond"/>
          <w:b/>
          <w:bCs/>
          <w:color w:val="000000"/>
          <w:spacing w:val="-15"/>
        </w:rPr>
      </w:pPr>
      <w:r>
        <w:rPr>
          <w:rFonts w:ascii="Garamond" w:hAnsi="Garamond"/>
          <w:b/>
          <w:bCs/>
          <w:color w:val="000000"/>
        </w:rPr>
        <w:t xml:space="preserve">17. </w:t>
      </w:r>
      <w:r w:rsidR="00EE1F29" w:rsidRPr="00931BDF">
        <w:rPr>
          <w:rFonts w:ascii="Garamond" w:hAnsi="Garamond"/>
          <w:b/>
          <w:bCs/>
          <w:color w:val="000000"/>
        </w:rPr>
        <w:t xml:space="preserve">Kopjet dhe </w:t>
      </w:r>
      <w:r w:rsidR="00603676" w:rsidRPr="00931BDF">
        <w:rPr>
          <w:rFonts w:ascii="Garamond" w:hAnsi="Garamond"/>
          <w:b/>
          <w:bCs/>
          <w:color w:val="000000"/>
        </w:rPr>
        <w:t>gjuha</w:t>
      </w:r>
    </w:p>
    <w:p w14:paraId="168D4312" w14:textId="1D64ADF4" w:rsidR="00EE1F29" w:rsidRPr="00931BDF" w:rsidRDefault="00EE1F29" w:rsidP="00EE1F29">
      <w:pPr>
        <w:tabs>
          <w:tab w:val="left" w:pos="560"/>
          <w:tab w:val="left" w:pos="1120"/>
        </w:tabs>
        <w:autoSpaceDE w:val="0"/>
        <w:autoSpaceDN w:val="0"/>
        <w:adjustRightInd w:val="0"/>
        <w:ind w:firstLine="284"/>
        <w:jc w:val="both"/>
        <w:rPr>
          <w:rFonts w:ascii="Garamond" w:hAnsi="Garamond"/>
          <w:color w:val="000000"/>
          <w:spacing w:val="-15"/>
        </w:rPr>
      </w:pPr>
      <w:r w:rsidRPr="00931BDF">
        <w:rPr>
          <w:rFonts w:ascii="Garamond" w:hAnsi="Garamond"/>
          <w:color w:val="000000"/>
        </w:rPr>
        <w:t>17.1 Palët mund ta nënshkruajnë këtë Kontratë në disa kopje në gjuhën angleze dhe në gjuhën shqipe, ku secila prej tyre konsiderohet kopje origjinale dhe të gjitha bashkë përbëjnë një dhe të njëjtën Kontratë.</w:t>
      </w:r>
      <w:r w:rsidR="009221D4" w:rsidRPr="00931BDF">
        <w:rPr>
          <w:rFonts w:ascii="Garamond" w:hAnsi="Garamond"/>
          <w:color w:val="000000"/>
        </w:rPr>
        <w:t xml:space="preserve"> </w:t>
      </w:r>
      <w:r w:rsidRPr="00931BDF">
        <w:rPr>
          <w:rFonts w:ascii="Garamond" w:hAnsi="Garamond"/>
          <w:color w:val="000000"/>
        </w:rPr>
        <w:t>Në rast mospërputhjeje mes versionit në anglisht dhe atij në shqip, versioni anglisht merr përparësi. Kjo Kontratë mund të l</w:t>
      </w:r>
      <w:r w:rsidR="00BD1198">
        <w:rPr>
          <w:rFonts w:ascii="Garamond" w:hAnsi="Garamond"/>
          <w:color w:val="000000"/>
        </w:rPr>
        <w:t>i</w:t>
      </w:r>
      <w:r w:rsidRPr="00931BDF">
        <w:rPr>
          <w:rFonts w:ascii="Garamond" w:hAnsi="Garamond"/>
          <w:color w:val="000000"/>
        </w:rPr>
        <w:t>vrohet elektronikisht dhe kopjet elektronike të faqeve të nënshkruara janë detyruese njësoj sikur të jenë origjinale.</w:t>
      </w:r>
    </w:p>
    <w:p w14:paraId="4452D059" w14:textId="6E68E805" w:rsidR="00EE1F29" w:rsidRPr="00931BDF" w:rsidRDefault="00BB22B4" w:rsidP="00EE1F29">
      <w:pPr>
        <w:tabs>
          <w:tab w:val="left" w:pos="560"/>
          <w:tab w:val="left" w:pos="1120"/>
        </w:tabs>
        <w:autoSpaceDE w:val="0"/>
        <w:autoSpaceDN w:val="0"/>
        <w:adjustRightInd w:val="0"/>
        <w:ind w:firstLine="284"/>
        <w:jc w:val="both"/>
        <w:rPr>
          <w:rFonts w:ascii="Garamond" w:hAnsi="Garamond"/>
          <w:b/>
          <w:bCs/>
          <w:color w:val="000000"/>
          <w:spacing w:val="-15"/>
        </w:rPr>
      </w:pPr>
      <w:r>
        <w:rPr>
          <w:rFonts w:ascii="Garamond" w:hAnsi="Garamond"/>
          <w:b/>
          <w:bCs/>
          <w:color w:val="000000"/>
        </w:rPr>
        <w:t xml:space="preserve">18. </w:t>
      </w:r>
      <w:r w:rsidR="00EE1F29" w:rsidRPr="00931BDF">
        <w:rPr>
          <w:rFonts w:ascii="Garamond" w:hAnsi="Garamond"/>
          <w:b/>
          <w:bCs/>
          <w:color w:val="000000"/>
        </w:rPr>
        <w:t xml:space="preserve">Ligji </w:t>
      </w:r>
      <w:r w:rsidR="00603676" w:rsidRPr="00931BDF">
        <w:rPr>
          <w:rFonts w:ascii="Garamond" w:hAnsi="Garamond"/>
          <w:b/>
          <w:bCs/>
          <w:color w:val="000000"/>
        </w:rPr>
        <w:t>rregullues dhe mosmarrëveshjet</w:t>
      </w:r>
    </w:p>
    <w:p w14:paraId="380FB2C2" w14:textId="6DEAB090" w:rsidR="00EE1F29" w:rsidRPr="00931BDF" w:rsidRDefault="00BB22B4" w:rsidP="00EE1F29">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18</w:t>
      </w:r>
      <w:r w:rsidR="00EE1F29" w:rsidRPr="00931BDF">
        <w:rPr>
          <w:rFonts w:ascii="Garamond" w:hAnsi="Garamond"/>
          <w:color w:val="000000"/>
        </w:rPr>
        <w:t xml:space="preserve">.1 Shërbimet realizohen në përputhje me </w:t>
      </w:r>
      <w:r w:rsidR="00BD1198" w:rsidRPr="00931BDF">
        <w:rPr>
          <w:rFonts w:ascii="Garamond" w:hAnsi="Garamond"/>
          <w:color w:val="000000"/>
        </w:rPr>
        <w:t>ligjin shqiptar</w:t>
      </w:r>
      <w:r w:rsidR="00EE1F29" w:rsidRPr="00931BDF">
        <w:rPr>
          <w:rFonts w:ascii="Garamond" w:hAnsi="Garamond"/>
          <w:color w:val="000000"/>
        </w:rPr>
        <w:t xml:space="preserve">. Në lidhje me interpretimin, kuptimin, të drejtat dhe detyrimet, përgjegjësitë dhe çdo gjë tjetër, kjo Kontratë rregullohet nga ligjet e Anglisë dhe </w:t>
      </w:r>
      <w:r w:rsidR="00BD1198">
        <w:rPr>
          <w:rFonts w:ascii="Garamond" w:hAnsi="Garamond"/>
          <w:color w:val="000000"/>
        </w:rPr>
        <w:t xml:space="preserve">të </w:t>
      </w:r>
      <w:r w:rsidR="00EE1F29" w:rsidRPr="00931BDF">
        <w:rPr>
          <w:rFonts w:ascii="Garamond" w:hAnsi="Garamond"/>
          <w:color w:val="000000"/>
        </w:rPr>
        <w:t xml:space="preserve">Uellsit. Kjo Kontratë nuk është në dobi dhe përfitim të të tretëve në bazë të </w:t>
      </w:r>
      <w:r w:rsidR="007402B1" w:rsidRPr="00931BDF">
        <w:rPr>
          <w:rFonts w:ascii="Garamond" w:hAnsi="Garamond"/>
          <w:color w:val="000000"/>
        </w:rPr>
        <w:t xml:space="preserve">ligjit </w:t>
      </w:r>
      <w:r w:rsidR="00EE1F29" w:rsidRPr="00931BDF">
        <w:rPr>
          <w:rFonts w:ascii="Garamond" w:hAnsi="Garamond"/>
          <w:color w:val="000000"/>
        </w:rPr>
        <w:t xml:space="preserve">për </w:t>
      </w:r>
      <w:r w:rsidR="007402B1" w:rsidRPr="00931BDF">
        <w:rPr>
          <w:rFonts w:ascii="Garamond" w:hAnsi="Garamond"/>
          <w:color w:val="000000"/>
        </w:rPr>
        <w:t xml:space="preserve">kontratat </w:t>
      </w:r>
      <w:r w:rsidR="00EE1F29" w:rsidRPr="00931BDF">
        <w:rPr>
          <w:rFonts w:ascii="Garamond" w:hAnsi="Garamond"/>
          <w:color w:val="000000"/>
        </w:rPr>
        <w:t xml:space="preserve">të vitit 1999 (Të </w:t>
      </w:r>
      <w:r w:rsidR="007402B1" w:rsidRPr="00931BDF">
        <w:rPr>
          <w:rFonts w:ascii="Garamond" w:hAnsi="Garamond"/>
          <w:color w:val="000000"/>
        </w:rPr>
        <w:t>drejtat e të tretëve</w:t>
      </w:r>
      <w:r w:rsidR="00EE1F29" w:rsidRPr="00931BDF">
        <w:rPr>
          <w:rFonts w:ascii="Garamond" w:hAnsi="Garamond"/>
          <w:color w:val="000000"/>
        </w:rPr>
        <w:t>).</w:t>
      </w:r>
    </w:p>
    <w:p w14:paraId="4D49A0CE" w14:textId="4B517197" w:rsidR="00EE1F29" w:rsidRPr="00931BDF" w:rsidRDefault="00BB22B4" w:rsidP="00EE1F29">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18.</w:t>
      </w:r>
      <w:r w:rsidR="00EE1F29" w:rsidRPr="00931BDF">
        <w:rPr>
          <w:rFonts w:ascii="Garamond" w:hAnsi="Garamond"/>
          <w:color w:val="000000"/>
        </w:rPr>
        <w:t xml:space="preserve">2 Çdo mosmarrëveshje ose divergjencë që lind nga ose në lidhje me këtë Kontratë (“Mosmarrëveshja”), konvergjencë, kundërshti apo ankesë që lind nga </w:t>
      </w:r>
      <w:r w:rsidR="00D57EE8">
        <w:rPr>
          <w:rFonts w:ascii="Garamond" w:hAnsi="Garamond"/>
          <w:color w:val="000000"/>
        </w:rPr>
        <w:t xml:space="preserve">ose në lidhje me këtë Kontratë </w:t>
      </w:r>
      <w:r w:rsidR="00EE1F29" w:rsidRPr="00931BDF">
        <w:rPr>
          <w:rFonts w:ascii="Garamond" w:hAnsi="Garamond"/>
          <w:color w:val="000000"/>
        </w:rPr>
        <w:t>ose me shkeljen e kësaj Kontrate, do të zgjidhet nga arbitrazhi. Përpara fillimit të arbitrazhit, secila Palë do të bëjë përpjekjet maksimale për ta zgjidhur Mosmarrëveshjen me negocim sipas procedurës së mëposhtme:</w:t>
      </w:r>
    </w:p>
    <w:p w14:paraId="1CAAE0FF" w14:textId="3489F7FF" w:rsidR="00EE1F29" w:rsidRPr="00931BDF" w:rsidRDefault="00BB22B4" w:rsidP="00A73D28">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18</w:t>
      </w:r>
      <w:r w:rsidR="00EE1F29" w:rsidRPr="00931BDF">
        <w:rPr>
          <w:rFonts w:ascii="Garamond" w:hAnsi="Garamond"/>
          <w:color w:val="000000"/>
        </w:rPr>
        <w:t>.2.1 Pala që e ngre mosmarrëveshjen i jep palës tjetër njoftim me shkrim ku përcakton detajet e arsyeshme të natyrës së mosmarrëveshjes.</w:t>
      </w:r>
    </w:p>
    <w:p w14:paraId="6286482A" w14:textId="7C752EB3" w:rsidR="00EE1F29" w:rsidRPr="00931BDF" w:rsidRDefault="00BB22B4" w:rsidP="00A73D28">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18</w:t>
      </w:r>
      <w:r w:rsidR="00EE1F29" w:rsidRPr="00931BDF">
        <w:rPr>
          <w:rFonts w:ascii="Garamond" w:hAnsi="Garamond"/>
          <w:color w:val="000000"/>
        </w:rPr>
        <w:t xml:space="preserve">.2.2 Brenda </w:t>
      </w:r>
      <w:r w:rsidR="00A73D28" w:rsidRPr="00931BDF">
        <w:rPr>
          <w:rFonts w:ascii="Garamond" w:hAnsi="Garamond"/>
          <w:color w:val="000000"/>
        </w:rPr>
        <w:t>10</w:t>
      </w:r>
      <w:r w:rsidR="00EE1F29" w:rsidRPr="00931BDF">
        <w:rPr>
          <w:rFonts w:ascii="Garamond" w:hAnsi="Garamond"/>
          <w:color w:val="000000"/>
        </w:rPr>
        <w:t xml:space="preserve"> (</w:t>
      </w:r>
      <w:r w:rsidR="00A73D28" w:rsidRPr="00931BDF">
        <w:rPr>
          <w:rFonts w:ascii="Garamond" w:hAnsi="Garamond"/>
          <w:color w:val="000000"/>
        </w:rPr>
        <w:t>dhjetë</w:t>
      </w:r>
      <w:r w:rsidR="00EE1F29" w:rsidRPr="00931BDF">
        <w:rPr>
          <w:rFonts w:ascii="Garamond" w:hAnsi="Garamond"/>
          <w:color w:val="000000"/>
        </w:rPr>
        <w:t xml:space="preserve">) ditëve nga data e dhënies së njoftimit, pala tjetër kthen një përgjigje të detajuar me shkrim te pala që ka dhënë njoftimin e mosmarrëveshjes. Brenda </w:t>
      </w:r>
      <w:r w:rsidR="00175855" w:rsidRPr="00931BDF">
        <w:rPr>
          <w:rFonts w:ascii="Garamond" w:hAnsi="Garamond"/>
          <w:color w:val="000000"/>
        </w:rPr>
        <w:t>15</w:t>
      </w:r>
      <w:r w:rsidR="00EE1F29" w:rsidRPr="00931BDF">
        <w:rPr>
          <w:rFonts w:ascii="Garamond" w:hAnsi="Garamond"/>
          <w:color w:val="000000"/>
        </w:rPr>
        <w:t xml:space="preserve"> (</w:t>
      </w:r>
      <w:r w:rsidR="00175855" w:rsidRPr="00931BDF">
        <w:rPr>
          <w:rFonts w:ascii="Garamond" w:hAnsi="Garamond"/>
          <w:color w:val="000000"/>
        </w:rPr>
        <w:t>pesëmbëdhjetë</w:t>
      </w:r>
      <w:r w:rsidR="00EE1F29" w:rsidRPr="00931BDF">
        <w:rPr>
          <w:rFonts w:ascii="Garamond" w:hAnsi="Garamond"/>
          <w:color w:val="000000"/>
        </w:rPr>
        <w:t>) ditëve nga data e dhënies së njoftimit, përfaqësuesit e palëve ose çdo person tjetër me tagër për të zgjidhur mosmarrëveshjen, do të takohen në një vend dhe orë të dakordësuar bashkërisht, në përpjekje për të zgjidhur Mosmarrëveshjen.</w:t>
      </w:r>
    </w:p>
    <w:p w14:paraId="548B4F92" w14:textId="3B75A55B" w:rsidR="00EE1F29" w:rsidRPr="00931BDF" w:rsidRDefault="00BB22B4" w:rsidP="00EE1F29">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18</w:t>
      </w:r>
      <w:r w:rsidR="00EE1F29" w:rsidRPr="00931BDF">
        <w:rPr>
          <w:rFonts w:ascii="Garamond" w:hAnsi="Garamond"/>
          <w:color w:val="000000"/>
        </w:rPr>
        <w:t xml:space="preserve">.2.3 Nëse mosmarrëveshja nuk zgjidhet brenda </w:t>
      </w:r>
      <w:r w:rsidR="00E71735" w:rsidRPr="00931BDF">
        <w:rPr>
          <w:rFonts w:ascii="Garamond" w:hAnsi="Garamond"/>
          <w:color w:val="000000"/>
        </w:rPr>
        <w:t>25</w:t>
      </w:r>
      <w:r w:rsidR="00EE1F29" w:rsidRPr="00931BDF">
        <w:rPr>
          <w:rFonts w:ascii="Garamond" w:hAnsi="Garamond"/>
          <w:color w:val="000000"/>
        </w:rPr>
        <w:t xml:space="preserve"> (</w:t>
      </w:r>
      <w:r w:rsidR="00E71735" w:rsidRPr="00931BDF">
        <w:rPr>
          <w:rFonts w:ascii="Garamond" w:hAnsi="Garamond"/>
          <w:color w:val="000000"/>
        </w:rPr>
        <w:t>n</w:t>
      </w:r>
      <w:r w:rsidR="00E71735">
        <w:rPr>
          <w:rFonts w:ascii="Garamond" w:hAnsi="Garamond"/>
          <w:color w:val="000000"/>
        </w:rPr>
        <w:t>jëzet</w:t>
      </w:r>
      <w:r w:rsidR="00E71735" w:rsidRPr="00931BDF">
        <w:rPr>
          <w:rFonts w:ascii="Garamond" w:hAnsi="Garamond"/>
          <w:color w:val="000000"/>
        </w:rPr>
        <w:t xml:space="preserve"> e pesë</w:t>
      </w:r>
      <w:r w:rsidR="00EE1F29" w:rsidRPr="00931BDF">
        <w:rPr>
          <w:rFonts w:ascii="Garamond" w:hAnsi="Garamond"/>
          <w:color w:val="000000"/>
        </w:rPr>
        <w:t>) ditëve nga njoftimi fillestar me shkrim ose brenda një periudhe më të gjatë të dakordësuar mes Palëve, atëherë secila palë mund t’i drejtohet arbitrazhit në përputhje me dispozitat e mëposhtme.</w:t>
      </w:r>
    </w:p>
    <w:p w14:paraId="7F78657C" w14:textId="73748AA3" w:rsidR="00EE1F29" w:rsidRPr="00931BDF" w:rsidRDefault="00BB22B4" w:rsidP="00EE1F29">
      <w:pPr>
        <w:tabs>
          <w:tab w:val="left" w:pos="560"/>
          <w:tab w:val="left" w:pos="1120"/>
        </w:tabs>
        <w:autoSpaceDE w:val="0"/>
        <w:autoSpaceDN w:val="0"/>
        <w:adjustRightInd w:val="0"/>
        <w:ind w:firstLine="284"/>
        <w:jc w:val="both"/>
        <w:rPr>
          <w:rFonts w:ascii="Garamond" w:hAnsi="Garamond"/>
          <w:color w:val="000000"/>
          <w:spacing w:val="-15"/>
        </w:rPr>
      </w:pPr>
      <w:r>
        <w:rPr>
          <w:rFonts w:ascii="Garamond" w:hAnsi="Garamond"/>
          <w:color w:val="000000"/>
        </w:rPr>
        <w:t>18</w:t>
      </w:r>
      <w:r w:rsidR="00EE1F29" w:rsidRPr="00931BDF">
        <w:rPr>
          <w:rFonts w:ascii="Garamond" w:hAnsi="Garamond"/>
          <w:color w:val="000000"/>
        </w:rPr>
        <w:t>.3 Në zbatim të nenit 18.2, Mosmarrëveshjet zgjidhen me vendim të formës së prerë nga arbitrazhi ndërkombëtar, në përputhje me Rregullat e Pajtimit dhe të Arbitrazhit të Dhomës Ndërkombëtare të Tregtisë. Numri i arbitrave do të jetë tre. Secila Palë cakton nga një arbitër, dhe më pas këta arbitra bien dakord për të caktuar arbitrin e tretë. Kur arbitrat e caktuar nga Palët nuk mund të bien dakord për arbitrin e tretë, atëherë arbitri i tretë zgjidhet nga Presidenti i Dhomës Ndërkombëtare të Tregtisë. Procedura e arbitrazhit bazohet në ligjin material të Anglisë dhe Uellsit. Gjuha e përdorur për procesin e arbitrazhit është gjuha angleze. Vendi i arbitrazhit është Londra, Angli.</w:t>
      </w:r>
    </w:p>
    <w:p w14:paraId="48DA30E5" w14:textId="77777777" w:rsidR="00EE1F29" w:rsidRPr="00931BDF" w:rsidRDefault="00EE1F29" w:rsidP="00EE1F29">
      <w:pPr>
        <w:autoSpaceDE w:val="0"/>
        <w:autoSpaceDN w:val="0"/>
        <w:adjustRightInd w:val="0"/>
        <w:ind w:firstLine="284"/>
        <w:rPr>
          <w:rFonts w:ascii="Garamond" w:hAnsi="Garamond"/>
          <w:b/>
          <w:bCs/>
          <w:color w:val="000000"/>
        </w:rPr>
      </w:pPr>
    </w:p>
    <w:p w14:paraId="60AA24FE" w14:textId="77777777" w:rsidR="00EE1F29" w:rsidRPr="00931BDF" w:rsidRDefault="00EE1F29" w:rsidP="00EE1F29">
      <w:pPr>
        <w:autoSpaceDE w:val="0"/>
        <w:autoSpaceDN w:val="0"/>
        <w:adjustRightInd w:val="0"/>
        <w:ind w:firstLine="284"/>
        <w:rPr>
          <w:rFonts w:ascii="Garamond" w:hAnsi="Garamond"/>
          <w:color w:val="000000"/>
        </w:rPr>
      </w:pPr>
      <w:r w:rsidRPr="00931BDF">
        <w:rPr>
          <w:rFonts w:ascii="Garamond" w:hAnsi="Garamond"/>
          <w:b/>
          <w:bCs/>
          <w:color w:val="000000"/>
        </w:rPr>
        <w:t xml:space="preserve">NË DËSHMI TË SA MË LART, </w:t>
      </w:r>
      <w:r w:rsidRPr="00931BDF">
        <w:rPr>
          <w:rFonts w:ascii="Garamond" w:hAnsi="Garamond"/>
          <w:color w:val="000000"/>
        </w:rPr>
        <w:t>Palët e kësaj Kontrate e nënshkruajnë këtë Kontratë në ditën, muajin dhe vitin e shënuar më sipër.</w:t>
      </w:r>
    </w:p>
    <w:p w14:paraId="7A5A04ED" w14:textId="77777777" w:rsidR="00EE1F29" w:rsidRPr="00931BDF" w:rsidRDefault="00EE1F29" w:rsidP="00EE1F29">
      <w:pPr>
        <w:autoSpaceDE w:val="0"/>
        <w:autoSpaceDN w:val="0"/>
        <w:adjustRightInd w:val="0"/>
        <w:ind w:firstLine="284"/>
        <w:rPr>
          <w:rFonts w:ascii="Garamond" w:hAnsi="Garamond"/>
          <w:color w:val="000000"/>
        </w:rPr>
      </w:pPr>
    </w:p>
    <w:p w14:paraId="6A7C0470" w14:textId="77777777" w:rsidR="00EE1F29" w:rsidRPr="00931BDF" w:rsidRDefault="00EE1F29" w:rsidP="00EE1F29">
      <w:pPr>
        <w:autoSpaceDE w:val="0"/>
        <w:autoSpaceDN w:val="0"/>
        <w:adjustRightInd w:val="0"/>
        <w:ind w:firstLine="284"/>
        <w:rPr>
          <w:rFonts w:ascii="Garamond" w:hAnsi="Garamond"/>
          <w:color w:val="000000"/>
        </w:rPr>
      </w:pPr>
      <w:r w:rsidRPr="00931BDF">
        <w:rPr>
          <w:rFonts w:ascii="Garamond" w:hAnsi="Garamond"/>
          <w:color w:val="000000"/>
        </w:rPr>
        <w:t xml:space="preserve">Nënshkruar nga </w:t>
      </w:r>
    </w:p>
    <w:p w14:paraId="32C31EC5" w14:textId="77777777" w:rsidR="00EE1F29" w:rsidRPr="00931BDF" w:rsidRDefault="00EE1F29" w:rsidP="00EE1F29">
      <w:pPr>
        <w:autoSpaceDE w:val="0"/>
        <w:autoSpaceDN w:val="0"/>
        <w:adjustRightInd w:val="0"/>
        <w:ind w:firstLine="284"/>
        <w:rPr>
          <w:rFonts w:ascii="Garamond" w:hAnsi="Garamond"/>
          <w:color w:val="000000"/>
        </w:rPr>
      </w:pPr>
      <w:r w:rsidRPr="00931BDF">
        <w:rPr>
          <w:rFonts w:ascii="Garamond" w:hAnsi="Garamond"/>
          <w:color w:val="000000"/>
        </w:rPr>
        <w:t>____________________________________</w:t>
      </w:r>
    </w:p>
    <w:p w14:paraId="02803C7E" w14:textId="15CC3985" w:rsidR="00EE1F29" w:rsidRPr="00931BDF" w:rsidRDefault="00EE1F29" w:rsidP="00EE1F29">
      <w:pPr>
        <w:tabs>
          <w:tab w:val="left" w:pos="2120"/>
        </w:tabs>
        <w:autoSpaceDE w:val="0"/>
        <w:autoSpaceDN w:val="0"/>
        <w:adjustRightInd w:val="0"/>
        <w:ind w:firstLine="284"/>
        <w:rPr>
          <w:rFonts w:ascii="Garamond" w:hAnsi="Garamond"/>
          <w:b/>
          <w:bCs/>
          <w:color w:val="000000"/>
        </w:rPr>
      </w:pPr>
      <w:r w:rsidRPr="00931BDF">
        <w:rPr>
          <w:rFonts w:ascii="Garamond" w:hAnsi="Garamond"/>
          <w:b/>
          <w:bCs/>
          <w:color w:val="000000"/>
        </w:rPr>
        <w:t>KORPORATA ELEKTROENERGJ</w:t>
      </w:r>
      <w:r w:rsidR="0051689C" w:rsidRPr="00931BDF">
        <w:rPr>
          <w:rFonts w:ascii="Garamond" w:hAnsi="Garamond"/>
          <w:b/>
          <w:bCs/>
          <w:color w:val="000000"/>
        </w:rPr>
        <w:t>E</w:t>
      </w:r>
      <w:r w:rsidRPr="00931BDF">
        <w:rPr>
          <w:rFonts w:ascii="Garamond" w:hAnsi="Garamond"/>
          <w:b/>
          <w:bCs/>
          <w:color w:val="000000"/>
        </w:rPr>
        <w:t>TIKE SHQIPTARE SHA</w:t>
      </w:r>
    </w:p>
    <w:p w14:paraId="0C9D67D9" w14:textId="75EA2606" w:rsidR="00EE1F29" w:rsidRPr="00931BDF" w:rsidRDefault="00EE1F29" w:rsidP="00EE1F29">
      <w:pPr>
        <w:tabs>
          <w:tab w:val="left" w:pos="2120"/>
        </w:tabs>
        <w:autoSpaceDE w:val="0"/>
        <w:autoSpaceDN w:val="0"/>
        <w:adjustRightInd w:val="0"/>
        <w:ind w:firstLine="284"/>
        <w:rPr>
          <w:rFonts w:ascii="Garamond" w:hAnsi="Garamond"/>
          <w:color w:val="000000"/>
        </w:rPr>
      </w:pPr>
      <w:r w:rsidRPr="00931BDF">
        <w:rPr>
          <w:rFonts w:ascii="Garamond" w:hAnsi="Garamond"/>
          <w:color w:val="000000"/>
        </w:rPr>
        <w:t>Nënshkrimi i dëshmitarit: ____________________________________</w:t>
      </w:r>
    </w:p>
    <w:p w14:paraId="0DA59A8C" w14:textId="4D1D9ABE" w:rsidR="00EE1F29" w:rsidRPr="00931BDF" w:rsidRDefault="00EE1F29" w:rsidP="00EE1F29">
      <w:pPr>
        <w:tabs>
          <w:tab w:val="left" w:pos="2120"/>
        </w:tabs>
        <w:autoSpaceDE w:val="0"/>
        <w:autoSpaceDN w:val="0"/>
        <w:adjustRightInd w:val="0"/>
        <w:ind w:firstLine="284"/>
        <w:rPr>
          <w:rFonts w:ascii="Garamond" w:hAnsi="Garamond"/>
          <w:color w:val="000000"/>
        </w:rPr>
      </w:pPr>
      <w:r w:rsidRPr="00931BDF">
        <w:rPr>
          <w:rFonts w:ascii="Garamond" w:hAnsi="Garamond"/>
          <w:color w:val="000000"/>
        </w:rPr>
        <w:t>Emri i dëshmitarit: ____________________________________</w:t>
      </w:r>
    </w:p>
    <w:p w14:paraId="2526A57F" w14:textId="0440C220" w:rsidR="00EE1F29" w:rsidRPr="00931BDF" w:rsidRDefault="00EE1F29" w:rsidP="00EE1F29">
      <w:pPr>
        <w:tabs>
          <w:tab w:val="left" w:pos="2120"/>
        </w:tabs>
        <w:autoSpaceDE w:val="0"/>
        <w:autoSpaceDN w:val="0"/>
        <w:adjustRightInd w:val="0"/>
        <w:ind w:firstLine="284"/>
        <w:rPr>
          <w:rFonts w:ascii="Garamond" w:hAnsi="Garamond"/>
          <w:color w:val="000000"/>
        </w:rPr>
      </w:pPr>
      <w:r w:rsidRPr="00931BDF">
        <w:rPr>
          <w:rFonts w:ascii="Garamond" w:hAnsi="Garamond"/>
          <w:color w:val="000000"/>
        </w:rPr>
        <w:t>Adresa: Rr</w:t>
      </w:r>
      <w:r w:rsidR="00872EE2">
        <w:rPr>
          <w:rFonts w:ascii="Garamond" w:hAnsi="Garamond"/>
          <w:color w:val="000000"/>
        </w:rPr>
        <w:t>uga</w:t>
      </w:r>
      <w:r w:rsidRPr="00931BDF">
        <w:rPr>
          <w:rFonts w:ascii="Garamond" w:hAnsi="Garamond"/>
          <w:color w:val="000000"/>
        </w:rPr>
        <w:t xml:space="preserve"> </w:t>
      </w:r>
      <w:r w:rsidR="00872EE2">
        <w:rPr>
          <w:rFonts w:ascii="Garamond" w:hAnsi="Garamond"/>
          <w:color w:val="000000"/>
        </w:rPr>
        <w:t>“</w:t>
      </w:r>
      <w:r w:rsidRPr="00931BDF">
        <w:rPr>
          <w:rFonts w:ascii="Garamond" w:hAnsi="Garamond"/>
          <w:color w:val="000000"/>
        </w:rPr>
        <w:t>Viktor Eftimiu</w:t>
      </w:r>
      <w:r w:rsidR="00872EE2">
        <w:rPr>
          <w:rFonts w:ascii="Garamond" w:hAnsi="Garamond"/>
          <w:color w:val="000000"/>
        </w:rPr>
        <w:t>”</w:t>
      </w:r>
      <w:r w:rsidRPr="00931BDF">
        <w:rPr>
          <w:rFonts w:ascii="Garamond" w:hAnsi="Garamond"/>
          <w:color w:val="000000"/>
        </w:rPr>
        <w:t xml:space="preserve">, </w:t>
      </w:r>
      <w:r w:rsidR="00872EE2" w:rsidRPr="00931BDF">
        <w:rPr>
          <w:rFonts w:ascii="Garamond" w:hAnsi="Garamond"/>
          <w:color w:val="000000"/>
        </w:rPr>
        <w:t xml:space="preserve">blloku </w:t>
      </w:r>
      <w:r w:rsidR="00872EE2">
        <w:rPr>
          <w:rFonts w:ascii="Garamond" w:hAnsi="Garamond"/>
          <w:color w:val="000000"/>
        </w:rPr>
        <w:t>“</w:t>
      </w:r>
      <w:r w:rsidRPr="00931BDF">
        <w:rPr>
          <w:rFonts w:ascii="Garamond" w:hAnsi="Garamond"/>
          <w:color w:val="000000"/>
        </w:rPr>
        <w:t>Vail Shanto</w:t>
      </w:r>
      <w:r w:rsidR="00872EE2">
        <w:rPr>
          <w:rFonts w:ascii="Garamond" w:hAnsi="Garamond"/>
          <w:color w:val="000000"/>
        </w:rPr>
        <w:t>”</w:t>
      </w:r>
      <w:r w:rsidRPr="00931BDF">
        <w:rPr>
          <w:rFonts w:ascii="Garamond" w:hAnsi="Garamond"/>
          <w:color w:val="000000"/>
        </w:rPr>
        <w:t>, Tiran</w:t>
      </w:r>
      <w:r w:rsidR="00872EE2">
        <w:rPr>
          <w:rFonts w:ascii="Garamond" w:hAnsi="Garamond"/>
          <w:color w:val="000000"/>
        </w:rPr>
        <w:t>ë</w:t>
      </w:r>
      <w:r w:rsidRPr="00931BDF">
        <w:rPr>
          <w:rFonts w:ascii="Garamond" w:hAnsi="Garamond"/>
          <w:color w:val="000000"/>
        </w:rPr>
        <w:t xml:space="preserve">, </w:t>
      </w:r>
      <w:r w:rsidR="00872EE2" w:rsidRPr="00931BDF">
        <w:rPr>
          <w:rFonts w:ascii="Garamond" w:hAnsi="Garamond"/>
          <w:color w:val="000000"/>
        </w:rPr>
        <w:t>Shqipëri</w:t>
      </w:r>
    </w:p>
    <w:p w14:paraId="56A7D004" w14:textId="77777777" w:rsidR="00EE1F29" w:rsidRPr="00931BDF" w:rsidRDefault="00EE1F29" w:rsidP="00EE1F29">
      <w:pPr>
        <w:tabs>
          <w:tab w:val="left" w:pos="5380"/>
        </w:tabs>
        <w:autoSpaceDE w:val="0"/>
        <w:autoSpaceDN w:val="0"/>
        <w:adjustRightInd w:val="0"/>
        <w:ind w:firstLine="284"/>
        <w:rPr>
          <w:rFonts w:ascii="Garamond" w:hAnsi="Garamond"/>
          <w:color w:val="000000"/>
        </w:rPr>
      </w:pPr>
    </w:p>
    <w:p w14:paraId="7EE40799" w14:textId="77777777" w:rsidR="00EE1F29" w:rsidRPr="00931BDF" w:rsidRDefault="00EE1F29" w:rsidP="00EE1F29">
      <w:pPr>
        <w:tabs>
          <w:tab w:val="left" w:pos="5380"/>
        </w:tabs>
        <w:autoSpaceDE w:val="0"/>
        <w:autoSpaceDN w:val="0"/>
        <w:adjustRightInd w:val="0"/>
        <w:ind w:firstLine="284"/>
        <w:rPr>
          <w:rFonts w:ascii="Garamond" w:hAnsi="Garamond"/>
          <w:color w:val="000000"/>
        </w:rPr>
      </w:pPr>
      <w:r w:rsidRPr="00931BDF">
        <w:rPr>
          <w:rFonts w:ascii="Garamond" w:hAnsi="Garamond"/>
          <w:color w:val="000000"/>
        </w:rPr>
        <w:t xml:space="preserve">Nënshkruar nga </w:t>
      </w:r>
    </w:p>
    <w:p w14:paraId="0D046E86" w14:textId="77777777" w:rsidR="00EE1F29" w:rsidRPr="00931BDF" w:rsidRDefault="00EE1F29" w:rsidP="00EE1F29">
      <w:pPr>
        <w:tabs>
          <w:tab w:val="left" w:pos="5380"/>
        </w:tabs>
        <w:autoSpaceDE w:val="0"/>
        <w:autoSpaceDN w:val="0"/>
        <w:adjustRightInd w:val="0"/>
        <w:ind w:firstLine="284"/>
        <w:rPr>
          <w:rFonts w:ascii="Garamond" w:hAnsi="Garamond"/>
          <w:color w:val="000000"/>
        </w:rPr>
      </w:pPr>
      <w:r w:rsidRPr="00931BDF">
        <w:rPr>
          <w:rFonts w:ascii="Garamond" w:hAnsi="Garamond"/>
          <w:color w:val="000000"/>
        </w:rPr>
        <w:t>____________________________________</w:t>
      </w:r>
    </w:p>
    <w:p w14:paraId="7E10BA8E" w14:textId="013BB09D" w:rsidR="00EE1F29" w:rsidRPr="00931BDF" w:rsidRDefault="0051689C" w:rsidP="00EE1F29">
      <w:pPr>
        <w:tabs>
          <w:tab w:val="left" w:pos="5380"/>
        </w:tabs>
        <w:autoSpaceDE w:val="0"/>
        <w:autoSpaceDN w:val="0"/>
        <w:adjustRightInd w:val="0"/>
        <w:ind w:firstLine="284"/>
        <w:rPr>
          <w:rFonts w:ascii="Garamond" w:hAnsi="Garamond"/>
          <w:b/>
          <w:bCs/>
          <w:color w:val="000000"/>
        </w:rPr>
      </w:pPr>
      <w:r w:rsidRPr="00931BDF">
        <w:rPr>
          <w:rFonts w:ascii="Garamond" w:hAnsi="Garamond"/>
          <w:b/>
          <w:bCs/>
          <w:i/>
          <w:color w:val="000000"/>
        </w:rPr>
        <w:t>BECHTEL</w:t>
      </w:r>
      <w:r w:rsidR="00EE1F29" w:rsidRPr="00931BDF">
        <w:rPr>
          <w:rFonts w:ascii="Garamond" w:hAnsi="Garamond"/>
          <w:b/>
          <w:bCs/>
          <w:color w:val="000000"/>
        </w:rPr>
        <w:t xml:space="preserve"> LIMITED</w:t>
      </w:r>
    </w:p>
    <w:p w14:paraId="62D1DC69" w14:textId="4F26316D" w:rsidR="00EE1F29" w:rsidRPr="00931BDF" w:rsidRDefault="00EE1F29" w:rsidP="00EE1F29">
      <w:pPr>
        <w:tabs>
          <w:tab w:val="left" w:pos="2120"/>
        </w:tabs>
        <w:autoSpaceDE w:val="0"/>
        <w:autoSpaceDN w:val="0"/>
        <w:adjustRightInd w:val="0"/>
        <w:ind w:firstLine="284"/>
        <w:rPr>
          <w:rFonts w:ascii="Garamond" w:hAnsi="Garamond"/>
          <w:color w:val="000000"/>
        </w:rPr>
      </w:pPr>
      <w:r w:rsidRPr="00931BDF">
        <w:rPr>
          <w:rFonts w:ascii="Garamond" w:hAnsi="Garamond"/>
          <w:color w:val="000000"/>
        </w:rPr>
        <w:t>Nënshkrimi i dëshmitarit: ____________________________________</w:t>
      </w:r>
    </w:p>
    <w:p w14:paraId="280187AE" w14:textId="33985B4B" w:rsidR="00EE1F29" w:rsidRPr="00931BDF" w:rsidRDefault="00EE1F29" w:rsidP="00EE1F29">
      <w:pPr>
        <w:tabs>
          <w:tab w:val="left" w:pos="2120"/>
        </w:tabs>
        <w:autoSpaceDE w:val="0"/>
        <w:autoSpaceDN w:val="0"/>
        <w:adjustRightInd w:val="0"/>
        <w:ind w:firstLine="284"/>
        <w:rPr>
          <w:rFonts w:ascii="Garamond" w:hAnsi="Garamond"/>
          <w:color w:val="000000"/>
        </w:rPr>
      </w:pPr>
      <w:r w:rsidRPr="00931BDF">
        <w:rPr>
          <w:rFonts w:ascii="Garamond" w:hAnsi="Garamond"/>
          <w:color w:val="000000"/>
        </w:rPr>
        <w:t>Emri i dëshmitarit: ____________________________________</w:t>
      </w:r>
    </w:p>
    <w:p w14:paraId="5DBEE863" w14:textId="49B97CAE" w:rsidR="00EE1F29" w:rsidRPr="00931BDF" w:rsidRDefault="00EE1F29" w:rsidP="00EE1F29">
      <w:pPr>
        <w:tabs>
          <w:tab w:val="left" w:pos="2120"/>
        </w:tabs>
        <w:autoSpaceDE w:val="0"/>
        <w:autoSpaceDN w:val="0"/>
        <w:adjustRightInd w:val="0"/>
        <w:ind w:firstLine="284"/>
        <w:rPr>
          <w:rFonts w:ascii="Garamond" w:hAnsi="Garamond"/>
          <w:color w:val="000000"/>
        </w:rPr>
      </w:pPr>
      <w:r w:rsidRPr="00931BDF">
        <w:rPr>
          <w:rFonts w:ascii="Garamond" w:hAnsi="Garamond"/>
          <w:color w:val="000000"/>
        </w:rPr>
        <w:t>Adresa: Rr</w:t>
      </w:r>
      <w:r w:rsidR="00872EE2">
        <w:rPr>
          <w:rFonts w:ascii="Garamond" w:hAnsi="Garamond"/>
          <w:color w:val="000000"/>
        </w:rPr>
        <w:t>uga</w:t>
      </w:r>
      <w:r w:rsidRPr="00931BDF">
        <w:rPr>
          <w:rFonts w:ascii="Garamond" w:hAnsi="Garamond"/>
          <w:color w:val="000000"/>
        </w:rPr>
        <w:t xml:space="preserve"> </w:t>
      </w:r>
      <w:r w:rsidR="00872EE2">
        <w:rPr>
          <w:rFonts w:ascii="Garamond" w:hAnsi="Garamond"/>
          <w:color w:val="000000"/>
        </w:rPr>
        <w:t>“</w:t>
      </w:r>
      <w:r w:rsidRPr="00931BDF">
        <w:rPr>
          <w:rFonts w:ascii="Garamond" w:hAnsi="Garamond"/>
          <w:color w:val="000000"/>
        </w:rPr>
        <w:t>Ibrahim Rugova</w:t>
      </w:r>
      <w:r w:rsidR="00872EE2">
        <w:rPr>
          <w:rFonts w:ascii="Garamond" w:hAnsi="Garamond"/>
          <w:color w:val="000000"/>
        </w:rPr>
        <w:t>”</w:t>
      </w:r>
      <w:r w:rsidRPr="00931BDF">
        <w:rPr>
          <w:rFonts w:ascii="Garamond" w:hAnsi="Garamond"/>
          <w:color w:val="000000"/>
        </w:rPr>
        <w:t>, Sky Tower, Floor 5, Suite 2, Tiran</w:t>
      </w:r>
      <w:r w:rsidR="00872EE2">
        <w:rPr>
          <w:rFonts w:ascii="Garamond" w:hAnsi="Garamond"/>
          <w:color w:val="000000"/>
        </w:rPr>
        <w:t>ë</w:t>
      </w:r>
      <w:r w:rsidRPr="00931BDF">
        <w:rPr>
          <w:rFonts w:ascii="Garamond" w:hAnsi="Garamond"/>
          <w:color w:val="000000"/>
        </w:rPr>
        <w:t xml:space="preserve">, </w:t>
      </w:r>
      <w:r w:rsidR="00872EE2" w:rsidRPr="00931BDF">
        <w:rPr>
          <w:rFonts w:ascii="Garamond" w:hAnsi="Garamond"/>
          <w:color w:val="000000"/>
        </w:rPr>
        <w:t>Shqipëri</w:t>
      </w:r>
    </w:p>
    <w:p w14:paraId="0FEACC2D" w14:textId="77777777" w:rsidR="00EE1F29" w:rsidRPr="00931BDF" w:rsidRDefault="00EE1F29" w:rsidP="00B06150">
      <w:pPr>
        <w:pStyle w:val="TEKSTIII"/>
      </w:pPr>
    </w:p>
    <w:p w14:paraId="1894A21E" w14:textId="77777777" w:rsidR="00872EE2" w:rsidRPr="00872EE2" w:rsidRDefault="00814E13" w:rsidP="00814E13">
      <w:pPr>
        <w:ind w:firstLine="284"/>
        <w:jc w:val="center"/>
        <w:rPr>
          <w:rFonts w:ascii="Garamond" w:hAnsi="Garamond"/>
          <w:bCs/>
        </w:rPr>
      </w:pPr>
      <w:r w:rsidRPr="00872EE2">
        <w:rPr>
          <w:rFonts w:ascii="Garamond" w:hAnsi="Garamond"/>
          <w:bCs/>
        </w:rPr>
        <w:t>SHTOJCA 1</w:t>
      </w:r>
    </w:p>
    <w:p w14:paraId="6F8FD8ED" w14:textId="191C258E" w:rsidR="00814E13" w:rsidRPr="00872EE2" w:rsidRDefault="00814E13" w:rsidP="00814E13">
      <w:pPr>
        <w:ind w:firstLine="284"/>
        <w:jc w:val="center"/>
        <w:rPr>
          <w:rFonts w:ascii="Garamond" w:hAnsi="Garamond"/>
          <w:bCs/>
        </w:rPr>
      </w:pPr>
      <w:r w:rsidRPr="00872EE2">
        <w:rPr>
          <w:rFonts w:ascii="Garamond" w:hAnsi="Garamond"/>
          <w:bCs/>
        </w:rPr>
        <w:t xml:space="preserve">OBJEKTI I SHËRBIMEVE </w:t>
      </w:r>
    </w:p>
    <w:p w14:paraId="7C81FE52" w14:textId="77777777" w:rsidR="00814E13" w:rsidRPr="00872EE2" w:rsidRDefault="00814E13" w:rsidP="00814E13">
      <w:pPr>
        <w:ind w:firstLine="284"/>
        <w:jc w:val="both"/>
        <w:rPr>
          <w:rFonts w:ascii="Garamond" w:hAnsi="Garamond"/>
          <w:bCs/>
        </w:rPr>
      </w:pPr>
    </w:p>
    <w:p w14:paraId="2206844E" w14:textId="1A081F84"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Projekti Hidroenergjetik i Skavicës (HEC Skavica) do të ndërtohet në rrjedhën e sipërme të kaskadës së tr</w:t>
      </w:r>
      <w:r w:rsidR="00872EE2">
        <w:rPr>
          <w:rFonts w:ascii="Garamond" w:hAnsi="Garamond"/>
        </w:rPr>
        <w:t>i</w:t>
      </w:r>
      <w:r w:rsidRPr="00931BDF">
        <w:rPr>
          <w:rFonts w:ascii="Garamond" w:hAnsi="Garamond"/>
        </w:rPr>
        <w:t xml:space="preserve"> digave ekzistuese që janë në pronësi dhe shfrytëzim të Klientit. HEC Skavica ka për qëllim të ofrojë prodhim shtesë të energjisë elektrike, të parandalojë përmbytjet në rrjedhën e poshtme dhe të optimizojë kaskadën duke qenë diga kontrolluese.</w:t>
      </w:r>
    </w:p>
    <w:p w14:paraId="16E67A3C" w14:textId="4BD327D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 xml:space="preserve">Duke filluar </w:t>
      </w:r>
      <w:r w:rsidR="00C53547" w:rsidRPr="00931BDF">
        <w:rPr>
          <w:rFonts w:ascii="Garamond" w:hAnsi="Garamond"/>
        </w:rPr>
        <w:t xml:space="preserve">nga data e hyrjes në fuqi, </w:t>
      </w:r>
      <w:r w:rsidR="00872EE2" w:rsidRPr="00931BDF">
        <w:rPr>
          <w:rFonts w:ascii="Garamond" w:hAnsi="Garamond"/>
        </w:rPr>
        <w:t xml:space="preserve">shërbimet përfshijnë detyrat </w:t>
      </w:r>
      <w:r w:rsidRPr="00931BDF">
        <w:rPr>
          <w:rFonts w:ascii="Garamond" w:hAnsi="Garamond"/>
        </w:rPr>
        <w:t xml:space="preserve">e përshkruara në këtë </w:t>
      </w:r>
      <w:r w:rsidR="00C53547" w:rsidRPr="00931BDF">
        <w:rPr>
          <w:rFonts w:ascii="Garamond" w:hAnsi="Garamond"/>
        </w:rPr>
        <w:t xml:space="preserve">shtojcë </w:t>
      </w:r>
      <w:r w:rsidRPr="00931BDF">
        <w:rPr>
          <w:rFonts w:ascii="Garamond" w:hAnsi="Garamond"/>
        </w:rPr>
        <w:t xml:space="preserve">1, me ndryshimet e herë pas hershme të kryera me marrëveshje mes Palëve. Pas përfundimit të </w:t>
      </w:r>
      <w:r w:rsidR="00C53547" w:rsidRPr="00931BDF">
        <w:rPr>
          <w:rFonts w:ascii="Garamond" w:hAnsi="Garamond"/>
        </w:rPr>
        <w:t xml:space="preserve">detyrës </w:t>
      </w:r>
      <w:r w:rsidRPr="00931BDF">
        <w:rPr>
          <w:rFonts w:ascii="Garamond" w:hAnsi="Garamond"/>
        </w:rPr>
        <w:t xml:space="preserve">1, </w:t>
      </w:r>
      <w:r w:rsidR="0051689C" w:rsidRPr="00931BDF">
        <w:rPr>
          <w:rFonts w:ascii="Garamond" w:hAnsi="Garamond"/>
          <w:i/>
        </w:rPr>
        <w:t>Bechtel</w:t>
      </w:r>
      <w:r w:rsidR="00011689" w:rsidRPr="00011689">
        <w:rPr>
          <w:rFonts w:ascii="Garamond" w:hAnsi="Garamond"/>
          <w:color w:val="000000"/>
        </w:rPr>
        <w:t>-i</w:t>
      </w:r>
      <w:r w:rsidRPr="00931BDF">
        <w:rPr>
          <w:rFonts w:ascii="Garamond" w:hAnsi="Garamond"/>
        </w:rPr>
        <w:t xml:space="preserve"> do t’i paraqesë Klientit për miratim </w:t>
      </w:r>
      <w:r w:rsidR="00C53547" w:rsidRPr="00931BDF">
        <w:rPr>
          <w:rFonts w:ascii="Garamond" w:hAnsi="Garamond"/>
        </w:rPr>
        <w:t xml:space="preserve">programin e projektit për detyrat e </w:t>
      </w:r>
      <w:r w:rsidRPr="00931BDF">
        <w:rPr>
          <w:rFonts w:ascii="Garamond" w:hAnsi="Garamond"/>
        </w:rPr>
        <w:t xml:space="preserve">mbetura. Në përputhje me </w:t>
      </w:r>
      <w:r w:rsidR="00C53547" w:rsidRPr="00931BDF">
        <w:rPr>
          <w:rFonts w:ascii="Garamond" w:hAnsi="Garamond"/>
        </w:rPr>
        <w:t>ligjin nr</w:t>
      </w:r>
      <w:r w:rsidRPr="00931BDF">
        <w:rPr>
          <w:rFonts w:ascii="Garamond" w:hAnsi="Garamond"/>
        </w:rPr>
        <w:t xml:space="preserve">. 38/2021, qëllimi i Kontratës së </w:t>
      </w:r>
      <w:r w:rsidR="00C53547" w:rsidRPr="00931BDF">
        <w:rPr>
          <w:rFonts w:ascii="Garamond" w:hAnsi="Garamond"/>
        </w:rPr>
        <w:t xml:space="preserve">fazës së parë </w:t>
      </w:r>
      <w:r w:rsidRPr="00931BDF">
        <w:rPr>
          <w:rFonts w:ascii="Garamond" w:hAnsi="Garamond"/>
        </w:rPr>
        <w:t xml:space="preserve">konsiston në kryerjen e aktiviteteve paraprake të punës. Për sa më lart, </w:t>
      </w:r>
      <w:r w:rsidR="00C53547" w:rsidRPr="00931BDF">
        <w:rPr>
          <w:rFonts w:ascii="Garamond" w:hAnsi="Garamond"/>
        </w:rPr>
        <w:t xml:space="preserve">detyrat </w:t>
      </w:r>
      <w:r w:rsidRPr="00931BDF">
        <w:rPr>
          <w:rFonts w:ascii="Garamond" w:hAnsi="Garamond"/>
        </w:rPr>
        <w:t xml:space="preserve">e parashikuara në këtë </w:t>
      </w:r>
      <w:r w:rsidR="00C53547" w:rsidRPr="00931BDF">
        <w:rPr>
          <w:rFonts w:ascii="Garamond" w:hAnsi="Garamond"/>
        </w:rPr>
        <w:t xml:space="preserve">shtojcë </w:t>
      </w:r>
      <w:r w:rsidRPr="00931BDF">
        <w:rPr>
          <w:rFonts w:ascii="Garamond" w:hAnsi="Garamond"/>
        </w:rPr>
        <w:t xml:space="preserve">1 do të jenë në funksion të përmbushjes së kërkesave të ligjit të zbatueshëm për sa i përket miratimit të projektit të digës (përfshirë projekt idenë dhe projekt zbatimin), por miratimet përfundimtare të projekt idesë dhe projektzbatimit, sipas ligjit të zbatueshëm për miratimin e projektit të digave, mund të mos finalizohen deri në fazën e dytë, siç përshkruhet në </w:t>
      </w:r>
      <w:r w:rsidR="00C53547" w:rsidRPr="00931BDF">
        <w:rPr>
          <w:rFonts w:ascii="Garamond" w:hAnsi="Garamond"/>
        </w:rPr>
        <w:t xml:space="preserve">ligjin nr. </w:t>
      </w:r>
      <w:r w:rsidRPr="00931BDF">
        <w:rPr>
          <w:rFonts w:ascii="Garamond" w:hAnsi="Garamond"/>
        </w:rPr>
        <w:t xml:space="preserve">38/2021. </w:t>
      </w:r>
    </w:p>
    <w:p w14:paraId="53ADE172" w14:textId="77777777" w:rsidR="00814E13" w:rsidRPr="00931BDF" w:rsidRDefault="00814E13" w:rsidP="00814E13">
      <w:pPr>
        <w:ind w:firstLine="284"/>
        <w:jc w:val="both"/>
        <w:rPr>
          <w:rFonts w:ascii="Garamond" w:hAnsi="Garamond"/>
          <w:b/>
          <w:bCs/>
          <w:caps/>
        </w:rPr>
      </w:pPr>
      <w:r w:rsidRPr="00931BDF">
        <w:rPr>
          <w:rFonts w:ascii="Garamond" w:hAnsi="Garamond"/>
          <w:b/>
          <w:bCs/>
          <w:caps/>
        </w:rPr>
        <w:t>Detyra 1: Vlerësimi Paraprak, Mbledhja fillestare e të dhënave dhe finalizimi i rakordimit të objektit</w:t>
      </w:r>
    </w:p>
    <w:p w14:paraId="50AEB0E6" w14:textId="2F5DAD0A"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 xml:space="preserve">Klienti do të organizojë takime me konsulentët </w:t>
      </w:r>
      <w:r w:rsidR="00C53547">
        <w:rPr>
          <w:rFonts w:ascii="Garamond" w:hAnsi="Garamond"/>
        </w:rPr>
        <w:t>vendës</w:t>
      </w:r>
      <w:r w:rsidRPr="00931BDF">
        <w:rPr>
          <w:rFonts w:ascii="Garamond" w:hAnsi="Garamond"/>
        </w:rPr>
        <w:t xml:space="preserve">, me agjencitë qeveritare, me Ministritë dhe me grupet e interesit, dhe do të asistojë në përgatitjen e dokumentacionit të disponueshëm. Mundësia për të përfunduar </w:t>
      </w:r>
      <w:r w:rsidR="00C53547" w:rsidRPr="00931BDF">
        <w:rPr>
          <w:rFonts w:ascii="Garamond" w:hAnsi="Garamond"/>
        </w:rPr>
        <w:t xml:space="preserve">detyrën </w:t>
      </w:r>
      <w:r w:rsidRPr="00931BDF">
        <w:rPr>
          <w:rFonts w:ascii="Garamond" w:hAnsi="Garamond"/>
        </w:rPr>
        <w:t xml:space="preserve">1 dhe për të finalizuar </w:t>
      </w:r>
      <w:r w:rsidR="00C53547" w:rsidRPr="00931BDF">
        <w:rPr>
          <w:rFonts w:ascii="Garamond" w:hAnsi="Garamond"/>
        </w:rPr>
        <w:t xml:space="preserve">detyrat </w:t>
      </w:r>
      <w:r w:rsidRPr="00931BDF">
        <w:rPr>
          <w:rFonts w:ascii="Garamond" w:hAnsi="Garamond"/>
        </w:rPr>
        <w:t xml:space="preserve">kushtëzohet, ndër të tjera, nga mbështetja e Klientit dhe organizimi në kohë i këtyre takime. Informacioni i kërkuar për Detyrën 1 është kritik për arritjen e Programit dhe Kalendarit të Projektit për </w:t>
      </w:r>
      <w:r w:rsidR="007601F2" w:rsidRPr="00931BDF">
        <w:rPr>
          <w:rFonts w:ascii="Garamond" w:hAnsi="Garamond"/>
        </w:rPr>
        <w:t xml:space="preserve">fazën </w:t>
      </w:r>
      <w:r w:rsidRPr="00931BDF">
        <w:rPr>
          <w:rFonts w:ascii="Garamond" w:hAnsi="Garamond"/>
        </w:rPr>
        <w:t xml:space="preserve">1 dhe çdo vonesë në marrjen e të dhënave në përputhje me Programin dhe Kalendarin e Projektit mund të vonojë gjithë realizimin e </w:t>
      </w:r>
      <w:r w:rsidR="007601F2" w:rsidRPr="00931BDF">
        <w:rPr>
          <w:rFonts w:ascii="Garamond" w:hAnsi="Garamond"/>
        </w:rPr>
        <w:t xml:space="preserve">fazës </w:t>
      </w:r>
      <w:r w:rsidRPr="00931BDF">
        <w:rPr>
          <w:rFonts w:ascii="Garamond" w:hAnsi="Garamond"/>
        </w:rPr>
        <w:t xml:space="preserve">1. </w:t>
      </w:r>
    </w:p>
    <w:p w14:paraId="58C54344" w14:textId="7EAC863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 xml:space="preserve">Si pjesë e vlerësimit paraprak, Palët do të shqyrtojnë </w:t>
      </w:r>
      <w:r w:rsidR="007601F2" w:rsidRPr="00931BDF">
        <w:rPr>
          <w:rFonts w:ascii="Garamond" w:hAnsi="Garamond"/>
        </w:rPr>
        <w:t xml:space="preserve">detyrat </w:t>
      </w:r>
      <w:r w:rsidRPr="00931BDF">
        <w:rPr>
          <w:rFonts w:ascii="Garamond" w:hAnsi="Garamond"/>
        </w:rPr>
        <w:t xml:space="preserve">e përshkruara në këtë </w:t>
      </w:r>
      <w:r w:rsidR="007601F2" w:rsidRPr="00931BDF">
        <w:rPr>
          <w:rFonts w:ascii="Garamond" w:hAnsi="Garamond"/>
        </w:rPr>
        <w:t xml:space="preserve">shtojcë </w:t>
      </w:r>
      <w:r w:rsidRPr="00931BDF">
        <w:rPr>
          <w:rFonts w:ascii="Garamond" w:hAnsi="Garamond"/>
        </w:rPr>
        <w:t xml:space="preserve">1 dhe </w:t>
      </w:r>
      <w:r w:rsidR="007601F2" w:rsidRPr="00931BDF">
        <w:rPr>
          <w:rFonts w:ascii="Garamond" w:hAnsi="Garamond"/>
        </w:rPr>
        <w:t xml:space="preserve">planin e pagesës së parashikuar të etapave të </w:t>
      </w:r>
      <w:r w:rsidRPr="00931BDF">
        <w:rPr>
          <w:rFonts w:ascii="Garamond" w:hAnsi="Garamond"/>
        </w:rPr>
        <w:t xml:space="preserve">përshkruar në </w:t>
      </w:r>
      <w:r w:rsidR="007601F2" w:rsidRPr="00931BDF">
        <w:rPr>
          <w:rFonts w:ascii="Garamond" w:hAnsi="Garamond"/>
        </w:rPr>
        <w:t xml:space="preserve">shtojcën </w:t>
      </w:r>
      <w:r w:rsidRPr="00931BDF">
        <w:rPr>
          <w:rFonts w:ascii="Garamond" w:hAnsi="Garamond"/>
        </w:rPr>
        <w:t>2 dhe do të punojnë bashkërisht për të rakorduar dhe bërë planin për 90 ditët e para të Projektit.</w:t>
      </w:r>
      <w:r w:rsidR="009221D4" w:rsidRPr="00931BDF">
        <w:rPr>
          <w:rFonts w:ascii="Garamond" w:hAnsi="Garamond"/>
        </w:rPr>
        <w:t xml:space="preserve"> </w:t>
      </w:r>
      <w:r w:rsidRPr="00931BDF">
        <w:rPr>
          <w:rFonts w:ascii="Garamond" w:hAnsi="Garamond"/>
        </w:rPr>
        <w:t>Palët</w:t>
      </w:r>
      <w:r w:rsidR="007601F2">
        <w:rPr>
          <w:rFonts w:ascii="Garamond" w:hAnsi="Garamond"/>
        </w:rPr>
        <w:t>,</w:t>
      </w:r>
      <w:r w:rsidRPr="00931BDF">
        <w:rPr>
          <w:rFonts w:ascii="Garamond" w:hAnsi="Garamond"/>
        </w:rPr>
        <w:t xml:space="preserve"> gjithashtu</w:t>
      </w:r>
      <w:r w:rsidR="007601F2">
        <w:rPr>
          <w:rFonts w:ascii="Garamond" w:hAnsi="Garamond"/>
        </w:rPr>
        <w:t>,</w:t>
      </w:r>
      <w:r w:rsidRPr="00931BDF">
        <w:rPr>
          <w:rFonts w:ascii="Garamond" w:hAnsi="Garamond"/>
        </w:rPr>
        <w:t xml:space="preserve"> do të shqyrtojnë ligjin e zbatueshëm për sa i përket miratimit të projektit të digave për të konfirmuar nëse nevojiten shërbime shtesë dhe për të dakordësuar planin për finalizimin e dokumentacionit të nevojshëm, me qëllim paraqitjen e projektit pranë Komitetit Kombëtar të Digave të Mëdha. </w:t>
      </w:r>
      <w:r w:rsidR="0051689C" w:rsidRPr="00931BDF">
        <w:rPr>
          <w:rFonts w:ascii="Garamond" w:hAnsi="Garamond"/>
          <w:i/>
        </w:rPr>
        <w:t>Bechtel</w:t>
      </w:r>
      <w:r w:rsidR="00011689" w:rsidRPr="00011689">
        <w:rPr>
          <w:rFonts w:ascii="Garamond" w:hAnsi="Garamond"/>
          <w:color w:val="000000"/>
        </w:rPr>
        <w:t>-i</w:t>
      </w:r>
      <w:r w:rsidRPr="00931BDF">
        <w:rPr>
          <w:rFonts w:ascii="Garamond" w:hAnsi="Garamond"/>
        </w:rPr>
        <w:t xml:space="preserve"> nuk mban asnjë përgjegjësi apo detyrim për rezultatin e shqyrtimit/vendimin e marrë nga Komiteti Kombëtar i Digave të Mëdha.</w:t>
      </w:r>
      <w:r w:rsidR="009221D4" w:rsidRPr="00931BDF">
        <w:rPr>
          <w:rFonts w:ascii="Garamond" w:hAnsi="Garamond"/>
        </w:rPr>
        <w:t xml:space="preserve"> </w:t>
      </w:r>
    </w:p>
    <w:p w14:paraId="22B26E22" w14:textId="77777777"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Palët do të shqyrtojnë të gjitha të dhënave, raportet dhe dokumentet e disponueshme dhe do të marrin informacionin që do të jepet nga Klienti, përfshirë:</w:t>
      </w:r>
    </w:p>
    <w:p w14:paraId="3237CD71" w14:textId="67AD7902"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007601F2" w:rsidRPr="00931BDF">
        <w:rPr>
          <w:rFonts w:ascii="Garamond" w:hAnsi="Garamond"/>
        </w:rPr>
        <w:t xml:space="preserve">informacionin </w:t>
      </w:r>
      <w:r w:rsidRPr="00931BDF">
        <w:rPr>
          <w:rFonts w:ascii="Garamond" w:hAnsi="Garamond"/>
        </w:rPr>
        <w:t>Gjeografik (DTM)</w:t>
      </w:r>
      <w:r w:rsidR="007601F2">
        <w:rPr>
          <w:rFonts w:ascii="Garamond" w:hAnsi="Garamond"/>
        </w:rPr>
        <w:t>;</w:t>
      </w:r>
      <w:r w:rsidRPr="00931BDF">
        <w:rPr>
          <w:rFonts w:ascii="Garamond" w:hAnsi="Garamond"/>
        </w:rPr>
        <w:t xml:space="preserve"> </w:t>
      </w:r>
    </w:p>
    <w:p w14:paraId="21D13FA5" w14:textId="527E77BA"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7601F2" w:rsidRPr="00931BDF">
        <w:rPr>
          <w:rFonts w:ascii="Garamond" w:hAnsi="Garamond"/>
        </w:rPr>
        <w:t xml:space="preserve">të </w:t>
      </w:r>
      <w:r w:rsidRPr="00931BDF">
        <w:rPr>
          <w:rFonts w:ascii="Garamond" w:hAnsi="Garamond"/>
        </w:rPr>
        <w:t>dhënat Gjeoteknike</w:t>
      </w:r>
      <w:r w:rsidR="007601F2">
        <w:rPr>
          <w:rFonts w:ascii="Garamond" w:hAnsi="Garamond"/>
        </w:rPr>
        <w:t>;</w:t>
      </w:r>
      <w:r w:rsidRPr="00931BDF">
        <w:rPr>
          <w:rFonts w:ascii="Garamond" w:hAnsi="Garamond"/>
        </w:rPr>
        <w:t xml:space="preserve"> </w:t>
      </w:r>
    </w:p>
    <w:p w14:paraId="73835D60" w14:textId="58C3FB14"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007601F2" w:rsidRPr="00931BDF">
        <w:rPr>
          <w:rFonts w:ascii="Garamond" w:hAnsi="Garamond"/>
        </w:rPr>
        <w:t xml:space="preserve">të </w:t>
      </w:r>
      <w:r w:rsidRPr="00931BDF">
        <w:rPr>
          <w:rFonts w:ascii="Garamond" w:hAnsi="Garamond"/>
        </w:rPr>
        <w:t>dhënat Mjedisore</w:t>
      </w:r>
      <w:r w:rsidR="007601F2">
        <w:rPr>
          <w:rFonts w:ascii="Garamond" w:hAnsi="Garamond"/>
        </w:rPr>
        <w:t>;</w:t>
      </w:r>
    </w:p>
    <w:p w14:paraId="11A2342C" w14:textId="7184064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d)</w:t>
      </w:r>
      <w:r w:rsidR="009221D4" w:rsidRPr="00931BDF">
        <w:rPr>
          <w:rFonts w:ascii="Garamond" w:hAnsi="Garamond"/>
        </w:rPr>
        <w:t xml:space="preserve"> </w:t>
      </w:r>
      <w:r w:rsidR="007601F2" w:rsidRPr="00931BDF">
        <w:rPr>
          <w:rFonts w:ascii="Garamond" w:hAnsi="Garamond"/>
        </w:rPr>
        <w:t xml:space="preserve">të </w:t>
      </w:r>
      <w:r w:rsidRPr="00931BDF">
        <w:rPr>
          <w:rFonts w:ascii="Garamond" w:hAnsi="Garamond"/>
        </w:rPr>
        <w:t>dhënat Gjeologjike</w:t>
      </w:r>
      <w:r w:rsidR="007601F2">
        <w:rPr>
          <w:rFonts w:ascii="Garamond" w:hAnsi="Garamond"/>
        </w:rPr>
        <w:t>;</w:t>
      </w:r>
    </w:p>
    <w:p w14:paraId="16B83F0C" w14:textId="70F2C895"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e)</w:t>
      </w:r>
      <w:r w:rsidR="009221D4" w:rsidRPr="00931BDF">
        <w:rPr>
          <w:rFonts w:ascii="Garamond" w:hAnsi="Garamond"/>
        </w:rPr>
        <w:t xml:space="preserve"> </w:t>
      </w:r>
      <w:r w:rsidR="007601F2" w:rsidRPr="00931BDF">
        <w:rPr>
          <w:rFonts w:ascii="Garamond" w:hAnsi="Garamond"/>
        </w:rPr>
        <w:t xml:space="preserve">të </w:t>
      </w:r>
      <w:r w:rsidRPr="00931BDF">
        <w:rPr>
          <w:rFonts w:ascii="Garamond" w:hAnsi="Garamond"/>
        </w:rPr>
        <w:t>dhënat Hidraulike dhe Hidrologjike</w:t>
      </w:r>
      <w:r w:rsidR="007601F2">
        <w:rPr>
          <w:rFonts w:ascii="Garamond" w:hAnsi="Garamond"/>
        </w:rPr>
        <w:t>;</w:t>
      </w:r>
    </w:p>
    <w:p w14:paraId="355778A4" w14:textId="2D05EBD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f)</w:t>
      </w:r>
      <w:r w:rsidR="009221D4" w:rsidRPr="00931BDF">
        <w:rPr>
          <w:rFonts w:ascii="Garamond" w:hAnsi="Garamond"/>
        </w:rPr>
        <w:t xml:space="preserve"> </w:t>
      </w:r>
      <w:r w:rsidR="007601F2" w:rsidRPr="00931BDF">
        <w:rPr>
          <w:rFonts w:ascii="Garamond" w:hAnsi="Garamond"/>
        </w:rPr>
        <w:t xml:space="preserve">të </w:t>
      </w:r>
      <w:r w:rsidRPr="00931BDF">
        <w:rPr>
          <w:rFonts w:ascii="Garamond" w:hAnsi="Garamond"/>
        </w:rPr>
        <w:t>dhënat Socio-ekonomike</w:t>
      </w:r>
      <w:r w:rsidR="007601F2">
        <w:rPr>
          <w:rFonts w:ascii="Garamond" w:hAnsi="Garamond"/>
        </w:rPr>
        <w:t>;</w:t>
      </w:r>
    </w:p>
    <w:p w14:paraId="77BBF7C7" w14:textId="5735B714"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g)</w:t>
      </w:r>
      <w:r w:rsidR="009221D4" w:rsidRPr="00931BDF">
        <w:rPr>
          <w:rFonts w:ascii="Garamond" w:hAnsi="Garamond"/>
        </w:rPr>
        <w:t xml:space="preserve"> </w:t>
      </w:r>
      <w:r w:rsidR="007601F2" w:rsidRPr="00931BDF">
        <w:rPr>
          <w:rFonts w:ascii="Garamond" w:hAnsi="Garamond"/>
        </w:rPr>
        <w:t xml:space="preserve">të </w:t>
      </w:r>
      <w:r w:rsidRPr="00931BDF">
        <w:rPr>
          <w:rFonts w:ascii="Garamond" w:hAnsi="Garamond"/>
        </w:rPr>
        <w:t>dhënat e Përmbytjeve</w:t>
      </w:r>
      <w:r w:rsidR="007601F2">
        <w:rPr>
          <w:rFonts w:ascii="Garamond" w:hAnsi="Garamond"/>
        </w:rPr>
        <w:t>;</w:t>
      </w:r>
    </w:p>
    <w:p w14:paraId="011D8316" w14:textId="42BD4C8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h)</w:t>
      </w:r>
      <w:r w:rsidR="009221D4" w:rsidRPr="00931BDF">
        <w:rPr>
          <w:rFonts w:ascii="Garamond" w:hAnsi="Garamond"/>
        </w:rPr>
        <w:t xml:space="preserve"> </w:t>
      </w:r>
      <w:r w:rsidR="007601F2" w:rsidRPr="00931BDF">
        <w:rPr>
          <w:rFonts w:ascii="Garamond" w:hAnsi="Garamond"/>
        </w:rPr>
        <w:t xml:space="preserve">matjet </w:t>
      </w:r>
      <w:r w:rsidRPr="00931BDF">
        <w:rPr>
          <w:rFonts w:ascii="Garamond" w:hAnsi="Garamond"/>
        </w:rPr>
        <w:t>topografike</w:t>
      </w:r>
      <w:r w:rsidR="007601F2">
        <w:rPr>
          <w:rFonts w:ascii="Garamond" w:hAnsi="Garamond"/>
        </w:rPr>
        <w:t>;</w:t>
      </w:r>
    </w:p>
    <w:p w14:paraId="643A84C8" w14:textId="732E0E8A"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i)</w:t>
      </w:r>
      <w:r w:rsidR="009221D4" w:rsidRPr="00931BDF">
        <w:rPr>
          <w:rFonts w:ascii="Garamond" w:hAnsi="Garamond"/>
        </w:rPr>
        <w:t xml:space="preserve"> </w:t>
      </w:r>
      <w:r w:rsidR="007601F2" w:rsidRPr="00931BDF">
        <w:rPr>
          <w:rFonts w:ascii="Garamond" w:hAnsi="Garamond"/>
        </w:rPr>
        <w:t xml:space="preserve">llogaritjet </w:t>
      </w:r>
      <w:r w:rsidRPr="00931BDF">
        <w:rPr>
          <w:rFonts w:ascii="Garamond" w:hAnsi="Garamond"/>
        </w:rPr>
        <w:t>për matjen e sedimenteve</w:t>
      </w:r>
      <w:r w:rsidR="007601F2">
        <w:rPr>
          <w:rFonts w:ascii="Garamond" w:hAnsi="Garamond"/>
        </w:rPr>
        <w:t>;</w:t>
      </w:r>
    </w:p>
    <w:p w14:paraId="3404E9CA" w14:textId="48F0BE1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j)</w:t>
      </w:r>
      <w:r w:rsidR="009221D4" w:rsidRPr="00931BDF">
        <w:rPr>
          <w:rFonts w:ascii="Garamond" w:hAnsi="Garamond"/>
        </w:rPr>
        <w:t xml:space="preserve"> </w:t>
      </w:r>
      <w:r w:rsidR="007601F2" w:rsidRPr="00931BDF">
        <w:rPr>
          <w:rFonts w:ascii="Garamond" w:hAnsi="Garamond"/>
        </w:rPr>
        <w:t xml:space="preserve">normat </w:t>
      </w:r>
      <w:r w:rsidRPr="00931BDF">
        <w:rPr>
          <w:rFonts w:ascii="Garamond" w:hAnsi="Garamond"/>
        </w:rPr>
        <w:t>ditore të rrjedhjes në dalje</w:t>
      </w:r>
      <w:r w:rsidR="007601F2">
        <w:rPr>
          <w:rFonts w:ascii="Garamond" w:hAnsi="Garamond"/>
        </w:rPr>
        <w:t>;</w:t>
      </w:r>
    </w:p>
    <w:p w14:paraId="3B89B65C" w14:textId="56BA53A6"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k)</w:t>
      </w:r>
      <w:r w:rsidR="009221D4" w:rsidRPr="00931BDF">
        <w:rPr>
          <w:rFonts w:ascii="Garamond" w:hAnsi="Garamond"/>
        </w:rPr>
        <w:t xml:space="preserve"> </w:t>
      </w:r>
      <w:r w:rsidR="007601F2" w:rsidRPr="00931BDF">
        <w:rPr>
          <w:rFonts w:ascii="Garamond" w:hAnsi="Garamond"/>
        </w:rPr>
        <w:t xml:space="preserve">propozimi </w:t>
      </w:r>
      <w:r w:rsidRPr="00931BDF">
        <w:rPr>
          <w:rFonts w:ascii="Garamond" w:hAnsi="Garamond"/>
        </w:rPr>
        <w:t>i linjës së lidhjes me rrjetin</w:t>
      </w:r>
      <w:r w:rsidR="007601F2">
        <w:rPr>
          <w:rFonts w:ascii="Garamond" w:hAnsi="Garamond"/>
        </w:rPr>
        <w:t>;</w:t>
      </w:r>
    </w:p>
    <w:p w14:paraId="2D25C84E" w14:textId="4527DD7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l)</w:t>
      </w:r>
      <w:r w:rsidR="009221D4" w:rsidRPr="00931BDF">
        <w:rPr>
          <w:rFonts w:ascii="Garamond" w:hAnsi="Garamond"/>
        </w:rPr>
        <w:t xml:space="preserve"> </w:t>
      </w:r>
      <w:r w:rsidR="007601F2" w:rsidRPr="00931BDF">
        <w:rPr>
          <w:rFonts w:ascii="Garamond" w:hAnsi="Garamond"/>
        </w:rPr>
        <w:t xml:space="preserve">të </w:t>
      </w:r>
      <w:r w:rsidRPr="00931BDF">
        <w:rPr>
          <w:rFonts w:ascii="Garamond" w:hAnsi="Garamond"/>
        </w:rPr>
        <w:t>dhënat sizmike</w:t>
      </w:r>
      <w:r w:rsidR="007601F2">
        <w:rPr>
          <w:rFonts w:ascii="Garamond" w:hAnsi="Garamond"/>
        </w:rPr>
        <w:t>.</w:t>
      </w:r>
    </w:p>
    <w:p w14:paraId="25FFA334" w14:textId="762FF735" w:rsidR="00814E13" w:rsidRPr="00931BDF" w:rsidRDefault="00814E13" w:rsidP="00814E13">
      <w:pPr>
        <w:ind w:firstLine="284"/>
        <w:jc w:val="both"/>
        <w:rPr>
          <w:rFonts w:ascii="Garamond" w:hAnsi="Garamond"/>
          <w:b/>
          <w:bCs/>
          <w:caps/>
        </w:rPr>
      </w:pPr>
      <w:r w:rsidRPr="00931BDF">
        <w:rPr>
          <w:rFonts w:ascii="Garamond" w:hAnsi="Garamond"/>
          <w:b/>
          <w:bCs/>
          <w:caps/>
        </w:rPr>
        <w:t xml:space="preserve">Detyra 2: Studimi, Përzgjedhja e Vendit </w:t>
      </w:r>
      <w:r w:rsidR="00BD0BCF">
        <w:rPr>
          <w:rFonts w:ascii="Garamond" w:hAnsi="Garamond"/>
          <w:b/>
          <w:bCs/>
          <w:caps/>
        </w:rPr>
        <w:t>dhe</w:t>
      </w:r>
      <w:r w:rsidRPr="00931BDF">
        <w:rPr>
          <w:rFonts w:ascii="Garamond" w:hAnsi="Garamond"/>
          <w:b/>
          <w:bCs/>
          <w:caps/>
        </w:rPr>
        <w:t xml:space="preserve"> Konceptet</w:t>
      </w:r>
    </w:p>
    <w:p w14:paraId="5B24CCF8" w14:textId="6F2CEDB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Pr="00931BDF">
        <w:rPr>
          <w:rFonts w:ascii="Garamond" w:hAnsi="Garamond"/>
        </w:rPr>
        <w:t xml:space="preserve">Palët e </w:t>
      </w:r>
      <w:r w:rsidR="00BD0BCF" w:rsidRPr="00931BDF">
        <w:rPr>
          <w:rFonts w:ascii="Garamond" w:hAnsi="Garamond"/>
        </w:rPr>
        <w:t xml:space="preserve">treta </w:t>
      </w:r>
      <w:r w:rsidRPr="00931BDF">
        <w:rPr>
          <w:rFonts w:ascii="Garamond" w:hAnsi="Garamond"/>
        </w:rPr>
        <w:t xml:space="preserve">kryejnë vlerësimin e thelluar të </w:t>
      </w:r>
      <w:r w:rsidR="00BD0BCF" w:rsidRPr="00931BDF">
        <w:rPr>
          <w:rFonts w:ascii="Garamond" w:hAnsi="Garamond"/>
        </w:rPr>
        <w:t xml:space="preserve">vendit </w:t>
      </w:r>
      <w:r w:rsidRPr="00931BDF">
        <w:rPr>
          <w:rFonts w:ascii="Garamond" w:hAnsi="Garamond"/>
        </w:rPr>
        <w:t>të Projektit, ku përfshihet:</w:t>
      </w:r>
    </w:p>
    <w:p w14:paraId="2DD82016" w14:textId="29A76B6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Aksesimi i tokës</w:t>
      </w:r>
      <w:r w:rsidR="00BD0BCF">
        <w:rPr>
          <w:rFonts w:ascii="Garamond" w:hAnsi="Garamond"/>
        </w:rPr>
        <w:t>;</w:t>
      </w:r>
    </w:p>
    <w:p w14:paraId="5753A53C" w14:textId="16D1236B"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2.</w:t>
      </w:r>
      <w:r w:rsidR="009221D4" w:rsidRPr="00931BDF">
        <w:rPr>
          <w:rFonts w:ascii="Garamond" w:hAnsi="Garamond"/>
        </w:rPr>
        <w:t xml:space="preserve"> </w:t>
      </w:r>
      <w:r w:rsidRPr="00931BDF">
        <w:rPr>
          <w:rFonts w:ascii="Garamond" w:hAnsi="Garamond"/>
        </w:rPr>
        <w:t>Kufizimet aerohapësinore</w:t>
      </w:r>
      <w:r w:rsidR="00BD0BCF">
        <w:rPr>
          <w:rFonts w:ascii="Garamond" w:hAnsi="Garamond"/>
        </w:rPr>
        <w:t>;</w:t>
      </w:r>
    </w:p>
    <w:p w14:paraId="3EF6E64F" w14:textId="253FFAAA"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3.</w:t>
      </w:r>
      <w:r w:rsidR="009221D4" w:rsidRPr="00931BDF">
        <w:rPr>
          <w:rFonts w:ascii="Garamond" w:hAnsi="Garamond"/>
        </w:rPr>
        <w:t xml:space="preserve"> </w:t>
      </w:r>
      <w:r w:rsidR="00BD0BCF" w:rsidRPr="00931BDF">
        <w:rPr>
          <w:rFonts w:ascii="Garamond" w:hAnsi="Garamond"/>
        </w:rPr>
        <w:t xml:space="preserve">Përdorimi </w:t>
      </w:r>
      <w:r w:rsidRPr="00931BDF">
        <w:rPr>
          <w:rFonts w:ascii="Garamond" w:hAnsi="Garamond"/>
        </w:rPr>
        <w:t>i tokës përreth</w:t>
      </w:r>
      <w:r w:rsidR="00BD0BCF">
        <w:rPr>
          <w:rFonts w:ascii="Garamond" w:hAnsi="Garamond"/>
        </w:rPr>
        <w:t>;</w:t>
      </w:r>
    </w:p>
    <w:p w14:paraId="20EE33AD" w14:textId="31E532C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4.</w:t>
      </w:r>
      <w:r w:rsidR="009221D4" w:rsidRPr="00931BDF">
        <w:rPr>
          <w:rFonts w:ascii="Garamond" w:hAnsi="Garamond"/>
        </w:rPr>
        <w:t xml:space="preserve"> </w:t>
      </w:r>
      <w:r w:rsidR="00BD0BCF" w:rsidRPr="00931BDF">
        <w:rPr>
          <w:rFonts w:ascii="Garamond" w:hAnsi="Garamond"/>
        </w:rPr>
        <w:t>Plan</w:t>
      </w:r>
      <w:r w:rsidR="00BD0BCF">
        <w:rPr>
          <w:rFonts w:ascii="Garamond" w:hAnsi="Garamond"/>
        </w:rPr>
        <w:t>i i</w:t>
      </w:r>
      <w:r w:rsidR="00BD0BCF" w:rsidRPr="00931BDF">
        <w:rPr>
          <w:rFonts w:ascii="Garamond" w:hAnsi="Garamond"/>
        </w:rPr>
        <w:t xml:space="preserve"> strehimi</w:t>
      </w:r>
      <w:r w:rsidR="00BD0BCF">
        <w:rPr>
          <w:rFonts w:ascii="Garamond" w:hAnsi="Garamond"/>
        </w:rPr>
        <w:t>t;</w:t>
      </w:r>
    </w:p>
    <w:p w14:paraId="6D41388E" w14:textId="5566C1E6"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BD0BCF">
        <w:rPr>
          <w:rFonts w:ascii="Garamond" w:hAnsi="Garamond"/>
        </w:rPr>
        <w:t>i</w:t>
      </w:r>
      <w:r w:rsidRPr="00931BDF">
        <w:rPr>
          <w:rFonts w:ascii="Garamond" w:hAnsi="Garamond"/>
        </w:rPr>
        <w:t xml:space="preserve">nspektimi i </w:t>
      </w:r>
      <w:r w:rsidR="00BD0BCF" w:rsidRPr="00931BDF">
        <w:rPr>
          <w:rFonts w:ascii="Garamond" w:hAnsi="Garamond"/>
        </w:rPr>
        <w:t>topografisë</w:t>
      </w:r>
      <w:r w:rsidRPr="00931BDF">
        <w:rPr>
          <w:rFonts w:ascii="Garamond" w:hAnsi="Garamond"/>
        </w:rPr>
        <w:t>/kushtet gjeoteknike dhe të tokës</w:t>
      </w:r>
      <w:r w:rsidR="00BD0BCF">
        <w:rPr>
          <w:rFonts w:ascii="Garamond" w:hAnsi="Garamond"/>
        </w:rPr>
        <w:t>;</w:t>
      </w:r>
    </w:p>
    <w:p w14:paraId="7A238F13" w14:textId="1DC04AB7"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00BD0BCF" w:rsidRPr="00931BDF">
        <w:rPr>
          <w:rFonts w:ascii="Garamond" w:hAnsi="Garamond"/>
        </w:rPr>
        <w:t>vlerësimi mjedisor dhe kufizimet</w:t>
      </w:r>
      <w:r w:rsidR="00BD0BCF">
        <w:rPr>
          <w:rFonts w:ascii="Garamond" w:hAnsi="Garamond"/>
        </w:rPr>
        <w:t>;</w:t>
      </w:r>
    </w:p>
    <w:p w14:paraId="4134D6E5" w14:textId="3E3BA17F"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d)</w:t>
      </w:r>
      <w:r w:rsidR="009221D4" w:rsidRPr="00931BDF">
        <w:rPr>
          <w:rFonts w:ascii="Garamond" w:hAnsi="Garamond"/>
        </w:rPr>
        <w:t xml:space="preserve"> </w:t>
      </w:r>
      <w:r w:rsidR="00BD0BCF" w:rsidRPr="00931BDF">
        <w:rPr>
          <w:rFonts w:ascii="Garamond" w:hAnsi="Garamond"/>
        </w:rPr>
        <w:t xml:space="preserve">për </w:t>
      </w:r>
      <w:r w:rsidRPr="00931BDF">
        <w:rPr>
          <w:rFonts w:ascii="Garamond" w:hAnsi="Garamond"/>
        </w:rPr>
        <w:t>VNMS-në duhet të përmbushen Standardet e Performancës të IFC-së dhe Udhëzimet e tjera të Grupit të Bankës Botërore, Parimet e Ekuatorit dhe të çdo institucioni tjetër financiar që mund t’i ofrojë mbështetje financiare Klientit dhe/ose Shtetit Shqiptar sipas nevojave të projektit</w:t>
      </w:r>
      <w:r w:rsidR="00BD0BCF">
        <w:rPr>
          <w:rFonts w:ascii="Garamond" w:hAnsi="Garamond"/>
        </w:rPr>
        <w:t>;</w:t>
      </w:r>
    </w:p>
    <w:p w14:paraId="2324E6EF" w14:textId="274EA677"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e)</w:t>
      </w:r>
      <w:r w:rsidR="009221D4" w:rsidRPr="00931BDF">
        <w:rPr>
          <w:rFonts w:ascii="Garamond" w:hAnsi="Garamond"/>
        </w:rPr>
        <w:t xml:space="preserve"> </w:t>
      </w:r>
      <w:r w:rsidR="00BD0BCF" w:rsidRPr="00931BDF">
        <w:rPr>
          <w:rFonts w:ascii="Garamond" w:hAnsi="Garamond"/>
        </w:rPr>
        <w:t xml:space="preserve">shqyrtimi </w:t>
      </w:r>
      <w:r w:rsidRPr="00931BDF">
        <w:rPr>
          <w:rFonts w:ascii="Garamond" w:hAnsi="Garamond"/>
        </w:rPr>
        <w:t>dhe inputi në Planet e Zhvillimit të Qëndrueshëm dhe Planet e Risistemimit (të Klientit dhe të bashkive).</w:t>
      </w:r>
    </w:p>
    <w:p w14:paraId="59BC2D33" w14:textId="77777777" w:rsidR="00814E13" w:rsidRPr="00931BDF" w:rsidRDefault="00814E13" w:rsidP="00814E13">
      <w:pPr>
        <w:ind w:firstLine="284"/>
        <w:jc w:val="both"/>
        <w:rPr>
          <w:rFonts w:ascii="Garamond" w:hAnsi="Garamond"/>
          <w:b/>
          <w:bCs/>
          <w:caps/>
        </w:rPr>
      </w:pPr>
      <w:r w:rsidRPr="00931BDF">
        <w:rPr>
          <w:rFonts w:ascii="Garamond" w:hAnsi="Garamond"/>
          <w:b/>
          <w:bCs/>
          <w:caps/>
        </w:rPr>
        <w:t>Detyra 3: Studimet/rilevimet</w:t>
      </w:r>
    </w:p>
    <w:p w14:paraId="231ED738" w14:textId="77777777"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Palët e treta kryejnë punimet studimore që mbulojnë pa kufizim sa më poshtë:</w:t>
      </w:r>
    </w:p>
    <w:p w14:paraId="71334314" w14:textId="2AB785A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Pr="00931BDF">
        <w:rPr>
          <w:rFonts w:ascii="Garamond" w:hAnsi="Garamond"/>
        </w:rPr>
        <w:t xml:space="preserve">Rilevimi </w:t>
      </w:r>
      <w:r w:rsidR="00BD0BCF" w:rsidRPr="00931BDF">
        <w:rPr>
          <w:rFonts w:ascii="Garamond" w:hAnsi="Garamond"/>
        </w:rPr>
        <w:t xml:space="preserve">topografik </w:t>
      </w:r>
      <w:r w:rsidRPr="00931BDF">
        <w:rPr>
          <w:rFonts w:ascii="Garamond" w:hAnsi="Garamond"/>
        </w:rPr>
        <w:t>(LIDAR)</w:t>
      </w:r>
      <w:r w:rsidR="00BD0BCF">
        <w:rPr>
          <w:rFonts w:ascii="Garamond" w:hAnsi="Garamond"/>
        </w:rPr>
        <w:t>:</w:t>
      </w:r>
    </w:p>
    <w:p w14:paraId="56A137E5" w14:textId="5D8E0B3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Konfirmimi i pikave/hartës së kontrollit të fluturimit</w:t>
      </w:r>
      <w:r w:rsidR="00BD0BCF">
        <w:rPr>
          <w:rFonts w:ascii="Garamond" w:hAnsi="Garamond"/>
        </w:rPr>
        <w:t>;</w:t>
      </w:r>
    </w:p>
    <w:p w14:paraId="01EA401C" w14:textId="2D5015E4"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2.</w:t>
      </w:r>
      <w:r w:rsidR="009221D4" w:rsidRPr="00931BDF">
        <w:rPr>
          <w:rFonts w:ascii="Garamond" w:hAnsi="Garamond"/>
        </w:rPr>
        <w:t xml:space="preserve"> </w:t>
      </w:r>
      <w:r w:rsidRPr="00931BDF">
        <w:rPr>
          <w:rFonts w:ascii="Garamond" w:hAnsi="Garamond"/>
        </w:rPr>
        <w:t>Fluturimi LIDAR</w:t>
      </w:r>
      <w:r w:rsidR="00BD0BCF">
        <w:rPr>
          <w:rFonts w:ascii="Garamond" w:hAnsi="Garamond"/>
        </w:rPr>
        <w:t>;</w:t>
      </w:r>
    </w:p>
    <w:p w14:paraId="12AA2593" w14:textId="712E1F3B"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Pr="00931BDF">
        <w:rPr>
          <w:rFonts w:ascii="Garamond" w:hAnsi="Garamond"/>
        </w:rPr>
        <w:t xml:space="preserve">Studimi </w:t>
      </w:r>
      <w:r w:rsidR="00BD0BCF" w:rsidRPr="00931BDF">
        <w:rPr>
          <w:rFonts w:ascii="Garamond" w:hAnsi="Garamond"/>
        </w:rPr>
        <w:t>batimetrik</w:t>
      </w:r>
      <w:r w:rsidR="00BD0BCF">
        <w:rPr>
          <w:rFonts w:ascii="Garamond" w:hAnsi="Garamond"/>
        </w:rPr>
        <w:t>;</w:t>
      </w:r>
      <w:r w:rsidR="009221D4" w:rsidRPr="00931BDF">
        <w:rPr>
          <w:rFonts w:ascii="Garamond" w:hAnsi="Garamond"/>
        </w:rPr>
        <w:t xml:space="preserve"> </w:t>
      </w:r>
    </w:p>
    <w:p w14:paraId="2470431C" w14:textId="0377CAEA"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 xml:space="preserve">Sondimi dhe mbledhja e të dhënave </w:t>
      </w:r>
      <w:r w:rsidR="00BD0BCF" w:rsidRPr="00931BDF">
        <w:rPr>
          <w:rFonts w:ascii="Garamond" w:hAnsi="Garamond"/>
        </w:rPr>
        <w:t>hidrometeorologjike</w:t>
      </w:r>
      <w:r w:rsidR="00BD0BCF">
        <w:rPr>
          <w:rFonts w:ascii="Garamond" w:hAnsi="Garamond"/>
        </w:rPr>
        <w:t>;</w:t>
      </w:r>
    </w:p>
    <w:p w14:paraId="01CB5754" w14:textId="301B123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2.</w:t>
      </w:r>
      <w:r w:rsidR="009221D4" w:rsidRPr="00931BDF">
        <w:rPr>
          <w:rFonts w:ascii="Garamond" w:hAnsi="Garamond"/>
        </w:rPr>
        <w:t xml:space="preserve"> </w:t>
      </w:r>
      <w:r w:rsidRPr="00931BDF">
        <w:rPr>
          <w:rFonts w:ascii="Garamond" w:hAnsi="Garamond"/>
        </w:rPr>
        <w:t xml:space="preserve">Dopler </w:t>
      </w:r>
      <w:r w:rsidR="00BD0BCF" w:rsidRPr="00931BDF">
        <w:rPr>
          <w:rFonts w:ascii="Garamond" w:hAnsi="Garamond"/>
        </w:rPr>
        <w:t xml:space="preserve">profili </w:t>
      </w:r>
      <w:r w:rsidRPr="00931BDF">
        <w:rPr>
          <w:rFonts w:ascii="Garamond" w:hAnsi="Garamond"/>
        </w:rPr>
        <w:t xml:space="preserve">1 dhe </w:t>
      </w:r>
      <w:r w:rsidR="00BD0BCF" w:rsidRPr="00931BDF">
        <w:rPr>
          <w:rFonts w:ascii="Garamond" w:hAnsi="Garamond"/>
        </w:rPr>
        <w:t xml:space="preserve">mbledhja </w:t>
      </w:r>
      <w:r w:rsidRPr="00931BDF">
        <w:rPr>
          <w:rFonts w:ascii="Garamond" w:hAnsi="Garamond"/>
        </w:rPr>
        <w:t xml:space="preserve">e të dhënave </w:t>
      </w:r>
      <w:r w:rsidR="00BD0BCF" w:rsidRPr="00931BDF">
        <w:rPr>
          <w:rFonts w:ascii="Garamond" w:hAnsi="Garamond"/>
        </w:rPr>
        <w:t>hidrometeorologjike</w:t>
      </w:r>
      <w:r w:rsidR="00BD0BCF">
        <w:rPr>
          <w:rFonts w:ascii="Garamond" w:hAnsi="Garamond"/>
        </w:rPr>
        <w:t>.</w:t>
      </w:r>
    </w:p>
    <w:p w14:paraId="21F2FA4A" w14:textId="6D287D65" w:rsidR="00814E13" w:rsidRPr="00931BDF" w:rsidRDefault="00814E13" w:rsidP="00814E13">
      <w:pPr>
        <w:pStyle w:val="ListParagraph"/>
        <w:ind w:left="0" w:firstLine="284"/>
        <w:jc w:val="both"/>
        <w:rPr>
          <w:rFonts w:ascii="Garamond" w:hAnsi="Garamond"/>
        </w:rPr>
      </w:pPr>
      <w:r w:rsidRPr="00931BDF">
        <w:rPr>
          <w:rFonts w:ascii="Garamond" w:hAnsi="Garamond"/>
        </w:rPr>
        <w:t xml:space="preserve">Rilevimi </w:t>
      </w:r>
      <w:r w:rsidR="00382A0A" w:rsidRPr="00931BDF">
        <w:rPr>
          <w:rFonts w:ascii="Garamond" w:hAnsi="Garamond"/>
        </w:rPr>
        <w:t xml:space="preserve">topografik </w:t>
      </w:r>
      <w:r w:rsidRPr="00931BDF">
        <w:rPr>
          <w:rFonts w:ascii="Garamond" w:hAnsi="Garamond"/>
        </w:rPr>
        <w:t>(LIDAR) do të kryhet me teknikën me rreze lazer infra të kuqe, për të matur distancat në tokë.</w:t>
      </w:r>
      <w:r w:rsidR="009221D4" w:rsidRPr="00931BDF">
        <w:rPr>
          <w:rFonts w:ascii="Garamond" w:hAnsi="Garamond"/>
        </w:rPr>
        <w:t xml:space="preserve"> </w:t>
      </w:r>
      <w:r w:rsidRPr="00931BDF">
        <w:rPr>
          <w:rFonts w:ascii="Garamond" w:hAnsi="Garamond"/>
        </w:rPr>
        <w:t xml:space="preserve">Studimi </w:t>
      </w:r>
      <w:r w:rsidR="00382A0A" w:rsidRPr="00931BDF">
        <w:rPr>
          <w:rFonts w:ascii="Garamond" w:hAnsi="Garamond"/>
        </w:rPr>
        <w:t xml:space="preserve">hidrologjik </w:t>
      </w:r>
      <w:r w:rsidRPr="00931BDF">
        <w:rPr>
          <w:rFonts w:ascii="Garamond" w:hAnsi="Garamond"/>
        </w:rPr>
        <w:t xml:space="preserve">do të sigurojë të dhëna të ndikimit hidrologjik të ujërave nëntokësore në HEC-in e Skavicës. </w:t>
      </w:r>
    </w:p>
    <w:p w14:paraId="0178BA09" w14:textId="3301FC9E" w:rsidR="00814E13" w:rsidRPr="00931BDF" w:rsidRDefault="00814E13" w:rsidP="00814E13">
      <w:pPr>
        <w:pStyle w:val="ListParagraph"/>
        <w:ind w:left="0" w:firstLine="284"/>
        <w:jc w:val="both"/>
        <w:rPr>
          <w:rFonts w:ascii="Garamond" w:hAnsi="Garamond"/>
          <w:spacing w:val="-15"/>
        </w:rPr>
      </w:pPr>
      <w:r w:rsidRPr="00931BDF">
        <w:rPr>
          <w:rFonts w:ascii="Garamond" w:hAnsi="Garamond"/>
        </w:rPr>
        <w:t xml:space="preserve">Palët e </w:t>
      </w:r>
      <w:r w:rsidR="00382A0A" w:rsidRPr="00931BDF">
        <w:rPr>
          <w:rFonts w:ascii="Garamond" w:hAnsi="Garamond"/>
        </w:rPr>
        <w:t xml:space="preserve">treta </w:t>
      </w:r>
      <w:r w:rsidRPr="00931BDF">
        <w:rPr>
          <w:rFonts w:ascii="Garamond" w:hAnsi="Garamond"/>
        </w:rPr>
        <w:t xml:space="preserve">do të kryejnë fotografimin nga hapësira, LIDAR-in dhe hartën topografike që mbulon digën, rezervuarin, rrugët dhe zonat e transmetimit. Do të kryhen matje topografike shtesë sipas nevojës për të mbështetur aktivitetet e </w:t>
      </w:r>
      <w:r w:rsidR="00382A0A" w:rsidRPr="00931BDF">
        <w:rPr>
          <w:rFonts w:ascii="Garamond" w:hAnsi="Garamond"/>
        </w:rPr>
        <w:t xml:space="preserve">fazës </w:t>
      </w:r>
      <w:r w:rsidRPr="00931BDF">
        <w:rPr>
          <w:rFonts w:ascii="Garamond" w:hAnsi="Garamond"/>
        </w:rPr>
        <w:t>1.</w:t>
      </w:r>
    </w:p>
    <w:p w14:paraId="0F8593E2" w14:textId="77777777" w:rsidR="00814E13" w:rsidRPr="00931BDF" w:rsidRDefault="00814E13" w:rsidP="00814E13">
      <w:pPr>
        <w:ind w:firstLine="284"/>
        <w:jc w:val="both"/>
        <w:rPr>
          <w:rFonts w:ascii="Garamond" w:hAnsi="Garamond"/>
          <w:b/>
          <w:bCs/>
          <w:caps/>
        </w:rPr>
      </w:pPr>
      <w:r w:rsidRPr="00931BDF">
        <w:rPr>
          <w:rFonts w:ascii="Garamond" w:hAnsi="Garamond"/>
          <w:b/>
          <w:bCs/>
          <w:caps/>
        </w:rPr>
        <w:t>Detyra 4: Punime inspektimi dhe studime</w:t>
      </w:r>
    </w:p>
    <w:p w14:paraId="128709D1" w14:textId="32F5C87C" w:rsidR="00814E13" w:rsidRPr="00931BDF" w:rsidRDefault="00814E13" w:rsidP="00814E13">
      <w:pPr>
        <w:pStyle w:val="ListParagraph"/>
        <w:ind w:left="0" w:firstLine="284"/>
        <w:jc w:val="both"/>
        <w:rPr>
          <w:rFonts w:ascii="Garamond" w:hAnsi="Garamond"/>
        </w:rPr>
      </w:pPr>
      <w:r w:rsidRPr="00931BDF">
        <w:rPr>
          <w:rFonts w:ascii="Garamond" w:hAnsi="Garamond"/>
        </w:rPr>
        <w:t xml:space="preserve">Palët e </w:t>
      </w:r>
      <w:r w:rsidR="00382A0A" w:rsidRPr="00931BDF">
        <w:rPr>
          <w:rFonts w:ascii="Garamond" w:hAnsi="Garamond"/>
        </w:rPr>
        <w:t xml:space="preserve">treta </w:t>
      </w:r>
      <w:r w:rsidRPr="00931BDF">
        <w:rPr>
          <w:rFonts w:ascii="Garamond" w:hAnsi="Garamond"/>
        </w:rPr>
        <w:t>do të kryejnë inspektime dhe studime për të mundësuar projektimin, zbatimin dhe aktivitetet e VNMS-së. Studimet do të bazohen në analizimin e informacionit të d</w:t>
      </w:r>
      <w:r w:rsidR="00382A0A">
        <w:rPr>
          <w:rFonts w:ascii="Garamond" w:hAnsi="Garamond"/>
        </w:rPr>
        <w:t>isponueshëm, në vlerësimet ndër</w:t>
      </w:r>
      <w:r w:rsidRPr="00931BDF">
        <w:rPr>
          <w:rFonts w:ascii="Garamond" w:hAnsi="Garamond"/>
        </w:rPr>
        <w:t xml:space="preserve">disiplinore në terren dhe në takimet me grupet e interesit. </w:t>
      </w:r>
    </w:p>
    <w:p w14:paraId="61904531" w14:textId="634DC4B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Pr="00931BDF">
        <w:rPr>
          <w:rFonts w:ascii="Garamond" w:hAnsi="Garamond"/>
        </w:rPr>
        <w:t xml:space="preserve">Studimi </w:t>
      </w:r>
      <w:r w:rsidR="00382A0A" w:rsidRPr="00931BDF">
        <w:rPr>
          <w:rFonts w:ascii="Garamond" w:hAnsi="Garamond"/>
        </w:rPr>
        <w:t>hidrologjik</w:t>
      </w:r>
      <w:r w:rsidR="00382A0A">
        <w:rPr>
          <w:rFonts w:ascii="Garamond" w:hAnsi="Garamond"/>
        </w:rPr>
        <w:t>:</w:t>
      </w:r>
    </w:p>
    <w:p w14:paraId="76BB5C13" w14:textId="6C88B016"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Shqyrtohen dhe dakordësohen të gjitha produktet e nevojshme për të mbështetur studimin hidrologjik</w:t>
      </w:r>
      <w:r w:rsidR="00382A0A">
        <w:rPr>
          <w:rFonts w:ascii="Garamond" w:hAnsi="Garamond"/>
        </w:rPr>
        <w:t>;</w:t>
      </w:r>
      <w:r w:rsidRPr="00931BDF">
        <w:rPr>
          <w:rFonts w:ascii="Garamond" w:hAnsi="Garamond"/>
        </w:rPr>
        <w:t xml:space="preserve"> </w:t>
      </w:r>
    </w:p>
    <w:p w14:paraId="0CC84362" w14:textId="435AD894"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382A0A" w:rsidRPr="00931BDF">
        <w:rPr>
          <w:rFonts w:ascii="Garamond" w:hAnsi="Garamond"/>
        </w:rPr>
        <w:t xml:space="preserve">Inspektimi </w:t>
      </w:r>
      <w:r w:rsidR="005E4EEF" w:rsidRPr="00931BDF">
        <w:rPr>
          <w:rFonts w:ascii="Garamond" w:hAnsi="Garamond"/>
        </w:rPr>
        <w:t xml:space="preserve">gjeoteknik </w:t>
      </w:r>
      <w:r w:rsidRPr="00931BDF">
        <w:rPr>
          <w:rFonts w:ascii="Garamond" w:hAnsi="Garamond"/>
        </w:rPr>
        <w:t>(shpimet)</w:t>
      </w:r>
      <w:r w:rsidR="00382A0A">
        <w:rPr>
          <w:rFonts w:ascii="Garamond" w:hAnsi="Garamond"/>
        </w:rPr>
        <w:t>:</w:t>
      </w:r>
      <w:r w:rsidRPr="00931BDF">
        <w:rPr>
          <w:rFonts w:ascii="Garamond" w:hAnsi="Garamond"/>
        </w:rPr>
        <w:t xml:space="preserve"> </w:t>
      </w:r>
    </w:p>
    <w:p w14:paraId="79CDD174" w14:textId="4BE0FF34"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Raporti i studimit dokumentar gjeologjik dhe gjeoteknik</w:t>
      </w:r>
      <w:r w:rsidR="00382A0A">
        <w:rPr>
          <w:rFonts w:ascii="Garamond" w:hAnsi="Garamond"/>
        </w:rPr>
        <w:t>;</w:t>
      </w:r>
    </w:p>
    <w:p w14:paraId="67E93A96" w14:textId="36BF2FA3"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2.</w:t>
      </w:r>
      <w:r w:rsidR="009221D4" w:rsidRPr="00931BDF">
        <w:rPr>
          <w:rFonts w:ascii="Garamond" w:hAnsi="Garamond"/>
        </w:rPr>
        <w:t xml:space="preserve"> </w:t>
      </w:r>
      <w:r w:rsidRPr="00931BDF">
        <w:rPr>
          <w:rFonts w:ascii="Garamond" w:hAnsi="Garamond"/>
        </w:rPr>
        <w:t xml:space="preserve">Palët do të bashkëpunojnë për të identifikuar tokën që nevojitet për rrugët lidhëse për </w:t>
      </w:r>
      <w:r w:rsidR="005E4EEF" w:rsidRPr="00931BDF">
        <w:rPr>
          <w:rFonts w:ascii="Garamond" w:hAnsi="Garamond"/>
        </w:rPr>
        <w:t>studimet gjeoteknike</w:t>
      </w:r>
      <w:r w:rsidR="00382A0A">
        <w:rPr>
          <w:rFonts w:ascii="Garamond" w:hAnsi="Garamond"/>
        </w:rPr>
        <w:t>;</w:t>
      </w:r>
    </w:p>
    <w:p w14:paraId="7979789C" w14:textId="408A5FA3"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3.</w:t>
      </w:r>
      <w:r w:rsidR="009221D4" w:rsidRPr="00931BDF">
        <w:rPr>
          <w:rFonts w:ascii="Garamond" w:hAnsi="Garamond"/>
        </w:rPr>
        <w:t xml:space="preserve"> </w:t>
      </w:r>
      <w:r w:rsidRPr="00931BDF">
        <w:rPr>
          <w:rFonts w:ascii="Garamond" w:hAnsi="Garamond"/>
        </w:rPr>
        <w:t>Prova të porosisë së bërë për sondë shpimi</w:t>
      </w:r>
      <w:r w:rsidR="00382A0A">
        <w:rPr>
          <w:rFonts w:ascii="Garamond" w:hAnsi="Garamond"/>
        </w:rPr>
        <w:t>;</w:t>
      </w:r>
    </w:p>
    <w:p w14:paraId="4414FCFF" w14:textId="6F7716BC"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4.</w:t>
      </w:r>
      <w:r w:rsidR="009221D4" w:rsidRPr="00931BDF">
        <w:rPr>
          <w:rFonts w:ascii="Garamond" w:hAnsi="Garamond"/>
        </w:rPr>
        <w:t xml:space="preserve"> </w:t>
      </w:r>
      <w:r w:rsidRPr="00931BDF">
        <w:rPr>
          <w:rFonts w:ascii="Garamond" w:hAnsi="Garamond"/>
        </w:rPr>
        <w:t>Ofrimi i kampionëve ndërkohë që punët po përfundohen</w:t>
      </w:r>
      <w:r w:rsidR="00382A0A">
        <w:rPr>
          <w:rFonts w:ascii="Garamond" w:hAnsi="Garamond"/>
        </w:rPr>
        <w:t>.</w:t>
      </w:r>
    </w:p>
    <w:p w14:paraId="743A9415" w14:textId="7284E5F7" w:rsidR="00814E13" w:rsidRPr="00931BDF" w:rsidRDefault="00814E13" w:rsidP="00814E13">
      <w:pPr>
        <w:pStyle w:val="ListParagraph"/>
        <w:ind w:left="0" w:firstLine="284"/>
        <w:jc w:val="both"/>
        <w:rPr>
          <w:rFonts w:ascii="Garamond" w:hAnsi="Garamond"/>
        </w:rPr>
      </w:pPr>
      <w:r w:rsidRPr="00931BDF">
        <w:rPr>
          <w:rFonts w:ascii="Garamond" w:hAnsi="Garamond"/>
        </w:rPr>
        <w:t xml:space="preserve">Palët e </w:t>
      </w:r>
      <w:r w:rsidR="00382A0A" w:rsidRPr="00931BDF">
        <w:rPr>
          <w:rFonts w:ascii="Garamond" w:hAnsi="Garamond"/>
        </w:rPr>
        <w:t xml:space="preserve">treta </w:t>
      </w:r>
      <w:r w:rsidRPr="00931BDF">
        <w:rPr>
          <w:rFonts w:ascii="Garamond" w:hAnsi="Garamond"/>
        </w:rPr>
        <w:t>do të kryejnë inspektimet inxhinierike të mëposhtme:</w:t>
      </w:r>
    </w:p>
    <w:p w14:paraId="064FD47B" w14:textId="13660F28"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00382A0A" w:rsidRPr="00931BDF">
        <w:rPr>
          <w:rFonts w:ascii="Garamond" w:hAnsi="Garamond"/>
        </w:rPr>
        <w:t xml:space="preserve">inspektimin </w:t>
      </w:r>
      <w:r w:rsidRPr="00931BDF">
        <w:rPr>
          <w:rFonts w:ascii="Garamond" w:hAnsi="Garamond"/>
        </w:rPr>
        <w:t>gjeoteknik të aksit të digës, rrugëve dhe punimeve të karrierës;</w:t>
      </w:r>
    </w:p>
    <w:p w14:paraId="3F97270F" w14:textId="5B60267F"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382A0A" w:rsidRPr="00931BDF">
        <w:rPr>
          <w:rFonts w:ascii="Garamond" w:hAnsi="Garamond"/>
        </w:rPr>
        <w:t xml:space="preserve">inspektimin </w:t>
      </w:r>
      <w:r w:rsidRPr="00931BDF">
        <w:rPr>
          <w:rFonts w:ascii="Garamond" w:hAnsi="Garamond"/>
        </w:rPr>
        <w:t>gjeologjik të aksit të digës, rrugëve dhe punimeve të karrierës;</w:t>
      </w:r>
    </w:p>
    <w:p w14:paraId="24C24304" w14:textId="2CB87788" w:rsidR="00814E13" w:rsidRPr="00931BDF" w:rsidRDefault="00382A0A" w:rsidP="00814E13">
      <w:pPr>
        <w:pStyle w:val="BodyTextIndent2"/>
        <w:spacing w:after="0" w:line="240" w:lineRule="auto"/>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Pr="00931BDF">
        <w:rPr>
          <w:rFonts w:ascii="Garamond" w:hAnsi="Garamond"/>
        </w:rPr>
        <w:t xml:space="preserve">inspektimin </w:t>
      </w:r>
      <w:r w:rsidR="00814E13" w:rsidRPr="00931BDF">
        <w:rPr>
          <w:rFonts w:ascii="Garamond" w:hAnsi="Garamond"/>
        </w:rPr>
        <w:t>e materialit ndërtimor;</w:t>
      </w:r>
    </w:p>
    <w:p w14:paraId="4B91BEC1" w14:textId="14A7F93B"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d)</w:t>
      </w:r>
      <w:r w:rsidR="009221D4" w:rsidRPr="00931BDF">
        <w:rPr>
          <w:rFonts w:ascii="Garamond" w:hAnsi="Garamond"/>
        </w:rPr>
        <w:t xml:space="preserve"> </w:t>
      </w:r>
      <w:r w:rsidR="00382A0A" w:rsidRPr="00931BDF">
        <w:rPr>
          <w:rFonts w:ascii="Garamond" w:hAnsi="Garamond"/>
        </w:rPr>
        <w:t xml:space="preserve">studimet </w:t>
      </w:r>
      <w:r w:rsidRPr="00931BDF">
        <w:rPr>
          <w:rFonts w:ascii="Garamond" w:hAnsi="Garamond"/>
        </w:rPr>
        <w:t>hidrologjike, hidraulike dhe batimetrike;</w:t>
      </w:r>
    </w:p>
    <w:p w14:paraId="314FC4D6" w14:textId="031A72B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e)</w:t>
      </w:r>
      <w:r w:rsidR="009221D4" w:rsidRPr="00931BDF">
        <w:rPr>
          <w:rFonts w:ascii="Garamond" w:hAnsi="Garamond"/>
        </w:rPr>
        <w:t xml:space="preserve"> </w:t>
      </w:r>
      <w:r w:rsidR="00382A0A" w:rsidRPr="00931BDF">
        <w:rPr>
          <w:rFonts w:ascii="Garamond" w:hAnsi="Garamond"/>
        </w:rPr>
        <w:t xml:space="preserve">rilevimin </w:t>
      </w:r>
      <w:r w:rsidR="005E4EEF" w:rsidRPr="00931BDF">
        <w:rPr>
          <w:rFonts w:ascii="Garamond" w:hAnsi="Garamond"/>
        </w:rPr>
        <w:t xml:space="preserve">topografik </w:t>
      </w:r>
      <w:r w:rsidRPr="00931BDF">
        <w:rPr>
          <w:rFonts w:ascii="Garamond" w:hAnsi="Garamond"/>
        </w:rPr>
        <w:t>dhe LIDAR për digën, zonën e rezervuarit dhe linjat e transmetimit;</w:t>
      </w:r>
    </w:p>
    <w:p w14:paraId="5C3F0D99" w14:textId="4ED660D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f)</w:t>
      </w:r>
      <w:r w:rsidR="009221D4" w:rsidRPr="00931BDF">
        <w:rPr>
          <w:rFonts w:ascii="Garamond" w:hAnsi="Garamond"/>
        </w:rPr>
        <w:t xml:space="preserve"> </w:t>
      </w:r>
      <w:r w:rsidR="00382A0A" w:rsidRPr="00931BDF">
        <w:rPr>
          <w:rFonts w:ascii="Garamond" w:hAnsi="Garamond"/>
        </w:rPr>
        <w:t xml:space="preserve">vlerësimin </w:t>
      </w:r>
      <w:r w:rsidRPr="00931BDF">
        <w:rPr>
          <w:rFonts w:ascii="Garamond" w:hAnsi="Garamond"/>
        </w:rPr>
        <w:t>e riskut klimaterik;</w:t>
      </w:r>
    </w:p>
    <w:p w14:paraId="79F987D6" w14:textId="5BFFF828"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g)</w:t>
      </w:r>
      <w:r w:rsidR="009221D4" w:rsidRPr="00931BDF">
        <w:rPr>
          <w:rFonts w:ascii="Garamond" w:hAnsi="Garamond"/>
        </w:rPr>
        <w:t xml:space="preserve"> </w:t>
      </w:r>
      <w:r w:rsidR="00382A0A" w:rsidRPr="00931BDF">
        <w:rPr>
          <w:rFonts w:ascii="Garamond" w:hAnsi="Garamond"/>
        </w:rPr>
        <w:t xml:space="preserve">karakterizimi </w:t>
      </w:r>
      <w:r w:rsidRPr="00931BDF">
        <w:rPr>
          <w:rFonts w:ascii="Garamond" w:hAnsi="Garamond"/>
        </w:rPr>
        <w:t>i burimit sizmik (SSC) bazuar në raportet gjeologjike dhe tektonike të disponueshme për rajonin e vendit të</w:t>
      </w:r>
      <w:r w:rsidR="009221D4" w:rsidRPr="00931BDF">
        <w:rPr>
          <w:rFonts w:ascii="Garamond" w:hAnsi="Garamond"/>
        </w:rPr>
        <w:t xml:space="preserve"> </w:t>
      </w:r>
      <w:r w:rsidRPr="00931BDF">
        <w:rPr>
          <w:rFonts w:ascii="Garamond" w:hAnsi="Garamond"/>
        </w:rPr>
        <w:t>projektit, projektimi sizmik i vibrimit të truallit (horizontal dhe vertikal) dhe karakterizimi i vibrimit të truallit (GMC), vlerësimi i sizmicitetit të induktuar në rezervuar dhe i aktivitetit sizmik të shkaktuar nga krijimi i rezervuarit në afërsi të vendit të projektit të projektit, si dhe analiza sizmike e digës dhe e strukturave të saj mbështetëse për të përcaktuar kriteret e ngarkesës sizmike, kriteret e projektimit sizmik dhe kodet standarde përkatëse për vendin e projektit;</w:t>
      </w:r>
    </w:p>
    <w:p w14:paraId="74DD141A" w14:textId="28B0A6FC" w:rsidR="00814E13" w:rsidRPr="00931BDF" w:rsidRDefault="00814E13" w:rsidP="00814E13">
      <w:pPr>
        <w:ind w:firstLine="284"/>
        <w:jc w:val="both"/>
        <w:rPr>
          <w:rFonts w:ascii="Garamond" w:hAnsi="Garamond"/>
        </w:rPr>
      </w:pPr>
      <w:r w:rsidRPr="00931BDF">
        <w:rPr>
          <w:rFonts w:ascii="Garamond" w:hAnsi="Garamond"/>
        </w:rPr>
        <w:t>h)</w:t>
      </w:r>
      <w:r w:rsidR="009221D4" w:rsidRPr="00931BDF">
        <w:rPr>
          <w:rFonts w:ascii="Garamond" w:hAnsi="Garamond"/>
        </w:rPr>
        <w:t xml:space="preserve"> </w:t>
      </w:r>
      <w:r w:rsidR="00382A0A" w:rsidRPr="00931BDF">
        <w:rPr>
          <w:rFonts w:ascii="Garamond" w:hAnsi="Garamond"/>
        </w:rPr>
        <w:t xml:space="preserve">një </w:t>
      </w:r>
      <w:r w:rsidRPr="00931BDF">
        <w:rPr>
          <w:rFonts w:ascii="Garamond" w:hAnsi="Garamond"/>
        </w:rPr>
        <w:t xml:space="preserve">katalog i karakteristikave gjeologjike përkatëse, ku përfshihet një përshkrim i përbërjes së tokës dhe </w:t>
      </w:r>
      <w:r w:rsidR="005E4EEF">
        <w:rPr>
          <w:rFonts w:ascii="Garamond" w:hAnsi="Garamond"/>
        </w:rPr>
        <w:t xml:space="preserve">i </w:t>
      </w:r>
      <w:r w:rsidRPr="00931BDF">
        <w:rPr>
          <w:rFonts w:ascii="Garamond" w:hAnsi="Garamond"/>
        </w:rPr>
        <w:t xml:space="preserve">shkëmbit përgjatë zonës, për të hetuar ndikimin e këtyre faktorëve në projektim. Do të bëhet shqyrtimi i të dhënave përkatëse ekzistuese, i cili do të ndiqet më pas nga një studim i përgjithshëm i përbërjes së tokës dhe materialeve; dhe </w:t>
      </w:r>
    </w:p>
    <w:p w14:paraId="605910EB" w14:textId="0896E2C1" w:rsidR="00814E13" w:rsidRPr="00931BDF" w:rsidRDefault="00814E13" w:rsidP="00814E13">
      <w:pPr>
        <w:ind w:firstLine="284"/>
        <w:jc w:val="both"/>
        <w:rPr>
          <w:rFonts w:ascii="Garamond" w:hAnsi="Garamond"/>
        </w:rPr>
      </w:pPr>
      <w:r w:rsidRPr="00931BDF">
        <w:rPr>
          <w:rFonts w:ascii="Garamond" w:hAnsi="Garamond"/>
        </w:rPr>
        <w:t>i)</w:t>
      </w:r>
      <w:r w:rsidR="009221D4" w:rsidRPr="00931BDF">
        <w:rPr>
          <w:rFonts w:ascii="Garamond" w:hAnsi="Garamond"/>
        </w:rPr>
        <w:t xml:space="preserve"> </w:t>
      </w:r>
      <w:r w:rsidR="00382A0A" w:rsidRPr="00931BDF">
        <w:rPr>
          <w:rFonts w:ascii="Garamond" w:hAnsi="Garamond"/>
        </w:rPr>
        <w:t xml:space="preserve">studimet </w:t>
      </w:r>
      <w:r w:rsidRPr="00931BDF">
        <w:rPr>
          <w:rFonts w:ascii="Garamond" w:hAnsi="Garamond"/>
        </w:rPr>
        <w:t xml:space="preserve">hidrologjike për të gjitha strukturat e drenazhimit, duke përdorur hartat e disponueshme dhe hetimet në terren. Palët e </w:t>
      </w:r>
      <w:r w:rsidR="005E4EEF" w:rsidRPr="00931BDF">
        <w:rPr>
          <w:rFonts w:ascii="Garamond" w:hAnsi="Garamond"/>
        </w:rPr>
        <w:t xml:space="preserve">treta </w:t>
      </w:r>
      <w:r w:rsidRPr="00931BDF">
        <w:rPr>
          <w:rFonts w:ascii="Garamond" w:hAnsi="Garamond"/>
        </w:rPr>
        <w:t xml:space="preserve">do të përcaktojnë zonat e ujëmbledhësve, </w:t>
      </w:r>
      <w:r w:rsidR="005E4EEF" w:rsidRPr="00931BDF">
        <w:rPr>
          <w:rFonts w:ascii="Garamond" w:hAnsi="Garamond"/>
        </w:rPr>
        <w:t>koeficientet</w:t>
      </w:r>
      <w:r w:rsidRPr="00931BDF">
        <w:rPr>
          <w:rFonts w:ascii="Garamond" w:hAnsi="Garamond"/>
        </w:rPr>
        <w:t xml:space="preserve"> e prurjeve, skarpatën për mbrojtjen hidraulike ndaj erozionit, dhe do të projektojnë shkarkimin e prurjeve për periudhën e përshtatshme të kthimit për çdo strukturë drenazhimi, si dhe do të përcaktojnë nivelin përkatës të ujit.</w:t>
      </w:r>
    </w:p>
    <w:p w14:paraId="53EB01BA" w14:textId="00411C70" w:rsidR="00814E13" w:rsidRPr="00931BDF" w:rsidRDefault="00814E13" w:rsidP="00814E13">
      <w:pPr>
        <w:ind w:firstLine="284"/>
        <w:jc w:val="both"/>
        <w:rPr>
          <w:rFonts w:ascii="Garamond" w:hAnsi="Garamond"/>
        </w:rPr>
      </w:pPr>
      <w:r w:rsidRPr="00931BDF">
        <w:rPr>
          <w:rFonts w:ascii="Garamond" w:hAnsi="Garamond"/>
        </w:rPr>
        <w:t xml:space="preserve">Palët e </w:t>
      </w:r>
      <w:r w:rsidR="005E4EEF" w:rsidRPr="00931BDF">
        <w:rPr>
          <w:rFonts w:ascii="Garamond" w:hAnsi="Garamond"/>
        </w:rPr>
        <w:t xml:space="preserve">treta </w:t>
      </w:r>
      <w:r w:rsidRPr="00931BDF">
        <w:rPr>
          <w:rFonts w:ascii="Garamond" w:hAnsi="Garamond"/>
        </w:rPr>
        <w:t>do të hetojnë tiparet hidrologjike, duke përfshirë informacionin rreth përbërjes së tokës dhe specifikave të drenazhimit, si dhe kushtet klimatike, duke përfshirë:</w:t>
      </w:r>
    </w:p>
    <w:p w14:paraId="79AE2E29" w14:textId="75F58996" w:rsidR="00814E13" w:rsidRPr="00931BDF" w:rsidRDefault="00814E13" w:rsidP="00814E13">
      <w:pPr>
        <w:pStyle w:val="ListParagraph"/>
        <w:ind w:left="0" w:firstLine="284"/>
        <w:jc w:val="both"/>
        <w:rPr>
          <w:rFonts w:ascii="Garamond" w:hAnsi="Garamond"/>
        </w:rPr>
      </w:pPr>
      <w:r w:rsidRPr="00931BDF">
        <w:rPr>
          <w:rFonts w:ascii="Garamond" w:hAnsi="Garamond" w:cs="Symbol"/>
        </w:rPr>
        <w:t>-</w:t>
      </w:r>
      <w:r w:rsidR="00382A0A">
        <w:rPr>
          <w:rFonts w:ascii="Garamond" w:hAnsi="Garamond" w:cs="Symbol"/>
        </w:rPr>
        <w:t xml:space="preserve"> </w:t>
      </w:r>
      <w:r w:rsidR="00382A0A" w:rsidRPr="00931BDF">
        <w:rPr>
          <w:rFonts w:ascii="Garamond" w:hAnsi="Garamond"/>
        </w:rPr>
        <w:t xml:space="preserve">intensiteti </w:t>
      </w:r>
      <w:r w:rsidRPr="00931BDF">
        <w:rPr>
          <w:rFonts w:ascii="Garamond" w:hAnsi="Garamond"/>
        </w:rPr>
        <w:t>i reshjeve (shpërndarja dhe intensiteti mujor, duke përfshirë ditët me shi për çdo muaj)</w:t>
      </w:r>
      <w:r w:rsidR="005E4EEF">
        <w:rPr>
          <w:rFonts w:ascii="Garamond" w:hAnsi="Garamond"/>
        </w:rPr>
        <w:t>;</w:t>
      </w:r>
    </w:p>
    <w:p w14:paraId="2A2DC2D2" w14:textId="67AC3D5F" w:rsidR="00814E13" w:rsidRPr="00931BDF" w:rsidRDefault="00814E13" w:rsidP="00814E13">
      <w:pPr>
        <w:pStyle w:val="ListParagraph"/>
        <w:ind w:left="0" w:firstLine="284"/>
        <w:jc w:val="both"/>
        <w:rPr>
          <w:rFonts w:ascii="Garamond" w:hAnsi="Garamond"/>
        </w:rPr>
      </w:pPr>
      <w:r w:rsidRPr="00931BDF">
        <w:rPr>
          <w:rFonts w:ascii="Garamond" w:hAnsi="Garamond" w:cs="Symbol"/>
        </w:rPr>
        <w:t>-</w:t>
      </w:r>
      <w:r w:rsidR="009221D4" w:rsidRPr="00931BDF">
        <w:rPr>
          <w:rFonts w:ascii="Garamond" w:hAnsi="Garamond" w:cs="Symbol"/>
        </w:rPr>
        <w:t xml:space="preserve"> </w:t>
      </w:r>
      <w:r w:rsidR="00382A0A" w:rsidRPr="00931BDF">
        <w:rPr>
          <w:rFonts w:ascii="Garamond" w:hAnsi="Garamond"/>
        </w:rPr>
        <w:t xml:space="preserve">të </w:t>
      </w:r>
      <w:r w:rsidRPr="00931BDF">
        <w:rPr>
          <w:rFonts w:ascii="Garamond" w:hAnsi="Garamond"/>
        </w:rPr>
        <w:t>dhënat meteorologjike</w:t>
      </w:r>
      <w:r w:rsidR="005E4EEF">
        <w:rPr>
          <w:rFonts w:ascii="Garamond" w:hAnsi="Garamond"/>
        </w:rPr>
        <w:t>.</w:t>
      </w:r>
    </w:p>
    <w:p w14:paraId="3897C9BB" w14:textId="77777777" w:rsidR="00814E13" w:rsidRPr="00931BDF" w:rsidRDefault="00814E13" w:rsidP="00814E13">
      <w:pPr>
        <w:ind w:firstLine="284"/>
        <w:jc w:val="both"/>
        <w:rPr>
          <w:rFonts w:ascii="Garamond" w:hAnsi="Garamond"/>
        </w:rPr>
      </w:pPr>
      <w:r w:rsidRPr="00931BDF">
        <w:rPr>
          <w:rFonts w:ascii="Garamond" w:hAnsi="Garamond"/>
        </w:rPr>
        <w:t>Hetimet e detajuara do të përfshihen në raporte.</w:t>
      </w:r>
    </w:p>
    <w:p w14:paraId="3222E3CD" w14:textId="1EDF48E1" w:rsidR="00814E13" w:rsidRPr="00931BDF" w:rsidRDefault="00814E13" w:rsidP="00814E13">
      <w:pPr>
        <w:ind w:firstLine="284"/>
        <w:jc w:val="both"/>
        <w:rPr>
          <w:rFonts w:ascii="Garamond" w:hAnsi="Garamond"/>
          <w:b/>
          <w:bCs/>
          <w:caps/>
        </w:rPr>
      </w:pPr>
      <w:r w:rsidRPr="00931BDF">
        <w:rPr>
          <w:rFonts w:ascii="Garamond" w:hAnsi="Garamond"/>
          <w:b/>
          <w:bCs/>
          <w:caps/>
        </w:rPr>
        <w:t>Detyra 5:</w:t>
      </w:r>
      <w:r w:rsidR="009221D4" w:rsidRPr="00931BDF">
        <w:rPr>
          <w:rFonts w:ascii="Garamond" w:hAnsi="Garamond"/>
          <w:b/>
          <w:bCs/>
          <w:caps/>
        </w:rPr>
        <w:t xml:space="preserve"> </w:t>
      </w:r>
      <w:r w:rsidRPr="00931BDF">
        <w:rPr>
          <w:rFonts w:ascii="Garamond" w:hAnsi="Garamond"/>
          <w:b/>
          <w:bCs/>
          <w:caps/>
        </w:rPr>
        <w:t>Vlerësimi i ndikimit mjedisor dhe social</w:t>
      </w:r>
    </w:p>
    <w:p w14:paraId="7F89F347" w14:textId="635EF31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 xml:space="preserve">Palët e </w:t>
      </w:r>
      <w:r w:rsidR="005E4EEF" w:rsidRPr="00931BDF">
        <w:rPr>
          <w:rFonts w:ascii="Garamond" w:hAnsi="Garamond"/>
        </w:rPr>
        <w:t xml:space="preserve">treta </w:t>
      </w:r>
      <w:r w:rsidRPr="00931BDF">
        <w:rPr>
          <w:rFonts w:ascii="Garamond" w:hAnsi="Garamond"/>
        </w:rPr>
        <w:t>do të përgatisin VNMS-në ku përcaktohen kushtet bazë sociale dhe ekonomike ekzistuese, bëhen parashikime dhe vlerësime të ndikimeve të mundshme mjedisore dhe sociale të HEC-it Skavica, vlerësohen alternativat dhe propozohen masat e përshtatshme për zbutjen, menaxhimin dhe monitorimin. VNMS</w:t>
      </w:r>
      <w:r w:rsidR="005E4EEF">
        <w:rPr>
          <w:rFonts w:ascii="Garamond" w:hAnsi="Garamond"/>
        </w:rPr>
        <w:t>-ja</w:t>
      </w:r>
      <w:r w:rsidRPr="00931BDF">
        <w:rPr>
          <w:rFonts w:ascii="Garamond" w:hAnsi="Garamond"/>
        </w:rPr>
        <w:t xml:space="preserve"> përfshin aktivitetet e mëposhtme:</w:t>
      </w:r>
    </w:p>
    <w:p w14:paraId="6A46F9C1" w14:textId="7D5B223A"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Pr="00931BDF">
        <w:rPr>
          <w:rFonts w:ascii="Garamond" w:hAnsi="Garamond"/>
        </w:rPr>
        <w:t xml:space="preserve">Planifikimi dhe </w:t>
      </w:r>
      <w:r w:rsidR="005E4EEF" w:rsidRPr="00931BDF">
        <w:rPr>
          <w:rFonts w:ascii="Garamond" w:hAnsi="Garamond"/>
        </w:rPr>
        <w:t>fillimi i projektit</w:t>
      </w:r>
      <w:r w:rsidR="005E4EEF">
        <w:rPr>
          <w:rFonts w:ascii="Garamond" w:hAnsi="Garamond"/>
        </w:rPr>
        <w:t>:</w:t>
      </w:r>
    </w:p>
    <w:p w14:paraId="3FE850D5" w14:textId="0F6DCAC7"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Shkëmbim informacioni dhe diskutimi i metodologjisë</w:t>
      </w:r>
      <w:r w:rsidR="005E4EEF">
        <w:rPr>
          <w:rFonts w:ascii="Garamond" w:hAnsi="Garamond"/>
        </w:rPr>
        <w:t>;</w:t>
      </w:r>
    </w:p>
    <w:p w14:paraId="4E71CE8C" w14:textId="14EE56AF"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Pr="00931BDF">
        <w:rPr>
          <w:rFonts w:ascii="Garamond" w:hAnsi="Garamond"/>
        </w:rPr>
        <w:t xml:space="preserve">Ekzaminimi </w:t>
      </w:r>
      <w:r w:rsidRPr="005E4EEF">
        <w:rPr>
          <w:rFonts w:ascii="Garamond" w:hAnsi="Garamond"/>
          <w:i/>
        </w:rPr>
        <w:t>(scoping),</w:t>
      </w:r>
      <w:r w:rsidRPr="00931BDF">
        <w:rPr>
          <w:rFonts w:ascii="Garamond" w:hAnsi="Garamond"/>
        </w:rPr>
        <w:t xml:space="preserve"> </w:t>
      </w:r>
      <w:r w:rsidR="005E4EEF" w:rsidRPr="00931BDF">
        <w:rPr>
          <w:rFonts w:ascii="Garamond" w:hAnsi="Garamond"/>
        </w:rPr>
        <w:t xml:space="preserve">termat e referencës </w:t>
      </w:r>
      <w:r w:rsidRPr="00931BDF">
        <w:rPr>
          <w:rFonts w:ascii="Garamond" w:hAnsi="Garamond"/>
        </w:rPr>
        <w:t xml:space="preserve">së VNMS-së dhe </w:t>
      </w:r>
      <w:r w:rsidR="005E4EEF" w:rsidRPr="00931BDF">
        <w:rPr>
          <w:rFonts w:ascii="Garamond" w:hAnsi="Garamond"/>
        </w:rPr>
        <w:t xml:space="preserve">plani </w:t>
      </w:r>
      <w:r w:rsidRPr="00931BDF">
        <w:rPr>
          <w:rFonts w:ascii="Garamond" w:hAnsi="Garamond"/>
        </w:rPr>
        <w:t xml:space="preserve">paraprak i </w:t>
      </w:r>
      <w:r w:rsidR="005E4EEF" w:rsidRPr="00931BDF">
        <w:rPr>
          <w:rFonts w:ascii="Garamond" w:hAnsi="Garamond"/>
        </w:rPr>
        <w:t xml:space="preserve">përfshirjes </w:t>
      </w:r>
      <w:r w:rsidRPr="00931BDF">
        <w:rPr>
          <w:rFonts w:ascii="Garamond" w:hAnsi="Garamond"/>
        </w:rPr>
        <w:t xml:space="preserve">së </w:t>
      </w:r>
      <w:r w:rsidR="005E4EEF" w:rsidRPr="00931BDF">
        <w:rPr>
          <w:rFonts w:ascii="Garamond" w:hAnsi="Garamond"/>
        </w:rPr>
        <w:t xml:space="preserve">grupeve </w:t>
      </w:r>
      <w:r w:rsidRPr="00931BDF">
        <w:rPr>
          <w:rFonts w:ascii="Garamond" w:hAnsi="Garamond"/>
        </w:rPr>
        <w:t xml:space="preserve">të </w:t>
      </w:r>
      <w:r w:rsidR="005E4EEF" w:rsidRPr="00931BDF">
        <w:rPr>
          <w:rFonts w:ascii="Garamond" w:hAnsi="Garamond"/>
        </w:rPr>
        <w:t>interesit</w:t>
      </w:r>
      <w:r w:rsidR="005E4EEF">
        <w:rPr>
          <w:rFonts w:ascii="Garamond" w:hAnsi="Garamond"/>
        </w:rPr>
        <w:t>;</w:t>
      </w:r>
    </w:p>
    <w:p w14:paraId="7F0DC286" w14:textId="16803924"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 xml:space="preserve">Raporti i </w:t>
      </w:r>
      <w:r w:rsidRPr="00931BDF">
        <w:rPr>
          <w:rFonts w:ascii="Garamond" w:hAnsi="Garamond"/>
          <w:i/>
        </w:rPr>
        <w:t>scoping</w:t>
      </w:r>
      <w:r w:rsidR="005E4EEF">
        <w:rPr>
          <w:rFonts w:ascii="Garamond" w:hAnsi="Garamond"/>
          <w:i/>
        </w:rPr>
        <w:t>;</w:t>
      </w:r>
    </w:p>
    <w:p w14:paraId="4DEC7D93" w14:textId="0C907E87"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2.</w:t>
      </w:r>
      <w:r w:rsidR="009221D4" w:rsidRPr="00931BDF">
        <w:rPr>
          <w:rFonts w:ascii="Garamond" w:hAnsi="Garamond"/>
        </w:rPr>
        <w:t xml:space="preserve"> </w:t>
      </w:r>
      <w:r w:rsidRPr="00931BDF">
        <w:rPr>
          <w:rFonts w:ascii="Garamond" w:hAnsi="Garamond"/>
        </w:rPr>
        <w:t xml:space="preserve">Termat e </w:t>
      </w:r>
      <w:r w:rsidR="005E4EEF" w:rsidRPr="00931BDF">
        <w:rPr>
          <w:rFonts w:ascii="Garamond" w:hAnsi="Garamond"/>
        </w:rPr>
        <w:t>referencës</w:t>
      </w:r>
      <w:r w:rsidR="005E4EEF">
        <w:rPr>
          <w:rFonts w:ascii="Garamond" w:hAnsi="Garamond"/>
        </w:rPr>
        <w:t>;</w:t>
      </w:r>
    </w:p>
    <w:p w14:paraId="049A43A7" w14:textId="1E52C96D"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3.</w:t>
      </w:r>
      <w:r w:rsidR="009221D4" w:rsidRPr="00931BDF">
        <w:rPr>
          <w:rFonts w:ascii="Garamond" w:hAnsi="Garamond"/>
        </w:rPr>
        <w:t xml:space="preserve"> </w:t>
      </w:r>
      <w:r w:rsidRPr="00931BDF">
        <w:rPr>
          <w:rFonts w:ascii="Garamond" w:hAnsi="Garamond"/>
        </w:rPr>
        <w:t>Plani i përfshirjes së grupeve të interesit</w:t>
      </w:r>
      <w:r w:rsidR="005E4EEF">
        <w:rPr>
          <w:rFonts w:ascii="Garamond" w:hAnsi="Garamond"/>
        </w:rPr>
        <w:t>;</w:t>
      </w:r>
    </w:p>
    <w:p w14:paraId="2D220994" w14:textId="0B57AB0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Pr="00931BDF">
        <w:rPr>
          <w:rFonts w:ascii="Garamond" w:hAnsi="Garamond"/>
        </w:rPr>
        <w:t xml:space="preserve">Studimet bazë të VNMS-së dhe </w:t>
      </w:r>
      <w:r w:rsidR="005E4EEF" w:rsidRPr="00931BDF">
        <w:rPr>
          <w:rFonts w:ascii="Garamond" w:hAnsi="Garamond"/>
        </w:rPr>
        <w:t xml:space="preserve">konsultimet </w:t>
      </w:r>
      <w:r w:rsidRPr="00931BDF">
        <w:rPr>
          <w:rFonts w:ascii="Garamond" w:hAnsi="Garamond"/>
        </w:rPr>
        <w:t>e VNMS-së</w:t>
      </w:r>
      <w:r w:rsidR="005E4EEF">
        <w:rPr>
          <w:rFonts w:ascii="Garamond" w:hAnsi="Garamond"/>
        </w:rPr>
        <w:t>;</w:t>
      </w:r>
    </w:p>
    <w:p w14:paraId="0DD6372E" w14:textId="2AF9F84C"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d)</w:t>
      </w:r>
      <w:r w:rsidR="009221D4" w:rsidRPr="00931BDF">
        <w:rPr>
          <w:rFonts w:ascii="Garamond" w:hAnsi="Garamond"/>
        </w:rPr>
        <w:t xml:space="preserve"> </w:t>
      </w:r>
      <w:r w:rsidRPr="00931BDF">
        <w:rPr>
          <w:rFonts w:ascii="Garamond" w:hAnsi="Garamond"/>
        </w:rPr>
        <w:t>Paketa e VNMS-së (</w:t>
      </w:r>
      <w:r w:rsidR="005E4EEF" w:rsidRPr="00931BDF">
        <w:rPr>
          <w:rFonts w:ascii="Garamond" w:hAnsi="Garamond"/>
        </w:rPr>
        <w:t>raporti</w:t>
      </w:r>
      <w:r w:rsidRPr="00931BDF">
        <w:rPr>
          <w:rFonts w:ascii="Garamond" w:hAnsi="Garamond"/>
        </w:rPr>
        <w:t xml:space="preserve">, të dhënat mbështetëse, </w:t>
      </w:r>
      <w:r w:rsidR="005E4EEF" w:rsidRPr="00931BDF">
        <w:rPr>
          <w:rFonts w:ascii="Garamond" w:hAnsi="Garamond"/>
        </w:rPr>
        <w:t>përmbledhja joteknike</w:t>
      </w:r>
      <w:r w:rsidRPr="00931BDF">
        <w:rPr>
          <w:rFonts w:ascii="Garamond" w:hAnsi="Garamond"/>
        </w:rPr>
        <w:t xml:space="preserve">, materialet e konsultimit me publikun, Plani </w:t>
      </w:r>
      <w:r w:rsidR="005E4EEF" w:rsidRPr="00931BDF">
        <w:rPr>
          <w:rFonts w:ascii="Garamond" w:hAnsi="Garamond"/>
        </w:rPr>
        <w:t xml:space="preserve">i menaxhimit mjedisor dhe social, plani i veprimit mjedisor </w:t>
      </w:r>
      <w:r w:rsidRPr="00931BDF">
        <w:rPr>
          <w:rFonts w:ascii="Garamond" w:hAnsi="Garamond"/>
        </w:rPr>
        <w:t xml:space="preserve">dhe </w:t>
      </w:r>
      <w:r w:rsidR="005E4EEF" w:rsidRPr="00931BDF">
        <w:rPr>
          <w:rFonts w:ascii="Garamond" w:hAnsi="Garamond"/>
        </w:rPr>
        <w:t xml:space="preserve">social sipas </w:t>
      </w:r>
      <w:r w:rsidRPr="00931BDF">
        <w:rPr>
          <w:rFonts w:ascii="Garamond" w:hAnsi="Garamond"/>
        </w:rPr>
        <w:t>nevojës)</w:t>
      </w:r>
      <w:r w:rsidR="005E4EEF">
        <w:rPr>
          <w:rFonts w:ascii="Garamond" w:hAnsi="Garamond"/>
        </w:rPr>
        <w:t>;</w:t>
      </w:r>
    </w:p>
    <w:p w14:paraId="6E0F8CF7" w14:textId="5C17085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e)</w:t>
      </w:r>
      <w:r w:rsidR="009221D4" w:rsidRPr="00931BDF">
        <w:rPr>
          <w:rFonts w:ascii="Garamond" w:hAnsi="Garamond"/>
        </w:rPr>
        <w:t xml:space="preserve"> </w:t>
      </w:r>
      <w:r w:rsidRPr="00931BDF">
        <w:rPr>
          <w:rFonts w:ascii="Garamond" w:hAnsi="Garamond"/>
        </w:rPr>
        <w:t xml:space="preserve">Gjurmuesi i </w:t>
      </w:r>
      <w:r w:rsidR="005E4EEF" w:rsidRPr="00931BDF">
        <w:rPr>
          <w:rFonts w:ascii="Garamond" w:hAnsi="Garamond"/>
        </w:rPr>
        <w:t xml:space="preserve">lejeve </w:t>
      </w:r>
      <w:r w:rsidRPr="00931BDF">
        <w:rPr>
          <w:rFonts w:ascii="Garamond" w:hAnsi="Garamond"/>
        </w:rPr>
        <w:t>që përcakton lejet e nevojshme për aktivitetet e projektit, autoritetin që ka juridiksion, dokumentacionin e nevojshëm dhe afatet</w:t>
      </w:r>
      <w:r w:rsidR="005E4EEF">
        <w:rPr>
          <w:rFonts w:ascii="Garamond" w:hAnsi="Garamond"/>
        </w:rPr>
        <w:t>;</w:t>
      </w:r>
    </w:p>
    <w:p w14:paraId="659FD4D7" w14:textId="4B1C3F42"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f)</w:t>
      </w:r>
      <w:r w:rsidR="009221D4" w:rsidRPr="00931BDF">
        <w:rPr>
          <w:rFonts w:ascii="Garamond" w:hAnsi="Garamond"/>
        </w:rPr>
        <w:t xml:space="preserve"> </w:t>
      </w:r>
      <w:r w:rsidRPr="00931BDF">
        <w:rPr>
          <w:rFonts w:ascii="Garamond" w:hAnsi="Garamond"/>
        </w:rPr>
        <w:t xml:space="preserve">Matrica e </w:t>
      </w:r>
      <w:r w:rsidR="005E4EEF" w:rsidRPr="00931BDF">
        <w:rPr>
          <w:rFonts w:ascii="Garamond" w:hAnsi="Garamond"/>
        </w:rPr>
        <w:t>pajtueshmërisë mjedisore</w:t>
      </w:r>
    </w:p>
    <w:p w14:paraId="3FB538B6" w14:textId="15B39188"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Përveç shërbimeve të përshkruara më sipër, kërkohet</w:t>
      </w:r>
      <w:r w:rsidR="005E4EEF">
        <w:rPr>
          <w:rFonts w:ascii="Garamond" w:hAnsi="Garamond"/>
        </w:rPr>
        <w:t>,</w:t>
      </w:r>
      <w:r w:rsidRPr="00931BDF">
        <w:rPr>
          <w:rFonts w:ascii="Garamond" w:hAnsi="Garamond"/>
        </w:rPr>
        <w:t xml:space="preserve"> gjithashtu që plani i veprimit për zhvendosjen të përmbushë standardet e IFC-së dhe të institucioneve financiare për sa i përket zhvendosjes dhe shpronësimit të tokës dhe të individëve të prekur nga Projekti në përputhje me legjislacionin shqiptar për shpronësimet. </w:t>
      </w:r>
    </w:p>
    <w:p w14:paraId="264D7A95" w14:textId="77777777" w:rsidR="00814E13" w:rsidRPr="00931BDF" w:rsidRDefault="00814E13" w:rsidP="00814E13">
      <w:pPr>
        <w:ind w:firstLine="284"/>
        <w:jc w:val="both"/>
        <w:rPr>
          <w:rFonts w:ascii="Garamond" w:hAnsi="Garamond"/>
          <w:b/>
          <w:bCs/>
          <w:caps/>
        </w:rPr>
      </w:pPr>
      <w:r w:rsidRPr="00931BDF">
        <w:rPr>
          <w:rFonts w:ascii="Garamond" w:hAnsi="Garamond"/>
          <w:b/>
          <w:bCs/>
          <w:caps/>
        </w:rPr>
        <w:t>Detyra 6: Projektimi</w:t>
      </w:r>
    </w:p>
    <w:p w14:paraId="05645F27" w14:textId="72ADAC8B"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 xml:space="preserve">Palët e </w:t>
      </w:r>
      <w:r w:rsidR="00C57022" w:rsidRPr="00931BDF">
        <w:rPr>
          <w:rFonts w:ascii="Garamond" w:hAnsi="Garamond"/>
        </w:rPr>
        <w:t xml:space="preserve">treta </w:t>
      </w:r>
      <w:r w:rsidRPr="00931BDF">
        <w:rPr>
          <w:rFonts w:ascii="Garamond" w:hAnsi="Garamond"/>
        </w:rPr>
        <w:t>të kualifikuara për projektimin e digës në Shqipëri do të përgatisin konceptidenë e projektit</w:t>
      </w:r>
      <w:r w:rsidR="00C57022">
        <w:rPr>
          <w:rFonts w:ascii="Garamond" w:hAnsi="Garamond"/>
        </w:rPr>
        <w:t>,</w:t>
      </w:r>
      <w:r w:rsidRPr="00931BDF">
        <w:rPr>
          <w:rFonts w:ascii="Garamond" w:hAnsi="Garamond"/>
        </w:rPr>
        <w:t xml:space="preserve"> në përputhje me </w:t>
      </w:r>
      <w:r w:rsidR="00C57022" w:rsidRPr="00931BDF">
        <w:rPr>
          <w:rFonts w:ascii="Garamond" w:hAnsi="Garamond"/>
        </w:rPr>
        <w:t>kodet dhe standardet shqiptare dhe ndërkombëtare</w:t>
      </w:r>
      <w:r w:rsidRPr="00931BDF">
        <w:rPr>
          <w:rFonts w:ascii="Garamond" w:hAnsi="Garamond"/>
        </w:rPr>
        <w:t>, nëse nuk bihet dakord ndryshe, dhe do të përfshihen aktivitetet e mëposhtme:</w:t>
      </w:r>
    </w:p>
    <w:p w14:paraId="76A31768" w14:textId="28534875"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00C57022" w:rsidRPr="00931BDF">
        <w:rPr>
          <w:rFonts w:ascii="Garamond" w:hAnsi="Garamond"/>
        </w:rPr>
        <w:t xml:space="preserve">është </w:t>
      </w:r>
      <w:r w:rsidRPr="00931BDF">
        <w:rPr>
          <w:rFonts w:ascii="Garamond" w:hAnsi="Garamond"/>
        </w:rPr>
        <w:t>miratuar Kontrata dhe shqyrtimi i raportit të fillimit</w:t>
      </w:r>
      <w:r w:rsidR="00C57022">
        <w:rPr>
          <w:rFonts w:ascii="Garamond" w:hAnsi="Garamond"/>
        </w:rPr>
        <w:t>;</w:t>
      </w:r>
    </w:p>
    <w:p w14:paraId="69C5F27B" w14:textId="333585E8"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C57022" w:rsidRPr="00931BDF">
        <w:rPr>
          <w:rFonts w:ascii="Garamond" w:hAnsi="Garamond"/>
        </w:rPr>
        <w:t xml:space="preserve">modelimi </w:t>
      </w:r>
      <w:r w:rsidRPr="00931BDF">
        <w:rPr>
          <w:rFonts w:ascii="Garamond" w:hAnsi="Garamond"/>
        </w:rPr>
        <w:t xml:space="preserve">i </w:t>
      </w:r>
      <w:r w:rsidR="00C57022" w:rsidRPr="00931BDF">
        <w:rPr>
          <w:rFonts w:ascii="Garamond" w:hAnsi="Garamond"/>
        </w:rPr>
        <w:t>sistemit të informacionit gjeografik</w:t>
      </w:r>
      <w:r w:rsidR="00C57022">
        <w:rPr>
          <w:rFonts w:ascii="Garamond" w:hAnsi="Garamond"/>
        </w:rPr>
        <w:t>;</w:t>
      </w:r>
    </w:p>
    <w:p w14:paraId="69F442B4" w14:textId="7C10D67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00C57022" w:rsidRPr="00931BDF">
        <w:rPr>
          <w:rFonts w:ascii="Garamond" w:hAnsi="Garamond"/>
        </w:rPr>
        <w:t xml:space="preserve">shqyrtimi </w:t>
      </w:r>
      <w:r w:rsidRPr="00931BDF">
        <w:rPr>
          <w:rFonts w:ascii="Garamond" w:hAnsi="Garamond"/>
        </w:rPr>
        <w:t xml:space="preserve">i </w:t>
      </w:r>
      <w:r w:rsidR="00C57022" w:rsidRPr="00931BDF">
        <w:rPr>
          <w:rFonts w:ascii="Garamond" w:hAnsi="Garamond"/>
        </w:rPr>
        <w:t>opsionit të preferuar</w:t>
      </w:r>
      <w:r w:rsidR="00C57022">
        <w:rPr>
          <w:rFonts w:ascii="Garamond" w:hAnsi="Garamond"/>
        </w:rPr>
        <w:t>:</w:t>
      </w:r>
    </w:p>
    <w:p w14:paraId="5AAFF46A" w14:textId="2D01A96B"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Raporti paraprak</w:t>
      </w:r>
      <w:r w:rsidR="00C57022">
        <w:rPr>
          <w:rFonts w:ascii="Garamond" w:hAnsi="Garamond"/>
        </w:rPr>
        <w:t>;</w:t>
      </w:r>
    </w:p>
    <w:p w14:paraId="2B407E78" w14:textId="33CD3B46"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2.</w:t>
      </w:r>
      <w:r w:rsidR="009221D4" w:rsidRPr="00931BDF">
        <w:rPr>
          <w:rFonts w:ascii="Garamond" w:hAnsi="Garamond"/>
        </w:rPr>
        <w:t xml:space="preserve"> </w:t>
      </w:r>
      <w:r w:rsidRPr="00931BDF">
        <w:rPr>
          <w:rFonts w:ascii="Garamond" w:hAnsi="Garamond"/>
        </w:rPr>
        <w:t>Raporti përfundimtar i opsioneve</w:t>
      </w:r>
      <w:r w:rsidR="00C57022">
        <w:rPr>
          <w:rFonts w:ascii="Garamond" w:hAnsi="Garamond"/>
        </w:rPr>
        <w:t>;</w:t>
      </w:r>
    </w:p>
    <w:p w14:paraId="64409403" w14:textId="14759E08"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d)</w:t>
      </w:r>
      <w:r w:rsidR="009221D4" w:rsidRPr="00931BDF">
        <w:rPr>
          <w:rFonts w:ascii="Garamond" w:hAnsi="Garamond"/>
        </w:rPr>
        <w:t xml:space="preserve"> </w:t>
      </w:r>
      <w:r w:rsidRPr="00931BDF">
        <w:rPr>
          <w:rFonts w:ascii="Garamond" w:hAnsi="Garamond"/>
        </w:rPr>
        <w:t xml:space="preserve">Baza e </w:t>
      </w:r>
      <w:r w:rsidR="00C57022" w:rsidRPr="00931BDF">
        <w:rPr>
          <w:rFonts w:ascii="Garamond" w:hAnsi="Garamond"/>
        </w:rPr>
        <w:t>raportit të projektimit</w:t>
      </w:r>
      <w:r w:rsidR="00C57022">
        <w:rPr>
          <w:rFonts w:ascii="Garamond" w:hAnsi="Garamond"/>
        </w:rPr>
        <w:t>;</w:t>
      </w:r>
    </w:p>
    <w:p w14:paraId="1C7B2FCD" w14:textId="7F3C4F6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Raporti paraprak</w:t>
      </w:r>
      <w:r w:rsidR="00C57022">
        <w:rPr>
          <w:rFonts w:ascii="Garamond" w:hAnsi="Garamond"/>
        </w:rPr>
        <w:t>;</w:t>
      </w:r>
    </w:p>
    <w:p w14:paraId="3CE596DA" w14:textId="0878DB2C"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2.</w:t>
      </w:r>
      <w:r w:rsidR="009221D4" w:rsidRPr="00931BDF">
        <w:rPr>
          <w:rFonts w:ascii="Garamond" w:hAnsi="Garamond"/>
        </w:rPr>
        <w:t xml:space="preserve"> </w:t>
      </w:r>
      <w:r w:rsidRPr="00931BDF">
        <w:rPr>
          <w:rFonts w:ascii="Garamond" w:hAnsi="Garamond"/>
        </w:rPr>
        <w:t>Raporti përfundimtar, që përfshin:</w:t>
      </w:r>
    </w:p>
    <w:p w14:paraId="4ED8F8B2" w14:textId="5B332BD4"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përshkrimin </w:t>
      </w:r>
      <w:r w:rsidRPr="00931BDF">
        <w:rPr>
          <w:rFonts w:ascii="Garamond" w:hAnsi="Garamond"/>
        </w:rPr>
        <w:t>e përgjithshëm të objekteve, qëllimin e projektit, parametrat operacional</w:t>
      </w:r>
      <w:r w:rsidR="00C57022">
        <w:rPr>
          <w:rFonts w:ascii="Garamond" w:hAnsi="Garamond"/>
        </w:rPr>
        <w:t>ë</w:t>
      </w:r>
      <w:r w:rsidR="0051689C" w:rsidRPr="00931BDF">
        <w:rPr>
          <w:rFonts w:ascii="Garamond" w:hAnsi="Garamond"/>
        </w:rPr>
        <w:t>;</w:t>
      </w:r>
    </w:p>
    <w:p w14:paraId="74C993C9" w14:textId="0775367C"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përshkrimi </w:t>
      </w:r>
      <w:r w:rsidRPr="00931BDF">
        <w:rPr>
          <w:rFonts w:ascii="Garamond" w:hAnsi="Garamond"/>
        </w:rPr>
        <w:t>i materialeve të nënsipërfaqes dhe rreziqet shoqëruese</w:t>
      </w:r>
      <w:r w:rsidR="0051689C" w:rsidRPr="00931BDF">
        <w:rPr>
          <w:rFonts w:ascii="Garamond" w:hAnsi="Garamond"/>
        </w:rPr>
        <w:t>;</w:t>
      </w:r>
    </w:p>
    <w:p w14:paraId="74377F07" w14:textId="24B1FC92"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krahasimi </w:t>
      </w:r>
      <w:r w:rsidRPr="00931BDF">
        <w:rPr>
          <w:rFonts w:ascii="Garamond" w:hAnsi="Garamond"/>
        </w:rPr>
        <w:t>i opsionit të projektimit dhe arsyet për opsionin e vendndodhjeve të aksit dhe të nënobjekteve</w:t>
      </w:r>
      <w:r w:rsidR="0051689C" w:rsidRPr="00931BDF">
        <w:rPr>
          <w:rFonts w:ascii="Garamond" w:hAnsi="Garamond"/>
        </w:rPr>
        <w:t>;</w:t>
      </w:r>
      <w:r w:rsidR="009221D4" w:rsidRPr="00931BDF">
        <w:rPr>
          <w:rFonts w:ascii="Garamond" w:hAnsi="Garamond"/>
        </w:rPr>
        <w:t xml:space="preserve"> </w:t>
      </w:r>
    </w:p>
    <w:p w14:paraId="101116DF" w14:textId="4285FF2F"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aksi </w:t>
      </w:r>
      <w:r w:rsidRPr="00931BDF">
        <w:rPr>
          <w:rFonts w:ascii="Garamond" w:hAnsi="Garamond"/>
        </w:rPr>
        <w:t>i digës dhe nënobjektet e saj</w:t>
      </w:r>
      <w:r w:rsidR="0051689C" w:rsidRPr="00931BDF">
        <w:rPr>
          <w:rFonts w:ascii="Garamond" w:hAnsi="Garamond"/>
        </w:rPr>
        <w:t>;</w:t>
      </w:r>
    </w:p>
    <w:p w14:paraId="7AA72F11" w14:textId="1BE9C352"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parimet </w:t>
      </w:r>
      <w:r w:rsidRPr="00931BDF">
        <w:rPr>
          <w:rFonts w:ascii="Garamond" w:hAnsi="Garamond"/>
        </w:rPr>
        <w:t>kryesore të metodave të llogaritjes së digës dhe nënobjekteve</w:t>
      </w:r>
      <w:r w:rsidR="0051689C" w:rsidRPr="00931BDF">
        <w:rPr>
          <w:rFonts w:ascii="Garamond" w:hAnsi="Garamond"/>
        </w:rPr>
        <w:t>;</w:t>
      </w:r>
      <w:r w:rsidRPr="00931BDF">
        <w:rPr>
          <w:rFonts w:ascii="Garamond" w:hAnsi="Garamond"/>
        </w:rPr>
        <w:t xml:space="preserve"> </w:t>
      </w:r>
    </w:p>
    <w:p w14:paraId="7AC59902" w14:textId="7F35DF7D"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sistemet </w:t>
      </w:r>
      <w:r w:rsidRPr="00931BDF">
        <w:rPr>
          <w:rFonts w:ascii="Garamond" w:hAnsi="Garamond"/>
        </w:rPr>
        <w:t>e telekomunikacionit dhe sisteme të tjera të nevojshme për komunikimin mes objekteve dhe institucioneve përkatëse</w:t>
      </w:r>
      <w:r w:rsidR="0051689C" w:rsidRPr="00931BDF">
        <w:rPr>
          <w:rFonts w:ascii="Garamond" w:hAnsi="Garamond"/>
        </w:rPr>
        <w:t>;</w:t>
      </w:r>
    </w:p>
    <w:p w14:paraId="098BC90E" w14:textId="2F857432"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identifikimi </w:t>
      </w:r>
      <w:r w:rsidRPr="00931BDF">
        <w:rPr>
          <w:rFonts w:ascii="Garamond" w:hAnsi="Garamond"/>
        </w:rPr>
        <w:t xml:space="preserve">dhe specifikimet për pajisjen elektriket të lidhura me </w:t>
      </w:r>
      <w:r w:rsidR="00C57022" w:rsidRPr="00931BDF">
        <w:rPr>
          <w:rFonts w:ascii="Garamond" w:hAnsi="Garamond"/>
        </w:rPr>
        <w:t>projektin</w:t>
      </w:r>
      <w:r w:rsidR="0051689C" w:rsidRPr="00931BDF">
        <w:rPr>
          <w:rFonts w:ascii="Garamond" w:hAnsi="Garamond"/>
        </w:rPr>
        <w:t>;</w:t>
      </w:r>
      <w:r w:rsidRPr="00931BDF">
        <w:rPr>
          <w:rFonts w:ascii="Garamond" w:hAnsi="Garamond"/>
        </w:rPr>
        <w:t xml:space="preserve"> </w:t>
      </w:r>
    </w:p>
    <w:p w14:paraId="52ACE425" w14:textId="63D9A89A"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identifikimi </w:t>
      </w:r>
      <w:r w:rsidRPr="00931BDF">
        <w:rPr>
          <w:rFonts w:ascii="Garamond" w:hAnsi="Garamond"/>
        </w:rPr>
        <w:t>dhe specifikimet për sistemet e pajisjeve të matjeve dhe të kontrollit të disponueshme në digë dhe në nënobjekte</w:t>
      </w:r>
      <w:r w:rsidR="0051689C" w:rsidRPr="00931BDF">
        <w:rPr>
          <w:rFonts w:ascii="Garamond" w:hAnsi="Garamond"/>
        </w:rPr>
        <w:t>;</w:t>
      </w:r>
    </w:p>
    <w:p w14:paraId="4DB932E9" w14:textId="0A56E37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raporti </w:t>
      </w:r>
      <w:r w:rsidRPr="00931BDF">
        <w:rPr>
          <w:rFonts w:ascii="Garamond" w:hAnsi="Garamond"/>
        </w:rPr>
        <w:t>hidrologjik që përcakton lëvizjet hidrologjike të</w:t>
      </w:r>
      <w:r w:rsidR="009221D4" w:rsidRPr="00931BDF">
        <w:rPr>
          <w:rFonts w:ascii="Garamond" w:hAnsi="Garamond"/>
        </w:rPr>
        <w:t xml:space="preserve"> </w:t>
      </w:r>
      <w:r w:rsidRPr="00931BDF">
        <w:rPr>
          <w:rFonts w:ascii="Garamond" w:hAnsi="Garamond"/>
        </w:rPr>
        <w:t>ujit në digë, në rast shkarkimi maksimal, shkarkimi e detyruar dhe çarjen e mundshme të digës</w:t>
      </w:r>
      <w:r w:rsidR="0051689C" w:rsidRPr="00931BDF">
        <w:rPr>
          <w:rFonts w:ascii="Garamond" w:hAnsi="Garamond"/>
        </w:rPr>
        <w:t>;</w:t>
      </w:r>
      <w:r w:rsidRPr="00931BDF">
        <w:rPr>
          <w:rFonts w:ascii="Garamond" w:hAnsi="Garamond"/>
        </w:rPr>
        <w:t xml:space="preserve"> </w:t>
      </w:r>
    </w:p>
    <w:p w14:paraId="54E2FBD2" w14:textId="128EC454"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planet </w:t>
      </w:r>
      <w:r w:rsidRPr="00931BDF">
        <w:rPr>
          <w:rFonts w:ascii="Garamond" w:hAnsi="Garamond"/>
        </w:rPr>
        <w:t>dhe skicat për ndërtimin e digës dhe nënobjekteve</w:t>
      </w:r>
      <w:r w:rsidR="0051689C" w:rsidRPr="00931BDF">
        <w:rPr>
          <w:rFonts w:ascii="Garamond" w:hAnsi="Garamond"/>
        </w:rPr>
        <w:t>;</w:t>
      </w:r>
      <w:r w:rsidRPr="00931BDF">
        <w:rPr>
          <w:rFonts w:ascii="Garamond" w:hAnsi="Garamond"/>
        </w:rPr>
        <w:t xml:space="preserve"> </w:t>
      </w:r>
    </w:p>
    <w:p w14:paraId="22E385B3" w14:textId="33698A22"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llogaritjet </w:t>
      </w:r>
      <w:r w:rsidRPr="00931BDF">
        <w:rPr>
          <w:rFonts w:ascii="Garamond" w:hAnsi="Garamond"/>
        </w:rPr>
        <w:t>e volumeve dhe të zonës së ujëmbledhësit dhe volumi total i ujit brenda ujëmbledhësit</w:t>
      </w:r>
      <w:r w:rsidR="0051689C" w:rsidRPr="00931BDF">
        <w:rPr>
          <w:rFonts w:ascii="Garamond" w:hAnsi="Garamond"/>
        </w:rPr>
        <w:t>;</w:t>
      </w:r>
      <w:r w:rsidRPr="00931BDF">
        <w:rPr>
          <w:rFonts w:ascii="Garamond" w:hAnsi="Garamond"/>
        </w:rPr>
        <w:t xml:space="preserve"> </w:t>
      </w:r>
    </w:p>
    <w:p w14:paraId="0D8CF8C6" w14:textId="211A3AA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00C57022" w:rsidRPr="00931BDF">
        <w:rPr>
          <w:rFonts w:ascii="Garamond" w:hAnsi="Garamond"/>
        </w:rPr>
        <w:t xml:space="preserve">specifikimet </w:t>
      </w:r>
      <w:r w:rsidRPr="00931BDF">
        <w:rPr>
          <w:rFonts w:ascii="Garamond" w:hAnsi="Garamond"/>
        </w:rPr>
        <w:t>e parametrave të rregullores operacionale.</w:t>
      </w:r>
    </w:p>
    <w:p w14:paraId="7430881D" w14:textId="6B88A57C"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Wingdings"/>
        </w:rPr>
        <w:t>-</w:t>
      </w:r>
      <w:r w:rsidR="009221D4" w:rsidRPr="00931BDF">
        <w:rPr>
          <w:rFonts w:ascii="Garamond" w:hAnsi="Garamond" w:cs="Wingdings"/>
        </w:rPr>
        <w:t xml:space="preserve"> </w:t>
      </w:r>
      <w:r w:rsidRPr="00931BDF">
        <w:rPr>
          <w:rFonts w:ascii="Garamond" w:hAnsi="Garamond"/>
        </w:rPr>
        <w:t xml:space="preserve">I gjithë raporti teknik i përgatitur gjatë </w:t>
      </w:r>
      <w:r w:rsidR="00C57022" w:rsidRPr="00931BDF">
        <w:rPr>
          <w:rFonts w:ascii="Garamond" w:hAnsi="Garamond"/>
        </w:rPr>
        <w:t xml:space="preserve">fazës </w:t>
      </w:r>
      <w:r w:rsidRPr="00931BDF">
        <w:rPr>
          <w:rFonts w:ascii="Garamond" w:hAnsi="Garamond"/>
        </w:rPr>
        <w:t xml:space="preserve">1, duke përfshirë raportet gjeologjike, gjeoteknike, sizmike, hidrologjike, topografike, të zonave të ujëmbledhësit dhe të tokave të prekura, VNMS-në, gjeodinamike dhe raporte të tjera të përcaktuara në këtë </w:t>
      </w:r>
      <w:r w:rsidR="0051689C" w:rsidRPr="00931BDF">
        <w:rPr>
          <w:rFonts w:ascii="Garamond" w:hAnsi="Garamond"/>
        </w:rPr>
        <w:t>shtojcë</w:t>
      </w:r>
      <w:r w:rsidRPr="00931BDF">
        <w:rPr>
          <w:rFonts w:ascii="Garamond" w:hAnsi="Garamond"/>
        </w:rPr>
        <w:t>.</w:t>
      </w:r>
    </w:p>
    <w:p w14:paraId="05F8533A" w14:textId="2260939B"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e)</w:t>
      </w:r>
      <w:r w:rsidR="009221D4" w:rsidRPr="00931BDF">
        <w:rPr>
          <w:rFonts w:ascii="Garamond" w:hAnsi="Garamond"/>
        </w:rPr>
        <w:t xml:space="preserve"> </w:t>
      </w:r>
      <w:r w:rsidR="00C57022" w:rsidRPr="00931BDF">
        <w:rPr>
          <w:rFonts w:ascii="Garamond" w:hAnsi="Garamond"/>
        </w:rPr>
        <w:t xml:space="preserve">ndërtimi </w:t>
      </w:r>
      <w:r w:rsidRPr="00931BDF">
        <w:rPr>
          <w:rFonts w:ascii="Garamond" w:hAnsi="Garamond"/>
        </w:rPr>
        <w:t>i modelit BIM 3D (</w:t>
      </w:r>
      <w:r w:rsidR="00C57022" w:rsidRPr="00931BDF">
        <w:rPr>
          <w:rFonts w:ascii="Garamond" w:hAnsi="Garamond"/>
        </w:rPr>
        <w:t xml:space="preserve">Modelimi </w:t>
      </w:r>
      <w:r w:rsidRPr="00931BDF">
        <w:rPr>
          <w:rFonts w:ascii="Garamond" w:hAnsi="Garamond"/>
        </w:rPr>
        <w:t xml:space="preserve">i </w:t>
      </w:r>
      <w:r w:rsidR="00C57022" w:rsidRPr="00931BDF">
        <w:rPr>
          <w:rFonts w:ascii="Garamond" w:hAnsi="Garamond"/>
        </w:rPr>
        <w:t>informacionit të ndërtesës</w:t>
      </w:r>
      <w:r w:rsidRPr="00931BDF">
        <w:rPr>
          <w:rFonts w:ascii="Garamond" w:hAnsi="Garamond"/>
        </w:rPr>
        <w:t>) për zbatimin</w:t>
      </w:r>
      <w:r w:rsidR="00C57022">
        <w:rPr>
          <w:rFonts w:ascii="Garamond" w:hAnsi="Garamond"/>
        </w:rPr>
        <w:t>;</w:t>
      </w:r>
      <w:r w:rsidRPr="00931BDF">
        <w:rPr>
          <w:rFonts w:ascii="Garamond" w:hAnsi="Garamond"/>
        </w:rPr>
        <w:t> </w:t>
      </w:r>
    </w:p>
    <w:p w14:paraId="229D8DB9" w14:textId="0FA8E89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f)</w:t>
      </w:r>
      <w:r w:rsidR="009221D4" w:rsidRPr="00931BDF">
        <w:rPr>
          <w:rFonts w:ascii="Garamond" w:hAnsi="Garamond"/>
        </w:rPr>
        <w:t xml:space="preserve"> </w:t>
      </w:r>
      <w:r w:rsidR="00C57022" w:rsidRPr="00931BDF">
        <w:rPr>
          <w:rFonts w:ascii="Garamond" w:hAnsi="Garamond"/>
        </w:rPr>
        <w:t xml:space="preserve">libri </w:t>
      </w:r>
      <w:r w:rsidRPr="00931BDF">
        <w:rPr>
          <w:rFonts w:ascii="Garamond" w:hAnsi="Garamond"/>
        </w:rPr>
        <w:t xml:space="preserve">i </w:t>
      </w:r>
      <w:r w:rsidR="00C57022" w:rsidRPr="00931BDF">
        <w:rPr>
          <w:rFonts w:ascii="Garamond" w:hAnsi="Garamond"/>
        </w:rPr>
        <w:t xml:space="preserve">punimeve </w:t>
      </w:r>
      <w:r w:rsidRPr="00931BDF">
        <w:rPr>
          <w:rFonts w:ascii="Garamond" w:hAnsi="Garamond"/>
          <w:i/>
        </w:rPr>
        <w:t>(Scope Book)</w:t>
      </w:r>
      <w:r w:rsidRPr="00931BDF">
        <w:rPr>
          <w:rFonts w:ascii="Garamond" w:hAnsi="Garamond"/>
        </w:rPr>
        <w:t xml:space="preserve"> për </w:t>
      </w:r>
      <w:r w:rsidR="0051689C" w:rsidRPr="00931BDF">
        <w:rPr>
          <w:rFonts w:ascii="Garamond" w:hAnsi="Garamond"/>
        </w:rPr>
        <w:t xml:space="preserve">fazën </w:t>
      </w:r>
      <w:r w:rsidRPr="00931BDF">
        <w:rPr>
          <w:rFonts w:ascii="Garamond" w:hAnsi="Garamond"/>
        </w:rPr>
        <w:t>2</w:t>
      </w:r>
      <w:r w:rsidR="00C57022">
        <w:rPr>
          <w:rFonts w:ascii="Garamond" w:hAnsi="Garamond"/>
        </w:rPr>
        <w:t>;</w:t>
      </w:r>
    </w:p>
    <w:p w14:paraId="1152A7C9" w14:textId="70AA503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g)</w:t>
      </w:r>
      <w:r w:rsidR="009221D4" w:rsidRPr="00931BDF">
        <w:rPr>
          <w:rFonts w:ascii="Garamond" w:hAnsi="Garamond"/>
        </w:rPr>
        <w:t xml:space="preserve"> </w:t>
      </w:r>
      <w:r w:rsidR="00C57022" w:rsidRPr="00931BDF">
        <w:rPr>
          <w:rFonts w:ascii="Garamond" w:hAnsi="Garamond"/>
        </w:rPr>
        <w:t xml:space="preserve">ndërveprimet </w:t>
      </w:r>
      <w:r w:rsidRPr="00931BDF">
        <w:rPr>
          <w:rFonts w:ascii="Garamond" w:hAnsi="Garamond"/>
        </w:rPr>
        <w:t>e pronarit me detaje të përcaktuara të koordinatave dhe lidhjeve</w:t>
      </w:r>
      <w:r w:rsidR="00C57022">
        <w:rPr>
          <w:rFonts w:ascii="Garamond" w:hAnsi="Garamond"/>
        </w:rPr>
        <w:t>;</w:t>
      </w:r>
    </w:p>
    <w:p w14:paraId="2AFB78A0" w14:textId="50D33A12"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h)</w:t>
      </w:r>
      <w:r w:rsidR="009221D4" w:rsidRPr="00931BDF">
        <w:rPr>
          <w:rFonts w:ascii="Garamond" w:hAnsi="Garamond"/>
        </w:rPr>
        <w:t xml:space="preserve"> </w:t>
      </w:r>
      <w:r w:rsidR="00C57022" w:rsidRPr="00931BDF">
        <w:rPr>
          <w:rFonts w:ascii="Garamond" w:hAnsi="Garamond"/>
        </w:rPr>
        <w:t xml:space="preserve">kërkesat </w:t>
      </w:r>
      <w:r w:rsidRPr="00931BDF">
        <w:rPr>
          <w:rFonts w:ascii="Garamond" w:hAnsi="Garamond"/>
        </w:rPr>
        <w:t>e Centralit për Komponentë dhe Struktura Mbështetëse Shtesë</w:t>
      </w:r>
      <w:r w:rsidR="00C57022">
        <w:rPr>
          <w:rFonts w:ascii="Garamond" w:hAnsi="Garamond"/>
        </w:rPr>
        <w:t>;</w:t>
      </w:r>
      <w:r w:rsidRPr="00931BDF">
        <w:rPr>
          <w:rFonts w:ascii="Garamond" w:hAnsi="Garamond"/>
        </w:rPr>
        <w:t xml:space="preserve"> </w:t>
      </w:r>
    </w:p>
    <w:p w14:paraId="0C4F6B38" w14:textId="5267AF76"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i)</w:t>
      </w:r>
      <w:r w:rsidR="009221D4" w:rsidRPr="00931BDF">
        <w:rPr>
          <w:rFonts w:ascii="Garamond" w:hAnsi="Garamond"/>
        </w:rPr>
        <w:t xml:space="preserve"> </w:t>
      </w:r>
      <w:r w:rsidR="00C57022" w:rsidRPr="00931BDF">
        <w:rPr>
          <w:rFonts w:ascii="Garamond" w:hAnsi="Garamond"/>
        </w:rPr>
        <w:t xml:space="preserve">kërkesat </w:t>
      </w:r>
      <w:r w:rsidRPr="00931BDF">
        <w:rPr>
          <w:rFonts w:ascii="Garamond" w:hAnsi="Garamond"/>
        </w:rPr>
        <w:t>e kolaudimit dhe çdo kërkesë tjetër lidhur me komisionimin</w:t>
      </w:r>
      <w:r w:rsidR="00C57022">
        <w:rPr>
          <w:rFonts w:ascii="Garamond" w:hAnsi="Garamond"/>
        </w:rPr>
        <w:t>;</w:t>
      </w:r>
    </w:p>
    <w:p w14:paraId="5DD0F5B2" w14:textId="6EC3236C"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j)</w:t>
      </w:r>
      <w:r w:rsidR="009221D4" w:rsidRPr="00931BDF">
        <w:rPr>
          <w:rFonts w:ascii="Garamond" w:hAnsi="Garamond"/>
        </w:rPr>
        <w:t xml:space="preserve"> </w:t>
      </w:r>
      <w:r w:rsidR="00C57022" w:rsidRPr="00931BDF">
        <w:rPr>
          <w:rFonts w:ascii="Garamond" w:hAnsi="Garamond"/>
        </w:rPr>
        <w:t>raporti gjeoteknik bazë</w:t>
      </w:r>
      <w:r w:rsidR="00C57022">
        <w:rPr>
          <w:rFonts w:ascii="Garamond" w:hAnsi="Garamond"/>
        </w:rPr>
        <w:t>;</w:t>
      </w:r>
    </w:p>
    <w:p w14:paraId="346E89E7" w14:textId="6FE0D15D"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k)</w:t>
      </w:r>
      <w:r w:rsidR="009221D4" w:rsidRPr="00931BDF">
        <w:rPr>
          <w:rFonts w:ascii="Garamond" w:hAnsi="Garamond"/>
        </w:rPr>
        <w:t xml:space="preserve"> </w:t>
      </w:r>
      <w:r w:rsidR="00C57022" w:rsidRPr="00931BDF">
        <w:rPr>
          <w:rFonts w:ascii="Garamond" w:hAnsi="Garamond"/>
        </w:rPr>
        <w:t xml:space="preserve">projekti paraprak </w:t>
      </w:r>
      <w:r w:rsidRPr="00931BDF">
        <w:rPr>
          <w:rFonts w:ascii="Garamond" w:hAnsi="Garamond"/>
        </w:rPr>
        <w:t xml:space="preserve">duke përfshirë optimizimin e projektit për të zbutur rreziqet gjatë zbatimit për sa më poshtë: </w:t>
      </w:r>
    </w:p>
    <w:p w14:paraId="0FAD2D66" w14:textId="2074E66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 xml:space="preserve">Skema paraprake e </w:t>
      </w:r>
      <w:r w:rsidR="00C57022" w:rsidRPr="00931BDF">
        <w:rPr>
          <w:rFonts w:ascii="Garamond" w:hAnsi="Garamond"/>
        </w:rPr>
        <w:t>procesit dhe instrumenteve</w:t>
      </w:r>
      <w:r w:rsidR="00C57022">
        <w:rPr>
          <w:rFonts w:ascii="Garamond" w:hAnsi="Garamond"/>
        </w:rPr>
        <w:t>;</w:t>
      </w:r>
    </w:p>
    <w:p w14:paraId="01B36AAA" w14:textId="60644B5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2.</w:t>
      </w:r>
      <w:r w:rsidR="009221D4" w:rsidRPr="00931BDF">
        <w:rPr>
          <w:rFonts w:ascii="Garamond" w:hAnsi="Garamond"/>
        </w:rPr>
        <w:t xml:space="preserve"> </w:t>
      </w:r>
      <w:r w:rsidRPr="00931BDF">
        <w:rPr>
          <w:rFonts w:ascii="Garamond" w:hAnsi="Garamond"/>
        </w:rPr>
        <w:t xml:space="preserve">Diga dhe </w:t>
      </w:r>
      <w:r w:rsidR="00C57022" w:rsidRPr="00931BDF">
        <w:rPr>
          <w:rFonts w:ascii="Garamond" w:hAnsi="Garamond"/>
        </w:rPr>
        <w:t xml:space="preserve">strukturat </w:t>
      </w:r>
      <w:r w:rsidRPr="00931BDF">
        <w:rPr>
          <w:rFonts w:ascii="Garamond" w:hAnsi="Garamond"/>
        </w:rPr>
        <w:t>e lidhura</w:t>
      </w:r>
      <w:r w:rsidR="00BB2AF3">
        <w:rPr>
          <w:rFonts w:ascii="Garamond" w:hAnsi="Garamond"/>
        </w:rPr>
        <w:t>;</w:t>
      </w:r>
    </w:p>
    <w:p w14:paraId="5B0FAF9B" w14:textId="02AC3E6D"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3.</w:t>
      </w:r>
      <w:r w:rsidR="009221D4" w:rsidRPr="00931BDF">
        <w:rPr>
          <w:rFonts w:ascii="Garamond" w:hAnsi="Garamond"/>
        </w:rPr>
        <w:t xml:space="preserve"> </w:t>
      </w:r>
      <w:r w:rsidRPr="00931BDF">
        <w:rPr>
          <w:rFonts w:ascii="Garamond" w:hAnsi="Garamond"/>
        </w:rPr>
        <w:t>Vija ujore</w:t>
      </w:r>
      <w:r w:rsidR="00BB2AF3">
        <w:rPr>
          <w:rFonts w:ascii="Garamond" w:hAnsi="Garamond"/>
        </w:rPr>
        <w:t>;</w:t>
      </w:r>
    </w:p>
    <w:p w14:paraId="03D0C1D4" w14:textId="76F61462"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4.</w:t>
      </w:r>
      <w:r w:rsidR="009221D4" w:rsidRPr="00931BDF">
        <w:rPr>
          <w:rFonts w:ascii="Garamond" w:hAnsi="Garamond"/>
        </w:rPr>
        <w:t xml:space="preserve"> </w:t>
      </w:r>
      <w:r w:rsidRPr="00931BDF">
        <w:rPr>
          <w:rFonts w:ascii="Garamond" w:hAnsi="Garamond"/>
        </w:rPr>
        <w:t xml:space="preserve">Centrali, </w:t>
      </w:r>
      <w:r w:rsidR="00BB2AF3" w:rsidRPr="00931BDF">
        <w:rPr>
          <w:rFonts w:ascii="Garamond" w:hAnsi="Garamond"/>
        </w:rPr>
        <w:t xml:space="preserve">nënstacioni dhe tuneli i </w:t>
      </w:r>
      <w:r w:rsidRPr="00931BDF">
        <w:rPr>
          <w:rFonts w:ascii="Garamond" w:hAnsi="Garamond"/>
        </w:rPr>
        <w:t>shkarkimit</w:t>
      </w:r>
      <w:r w:rsidR="00BB2AF3">
        <w:rPr>
          <w:rFonts w:ascii="Garamond" w:hAnsi="Garamond"/>
        </w:rPr>
        <w:t>;</w:t>
      </w:r>
    </w:p>
    <w:p w14:paraId="7AA89770" w14:textId="5978FD05"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5.</w:t>
      </w:r>
      <w:r w:rsidR="009221D4" w:rsidRPr="00931BDF">
        <w:rPr>
          <w:rFonts w:ascii="Garamond" w:hAnsi="Garamond"/>
        </w:rPr>
        <w:t xml:space="preserve"> </w:t>
      </w:r>
      <w:r w:rsidRPr="00931BDF">
        <w:rPr>
          <w:rFonts w:ascii="Garamond" w:hAnsi="Garamond"/>
        </w:rPr>
        <w:t>Linjat e transmetimit</w:t>
      </w:r>
      <w:r w:rsidR="00BB2AF3">
        <w:rPr>
          <w:rFonts w:ascii="Garamond" w:hAnsi="Garamond"/>
        </w:rPr>
        <w:t>;</w:t>
      </w:r>
    </w:p>
    <w:p w14:paraId="30C69116" w14:textId="118F87C1"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6.</w:t>
      </w:r>
      <w:r w:rsidR="009221D4" w:rsidRPr="00931BDF">
        <w:rPr>
          <w:rFonts w:ascii="Garamond" w:hAnsi="Garamond"/>
        </w:rPr>
        <w:t xml:space="preserve"> </w:t>
      </w:r>
      <w:r w:rsidRPr="00931BDF">
        <w:rPr>
          <w:rFonts w:ascii="Garamond" w:hAnsi="Garamond"/>
        </w:rPr>
        <w:t>Rrugët lidhëse dhe urat, punimet civile</w:t>
      </w:r>
      <w:r w:rsidR="00BB2AF3">
        <w:rPr>
          <w:rFonts w:ascii="Garamond" w:hAnsi="Garamond"/>
        </w:rPr>
        <w:t>;</w:t>
      </w:r>
    </w:p>
    <w:p w14:paraId="4CB8B3F6" w14:textId="4A57AFE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7.</w:t>
      </w:r>
      <w:r w:rsidR="009221D4" w:rsidRPr="00931BDF">
        <w:rPr>
          <w:rFonts w:ascii="Garamond" w:hAnsi="Garamond"/>
        </w:rPr>
        <w:t xml:space="preserve"> </w:t>
      </w:r>
      <w:r w:rsidRPr="00931BDF">
        <w:rPr>
          <w:rFonts w:ascii="Garamond" w:hAnsi="Garamond"/>
        </w:rPr>
        <w:t>Sistemet elektrike/të procesit dhe projektimi fizik</w:t>
      </w:r>
      <w:r w:rsidR="00BB2AF3">
        <w:rPr>
          <w:rFonts w:ascii="Garamond" w:hAnsi="Garamond"/>
        </w:rPr>
        <w:t>;</w:t>
      </w:r>
      <w:r w:rsidRPr="00931BDF">
        <w:rPr>
          <w:rFonts w:ascii="Garamond" w:hAnsi="Garamond"/>
        </w:rPr>
        <w:t> </w:t>
      </w:r>
    </w:p>
    <w:p w14:paraId="64DCBC55" w14:textId="21044B5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8.</w:t>
      </w:r>
      <w:r w:rsidR="009221D4" w:rsidRPr="00931BDF">
        <w:rPr>
          <w:rFonts w:ascii="Garamond" w:hAnsi="Garamond"/>
        </w:rPr>
        <w:t xml:space="preserve"> </w:t>
      </w:r>
      <w:r w:rsidRPr="00931BDF">
        <w:rPr>
          <w:rFonts w:ascii="Garamond" w:hAnsi="Garamond"/>
        </w:rPr>
        <w:t>Përcaktimi i sasive kryesore të mallrave</w:t>
      </w:r>
      <w:r w:rsidR="00BB2AF3">
        <w:rPr>
          <w:rFonts w:ascii="Garamond" w:hAnsi="Garamond"/>
        </w:rPr>
        <w:t>;</w:t>
      </w:r>
      <w:r w:rsidRPr="00931BDF">
        <w:rPr>
          <w:rFonts w:ascii="Garamond" w:hAnsi="Garamond"/>
        </w:rPr>
        <w:t xml:space="preserve"> </w:t>
      </w:r>
    </w:p>
    <w:p w14:paraId="0331EC2A" w14:textId="3CCB56AC"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9.</w:t>
      </w:r>
      <w:r w:rsidR="009221D4" w:rsidRPr="00931BDF">
        <w:rPr>
          <w:rFonts w:ascii="Garamond" w:hAnsi="Garamond"/>
        </w:rPr>
        <w:t xml:space="preserve"> </w:t>
      </w:r>
      <w:r w:rsidRPr="00931BDF">
        <w:rPr>
          <w:rFonts w:ascii="Garamond" w:hAnsi="Garamond"/>
        </w:rPr>
        <w:t>Përcaktimi i strategjisë së komisionimit dhe i arkitekturës së sistemeve dhe kufijve</w:t>
      </w:r>
      <w:r w:rsidR="00BB2AF3">
        <w:rPr>
          <w:rFonts w:ascii="Garamond" w:hAnsi="Garamond"/>
        </w:rPr>
        <w:t>;</w:t>
      </w:r>
      <w:r w:rsidRPr="00931BDF">
        <w:rPr>
          <w:rFonts w:ascii="Garamond" w:hAnsi="Garamond"/>
        </w:rPr>
        <w:t xml:space="preserve"> </w:t>
      </w:r>
    </w:p>
    <w:p w14:paraId="2D3DAE39" w14:textId="005F310A"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10.</w:t>
      </w:r>
      <w:r w:rsidR="009221D4" w:rsidRPr="00931BDF">
        <w:rPr>
          <w:rFonts w:ascii="Garamond" w:hAnsi="Garamond"/>
        </w:rPr>
        <w:t xml:space="preserve"> </w:t>
      </w:r>
      <w:r w:rsidRPr="00931BDF">
        <w:rPr>
          <w:rFonts w:ascii="Garamond" w:hAnsi="Garamond"/>
        </w:rPr>
        <w:t xml:space="preserve">Plani i </w:t>
      </w:r>
      <w:r w:rsidR="00BB2AF3" w:rsidRPr="00931BDF">
        <w:rPr>
          <w:rFonts w:ascii="Garamond" w:hAnsi="Garamond"/>
        </w:rPr>
        <w:t>zbatimit inxhinierik</w:t>
      </w:r>
      <w:r w:rsidR="00BB2AF3">
        <w:rPr>
          <w:rFonts w:ascii="Garamond" w:hAnsi="Garamond"/>
        </w:rPr>
        <w:t>,</w:t>
      </w:r>
      <w:r w:rsidR="00BB2AF3" w:rsidRPr="00931BDF">
        <w:rPr>
          <w:rFonts w:ascii="Garamond" w:hAnsi="Garamond"/>
        </w:rPr>
        <w:t xml:space="preserve"> </w:t>
      </w:r>
      <w:r w:rsidRPr="00931BDF">
        <w:rPr>
          <w:rFonts w:ascii="Garamond" w:hAnsi="Garamond"/>
        </w:rPr>
        <w:t>duke përfshirë grafikun e orëve të punëve inxhinierike</w:t>
      </w:r>
      <w:r w:rsidR="00BB2AF3">
        <w:rPr>
          <w:rFonts w:ascii="Garamond" w:hAnsi="Garamond"/>
        </w:rPr>
        <w:t>.</w:t>
      </w:r>
    </w:p>
    <w:p w14:paraId="7C7DF9BE" w14:textId="77777777" w:rsidR="00814E13" w:rsidRPr="00931BDF" w:rsidRDefault="00814E13" w:rsidP="00814E13">
      <w:pPr>
        <w:ind w:firstLine="284"/>
        <w:jc w:val="both"/>
        <w:rPr>
          <w:rFonts w:ascii="Garamond" w:hAnsi="Garamond"/>
          <w:b/>
          <w:bCs/>
          <w:caps/>
        </w:rPr>
      </w:pPr>
      <w:r w:rsidRPr="00931BDF">
        <w:rPr>
          <w:rFonts w:ascii="Garamond" w:hAnsi="Garamond"/>
          <w:b/>
          <w:bCs/>
          <w:caps/>
        </w:rPr>
        <w:t>Detyra 7: PLANI I ZBATIMIT TË PROJEKTIT</w:t>
      </w:r>
    </w:p>
    <w:p w14:paraId="07E2E7B6" w14:textId="5EE8FE29" w:rsidR="00814E13" w:rsidRPr="00931BDF" w:rsidRDefault="0051689C" w:rsidP="00814E13">
      <w:pPr>
        <w:pStyle w:val="BodyTextIndent2"/>
        <w:spacing w:after="0" w:line="240" w:lineRule="auto"/>
        <w:ind w:left="0" w:firstLine="284"/>
        <w:jc w:val="both"/>
        <w:rPr>
          <w:rFonts w:ascii="Garamond" w:hAnsi="Garamond"/>
        </w:rPr>
      </w:pPr>
      <w:r w:rsidRPr="00931BDF">
        <w:rPr>
          <w:rFonts w:ascii="Garamond" w:hAnsi="Garamond"/>
          <w:i/>
        </w:rPr>
        <w:t>Bechtel</w:t>
      </w:r>
      <w:r w:rsidR="00814E13" w:rsidRPr="00931BDF">
        <w:rPr>
          <w:rFonts w:ascii="Garamond" w:hAnsi="Garamond"/>
        </w:rPr>
        <w:t xml:space="preserve"> do të përgatisë Planin e Zbatimit të Projektit</w:t>
      </w:r>
      <w:r w:rsidR="00BB2AF3">
        <w:rPr>
          <w:rFonts w:ascii="Garamond" w:hAnsi="Garamond"/>
        </w:rPr>
        <w:t>,</w:t>
      </w:r>
      <w:r w:rsidR="00814E13" w:rsidRPr="00931BDF">
        <w:rPr>
          <w:rFonts w:ascii="Garamond" w:hAnsi="Garamond"/>
        </w:rPr>
        <w:t xml:space="preserve"> që përfshin:</w:t>
      </w:r>
    </w:p>
    <w:p w14:paraId="26DFE3FF" w14:textId="6F133633"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00BB2AF3" w:rsidRPr="00931BDF">
        <w:rPr>
          <w:rFonts w:ascii="Garamond" w:hAnsi="Garamond"/>
        </w:rPr>
        <w:t>ndërlidhjet</w:t>
      </w:r>
      <w:r w:rsidRPr="00931BDF">
        <w:rPr>
          <w:rFonts w:ascii="Garamond" w:hAnsi="Garamond"/>
        </w:rPr>
        <w:t>, sekuencat dhe kufizimet për ndërtimin</w:t>
      </w:r>
      <w:r w:rsidR="00BB2AF3">
        <w:rPr>
          <w:rFonts w:ascii="Garamond" w:hAnsi="Garamond"/>
        </w:rPr>
        <w:t>;</w:t>
      </w:r>
    </w:p>
    <w:p w14:paraId="763A6DEC" w14:textId="4F132CDA"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BB2AF3" w:rsidRPr="00931BDF">
        <w:rPr>
          <w:rFonts w:ascii="Garamond" w:hAnsi="Garamond"/>
        </w:rPr>
        <w:t xml:space="preserve">planin </w:t>
      </w:r>
      <w:r w:rsidRPr="00931BDF">
        <w:rPr>
          <w:rFonts w:ascii="Garamond" w:hAnsi="Garamond"/>
        </w:rPr>
        <w:t>e trajnimit të forcës punëtore</w:t>
      </w:r>
      <w:r w:rsidR="00BB2AF3">
        <w:rPr>
          <w:rFonts w:ascii="Garamond" w:hAnsi="Garamond"/>
        </w:rPr>
        <w:t>;</w:t>
      </w:r>
    </w:p>
    <w:p w14:paraId="3A97F118" w14:textId="2DAC7772"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00BB2AF3" w:rsidRPr="00931BDF">
        <w:rPr>
          <w:rFonts w:ascii="Garamond" w:hAnsi="Garamond"/>
        </w:rPr>
        <w:t xml:space="preserve">materialet </w:t>
      </w:r>
      <w:r w:rsidRPr="00931BDF">
        <w:rPr>
          <w:rFonts w:ascii="Garamond" w:hAnsi="Garamond"/>
        </w:rPr>
        <w:t>e ndërtimit dhe planin total të burimeve</w:t>
      </w:r>
      <w:r w:rsidR="00BB2AF3">
        <w:rPr>
          <w:rFonts w:ascii="Garamond" w:hAnsi="Garamond"/>
        </w:rPr>
        <w:t>;</w:t>
      </w:r>
    </w:p>
    <w:p w14:paraId="7208F105" w14:textId="4C6F187F"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Materialet e ndërtimit</w:t>
      </w:r>
      <w:r w:rsidR="00BB2AF3">
        <w:rPr>
          <w:rFonts w:ascii="Garamond" w:hAnsi="Garamond"/>
        </w:rPr>
        <w:t>;</w:t>
      </w:r>
    </w:p>
    <w:p w14:paraId="5C133BB5" w14:textId="5D0B8FEF"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2.</w:t>
      </w:r>
      <w:r w:rsidR="009221D4" w:rsidRPr="00931BDF">
        <w:rPr>
          <w:rFonts w:ascii="Garamond" w:hAnsi="Garamond"/>
        </w:rPr>
        <w:t xml:space="preserve"> </w:t>
      </w:r>
      <w:r w:rsidRPr="00931BDF">
        <w:rPr>
          <w:rFonts w:ascii="Garamond" w:hAnsi="Garamond"/>
        </w:rPr>
        <w:t>Plani i përgjithshëm i prokurimit</w:t>
      </w:r>
      <w:r w:rsidR="00BB2AF3">
        <w:rPr>
          <w:rFonts w:ascii="Garamond" w:hAnsi="Garamond"/>
        </w:rPr>
        <w:t>;</w:t>
      </w:r>
    </w:p>
    <w:p w14:paraId="68E6885C" w14:textId="1F9DAED3"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3.</w:t>
      </w:r>
      <w:r w:rsidR="009221D4" w:rsidRPr="00931BDF">
        <w:rPr>
          <w:rFonts w:ascii="Garamond" w:hAnsi="Garamond"/>
        </w:rPr>
        <w:t xml:space="preserve"> </w:t>
      </w:r>
      <w:r w:rsidRPr="00931BDF">
        <w:rPr>
          <w:rFonts w:ascii="Garamond" w:hAnsi="Garamond"/>
        </w:rPr>
        <w:t>Strategjia e përgjithshme e furnizimit</w:t>
      </w:r>
      <w:r w:rsidR="00BB2AF3">
        <w:rPr>
          <w:rFonts w:ascii="Garamond" w:hAnsi="Garamond"/>
        </w:rPr>
        <w:t>;</w:t>
      </w:r>
    </w:p>
    <w:p w14:paraId="6F0A2A0E" w14:textId="3359C443"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d)</w:t>
      </w:r>
      <w:r w:rsidR="009221D4" w:rsidRPr="00931BDF">
        <w:rPr>
          <w:rFonts w:ascii="Garamond" w:hAnsi="Garamond"/>
        </w:rPr>
        <w:t xml:space="preserve"> </w:t>
      </w:r>
      <w:r w:rsidR="00BB2AF3" w:rsidRPr="00931BDF">
        <w:rPr>
          <w:rFonts w:ascii="Garamond" w:hAnsi="Garamond"/>
        </w:rPr>
        <w:t xml:space="preserve">planin </w:t>
      </w:r>
      <w:r w:rsidRPr="00931BDF">
        <w:rPr>
          <w:rFonts w:ascii="Garamond" w:hAnsi="Garamond"/>
        </w:rPr>
        <w:t>e objekteve të përkohshme, duke përfshirë kampin, zyrat, kantierin, zonat e prodhimit dhe të verifikimit të cilësisë</w:t>
      </w:r>
      <w:r w:rsidR="00BB2AF3">
        <w:rPr>
          <w:rFonts w:ascii="Garamond" w:hAnsi="Garamond"/>
        </w:rPr>
        <w:t>;</w:t>
      </w:r>
    </w:p>
    <w:p w14:paraId="73FC45DB" w14:textId="7F65E47A"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e)</w:t>
      </w:r>
      <w:r w:rsidR="009221D4" w:rsidRPr="00931BDF">
        <w:rPr>
          <w:rFonts w:ascii="Garamond" w:hAnsi="Garamond"/>
        </w:rPr>
        <w:t xml:space="preserve"> </w:t>
      </w:r>
      <w:r w:rsidR="00BB2AF3" w:rsidRPr="00931BDF">
        <w:rPr>
          <w:rFonts w:ascii="Garamond" w:hAnsi="Garamond"/>
        </w:rPr>
        <w:t xml:space="preserve">plani </w:t>
      </w:r>
      <w:r w:rsidRPr="00931BDF">
        <w:rPr>
          <w:rFonts w:ascii="Garamond" w:hAnsi="Garamond"/>
        </w:rPr>
        <w:t>i ngritjes së ngarkesave të rënda</w:t>
      </w:r>
      <w:r w:rsidR="00BB2AF3">
        <w:rPr>
          <w:rFonts w:ascii="Garamond" w:hAnsi="Garamond"/>
        </w:rPr>
        <w:t>;</w:t>
      </w:r>
    </w:p>
    <w:p w14:paraId="3010DC9E" w14:textId="7C400187"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f)</w:t>
      </w:r>
      <w:r w:rsidR="009221D4" w:rsidRPr="00931BDF">
        <w:rPr>
          <w:rFonts w:ascii="Garamond" w:hAnsi="Garamond"/>
        </w:rPr>
        <w:t xml:space="preserve"> </w:t>
      </w:r>
      <w:r w:rsidR="00BB2AF3" w:rsidRPr="00931BDF">
        <w:rPr>
          <w:rFonts w:ascii="Garamond" w:hAnsi="Garamond"/>
        </w:rPr>
        <w:t xml:space="preserve">plani </w:t>
      </w:r>
      <w:r w:rsidRPr="00931BDF">
        <w:rPr>
          <w:rFonts w:ascii="Garamond" w:hAnsi="Garamond"/>
        </w:rPr>
        <w:t>dhe masat e mbushjes</w:t>
      </w:r>
      <w:r w:rsidR="00BB2AF3">
        <w:rPr>
          <w:rFonts w:ascii="Garamond" w:hAnsi="Garamond"/>
        </w:rPr>
        <w:t>.</w:t>
      </w:r>
    </w:p>
    <w:p w14:paraId="367283D1" w14:textId="77777777" w:rsidR="00814E13" w:rsidRPr="00931BDF" w:rsidRDefault="00814E13" w:rsidP="00814E13">
      <w:pPr>
        <w:ind w:firstLine="284"/>
        <w:jc w:val="both"/>
        <w:rPr>
          <w:rFonts w:ascii="Garamond" w:hAnsi="Garamond"/>
          <w:b/>
          <w:bCs/>
          <w:caps/>
        </w:rPr>
      </w:pPr>
      <w:r w:rsidRPr="00931BDF">
        <w:rPr>
          <w:rFonts w:ascii="Garamond" w:hAnsi="Garamond"/>
          <w:b/>
          <w:bCs/>
          <w:caps/>
        </w:rPr>
        <w:t xml:space="preserve">Detyra 8: Zhvillimi i Vendit të Projektit </w:t>
      </w:r>
    </w:p>
    <w:p w14:paraId="6237BAAC" w14:textId="2C8F6EF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 xml:space="preserve">Palët e </w:t>
      </w:r>
      <w:r w:rsidR="00BB2AF3" w:rsidRPr="00931BDF">
        <w:rPr>
          <w:rFonts w:ascii="Garamond" w:hAnsi="Garamond"/>
        </w:rPr>
        <w:t xml:space="preserve">treta </w:t>
      </w:r>
      <w:r w:rsidRPr="00931BDF">
        <w:rPr>
          <w:rFonts w:ascii="Garamond" w:hAnsi="Garamond"/>
        </w:rPr>
        <w:t>do të shqyrtojnë dhe kryejnë një vlerësim të thelluar për sa më poshtë:</w:t>
      </w:r>
    </w:p>
    <w:p w14:paraId="0F0138D8" w14:textId="19580A22"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00BB2AF3" w:rsidRPr="00931BDF">
        <w:rPr>
          <w:rFonts w:ascii="Garamond" w:hAnsi="Garamond"/>
        </w:rPr>
        <w:t xml:space="preserve">përmirësimin </w:t>
      </w:r>
      <w:r w:rsidRPr="00931BDF">
        <w:rPr>
          <w:rFonts w:ascii="Garamond" w:hAnsi="Garamond"/>
        </w:rPr>
        <w:t>e tokës</w:t>
      </w:r>
      <w:r w:rsidR="00BB2AF3">
        <w:rPr>
          <w:rFonts w:ascii="Garamond" w:hAnsi="Garamond"/>
        </w:rPr>
        <w:t>;</w:t>
      </w:r>
    </w:p>
    <w:p w14:paraId="3CEE8093" w14:textId="618966B5"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BB2AF3" w:rsidRPr="00931BDF">
        <w:rPr>
          <w:rFonts w:ascii="Garamond" w:hAnsi="Garamond"/>
        </w:rPr>
        <w:t xml:space="preserve">profilimin </w:t>
      </w:r>
      <w:r w:rsidRPr="00931BDF">
        <w:rPr>
          <w:rFonts w:ascii="Garamond" w:hAnsi="Garamond"/>
        </w:rPr>
        <w:t>dhe drenazhimin</w:t>
      </w:r>
      <w:r w:rsidR="00BB2AF3">
        <w:rPr>
          <w:rFonts w:ascii="Garamond" w:hAnsi="Garamond"/>
        </w:rPr>
        <w:t>;</w:t>
      </w:r>
    </w:p>
    <w:p w14:paraId="24C75388" w14:textId="6F361BF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00BB2AF3" w:rsidRPr="00931BDF">
        <w:rPr>
          <w:rFonts w:ascii="Garamond" w:hAnsi="Garamond"/>
        </w:rPr>
        <w:t xml:space="preserve">rregullimin </w:t>
      </w:r>
      <w:r w:rsidRPr="00931BDF">
        <w:rPr>
          <w:rFonts w:ascii="Garamond" w:hAnsi="Garamond"/>
        </w:rPr>
        <w:t xml:space="preserve">e </w:t>
      </w:r>
      <w:r w:rsidR="00BB2AF3" w:rsidRPr="00931BDF">
        <w:rPr>
          <w:rFonts w:ascii="Garamond" w:hAnsi="Garamond"/>
        </w:rPr>
        <w:t>peizazhit</w:t>
      </w:r>
      <w:r w:rsidR="00BB2AF3">
        <w:rPr>
          <w:rFonts w:ascii="Garamond" w:hAnsi="Garamond"/>
        </w:rPr>
        <w:t>.</w:t>
      </w:r>
    </w:p>
    <w:p w14:paraId="5816FA90" w14:textId="58143DA0" w:rsidR="00814E13" w:rsidRPr="00931BDF" w:rsidRDefault="00814E13" w:rsidP="00814E13">
      <w:pPr>
        <w:ind w:firstLine="284"/>
        <w:jc w:val="both"/>
        <w:rPr>
          <w:rFonts w:ascii="Garamond" w:hAnsi="Garamond"/>
          <w:b/>
          <w:bCs/>
          <w:caps/>
        </w:rPr>
      </w:pPr>
      <w:r w:rsidRPr="00931BDF">
        <w:rPr>
          <w:rFonts w:ascii="Garamond" w:hAnsi="Garamond"/>
          <w:b/>
          <w:bCs/>
          <w:caps/>
        </w:rPr>
        <w:t xml:space="preserve">Detyra 9: Plani i implementimit dhe </w:t>
      </w:r>
      <w:r w:rsidR="00BB2AF3">
        <w:rPr>
          <w:rFonts w:ascii="Garamond" w:hAnsi="Garamond"/>
          <w:b/>
          <w:bCs/>
          <w:caps/>
        </w:rPr>
        <w:t xml:space="preserve">I </w:t>
      </w:r>
      <w:r w:rsidRPr="00931BDF">
        <w:rPr>
          <w:rFonts w:ascii="Garamond" w:hAnsi="Garamond"/>
          <w:b/>
          <w:bCs/>
          <w:caps/>
        </w:rPr>
        <w:t>zbatimit</w:t>
      </w:r>
    </w:p>
    <w:p w14:paraId="04973CB5" w14:textId="538B1ED7"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 xml:space="preserve">Palët e </w:t>
      </w:r>
      <w:r w:rsidR="00BB2AF3" w:rsidRPr="00931BDF">
        <w:rPr>
          <w:rFonts w:ascii="Garamond" w:hAnsi="Garamond"/>
        </w:rPr>
        <w:t xml:space="preserve">treta </w:t>
      </w:r>
      <w:r w:rsidRPr="00931BDF">
        <w:rPr>
          <w:rFonts w:ascii="Garamond" w:hAnsi="Garamond"/>
        </w:rPr>
        <w:t>do të asistojnë Klientin në përgatitjen e një skice që më vonë do të përbëjë bazën e planit të zbatimit:</w:t>
      </w:r>
    </w:p>
    <w:p w14:paraId="3900AFCA" w14:textId="3A99FD88"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00BB2AF3" w:rsidRPr="00931BDF">
        <w:rPr>
          <w:rFonts w:ascii="Garamond" w:hAnsi="Garamond"/>
        </w:rPr>
        <w:t xml:space="preserve">programi </w:t>
      </w:r>
      <w:r w:rsidRPr="00931BDF">
        <w:rPr>
          <w:rFonts w:ascii="Garamond" w:hAnsi="Garamond"/>
        </w:rPr>
        <w:t xml:space="preserve">i </w:t>
      </w:r>
      <w:r w:rsidR="00BB2AF3" w:rsidRPr="00931BDF">
        <w:rPr>
          <w:rFonts w:ascii="Garamond" w:hAnsi="Garamond"/>
        </w:rPr>
        <w:t>projektimit dhe ndërtimit</w:t>
      </w:r>
      <w:r w:rsidR="00BB2AF3">
        <w:rPr>
          <w:rFonts w:ascii="Garamond" w:hAnsi="Garamond"/>
        </w:rPr>
        <w:t>;</w:t>
      </w:r>
    </w:p>
    <w:p w14:paraId="6A64AF86" w14:textId="5D406DB7"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BB2AF3" w:rsidRPr="00931BDF">
        <w:rPr>
          <w:rFonts w:ascii="Garamond" w:hAnsi="Garamond"/>
        </w:rPr>
        <w:t xml:space="preserve">plani </w:t>
      </w:r>
      <w:r w:rsidRPr="00931BDF">
        <w:rPr>
          <w:rFonts w:ascii="Garamond" w:hAnsi="Garamond"/>
        </w:rPr>
        <w:t xml:space="preserve">i </w:t>
      </w:r>
      <w:r w:rsidR="00BB2AF3" w:rsidRPr="00931BDF">
        <w:rPr>
          <w:rFonts w:ascii="Garamond" w:hAnsi="Garamond"/>
        </w:rPr>
        <w:t xml:space="preserve">dorëzimit </w:t>
      </w:r>
      <w:r w:rsidRPr="00931BDF">
        <w:rPr>
          <w:rFonts w:ascii="Garamond" w:hAnsi="Garamond"/>
        </w:rPr>
        <w:t>të Projektit; duke përfshirë</w:t>
      </w:r>
      <w:r w:rsidR="00BB2AF3">
        <w:rPr>
          <w:rFonts w:ascii="Garamond" w:hAnsi="Garamond"/>
        </w:rPr>
        <w:t>;</w:t>
      </w:r>
    </w:p>
    <w:p w14:paraId="33AE8B09" w14:textId="3313DFA8"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Courier New"/>
        </w:rPr>
        <w:t xml:space="preserve">- </w:t>
      </w:r>
      <w:r w:rsidR="00BB2AF3" w:rsidRPr="00931BDF">
        <w:rPr>
          <w:rFonts w:ascii="Garamond" w:hAnsi="Garamond"/>
        </w:rPr>
        <w:t xml:space="preserve">qasjen </w:t>
      </w:r>
      <w:r w:rsidRPr="00931BDF">
        <w:rPr>
          <w:rFonts w:ascii="Garamond" w:hAnsi="Garamond"/>
        </w:rPr>
        <w:t>e propozuar për kryerjen e ndërtimit</w:t>
      </w:r>
      <w:r w:rsidR="00BB2AF3">
        <w:rPr>
          <w:rFonts w:ascii="Garamond" w:hAnsi="Garamond"/>
        </w:rPr>
        <w:t>;</w:t>
      </w:r>
    </w:p>
    <w:p w14:paraId="4A18AC90" w14:textId="1C7808C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Courier New"/>
        </w:rPr>
        <w:t xml:space="preserve">- </w:t>
      </w:r>
      <w:r w:rsidR="00BB2AF3" w:rsidRPr="00931BDF">
        <w:rPr>
          <w:rFonts w:ascii="Garamond" w:hAnsi="Garamond"/>
        </w:rPr>
        <w:t xml:space="preserve">studimet </w:t>
      </w:r>
      <w:r w:rsidRPr="00931BDF">
        <w:rPr>
          <w:rFonts w:ascii="Garamond" w:hAnsi="Garamond"/>
        </w:rPr>
        <w:t xml:space="preserve">e kryera për vendndodhjen e materialeve të ndërtimit dhe të karrierave që do të shfrytëzohen për </w:t>
      </w:r>
      <w:r w:rsidR="0051689C" w:rsidRPr="00931BDF">
        <w:rPr>
          <w:rFonts w:ascii="Garamond" w:hAnsi="Garamond"/>
        </w:rPr>
        <w:t xml:space="preserve">fazën </w:t>
      </w:r>
      <w:r w:rsidRPr="00931BDF">
        <w:rPr>
          <w:rFonts w:ascii="Garamond" w:hAnsi="Garamond"/>
        </w:rPr>
        <w:t>2</w:t>
      </w:r>
      <w:r w:rsidR="00BB2AF3">
        <w:rPr>
          <w:rFonts w:ascii="Garamond" w:hAnsi="Garamond"/>
        </w:rPr>
        <w:t>;</w:t>
      </w:r>
    </w:p>
    <w:p w14:paraId="2FA0F76A" w14:textId="43F463A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Courier New"/>
        </w:rPr>
        <w:t xml:space="preserve">- </w:t>
      </w:r>
      <w:r w:rsidR="00BB2AF3" w:rsidRPr="00931BDF">
        <w:rPr>
          <w:rFonts w:ascii="Garamond" w:hAnsi="Garamond"/>
        </w:rPr>
        <w:t xml:space="preserve">vendndodhjet </w:t>
      </w:r>
      <w:r w:rsidRPr="00931BDF">
        <w:rPr>
          <w:rFonts w:ascii="Garamond" w:hAnsi="Garamond"/>
        </w:rPr>
        <w:t xml:space="preserve">e zonave të identifikuara ujore për </w:t>
      </w:r>
      <w:r w:rsidR="0051689C" w:rsidRPr="00931BDF">
        <w:rPr>
          <w:rFonts w:ascii="Garamond" w:hAnsi="Garamond"/>
        </w:rPr>
        <w:t xml:space="preserve">fazën </w:t>
      </w:r>
      <w:r w:rsidRPr="00931BDF">
        <w:rPr>
          <w:rFonts w:ascii="Garamond" w:hAnsi="Garamond"/>
        </w:rPr>
        <w:t>2</w:t>
      </w:r>
      <w:r w:rsidR="00BB2AF3">
        <w:rPr>
          <w:rFonts w:ascii="Garamond" w:hAnsi="Garamond"/>
        </w:rPr>
        <w:t>;</w:t>
      </w:r>
    </w:p>
    <w:p w14:paraId="4D4074F3" w14:textId="118FF1EB"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Courier New"/>
        </w:rPr>
        <w:t xml:space="preserve">- </w:t>
      </w:r>
      <w:r w:rsidR="00BB2AF3" w:rsidRPr="00931BDF">
        <w:rPr>
          <w:rFonts w:ascii="Garamond" w:hAnsi="Garamond"/>
        </w:rPr>
        <w:t xml:space="preserve">skicat </w:t>
      </w:r>
      <w:r w:rsidRPr="00931BDF">
        <w:rPr>
          <w:rFonts w:ascii="Garamond" w:hAnsi="Garamond"/>
        </w:rPr>
        <w:t>dhe specifikimet e ndërtimit të rrjetit rrugor dhe të objektit</w:t>
      </w:r>
      <w:r w:rsidR="00BB2AF3">
        <w:rPr>
          <w:rFonts w:ascii="Garamond" w:hAnsi="Garamond"/>
        </w:rPr>
        <w:t>;</w:t>
      </w:r>
    </w:p>
    <w:p w14:paraId="3CD36725" w14:textId="5A407838"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Courier New"/>
        </w:rPr>
        <w:t xml:space="preserve">- </w:t>
      </w:r>
      <w:r w:rsidR="00BB2AF3" w:rsidRPr="00931BDF">
        <w:rPr>
          <w:rFonts w:ascii="Garamond" w:hAnsi="Garamond"/>
        </w:rPr>
        <w:t xml:space="preserve">objektet </w:t>
      </w:r>
      <w:r w:rsidRPr="00931BDF">
        <w:rPr>
          <w:rFonts w:ascii="Garamond" w:hAnsi="Garamond"/>
        </w:rPr>
        <w:t>e shërbimit dhe të magazinimit për të mbështetur zbatimin e punimeve</w:t>
      </w:r>
      <w:r w:rsidR="00BB2AF3">
        <w:rPr>
          <w:rFonts w:ascii="Garamond" w:hAnsi="Garamond"/>
        </w:rPr>
        <w:t>;</w:t>
      </w:r>
    </w:p>
    <w:p w14:paraId="1528BA41" w14:textId="7650F0DB"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Courier New"/>
        </w:rPr>
        <w:t xml:space="preserve">- </w:t>
      </w:r>
      <w:r w:rsidR="00BB2AF3" w:rsidRPr="00931BDF">
        <w:rPr>
          <w:rFonts w:ascii="Garamond" w:hAnsi="Garamond"/>
        </w:rPr>
        <w:t xml:space="preserve">identifikimin </w:t>
      </w:r>
      <w:r w:rsidRPr="00931BDF">
        <w:rPr>
          <w:rFonts w:ascii="Garamond" w:hAnsi="Garamond"/>
        </w:rPr>
        <w:t>dhe specifikimet e pajisjeve të nevojshme dhe zonave për të mbështetur zbatimin e punimeve</w:t>
      </w:r>
      <w:r w:rsidR="00BB2AF3">
        <w:rPr>
          <w:rFonts w:ascii="Garamond" w:hAnsi="Garamond"/>
        </w:rPr>
        <w:t>;</w:t>
      </w:r>
    </w:p>
    <w:p w14:paraId="567E11D9" w14:textId="1A34ECB5"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cs="Courier New"/>
        </w:rPr>
        <w:t xml:space="preserve">- </w:t>
      </w:r>
      <w:r w:rsidR="00BB2AF3" w:rsidRPr="00931BDF">
        <w:rPr>
          <w:rFonts w:ascii="Garamond" w:hAnsi="Garamond"/>
        </w:rPr>
        <w:t xml:space="preserve">vendndodhjen </w:t>
      </w:r>
      <w:r w:rsidRPr="00931BDF">
        <w:rPr>
          <w:rFonts w:ascii="Garamond" w:hAnsi="Garamond"/>
        </w:rPr>
        <w:t xml:space="preserve">e aksesit për ujë, puse, rërë dhe materiale të tjera në zonë dhe rreth zonës, të nevojshme për të mbështetur zbatimin e punimeve në </w:t>
      </w:r>
      <w:r w:rsidR="00BB2AF3" w:rsidRPr="00931BDF">
        <w:rPr>
          <w:rFonts w:ascii="Garamond" w:hAnsi="Garamond"/>
        </w:rPr>
        <w:t xml:space="preserve">fazën </w:t>
      </w:r>
      <w:r w:rsidRPr="00931BDF">
        <w:rPr>
          <w:rFonts w:ascii="Garamond" w:hAnsi="Garamond"/>
        </w:rPr>
        <w:t>2</w:t>
      </w:r>
      <w:r w:rsidR="00BB2AF3">
        <w:rPr>
          <w:rFonts w:ascii="Garamond" w:hAnsi="Garamond"/>
        </w:rPr>
        <w:t>;</w:t>
      </w:r>
      <w:r w:rsidRPr="00931BDF">
        <w:rPr>
          <w:rFonts w:ascii="Garamond" w:hAnsi="Garamond"/>
        </w:rPr>
        <w:t xml:space="preserve"> </w:t>
      </w:r>
    </w:p>
    <w:p w14:paraId="3D7FA18D" w14:textId="7B69AC0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00BB2AF3" w:rsidRPr="00931BDF">
        <w:rPr>
          <w:rFonts w:ascii="Garamond" w:hAnsi="Garamond"/>
        </w:rPr>
        <w:t xml:space="preserve">strategjia </w:t>
      </w:r>
      <w:r w:rsidRPr="00931BDF">
        <w:rPr>
          <w:rFonts w:ascii="Garamond" w:hAnsi="Garamond"/>
        </w:rPr>
        <w:t>e ndarjes së përgjegjësive për zbatimin e projektit</w:t>
      </w:r>
      <w:r w:rsidR="00BB2AF3">
        <w:rPr>
          <w:rFonts w:ascii="Garamond" w:hAnsi="Garamond"/>
        </w:rPr>
        <w:t>;</w:t>
      </w:r>
    </w:p>
    <w:p w14:paraId="64657164" w14:textId="1FF86A72"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d)</w:t>
      </w:r>
      <w:r w:rsidR="009221D4" w:rsidRPr="00931BDF">
        <w:rPr>
          <w:rFonts w:ascii="Garamond" w:hAnsi="Garamond"/>
        </w:rPr>
        <w:t xml:space="preserve"> </w:t>
      </w:r>
      <w:r w:rsidR="00BB2AF3" w:rsidRPr="00931BDF">
        <w:rPr>
          <w:rFonts w:ascii="Garamond" w:hAnsi="Garamond"/>
        </w:rPr>
        <w:t xml:space="preserve">struktura </w:t>
      </w:r>
      <w:r w:rsidRPr="00931BDF">
        <w:rPr>
          <w:rFonts w:ascii="Garamond" w:hAnsi="Garamond"/>
        </w:rPr>
        <w:t>e ndarë sipas zërave të punimeve të Projektit</w:t>
      </w:r>
      <w:r w:rsidR="00BB2AF3">
        <w:rPr>
          <w:rFonts w:ascii="Garamond" w:hAnsi="Garamond"/>
        </w:rPr>
        <w:t>.</w:t>
      </w:r>
    </w:p>
    <w:p w14:paraId="2098D12B" w14:textId="77777777" w:rsidR="00814E13" w:rsidRPr="00931BDF" w:rsidRDefault="00814E13" w:rsidP="00814E13">
      <w:pPr>
        <w:ind w:firstLine="284"/>
        <w:jc w:val="both"/>
        <w:rPr>
          <w:rFonts w:ascii="Garamond" w:hAnsi="Garamond"/>
          <w:b/>
          <w:bCs/>
          <w:caps/>
        </w:rPr>
      </w:pPr>
      <w:r w:rsidRPr="00931BDF">
        <w:rPr>
          <w:rFonts w:ascii="Garamond" w:hAnsi="Garamond"/>
          <w:b/>
          <w:bCs/>
          <w:caps/>
        </w:rPr>
        <w:t>Detyra 10: Opsionet e financimit</w:t>
      </w:r>
    </w:p>
    <w:p w14:paraId="219D31DE" w14:textId="3BA6231B" w:rsidR="00814E13" w:rsidRPr="00931BDF" w:rsidRDefault="0051689C" w:rsidP="00814E13">
      <w:pPr>
        <w:ind w:firstLine="284"/>
        <w:jc w:val="both"/>
        <w:rPr>
          <w:rFonts w:ascii="Garamond" w:hAnsi="Garamond"/>
        </w:rPr>
      </w:pPr>
      <w:r w:rsidRPr="00931BDF">
        <w:rPr>
          <w:rFonts w:ascii="Garamond" w:hAnsi="Garamond"/>
          <w:i/>
        </w:rPr>
        <w:t>Bechtel</w:t>
      </w:r>
      <w:r w:rsidR="00011689" w:rsidRPr="00011689">
        <w:rPr>
          <w:rFonts w:ascii="Garamond" w:hAnsi="Garamond"/>
          <w:color w:val="000000"/>
        </w:rPr>
        <w:t>-i</w:t>
      </w:r>
      <w:r w:rsidR="00814E13" w:rsidRPr="00931BDF">
        <w:rPr>
          <w:rFonts w:ascii="Garamond" w:hAnsi="Garamond"/>
        </w:rPr>
        <w:t xml:space="preserve"> do të ndihmojë Klientin me identifikimin, gjetjen dhe sigurimin e mbështetjes financiare nga institucionet financiare që kanë shprehur interes për të mbështetur projektin.</w:t>
      </w:r>
    </w:p>
    <w:p w14:paraId="268EE3EC" w14:textId="0FB686DF" w:rsidR="00814E13" w:rsidRPr="00931BDF" w:rsidRDefault="00814E13" w:rsidP="00814E13">
      <w:pPr>
        <w:ind w:firstLine="284"/>
        <w:jc w:val="both"/>
        <w:rPr>
          <w:rFonts w:ascii="Garamond" w:hAnsi="Garamond"/>
        </w:rPr>
      </w:pPr>
      <w:r w:rsidRPr="00931BDF">
        <w:rPr>
          <w:rFonts w:ascii="Garamond" w:hAnsi="Garamond"/>
        </w:rPr>
        <w:t xml:space="preserve">Pavarësisht nga sa më sipër, presim që Klienti të kontraktojë shërbimet e një këshilltari financiar (FA), pasi është e qartë që roli i </w:t>
      </w:r>
      <w:r w:rsidR="0051689C" w:rsidRPr="00931BDF">
        <w:rPr>
          <w:rFonts w:ascii="Garamond" w:hAnsi="Garamond"/>
          <w:i/>
        </w:rPr>
        <w:t>Bechtel</w:t>
      </w:r>
      <w:r w:rsidR="00011689" w:rsidRPr="00011689">
        <w:rPr>
          <w:rFonts w:ascii="Garamond" w:hAnsi="Garamond"/>
          <w:color w:val="000000"/>
        </w:rPr>
        <w:t>-i</w:t>
      </w:r>
      <w:r w:rsidR="00011689">
        <w:rPr>
          <w:rFonts w:ascii="Garamond" w:hAnsi="Garamond"/>
          <w:color w:val="000000"/>
        </w:rPr>
        <w:t>t</w:t>
      </w:r>
      <w:r w:rsidRPr="00931BDF">
        <w:rPr>
          <w:rFonts w:ascii="Garamond" w:hAnsi="Garamond"/>
        </w:rPr>
        <w:t xml:space="preserve"> nuk e përfshin atë shërbim. FA do të shqyrtojë të gjitha aspektet financiare që nuk janë përgjegjësi e</w:t>
      </w:r>
      <w:r w:rsidR="009221D4" w:rsidRPr="00931BDF">
        <w:rPr>
          <w:rFonts w:ascii="Garamond" w:hAnsi="Garamond"/>
        </w:rPr>
        <w:t xml:space="preserve"> </w:t>
      </w:r>
      <w:r w:rsidR="00BB2AF3">
        <w:rPr>
          <w:rFonts w:ascii="Garamond" w:hAnsi="Garamond"/>
        </w:rPr>
        <w:t>Klienti</w:t>
      </w:r>
      <w:r w:rsidRPr="00931BDF">
        <w:rPr>
          <w:rFonts w:ascii="Garamond" w:hAnsi="Garamond"/>
        </w:rPr>
        <w:t xml:space="preserve"> dhe do të garantojë përcaktimin dhe përmbushjen e etapave të arritshme. Si pjesë e mbështetjes sonë të vazhdueshme për Projektin, </w:t>
      </w:r>
      <w:r w:rsidR="0051689C" w:rsidRPr="00931BDF">
        <w:rPr>
          <w:rFonts w:ascii="Garamond" w:hAnsi="Garamond"/>
          <w:i/>
        </w:rPr>
        <w:t>Bechtel</w:t>
      </w:r>
      <w:r w:rsidR="00011689" w:rsidRPr="00011689">
        <w:rPr>
          <w:rFonts w:ascii="Garamond" w:hAnsi="Garamond"/>
          <w:color w:val="000000"/>
        </w:rPr>
        <w:t>-i</w:t>
      </w:r>
      <w:r w:rsidRPr="00931BDF">
        <w:rPr>
          <w:rFonts w:ascii="Garamond" w:hAnsi="Garamond"/>
        </w:rPr>
        <w:t xml:space="preserve"> do të mbështesë Klientin (dhe FA-në e emëruar prej tij) me sa më poshtë: </w:t>
      </w:r>
    </w:p>
    <w:p w14:paraId="52CA9925" w14:textId="33E2746C" w:rsidR="00814E13" w:rsidRPr="00931BDF" w:rsidRDefault="00814E13" w:rsidP="00814E13">
      <w:pPr>
        <w:pStyle w:val="ListParagraph"/>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00BB2AF3" w:rsidRPr="00931BDF">
        <w:rPr>
          <w:rFonts w:ascii="Garamond" w:hAnsi="Garamond"/>
        </w:rPr>
        <w:t xml:space="preserve">asistimi </w:t>
      </w:r>
      <w:r w:rsidRPr="00931BDF">
        <w:rPr>
          <w:rFonts w:ascii="Garamond" w:hAnsi="Garamond"/>
        </w:rPr>
        <w:t>i Klientit për të përgatitur objektin e punës për FA-në;</w:t>
      </w:r>
    </w:p>
    <w:p w14:paraId="4161F410" w14:textId="3A968AD1" w:rsidR="00814E13" w:rsidRPr="00931BDF" w:rsidRDefault="00814E13" w:rsidP="00814E13">
      <w:pPr>
        <w:pStyle w:val="ListParagraph"/>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BB2AF3" w:rsidRPr="00931BDF">
        <w:rPr>
          <w:rFonts w:ascii="Garamond" w:hAnsi="Garamond"/>
        </w:rPr>
        <w:t xml:space="preserve">diskutimet </w:t>
      </w:r>
      <w:r w:rsidRPr="00931BDF">
        <w:rPr>
          <w:rFonts w:ascii="Garamond" w:hAnsi="Garamond"/>
        </w:rPr>
        <w:t>me huadhënës të mundshëm për të marrë paraprakisht kushtet e përgjithshme për huat;</w:t>
      </w:r>
    </w:p>
    <w:p w14:paraId="65DCD88F" w14:textId="520399E2" w:rsidR="00814E13" w:rsidRPr="00931BDF" w:rsidRDefault="00814E13" w:rsidP="00814E13">
      <w:pPr>
        <w:pStyle w:val="ListParagraph"/>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00BB2AF3" w:rsidRPr="00931BDF">
        <w:rPr>
          <w:rFonts w:ascii="Garamond" w:hAnsi="Garamond"/>
        </w:rPr>
        <w:t xml:space="preserve">marrja </w:t>
      </w:r>
      <w:r w:rsidRPr="00931BDF">
        <w:rPr>
          <w:rFonts w:ascii="Garamond" w:hAnsi="Garamond"/>
        </w:rPr>
        <w:t>e shprehjeve të interesit nga ECA-të dhe DFI-të përkatëse, sipas rastit dhe kur është e mundur;</w:t>
      </w:r>
    </w:p>
    <w:p w14:paraId="646CE27A" w14:textId="73B83609" w:rsidR="00814E13" w:rsidRPr="00931BDF" w:rsidRDefault="00814E13" w:rsidP="00814E13">
      <w:pPr>
        <w:pStyle w:val="ListParagraph"/>
        <w:ind w:left="0" w:firstLine="284"/>
        <w:jc w:val="both"/>
        <w:rPr>
          <w:rFonts w:ascii="Garamond" w:hAnsi="Garamond"/>
        </w:rPr>
      </w:pPr>
      <w:r w:rsidRPr="00931BDF">
        <w:rPr>
          <w:rFonts w:ascii="Garamond" w:hAnsi="Garamond"/>
        </w:rPr>
        <w:t>d)</w:t>
      </w:r>
      <w:r w:rsidR="009221D4" w:rsidRPr="00931BDF">
        <w:rPr>
          <w:rFonts w:ascii="Garamond" w:hAnsi="Garamond"/>
        </w:rPr>
        <w:t xml:space="preserve"> </w:t>
      </w:r>
      <w:r w:rsidR="00BB2AF3" w:rsidRPr="00931BDF">
        <w:rPr>
          <w:rFonts w:ascii="Garamond" w:hAnsi="Garamond"/>
        </w:rPr>
        <w:t xml:space="preserve">asistimi </w:t>
      </w:r>
      <w:r w:rsidRPr="00931BDF">
        <w:rPr>
          <w:rFonts w:ascii="Garamond" w:hAnsi="Garamond"/>
        </w:rPr>
        <w:t>i FA-së gjatë përgatitjes së planit financiar dhe materialeve financiare, për të mundësuar diskutimet mes Klientit dhe huadhënësve;</w:t>
      </w:r>
    </w:p>
    <w:p w14:paraId="40395E2D" w14:textId="0D4D3701" w:rsidR="00814E13" w:rsidRPr="00931BDF" w:rsidRDefault="00814E13" w:rsidP="00814E13">
      <w:pPr>
        <w:pStyle w:val="ListParagraph"/>
        <w:ind w:left="0" w:firstLine="284"/>
        <w:jc w:val="both"/>
        <w:rPr>
          <w:rFonts w:ascii="Garamond" w:hAnsi="Garamond"/>
        </w:rPr>
      </w:pPr>
      <w:r w:rsidRPr="00931BDF">
        <w:rPr>
          <w:rFonts w:ascii="Garamond" w:hAnsi="Garamond"/>
        </w:rPr>
        <w:t>e)</w:t>
      </w:r>
      <w:r w:rsidR="009221D4" w:rsidRPr="00931BDF">
        <w:rPr>
          <w:rFonts w:ascii="Garamond" w:hAnsi="Garamond"/>
        </w:rPr>
        <w:t xml:space="preserve"> </w:t>
      </w:r>
      <w:r w:rsidR="00BB2AF3" w:rsidRPr="00931BDF">
        <w:rPr>
          <w:rFonts w:ascii="Garamond" w:hAnsi="Garamond"/>
        </w:rPr>
        <w:t xml:space="preserve">shqyrtimi </w:t>
      </w:r>
      <w:r w:rsidRPr="00931BDF">
        <w:rPr>
          <w:rFonts w:ascii="Garamond" w:hAnsi="Garamond"/>
        </w:rPr>
        <w:t xml:space="preserve">i strategjisë së prokurimit që do t’i shërbejë planit të financimit; </w:t>
      </w:r>
    </w:p>
    <w:p w14:paraId="73DEC7D9" w14:textId="144B7506" w:rsidR="00814E13" w:rsidRPr="00931BDF" w:rsidRDefault="00814E13" w:rsidP="00814E13">
      <w:pPr>
        <w:pStyle w:val="ListParagraph"/>
        <w:ind w:left="0" w:firstLine="284"/>
        <w:jc w:val="both"/>
        <w:rPr>
          <w:rFonts w:ascii="Garamond" w:hAnsi="Garamond"/>
        </w:rPr>
      </w:pPr>
      <w:r w:rsidRPr="00931BDF">
        <w:rPr>
          <w:rFonts w:ascii="Garamond" w:hAnsi="Garamond"/>
        </w:rPr>
        <w:t>f)</w:t>
      </w:r>
      <w:r w:rsidR="009221D4" w:rsidRPr="00931BDF">
        <w:rPr>
          <w:rFonts w:ascii="Garamond" w:hAnsi="Garamond"/>
        </w:rPr>
        <w:t xml:space="preserve"> </w:t>
      </w:r>
      <w:r w:rsidR="00BB2AF3" w:rsidRPr="00931BDF">
        <w:rPr>
          <w:rFonts w:ascii="Garamond" w:hAnsi="Garamond"/>
        </w:rPr>
        <w:t xml:space="preserve">mbështetja </w:t>
      </w:r>
      <w:r w:rsidRPr="00931BDF">
        <w:rPr>
          <w:rFonts w:ascii="Garamond" w:hAnsi="Garamond"/>
        </w:rPr>
        <w:t>në koordinimin me palët kryesore për rakordimin e kërkesave të dokumentacionit të huadhënësve dhe, sipas rastit, të ECA-ve dhe DFI-ve; dhe</w:t>
      </w:r>
    </w:p>
    <w:p w14:paraId="44A5D86D" w14:textId="075D482F" w:rsidR="00814E13" w:rsidRDefault="00814E13" w:rsidP="00814E13">
      <w:pPr>
        <w:pStyle w:val="ListParagraph"/>
        <w:ind w:left="0" w:firstLine="284"/>
        <w:jc w:val="both"/>
        <w:rPr>
          <w:rFonts w:ascii="Garamond" w:hAnsi="Garamond"/>
        </w:rPr>
      </w:pPr>
      <w:r w:rsidRPr="00931BDF">
        <w:rPr>
          <w:rFonts w:ascii="Garamond" w:hAnsi="Garamond"/>
        </w:rPr>
        <w:t>g)</w:t>
      </w:r>
      <w:r w:rsidR="009221D4" w:rsidRPr="00931BDF">
        <w:rPr>
          <w:rFonts w:ascii="Garamond" w:hAnsi="Garamond"/>
        </w:rPr>
        <w:t xml:space="preserve"> </w:t>
      </w:r>
      <w:r w:rsidR="00BB2AF3" w:rsidRPr="00931BDF">
        <w:rPr>
          <w:rFonts w:ascii="Garamond" w:hAnsi="Garamond"/>
        </w:rPr>
        <w:t xml:space="preserve">koordinimi </w:t>
      </w:r>
      <w:r w:rsidRPr="00931BDF">
        <w:rPr>
          <w:rFonts w:ascii="Garamond" w:hAnsi="Garamond"/>
        </w:rPr>
        <w:t xml:space="preserve">i takimeve mes ekipit ES&amp;H të </w:t>
      </w:r>
      <w:r w:rsidR="0051689C" w:rsidRPr="00931BDF">
        <w:rPr>
          <w:rFonts w:ascii="Garamond" w:hAnsi="Garamond"/>
          <w:i/>
        </w:rPr>
        <w:t>Bechtel</w:t>
      </w:r>
      <w:r w:rsidRPr="00931BDF">
        <w:rPr>
          <w:rFonts w:ascii="Garamond" w:hAnsi="Garamond"/>
        </w:rPr>
        <w:t>-it, Klientit dhe ECA-ve për të ndihmuar me rakordimin e kërkesave të VNMS-së.</w:t>
      </w:r>
    </w:p>
    <w:p w14:paraId="61AC8778" w14:textId="2C08E18D" w:rsidR="00964B09" w:rsidRPr="00964B09" w:rsidRDefault="00964B09" w:rsidP="00814E13">
      <w:pPr>
        <w:pStyle w:val="ListParagraph"/>
        <w:ind w:left="0" w:firstLine="284"/>
        <w:jc w:val="both"/>
        <w:rPr>
          <w:rFonts w:ascii="Garamond" w:hAnsi="Garamond"/>
          <w:b/>
        </w:rPr>
      </w:pPr>
      <w:r w:rsidRPr="00964B09">
        <w:rPr>
          <w:rFonts w:ascii="Garamond" w:hAnsi="Garamond"/>
          <w:b/>
        </w:rPr>
        <w:t>DETYRA 11:PREVENTIVI PARAPRAK I SASIVE/KOSTOVE</w:t>
      </w:r>
    </w:p>
    <w:p w14:paraId="7B05D460" w14:textId="1B16940F" w:rsidR="00814E13" w:rsidRPr="00931BDF" w:rsidRDefault="00814E13" w:rsidP="00814E13">
      <w:pPr>
        <w:tabs>
          <w:tab w:val="left" w:pos="420"/>
        </w:tabs>
        <w:ind w:firstLine="284"/>
        <w:jc w:val="both"/>
        <w:rPr>
          <w:rFonts w:ascii="Garamond" w:hAnsi="Garamond"/>
        </w:rPr>
      </w:pPr>
      <w:r w:rsidRPr="00931BDF">
        <w:rPr>
          <w:rFonts w:ascii="Garamond" w:hAnsi="Garamond"/>
        </w:rPr>
        <w:t>Bazuar në analizat dhe gjetjet e mësipërme, përgatitet:</w:t>
      </w:r>
    </w:p>
    <w:p w14:paraId="29B14E94" w14:textId="5779D501"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00BB2AF3" w:rsidRPr="00931BDF">
        <w:rPr>
          <w:rFonts w:ascii="Garamond" w:hAnsi="Garamond"/>
        </w:rPr>
        <w:t xml:space="preserve">preventivi </w:t>
      </w:r>
      <w:r w:rsidRPr="00931BDF">
        <w:rPr>
          <w:rFonts w:ascii="Garamond" w:hAnsi="Garamond"/>
        </w:rPr>
        <w:t xml:space="preserve">paraprak i sasive për Projektin </w:t>
      </w:r>
      <w:r w:rsidR="00BB2AF3" w:rsidRPr="00931BDF">
        <w:rPr>
          <w:rFonts w:ascii="Garamond" w:hAnsi="Garamond"/>
        </w:rPr>
        <w:t xml:space="preserve">hidroenergjetik </w:t>
      </w:r>
      <w:r w:rsidRPr="00931BDF">
        <w:rPr>
          <w:rFonts w:ascii="Garamond" w:hAnsi="Garamond"/>
        </w:rPr>
        <w:t>të Skavicës</w:t>
      </w:r>
      <w:r w:rsidR="00BB2AF3">
        <w:rPr>
          <w:rFonts w:ascii="Garamond" w:hAnsi="Garamond"/>
        </w:rPr>
        <w:t>;</w:t>
      </w:r>
      <w:r w:rsidR="009221D4" w:rsidRPr="00931BDF">
        <w:rPr>
          <w:rFonts w:ascii="Garamond" w:hAnsi="Garamond"/>
        </w:rPr>
        <w:t xml:space="preserve"> </w:t>
      </w:r>
    </w:p>
    <w:p w14:paraId="1220463B" w14:textId="1CD09C36"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BB2AF3" w:rsidRPr="00931BDF">
        <w:rPr>
          <w:rFonts w:ascii="Garamond" w:hAnsi="Garamond"/>
        </w:rPr>
        <w:t xml:space="preserve">preventivi </w:t>
      </w:r>
      <w:r w:rsidRPr="00931BDF">
        <w:rPr>
          <w:rFonts w:ascii="Garamond" w:hAnsi="Garamond"/>
        </w:rPr>
        <w:t xml:space="preserve">paraprak i kostove për Projektin e HEC Skavica për të mbështetur një preventim të </w:t>
      </w:r>
      <w:r w:rsidR="00BB2AF3" w:rsidRPr="00931BDF">
        <w:rPr>
          <w:rFonts w:ascii="Garamond" w:hAnsi="Garamond"/>
        </w:rPr>
        <w:t xml:space="preserve">klasës </w:t>
      </w:r>
      <w:r w:rsidRPr="00931BDF">
        <w:rPr>
          <w:rFonts w:ascii="Garamond" w:hAnsi="Garamond"/>
        </w:rPr>
        <w:t>5 të standardeve Ndërkombëtare të AACE</w:t>
      </w:r>
      <w:r w:rsidR="00BB2AF3">
        <w:rPr>
          <w:rFonts w:ascii="Garamond" w:hAnsi="Garamond"/>
        </w:rPr>
        <w:t>-së</w:t>
      </w:r>
      <w:r w:rsidRPr="00931BDF">
        <w:rPr>
          <w:rFonts w:ascii="Garamond" w:hAnsi="Garamond"/>
        </w:rPr>
        <w:t xml:space="preserve"> (Shoqata për Avancimin e Inxhinierisë së Kostos).</w:t>
      </w:r>
    </w:p>
    <w:p w14:paraId="7B32FD54" w14:textId="77777777" w:rsidR="00814E13" w:rsidRPr="00931BDF" w:rsidRDefault="00814E13" w:rsidP="00814E13">
      <w:pPr>
        <w:ind w:firstLine="284"/>
        <w:jc w:val="both"/>
        <w:rPr>
          <w:rFonts w:ascii="Garamond" w:hAnsi="Garamond"/>
          <w:b/>
          <w:bCs/>
          <w:caps/>
        </w:rPr>
      </w:pPr>
      <w:r w:rsidRPr="00931BDF">
        <w:rPr>
          <w:rFonts w:ascii="Garamond" w:hAnsi="Garamond"/>
          <w:b/>
          <w:bCs/>
          <w:caps/>
        </w:rPr>
        <w:t>Raportet</w:t>
      </w:r>
    </w:p>
    <w:p w14:paraId="6E2D6CAF" w14:textId="7A9F109D"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 Raport</w:t>
      </w:r>
      <w:r w:rsidR="0051689C" w:rsidRPr="00931BDF">
        <w:rPr>
          <w:rFonts w:ascii="Garamond" w:hAnsi="Garamond"/>
        </w:rPr>
        <w:t>progreset mujore</w:t>
      </w:r>
    </w:p>
    <w:p w14:paraId="5FAF6870" w14:textId="6860DA32" w:rsidR="00814E13" w:rsidRPr="00931BDF" w:rsidRDefault="0051689C" w:rsidP="00814E13">
      <w:pPr>
        <w:ind w:firstLine="284"/>
        <w:jc w:val="both"/>
        <w:rPr>
          <w:rFonts w:ascii="Garamond" w:hAnsi="Garamond"/>
        </w:rPr>
      </w:pPr>
      <w:r w:rsidRPr="00931BDF">
        <w:rPr>
          <w:rFonts w:ascii="Garamond" w:hAnsi="Garamond"/>
          <w:i/>
        </w:rPr>
        <w:t>Bechtel</w:t>
      </w:r>
      <w:r w:rsidR="00011689" w:rsidRPr="00011689">
        <w:rPr>
          <w:rFonts w:ascii="Garamond" w:hAnsi="Garamond"/>
          <w:color w:val="000000"/>
        </w:rPr>
        <w:t>-i</w:t>
      </w:r>
      <w:r w:rsidRPr="00931BDF">
        <w:rPr>
          <w:rFonts w:ascii="Garamond" w:hAnsi="Garamond"/>
        </w:rPr>
        <w:t xml:space="preserve"> dorëzon raport</w:t>
      </w:r>
      <w:r w:rsidR="00814E13" w:rsidRPr="00931BDF">
        <w:rPr>
          <w:rFonts w:ascii="Garamond" w:hAnsi="Garamond"/>
        </w:rPr>
        <w:t xml:space="preserve">progrese mujore mbi konstatimet, shërbimet e kryera dhe hetimet, sipas rastit, në zbatim të kërkesave të përcaktuara në këtë </w:t>
      </w:r>
      <w:r w:rsidR="00BB2AF3" w:rsidRPr="00931BDF">
        <w:rPr>
          <w:rFonts w:ascii="Garamond" w:hAnsi="Garamond"/>
        </w:rPr>
        <w:t xml:space="preserve">shtojcë </w:t>
      </w:r>
      <w:r w:rsidR="00814E13" w:rsidRPr="00931BDF">
        <w:rPr>
          <w:rFonts w:ascii="Garamond" w:hAnsi="Garamond"/>
        </w:rPr>
        <w:t>1. Raportet identifikojnë, sipas rastit, vështirësitë reale dhe të parashikuara dhe vonesat në kryerjen e punimeve, shkaqet e tyre dhe mënyrat e propozuara për zgjidhjen e tyre</w:t>
      </w:r>
      <w:r w:rsidR="00212B90">
        <w:rPr>
          <w:rFonts w:ascii="Garamond" w:hAnsi="Garamond"/>
        </w:rPr>
        <w:t>;</w:t>
      </w:r>
      <w:r w:rsidR="00814E13" w:rsidRPr="00931BDF">
        <w:rPr>
          <w:rFonts w:ascii="Garamond" w:hAnsi="Garamond"/>
        </w:rPr>
        <w:t xml:space="preserve"> </w:t>
      </w:r>
    </w:p>
    <w:p w14:paraId="16123075" w14:textId="3C8C28AF"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 xml:space="preserve">b) </w:t>
      </w:r>
      <w:r w:rsidR="00212B90" w:rsidRPr="00931BDF">
        <w:rPr>
          <w:rFonts w:ascii="Garamond" w:hAnsi="Garamond"/>
        </w:rPr>
        <w:t xml:space="preserve">draftraporti </w:t>
      </w:r>
      <w:r w:rsidRPr="00931BDF">
        <w:rPr>
          <w:rFonts w:ascii="Garamond" w:hAnsi="Garamond"/>
        </w:rPr>
        <w:t>i dërguar për miratim te Klienti</w:t>
      </w:r>
      <w:r w:rsidR="00212B90">
        <w:rPr>
          <w:rFonts w:ascii="Garamond" w:hAnsi="Garamond"/>
        </w:rPr>
        <w:t>;</w:t>
      </w:r>
    </w:p>
    <w:p w14:paraId="52D9A649" w14:textId="6801A1A1"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00212B90" w:rsidRPr="00931BDF">
        <w:rPr>
          <w:rFonts w:ascii="Garamond" w:hAnsi="Garamond"/>
        </w:rPr>
        <w:t xml:space="preserve">produktet </w:t>
      </w:r>
      <w:r w:rsidRPr="00931BDF">
        <w:rPr>
          <w:rFonts w:ascii="Garamond" w:hAnsi="Garamond"/>
        </w:rPr>
        <w:t>e Raportit përfundimtar</w:t>
      </w:r>
      <w:r w:rsidR="00212B90">
        <w:rPr>
          <w:rFonts w:ascii="Garamond" w:hAnsi="Garamond"/>
        </w:rPr>
        <w:t>;</w:t>
      </w:r>
    </w:p>
    <w:p w14:paraId="02CD17B0" w14:textId="21A29873"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212B90" w:rsidRPr="00931BDF">
        <w:rPr>
          <w:rFonts w:ascii="Garamond" w:hAnsi="Garamond"/>
        </w:rPr>
        <w:t xml:space="preserve">përmbledhje </w:t>
      </w:r>
      <w:r w:rsidRPr="00931BDF">
        <w:rPr>
          <w:rFonts w:ascii="Garamond" w:hAnsi="Garamond"/>
        </w:rPr>
        <w:t>e të gjitha gjetjeve</w:t>
      </w:r>
      <w:r w:rsidR="00212B90">
        <w:rPr>
          <w:rFonts w:ascii="Garamond" w:hAnsi="Garamond"/>
        </w:rPr>
        <w:t>;</w:t>
      </w:r>
    </w:p>
    <w:p w14:paraId="11127443" w14:textId="75BF2A06"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00212B90" w:rsidRPr="00931BDF">
        <w:rPr>
          <w:rFonts w:ascii="Garamond" w:hAnsi="Garamond"/>
        </w:rPr>
        <w:t xml:space="preserve">diskutimi </w:t>
      </w:r>
      <w:r w:rsidRPr="00931BDF">
        <w:rPr>
          <w:rFonts w:ascii="Garamond" w:hAnsi="Garamond"/>
        </w:rPr>
        <w:t>i opsioneve të ndryshme</w:t>
      </w:r>
      <w:r w:rsidR="00212B90">
        <w:rPr>
          <w:rFonts w:ascii="Garamond" w:hAnsi="Garamond"/>
        </w:rPr>
        <w:t>;</w:t>
      </w:r>
    </w:p>
    <w:p w14:paraId="0C02E019" w14:textId="41BC158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d)</w:t>
      </w:r>
      <w:r w:rsidR="009221D4" w:rsidRPr="00931BDF">
        <w:rPr>
          <w:rFonts w:ascii="Garamond" w:hAnsi="Garamond"/>
        </w:rPr>
        <w:t xml:space="preserve"> </w:t>
      </w:r>
      <w:r w:rsidR="00212B90" w:rsidRPr="00931BDF">
        <w:rPr>
          <w:rFonts w:ascii="Garamond" w:hAnsi="Garamond"/>
        </w:rPr>
        <w:t>rekomandime</w:t>
      </w:r>
      <w:r w:rsidR="00212B90">
        <w:rPr>
          <w:rFonts w:ascii="Garamond" w:hAnsi="Garamond"/>
        </w:rPr>
        <w:t>;</w:t>
      </w:r>
    </w:p>
    <w:p w14:paraId="655BDA93" w14:textId="6791A9F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e)</w:t>
      </w:r>
      <w:r w:rsidR="009221D4" w:rsidRPr="00931BDF">
        <w:rPr>
          <w:rFonts w:ascii="Garamond" w:hAnsi="Garamond"/>
        </w:rPr>
        <w:t xml:space="preserve"> </w:t>
      </w:r>
      <w:r w:rsidR="00212B90" w:rsidRPr="00931BDF">
        <w:rPr>
          <w:rFonts w:ascii="Garamond" w:hAnsi="Garamond"/>
        </w:rPr>
        <w:t xml:space="preserve">përfshirja </w:t>
      </w:r>
      <w:r w:rsidRPr="00931BDF">
        <w:rPr>
          <w:rFonts w:ascii="Garamond" w:hAnsi="Garamond"/>
        </w:rPr>
        <w:t>e të dhënave historike në shtojca</w:t>
      </w:r>
      <w:r w:rsidR="00212B90">
        <w:rPr>
          <w:rFonts w:ascii="Garamond" w:hAnsi="Garamond"/>
        </w:rPr>
        <w:t>;</w:t>
      </w:r>
      <w:r w:rsidRPr="00931BDF">
        <w:rPr>
          <w:rFonts w:ascii="Garamond" w:hAnsi="Garamond"/>
        </w:rPr>
        <w:t xml:space="preserve"> dhe</w:t>
      </w:r>
    </w:p>
    <w:p w14:paraId="0FDD1BC9" w14:textId="5A313F3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f)</w:t>
      </w:r>
      <w:r w:rsidR="009221D4" w:rsidRPr="00931BDF">
        <w:rPr>
          <w:rFonts w:ascii="Garamond" w:hAnsi="Garamond"/>
        </w:rPr>
        <w:t xml:space="preserve"> </w:t>
      </w:r>
      <w:r w:rsidR="00212B90" w:rsidRPr="00931BDF">
        <w:rPr>
          <w:rFonts w:ascii="Garamond" w:hAnsi="Garamond"/>
        </w:rPr>
        <w:t xml:space="preserve">kopjet </w:t>
      </w:r>
      <w:r w:rsidRPr="00931BDF">
        <w:rPr>
          <w:rFonts w:ascii="Garamond" w:hAnsi="Garamond"/>
        </w:rPr>
        <w:t>fizike dhe elektronike të raportit</w:t>
      </w:r>
      <w:r w:rsidR="00212B90">
        <w:rPr>
          <w:rFonts w:ascii="Garamond" w:hAnsi="Garamond"/>
        </w:rPr>
        <w:t>.</w:t>
      </w:r>
    </w:p>
    <w:p w14:paraId="307FB474" w14:textId="669FB16A" w:rsidR="00814E13" w:rsidRPr="00931BDF" w:rsidRDefault="0051689C" w:rsidP="00814E13">
      <w:pPr>
        <w:pStyle w:val="BodyTextIndent2"/>
        <w:spacing w:after="0" w:line="240" w:lineRule="auto"/>
        <w:ind w:left="0" w:firstLine="284"/>
        <w:jc w:val="both"/>
        <w:rPr>
          <w:rFonts w:ascii="Garamond" w:hAnsi="Garamond"/>
        </w:rPr>
      </w:pPr>
      <w:r w:rsidRPr="00931BDF">
        <w:rPr>
          <w:rFonts w:ascii="Garamond" w:hAnsi="Garamond"/>
          <w:i/>
        </w:rPr>
        <w:t>Bechtel</w:t>
      </w:r>
      <w:r w:rsidR="00011689" w:rsidRPr="00011689">
        <w:rPr>
          <w:rFonts w:ascii="Garamond" w:hAnsi="Garamond"/>
          <w:color w:val="000000"/>
        </w:rPr>
        <w:t>-i</w:t>
      </w:r>
      <w:r w:rsidR="00814E13" w:rsidRPr="00931BDF">
        <w:rPr>
          <w:rFonts w:ascii="Garamond" w:hAnsi="Garamond"/>
        </w:rPr>
        <w:t xml:space="preserve"> nuk garanton se supozimet e përcaktuara në raportet e tij do të realizohen në të vërtetë. Shërbimet nuk përfshijnë realizimin, mbikëqyrjen ose administrimin e punimeve fizike në lidhje me Projektin për fazën e dytë. Programi dhe kalendari për përfundimin e </w:t>
      </w:r>
      <w:r w:rsidR="00212B90" w:rsidRPr="00931BDF">
        <w:rPr>
          <w:rFonts w:ascii="Garamond" w:hAnsi="Garamond"/>
        </w:rPr>
        <w:t xml:space="preserve">shërbimeve </w:t>
      </w:r>
      <w:r w:rsidR="00814E13" w:rsidRPr="00931BDF">
        <w:rPr>
          <w:rFonts w:ascii="Garamond" w:hAnsi="Garamond"/>
        </w:rPr>
        <w:t xml:space="preserve">aktualisht parashikohet të jetë 18 muaj nga </w:t>
      </w:r>
      <w:r w:rsidR="00212B90" w:rsidRPr="00931BDF">
        <w:rPr>
          <w:rFonts w:ascii="Garamond" w:hAnsi="Garamond"/>
        </w:rPr>
        <w:t xml:space="preserve">data e hyrjes në fuqi, </w:t>
      </w:r>
      <w:r w:rsidR="00814E13" w:rsidRPr="00931BDF">
        <w:rPr>
          <w:rFonts w:ascii="Garamond" w:hAnsi="Garamond"/>
        </w:rPr>
        <w:t xml:space="preserve">që do të konfirmohet në Programin dhe </w:t>
      </w:r>
      <w:r w:rsidR="00212B90" w:rsidRPr="00931BDF">
        <w:rPr>
          <w:rFonts w:ascii="Garamond" w:hAnsi="Garamond"/>
        </w:rPr>
        <w:t xml:space="preserve">kalendarin </w:t>
      </w:r>
      <w:r w:rsidR="00814E13" w:rsidRPr="00931BDF">
        <w:rPr>
          <w:rFonts w:ascii="Garamond" w:hAnsi="Garamond"/>
        </w:rPr>
        <w:t xml:space="preserve">e Projektit. </w:t>
      </w:r>
    </w:p>
    <w:p w14:paraId="2E3A9617" w14:textId="77777777" w:rsidR="00814E13" w:rsidRPr="00931BDF" w:rsidRDefault="00814E13" w:rsidP="00814E13">
      <w:pPr>
        <w:ind w:firstLine="284"/>
        <w:jc w:val="both"/>
        <w:rPr>
          <w:rFonts w:ascii="Garamond" w:hAnsi="Garamond"/>
          <w:b/>
          <w:bCs/>
          <w:caps/>
        </w:rPr>
      </w:pPr>
      <w:r w:rsidRPr="00931BDF">
        <w:rPr>
          <w:rFonts w:ascii="Garamond" w:hAnsi="Garamond"/>
          <w:b/>
          <w:bCs/>
          <w:caps/>
        </w:rPr>
        <w:t>TË NDRYSHME</w:t>
      </w:r>
    </w:p>
    <w:p w14:paraId="189CC2EE" w14:textId="17661603"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1.</w:t>
      </w:r>
      <w:r w:rsidR="009221D4" w:rsidRPr="00931BDF">
        <w:rPr>
          <w:rFonts w:ascii="Garamond" w:hAnsi="Garamond"/>
        </w:rPr>
        <w:t xml:space="preserve"> </w:t>
      </w:r>
      <w:r w:rsidRPr="00931BDF">
        <w:rPr>
          <w:rFonts w:ascii="Garamond" w:hAnsi="Garamond"/>
        </w:rPr>
        <w:t xml:space="preserve">Klienti miraton dhe dërgon njoftimet me shkrim për të gjitha projektimet, skicimet dhe përshkrimet e detajuara të përgatitura nga </w:t>
      </w:r>
      <w:r w:rsidR="00212B90" w:rsidRPr="00931BDF">
        <w:rPr>
          <w:rFonts w:ascii="Garamond" w:hAnsi="Garamond"/>
        </w:rPr>
        <w:t xml:space="preserve">palët e treta </w:t>
      </w:r>
      <w:r w:rsidRPr="00931BDF">
        <w:rPr>
          <w:rFonts w:ascii="Garamond" w:hAnsi="Garamond"/>
        </w:rPr>
        <w:t xml:space="preserve">dhe të dorëzuara nga </w:t>
      </w:r>
      <w:r w:rsidR="0051689C" w:rsidRPr="00931BDF">
        <w:rPr>
          <w:rFonts w:ascii="Garamond" w:hAnsi="Garamond"/>
          <w:i/>
        </w:rPr>
        <w:t>Bechtel</w:t>
      </w:r>
      <w:r w:rsidR="00011689" w:rsidRPr="00011689">
        <w:rPr>
          <w:rFonts w:ascii="Garamond" w:hAnsi="Garamond"/>
          <w:color w:val="000000"/>
        </w:rPr>
        <w:t>-i</w:t>
      </w:r>
      <w:r w:rsidRPr="00931BDF">
        <w:rPr>
          <w:rFonts w:ascii="Garamond" w:hAnsi="Garamond"/>
        </w:rPr>
        <w:t>, të cilat do të trajtohen si “Specifikime”.</w:t>
      </w:r>
    </w:p>
    <w:p w14:paraId="50EEDE61" w14:textId="58EBEC38"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2.</w:t>
      </w:r>
      <w:r w:rsidR="009221D4" w:rsidRPr="00931BDF">
        <w:rPr>
          <w:rFonts w:ascii="Garamond" w:hAnsi="Garamond"/>
        </w:rPr>
        <w:t xml:space="preserve"> </w:t>
      </w:r>
      <w:r w:rsidRPr="00931BDF">
        <w:rPr>
          <w:rFonts w:ascii="Garamond" w:hAnsi="Garamond"/>
        </w:rPr>
        <w:t xml:space="preserve">Klienti do t’i japë </w:t>
      </w:r>
      <w:r w:rsidR="0051689C" w:rsidRPr="00931BDF">
        <w:rPr>
          <w:rFonts w:ascii="Garamond" w:hAnsi="Garamond"/>
          <w:i/>
        </w:rPr>
        <w:t>Bechtel</w:t>
      </w:r>
      <w:r w:rsidRPr="00931BDF">
        <w:rPr>
          <w:rFonts w:ascii="Garamond" w:hAnsi="Garamond"/>
        </w:rPr>
        <w:t xml:space="preserve">-it dokumentacionin ekzistues në kopje fizike, për </w:t>
      </w:r>
      <w:r w:rsidR="00212B90" w:rsidRPr="00931BDF">
        <w:rPr>
          <w:rFonts w:ascii="Garamond" w:hAnsi="Garamond"/>
        </w:rPr>
        <w:t xml:space="preserve">investigimet gjeoteknike, gjeologjike, hidraulike, hidrologjike, matjet topografike, studimin për </w:t>
      </w:r>
      <w:r w:rsidRPr="00931BDF">
        <w:rPr>
          <w:rFonts w:ascii="Garamond" w:hAnsi="Garamond"/>
        </w:rPr>
        <w:t xml:space="preserve">matjen e sedimenteve, normat ditore të rrjedhjes në dalje të digave të tjera të Drinit, informacionin meteorologjik </w:t>
      </w:r>
      <w:r w:rsidR="00C53547">
        <w:rPr>
          <w:rFonts w:ascii="Garamond" w:hAnsi="Garamond"/>
        </w:rPr>
        <w:t>vendës</w:t>
      </w:r>
      <w:r w:rsidRPr="00931BDF">
        <w:rPr>
          <w:rFonts w:ascii="Garamond" w:hAnsi="Garamond"/>
        </w:rPr>
        <w:t xml:space="preserve"> dhe studime të tjera përkatëse që do të mbështesin kryerjen e </w:t>
      </w:r>
      <w:r w:rsidR="00212B90" w:rsidRPr="00931BDF">
        <w:rPr>
          <w:rFonts w:ascii="Garamond" w:hAnsi="Garamond"/>
        </w:rPr>
        <w:t>shërbimeve</w:t>
      </w:r>
      <w:r w:rsidRPr="00931BDF">
        <w:rPr>
          <w:rFonts w:ascii="Garamond" w:hAnsi="Garamond"/>
        </w:rPr>
        <w:t>.</w:t>
      </w:r>
    </w:p>
    <w:p w14:paraId="76D618BC" w14:textId="178DE39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3.</w:t>
      </w:r>
      <w:r w:rsidR="009221D4" w:rsidRPr="00931BDF">
        <w:rPr>
          <w:rFonts w:ascii="Garamond" w:hAnsi="Garamond"/>
        </w:rPr>
        <w:t xml:space="preserve"> </w:t>
      </w:r>
      <w:r w:rsidRPr="00931BDF">
        <w:rPr>
          <w:rFonts w:ascii="Garamond" w:hAnsi="Garamond"/>
        </w:rPr>
        <w:t xml:space="preserve">Klienti do të mbështesë </w:t>
      </w:r>
      <w:r w:rsidR="0051689C" w:rsidRPr="00931BDF">
        <w:rPr>
          <w:rFonts w:ascii="Garamond" w:hAnsi="Garamond"/>
          <w:i/>
        </w:rPr>
        <w:t>Bechtel</w:t>
      </w:r>
      <w:r w:rsidRPr="00931BDF">
        <w:rPr>
          <w:rFonts w:ascii="Garamond" w:hAnsi="Garamond"/>
        </w:rPr>
        <w:t xml:space="preserve">-in, kur është e arsyeshme, për të marrë të drejtat e aksesit të tokës për të gjitha studimet që do të ndërmerren (“Vendi i </w:t>
      </w:r>
      <w:r w:rsidR="00212B90" w:rsidRPr="00931BDF">
        <w:rPr>
          <w:rFonts w:ascii="Garamond" w:hAnsi="Garamond"/>
        </w:rPr>
        <w:t>Projektit</w:t>
      </w:r>
      <w:r w:rsidRPr="00931BDF">
        <w:rPr>
          <w:rFonts w:ascii="Garamond" w:hAnsi="Garamond"/>
        </w:rPr>
        <w:t xml:space="preserve">”), për </w:t>
      </w:r>
      <w:r w:rsidR="001F18B9" w:rsidRPr="00931BDF">
        <w:rPr>
          <w:rFonts w:ascii="Garamond" w:hAnsi="Garamond"/>
        </w:rPr>
        <w:t>digën, rezervuarin dhe zarfin</w:t>
      </w:r>
      <w:r w:rsidR="001F18B9">
        <w:rPr>
          <w:rFonts w:ascii="Garamond" w:hAnsi="Garamond"/>
        </w:rPr>
        <w:t>/</w:t>
      </w:r>
      <w:r w:rsidR="001F18B9" w:rsidRPr="00931BDF">
        <w:rPr>
          <w:rFonts w:ascii="Garamond" w:hAnsi="Garamond"/>
        </w:rPr>
        <w:t>et</w:t>
      </w:r>
      <w:r w:rsidRPr="00931BDF">
        <w:rPr>
          <w:rFonts w:ascii="Garamond" w:hAnsi="Garamond"/>
        </w:rPr>
        <w:t xml:space="preserve"> e linjës së Transmetimit. Mbështetje në menaxhimin e bashkëveprimit me banorët dhe Bashkitë, sipas kërkesës.</w:t>
      </w:r>
    </w:p>
    <w:p w14:paraId="0E7FDAE9" w14:textId="395FC036"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4.</w:t>
      </w:r>
      <w:r w:rsidR="009221D4" w:rsidRPr="00931BDF">
        <w:rPr>
          <w:rFonts w:ascii="Garamond" w:hAnsi="Garamond"/>
        </w:rPr>
        <w:t xml:space="preserve"> </w:t>
      </w:r>
      <w:r w:rsidRPr="00931BDF">
        <w:rPr>
          <w:rFonts w:ascii="Garamond" w:hAnsi="Garamond"/>
        </w:rPr>
        <w:t xml:space="preserve">Klienti do të ndihmojë </w:t>
      </w:r>
      <w:r w:rsidR="0051689C" w:rsidRPr="00931BDF">
        <w:rPr>
          <w:rFonts w:ascii="Garamond" w:hAnsi="Garamond"/>
          <w:i/>
        </w:rPr>
        <w:t>Bechtel</w:t>
      </w:r>
      <w:r w:rsidRPr="00931BDF">
        <w:rPr>
          <w:rFonts w:ascii="Garamond" w:hAnsi="Garamond"/>
        </w:rPr>
        <w:t>-in</w:t>
      </w:r>
      <w:r w:rsidR="001F18B9">
        <w:rPr>
          <w:rFonts w:ascii="Garamond" w:hAnsi="Garamond"/>
        </w:rPr>
        <w:t>,</w:t>
      </w:r>
      <w:r w:rsidRPr="00931BDF">
        <w:rPr>
          <w:rFonts w:ascii="Garamond" w:hAnsi="Garamond"/>
        </w:rPr>
        <w:t xml:space="preserve"> duke i dhënë të gjithë informacionin për lidhjet e synuara me rrjetin e transmetimit.</w:t>
      </w:r>
      <w:r w:rsidR="009221D4" w:rsidRPr="00931BDF">
        <w:rPr>
          <w:rFonts w:ascii="Garamond" w:hAnsi="Garamond"/>
        </w:rPr>
        <w:t xml:space="preserve"> </w:t>
      </w:r>
    </w:p>
    <w:p w14:paraId="59FDE4CD" w14:textId="297253A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5.</w:t>
      </w:r>
      <w:r w:rsidR="009221D4" w:rsidRPr="00931BDF">
        <w:rPr>
          <w:rFonts w:ascii="Garamond" w:hAnsi="Garamond"/>
        </w:rPr>
        <w:t xml:space="preserve"> </w:t>
      </w:r>
      <w:r w:rsidRPr="00931BDF">
        <w:rPr>
          <w:rFonts w:ascii="Garamond" w:hAnsi="Garamond"/>
        </w:rPr>
        <w:t xml:space="preserve">Klienti rimburson dhe mban të padëmtuar </w:t>
      </w:r>
      <w:r w:rsidR="0051689C" w:rsidRPr="00931BDF">
        <w:rPr>
          <w:rFonts w:ascii="Garamond" w:hAnsi="Garamond"/>
          <w:i/>
        </w:rPr>
        <w:t>Bechtel</w:t>
      </w:r>
      <w:r w:rsidRPr="00931BDF">
        <w:rPr>
          <w:rFonts w:ascii="Garamond" w:hAnsi="Garamond"/>
        </w:rPr>
        <w:t xml:space="preserve">-in dhe Grupin e tij në lidhje me të gjitha pretendimet, dëmet, detyrimet, humbjet dhe shpenzimet e pësuara ose të kryera nga </w:t>
      </w:r>
      <w:r w:rsidR="0051689C" w:rsidRPr="00931BDF">
        <w:rPr>
          <w:rFonts w:ascii="Garamond" w:hAnsi="Garamond"/>
          <w:i/>
        </w:rPr>
        <w:t>Bechtel</w:t>
      </w:r>
      <w:r w:rsidRPr="00931BDF">
        <w:rPr>
          <w:rFonts w:ascii="Garamond" w:hAnsi="Garamond"/>
        </w:rPr>
        <w:t xml:space="preserve">-i si rezultat i gabimeve dhe mangësive në </w:t>
      </w:r>
      <w:r w:rsidR="001F18B9" w:rsidRPr="00931BDF">
        <w:rPr>
          <w:rFonts w:ascii="Garamond" w:hAnsi="Garamond"/>
        </w:rPr>
        <w:t>specifikime</w:t>
      </w:r>
      <w:r w:rsidRPr="00931BDF">
        <w:rPr>
          <w:rFonts w:ascii="Garamond" w:hAnsi="Garamond"/>
        </w:rPr>
        <w:t xml:space="preserve">. </w:t>
      </w:r>
    </w:p>
    <w:p w14:paraId="7C3F633C" w14:textId="18DFE85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6.</w:t>
      </w:r>
      <w:r w:rsidR="009221D4" w:rsidRPr="00931BDF">
        <w:rPr>
          <w:rFonts w:ascii="Garamond" w:hAnsi="Garamond"/>
        </w:rPr>
        <w:t xml:space="preserve"> </w:t>
      </w:r>
      <w:r w:rsidRPr="00931BDF">
        <w:rPr>
          <w:rFonts w:ascii="Garamond" w:hAnsi="Garamond"/>
        </w:rPr>
        <w:t xml:space="preserve">Klienti miraton Programin e Projektit, i cili bazohet mbi aktivitetet e kryera dhe ka kohëzgjatje të përcaktuar për çdo aktivitet. </w:t>
      </w:r>
    </w:p>
    <w:p w14:paraId="6BC1B3CA" w14:textId="77777777" w:rsidR="00964B09" w:rsidRDefault="00964B09" w:rsidP="00814E13">
      <w:pPr>
        <w:pStyle w:val="BodyTextIndent2"/>
        <w:spacing w:after="0" w:line="240" w:lineRule="auto"/>
        <w:ind w:left="0" w:firstLine="284"/>
        <w:jc w:val="center"/>
        <w:rPr>
          <w:rFonts w:ascii="Garamond" w:hAnsi="Garamond"/>
          <w:bCs/>
          <w:caps/>
        </w:rPr>
      </w:pPr>
    </w:p>
    <w:p w14:paraId="512DA7B1" w14:textId="77777777" w:rsidR="0051689C" w:rsidRPr="00931BDF" w:rsidRDefault="00814E13" w:rsidP="00814E13">
      <w:pPr>
        <w:pStyle w:val="BodyTextIndent2"/>
        <w:spacing w:after="0" w:line="240" w:lineRule="auto"/>
        <w:ind w:left="0" w:firstLine="284"/>
        <w:jc w:val="center"/>
        <w:rPr>
          <w:rFonts w:ascii="Garamond" w:hAnsi="Garamond"/>
          <w:bCs/>
          <w:caps/>
        </w:rPr>
      </w:pPr>
      <w:bookmarkStart w:id="2" w:name="_GoBack"/>
      <w:bookmarkEnd w:id="2"/>
      <w:r w:rsidRPr="00931BDF">
        <w:rPr>
          <w:rFonts w:ascii="Garamond" w:hAnsi="Garamond"/>
          <w:bCs/>
          <w:caps/>
        </w:rPr>
        <w:t>Aneksi 1</w:t>
      </w:r>
    </w:p>
    <w:p w14:paraId="6E8DFC3E" w14:textId="5F87043F" w:rsidR="00814E13" w:rsidRPr="00931BDF" w:rsidRDefault="00814E13" w:rsidP="00814E13">
      <w:pPr>
        <w:pStyle w:val="BodyTextIndent2"/>
        <w:spacing w:after="0" w:line="240" w:lineRule="auto"/>
        <w:ind w:left="0" w:firstLine="284"/>
        <w:jc w:val="center"/>
        <w:rPr>
          <w:rFonts w:ascii="Garamond" w:hAnsi="Garamond"/>
          <w:bCs/>
          <w:caps/>
        </w:rPr>
      </w:pPr>
      <w:r w:rsidRPr="00931BDF">
        <w:rPr>
          <w:rFonts w:ascii="Garamond" w:hAnsi="Garamond"/>
          <w:bCs/>
          <w:caps/>
        </w:rPr>
        <w:t>Menaxhimi i të Tretëve</w:t>
      </w:r>
    </w:p>
    <w:p w14:paraId="59BAC1A6" w14:textId="77777777" w:rsidR="0051689C" w:rsidRPr="00931BDF" w:rsidRDefault="0051689C" w:rsidP="00814E13">
      <w:pPr>
        <w:pStyle w:val="BodyTextIndent2"/>
        <w:spacing w:after="0" w:line="240" w:lineRule="auto"/>
        <w:ind w:left="0" w:firstLine="284"/>
        <w:jc w:val="center"/>
        <w:rPr>
          <w:rFonts w:ascii="Garamond" w:hAnsi="Garamond"/>
          <w:b/>
          <w:bCs/>
          <w:caps/>
        </w:rPr>
      </w:pPr>
    </w:p>
    <w:p w14:paraId="5812C2B8" w14:textId="42673726"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 xml:space="preserve">Për të shmangur dyshimet, termi “Të </w:t>
      </w:r>
      <w:r w:rsidR="001F18B9" w:rsidRPr="00931BDF">
        <w:rPr>
          <w:rFonts w:ascii="Garamond" w:hAnsi="Garamond"/>
        </w:rPr>
        <w:t>tretë</w:t>
      </w:r>
      <w:r w:rsidRPr="00931BDF">
        <w:rPr>
          <w:rFonts w:ascii="Garamond" w:hAnsi="Garamond"/>
        </w:rPr>
        <w:t xml:space="preserve">” i përdorur në këtë </w:t>
      </w:r>
      <w:r w:rsidR="001F18B9" w:rsidRPr="00931BDF">
        <w:rPr>
          <w:rFonts w:ascii="Garamond" w:hAnsi="Garamond"/>
        </w:rPr>
        <w:t xml:space="preserve">shtojcë </w:t>
      </w:r>
      <w:r w:rsidRPr="00931BDF">
        <w:rPr>
          <w:rFonts w:ascii="Garamond" w:hAnsi="Garamond"/>
        </w:rPr>
        <w:t xml:space="preserve">përfshin çdo person ose subjekt i emëruar nga </w:t>
      </w:r>
      <w:r w:rsidR="0051689C" w:rsidRPr="00931BDF">
        <w:rPr>
          <w:rFonts w:ascii="Garamond" w:hAnsi="Garamond"/>
          <w:i/>
        </w:rPr>
        <w:t>Bechtel</w:t>
      </w:r>
      <w:r w:rsidR="00011689" w:rsidRPr="00011689">
        <w:rPr>
          <w:rFonts w:ascii="Garamond" w:hAnsi="Garamond"/>
          <w:color w:val="000000"/>
        </w:rPr>
        <w:t>-i</w:t>
      </w:r>
      <w:r w:rsidRPr="00931BDF">
        <w:rPr>
          <w:rFonts w:ascii="Garamond" w:hAnsi="Garamond"/>
        </w:rPr>
        <w:t xml:space="preserve"> për të kryer shërbimet e menaxhimit të projektit, shërbimet e vlerësimit të ndikimit mjedisor dhe social (“VNMS”) dhe shërbime menaxhimi, si dhe punime dhe shërbime të tjera të dakordësuara mes Palëve në lidhje me </w:t>
      </w:r>
      <w:r w:rsidR="001F18B9" w:rsidRPr="00931BDF">
        <w:rPr>
          <w:rFonts w:ascii="Garamond" w:hAnsi="Garamond"/>
        </w:rPr>
        <w:t>shërbimet</w:t>
      </w:r>
      <w:r w:rsidRPr="00931BDF">
        <w:rPr>
          <w:rFonts w:ascii="Garamond" w:hAnsi="Garamond"/>
        </w:rPr>
        <w:t>.</w:t>
      </w:r>
    </w:p>
    <w:p w14:paraId="62C4F1C5" w14:textId="6E000E70" w:rsidR="00814E13" w:rsidRPr="00931BDF" w:rsidRDefault="00814E13" w:rsidP="00814E13">
      <w:pPr>
        <w:pStyle w:val="BodyTextIndent2"/>
        <w:spacing w:after="0" w:line="240" w:lineRule="auto"/>
        <w:ind w:left="0" w:firstLine="284"/>
        <w:jc w:val="both"/>
        <w:rPr>
          <w:rFonts w:ascii="Garamond" w:hAnsi="Garamond"/>
          <w:b/>
          <w:bCs/>
        </w:rPr>
      </w:pPr>
      <w:r w:rsidRPr="00931BDF">
        <w:rPr>
          <w:rFonts w:ascii="Garamond" w:hAnsi="Garamond"/>
          <w:b/>
          <w:bCs/>
        </w:rPr>
        <w:t>I.</w:t>
      </w:r>
      <w:r w:rsidR="009221D4" w:rsidRPr="00931BDF">
        <w:rPr>
          <w:rFonts w:ascii="Garamond" w:hAnsi="Garamond"/>
          <w:b/>
          <w:bCs/>
        </w:rPr>
        <w:t xml:space="preserve"> </w:t>
      </w:r>
      <w:r w:rsidRPr="00931BDF">
        <w:rPr>
          <w:rFonts w:ascii="Garamond" w:hAnsi="Garamond"/>
          <w:b/>
          <w:bCs/>
        </w:rPr>
        <w:t xml:space="preserve">Përgatitja dhe </w:t>
      </w:r>
      <w:r w:rsidR="001F18B9" w:rsidRPr="00931BDF">
        <w:rPr>
          <w:rFonts w:ascii="Garamond" w:hAnsi="Garamond"/>
          <w:b/>
          <w:bCs/>
        </w:rPr>
        <w:t>prokurimi</w:t>
      </w:r>
    </w:p>
    <w:p w14:paraId="387C061B" w14:textId="663E78F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Pr="00931BDF">
        <w:rPr>
          <w:rFonts w:ascii="Garamond" w:hAnsi="Garamond"/>
        </w:rPr>
        <w:t xml:space="preserve">Klienti miraton dhënien e kontratës të </w:t>
      </w:r>
      <w:r w:rsidR="001F18B9" w:rsidRPr="00931BDF">
        <w:rPr>
          <w:rFonts w:ascii="Garamond" w:hAnsi="Garamond"/>
        </w:rPr>
        <w:t>tretëve</w:t>
      </w:r>
      <w:r w:rsidRPr="00931BDF">
        <w:rPr>
          <w:rFonts w:ascii="Garamond" w:hAnsi="Garamond"/>
        </w:rPr>
        <w:t xml:space="preserve">. </w:t>
      </w:r>
    </w:p>
    <w:p w14:paraId="09031719" w14:textId="404819A8" w:rsidR="00814E13" w:rsidRPr="00931BDF" w:rsidRDefault="00814E13" w:rsidP="00814E13">
      <w:pPr>
        <w:pStyle w:val="BodyTextIndent2"/>
        <w:spacing w:after="0" w:line="240" w:lineRule="auto"/>
        <w:ind w:left="0" w:firstLine="284"/>
        <w:jc w:val="both"/>
        <w:rPr>
          <w:rFonts w:ascii="Garamond" w:hAnsi="Garamond"/>
          <w:b/>
          <w:bCs/>
        </w:rPr>
      </w:pPr>
      <w:r w:rsidRPr="00931BDF">
        <w:rPr>
          <w:rFonts w:ascii="Garamond" w:hAnsi="Garamond"/>
          <w:b/>
          <w:bCs/>
        </w:rPr>
        <w:t>II.</w:t>
      </w:r>
      <w:r w:rsidR="009221D4" w:rsidRPr="00931BDF">
        <w:rPr>
          <w:rFonts w:ascii="Garamond" w:hAnsi="Garamond"/>
          <w:b/>
          <w:bCs/>
        </w:rPr>
        <w:t xml:space="preserve"> </w:t>
      </w:r>
      <w:r w:rsidRPr="00931BDF">
        <w:rPr>
          <w:rFonts w:ascii="Garamond" w:hAnsi="Garamond"/>
          <w:b/>
          <w:bCs/>
        </w:rPr>
        <w:t xml:space="preserve">Kushtet e Kontratës </w:t>
      </w:r>
    </w:p>
    <w:p w14:paraId="5699D307" w14:textId="3C7C1968"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Pr="00931BDF">
        <w:rPr>
          <w:rFonts w:ascii="Garamond" w:hAnsi="Garamond"/>
        </w:rPr>
        <w:t xml:space="preserve">Palët synojnë që kushtet e kontratave të të </w:t>
      </w:r>
      <w:r w:rsidR="00C32DDE" w:rsidRPr="00931BDF">
        <w:rPr>
          <w:rFonts w:ascii="Garamond" w:hAnsi="Garamond"/>
        </w:rPr>
        <w:t xml:space="preserve">tretëve </w:t>
      </w:r>
      <w:r w:rsidRPr="00931BDF">
        <w:rPr>
          <w:rFonts w:ascii="Garamond" w:hAnsi="Garamond"/>
        </w:rPr>
        <w:t xml:space="preserve">të jenë në përputhje me paragrafët më poshtë, por pranojnë se duhen rishikuar për të reflektuar komentet e të </w:t>
      </w:r>
      <w:r w:rsidR="00C32DDE" w:rsidRPr="00931BDF">
        <w:rPr>
          <w:rFonts w:ascii="Garamond" w:hAnsi="Garamond"/>
        </w:rPr>
        <w:t>tretëve</w:t>
      </w:r>
      <w:r w:rsidRPr="00931BDF">
        <w:rPr>
          <w:rFonts w:ascii="Garamond" w:hAnsi="Garamond"/>
        </w:rPr>
        <w:t>.</w:t>
      </w:r>
    </w:p>
    <w:p w14:paraId="66418F2E" w14:textId="64521C0A"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Pr="00931BDF">
        <w:rPr>
          <w:rFonts w:ascii="Garamond" w:hAnsi="Garamond"/>
        </w:rPr>
        <w:t xml:space="preserve">Kontratat e të </w:t>
      </w:r>
      <w:r w:rsidR="00C32DDE" w:rsidRPr="00931BDF">
        <w:rPr>
          <w:rFonts w:ascii="Garamond" w:hAnsi="Garamond"/>
        </w:rPr>
        <w:t xml:space="preserve">tretëve </w:t>
      </w:r>
      <w:r w:rsidRPr="00931BDF">
        <w:rPr>
          <w:rFonts w:ascii="Garamond" w:hAnsi="Garamond"/>
        </w:rPr>
        <w:t xml:space="preserve">lidhen mes </w:t>
      </w:r>
      <w:r w:rsidR="00C32DDE" w:rsidRPr="00931BDF">
        <w:rPr>
          <w:rFonts w:ascii="Garamond" w:hAnsi="Garamond"/>
        </w:rPr>
        <w:t xml:space="preserve">palës së tretë </w:t>
      </w:r>
      <w:r w:rsidRPr="00931BDF">
        <w:rPr>
          <w:rFonts w:ascii="Garamond" w:hAnsi="Garamond"/>
        </w:rPr>
        <w:t xml:space="preserve">dhe </w:t>
      </w:r>
      <w:r w:rsidR="0051689C" w:rsidRPr="00931BDF">
        <w:rPr>
          <w:rFonts w:ascii="Garamond" w:hAnsi="Garamond"/>
          <w:i/>
        </w:rPr>
        <w:t>Bechtel</w:t>
      </w:r>
      <w:r w:rsidR="00011689" w:rsidRPr="00011689">
        <w:rPr>
          <w:rFonts w:ascii="Garamond" w:hAnsi="Garamond"/>
          <w:color w:val="000000"/>
        </w:rPr>
        <w:t>-i</w:t>
      </w:r>
      <w:r w:rsidRPr="00931BDF">
        <w:rPr>
          <w:rFonts w:ascii="Garamond" w:hAnsi="Garamond"/>
        </w:rPr>
        <w:t>.</w:t>
      </w:r>
      <w:r w:rsidR="009221D4" w:rsidRPr="00931BDF">
        <w:rPr>
          <w:rFonts w:ascii="Garamond" w:hAnsi="Garamond"/>
        </w:rPr>
        <w:t xml:space="preserve"> </w:t>
      </w:r>
      <w:r w:rsidRPr="00931BDF">
        <w:rPr>
          <w:rFonts w:ascii="Garamond" w:hAnsi="Garamond"/>
        </w:rPr>
        <w:t>(Gjithsesi, kjo nuk kufizon apo përjashton përgjegjësinë e Klientit</w:t>
      </w:r>
      <w:r w:rsidR="00C32DDE">
        <w:rPr>
          <w:rFonts w:ascii="Garamond" w:hAnsi="Garamond"/>
        </w:rPr>
        <w:t>,</w:t>
      </w:r>
      <w:r w:rsidRPr="00931BDF">
        <w:rPr>
          <w:rFonts w:ascii="Garamond" w:hAnsi="Garamond"/>
        </w:rPr>
        <w:t xml:space="preserve"> për</w:t>
      </w:r>
      <w:r w:rsidR="00C32DDE">
        <w:rPr>
          <w:rFonts w:ascii="Garamond" w:hAnsi="Garamond"/>
        </w:rPr>
        <w:t>:</w:t>
      </w:r>
      <w:r w:rsidRPr="00931BDF">
        <w:rPr>
          <w:rFonts w:ascii="Garamond" w:hAnsi="Garamond"/>
        </w:rPr>
        <w:t xml:space="preserve"> </w:t>
      </w:r>
      <w:r w:rsidR="00443A48" w:rsidRPr="00931BDF">
        <w:rPr>
          <w:rFonts w:ascii="Garamond" w:hAnsi="Garamond"/>
        </w:rPr>
        <w:t>i.</w:t>
      </w:r>
      <w:r w:rsidRPr="00931BDF">
        <w:rPr>
          <w:rFonts w:ascii="Garamond" w:hAnsi="Garamond"/>
        </w:rPr>
        <w:t xml:space="preserve"> aspektet e VNMS-së</w:t>
      </w:r>
      <w:r w:rsidR="00C32DDE">
        <w:rPr>
          <w:rFonts w:ascii="Garamond" w:hAnsi="Garamond"/>
        </w:rPr>
        <w:t>;</w:t>
      </w:r>
      <w:r w:rsidRPr="00931BDF">
        <w:rPr>
          <w:rFonts w:ascii="Garamond" w:hAnsi="Garamond"/>
        </w:rPr>
        <w:t xml:space="preserve"> ose </w:t>
      </w:r>
      <w:r w:rsidR="00443A48" w:rsidRPr="00931BDF">
        <w:rPr>
          <w:rFonts w:ascii="Garamond" w:hAnsi="Garamond"/>
        </w:rPr>
        <w:t>ii.</w:t>
      </w:r>
      <w:r w:rsidRPr="00931BDF">
        <w:rPr>
          <w:rFonts w:ascii="Garamond" w:hAnsi="Garamond"/>
        </w:rPr>
        <w:t xml:space="preserve"> </w:t>
      </w:r>
      <w:r w:rsidR="00011689" w:rsidRPr="00931BDF">
        <w:rPr>
          <w:rFonts w:ascii="Garamond" w:hAnsi="Garamond"/>
        </w:rPr>
        <w:t xml:space="preserve">projektidenë </w:t>
      </w:r>
      <w:r w:rsidRPr="00931BDF">
        <w:rPr>
          <w:rFonts w:ascii="Garamond" w:hAnsi="Garamond"/>
        </w:rPr>
        <w:t>siç përcaktohet në Kontratë</w:t>
      </w:r>
      <w:r w:rsidR="00C32DDE">
        <w:rPr>
          <w:rFonts w:ascii="Garamond" w:hAnsi="Garamond"/>
        </w:rPr>
        <w:t>;</w:t>
      </w:r>
      <w:r w:rsidRPr="00931BDF">
        <w:rPr>
          <w:rFonts w:ascii="Garamond" w:hAnsi="Garamond"/>
        </w:rPr>
        <w:t xml:space="preserve"> ose </w:t>
      </w:r>
      <w:r w:rsidR="0051689C" w:rsidRPr="00931BDF">
        <w:rPr>
          <w:rFonts w:ascii="Garamond" w:hAnsi="Garamond"/>
        </w:rPr>
        <w:t>iii.</w:t>
      </w:r>
      <w:r w:rsidRPr="00931BDF">
        <w:rPr>
          <w:rFonts w:ascii="Garamond" w:hAnsi="Garamond"/>
        </w:rPr>
        <w:t xml:space="preserve"> për çdo çështje tjetër për të cilën Klienti është përgjegjës sipas Kontratës ose ligjit të zbatueshëm, duke përfshirë miratimin e VNMS-së dhe/ose të </w:t>
      </w:r>
      <w:r w:rsidR="00C32DDE" w:rsidRPr="00931BDF">
        <w:rPr>
          <w:rFonts w:ascii="Garamond" w:hAnsi="Garamond"/>
        </w:rPr>
        <w:t xml:space="preserve">projektidesë </w:t>
      </w:r>
      <w:r w:rsidRPr="00931BDF">
        <w:rPr>
          <w:rFonts w:ascii="Garamond" w:hAnsi="Garamond"/>
        </w:rPr>
        <w:t xml:space="preserve">nga autoritetet përkatëse.) </w:t>
      </w:r>
    </w:p>
    <w:p w14:paraId="7C1EB72B" w14:textId="387AB870"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Pr="00931BDF">
        <w:rPr>
          <w:rFonts w:ascii="Garamond" w:hAnsi="Garamond"/>
        </w:rPr>
        <w:t xml:space="preserve">Afati i kontratës për </w:t>
      </w:r>
      <w:r w:rsidR="00C32DDE" w:rsidRPr="00931BDF">
        <w:rPr>
          <w:rFonts w:ascii="Garamond" w:hAnsi="Garamond"/>
        </w:rPr>
        <w:t xml:space="preserve">të tretët </w:t>
      </w:r>
      <w:r w:rsidRPr="00931BDF">
        <w:rPr>
          <w:rFonts w:ascii="Garamond" w:hAnsi="Garamond"/>
        </w:rPr>
        <w:t>rregullohet nga ligjet e Anglisë dhe Uellsit.</w:t>
      </w:r>
    </w:p>
    <w:p w14:paraId="4165D632" w14:textId="3D64DE49" w:rsidR="00814E13" w:rsidRPr="00931BDF" w:rsidRDefault="00814E13" w:rsidP="00814E13">
      <w:pPr>
        <w:pStyle w:val="BodyTextIndent2"/>
        <w:spacing w:after="0" w:line="240" w:lineRule="auto"/>
        <w:ind w:left="0" w:firstLine="284"/>
        <w:jc w:val="both"/>
        <w:rPr>
          <w:rFonts w:ascii="Garamond" w:hAnsi="Garamond"/>
          <w:b/>
          <w:bCs/>
        </w:rPr>
      </w:pPr>
      <w:r w:rsidRPr="00931BDF">
        <w:rPr>
          <w:rFonts w:ascii="Garamond" w:hAnsi="Garamond"/>
        </w:rPr>
        <w:t>d)</w:t>
      </w:r>
      <w:r w:rsidR="009221D4" w:rsidRPr="00931BDF">
        <w:rPr>
          <w:rFonts w:ascii="Garamond" w:hAnsi="Garamond"/>
        </w:rPr>
        <w:t xml:space="preserve"> </w:t>
      </w:r>
      <w:r w:rsidRPr="00931BDF">
        <w:rPr>
          <w:rFonts w:ascii="Garamond" w:hAnsi="Garamond"/>
        </w:rPr>
        <w:t xml:space="preserve">Klienti mund të ngrejë pretendime ndaj të </w:t>
      </w:r>
      <w:r w:rsidR="007D316C" w:rsidRPr="00931BDF">
        <w:rPr>
          <w:rFonts w:ascii="Garamond" w:hAnsi="Garamond"/>
        </w:rPr>
        <w:t xml:space="preserve">tretëve </w:t>
      </w:r>
      <w:r w:rsidRPr="00931BDF">
        <w:rPr>
          <w:rFonts w:ascii="Garamond" w:hAnsi="Garamond"/>
        </w:rPr>
        <w:t>përmes</w:t>
      </w:r>
      <w:r w:rsidR="007D316C">
        <w:rPr>
          <w:rFonts w:ascii="Garamond" w:hAnsi="Garamond"/>
        </w:rPr>
        <w:t>:</w:t>
      </w:r>
      <w:r w:rsidRPr="00931BDF">
        <w:rPr>
          <w:rFonts w:ascii="Garamond" w:hAnsi="Garamond"/>
        </w:rPr>
        <w:t xml:space="preserve"> </w:t>
      </w:r>
      <w:r w:rsidR="00443A48" w:rsidRPr="00931BDF">
        <w:rPr>
          <w:rFonts w:ascii="Garamond" w:hAnsi="Garamond"/>
        </w:rPr>
        <w:t>i.</w:t>
      </w:r>
      <w:r w:rsidRPr="00931BDF">
        <w:rPr>
          <w:rFonts w:ascii="Garamond" w:hAnsi="Garamond"/>
        </w:rPr>
        <w:t xml:space="preserve"> të drejtave të ekzekutimit të kushteve të kontratës ndaj të </w:t>
      </w:r>
      <w:r w:rsidR="007D316C" w:rsidRPr="00931BDF">
        <w:rPr>
          <w:rFonts w:ascii="Garamond" w:hAnsi="Garamond"/>
        </w:rPr>
        <w:t>tretëve</w:t>
      </w:r>
      <w:r w:rsidR="007D316C">
        <w:rPr>
          <w:rFonts w:ascii="Garamond" w:hAnsi="Garamond"/>
        </w:rPr>
        <w:t>,</w:t>
      </w:r>
      <w:r w:rsidR="007D316C" w:rsidRPr="00931BDF">
        <w:rPr>
          <w:rFonts w:ascii="Garamond" w:hAnsi="Garamond"/>
        </w:rPr>
        <w:t xml:space="preserve"> </w:t>
      </w:r>
      <w:r w:rsidRPr="00931BDF">
        <w:rPr>
          <w:rFonts w:ascii="Garamond" w:hAnsi="Garamond"/>
        </w:rPr>
        <w:t xml:space="preserve">sipas </w:t>
      </w:r>
      <w:r w:rsidR="007D316C" w:rsidRPr="00931BDF">
        <w:rPr>
          <w:rFonts w:ascii="Garamond" w:hAnsi="Garamond"/>
        </w:rPr>
        <w:t xml:space="preserve">ligjit </w:t>
      </w:r>
      <w:r w:rsidRPr="00931BDF">
        <w:rPr>
          <w:rFonts w:ascii="Garamond" w:hAnsi="Garamond"/>
        </w:rPr>
        <w:t xml:space="preserve">për Kontratat (Të </w:t>
      </w:r>
      <w:r w:rsidR="007D316C" w:rsidRPr="00931BDF">
        <w:rPr>
          <w:rFonts w:ascii="Garamond" w:hAnsi="Garamond"/>
        </w:rPr>
        <w:t>drejtat e të tretëve</w:t>
      </w:r>
      <w:r w:rsidRPr="00931BDF">
        <w:rPr>
          <w:rFonts w:ascii="Garamond" w:hAnsi="Garamond"/>
        </w:rPr>
        <w:t xml:space="preserve">) të vitit 1999 dhe/ose </w:t>
      </w:r>
      <w:r w:rsidR="00443A48" w:rsidRPr="00931BDF">
        <w:rPr>
          <w:rFonts w:ascii="Garamond" w:hAnsi="Garamond"/>
        </w:rPr>
        <w:t>ii.</w:t>
      </w:r>
      <w:r w:rsidRPr="00931BDF">
        <w:rPr>
          <w:rFonts w:ascii="Garamond" w:hAnsi="Garamond"/>
        </w:rPr>
        <w:t xml:space="preserve"> të drejtave të transferimit të benefiteve të kontratës</w:t>
      </w:r>
      <w:r w:rsidR="007D316C">
        <w:rPr>
          <w:rFonts w:ascii="Garamond" w:hAnsi="Garamond"/>
        </w:rPr>
        <w:t>;</w:t>
      </w:r>
      <w:r w:rsidRPr="00931BDF">
        <w:rPr>
          <w:rFonts w:ascii="Garamond" w:hAnsi="Garamond"/>
        </w:rPr>
        <w:t xml:space="preserve"> dhe/ose </w:t>
      </w:r>
      <w:r w:rsidR="0051689C" w:rsidRPr="00931BDF">
        <w:rPr>
          <w:rFonts w:ascii="Garamond" w:hAnsi="Garamond"/>
        </w:rPr>
        <w:t>iii.</w:t>
      </w:r>
      <w:r w:rsidRPr="00931BDF">
        <w:rPr>
          <w:rFonts w:ascii="Garamond" w:hAnsi="Garamond"/>
        </w:rPr>
        <w:t xml:space="preserve"> të drejtave për të marrë garanci kolaterali (kryesisht në formën e përcaktuar në këtë </w:t>
      </w:r>
      <w:r w:rsidR="007D316C" w:rsidRPr="00931BDF">
        <w:rPr>
          <w:rFonts w:ascii="Garamond" w:hAnsi="Garamond"/>
        </w:rPr>
        <w:t>shtojcë</w:t>
      </w:r>
      <w:r w:rsidRPr="00931BDF">
        <w:rPr>
          <w:rFonts w:ascii="Garamond" w:hAnsi="Garamond"/>
        </w:rPr>
        <w:t xml:space="preserve">, me ndryshimet që mund të bihen dakord, në mënyrë të arsyeshme, mes palëve) dhe/ose </w:t>
      </w:r>
      <w:r w:rsidR="0051689C" w:rsidRPr="00931BDF">
        <w:rPr>
          <w:rFonts w:ascii="Garamond" w:hAnsi="Garamond"/>
        </w:rPr>
        <w:t>iv.</w:t>
      </w:r>
      <w:r w:rsidRPr="00931BDF">
        <w:rPr>
          <w:rFonts w:ascii="Garamond" w:hAnsi="Garamond"/>
        </w:rPr>
        <w:t xml:space="preserve"> të drejtave për të transferuar kontratën (kryesisht në formën e përcaktuar në këtë </w:t>
      </w:r>
      <w:r w:rsidR="007D316C" w:rsidRPr="00931BDF">
        <w:rPr>
          <w:rFonts w:ascii="Garamond" w:hAnsi="Garamond"/>
        </w:rPr>
        <w:t>shtojcë</w:t>
      </w:r>
      <w:r w:rsidRPr="00931BDF">
        <w:rPr>
          <w:rFonts w:ascii="Garamond" w:hAnsi="Garamond"/>
        </w:rPr>
        <w:t xml:space="preserve">, me ndryshimet që mund të bihen dakord, në mënyrë të arsyeshme, mes palëve). </w:t>
      </w:r>
    </w:p>
    <w:p w14:paraId="7AD71374" w14:textId="0B80061A" w:rsidR="00814E13" w:rsidRPr="00931BDF" w:rsidRDefault="00814E13" w:rsidP="00814E13">
      <w:pPr>
        <w:pStyle w:val="BodyTextIndent2"/>
        <w:spacing w:after="0" w:line="240" w:lineRule="auto"/>
        <w:ind w:left="0" w:firstLine="284"/>
        <w:jc w:val="both"/>
        <w:rPr>
          <w:rFonts w:ascii="Garamond" w:hAnsi="Garamond"/>
          <w:b/>
          <w:bCs/>
        </w:rPr>
      </w:pPr>
      <w:r w:rsidRPr="00931BDF">
        <w:rPr>
          <w:rFonts w:ascii="Garamond" w:hAnsi="Garamond"/>
          <w:b/>
          <w:bCs/>
        </w:rPr>
        <w:t>III.</w:t>
      </w:r>
      <w:r w:rsidR="009221D4" w:rsidRPr="00931BDF">
        <w:rPr>
          <w:rFonts w:ascii="Garamond" w:hAnsi="Garamond"/>
          <w:b/>
          <w:bCs/>
        </w:rPr>
        <w:t xml:space="preserve"> </w:t>
      </w:r>
      <w:r w:rsidRPr="00931BDF">
        <w:rPr>
          <w:rFonts w:ascii="Garamond" w:hAnsi="Garamond"/>
          <w:b/>
          <w:bCs/>
        </w:rPr>
        <w:t xml:space="preserve">Administrimi dhe </w:t>
      </w:r>
      <w:r w:rsidR="007D316C" w:rsidRPr="00931BDF">
        <w:rPr>
          <w:rFonts w:ascii="Garamond" w:hAnsi="Garamond"/>
          <w:b/>
          <w:bCs/>
        </w:rPr>
        <w:t xml:space="preserve">menaxhimi </w:t>
      </w:r>
      <w:r w:rsidRPr="00931BDF">
        <w:rPr>
          <w:rFonts w:ascii="Garamond" w:hAnsi="Garamond"/>
          <w:b/>
          <w:bCs/>
        </w:rPr>
        <w:t>i Kontratës</w:t>
      </w:r>
    </w:p>
    <w:p w14:paraId="28123A6F" w14:textId="16D0F6D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 xml:space="preserve">Pas nënshkrimit të kontratës me të </w:t>
      </w:r>
      <w:r w:rsidR="007D316C" w:rsidRPr="00931BDF">
        <w:rPr>
          <w:rFonts w:ascii="Garamond" w:hAnsi="Garamond"/>
        </w:rPr>
        <w:t>tretët</w:t>
      </w:r>
      <w:r w:rsidRPr="00931BDF">
        <w:rPr>
          <w:rFonts w:ascii="Garamond" w:hAnsi="Garamond"/>
        </w:rPr>
        <w:t xml:space="preserve">, </w:t>
      </w:r>
      <w:r w:rsidR="0051689C" w:rsidRPr="00931BDF">
        <w:rPr>
          <w:rFonts w:ascii="Garamond" w:hAnsi="Garamond"/>
          <w:i/>
        </w:rPr>
        <w:t>Bechtel</w:t>
      </w:r>
      <w:r w:rsidR="00C73606" w:rsidRPr="00C73606">
        <w:rPr>
          <w:rFonts w:ascii="Garamond" w:hAnsi="Garamond"/>
        </w:rPr>
        <w:t>-i</w:t>
      </w:r>
      <w:r w:rsidRPr="00C73606">
        <w:rPr>
          <w:rFonts w:ascii="Garamond" w:hAnsi="Garamond"/>
        </w:rPr>
        <w:t>:</w:t>
      </w:r>
    </w:p>
    <w:p w14:paraId="5E588060" w14:textId="699B50E1" w:rsidR="00814E13" w:rsidRPr="00931BDF" w:rsidRDefault="00814E13" w:rsidP="00814E13">
      <w:pPr>
        <w:pStyle w:val="ListParagraph"/>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007D316C" w:rsidRPr="00931BDF">
        <w:rPr>
          <w:rFonts w:ascii="Garamond" w:hAnsi="Garamond"/>
        </w:rPr>
        <w:t xml:space="preserve">administron </w:t>
      </w:r>
      <w:r w:rsidRPr="00931BDF">
        <w:rPr>
          <w:rFonts w:ascii="Garamond" w:hAnsi="Garamond"/>
        </w:rPr>
        <w:t xml:space="preserve">kushtet e kontratave të të </w:t>
      </w:r>
      <w:r w:rsidR="007D316C" w:rsidRPr="00931BDF">
        <w:rPr>
          <w:rFonts w:ascii="Garamond" w:hAnsi="Garamond"/>
        </w:rPr>
        <w:t>tretëve</w:t>
      </w:r>
      <w:r w:rsidRPr="00931BDF">
        <w:rPr>
          <w:rFonts w:ascii="Garamond" w:hAnsi="Garamond"/>
        </w:rPr>
        <w:t xml:space="preserve">, duke vepruar me paanësi dhe me drejtësi, dhe duke konsideruar të drejtat e </w:t>
      </w:r>
      <w:r w:rsidR="0051689C" w:rsidRPr="00931BDF">
        <w:rPr>
          <w:rFonts w:ascii="Garamond" w:hAnsi="Garamond"/>
          <w:i/>
        </w:rPr>
        <w:t>Bechtel</w:t>
      </w:r>
      <w:r w:rsidR="00C73606" w:rsidRPr="00C73606">
        <w:rPr>
          <w:rFonts w:ascii="Garamond" w:hAnsi="Garamond"/>
        </w:rPr>
        <w:t>-it</w:t>
      </w:r>
      <w:r w:rsidRPr="00931BDF">
        <w:rPr>
          <w:rFonts w:ascii="Garamond" w:hAnsi="Garamond"/>
        </w:rPr>
        <w:t xml:space="preserve">, të të </w:t>
      </w:r>
      <w:r w:rsidR="007D316C" w:rsidRPr="00931BDF">
        <w:rPr>
          <w:rFonts w:ascii="Garamond" w:hAnsi="Garamond"/>
        </w:rPr>
        <w:t xml:space="preserve">tretëve </w:t>
      </w:r>
      <w:r w:rsidRPr="00931BDF">
        <w:rPr>
          <w:rFonts w:ascii="Garamond" w:hAnsi="Garamond"/>
        </w:rPr>
        <w:t>dhe të Klientit</w:t>
      </w:r>
      <w:r w:rsidR="007D316C">
        <w:rPr>
          <w:rFonts w:ascii="Garamond" w:hAnsi="Garamond"/>
        </w:rPr>
        <w:t>;</w:t>
      </w:r>
    </w:p>
    <w:p w14:paraId="6B0B11F7" w14:textId="112018B4" w:rsidR="00814E13" w:rsidRPr="00931BDF" w:rsidRDefault="00814E13" w:rsidP="00814E13">
      <w:pPr>
        <w:pStyle w:val="ListParagraph"/>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007D316C" w:rsidRPr="00931BDF">
        <w:rPr>
          <w:rFonts w:ascii="Garamond" w:hAnsi="Garamond"/>
        </w:rPr>
        <w:t xml:space="preserve">monitoron </w:t>
      </w:r>
      <w:r w:rsidRPr="00931BDF">
        <w:rPr>
          <w:rFonts w:ascii="Garamond" w:hAnsi="Garamond"/>
        </w:rPr>
        <w:t xml:space="preserve">dhe mat ecurinë e punimeve të </w:t>
      </w:r>
      <w:r w:rsidR="00C73606" w:rsidRPr="00931BDF">
        <w:rPr>
          <w:rFonts w:ascii="Garamond" w:hAnsi="Garamond"/>
        </w:rPr>
        <w:t>palës së tretë</w:t>
      </w:r>
      <w:r w:rsidRPr="00931BDF">
        <w:rPr>
          <w:rFonts w:ascii="Garamond" w:hAnsi="Garamond"/>
        </w:rPr>
        <w:t xml:space="preserve">, sipas rastit, duke përdorur mjete të tilla si procedura </w:t>
      </w:r>
      <w:r w:rsidRPr="007D316C">
        <w:rPr>
          <w:rFonts w:ascii="Garamond" w:hAnsi="Garamond"/>
          <w:i/>
        </w:rPr>
        <w:t>Primavera</w:t>
      </w:r>
      <w:r w:rsidRPr="00931BDF">
        <w:rPr>
          <w:rFonts w:ascii="Garamond" w:hAnsi="Garamond"/>
        </w:rPr>
        <w:t xml:space="preserve"> dhe procedura “Raporti i </w:t>
      </w:r>
      <w:r w:rsidR="007D316C" w:rsidRPr="00931BDF">
        <w:rPr>
          <w:rFonts w:ascii="Garamond" w:hAnsi="Garamond"/>
        </w:rPr>
        <w:t>ecurisë dhe performancës inxhinierike</w:t>
      </w:r>
      <w:r w:rsidRPr="00931BDF">
        <w:rPr>
          <w:rFonts w:ascii="Garamond" w:hAnsi="Garamond"/>
        </w:rPr>
        <w:t xml:space="preserve">” (EPPR) që përdoren nga </w:t>
      </w:r>
      <w:r w:rsidR="0051689C" w:rsidRPr="00931BDF">
        <w:rPr>
          <w:rFonts w:ascii="Garamond" w:hAnsi="Garamond"/>
          <w:i/>
        </w:rPr>
        <w:t>Bechte</w:t>
      </w:r>
      <w:r w:rsidR="0051689C" w:rsidRPr="007D316C">
        <w:rPr>
          <w:rFonts w:ascii="Garamond" w:hAnsi="Garamond"/>
          <w:i/>
        </w:rPr>
        <w:t>l</w:t>
      </w:r>
      <w:r w:rsidR="00C73606" w:rsidRPr="00C73606">
        <w:rPr>
          <w:rFonts w:ascii="Garamond" w:hAnsi="Garamond"/>
        </w:rPr>
        <w:t>-i</w:t>
      </w:r>
      <w:r w:rsidR="007D316C" w:rsidRPr="00C73606">
        <w:rPr>
          <w:rFonts w:ascii="Garamond" w:hAnsi="Garamond"/>
        </w:rPr>
        <w:t>;</w:t>
      </w:r>
    </w:p>
    <w:p w14:paraId="4E787917" w14:textId="5BD19AFE" w:rsidR="00814E13" w:rsidRPr="00931BDF" w:rsidRDefault="00814E13" w:rsidP="00814E13">
      <w:pPr>
        <w:pStyle w:val="ListParagraph"/>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007D316C" w:rsidRPr="00931BDF">
        <w:rPr>
          <w:rFonts w:ascii="Garamond" w:hAnsi="Garamond"/>
        </w:rPr>
        <w:t xml:space="preserve">vazhdon </w:t>
      </w:r>
      <w:r w:rsidRPr="00931BDF">
        <w:rPr>
          <w:rFonts w:ascii="Garamond" w:hAnsi="Garamond"/>
        </w:rPr>
        <w:t>të menaxhojë, sipas rastit, programin kryesor të projektimit</w:t>
      </w:r>
      <w:r w:rsidR="00C73606">
        <w:rPr>
          <w:rFonts w:ascii="Garamond" w:hAnsi="Garamond"/>
        </w:rPr>
        <w:t>;</w:t>
      </w:r>
    </w:p>
    <w:p w14:paraId="32E2EDEE" w14:textId="08CB9134" w:rsidR="00814E13" w:rsidRPr="00931BDF" w:rsidRDefault="00814E13" w:rsidP="00814E13">
      <w:pPr>
        <w:pStyle w:val="ListParagraph"/>
        <w:ind w:left="0" w:firstLine="284"/>
        <w:jc w:val="both"/>
        <w:rPr>
          <w:rFonts w:ascii="Garamond" w:hAnsi="Garamond"/>
        </w:rPr>
      </w:pPr>
      <w:r w:rsidRPr="00931BDF">
        <w:rPr>
          <w:rFonts w:ascii="Garamond" w:hAnsi="Garamond"/>
        </w:rPr>
        <w:t>d)</w:t>
      </w:r>
      <w:r w:rsidR="009221D4" w:rsidRPr="00931BDF">
        <w:rPr>
          <w:rFonts w:ascii="Garamond" w:hAnsi="Garamond"/>
        </w:rPr>
        <w:t xml:space="preserve"> </w:t>
      </w:r>
      <w:r w:rsidR="00C73606" w:rsidRPr="00931BDF">
        <w:rPr>
          <w:rFonts w:ascii="Garamond" w:hAnsi="Garamond"/>
        </w:rPr>
        <w:t xml:space="preserve">përgatit </w:t>
      </w:r>
      <w:r w:rsidRPr="00931BDF">
        <w:rPr>
          <w:rFonts w:ascii="Garamond" w:hAnsi="Garamond"/>
        </w:rPr>
        <w:t xml:space="preserve">dhe menaxhon me </w:t>
      </w:r>
      <w:r w:rsidR="00C73606" w:rsidRPr="00931BDF">
        <w:rPr>
          <w:rFonts w:ascii="Garamond" w:hAnsi="Garamond"/>
        </w:rPr>
        <w:t xml:space="preserve">palën e tretë </w:t>
      </w:r>
      <w:r w:rsidRPr="00931BDF">
        <w:rPr>
          <w:rFonts w:ascii="Garamond" w:hAnsi="Garamond"/>
        </w:rPr>
        <w:t>një nënprogram të punës së tyre të ndërlidhur me programin kryesor të projektimit ose me programe të tjera përkatëse</w:t>
      </w:r>
      <w:r w:rsidR="00C73606">
        <w:rPr>
          <w:rFonts w:ascii="Garamond" w:hAnsi="Garamond"/>
        </w:rPr>
        <w:t>;</w:t>
      </w:r>
      <w:r w:rsidRPr="00931BDF">
        <w:rPr>
          <w:rFonts w:ascii="Garamond" w:hAnsi="Garamond"/>
        </w:rPr>
        <w:t xml:space="preserve"> </w:t>
      </w:r>
    </w:p>
    <w:p w14:paraId="7B8751E8" w14:textId="6F468D59" w:rsidR="00814E13" w:rsidRPr="00931BDF" w:rsidRDefault="00814E13" w:rsidP="00814E13">
      <w:pPr>
        <w:pStyle w:val="ListParagraph"/>
        <w:ind w:left="0" w:firstLine="284"/>
        <w:jc w:val="both"/>
        <w:rPr>
          <w:rFonts w:ascii="Garamond" w:hAnsi="Garamond"/>
        </w:rPr>
      </w:pPr>
      <w:r w:rsidRPr="00931BDF">
        <w:rPr>
          <w:rFonts w:ascii="Garamond" w:hAnsi="Garamond"/>
        </w:rPr>
        <w:t>e)</w:t>
      </w:r>
      <w:r w:rsidR="009221D4" w:rsidRPr="00931BDF">
        <w:rPr>
          <w:rFonts w:ascii="Garamond" w:hAnsi="Garamond"/>
        </w:rPr>
        <w:t xml:space="preserve"> </w:t>
      </w:r>
      <w:r w:rsidR="00C73606" w:rsidRPr="00931BDF">
        <w:rPr>
          <w:rFonts w:ascii="Garamond" w:hAnsi="Garamond"/>
        </w:rPr>
        <w:t xml:space="preserve">dërgon </w:t>
      </w:r>
      <w:r w:rsidRPr="00931BDF">
        <w:rPr>
          <w:rFonts w:ascii="Garamond" w:hAnsi="Garamond"/>
        </w:rPr>
        <w:t xml:space="preserve">raporte mujore lidhur me ecurinë e shërbimeve, duke theksuar çdo vonesë ose çështje të tjera që duhen trajtuar, si dhe zgjidhjet e propozuara nga </w:t>
      </w:r>
      <w:r w:rsidR="00C73606" w:rsidRPr="00931BDF">
        <w:rPr>
          <w:rFonts w:ascii="Garamond" w:hAnsi="Garamond"/>
        </w:rPr>
        <w:t xml:space="preserve">pala e tretë </w:t>
      </w:r>
      <w:r w:rsidRPr="00931BDF">
        <w:rPr>
          <w:rFonts w:ascii="Garamond" w:hAnsi="Garamond"/>
        </w:rPr>
        <w:t xml:space="preserve">për problemet teknike, bazuar në të dhënat e ofruara nga vet </w:t>
      </w:r>
      <w:r w:rsidR="00C73606" w:rsidRPr="00931BDF">
        <w:rPr>
          <w:rFonts w:ascii="Garamond" w:hAnsi="Garamond"/>
        </w:rPr>
        <w:t>pala e tretë</w:t>
      </w:r>
      <w:r w:rsidRPr="00931BDF">
        <w:rPr>
          <w:rFonts w:ascii="Garamond" w:hAnsi="Garamond"/>
        </w:rPr>
        <w:t xml:space="preserve">. </w:t>
      </w:r>
    </w:p>
    <w:p w14:paraId="633BCF35" w14:textId="5A16D473" w:rsidR="00814E13" w:rsidRPr="00931BDF" w:rsidRDefault="00814E13" w:rsidP="00814E13">
      <w:pPr>
        <w:pStyle w:val="BodyTextIndent2"/>
        <w:spacing w:after="0" w:line="240" w:lineRule="auto"/>
        <w:ind w:left="0" w:firstLine="284"/>
        <w:jc w:val="both"/>
        <w:rPr>
          <w:rFonts w:ascii="Garamond" w:hAnsi="Garamond"/>
          <w:b/>
          <w:bCs/>
        </w:rPr>
      </w:pPr>
      <w:r w:rsidRPr="00931BDF">
        <w:rPr>
          <w:rFonts w:ascii="Garamond" w:hAnsi="Garamond"/>
          <w:b/>
          <w:bCs/>
        </w:rPr>
        <w:t>IV.</w:t>
      </w:r>
      <w:r w:rsidR="009221D4" w:rsidRPr="00931BDF">
        <w:rPr>
          <w:rFonts w:ascii="Garamond" w:hAnsi="Garamond"/>
          <w:b/>
          <w:bCs/>
        </w:rPr>
        <w:t xml:space="preserve"> </w:t>
      </w:r>
      <w:r w:rsidRPr="00931BDF">
        <w:rPr>
          <w:rFonts w:ascii="Garamond" w:hAnsi="Garamond"/>
          <w:b/>
          <w:bCs/>
        </w:rPr>
        <w:t xml:space="preserve">Baza e </w:t>
      </w:r>
      <w:r w:rsidR="00C73606" w:rsidRPr="00931BDF">
        <w:rPr>
          <w:rFonts w:ascii="Garamond" w:hAnsi="Garamond"/>
          <w:b/>
          <w:bCs/>
        </w:rPr>
        <w:t>shërbimeve të menaxhimit të të tretëve</w:t>
      </w:r>
    </w:p>
    <w:p w14:paraId="08892249" w14:textId="17607906"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a)</w:t>
      </w:r>
      <w:r w:rsidR="009221D4" w:rsidRPr="00931BDF">
        <w:rPr>
          <w:rFonts w:ascii="Garamond" w:hAnsi="Garamond"/>
        </w:rPr>
        <w:t xml:space="preserve"> </w:t>
      </w:r>
      <w:r w:rsidR="0051689C" w:rsidRPr="00931BDF">
        <w:rPr>
          <w:rFonts w:ascii="Garamond" w:hAnsi="Garamond"/>
          <w:i/>
        </w:rPr>
        <w:t>Bechtel</w:t>
      </w:r>
      <w:r w:rsidR="00C73606" w:rsidRPr="00C73606">
        <w:rPr>
          <w:rFonts w:ascii="Garamond" w:hAnsi="Garamond"/>
        </w:rPr>
        <w:t>-i</w:t>
      </w:r>
      <w:r w:rsidRPr="00931BDF">
        <w:rPr>
          <w:rFonts w:ascii="Garamond" w:hAnsi="Garamond"/>
        </w:rPr>
        <w:t xml:space="preserve"> i kryen </w:t>
      </w:r>
      <w:r w:rsidR="00C73606" w:rsidRPr="00931BDF">
        <w:rPr>
          <w:rFonts w:ascii="Garamond" w:hAnsi="Garamond"/>
        </w:rPr>
        <w:t xml:space="preserve">shërbimet </w:t>
      </w:r>
      <w:r w:rsidRPr="00931BDF">
        <w:rPr>
          <w:rFonts w:ascii="Garamond" w:hAnsi="Garamond"/>
        </w:rPr>
        <w:t xml:space="preserve">e menaxhimit të të </w:t>
      </w:r>
      <w:r w:rsidR="00C73606" w:rsidRPr="00931BDF">
        <w:rPr>
          <w:rFonts w:ascii="Garamond" w:hAnsi="Garamond"/>
        </w:rPr>
        <w:t>tretëve</w:t>
      </w:r>
      <w:r w:rsidR="00C73606">
        <w:rPr>
          <w:rFonts w:ascii="Garamond" w:hAnsi="Garamond"/>
        </w:rPr>
        <w:t>,</w:t>
      </w:r>
      <w:r w:rsidR="00C73606" w:rsidRPr="00931BDF">
        <w:rPr>
          <w:rFonts w:ascii="Garamond" w:hAnsi="Garamond"/>
        </w:rPr>
        <w:t xml:space="preserve"> </w:t>
      </w:r>
      <w:r w:rsidRPr="00931BDF">
        <w:rPr>
          <w:rFonts w:ascii="Garamond" w:hAnsi="Garamond"/>
        </w:rPr>
        <w:t>duke ushtruar atë shkallë kujdesi, aftësish dhe vigjilence</w:t>
      </w:r>
      <w:r w:rsidR="00C73606">
        <w:rPr>
          <w:rFonts w:ascii="Garamond" w:hAnsi="Garamond"/>
        </w:rPr>
        <w:t>,</w:t>
      </w:r>
      <w:r w:rsidRPr="00931BDF">
        <w:rPr>
          <w:rFonts w:ascii="Garamond" w:hAnsi="Garamond"/>
        </w:rPr>
        <w:t xml:space="preserve"> që pritet normalisht nga një konsulent i kualifikuar dhe kompetent, me përvojë në realizimin e shërbimeve me natyrë të ngjashme. </w:t>
      </w:r>
    </w:p>
    <w:p w14:paraId="0FF511EE" w14:textId="03D7793E"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b)</w:t>
      </w:r>
      <w:r w:rsidR="009221D4" w:rsidRPr="00931BDF">
        <w:rPr>
          <w:rFonts w:ascii="Garamond" w:hAnsi="Garamond"/>
        </w:rPr>
        <w:t xml:space="preserve"> </w:t>
      </w:r>
      <w:r w:rsidRPr="00931BDF">
        <w:rPr>
          <w:rFonts w:ascii="Garamond" w:hAnsi="Garamond"/>
        </w:rPr>
        <w:t xml:space="preserve">Përgjegjësia e </w:t>
      </w:r>
      <w:r w:rsidR="0051689C" w:rsidRPr="00931BDF">
        <w:rPr>
          <w:rFonts w:ascii="Garamond" w:hAnsi="Garamond"/>
          <w:i/>
        </w:rPr>
        <w:t>Bechtel</w:t>
      </w:r>
      <w:r w:rsidR="00C73606" w:rsidRPr="00C73606">
        <w:rPr>
          <w:rFonts w:ascii="Garamond" w:hAnsi="Garamond"/>
        </w:rPr>
        <w:t>-it</w:t>
      </w:r>
      <w:r w:rsidRPr="00931BDF">
        <w:rPr>
          <w:rFonts w:ascii="Garamond" w:hAnsi="Garamond"/>
        </w:rPr>
        <w:t xml:space="preserve"> për mosrealizmin e </w:t>
      </w:r>
      <w:r w:rsidR="00C73606" w:rsidRPr="00931BDF">
        <w:rPr>
          <w:rFonts w:ascii="Garamond" w:hAnsi="Garamond"/>
        </w:rPr>
        <w:t xml:space="preserve">shërbimeve të menaxhimit të të tretëve </w:t>
      </w:r>
      <w:r w:rsidRPr="00931BDF">
        <w:rPr>
          <w:rFonts w:ascii="Garamond" w:hAnsi="Garamond"/>
        </w:rPr>
        <w:t xml:space="preserve">në përputhje me këtë </w:t>
      </w:r>
      <w:r w:rsidR="00C73606" w:rsidRPr="00931BDF">
        <w:rPr>
          <w:rFonts w:ascii="Garamond" w:hAnsi="Garamond"/>
        </w:rPr>
        <w:t xml:space="preserve">shtojcë </w:t>
      </w:r>
      <w:r w:rsidRPr="00931BDF">
        <w:rPr>
          <w:rFonts w:ascii="Garamond" w:hAnsi="Garamond"/>
        </w:rPr>
        <w:t xml:space="preserve">ose me këtë Kontratë kufizohet në rikryerjen nga e para të </w:t>
      </w:r>
      <w:r w:rsidR="00C73606" w:rsidRPr="00931BDF">
        <w:rPr>
          <w:rFonts w:ascii="Garamond" w:hAnsi="Garamond"/>
        </w:rPr>
        <w:t xml:space="preserve">shërbimeve </w:t>
      </w:r>
      <w:r w:rsidRPr="00931BDF">
        <w:rPr>
          <w:rFonts w:ascii="Garamond" w:hAnsi="Garamond"/>
        </w:rPr>
        <w:t xml:space="preserve">të </w:t>
      </w:r>
      <w:r w:rsidR="00C73606" w:rsidRPr="00931BDF">
        <w:rPr>
          <w:rFonts w:ascii="Garamond" w:hAnsi="Garamond"/>
        </w:rPr>
        <w:t xml:space="preserve">menaxhimit të të tretëve </w:t>
      </w:r>
      <w:r w:rsidRPr="00931BDF">
        <w:rPr>
          <w:rFonts w:ascii="Garamond" w:hAnsi="Garamond"/>
        </w:rPr>
        <w:t xml:space="preserve">me kostot dhe shpenzimet e </w:t>
      </w:r>
      <w:r w:rsidR="0051689C" w:rsidRPr="00931BDF">
        <w:rPr>
          <w:rFonts w:ascii="Garamond" w:hAnsi="Garamond"/>
          <w:i/>
        </w:rPr>
        <w:t>Bechtel</w:t>
      </w:r>
      <w:r w:rsidR="00C73606" w:rsidRPr="00C73606">
        <w:rPr>
          <w:rFonts w:ascii="Garamond" w:hAnsi="Garamond"/>
        </w:rPr>
        <w:t>-i</w:t>
      </w:r>
      <w:r w:rsidRPr="00931BDF">
        <w:rPr>
          <w:rFonts w:ascii="Garamond" w:hAnsi="Garamond"/>
        </w:rPr>
        <w:t>.</w:t>
      </w:r>
    </w:p>
    <w:p w14:paraId="47BD8EE8" w14:textId="39C1EF38"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c)</w:t>
      </w:r>
      <w:r w:rsidR="009221D4" w:rsidRPr="00931BDF">
        <w:rPr>
          <w:rFonts w:ascii="Garamond" w:hAnsi="Garamond"/>
        </w:rPr>
        <w:t xml:space="preserve"> </w:t>
      </w:r>
      <w:r w:rsidRPr="00931BDF">
        <w:rPr>
          <w:rFonts w:ascii="Garamond" w:hAnsi="Garamond"/>
        </w:rPr>
        <w:t xml:space="preserve">Përveç nga sa parashikohet në paragrafin </w:t>
      </w:r>
      <w:r w:rsidR="00C73606">
        <w:rPr>
          <w:rFonts w:ascii="Garamond" w:hAnsi="Garamond"/>
        </w:rPr>
        <w:t>“</w:t>
      </w:r>
      <w:r w:rsidRPr="00931BDF">
        <w:rPr>
          <w:rFonts w:ascii="Garamond" w:hAnsi="Garamond"/>
        </w:rPr>
        <w:t>b</w:t>
      </w:r>
      <w:r w:rsidR="00C73606">
        <w:rPr>
          <w:rFonts w:ascii="Garamond" w:hAnsi="Garamond"/>
        </w:rPr>
        <w:t>”</w:t>
      </w:r>
      <w:r w:rsidRPr="00931BDF">
        <w:rPr>
          <w:rFonts w:ascii="Garamond" w:hAnsi="Garamond"/>
        </w:rPr>
        <w:t xml:space="preserve"> më sipër, në masën maksimale të lejuar me ligj, </w:t>
      </w:r>
      <w:r w:rsidR="0051689C" w:rsidRPr="00931BDF">
        <w:rPr>
          <w:rFonts w:ascii="Garamond" w:hAnsi="Garamond"/>
          <w:i/>
        </w:rPr>
        <w:t>Bechtel</w:t>
      </w:r>
      <w:r w:rsidR="00C73606" w:rsidRPr="00C73606">
        <w:rPr>
          <w:rFonts w:ascii="Garamond" w:hAnsi="Garamond"/>
        </w:rPr>
        <w:t>-i</w:t>
      </w:r>
      <w:r w:rsidRPr="00931BDF">
        <w:rPr>
          <w:rFonts w:ascii="Garamond" w:hAnsi="Garamond"/>
        </w:rPr>
        <w:t xml:space="preserve"> nuk ka asnjë detyrim ndaj Klientit ose ndaj të tretëve, qoftë sipas kontratës apo sipas ligjit (përfshirë pakujdesinë) apo çdo akti tjetër, në lidhje me projektimin e Projektit ose me veprime apo mosveprime të të </w:t>
      </w:r>
      <w:r w:rsidR="00C73606" w:rsidRPr="00931BDF">
        <w:rPr>
          <w:rFonts w:ascii="Garamond" w:hAnsi="Garamond"/>
        </w:rPr>
        <w:t>tretëve</w:t>
      </w:r>
      <w:r w:rsidRPr="00931BDF">
        <w:rPr>
          <w:rFonts w:ascii="Garamond" w:hAnsi="Garamond"/>
        </w:rPr>
        <w:t xml:space="preserve">, dhe Klienti çliron, mbron, dëmshpërblen dhe mban të padëmtuar </w:t>
      </w:r>
      <w:r w:rsidR="0051689C" w:rsidRPr="00931BDF">
        <w:rPr>
          <w:rFonts w:ascii="Garamond" w:hAnsi="Garamond"/>
          <w:i/>
        </w:rPr>
        <w:t>Bechtel</w:t>
      </w:r>
      <w:r w:rsidRPr="00931BDF">
        <w:rPr>
          <w:rFonts w:ascii="Garamond" w:hAnsi="Garamond"/>
        </w:rPr>
        <w:t xml:space="preserve">-in dhe </w:t>
      </w:r>
      <w:r w:rsidR="00C73606" w:rsidRPr="00931BDF">
        <w:rPr>
          <w:rFonts w:ascii="Garamond" w:hAnsi="Garamond"/>
        </w:rPr>
        <w:t xml:space="preserve">grupin </w:t>
      </w:r>
      <w:r w:rsidRPr="00931BDF">
        <w:rPr>
          <w:rFonts w:ascii="Garamond" w:hAnsi="Garamond"/>
        </w:rPr>
        <w:t>e tij nga dhe kundrejt çdo pretendimi, humbjeje, përgjegjësie, kërkese, vendimi, dëmi, kosto</w:t>
      </w:r>
      <w:r w:rsidR="00DA6B9A">
        <w:rPr>
          <w:rFonts w:ascii="Garamond" w:hAnsi="Garamond"/>
        </w:rPr>
        <w:t>ja</w:t>
      </w:r>
      <w:r w:rsidRPr="00931BDF">
        <w:rPr>
          <w:rFonts w:ascii="Garamond" w:hAnsi="Garamond"/>
        </w:rPr>
        <w:t xml:space="preserve"> ose shpenzimi që i shkaktohet dhe/ose kryhet nga </w:t>
      </w:r>
      <w:r w:rsidR="0051689C" w:rsidRPr="00931BDF">
        <w:rPr>
          <w:rFonts w:ascii="Garamond" w:hAnsi="Garamond"/>
          <w:i/>
        </w:rPr>
        <w:t>Bechtel</w:t>
      </w:r>
      <w:r w:rsidR="00C73606" w:rsidRPr="00C73606">
        <w:rPr>
          <w:rFonts w:ascii="Garamond" w:hAnsi="Garamond"/>
        </w:rPr>
        <w:t>-i</w:t>
      </w:r>
      <w:r w:rsidRPr="00931BDF">
        <w:rPr>
          <w:rFonts w:ascii="Garamond" w:hAnsi="Garamond"/>
        </w:rPr>
        <w:t xml:space="preserve"> (duke përfshirë ato që lindin nga fatalitetet ose lëndimet personale dhe/ose dëmtimi i pronës)</w:t>
      </w:r>
      <w:r w:rsidR="00C73606">
        <w:rPr>
          <w:rFonts w:ascii="Garamond" w:hAnsi="Garamond"/>
        </w:rPr>
        <w:t>,</w:t>
      </w:r>
      <w:r w:rsidRPr="00931BDF">
        <w:rPr>
          <w:rFonts w:ascii="Garamond" w:hAnsi="Garamond"/>
        </w:rPr>
        <w:t xml:space="preserve"> në lidhje me to.</w:t>
      </w:r>
    </w:p>
    <w:p w14:paraId="4E204401" w14:textId="681CA4C9" w:rsidR="00814E13" w:rsidRPr="00931BDF" w:rsidRDefault="00814E13" w:rsidP="00814E13">
      <w:pPr>
        <w:pStyle w:val="BodyTextIndent2"/>
        <w:spacing w:after="0" w:line="240" w:lineRule="auto"/>
        <w:ind w:left="0" w:firstLine="284"/>
        <w:jc w:val="both"/>
        <w:rPr>
          <w:rFonts w:ascii="Garamond" w:hAnsi="Garamond"/>
        </w:rPr>
      </w:pPr>
      <w:r w:rsidRPr="00931BDF">
        <w:rPr>
          <w:rFonts w:ascii="Garamond" w:hAnsi="Garamond"/>
        </w:rPr>
        <w:t>d)</w:t>
      </w:r>
      <w:r w:rsidR="009221D4" w:rsidRPr="00931BDF">
        <w:rPr>
          <w:rFonts w:ascii="Garamond" w:hAnsi="Garamond"/>
        </w:rPr>
        <w:t xml:space="preserve"> </w:t>
      </w:r>
      <w:r w:rsidR="0051689C" w:rsidRPr="00931BDF">
        <w:rPr>
          <w:rFonts w:ascii="Garamond" w:hAnsi="Garamond"/>
          <w:i/>
        </w:rPr>
        <w:t>Bechtel</w:t>
      </w:r>
      <w:r w:rsidR="00C73606">
        <w:rPr>
          <w:rFonts w:ascii="Garamond" w:hAnsi="Garamond"/>
        </w:rPr>
        <w:t xml:space="preserve">-i </w:t>
      </w:r>
      <w:r w:rsidRPr="00931BDF">
        <w:rPr>
          <w:rFonts w:ascii="Garamond" w:hAnsi="Garamond"/>
        </w:rPr>
        <w:t xml:space="preserve">paguhet në përputhje me </w:t>
      </w:r>
      <w:r w:rsidR="00C73606" w:rsidRPr="00931BDF">
        <w:rPr>
          <w:rFonts w:ascii="Garamond" w:hAnsi="Garamond"/>
        </w:rPr>
        <w:t xml:space="preserve">shtojcën </w:t>
      </w:r>
      <w:r w:rsidRPr="00931BDF">
        <w:rPr>
          <w:rFonts w:ascii="Garamond" w:hAnsi="Garamond"/>
        </w:rPr>
        <w:t xml:space="preserve">2 për kryerjen e </w:t>
      </w:r>
      <w:r w:rsidR="00C73606" w:rsidRPr="00931BDF">
        <w:rPr>
          <w:rFonts w:ascii="Garamond" w:hAnsi="Garamond"/>
        </w:rPr>
        <w:t xml:space="preserve">shërbimeve </w:t>
      </w:r>
      <w:r w:rsidRPr="00931BDF">
        <w:rPr>
          <w:rFonts w:ascii="Garamond" w:hAnsi="Garamond"/>
        </w:rPr>
        <w:t xml:space="preserve">të </w:t>
      </w:r>
      <w:r w:rsidR="00C73606" w:rsidRPr="00931BDF">
        <w:rPr>
          <w:rFonts w:ascii="Garamond" w:hAnsi="Garamond"/>
        </w:rPr>
        <w:t xml:space="preserve">menaxhimit </w:t>
      </w:r>
      <w:r w:rsidRPr="00931BDF">
        <w:rPr>
          <w:rFonts w:ascii="Garamond" w:hAnsi="Garamond"/>
        </w:rPr>
        <w:t xml:space="preserve">të të </w:t>
      </w:r>
      <w:r w:rsidR="00C73606" w:rsidRPr="00931BDF">
        <w:rPr>
          <w:rFonts w:ascii="Garamond" w:hAnsi="Garamond"/>
        </w:rPr>
        <w:t>tretëve</w:t>
      </w:r>
      <w:r w:rsidRPr="00931BDF">
        <w:rPr>
          <w:rFonts w:ascii="Garamond" w:hAnsi="Garamond"/>
        </w:rPr>
        <w:t>.</w:t>
      </w:r>
    </w:p>
    <w:p w14:paraId="2A2F02A2" w14:textId="77777777" w:rsidR="00D25AD1" w:rsidRPr="00931BDF" w:rsidRDefault="00D25AD1" w:rsidP="00D00873">
      <w:pPr>
        <w:pStyle w:val="TEKSTIII"/>
      </w:pPr>
    </w:p>
    <w:p w14:paraId="3CE60309" w14:textId="450C5D8C" w:rsidR="00D00873" w:rsidRPr="00931BDF" w:rsidRDefault="00D00873" w:rsidP="00D00873">
      <w:pPr>
        <w:pStyle w:val="TEKSTIII"/>
        <w:jc w:val="center"/>
        <w:rPr>
          <w:b/>
        </w:rPr>
      </w:pPr>
      <w:r w:rsidRPr="00931BDF">
        <w:rPr>
          <w:b/>
        </w:rPr>
        <w:t xml:space="preserve">Forma e </w:t>
      </w:r>
      <w:r w:rsidR="007B2BAA" w:rsidRPr="00931BDF">
        <w:rPr>
          <w:b/>
        </w:rPr>
        <w:t>garancisë së kolateralit</w:t>
      </w:r>
    </w:p>
    <w:p w14:paraId="5F0F3E0B" w14:textId="77777777" w:rsidR="00D00873" w:rsidRPr="00931BDF" w:rsidRDefault="00D00873" w:rsidP="00D00873">
      <w:pPr>
        <w:pStyle w:val="TEKSTIII"/>
        <w:jc w:val="center"/>
        <w:rPr>
          <w:b/>
        </w:rPr>
      </w:pPr>
    </w:p>
    <w:p w14:paraId="66CC1AAA" w14:textId="3F7325A9" w:rsidR="00D00873" w:rsidRPr="00931BDF" w:rsidRDefault="00D00873" w:rsidP="00D00873">
      <w:pPr>
        <w:pStyle w:val="TEKSTIII"/>
        <w:jc w:val="center"/>
        <w:rPr>
          <w:b/>
        </w:rPr>
      </w:pPr>
      <w:r w:rsidRPr="00931BDF">
        <w:rPr>
          <w:b/>
        </w:rPr>
        <w:t>Datë</w:t>
      </w:r>
      <w:r w:rsidR="009221D4" w:rsidRPr="00931BDF">
        <w:rPr>
          <w:b/>
        </w:rPr>
        <w:t xml:space="preserve"> </w:t>
      </w:r>
      <w:r w:rsidRPr="00931BDF">
        <w:rPr>
          <w:b/>
        </w:rPr>
        <w:t>20[••]</w:t>
      </w:r>
    </w:p>
    <w:p w14:paraId="3F27D076" w14:textId="322A94CA" w:rsidR="00D00873" w:rsidRPr="00931BDF" w:rsidRDefault="00D00873" w:rsidP="00D00873">
      <w:pPr>
        <w:pStyle w:val="TEKSTIII"/>
        <w:jc w:val="center"/>
        <w:rPr>
          <w:b/>
        </w:rPr>
      </w:pPr>
    </w:p>
    <w:p w14:paraId="75751D80" w14:textId="269AD164" w:rsidR="00D00873" w:rsidRPr="00931BDF" w:rsidRDefault="00D00873" w:rsidP="00D00873">
      <w:pPr>
        <w:pStyle w:val="TEKSTIII"/>
        <w:jc w:val="center"/>
        <w:rPr>
          <w:b/>
        </w:rPr>
      </w:pPr>
      <w:r w:rsidRPr="00931BDF">
        <w:rPr>
          <w:b/>
        </w:rPr>
        <w:t>[VENDOS EMRIN]</w:t>
      </w:r>
    </w:p>
    <w:p w14:paraId="28F9A127" w14:textId="77777777" w:rsidR="00D00873" w:rsidRPr="00931BDF" w:rsidRDefault="00D00873" w:rsidP="00D00873">
      <w:pPr>
        <w:pStyle w:val="TEKSTIII"/>
        <w:jc w:val="center"/>
        <w:rPr>
          <w:b/>
        </w:rPr>
      </w:pPr>
      <w:r w:rsidRPr="00931BDF">
        <w:rPr>
          <w:b/>
        </w:rPr>
        <w:t>dhe</w:t>
      </w:r>
    </w:p>
    <w:p w14:paraId="490CEBDA" w14:textId="72F3C637" w:rsidR="00D00873" w:rsidRPr="00931BDF" w:rsidRDefault="00D00873" w:rsidP="00D00873">
      <w:pPr>
        <w:pStyle w:val="TEKSTIII"/>
        <w:jc w:val="center"/>
        <w:rPr>
          <w:b/>
        </w:rPr>
      </w:pPr>
      <w:r w:rsidRPr="00931BDF">
        <w:rPr>
          <w:b/>
        </w:rPr>
        <w:t>KORPORATA ELEKTROENERGJETIKE SHQIPTARE SHA</w:t>
      </w:r>
    </w:p>
    <w:p w14:paraId="7449F91D" w14:textId="77777777" w:rsidR="00D00873" w:rsidRPr="00931BDF" w:rsidRDefault="00D00873" w:rsidP="00D00873">
      <w:pPr>
        <w:pStyle w:val="TEKSTIII"/>
        <w:jc w:val="center"/>
        <w:rPr>
          <w:b/>
        </w:rPr>
      </w:pPr>
    </w:p>
    <w:p w14:paraId="79181AFC" w14:textId="0D0820F2" w:rsidR="00D00873" w:rsidRPr="00931BDF" w:rsidRDefault="00D00873" w:rsidP="00D00873">
      <w:pPr>
        <w:pStyle w:val="TEKSTIII"/>
        <w:jc w:val="center"/>
        <w:rPr>
          <w:b/>
        </w:rPr>
      </w:pPr>
      <w:r w:rsidRPr="00931BDF">
        <w:rPr>
          <w:b/>
        </w:rPr>
        <w:t>GARANCIA E KOLATERALIT</w:t>
      </w:r>
      <w:r w:rsidR="00AF7240">
        <w:rPr>
          <w:b/>
        </w:rPr>
        <w:t>,</w:t>
      </w:r>
      <w:r w:rsidRPr="00931BDF">
        <w:rPr>
          <w:b/>
        </w:rPr>
        <w:t xml:space="preserve"> NË LIDHJE ME PROJEKTIN E SKAVICËS</w:t>
      </w:r>
    </w:p>
    <w:p w14:paraId="2CD03A8C" w14:textId="1E4297A7" w:rsidR="00D00873" w:rsidRPr="00931BDF" w:rsidRDefault="00D00873" w:rsidP="00D00873">
      <w:pPr>
        <w:pStyle w:val="TEKSTIII"/>
        <w:jc w:val="center"/>
        <w:rPr>
          <w:b/>
        </w:rPr>
      </w:pPr>
    </w:p>
    <w:p w14:paraId="27F719D9" w14:textId="047FBD72" w:rsidR="00D00873" w:rsidRPr="006C1705" w:rsidRDefault="00D00873" w:rsidP="00D00873">
      <w:pPr>
        <w:pStyle w:val="TEKSTIII"/>
        <w:rPr>
          <w:b/>
        </w:rPr>
      </w:pPr>
      <w:r w:rsidRPr="006C1705">
        <w:rPr>
          <w:b/>
        </w:rPr>
        <w:t xml:space="preserve">KJO MARRËVESHJE </w:t>
      </w:r>
      <w:r w:rsidR="006C1705" w:rsidRPr="006C1705">
        <w:rPr>
          <w:b/>
        </w:rPr>
        <w:t>LIDHET NË DATËN 20[XX]</w:t>
      </w:r>
    </w:p>
    <w:p w14:paraId="419292D2" w14:textId="77777777" w:rsidR="008B024C" w:rsidRPr="00931BDF" w:rsidRDefault="008B024C" w:rsidP="00D00873">
      <w:pPr>
        <w:pStyle w:val="TEKSTIII"/>
      </w:pPr>
    </w:p>
    <w:p w14:paraId="6DF6A102" w14:textId="77777777" w:rsidR="008B024C" w:rsidRPr="00931BDF" w:rsidRDefault="008B024C" w:rsidP="008B024C">
      <w:pPr>
        <w:ind w:firstLine="284"/>
        <w:jc w:val="both"/>
        <w:rPr>
          <w:rFonts w:ascii="Garamond" w:hAnsi="Garamond"/>
          <w:b/>
          <w:bCs/>
        </w:rPr>
      </w:pPr>
      <w:r w:rsidRPr="00931BDF">
        <w:rPr>
          <w:rFonts w:ascii="Garamond" w:hAnsi="Garamond"/>
          <w:b/>
          <w:bCs/>
        </w:rPr>
        <w:t>NDËRMJET</w:t>
      </w:r>
      <w:r w:rsidRPr="00931BDF">
        <w:rPr>
          <w:rFonts w:ascii="Garamond" w:hAnsi="Garamond"/>
        </w:rPr>
        <w:t>:</w:t>
      </w:r>
    </w:p>
    <w:p w14:paraId="298BBDCB" w14:textId="620C01F7" w:rsidR="008B024C" w:rsidRPr="00931BDF" w:rsidRDefault="008B024C" w:rsidP="008B024C">
      <w:pPr>
        <w:ind w:firstLine="284"/>
        <w:jc w:val="both"/>
        <w:rPr>
          <w:rFonts w:ascii="Garamond" w:hAnsi="Garamond"/>
        </w:rPr>
      </w:pPr>
      <w:r w:rsidRPr="00931BDF">
        <w:rPr>
          <w:rFonts w:ascii="Garamond" w:hAnsi="Garamond"/>
        </w:rPr>
        <w:t>1</w:t>
      </w:r>
      <w:r w:rsidR="0051689C" w:rsidRPr="00931BDF">
        <w:rPr>
          <w:rFonts w:ascii="Garamond" w:hAnsi="Garamond"/>
        </w:rPr>
        <w:t>.</w:t>
      </w:r>
      <w:r w:rsidR="009221D4" w:rsidRPr="00931BDF">
        <w:rPr>
          <w:rFonts w:ascii="Garamond" w:hAnsi="Garamond"/>
        </w:rPr>
        <w:t xml:space="preserve"> </w:t>
      </w:r>
      <w:r w:rsidRPr="00931BDF">
        <w:rPr>
          <w:rFonts w:ascii="Garamond" w:hAnsi="Garamond"/>
        </w:rPr>
        <w:t>[</w:t>
      </w:r>
      <w:r w:rsidRPr="00931BDF">
        <w:rPr>
          <w:rFonts w:ascii="Garamond" w:hAnsi="Garamond"/>
          <w:b/>
          <w:bCs/>
        </w:rPr>
        <w:t>Vendos emrin</w:t>
      </w:r>
      <w:r w:rsidRPr="00931BDF">
        <w:rPr>
          <w:rFonts w:ascii="Garamond" w:hAnsi="Garamond"/>
        </w:rPr>
        <w:t>] e [XXX] (“</w:t>
      </w:r>
      <w:r w:rsidRPr="00931BDF">
        <w:rPr>
          <w:rFonts w:ascii="Garamond" w:hAnsi="Garamond"/>
          <w:b/>
          <w:bCs/>
        </w:rPr>
        <w:t>Konsulenti</w:t>
      </w:r>
      <w:r w:rsidRPr="00931BDF">
        <w:rPr>
          <w:rFonts w:ascii="Garamond" w:hAnsi="Garamond"/>
        </w:rPr>
        <w:t>”); dhe</w:t>
      </w:r>
    </w:p>
    <w:p w14:paraId="70FCD628" w14:textId="7236E888" w:rsidR="008B024C" w:rsidRPr="00931BDF" w:rsidRDefault="008B024C" w:rsidP="008B024C">
      <w:pPr>
        <w:ind w:firstLine="284"/>
        <w:jc w:val="both"/>
        <w:rPr>
          <w:rFonts w:ascii="Garamond" w:hAnsi="Garamond"/>
        </w:rPr>
      </w:pPr>
      <w:r w:rsidRPr="00931BDF">
        <w:rPr>
          <w:rFonts w:ascii="Garamond" w:hAnsi="Garamond"/>
        </w:rPr>
        <w:t>2</w:t>
      </w:r>
      <w:r w:rsidR="0051689C" w:rsidRPr="00931BDF">
        <w:rPr>
          <w:rFonts w:ascii="Garamond" w:hAnsi="Garamond"/>
        </w:rPr>
        <w:t>.</w:t>
      </w:r>
      <w:r w:rsidR="009221D4" w:rsidRPr="00931BDF">
        <w:rPr>
          <w:rFonts w:ascii="Garamond" w:hAnsi="Garamond"/>
        </w:rPr>
        <w:t xml:space="preserve"> </w:t>
      </w:r>
      <w:r w:rsidRPr="00931BDF">
        <w:rPr>
          <w:rFonts w:ascii="Garamond" w:hAnsi="Garamond"/>
          <w:b/>
          <w:bCs/>
        </w:rPr>
        <w:t xml:space="preserve">KORPORATA ELEKTROENERGJETIKE SHQIPTARE SHA </w:t>
      </w:r>
      <w:r w:rsidRPr="00931BDF">
        <w:rPr>
          <w:rFonts w:ascii="Garamond" w:hAnsi="Garamond"/>
        </w:rPr>
        <w:t>një shoqëri aksionare shqiptare me pronësi publike, e themeluar dhe që vepron në bazë të ligjeve të Republikës së Shqipërisë me seli në adresën [</w:t>
      </w:r>
      <w:r w:rsidR="00B50CA9" w:rsidRPr="00931BDF">
        <w:rPr>
          <w:b/>
        </w:rPr>
        <w:t>•</w:t>
      </w:r>
      <w:r w:rsidRPr="00931BDF">
        <w:rPr>
          <w:rFonts w:ascii="Garamond" w:hAnsi="Garamond"/>
        </w:rPr>
        <w:t>] e regjistruar në Regjistrin Tregtar pranë Qendrës Kombëtare të Biznesit (QKB), me numër unik të identifikimit të shoqërisë – NUIS J61817005F (“</w:t>
      </w:r>
      <w:r w:rsidRPr="00931BDF">
        <w:rPr>
          <w:rFonts w:ascii="Garamond" w:hAnsi="Garamond"/>
          <w:b/>
          <w:bCs/>
        </w:rPr>
        <w:t>Klienti</w:t>
      </w:r>
      <w:r w:rsidRPr="00931BDF">
        <w:rPr>
          <w:rFonts w:ascii="Garamond" w:hAnsi="Garamond"/>
        </w:rPr>
        <w:t>”).</w:t>
      </w:r>
    </w:p>
    <w:p w14:paraId="2EB0AC53" w14:textId="77777777" w:rsidR="008B024C" w:rsidRPr="00931BDF" w:rsidRDefault="008B024C" w:rsidP="008B024C">
      <w:pPr>
        <w:pStyle w:val="Body2"/>
        <w:spacing w:after="0"/>
        <w:ind w:left="0" w:firstLine="284"/>
        <w:rPr>
          <w:rFonts w:ascii="Garamond" w:hAnsi="Garamond"/>
          <w:sz w:val="24"/>
          <w:szCs w:val="24"/>
        </w:rPr>
      </w:pPr>
      <w:r w:rsidRPr="00931BDF">
        <w:rPr>
          <w:rFonts w:ascii="Garamond" w:hAnsi="Garamond"/>
          <w:b/>
          <w:bCs/>
          <w:sz w:val="24"/>
          <w:szCs w:val="24"/>
        </w:rPr>
        <w:t>MEQENËSE</w:t>
      </w:r>
      <w:r w:rsidRPr="00931BDF">
        <w:rPr>
          <w:rFonts w:ascii="Garamond" w:hAnsi="Garamond"/>
          <w:sz w:val="24"/>
          <w:szCs w:val="24"/>
        </w:rPr>
        <w:t>:</w:t>
      </w:r>
    </w:p>
    <w:p w14:paraId="4ACFC64A" w14:textId="440B7C0B" w:rsidR="008B024C" w:rsidRPr="00931BDF" w:rsidRDefault="008B024C" w:rsidP="008B024C">
      <w:pPr>
        <w:ind w:firstLine="284"/>
        <w:jc w:val="both"/>
        <w:rPr>
          <w:rFonts w:ascii="Garamond" w:hAnsi="Garamond"/>
        </w:rPr>
      </w:pPr>
      <w:r w:rsidRPr="00931BDF">
        <w:rPr>
          <w:rFonts w:ascii="Garamond" w:hAnsi="Garamond"/>
        </w:rPr>
        <w:t>A</w:t>
      </w:r>
      <w:r w:rsidR="0051689C" w:rsidRPr="00931BDF">
        <w:rPr>
          <w:rFonts w:ascii="Garamond" w:hAnsi="Garamond"/>
        </w:rPr>
        <w:t>.</w:t>
      </w:r>
      <w:r w:rsidR="009221D4" w:rsidRPr="00931BDF">
        <w:rPr>
          <w:rFonts w:ascii="Garamond" w:hAnsi="Garamond"/>
        </w:rPr>
        <w:t xml:space="preserve"> </w:t>
      </w:r>
      <w:r w:rsidR="0051689C" w:rsidRPr="00931BDF">
        <w:rPr>
          <w:rFonts w:ascii="Garamond" w:hAnsi="Garamond"/>
          <w:b/>
          <w:bCs/>
          <w:i/>
        </w:rPr>
        <w:t>Bechtel</w:t>
      </w:r>
      <w:r w:rsidRPr="00931BDF">
        <w:rPr>
          <w:rFonts w:ascii="Garamond" w:hAnsi="Garamond"/>
          <w:b/>
          <w:bCs/>
        </w:rPr>
        <w:t xml:space="preserve"> </w:t>
      </w:r>
      <w:r w:rsidRPr="0039023D">
        <w:rPr>
          <w:rFonts w:ascii="Garamond" w:hAnsi="Garamond"/>
          <w:b/>
          <w:bCs/>
          <w:i/>
        </w:rPr>
        <w:t>Limited</w:t>
      </w:r>
      <w:r w:rsidRPr="00931BDF">
        <w:rPr>
          <w:rFonts w:ascii="Garamond" w:hAnsi="Garamond"/>
          <w:b/>
          <w:bCs/>
        </w:rPr>
        <w:t xml:space="preserve"> – Dega në Shqipëri</w:t>
      </w:r>
      <w:r w:rsidRPr="00931BDF">
        <w:rPr>
          <w:rFonts w:ascii="Garamond" w:hAnsi="Garamond"/>
        </w:rPr>
        <w:t xml:space="preserve">, e regjistruar pranë Qendrës Kombëtare të Biznesit në Shqipëri, me numër unik identifikimi të shoqërisë ……………………, dhe e regjistruar në adresën </w:t>
      </w:r>
      <w:r w:rsidRPr="0039023D">
        <w:rPr>
          <w:rFonts w:ascii="Garamond" w:hAnsi="Garamond"/>
          <w:i/>
        </w:rPr>
        <w:t>Sky Tower</w:t>
      </w:r>
      <w:r w:rsidRPr="00931BDF">
        <w:rPr>
          <w:rFonts w:ascii="Garamond" w:hAnsi="Garamond"/>
        </w:rPr>
        <w:t xml:space="preserve">, kati 5, </w:t>
      </w:r>
      <w:r w:rsidR="0039023D" w:rsidRPr="00931BDF">
        <w:rPr>
          <w:rFonts w:ascii="Garamond" w:hAnsi="Garamond"/>
        </w:rPr>
        <w:t xml:space="preserve">suita </w:t>
      </w:r>
      <w:r w:rsidRPr="00931BDF">
        <w:rPr>
          <w:rFonts w:ascii="Garamond" w:hAnsi="Garamond"/>
        </w:rPr>
        <w:t xml:space="preserve">2, Tiranë, Shqipëri, </w:t>
      </w:r>
      <w:r w:rsidRPr="0039023D">
        <w:rPr>
          <w:rFonts w:ascii="Garamond" w:hAnsi="Garamond"/>
          <w:i/>
        </w:rPr>
        <w:t>(“</w:t>
      </w:r>
      <w:r w:rsidR="0051689C" w:rsidRPr="0039023D">
        <w:rPr>
          <w:rFonts w:ascii="Garamond" w:hAnsi="Garamond"/>
          <w:b/>
          <w:bCs/>
          <w:i/>
        </w:rPr>
        <w:t>Bechtel</w:t>
      </w:r>
      <w:r w:rsidRPr="0039023D">
        <w:rPr>
          <w:rFonts w:ascii="Garamond" w:hAnsi="Garamond"/>
          <w:i/>
        </w:rPr>
        <w:t>”)</w:t>
      </w:r>
      <w:r w:rsidRPr="00931BDF">
        <w:rPr>
          <w:rFonts w:ascii="Garamond" w:hAnsi="Garamond"/>
        </w:rPr>
        <w:t xml:space="preserve"> Konsulenti i emëruar sipas kontratës (</w:t>
      </w:r>
      <w:r w:rsidRPr="00931BDF">
        <w:rPr>
          <w:rFonts w:ascii="Garamond" w:hAnsi="Garamond"/>
          <w:b/>
          <w:bCs/>
        </w:rPr>
        <w:t>“Emërimi”</w:t>
      </w:r>
      <w:r w:rsidRPr="00931BDF">
        <w:rPr>
          <w:rFonts w:ascii="Garamond" w:hAnsi="Garamond"/>
        </w:rPr>
        <w:t>) për të ofruar shërbimet [projektimin][VNMS][të tjera] (</w:t>
      </w:r>
      <w:r w:rsidRPr="00931BDF">
        <w:rPr>
          <w:rFonts w:ascii="Garamond" w:hAnsi="Garamond"/>
          <w:b/>
          <w:bCs/>
        </w:rPr>
        <w:t>“Shërbimet”</w:t>
      </w:r>
      <w:r w:rsidRPr="00931BDF">
        <w:rPr>
          <w:rFonts w:ascii="Garamond" w:hAnsi="Garamond"/>
        </w:rPr>
        <w:t>) në lidhje me projektin e Skavicës (</w:t>
      </w:r>
      <w:r w:rsidRPr="00931BDF">
        <w:rPr>
          <w:rFonts w:ascii="Garamond" w:hAnsi="Garamond"/>
          <w:b/>
          <w:bCs/>
        </w:rPr>
        <w:t>“Projekti”</w:t>
      </w:r>
      <w:r w:rsidRPr="00931BDF">
        <w:rPr>
          <w:rFonts w:ascii="Garamond" w:hAnsi="Garamond"/>
        </w:rPr>
        <w:t>).</w:t>
      </w:r>
    </w:p>
    <w:p w14:paraId="5FBF2EDD" w14:textId="630F1E2A" w:rsidR="008B024C" w:rsidRPr="00931BDF" w:rsidRDefault="008B024C" w:rsidP="008B024C">
      <w:pPr>
        <w:ind w:firstLine="284"/>
        <w:jc w:val="both"/>
        <w:rPr>
          <w:rFonts w:ascii="Garamond" w:hAnsi="Garamond"/>
        </w:rPr>
      </w:pPr>
      <w:r w:rsidRPr="00931BDF">
        <w:rPr>
          <w:rFonts w:ascii="Garamond" w:hAnsi="Garamond"/>
        </w:rPr>
        <w:t>B</w:t>
      </w:r>
      <w:r w:rsidR="0051689C" w:rsidRPr="00931BDF">
        <w:rPr>
          <w:rFonts w:ascii="Garamond" w:hAnsi="Garamond"/>
        </w:rPr>
        <w:t>.</w:t>
      </w:r>
      <w:r w:rsidR="009221D4" w:rsidRPr="00931BDF">
        <w:rPr>
          <w:rFonts w:ascii="Garamond" w:hAnsi="Garamond"/>
        </w:rPr>
        <w:t xml:space="preserve"> </w:t>
      </w:r>
      <w:r w:rsidRPr="00931BDF">
        <w:rPr>
          <w:rFonts w:ascii="Garamond" w:hAnsi="Garamond"/>
        </w:rPr>
        <w:t xml:space="preserve">Konsulenti njeh dhe pranon se Klienti ka interes për </w:t>
      </w:r>
      <w:r w:rsidR="0039023D" w:rsidRPr="00931BDF">
        <w:rPr>
          <w:rFonts w:ascii="Garamond" w:hAnsi="Garamond"/>
        </w:rPr>
        <w:t xml:space="preserve">shërbimet </w:t>
      </w:r>
      <w:r w:rsidRPr="00931BDF">
        <w:rPr>
          <w:rFonts w:ascii="Garamond" w:hAnsi="Garamond"/>
        </w:rPr>
        <w:t>e ofruara</w:t>
      </w:r>
      <w:r w:rsidR="0039023D">
        <w:rPr>
          <w:rFonts w:ascii="Garamond" w:hAnsi="Garamond"/>
        </w:rPr>
        <w:t>,</w:t>
      </w:r>
      <w:r w:rsidRPr="00931BDF">
        <w:rPr>
          <w:rFonts w:ascii="Garamond" w:hAnsi="Garamond"/>
        </w:rPr>
        <w:t xml:space="preserve"> sipas Marrëveshjes dhe ka rënë dakord të hyjë në një marrëdhënie kontraktuale të drejtpërdrejtë me Klientin sipas kushteve të përcaktuara në këtë Marrëveshje. </w:t>
      </w:r>
    </w:p>
    <w:p w14:paraId="4475CA5F" w14:textId="3D0A90B6" w:rsidR="008B024C" w:rsidRPr="00931BDF" w:rsidRDefault="008B024C" w:rsidP="008B024C">
      <w:pPr>
        <w:ind w:firstLine="284"/>
        <w:jc w:val="both"/>
        <w:rPr>
          <w:rFonts w:ascii="Garamond" w:hAnsi="Garamond"/>
        </w:rPr>
      </w:pPr>
      <w:r w:rsidRPr="00931BDF">
        <w:rPr>
          <w:rFonts w:ascii="Garamond" w:hAnsi="Garamond"/>
          <w:b/>
          <w:bCs/>
        </w:rPr>
        <w:t>TANI PËR RRJEDHOJË</w:t>
      </w:r>
      <w:r w:rsidRPr="00931BDF">
        <w:rPr>
          <w:rFonts w:ascii="Garamond" w:hAnsi="Garamond"/>
        </w:rPr>
        <w:t xml:space="preserve"> duke qenë se Klienti ka emëruar </w:t>
      </w:r>
      <w:r w:rsidR="0051689C" w:rsidRPr="00931BDF">
        <w:rPr>
          <w:rFonts w:ascii="Garamond" w:hAnsi="Garamond"/>
          <w:i/>
        </w:rPr>
        <w:t>Bechtel</w:t>
      </w:r>
      <w:r w:rsidRPr="00931BDF">
        <w:rPr>
          <w:rFonts w:ascii="Garamond" w:hAnsi="Garamond"/>
        </w:rPr>
        <w:t xml:space="preserve">-in për të kryer shërbime të caktuara në lidhje me Projektin dhe </w:t>
      </w:r>
      <w:r w:rsidR="0051689C" w:rsidRPr="00931BDF">
        <w:rPr>
          <w:rFonts w:ascii="Garamond" w:hAnsi="Garamond"/>
          <w:i/>
        </w:rPr>
        <w:t>Bechtel</w:t>
      </w:r>
      <w:r w:rsidR="00011689" w:rsidRPr="00011689">
        <w:rPr>
          <w:rFonts w:ascii="Garamond" w:hAnsi="Garamond"/>
          <w:color w:val="000000"/>
        </w:rPr>
        <w:t>-i</w:t>
      </w:r>
      <w:r w:rsidRPr="00931BDF">
        <w:rPr>
          <w:rFonts w:ascii="Garamond" w:hAnsi="Garamond"/>
        </w:rPr>
        <w:t xml:space="preserve"> ka emëruar Konsulentin për të kryer shërbime të caktuara, dhe pa cenuar të drejtat dhe detyrimet e Konsulentit për ushtrimin e </w:t>
      </w:r>
      <w:r w:rsidR="0039023D" w:rsidRPr="00931BDF">
        <w:rPr>
          <w:rFonts w:ascii="Garamond" w:hAnsi="Garamond"/>
        </w:rPr>
        <w:t xml:space="preserve">emërimit </w:t>
      </w:r>
      <w:r w:rsidRPr="00931BDF">
        <w:rPr>
          <w:rFonts w:ascii="Garamond" w:hAnsi="Garamond"/>
        </w:rPr>
        <w:t xml:space="preserve">të tij, </w:t>
      </w:r>
      <w:r w:rsidRPr="00931BDF">
        <w:rPr>
          <w:rFonts w:ascii="Garamond" w:hAnsi="Garamond"/>
          <w:b/>
          <w:bCs/>
        </w:rPr>
        <w:t>LIDHET KJO MARRËVESHJE</w:t>
      </w:r>
      <w:r w:rsidRPr="00931BDF">
        <w:rPr>
          <w:rFonts w:ascii="Garamond" w:hAnsi="Garamond"/>
        </w:rPr>
        <w:t xml:space="preserve"> si më poshtë:</w:t>
      </w:r>
    </w:p>
    <w:p w14:paraId="75E1828A" w14:textId="0E475585" w:rsidR="008B024C" w:rsidRPr="00931BDF" w:rsidRDefault="008B024C" w:rsidP="008B024C">
      <w:pPr>
        <w:pStyle w:val="Heading1"/>
        <w:keepNext w:val="0"/>
        <w:tabs>
          <w:tab w:val="left" w:pos="560"/>
        </w:tabs>
        <w:spacing w:before="0" w:after="0"/>
        <w:ind w:firstLine="284"/>
        <w:jc w:val="both"/>
        <w:rPr>
          <w:rFonts w:ascii="Garamond" w:hAnsi="Garamond"/>
          <w:b w:val="0"/>
          <w:bCs w:val="0"/>
          <w:i/>
          <w:iCs/>
          <w:color w:val="000000" w:themeColor="text1"/>
          <w:sz w:val="24"/>
          <w:szCs w:val="24"/>
        </w:rPr>
      </w:pPr>
      <w:r w:rsidRPr="00931BDF">
        <w:rPr>
          <w:rFonts w:ascii="Garamond" w:hAnsi="Garamond"/>
          <w:b w:val="0"/>
          <w:bCs w:val="0"/>
          <w:i/>
          <w:iCs/>
          <w:color w:val="000000" w:themeColor="text1"/>
          <w:sz w:val="24"/>
          <w:szCs w:val="24"/>
        </w:rPr>
        <w:t>1</w:t>
      </w:r>
      <w:r w:rsidR="009221D4" w:rsidRPr="00931BDF">
        <w:rPr>
          <w:rFonts w:ascii="Garamond" w:hAnsi="Garamond"/>
          <w:b w:val="0"/>
          <w:bCs w:val="0"/>
          <w:i/>
          <w:iCs/>
          <w:color w:val="000000" w:themeColor="text1"/>
          <w:sz w:val="24"/>
          <w:szCs w:val="24"/>
        </w:rPr>
        <w:t xml:space="preserve"> </w:t>
      </w:r>
      <w:r w:rsidRPr="00931BDF">
        <w:rPr>
          <w:rFonts w:ascii="Garamond" w:hAnsi="Garamond"/>
          <w:b w:val="0"/>
          <w:bCs w:val="0"/>
          <w:i/>
          <w:iCs/>
          <w:color w:val="000000" w:themeColor="text1"/>
          <w:sz w:val="24"/>
          <w:szCs w:val="24"/>
        </w:rPr>
        <w:t>Konsulenti i deklaron dhe garanton Klientit se:</w:t>
      </w:r>
    </w:p>
    <w:p w14:paraId="6759D4C7" w14:textId="7124A9C5" w:rsidR="008B024C" w:rsidRPr="00931BDF" w:rsidRDefault="008B024C" w:rsidP="008B024C">
      <w:pPr>
        <w:pStyle w:val="Heading2"/>
        <w:keepNext w:val="0"/>
        <w:spacing w:before="0"/>
        <w:ind w:firstLine="284"/>
        <w:jc w:val="both"/>
        <w:rPr>
          <w:rFonts w:ascii="Garamond" w:hAnsi="Garamond"/>
          <w:b w:val="0"/>
          <w:bCs w:val="0"/>
          <w:i/>
          <w:iCs/>
          <w:color w:val="000000" w:themeColor="text1"/>
          <w:sz w:val="24"/>
          <w:szCs w:val="24"/>
        </w:rPr>
      </w:pPr>
      <w:r w:rsidRPr="00931BDF">
        <w:rPr>
          <w:rFonts w:ascii="Garamond" w:hAnsi="Garamond"/>
          <w:b w:val="0"/>
          <w:bCs w:val="0"/>
          <w:i/>
          <w:iCs/>
          <w:color w:val="000000" w:themeColor="text1"/>
          <w:sz w:val="24"/>
          <w:szCs w:val="24"/>
        </w:rPr>
        <w:t>1.1</w:t>
      </w:r>
      <w:r w:rsidR="009221D4" w:rsidRPr="00931BDF">
        <w:rPr>
          <w:rFonts w:ascii="Garamond" w:hAnsi="Garamond"/>
          <w:b w:val="0"/>
          <w:bCs w:val="0"/>
          <w:i/>
          <w:iCs/>
          <w:color w:val="000000" w:themeColor="text1"/>
          <w:sz w:val="24"/>
          <w:szCs w:val="24"/>
        </w:rPr>
        <w:t xml:space="preserve"> </w:t>
      </w:r>
      <w:r w:rsidR="0039023D" w:rsidRPr="00931BDF">
        <w:rPr>
          <w:rFonts w:ascii="Garamond" w:hAnsi="Garamond"/>
          <w:b w:val="0"/>
          <w:bCs w:val="0"/>
          <w:i/>
          <w:iCs/>
          <w:color w:val="000000" w:themeColor="text1"/>
          <w:sz w:val="24"/>
          <w:szCs w:val="24"/>
        </w:rPr>
        <w:t xml:space="preserve">Në </w:t>
      </w:r>
      <w:r w:rsidRPr="00931BDF">
        <w:rPr>
          <w:rFonts w:ascii="Garamond" w:hAnsi="Garamond"/>
          <w:b w:val="0"/>
          <w:bCs w:val="0"/>
          <w:i/>
          <w:iCs/>
          <w:color w:val="000000" w:themeColor="text1"/>
          <w:sz w:val="24"/>
          <w:szCs w:val="24"/>
        </w:rPr>
        <w:t xml:space="preserve">lidhje me </w:t>
      </w:r>
      <w:r w:rsidR="0039023D" w:rsidRPr="00931BDF">
        <w:rPr>
          <w:rFonts w:ascii="Garamond" w:hAnsi="Garamond"/>
          <w:b w:val="0"/>
          <w:bCs w:val="0"/>
          <w:i/>
          <w:iCs/>
          <w:color w:val="000000" w:themeColor="text1"/>
          <w:sz w:val="24"/>
          <w:szCs w:val="24"/>
        </w:rPr>
        <w:t xml:space="preserve">shërbimet </w:t>
      </w:r>
      <w:r w:rsidRPr="00931BDF">
        <w:rPr>
          <w:rFonts w:ascii="Garamond" w:hAnsi="Garamond"/>
          <w:b w:val="0"/>
          <w:bCs w:val="0"/>
          <w:i/>
          <w:iCs/>
          <w:color w:val="000000" w:themeColor="text1"/>
          <w:sz w:val="24"/>
          <w:szCs w:val="24"/>
        </w:rPr>
        <w:t xml:space="preserve">e kryera dhe që do të kryhen nga Konsulenti në kuadër të </w:t>
      </w:r>
      <w:r w:rsidR="0039023D" w:rsidRPr="00931BDF">
        <w:rPr>
          <w:rFonts w:ascii="Garamond" w:hAnsi="Garamond"/>
          <w:b w:val="0"/>
          <w:bCs w:val="0"/>
          <w:i/>
          <w:iCs/>
          <w:color w:val="000000" w:themeColor="text1"/>
          <w:sz w:val="24"/>
          <w:szCs w:val="24"/>
        </w:rPr>
        <w:t xml:space="preserve">emërimit </w:t>
      </w:r>
      <w:r w:rsidRPr="00931BDF">
        <w:rPr>
          <w:rFonts w:ascii="Garamond" w:hAnsi="Garamond"/>
          <w:b w:val="0"/>
          <w:bCs w:val="0"/>
          <w:i/>
          <w:iCs/>
          <w:color w:val="000000" w:themeColor="text1"/>
          <w:sz w:val="24"/>
          <w:szCs w:val="24"/>
        </w:rPr>
        <w:t>të tij, ka ushtruar dhe do të vazhdojë të ushtrojë kujdesin, vigjilencën dhe aftësitë e arsyeshme që priten nga një konsulent profesionist i kujdesshëm, kompetent dhe me kualifikimin e duhur, i angazhuar dhe me përvojë në aktivitetin e ofrimit të shërbimeve [projektim][VNMS][të tjera] për projekte me përmasa, objekt, natyrë dhe kompleksitet të ngjashëm dhe në vendndodhje të ngjashme me Projektin; dhe</w:t>
      </w:r>
    </w:p>
    <w:p w14:paraId="7C44BED1" w14:textId="50496411" w:rsidR="008B024C" w:rsidRPr="00931BDF" w:rsidRDefault="008B024C" w:rsidP="008B024C">
      <w:pPr>
        <w:pStyle w:val="Heading2"/>
        <w:keepNext w:val="0"/>
        <w:spacing w:before="0"/>
        <w:ind w:firstLine="284"/>
        <w:jc w:val="both"/>
        <w:rPr>
          <w:rFonts w:ascii="Garamond" w:hAnsi="Garamond"/>
          <w:b w:val="0"/>
          <w:bCs w:val="0"/>
          <w:i/>
          <w:iCs/>
          <w:color w:val="000000" w:themeColor="text1"/>
          <w:sz w:val="24"/>
          <w:szCs w:val="24"/>
        </w:rPr>
      </w:pPr>
      <w:r w:rsidRPr="00931BDF">
        <w:rPr>
          <w:rFonts w:ascii="Garamond" w:hAnsi="Garamond"/>
          <w:b w:val="0"/>
          <w:bCs w:val="0"/>
          <w:i/>
          <w:iCs/>
          <w:color w:val="000000" w:themeColor="text1"/>
          <w:sz w:val="24"/>
          <w:szCs w:val="24"/>
        </w:rPr>
        <w:t>1.2</w:t>
      </w:r>
      <w:r w:rsidR="009221D4" w:rsidRPr="00931BDF">
        <w:rPr>
          <w:rFonts w:ascii="Garamond" w:hAnsi="Garamond"/>
          <w:b w:val="0"/>
          <w:bCs w:val="0"/>
          <w:i/>
          <w:iCs/>
          <w:color w:val="000000" w:themeColor="text1"/>
          <w:sz w:val="24"/>
          <w:szCs w:val="24"/>
        </w:rPr>
        <w:t xml:space="preserve"> </w:t>
      </w:r>
      <w:r w:rsidR="0039023D" w:rsidRPr="00931BDF">
        <w:rPr>
          <w:rFonts w:ascii="Garamond" w:hAnsi="Garamond"/>
          <w:b w:val="0"/>
          <w:bCs w:val="0"/>
          <w:i/>
          <w:iCs/>
          <w:color w:val="000000" w:themeColor="text1"/>
          <w:sz w:val="24"/>
          <w:szCs w:val="24"/>
        </w:rPr>
        <w:t xml:space="preserve">Ka </w:t>
      </w:r>
      <w:r w:rsidRPr="00931BDF">
        <w:rPr>
          <w:rFonts w:ascii="Garamond" w:hAnsi="Garamond"/>
          <w:b w:val="0"/>
          <w:bCs w:val="0"/>
          <w:i/>
          <w:iCs/>
          <w:color w:val="000000" w:themeColor="text1"/>
          <w:sz w:val="24"/>
          <w:szCs w:val="24"/>
        </w:rPr>
        <w:t xml:space="preserve">kryer dhe do të vazhdojë të kryejë </w:t>
      </w:r>
      <w:r w:rsidR="0039023D" w:rsidRPr="00931BDF">
        <w:rPr>
          <w:rFonts w:ascii="Garamond" w:hAnsi="Garamond"/>
          <w:b w:val="0"/>
          <w:bCs w:val="0"/>
          <w:i/>
          <w:iCs/>
          <w:color w:val="000000" w:themeColor="text1"/>
          <w:sz w:val="24"/>
          <w:szCs w:val="24"/>
        </w:rPr>
        <w:t>shërbimet</w:t>
      </w:r>
      <w:r w:rsidRPr="00931BDF">
        <w:rPr>
          <w:rFonts w:ascii="Garamond" w:hAnsi="Garamond"/>
          <w:b w:val="0"/>
          <w:bCs w:val="0"/>
          <w:i/>
          <w:iCs/>
          <w:color w:val="000000" w:themeColor="text1"/>
          <w:sz w:val="24"/>
          <w:szCs w:val="24"/>
        </w:rPr>
        <w:t xml:space="preserve">, dhe ka përmbushur dhe </w:t>
      </w:r>
      <w:r w:rsidR="0039023D" w:rsidRPr="00931BDF">
        <w:rPr>
          <w:rFonts w:ascii="Garamond" w:hAnsi="Garamond"/>
          <w:b w:val="0"/>
          <w:bCs w:val="0"/>
          <w:i/>
          <w:iCs/>
          <w:color w:val="000000" w:themeColor="text1"/>
          <w:sz w:val="24"/>
          <w:szCs w:val="24"/>
        </w:rPr>
        <w:t xml:space="preserve">do </w:t>
      </w:r>
      <w:r w:rsidRPr="00931BDF">
        <w:rPr>
          <w:rFonts w:ascii="Garamond" w:hAnsi="Garamond"/>
          <w:b w:val="0"/>
          <w:bCs w:val="0"/>
          <w:i/>
          <w:iCs/>
          <w:color w:val="000000" w:themeColor="text1"/>
          <w:sz w:val="24"/>
          <w:szCs w:val="24"/>
        </w:rPr>
        <w:t xml:space="preserve">të vazhdojë të përmbushë detyrimet dhe detyrat e tjera të tij në kuadër të </w:t>
      </w:r>
      <w:r w:rsidR="0039023D" w:rsidRPr="00931BDF">
        <w:rPr>
          <w:rFonts w:ascii="Garamond" w:hAnsi="Garamond"/>
          <w:b w:val="0"/>
          <w:bCs w:val="0"/>
          <w:i/>
          <w:iCs/>
          <w:color w:val="000000" w:themeColor="text1"/>
          <w:sz w:val="24"/>
          <w:szCs w:val="24"/>
        </w:rPr>
        <w:t>emërimit</w:t>
      </w:r>
      <w:r w:rsidRPr="00931BDF">
        <w:rPr>
          <w:rFonts w:ascii="Garamond" w:hAnsi="Garamond"/>
          <w:b w:val="0"/>
          <w:bCs w:val="0"/>
          <w:i/>
          <w:iCs/>
          <w:color w:val="000000" w:themeColor="text1"/>
          <w:sz w:val="24"/>
          <w:szCs w:val="24"/>
        </w:rPr>
        <w:t xml:space="preserve">, në përputhje me </w:t>
      </w:r>
      <w:r w:rsidR="0039023D" w:rsidRPr="00931BDF">
        <w:rPr>
          <w:rFonts w:ascii="Garamond" w:hAnsi="Garamond"/>
          <w:b w:val="0"/>
          <w:bCs w:val="0"/>
          <w:i/>
          <w:iCs/>
          <w:color w:val="000000" w:themeColor="text1"/>
          <w:sz w:val="24"/>
          <w:szCs w:val="24"/>
        </w:rPr>
        <w:t xml:space="preserve">emërimin </w:t>
      </w:r>
      <w:r w:rsidRPr="00931BDF">
        <w:rPr>
          <w:rFonts w:ascii="Garamond" w:hAnsi="Garamond"/>
          <w:b w:val="0"/>
          <w:bCs w:val="0"/>
          <w:i/>
          <w:iCs/>
          <w:color w:val="000000" w:themeColor="text1"/>
          <w:sz w:val="24"/>
          <w:szCs w:val="24"/>
        </w:rPr>
        <w:t>dhe në respektim të ligjeve të zbatueshme.</w:t>
      </w:r>
      <w:r w:rsidR="009221D4" w:rsidRPr="00931BDF">
        <w:rPr>
          <w:rFonts w:ascii="Garamond" w:hAnsi="Garamond"/>
          <w:b w:val="0"/>
          <w:bCs w:val="0"/>
          <w:i/>
          <w:iCs/>
          <w:color w:val="000000" w:themeColor="text1"/>
          <w:sz w:val="24"/>
          <w:szCs w:val="24"/>
        </w:rPr>
        <w:t xml:space="preserve"> </w:t>
      </w:r>
    </w:p>
    <w:p w14:paraId="745940AC" w14:textId="6717D00C" w:rsidR="008B024C" w:rsidRPr="00931BDF" w:rsidRDefault="008B024C" w:rsidP="008B024C">
      <w:pPr>
        <w:pStyle w:val="Heading1"/>
        <w:keepNext w:val="0"/>
        <w:tabs>
          <w:tab w:val="left" w:pos="560"/>
        </w:tabs>
        <w:spacing w:before="0" w:after="0"/>
        <w:ind w:firstLine="284"/>
        <w:jc w:val="both"/>
        <w:rPr>
          <w:rFonts w:ascii="Garamond" w:hAnsi="Garamond"/>
          <w:b w:val="0"/>
          <w:bCs w:val="0"/>
          <w:i/>
          <w:iCs/>
          <w:color w:val="000000" w:themeColor="text1"/>
          <w:sz w:val="24"/>
          <w:szCs w:val="24"/>
        </w:rPr>
      </w:pPr>
      <w:r w:rsidRPr="00931BDF">
        <w:rPr>
          <w:rFonts w:ascii="Garamond" w:hAnsi="Garamond"/>
          <w:b w:val="0"/>
          <w:bCs w:val="0"/>
          <w:i/>
          <w:iCs/>
          <w:color w:val="000000" w:themeColor="text1"/>
          <w:sz w:val="24"/>
          <w:szCs w:val="24"/>
        </w:rPr>
        <w:t>2</w:t>
      </w:r>
      <w:r w:rsidR="0039023D">
        <w:rPr>
          <w:rFonts w:ascii="Garamond" w:hAnsi="Garamond"/>
          <w:b w:val="0"/>
          <w:bCs w:val="0"/>
          <w:i/>
          <w:iCs/>
          <w:color w:val="000000" w:themeColor="text1"/>
          <w:sz w:val="24"/>
          <w:szCs w:val="24"/>
        </w:rPr>
        <w:t>.</w:t>
      </w:r>
      <w:r w:rsidR="009221D4" w:rsidRPr="00931BDF">
        <w:rPr>
          <w:rFonts w:ascii="Garamond" w:hAnsi="Garamond"/>
          <w:b w:val="0"/>
          <w:bCs w:val="0"/>
          <w:i/>
          <w:iCs/>
          <w:color w:val="000000" w:themeColor="text1"/>
          <w:sz w:val="24"/>
          <w:szCs w:val="24"/>
        </w:rPr>
        <w:t xml:space="preserve"> </w:t>
      </w:r>
      <w:r w:rsidRPr="00931BDF">
        <w:rPr>
          <w:rFonts w:ascii="Garamond" w:hAnsi="Garamond"/>
          <w:b w:val="0"/>
          <w:bCs w:val="0"/>
          <w:i/>
          <w:iCs/>
          <w:color w:val="000000" w:themeColor="text1"/>
          <w:sz w:val="24"/>
          <w:szCs w:val="24"/>
        </w:rPr>
        <w:t xml:space="preserve">Kjo Marrëveshje rregullohet nga ligjet e Anglisë dhe </w:t>
      </w:r>
      <w:r w:rsidR="0039023D">
        <w:rPr>
          <w:rFonts w:ascii="Garamond" w:hAnsi="Garamond"/>
          <w:b w:val="0"/>
          <w:bCs w:val="0"/>
          <w:i/>
          <w:iCs/>
          <w:color w:val="000000" w:themeColor="text1"/>
          <w:sz w:val="24"/>
          <w:szCs w:val="24"/>
        </w:rPr>
        <w:t xml:space="preserve">të </w:t>
      </w:r>
      <w:r w:rsidRPr="00931BDF">
        <w:rPr>
          <w:rFonts w:ascii="Garamond" w:hAnsi="Garamond"/>
          <w:b w:val="0"/>
          <w:bCs w:val="0"/>
          <w:i/>
          <w:iCs/>
          <w:color w:val="000000" w:themeColor="text1"/>
          <w:sz w:val="24"/>
          <w:szCs w:val="24"/>
        </w:rPr>
        <w:t>Uellsit.</w:t>
      </w:r>
    </w:p>
    <w:p w14:paraId="1F13044B" w14:textId="179541D1" w:rsidR="008B024C" w:rsidRPr="00931BDF" w:rsidRDefault="008B024C" w:rsidP="008B024C">
      <w:pPr>
        <w:pStyle w:val="Heading1"/>
        <w:keepNext w:val="0"/>
        <w:tabs>
          <w:tab w:val="left" w:pos="560"/>
        </w:tabs>
        <w:spacing w:before="0" w:after="0"/>
        <w:ind w:firstLine="284"/>
        <w:jc w:val="both"/>
        <w:rPr>
          <w:rFonts w:ascii="Garamond" w:hAnsi="Garamond"/>
          <w:b w:val="0"/>
          <w:bCs w:val="0"/>
          <w:i/>
          <w:iCs/>
          <w:sz w:val="24"/>
          <w:szCs w:val="24"/>
        </w:rPr>
      </w:pPr>
      <w:r w:rsidRPr="00931BDF">
        <w:rPr>
          <w:rFonts w:ascii="Garamond" w:hAnsi="Garamond"/>
          <w:b w:val="0"/>
          <w:bCs w:val="0"/>
          <w:i/>
          <w:iCs/>
          <w:sz w:val="24"/>
          <w:szCs w:val="24"/>
        </w:rPr>
        <w:t>3</w:t>
      </w:r>
      <w:r w:rsidR="0039023D">
        <w:rPr>
          <w:rFonts w:ascii="Garamond" w:hAnsi="Garamond"/>
          <w:b w:val="0"/>
          <w:bCs w:val="0"/>
          <w:i/>
          <w:iCs/>
          <w:sz w:val="24"/>
          <w:szCs w:val="24"/>
        </w:rPr>
        <w:t>.</w:t>
      </w:r>
      <w:r w:rsidR="009221D4" w:rsidRPr="00931BDF">
        <w:rPr>
          <w:rFonts w:ascii="Garamond" w:hAnsi="Garamond"/>
          <w:b w:val="0"/>
          <w:bCs w:val="0"/>
          <w:i/>
          <w:iCs/>
          <w:sz w:val="24"/>
          <w:szCs w:val="24"/>
        </w:rPr>
        <w:t xml:space="preserve"> </w:t>
      </w:r>
      <w:r w:rsidRPr="00931BDF">
        <w:rPr>
          <w:rFonts w:ascii="Garamond" w:hAnsi="Garamond"/>
          <w:b w:val="0"/>
          <w:bCs w:val="0"/>
          <w:i/>
          <w:iCs/>
          <w:sz w:val="24"/>
          <w:szCs w:val="24"/>
        </w:rPr>
        <w:t>Mosmarrëveshjet ose divergjencat që lindin nga ose në lidhje me hartimin, interpretimin, vlefshmërinë dhe zbatueshmërinë e kësaj Marrëveshjeje dhe të gjitha çështjet apo problematikat e tjera të çfarëdolloj natyre që lind nga ose në lidhje me këtë Marrëveshje, do të zgjidhen përfundimisht nga arbitrazhi ndërkombëtar, në përputhje me Rregullat e Pajtimit dhe të Arbitrazhit të Dhomës Ndërkombëtare të Tregtisë. Numri i arbitrave do të jetë tre. Secila Palë cakton nga një arbitër dhe më pas këta arbitra bien dakord për të caktuar arbitrin e tretë. Kur arbitrat e caktuar nga Palët nuk mund të bien dakord për arbitrin e tretë, atëherë arbitri i tretë zgjidhet nga Presidenti i Dhomës Ndërkombëtare të Tregtisë. Procedura e arbitrazhit bazohet në ligjin material të Anglisë dhe Uellsit. Gjuha e përdorur për procesin e arbitrazhit është gjuha angleze. Vendi i arbitrazhit është Londra, Angli.</w:t>
      </w:r>
    </w:p>
    <w:p w14:paraId="379863D3" w14:textId="77777777" w:rsidR="008B024C" w:rsidRPr="00931BDF" w:rsidRDefault="008B024C" w:rsidP="008B024C">
      <w:pPr>
        <w:ind w:firstLine="284"/>
        <w:jc w:val="both"/>
        <w:rPr>
          <w:rFonts w:ascii="Garamond" w:hAnsi="Garamond"/>
          <w:b/>
          <w:bCs/>
        </w:rPr>
      </w:pPr>
    </w:p>
    <w:p w14:paraId="6C3A606E" w14:textId="77777777" w:rsidR="008B024C" w:rsidRPr="00931BDF" w:rsidRDefault="008B024C" w:rsidP="008B024C">
      <w:pPr>
        <w:ind w:firstLine="284"/>
        <w:jc w:val="both"/>
        <w:rPr>
          <w:rFonts w:ascii="Garamond" w:hAnsi="Garamond"/>
        </w:rPr>
      </w:pPr>
      <w:r w:rsidRPr="00931BDF">
        <w:rPr>
          <w:rFonts w:ascii="Garamond" w:hAnsi="Garamond"/>
          <w:b/>
          <w:bCs/>
        </w:rPr>
        <w:t>NË DËSHMI TË SA MË LARTË</w:t>
      </w:r>
      <w:r w:rsidRPr="00931BDF">
        <w:rPr>
          <w:rFonts w:ascii="Garamond" w:hAnsi="Garamond"/>
        </w:rPr>
        <w:t xml:space="preserve"> Konsulenti dhe Klienti nënshkruajnë këtë Marrëveshje në datën e shënuar më sipër në hyrje të saj.</w:t>
      </w:r>
    </w:p>
    <w:p w14:paraId="10CC9C8A" w14:textId="77777777" w:rsidR="008B024C" w:rsidRPr="00931BDF" w:rsidRDefault="008B024C" w:rsidP="008B024C">
      <w:pPr>
        <w:tabs>
          <w:tab w:val="left" w:pos="3400"/>
        </w:tabs>
        <w:ind w:firstLine="284"/>
        <w:jc w:val="both"/>
        <w:rPr>
          <w:rFonts w:ascii="Garamond" w:hAnsi="Garamond"/>
        </w:rPr>
      </w:pPr>
    </w:p>
    <w:p w14:paraId="16924071" w14:textId="4E6F4C43" w:rsidR="008B024C" w:rsidRPr="00931BDF" w:rsidRDefault="008B024C" w:rsidP="008B024C">
      <w:pPr>
        <w:tabs>
          <w:tab w:val="left" w:pos="3400"/>
        </w:tabs>
        <w:ind w:firstLine="284"/>
        <w:jc w:val="both"/>
        <w:rPr>
          <w:rFonts w:ascii="Garamond" w:hAnsi="Garamond"/>
        </w:rPr>
      </w:pPr>
      <w:r w:rsidRPr="00931BDF">
        <w:rPr>
          <w:rFonts w:ascii="Garamond" w:hAnsi="Garamond"/>
        </w:rPr>
        <w:t>Nënshkruar</w:t>
      </w:r>
      <w:r w:rsidRPr="00931BDF">
        <w:rPr>
          <w:rFonts w:ascii="Garamond" w:hAnsi="Garamond"/>
          <w:b/>
          <w:bCs/>
        </w:rPr>
        <w:t xml:space="preserve"> </w:t>
      </w:r>
      <w:r w:rsidRPr="00931BDF">
        <w:rPr>
          <w:rFonts w:ascii="Garamond" w:hAnsi="Garamond"/>
        </w:rPr>
        <w:t>nga ______________________</w:t>
      </w:r>
      <w:r w:rsidR="009221D4" w:rsidRPr="00931BDF">
        <w:rPr>
          <w:rFonts w:ascii="Garamond" w:hAnsi="Garamond"/>
        </w:rPr>
        <w:t xml:space="preserve"> </w:t>
      </w:r>
      <w:r w:rsidRPr="00931BDF">
        <w:rPr>
          <w:rFonts w:ascii="Garamond" w:hAnsi="Garamond"/>
        </w:rPr>
        <w:t>)</w:t>
      </w:r>
    </w:p>
    <w:p w14:paraId="03BEF8DC" w14:textId="77777777" w:rsidR="008B024C" w:rsidRPr="00931BDF" w:rsidRDefault="008B024C" w:rsidP="008B024C">
      <w:pPr>
        <w:ind w:firstLine="284"/>
        <w:jc w:val="both"/>
        <w:rPr>
          <w:rFonts w:ascii="Garamond" w:hAnsi="Garamond"/>
          <w:b/>
          <w:bCs/>
        </w:rPr>
      </w:pPr>
      <w:r w:rsidRPr="00931BDF">
        <w:rPr>
          <w:rFonts w:ascii="Garamond" w:hAnsi="Garamond"/>
          <w:b/>
          <w:bCs/>
        </w:rPr>
        <w:t>për [KONSULENTIN]</w:t>
      </w:r>
    </w:p>
    <w:p w14:paraId="505DC02D" w14:textId="4FB4F41C" w:rsidR="008B024C" w:rsidRPr="00931BDF" w:rsidRDefault="009221D4" w:rsidP="008B024C">
      <w:pPr>
        <w:tabs>
          <w:tab w:val="left" w:pos="3400"/>
        </w:tabs>
        <w:ind w:firstLine="284"/>
        <w:jc w:val="both"/>
        <w:rPr>
          <w:rFonts w:ascii="Garamond" w:hAnsi="Garamond"/>
        </w:rPr>
      </w:pPr>
      <w:r w:rsidRPr="00931BDF">
        <w:rPr>
          <w:rFonts w:ascii="Garamond" w:hAnsi="Garamond"/>
        </w:rPr>
        <w:t xml:space="preserve"> </w:t>
      </w:r>
    </w:p>
    <w:p w14:paraId="37A2574A" w14:textId="343DB23C" w:rsidR="008B024C" w:rsidRPr="00931BDF" w:rsidRDefault="008B024C" w:rsidP="008B024C">
      <w:pPr>
        <w:tabs>
          <w:tab w:val="left" w:pos="3400"/>
        </w:tabs>
        <w:ind w:firstLine="284"/>
        <w:jc w:val="both"/>
        <w:rPr>
          <w:rFonts w:ascii="Garamond" w:hAnsi="Garamond"/>
        </w:rPr>
      </w:pPr>
      <w:r w:rsidRPr="00931BDF">
        <w:rPr>
          <w:rFonts w:ascii="Garamond" w:hAnsi="Garamond"/>
        </w:rPr>
        <w:t>Nënshkruar</w:t>
      </w:r>
      <w:r w:rsidRPr="00931BDF">
        <w:rPr>
          <w:rFonts w:ascii="Garamond" w:hAnsi="Garamond"/>
          <w:b/>
          <w:bCs/>
        </w:rPr>
        <w:t xml:space="preserve"> </w:t>
      </w:r>
      <w:r w:rsidRPr="00931BDF">
        <w:rPr>
          <w:rFonts w:ascii="Garamond" w:hAnsi="Garamond"/>
        </w:rPr>
        <w:t>nga ______________________</w:t>
      </w:r>
      <w:r w:rsidR="009221D4" w:rsidRPr="00931BDF">
        <w:rPr>
          <w:rFonts w:ascii="Garamond" w:hAnsi="Garamond"/>
        </w:rPr>
        <w:t xml:space="preserve"> </w:t>
      </w:r>
      <w:r w:rsidRPr="00931BDF">
        <w:rPr>
          <w:rFonts w:ascii="Garamond" w:hAnsi="Garamond"/>
        </w:rPr>
        <w:t>)</w:t>
      </w:r>
    </w:p>
    <w:p w14:paraId="69FB7CA9" w14:textId="2ED987F5" w:rsidR="008B024C" w:rsidRPr="00931BDF" w:rsidRDefault="008B024C" w:rsidP="008B024C">
      <w:pPr>
        <w:ind w:firstLine="284"/>
        <w:jc w:val="both"/>
        <w:rPr>
          <w:rFonts w:ascii="Garamond" w:hAnsi="Garamond"/>
          <w:b/>
          <w:bCs/>
        </w:rPr>
      </w:pPr>
      <w:r w:rsidRPr="00931BDF">
        <w:rPr>
          <w:rFonts w:ascii="Garamond" w:hAnsi="Garamond"/>
          <w:b/>
          <w:bCs/>
        </w:rPr>
        <w:t>për KORPORATA ELEKTROENERGJETIKE SHQIPTARE SHA</w:t>
      </w:r>
    </w:p>
    <w:p w14:paraId="6FEA43DF" w14:textId="77777777" w:rsidR="008B024C" w:rsidRPr="00931BDF" w:rsidRDefault="008B024C" w:rsidP="008B024C">
      <w:pPr>
        <w:ind w:firstLine="284"/>
        <w:jc w:val="both"/>
        <w:rPr>
          <w:rFonts w:ascii="Garamond" w:hAnsi="Garamond"/>
          <w:b/>
          <w:bCs/>
        </w:rPr>
      </w:pPr>
    </w:p>
    <w:p w14:paraId="2BCF8575" w14:textId="77777777" w:rsidR="008B024C" w:rsidRPr="00931BDF" w:rsidRDefault="008B024C" w:rsidP="008B024C">
      <w:pPr>
        <w:ind w:firstLine="284"/>
        <w:jc w:val="center"/>
        <w:rPr>
          <w:rFonts w:ascii="Garamond" w:hAnsi="Garamond"/>
        </w:rPr>
      </w:pPr>
      <w:r w:rsidRPr="00931BDF">
        <w:rPr>
          <w:rFonts w:ascii="Garamond" w:hAnsi="Garamond"/>
        </w:rPr>
        <w:t>Formulari i Kontratës së Transferimit</w:t>
      </w:r>
    </w:p>
    <w:p w14:paraId="533FB690" w14:textId="77777777" w:rsidR="008B024C" w:rsidRPr="00931BDF" w:rsidRDefault="008B024C" w:rsidP="008B024C">
      <w:pPr>
        <w:tabs>
          <w:tab w:val="left" w:pos="9287"/>
        </w:tabs>
        <w:ind w:firstLine="284"/>
        <w:jc w:val="center"/>
        <w:rPr>
          <w:rFonts w:ascii="Garamond" w:hAnsi="Garamond"/>
        </w:rPr>
      </w:pPr>
    </w:p>
    <w:p w14:paraId="4E4BA314" w14:textId="7939BA82" w:rsidR="008B024C" w:rsidRPr="00931BDF" w:rsidRDefault="008B024C" w:rsidP="008B024C">
      <w:pPr>
        <w:tabs>
          <w:tab w:val="left" w:pos="9287"/>
          <w:tab w:val="left" w:pos="18574"/>
          <w:tab w:val="left" w:pos="20951"/>
        </w:tabs>
        <w:ind w:firstLine="284"/>
        <w:jc w:val="center"/>
        <w:rPr>
          <w:rFonts w:ascii="Garamond" w:hAnsi="Garamond"/>
          <w:b/>
          <w:bCs/>
        </w:rPr>
      </w:pPr>
      <w:r w:rsidRPr="00931BDF">
        <w:rPr>
          <w:rFonts w:ascii="Garamond" w:hAnsi="Garamond"/>
          <w:b/>
          <w:bCs/>
        </w:rPr>
        <w:t>Datë</w:t>
      </w:r>
      <w:r w:rsidR="009221D4" w:rsidRPr="00931BDF">
        <w:rPr>
          <w:rFonts w:ascii="Garamond" w:hAnsi="Garamond"/>
          <w:b/>
          <w:bCs/>
        </w:rPr>
        <w:t xml:space="preserve"> </w:t>
      </w:r>
      <w:r w:rsidRPr="00931BDF">
        <w:rPr>
          <w:rFonts w:ascii="Garamond" w:hAnsi="Garamond"/>
          <w:b/>
          <w:bCs/>
        </w:rPr>
        <w:t>20[</w:t>
      </w:r>
      <w:r w:rsidRPr="00931BDF">
        <w:rPr>
          <w:rFonts w:ascii="Garamond" w:hAnsi="Garamond" w:cs="Symbol"/>
        </w:rPr>
        <w:t>·</w:t>
      </w:r>
      <w:r w:rsidRPr="00931BDF">
        <w:rPr>
          <w:rFonts w:ascii="Garamond" w:hAnsi="Garamond"/>
          <w:b/>
          <w:bCs/>
        </w:rPr>
        <w:t>]</w:t>
      </w:r>
    </w:p>
    <w:p w14:paraId="46BC1E44" w14:textId="1EA947CC" w:rsidR="008B024C" w:rsidRPr="00931BDF" w:rsidRDefault="008B024C" w:rsidP="008B024C">
      <w:pPr>
        <w:tabs>
          <w:tab w:val="left" w:pos="4536"/>
          <w:tab w:val="left" w:pos="6910"/>
          <w:tab w:val="left" w:pos="16197"/>
        </w:tabs>
        <w:ind w:firstLine="284"/>
        <w:jc w:val="center"/>
        <w:rPr>
          <w:rFonts w:ascii="Garamond" w:hAnsi="Garamond"/>
          <w:b/>
          <w:bCs/>
        </w:rPr>
      </w:pPr>
    </w:p>
    <w:p w14:paraId="149FFE25" w14:textId="6DACB206" w:rsidR="008B024C" w:rsidRPr="00931BDF" w:rsidRDefault="008B024C" w:rsidP="008B024C">
      <w:pPr>
        <w:pStyle w:val="numbered2"/>
        <w:tabs>
          <w:tab w:val="left" w:pos="9287"/>
        </w:tabs>
        <w:spacing w:before="0" w:line="240" w:lineRule="auto"/>
        <w:ind w:firstLine="284"/>
        <w:jc w:val="center"/>
        <w:rPr>
          <w:rFonts w:ascii="Garamond" w:hAnsi="Garamond"/>
          <w:b/>
          <w:bCs/>
          <w:sz w:val="24"/>
          <w:szCs w:val="24"/>
        </w:rPr>
      </w:pPr>
      <w:r w:rsidRPr="00931BDF">
        <w:rPr>
          <w:rFonts w:ascii="Garamond" w:hAnsi="Garamond"/>
          <w:b/>
          <w:bCs/>
          <w:sz w:val="24"/>
          <w:szCs w:val="24"/>
        </w:rPr>
        <w:t>KORPORATA ELEKTROENER</w:t>
      </w:r>
      <w:r w:rsidR="0039023D">
        <w:rPr>
          <w:rFonts w:ascii="Garamond" w:hAnsi="Garamond"/>
          <w:b/>
          <w:bCs/>
          <w:sz w:val="24"/>
          <w:szCs w:val="24"/>
        </w:rPr>
        <w:t>G</w:t>
      </w:r>
      <w:r w:rsidRPr="00931BDF">
        <w:rPr>
          <w:rFonts w:ascii="Garamond" w:hAnsi="Garamond"/>
          <w:b/>
          <w:bCs/>
          <w:sz w:val="24"/>
          <w:szCs w:val="24"/>
        </w:rPr>
        <w:t>J</w:t>
      </w:r>
      <w:r w:rsidR="0051689C" w:rsidRPr="00931BDF">
        <w:rPr>
          <w:rFonts w:ascii="Garamond" w:hAnsi="Garamond"/>
          <w:b/>
          <w:bCs/>
          <w:sz w:val="24"/>
          <w:szCs w:val="24"/>
        </w:rPr>
        <w:t>E</w:t>
      </w:r>
      <w:r w:rsidRPr="00931BDF">
        <w:rPr>
          <w:rFonts w:ascii="Garamond" w:hAnsi="Garamond"/>
          <w:b/>
          <w:bCs/>
          <w:sz w:val="24"/>
          <w:szCs w:val="24"/>
        </w:rPr>
        <w:t>TIKE SHQIPTARE SHA</w:t>
      </w:r>
    </w:p>
    <w:p w14:paraId="7917924E" w14:textId="02EDD351" w:rsidR="008B024C" w:rsidRPr="00931BDF" w:rsidRDefault="006C1705" w:rsidP="008B024C">
      <w:pPr>
        <w:pStyle w:val="numbered2"/>
        <w:tabs>
          <w:tab w:val="left" w:pos="9287"/>
        </w:tabs>
        <w:spacing w:before="0" w:line="240" w:lineRule="auto"/>
        <w:ind w:firstLine="284"/>
        <w:jc w:val="center"/>
        <w:rPr>
          <w:rFonts w:ascii="Garamond" w:hAnsi="Garamond"/>
          <w:sz w:val="24"/>
          <w:szCs w:val="24"/>
        </w:rPr>
      </w:pPr>
      <w:r w:rsidRPr="00931BDF">
        <w:rPr>
          <w:rFonts w:ascii="Garamond" w:hAnsi="Garamond"/>
          <w:sz w:val="24"/>
          <w:szCs w:val="24"/>
        </w:rPr>
        <w:t>DHE</w:t>
      </w:r>
    </w:p>
    <w:p w14:paraId="335647CD" w14:textId="21EAD5EA" w:rsidR="008B024C" w:rsidRPr="00931BDF" w:rsidRDefault="0051689C" w:rsidP="008B024C">
      <w:pPr>
        <w:pStyle w:val="numbered2"/>
        <w:tabs>
          <w:tab w:val="left" w:pos="9287"/>
        </w:tabs>
        <w:spacing w:before="0" w:line="240" w:lineRule="auto"/>
        <w:ind w:firstLine="284"/>
        <w:jc w:val="center"/>
        <w:rPr>
          <w:rFonts w:ascii="Garamond" w:hAnsi="Garamond"/>
          <w:b/>
          <w:bCs/>
          <w:sz w:val="24"/>
          <w:szCs w:val="24"/>
        </w:rPr>
      </w:pPr>
      <w:r w:rsidRPr="00931BDF">
        <w:rPr>
          <w:rFonts w:ascii="Garamond" w:hAnsi="Garamond"/>
          <w:b/>
          <w:bCs/>
          <w:i/>
          <w:sz w:val="24"/>
          <w:szCs w:val="24"/>
        </w:rPr>
        <w:t>BECHTEL</w:t>
      </w:r>
      <w:r w:rsidR="008B024C" w:rsidRPr="00931BDF">
        <w:rPr>
          <w:rFonts w:ascii="Garamond" w:hAnsi="Garamond"/>
          <w:b/>
          <w:bCs/>
          <w:sz w:val="24"/>
          <w:szCs w:val="24"/>
        </w:rPr>
        <w:t xml:space="preserve"> </w:t>
      </w:r>
      <w:r w:rsidR="008B024C" w:rsidRPr="0039023D">
        <w:rPr>
          <w:rFonts w:ascii="Garamond" w:hAnsi="Garamond"/>
          <w:b/>
          <w:bCs/>
          <w:i/>
          <w:sz w:val="24"/>
          <w:szCs w:val="24"/>
        </w:rPr>
        <w:t>LIMITED</w:t>
      </w:r>
    </w:p>
    <w:p w14:paraId="675DAA4C" w14:textId="034A1E85" w:rsidR="008B024C" w:rsidRPr="00931BDF" w:rsidRDefault="006C1705" w:rsidP="008B024C">
      <w:pPr>
        <w:pStyle w:val="numbered2"/>
        <w:tabs>
          <w:tab w:val="left" w:pos="9287"/>
        </w:tabs>
        <w:spacing w:before="0" w:line="240" w:lineRule="auto"/>
        <w:ind w:firstLine="284"/>
        <w:jc w:val="center"/>
        <w:rPr>
          <w:rFonts w:ascii="Garamond" w:hAnsi="Garamond"/>
          <w:sz w:val="24"/>
          <w:szCs w:val="24"/>
        </w:rPr>
      </w:pPr>
      <w:r w:rsidRPr="00931BDF">
        <w:rPr>
          <w:rFonts w:ascii="Garamond" w:hAnsi="Garamond"/>
          <w:sz w:val="24"/>
          <w:szCs w:val="24"/>
        </w:rPr>
        <w:t>DHE</w:t>
      </w:r>
    </w:p>
    <w:p w14:paraId="39E1F50A" w14:textId="0F5B2571" w:rsidR="008B024C" w:rsidRPr="00931BDF" w:rsidRDefault="008B024C" w:rsidP="008B024C">
      <w:pPr>
        <w:pStyle w:val="numbered2"/>
        <w:tabs>
          <w:tab w:val="left" w:pos="9287"/>
        </w:tabs>
        <w:spacing w:before="0" w:line="240" w:lineRule="auto"/>
        <w:ind w:firstLine="284"/>
        <w:jc w:val="center"/>
        <w:rPr>
          <w:rFonts w:ascii="Garamond" w:hAnsi="Garamond"/>
          <w:b/>
          <w:bCs/>
          <w:sz w:val="24"/>
          <w:szCs w:val="24"/>
        </w:rPr>
      </w:pPr>
      <w:r w:rsidRPr="00931BDF">
        <w:rPr>
          <w:rFonts w:ascii="Garamond" w:hAnsi="Garamond"/>
          <w:b/>
          <w:bCs/>
          <w:sz w:val="24"/>
          <w:szCs w:val="24"/>
        </w:rPr>
        <w:t>[VENDOS EMRIN]</w:t>
      </w:r>
    </w:p>
    <w:p w14:paraId="56D0A8AA" w14:textId="77777777" w:rsidR="008B024C" w:rsidRPr="00931BDF" w:rsidRDefault="008B024C" w:rsidP="008B024C">
      <w:pPr>
        <w:tabs>
          <w:tab w:val="left" w:pos="2377"/>
        </w:tabs>
        <w:ind w:firstLine="284"/>
        <w:jc w:val="center"/>
        <w:rPr>
          <w:rFonts w:ascii="Garamond" w:hAnsi="Garamond"/>
          <w:b/>
          <w:bCs/>
        </w:rPr>
      </w:pPr>
    </w:p>
    <w:p w14:paraId="2C824E69" w14:textId="3271E7A6" w:rsidR="008B024C" w:rsidRPr="00931BDF" w:rsidRDefault="008B024C" w:rsidP="008B024C">
      <w:pPr>
        <w:tabs>
          <w:tab w:val="left" w:pos="2377"/>
        </w:tabs>
        <w:ind w:firstLine="284"/>
        <w:jc w:val="center"/>
        <w:rPr>
          <w:rFonts w:ascii="Garamond" w:hAnsi="Garamond"/>
          <w:b/>
          <w:bCs/>
          <w:u w:val="single"/>
        </w:rPr>
      </w:pPr>
      <w:r w:rsidRPr="00931BDF">
        <w:rPr>
          <w:rFonts w:ascii="Garamond" w:hAnsi="Garamond"/>
          <w:b/>
          <w:bCs/>
        </w:rPr>
        <w:t>TRANSFERIMI I EMËRIMIT NË LIDHJE ME PROJEKTIN E SKAVICËS</w:t>
      </w:r>
    </w:p>
    <w:p w14:paraId="1E06DA74" w14:textId="77777777" w:rsidR="008B024C" w:rsidRPr="00931BDF" w:rsidRDefault="008B024C" w:rsidP="008B024C">
      <w:pPr>
        <w:ind w:firstLine="284"/>
        <w:jc w:val="center"/>
        <w:rPr>
          <w:rFonts w:ascii="Garamond" w:hAnsi="Garamond"/>
          <w:b/>
          <w:bCs/>
        </w:rPr>
      </w:pPr>
    </w:p>
    <w:p w14:paraId="07F7527C" w14:textId="72902C6C" w:rsidR="008B024C" w:rsidRPr="00931BDF" w:rsidRDefault="008B024C" w:rsidP="008B024C">
      <w:pPr>
        <w:ind w:firstLine="284"/>
        <w:jc w:val="both"/>
        <w:rPr>
          <w:rFonts w:ascii="Garamond" w:hAnsi="Garamond"/>
          <w:b/>
          <w:bCs/>
        </w:rPr>
      </w:pPr>
      <w:r w:rsidRPr="00931BDF">
        <w:rPr>
          <w:rFonts w:ascii="Garamond" w:hAnsi="Garamond"/>
          <w:b/>
          <w:bCs/>
        </w:rPr>
        <w:t xml:space="preserve">KJO KONTRATË </w:t>
      </w:r>
      <w:r w:rsidR="006C1705" w:rsidRPr="00931BDF">
        <w:rPr>
          <w:rFonts w:ascii="Garamond" w:hAnsi="Garamond"/>
          <w:b/>
          <w:bCs/>
        </w:rPr>
        <w:t>TRANSFERIMI LIDHET MË 20[XX]</w:t>
      </w:r>
    </w:p>
    <w:p w14:paraId="381AF8C9" w14:textId="77777777" w:rsidR="008B024C" w:rsidRPr="00931BDF" w:rsidRDefault="008B024C" w:rsidP="008B024C">
      <w:pPr>
        <w:ind w:firstLine="284"/>
        <w:jc w:val="both"/>
        <w:rPr>
          <w:rFonts w:ascii="Garamond" w:hAnsi="Garamond"/>
          <w:b/>
          <w:bCs/>
        </w:rPr>
      </w:pPr>
    </w:p>
    <w:p w14:paraId="36241752" w14:textId="77777777" w:rsidR="008B024C" w:rsidRPr="00931BDF" w:rsidRDefault="008B024C" w:rsidP="008B024C">
      <w:pPr>
        <w:ind w:firstLine="284"/>
        <w:jc w:val="both"/>
        <w:rPr>
          <w:rFonts w:ascii="Garamond" w:hAnsi="Garamond"/>
          <w:b/>
          <w:bCs/>
        </w:rPr>
      </w:pPr>
      <w:r w:rsidRPr="00931BDF">
        <w:rPr>
          <w:rFonts w:ascii="Garamond" w:hAnsi="Garamond"/>
          <w:b/>
          <w:bCs/>
        </w:rPr>
        <w:t>NDËRMJET</w:t>
      </w:r>
      <w:r w:rsidRPr="00931BDF">
        <w:rPr>
          <w:rFonts w:ascii="Garamond" w:hAnsi="Garamond"/>
        </w:rPr>
        <w:t>:</w:t>
      </w:r>
    </w:p>
    <w:p w14:paraId="219F6814" w14:textId="4F91C723" w:rsidR="008B024C" w:rsidRPr="00931BDF" w:rsidRDefault="008B024C" w:rsidP="008B024C">
      <w:pPr>
        <w:ind w:firstLine="284"/>
        <w:jc w:val="both"/>
        <w:rPr>
          <w:rFonts w:ascii="Garamond" w:hAnsi="Garamond"/>
        </w:rPr>
      </w:pPr>
      <w:r w:rsidRPr="00931BDF">
        <w:rPr>
          <w:rFonts w:ascii="Garamond" w:hAnsi="Garamond"/>
        </w:rPr>
        <w:t>1</w:t>
      </w:r>
      <w:r w:rsidR="0051689C" w:rsidRPr="00931BDF">
        <w:rPr>
          <w:rFonts w:ascii="Garamond" w:hAnsi="Garamond"/>
        </w:rPr>
        <w:t>.</w:t>
      </w:r>
      <w:r w:rsidR="00D76082">
        <w:rPr>
          <w:rFonts w:ascii="Garamond" w:hAnsi="Garamond"/>
        </w:rPr>
        <w:t xml:space="preserve"> </w:t>
      </w:r>
      <w:r w:rsidRPr="00931BDF">
        <w:rPr>
          <w:rFonts w:ascii="Garamond" w:hAnsi="Garamond"/>
          <w:b/>
          <w:bCs/>
        </w:rPr>
        <w:t xml:space="preserve">KORPORATA ELEKTROENERGJETIKE SHQIPTARE SHA, </w:t>
      </w:r>
      <w:r w:rsidRPr="00931BDF">
        <w:rPr>
          <w:rFonts w:ascii="Garamond" w:hAnsi="Garamond"/>
        </w:rPr>
        <w:t>një shoqëri aksionare shqiptare me pronësi publike, e themeluar dhe që vepron në bazë të ligjeve të Republikës së Shqipërisë me seli në adresën [</w:t>
      </w:r>
      <w:r w:rsidR="00D76082" w:rsidRPr="00931BDF">
        <w:rPr>
          <w:b/>
        </w:rPr>
        <w:t>•</w:t>
      </w:r>
      <w:r w:rsidRPr="00931BDF">
        <w:rPr>
          <w:rFonts w:ascii="Garamond" w:hAnsi="Garamond"/>
        </w:rPr>
        <w:t>] e regjistruar në Regjistrin Tregtar pranë Qendrës Kombëtare të Biznesit (QKB), me numër unik të identifikimit të shoqërisë – NUIS J61817005F (“</w:t>
      </w:r>
      <w:r w:rsidRPr="00931BDF">
        <w:rPr>
          <w:rFonts w:ascii="Garamond" w:hAnsi="Garamond"/>
          <w:b/>
          <w:bCs/>
        </w:rPr>
        <w:t>Klienti</w:t>
      </w:r>
      <w:r w:rsidRPr="00931BDF">
        <w:rPr>
          <w:rFonts w:ascii="Garamond" w:hAnsi="Garamond"/>
        </w:rPr>
        <w:t xml:space="preserve">”); </w:t>
      </w:r>
    </w:p>
    <w:p w14:paraId="7B687F15" w14:textId="2118D9FF" w:rsidR="008B024C" w:rsidRPr="00931BDF" w:rsidRDefault="008B024C" w:rsidP="008B024C">
      <w:pPr>
        <w:ind w:firstLine="284"/>
        <w:jc w:val="both"/>
        <w:rPr>
          <w:rFonts w:ascii="Garamond" w:hAnsi="Garamond"/>
        </w:rPr>
      </w:pPr>
      <w:r w:rsidRPr="00931BDF">
        <w:rPr>
          <w:rFonts w:ascii="Garamond" w:hAnsi="Garamond"/>
        </w:rPr>
        <w:t>2</w:t>
      </w:r>
      <w:r w:rsidR="0051689C" w:rsidRPr="00931BDF">
        <w:rPr>
          <w:rFonts w:ascii="Garamond" w:hAnsi="Garamond"/>
        </w:rPr>
        <w:t>.</w:t>
      </w:r>
      <w:r w:rsidRPr="00931BDF">
        <w:rPr>
          <w:rFonts w:ascii="Garamond" w:hAnsi="Garamond"/>
        </w:rPr>
        <w:t xml:space="preserve"> </w:t>
      </w:r>
      <w:r w:rsidR="0051689C" w:rsidRPr="00931BDF">
        <w:rPr>
          <w:rFonts w:ascii="Garamond" w:hAnsi="Garamond"/>
          <w:b/>
          <w:bCs/>
          <w:i/>
        </w:rPr>
        <w:t>Bechtel</w:t>
      </w:r>
      <w:r w:rsidRPr="00931BDF">
        <w:rPr>
          <w:rFonts w:ascii="Garamond" w:hAnsi="Garamond"/>
          <w:b/>
          <w:bCs/>
        </w:rPr>
        <w:t xml:space="preserve"> </w:t>
      </w:r>
      <w:r w:rsidRPr="004A3065">
        <w:rPr>
          <w:rFonts w:ascii="Garamond" w:hAnsi="Garamond"/>
          <w:b/>
          <w:bCs/>
          <w:i/>
        </w:rPr>
        <w:t>Limited</w:t>
      </w:r>
      <w:r w:rsidRPr="00931BDF">
        <w:rPr>
          <w:rFonts w:ascii="Garamond" w:hAnsi="Garamond"/>
          <w:b/>
          <w:bCs/>
        </w:rPr>
        <w:t xml:space="preserve"> – Dega në Shqipëri</w:t>
      </w:r>
      <w:r w:rsidRPr="00931BDF">
        <w:rPr>
          <w:rFonts w:ascii="Garamond" w:hAnsi="Garamond"/>
        </w:rPr>
        <w:t xml:space="preserve">, e regjistruar pranë Qendrës Kombëtare të Biznesit të Shqipërisë, me numër unik identifikimi të shoqërisë……………………, dhe me adresë të regjistruar Sky Tower, </w:t>
      </w:r>
      <w:r w:rsidR="004A3065" w:rsidRPr="00931BDF">
        <w:rPr>
          <w:rFonts w:ascii="Garamond" w:hAnsi="Garamond"/>
        </w:rPr>
        <w:t xml:space="preserve">kati </w:t>
      </w:r>
      <w:r w:rsidRPr="00931BDF">
        <w:rPr>
          <w:rFonts w:ascii="Garamond" w:hAnsi="Garamond"/>
        </w:rPr>
        <w:t xml:space="preserve">5, </w:t>
      </w:r>
      <w:r w:rsidR="004A3065" w:rsidRPr="00931BDF">
        <w:rPr>
          <w:rFonts w:ascii="Garamond" w:hAnsi="Garamond"/>
        </w:rPr>
        <w:t xml:space="preserve">suita </w:t>
      </w:r>
      <w:r w:rsidRPr="00931BDF">
        <w:rPr>
          <w:rFonts w:ascii="Garamond" w:hAnsi="Garamond"/>
        </w:rPr>
        <w:t>2, Tiranë, Shqipëri (“</w:t>
      </w:r>
      <w:r w:rsidR="0051689C" w:rsidRPr="00931BDF">
        <w:rPr>
          <w:rFonts w:ascii="Garamond" w:hAnsi="Garamond"/>
          <w:b/>
          <w:bCs/>
          <w:i/>
        </w:rPr>
        <w:t>Bechtel</w:t>
      </w:r>
      <w:r w:rsidRPr="004A3065">
        <w:rPr>
          <w:rFonts w:ascii="Garamond" w:hAnsi="Garamond"/>
          <w:i/>
        </w:rPr>
        <w:t>”)</w:t>
      </w:r>
      <w:r w:rsidR="004A3065">
        <w:rPr>
          <w:rFonts w:ascii="Garamond" w:hAnsi="Garamond"/>
          <w:i/>
        </w:rPr>
        <w:t>.</w:t>
      </w:r>
    </w:p>
    <w:p w14:paraId="72E05531" w14:textId="67E5E4EB" w:rsidR="008B024C" w:rsidRPr="00931BDF" w:rsidRDefault="008B024C" w:rsidP="008B024C">
      <w:pPr>
        <w:ind w:firstLine="284"/>
        <w:jc w:val="both"/>
        <w:rPr>
          <w:rFonts w:ascii="Garamond" w:hAnsi="Garamond"/>
        </w:rPr>
      </w:pPr>
      <w:r w:rsidRPr="00931BDF">
        <w:rPr>
          <w:rFonts w:ascii="Garamond" w:hAnsi="Garamond"/>
        </w:rPr>
        <w:t>3</w:t>
      </w:r>
      <w:r w:rsidR="0051689C" w:rsidRPr="00931BDF">
        <w:rPr>
          <w:rFonts w:ascii="Garamond" w:hAnsi="Garamond"/>
        </w:rPr>
        <w:t>.</w:t>
      </w:r>
      <w:r w:rsidRPr="00931BDF">
        <w:rPr>
          <w:rFonts w:ascii="Garamond" w:hAnsi="Garamond"/>
        </w:rPr>
        <w:t xml:space="preserve"> [</w:t>
      </w:r>
      <w:r w:rsidRPr="00931BDF">
        <w:rPr>
          <w:rFonts w:ascii="Garamond" w:hAnsi="Garamond"/>
          <w:b/>
          <w:bCs/>
        </w:rPr>
        <w:t>Konsulenti</w:t>
      </w:r>
      <w:r w:rsidRPr="00931BDF">
        <w:rPr>
          <w:rFonts w:ascii="Garamond" w:hAnsi="Garamond"/>
        </w:rPr>
        <w:t>] i [XXX] (“</w:t>
      </w:r>
      <w:r w:rsidRPr="00931BDF">
        <w:rPr>
          <w:rFonts w:ascii="Garamond" w:hAnsi="Garamond"/>
          <w:b/>
          <w:bCs/>
        </w:rPr>
        <w:t>Konsulenti</w:t>
      </w:r>
      <w:r w:rsidRPr="00931BDF">
        <w:rPr>
          <w:rFonts w:ascii="Garamond" w:hAnsi="Garamond"/>
        </w:rPr>
        <w:t>”),</w:t>
      </w:r>
    </w:p>
    <w:p w14:paraId="23312FB7" w14:textId="7554D0D8" w:rsidR="008B024C" w:rsidRPr="00931BDF" w:rsidRDefault="008B024C" w:rsidP="008B024C">
      <w:pPr>
        <w:ind w:firstLine="284"/>
        <w:jc w:val="both"/>
        <w:rPr>
          <w:rFonts w:ascii="Garamond" w:hAnsi="Garamond"/>
        </w:rPr>
      </w:pPr>
      <w:r w:rsidRPr="00931BDF">
        <w:rPr>
          <w:rFonts w:ascii="Garamond" w:hAnsi="Garamond"/>
        </w:rPr>
        <w:t>secili prej tyre individualisht referuar si “</w:t>
      </w:r>
      <w:r w:rsidRPr="00931BDF">
        <w:rPr>
          <w:rFonts w:ascii="Garamond" w:hAnsi="Garamond"/>
          <w:b/>
          <w:bCs/>
        </w:rPr>
        <w:t>Pala</w:t>
      </w:r>
      <w:r w:rsidRPr="00931BDF">
        <w:rPr>
          <w:rFonts w:ascii="Garamond" w:hAnsi="Garamond"/>
        </w:rPr>
        <w:t>” dhe bashkërisht si “</w:t>
      </w:r>
      <w:r w:rsidRPr="00931BDF">
        <w:rPr>
          <w:rFonts w:ascii="Garamond" w:hAnsi="Garamond"/>
          <w:b/>
          <w:bCs/>
        </w:rPr>
        <w:t>Palët</w:t>
      </w:r>
      <w:r w:rsidRPr="00931BDF">
        <w:rPr>
          <w:rFonts w:ascii="Garamond" w:hAnsi="Garamond"/>
        </w:rPr>
        <w:t>”.</w:t>
      </w:r>
      <w:r w:rsidR="009221D4" w:rsidRPr="00931BDF">
        <w:rPr>
          <w:rFonts w:ascii="Garamond" w:hAnsi="Garamond"/>
        </w:rPr>
        <w:t xml:space="preserve"> </w:t>
      </w:r>
    </w:p>
    <w:p w14:paraId="31003D26" w14:textId="77777777" w:rsidR="008B024C" w:rsidRPr="00931BDF" w:rsidRDefault="008B024C" w:rsidP="008B024C">
      <w:pPr>
        <w:pStyle w:val="Body2"/>
        <w:spacing w:after="0"/>
        <w:ind w:left="0" w:firstLine="284"/>
        <w:rPr>
          <w:rFonts w:ascii="Garamond" w:hAnsi="Garamond"/>
          <w:sz w:val="24"/>
          <w:szCs w:val="24"/>
        </w:rPr>
      </w:pPr>
      <w:r w:rsidRPr="00931BDF">
        <w:rPr>
          <w:rFonts w:ascii="Garamond" w:hAnsi="Garamond"/>
          <w:b/>
          <w:bCs/>
          <w:sz w:val="24"/>
          <w:szCs w:val="24"/>
        </w:rPr>
        <w:t>MEQENËSE</w:t>
      </w:r>
      <w:r w:rsidRPr="00931BDF">
        <w:rPr>
          <w:rFonts w:ascii="Garamond" w:hAnsi="Garamond"/>
          <w:sz w:val="24"/>
          <w:szCs w:val="24"/>
        </w:rPr>
        <w:t>:</w:t>
      </w:r>
    </w:p>
    <w:p w14:paraId="7136A116" w14:textId="3F578B22" w:rsidR="008B024C" w:rsidRPr="00931BDF" w:rsidRDefault="008B024C" w:rsidP="008B024C">
      <w:pPr>
        <w:ind w:firstLine="284"/>
        <w:jc w:val="both"/>
        <w:rPr>
          <w:rFonts w:ascii="Garamond" w:hAnsi="Garamond"/>
        </w:rPr>
      </w:pPr>
      <w:r w:rsidRPr="00931BDF">
        <w:rPr>
          <w:rFonts w:ascii="Garamond" w:hAnsi="Garamond"/>
        </w:rPr>
        <w:t>A</w:t>
      </w:r>
      <w:r w:rsidR="0051689C" w:rsidRPr="00931BDF">
        <w:rPr>
          <w:rFonts w:ascii="Garamond" w:hAnsi="Garamond"/>
        </w:rPr>
        <w:t>.</w:t>
      </w:r>
      <w:r w:rsidR="009221D4" w:rsidRPr="00931BDF">
        <w:rPr>
          <w:rFonts w:ascii="Garamond" w:hAnsi="Garamond"/>
        </w:rPr>
        <w:t xml:space="preserve"> </w:t>
      </w:r>
      <w:r w:rsidR="0051689C" w:rsidRPr="00931BDF">
        <w:rPr>
          <w:rFonts w:ascii="Garamond" w:hAnsi="Garamond"/>
          <w:i/>
        </w:rPr>
        <w:t>Bechtel</w:t>
      </w:r>
      <w:r w:rsidR="001F3045" w:rsidRPr="001F3045">
        <w:rPr>
          <w:rFonts w:ascii="Garamond" w:hAnsi="Garamond"/>
        </w:rPr>
        <w:t>-i</w:t>
      </w:r>
      <w:r w:rsidRPr="00931BDF">
        <w:rPr>
          <w:rFonts w:ascii="Garamond" w:hAnsi="Garamond"/>
        </w:rPr>
        <w:t xml:space="preserve"> ka lidhur një marrëveshje emërimi me Konsulentin [vendos datën] (“</w:t>
      </w:r>
      <w:r w:rsidRPr="00931BDF">
        <w:rPr>
          <w:rFonts w:ascii="Garamond" w:hAnsi="Garamond"/>
          <w:b/>
          <w:bCs/>
        </w:rPr>
        <w:t>Emërimi i Konsulentit</w:t>
      </w:r>
      <w:r w:rsidRPr="00931BDF">
        <w:rPr>
          <w:rFonts w:ascii="Garamond" w:hAnsi="Garamond"/>
        </w:rPr>
        <w:t>”)</w:t>
      </w:r>
      <w:r w:rsidR="001F3045">
        <w:rPr>
          <w:rFonts w:ascii="Garamond" w:hAnsi="Garamond"/>
        </w:rPr>
        <w:t>,</w:t>
      </w:r>
      <w:r w:rsidRPr="00931BDF">
        <w:rPr>
          <w:rFonts w:ascii="Garamond" w:hAnsi="Garamond"/>
        </w:rPr>
        <w:t xml:space="preserve"> sipas së cilës Konsulenti bie dakord të kryejë shërbimet [projektim][VNMS][të tjera] në lidhje me projektin e Skavicës, përkundrejt shumave të përcaktuara në Marrëveshjen e Emërimit të Konsulentit.</w:t>
      </w:r>
    </w:p>
    <w:p w14:paraId="57CEB15E" w14:textId="172AB97B" w:rsidR="008B024C" w:rsidRPr="00931BDF" w:rsidRDefault="008B024C" w:rsidP="008B024C">
      <w:pPr>
        <w:ind w:firstLine="284"/>
        <w:jc w:val="both"/>
        <w:rPr>
          <w:rFonts w:ascii="Garamond" w:hAnsi="Garamond"/>
        </w:rPr>
      </w:pPr>
      <w:r w:rsidRPr="00931BDF">
        <w:rPr>
          <w:rFonts w:ascii="Garamond" w:hAnsi="Garamond"/>
        </w:rPr>
        <w:t>B</w:t>
      </w:r>
      <w:r w:rsidR="0051689C" w:rsidRPr="00931BDF">
        <w:rPr>
          <w:rFonts w:ascii="Garamond" w:hAnsi="Garamond"/>
        </w:rPr>
        <w:t>.</w:t>
      </w:r>
      <w:r w:rsidR="009221D4" w:rsidRPr="00931BDF">
        <w:rPr>
          <w:rFonts w:ascii="Garamond" w:hAnsi="Garamond"/>
        </w:rPr>
        <w:t xml:space="preserve"> </w:t>
      </w:r>
      <w:r w:rsidRPr="00931BDF">
        <w:rPr>
          <w:rFonts w:ascii="Garamond" w:hAnsi="Garamond"/>
        </w:rPr>
        <w:t xml:space="preserve">Palët dëshirojnë që të gjitha të drejtat dhe përfitimet e </w:t>
      </w:r>
      <w:r w:rsidR="0051689C" w:rsidRPr="00931BDF">
        <w:rPr>
          <w:rFonts w:ascii="Garamond" w:hAnsi="Garamond"/>
          <w:i/>
        </w:rPr>
        <w:t>Bechtel</w:t>
      </w:r>
      <w:r w:rsidR="00011689" w:rsidRPr="00011689">
        <w:rPr>
          <w:rFonts w:ascii="Garamond" w:hAnsi="Garamond"/>
          <w:color w:val="000000"/>
        </w:rPr>
        <w:t>-i</w:t>
      </w:r>
      <w:r w:rsidR="00011689">
        <w:rPr>
          <w:rFonts w:ascii="Garamond" w:hAnsi="Garamond"/>
          <w:color w:val="000000"/>
        </w:rPr>
        <w:t>t</w:t>
      </w:r>
      <w:r w:rsidR="001F3045">
        <w:rPr>
          <w:rFonts w:ascii="Garamond" w:hAnsi="Garamond"/>
          <w:i/>
        </w:rPr>
        <w:t>,</w:t>
      </w:r>
      <w:r w:rsidRPr="00931BDF">
        <w:rPr>
          <w:rFonts w:ascii="Garamond" w:hAnsi="Garamond"/>
        </w:rPr>
        <w:t xml:space="preserve"> sipas Marrëveshjes së Emërimit të Konsulentit t’i transferohen Klientit</w:t>
      </w:r>
      <w:r w:rsidR="001F3045">
        <w:rPr>
          <w:rFonts w:ascii="Garamond" w:hAnsi="Garamond"/>
        </w:rPr>
        <w:t>,</w:t>
      </w:r>
      <w:r w:rsidRPr="00931BDF">
        <w:rPr>
          <w:rFonts w:ascii="Garamond" w:hAnsi="Garamond"/>
        </w:rPr>
        <w:t xml:space="preserve"> sipas përcaktimeve, kushteve dhe afateve të parashikuara më poshtë.</w:t>
      </w:r>
    </w:p>
    <w:p w14:paraId="2F773E0A" w14:textId="233E0516" w:rsidR="008B024C" w:rsidRPr="00931BDF" w:rsidRDefault="008B024C" w:rsidP="008B024C">
      <w:pPr>
        <w:ind w:firstLine="284"/>
        <w:jc w:val="both"/>
        <w:rPr>
          <w:rFonts w:ascii="Garamond" w:hAnsi="Garamond"/>
        </w:rPr>
      </w:pPr>
      <w:r w:rsidRPr="00931BDF">
        <w:rPr>
          <w:rFonts w:ascii="Garamond" w:hAnsi="Garamond"/>
        </w:rPr>
        <w:t>C</w:t>
      </w:r>
      <w:r w:rsidR="0051689C" w:rsidRPr="00931BDF">
        <w:rPr>
          <w:rFonts w:ascii="Garamond" w:hAnsi="Garamond"/>
        </w:rPr>
        <w:t>.</w:t>
      </w:r>
      <w:r w:rsidR="009221D4" w:rsidRPr="00931BDF">
        <w:rPr>
          <w:rFonts w:ascii="Garamond" w:hAnsi="Garamond"/>
        </w:rPr>
        <w:t xml:space="preserve"> </w:t>
      </w:r>
      <w:r w:rsidRPr="00931BDF">
        <w:rPr>
          <w:rFonts w:ascii="Garamond" w:hAnsi="Garamond"/>
        </w:rPr>
        <w:t>Palët</w:t>
      </w:r>
      <w:r w:rsidR="001F3045">
        <w:rPr>
          <w:rFonts w:ascii="Garamond" w:hAnsi="Garamond"/>
        </w:rPr>
        <w:t>,</w:t>
      </w:r>
      <w:r w:rsidRPr="00931BDF">
        <w:rPr>
          <w:rFonts w:ascii="Garamond" w:hAnsi="Garamond"/>
        </w:rPr>
        <w:t xml:space="preserve"> gjithashtu</w:t>
      </w:r>
      <w:r w:rsidR="001F3045">
        <w:rPr>
          <w:rFonts w:ascii="Garamond" w:hAnsi="Garamond"/>
        </w:rPr>
        <w:t>,</w:t>
      </w:r>
      <w:r w:rsidRPr="00931BDF">
        <w:rPr>
          <w:rFonts w:ascii="Garamond" w:hAnsi="Garamond"/>
        </w:rPr>
        <w:t xml:space="preserve"> dëshirojnë që detyrat, detyrimet dhe përgjegjësitë e </w:t>
      </w:r>
      <w:r w:rsidR="0051689C" w:rsidRPr="00931BDF">
        <w:rPr>
          <w:rFonts w:ascii="Garamond" w:hAnsi="Garamond"/>
          <w:i/>
        </w:rPr>
        <w:t>Bechtel</w:t>
      </w:r>
      <w:r w:rsidR="001F3045">
        <w:rPr>
          <w:rFonts w:ascii="Garamond" w:hAnsi="Garamond"/>
          <w:i/>
        </w:rPr>
        <w:t>-</w:t>
      </w:r>
      <w:r w:rsidR="001F3045" w:rsidRPr="001F3045">
        <w:rPr>
          <w:rFonts w:ascii="Garamond" w:hAnsi="Garamond"/>
        </w:rPr>
        <w:t>it</w:t>
      </w:r>
      <w:r w:rsidRPr="00931BDF">
        <w:rPr>
          <w:rFonts w:ascii="Garamond" w:hAnsi="Garamond"/>
        </w:rPr>
        <w:t xml:space="preserve"> sipas Marrëveshjes së Emërimit të Konsulentit t’i transferohen Klientit dhe të merren përsipër nga Klienti, sipas përcaktimeve, kushteve dhe afa</w:t>
      </w:r>
      <w:r w:rsidR="001F3045">
        <w:rPr>
          <w:rFonts w:ascii="Garamond" w:hAnsi="Garamond"/>
        </w:rPr>
        <w:t>teve të parashikuara më poshtë.</w:t>
      </w:r>
      <w:r w:rsidRPr="00931BDF">
        <w:rPr>
          <w:rFonts w:ascii="Garamond" w:hAnsi="Garamond"/>
        </w:rPr>
        <w:t xml:space="preserve"> </w:t>
      </w:r>
    </w:p>
    <w:p w14:paraId="0C93C5C6" w14:textId="002E48A4" w:rsidR="008B024C" w:rsidRPr="00931BDF" w:rsidRDefault="008B024C" w:rsidP="008B024C">
      <w:pPr>
        <w:ind w:firstLine="284"/>
        <w:jc w:val="both"/>
        <w:rPr>
          <w:rFonts w:ascii="Garamond" w:hAnsi="Garamond"/>
        </w:rPr>
      </w:pPr>
      <w:r w:rsidRPr="00931BDF">
        <w:rPr>
          <w:rFonts w:ascii="Garamond" w:hAnsi="Garamond"/>
          <w:b/>
          <w:bCs/>
        </w:rPr>
        <w:t>PËR RRJEDHOJË</w:t>
      </w:r>
      <w:r w:rsidR="001F3045">
        <w:rPr>
          <w:rFonts w:ascii="Garamond" w:hAnsi="Garamond"/>
          <w:b/>
          <w:bCs/>
        </w:rPr>
        <w:t>,</w:t>
      </w:r>
      <w:r w:rsidRPr="00931BDF">
        <w:rPr>
          <w:rFonts w:ascii="Garamond" w:hAnsi="Garamond"/>
          <w:b/>
          <w:bCs/>
        </w:rPr>
        <w:t xml:space="preserve"> LIDHET KJO KONTRATË</w:t>
      </w:r>
      <w:r w:rsidR="001F3045">
        <w:rPr>
          <w:rFonts w:ascii="Garamond" w:hAnsi="Garamond"/>
          <w:b/>
          <w:bCs/>
        </w:rPr>
        <w:t>,</w:t>
      </w:r>
      <w:r w:rsidRPr="00931BDF">
        <w:rPr>
          <w:rFonts w:ascii="Garamond" w:hAnsi="Garamond"/>
          <w:b/>
          <w:bCs/>
        </w:rPr>
        <w:t xml:space="preserve"> </w:t>
      </w:r>
      <w:r w:rsidRPr="00931BDF">
        <w:rPr>
          <w:rFonts w:ascii="Garamond" w:hAnsi="Garamond"/>
        </w:rPr>
        <w:t>si më poshtë:</w:t>
      </w:r>
    </w:p>
    <w:p w14:paraId="1C1702FD" w14:textId="429BCE11" w:rsidR="008B024C" w:rsidRPr="00931BDF" w:rsidRDefault="008B024C" w:rsidP="008B024C">
      <w:pPr>
        <w:pStyle w:val="Heading1"/>
        <w:keepNext w:val="0"/>
        <w:tabs>
          <w:tab w:val="left" w:pos="560"/>
        </w:tabs>
        <w:spacing w:before="0" w:after="0"/>
        <w:ind w:firstLine="284"/>
        <w:jc w:val="both"/>
        <w:rPr>
          <w:rFonts w:ascii="Garamond" w:hAnsi="Garamond"/>
          <w:i/>
          <w:iCs/>
          <w:sz w:val="24"/>
          <w:szCs w:val="24"/>
        </w:rPr>
      </w:pPr>
      <w:r w:rsidRPr="00931BDF">
        <w:rPr>
          <w:rFonts w:ascii="Garamond" w:hAnsi="Garamond"/>
          <w:i/>
          <w:iCs/>
          <w:sz w:val="24"/>
          <w:szCs w:val="24"/>
        </w:rPr>
        <w:t>1</w:t>
      </w:r>
      <w:r w:rsidR="0051689C" w:rsidRPr="00931BDF">
        <w:rPr>
          <w:rFonts w:ascii="Garamond" w:hAnsi="Garamond"/>
          <w:i/>
          <w:iCs/>
          <w:sz w:val="24"/>
          <w:szCs w:val="24"/>
        </w:rPr>
        <w:t>.</w:t>
      </w:r>
      <w:r w:rsidR="009221D4" w:rsidRPr="00931BDF">
        <w:rPr>
          <w:rFonts w:ascii="Garamond" w:hAnsi="Garamond"/>
          <w:i/>
          <w:iCs/>
          <w:sz w:val="24"/>
          <w:szCs w:val="24"/>
        </w:rPr>
        <w:t xml:space="preserve"> </w:t>
      </w:r>
      <w:r w:rsidRPr="00931BDF">
        <w:rPr>
          <w:rFonts w:ascii="Garamond" w:hAnsi="Garamond"/>
          <w:i/>
          <w:iCs/>
          <w:sz w:val="24"/>
          <w:szCs w:val="24"/>
        </w:rPr>
        <w:t>Interpretimi</w:t>
      </w:r>
    </w:p>
    <w:p w14:paraId="39DA7762" w14:textId="52BAF372" w:rsidR="008B024C" w:rsidRPr="00931BDF" w:rsidRDefault="008B024C" w:rsidP="008B024C">
      <w:pPr>
        <w:pStyle w:val="Heading2"/>
        <w:keepNext w:val="0"/>
        <w:spacing w:before="0"/>
        <w:ind w:firstLine="284"/>
        <w:jc w:val="both"/>
        <w:rPr>
          <w:rFonts w:ascii="Garamond" w:hAnsi="Garamond"/>
          <w:i/>
          <w:iCs/>
          <w:color w:val="000000" w:themeColor="text1"/>
          <w:sz w:val="24"/>
          <w:szCs w:val="24"/>
        </w:rPr>
      </w:pPr>
      <w:r w:rsidRPr="00931BDF">
        <w:rPr>
          <w:rFonts w:ascii="Garamond" w:hAnsi="Garamond"/>
          <w:i/>
          <w:iCs/>
          <w:color w:val="000000" w:themeColor="text1"/>
          <w:sz w:val="24"/>
          <w:szCs w:val="24"/>
        </w:rPr>
        <w:t>1.1</w:t>
      </w:r>
      <w:r w:rsidR="009221D4" w:rsidRPr="00931BDF">
        <w:rPr>
          <w:rFonts w:ascii="Garamond" w:hAnsi="Garamond"/>
          <w:i/>
          <w:iCs/>
          <w:color w:val="000000" w:themeColor="text1"/>
          <w:sz w:val="24"/>
          <w:szCs w:val="24"/>
        </w:rPr>
        <w:t xml:space="preserve"> </w:t>
      </w:r>
      <w:r w:rsidRPr="00931BDF">
        <w:rPr>
          <w:rFonts w:ascii="Garamond" w:hAnsi="Garamond"/>
          <w:b w:val="0"/>
          <w:bCs w:val="0"/>
          <w:i/>
          <w:iCs/>
          <w:color w:val="000000" w:themeColor="text1"/>
          <w:sz w:val="24"/>
          <w:szCs w:val="24"/>
        </w:rPr>
        <w:t>Termat me germë të madhe që përdoren por nuk përkufizohen në këtë Marrëveshje (përfshirë pjesën hyrëse të saj) kanë të njëjtin kuptim që u jepet atyre në Marrëveshjen e Emërimit të Konsulentit.</w:t>
      </w:r>
    </w:p>
    <w:p w14:paraId="0D22AB6B" w14:textId="0AA57923" w:rsidR="008B024C" w:rsidRPr="00931BDF" w:rsidRDefault="008B024C" w:rsidP="008B024C">
      <w:pPr>
        <w:pStyle w:val="Heading1"/>
        <w:keepNext w:val="0"/>
        <w:tabs>
          <w:tab w:val="left" w:pos="560"/>
        </w:tabs>
        <w:spacing w:before="0" w:after="0"/>
        <w:ind w:firstLine="284"/>
        <w:jc w:val="both"/>
        <w:rPr>
          <w:rFonts w:ascii="Garamond" w:hAnsi="Garamond"/>
          <w:i/>
          <w:iCs/>
          <w:color w:val="000000" w:themeColor="text1"/>
          <w:sz w:val="24"/>
          <w:szCs w:val="24"/>
        </w:rPr>
      </w:pPr>
      <w:r w:rsidRPr="00931BDF">
        <w:rPr>
          <w:rFonts w:ascii="Garamond" w:hAnsi="Garamond"/>
          <w:i/>
          <w:iCs/>
          <w:color w:val="000000" w:themeColor="text1"/>
          <w:sz w:val="24"/>
          <w:szCs w:val="24"/>
        </w:rPr>
        <w:t>2</w:t>
      </w:r>
      <w:r w:rsidR="001F3045">
        <w:rPr>
          <w:rFonts w:ascii="Garamond" w:hAnsi="Garamond"/>
          <w:i/>
          <w:iCs/>
          <w:color w:val="000000" w:themeColor="text1"/>
          <w:sz w:val="24"/>
          <w:szCs w:val="24"/>
        </w:rPr>
        <w:t>.</w:t>
      </w:r>
      <w:r w:rsidR="009221D4" w:rsidRPr="00931BDF">
        <w:rPr>
          <w:rFonts w:ascii="Garamond" w:hAnsi="Garamond"/>
          <w:i/>
          <w:iCs/>
          <w:color w:val="000000" w:themeColor="text1"/>
          <w:sz w:val="24"/>
          <w:szCs w:val="24"/>
        </w:rPr>
        <w:t xml:space="preserve"> </w:t>
      </w:r>
      <w:r w:rsidRPr="00931BDF">
        <w:rPr>
          <w:rFonts w:ascii="Garamond" w:hAnsi="Garamond"/>
          <w:i/>
          <w:iCs/>
          <w:color w:val="000000" w:themeColor="text1"/>
          <w:sz w:val="24"/>
          <w:szCs w:val="24"/>
        </w:rPr>
        <w:t>Transferim</w:t>
      </w:r>
    </w:p>
    <w:p w14:paraId="0616DFEC" w14:textId="577D26D5" w:rsidR="008B024C" w:rsidRPr="00931BDF" w:rsidRDefault="008B024C" w:rsidP="008B024C">
      <w:pPr>
        <w:pStyle w:val="Heading2"/>
        <w:keepNext w:val="0"/>
        <w:tabs>
          <w:tab w:val="left" w:pos="540"/>
        </w:tabs>
        <w:spacing w:before="0"/>
        <w:ind w:firstLine="284"/>
        <w:jc w:val="both"/>
        <w:rPr>
          <w:rFonts w:ascii="Garamond" w:hAnsi="Garamond"/>
          <w:b w:val="0"/>
          <w:bCs w:val="0"/>
          <w:i/>
          <w:iCs/>
          <w:color w:val="000000" w:themeColor="text1"/>
          <w:sz w:val="24"/>
          <w:szCs w:val="24"/>
        </w:rPr>
      </w:pPr>
      <w:r w:rsidRPr="00931BDF">
        <w:rPr>
          <w:rFonts w:ascii="Garamond" w:hAnsi="Garamond"/>
          <w:b w:val="0"/>
          <w:bCs w:val="0"/>
          <w:i/>
          <w:iCs/>
          <w:color w:val="000000" w:themeColor="text1"/>
          <w:sz w:val="24"/>
          <w:szCs w:val="24"/>
        </w:rPr>
        <w:t xml:space="preserve">2.1 </w:t>
      </w:r>
      <w:r w:rsidR="0051689C" w:rsidRPr="00931BDF">
        <w:rPr>
          <w:rFonts w:ascii="Garamond" w:hAnsi="Garamond"/>
          <w:b w:val="0"/>
          <w:bCs w:val="0"/>
          <w:i/>
          <w:iCs/>
          <w:color w:val="000000" w:themeColor="text1"/>
          <w:sz w:val="24"/>
          <w:szCs w:val="24"/>
        </w:rPr>
        <w:t>Bechtel</w:t>
      </w:r>
      <w:r w:rsidR="001F3045">
        <w:rPr>
          <w:rFonts w:ascii="Garamond" w:hAnsi="Garamond"/>
          <w:b w:val="0"/>
          <w:bCs w:val="0"/>
          <w:i/>
          <w:iCs/>
          <w:color w:val="000000" w:themeColor="text1"/>
          <w:sz w:val="24"/>
          <w:szCs w:val="24"/>
        </w:rPr>
        <w:t>-</w:t>
      </w:r>
      <w:r w:rsidR="00011689">
        <w:rPr>
          <w:rFonts w:ascii="Garamond" w:hAnsi="Garamond"/>
          <w:b w:val="0"/>
          <w:bCs w:val="0"/>
          <w:i/>
          <w:iCs/>
          <w:color w:val="000000" w:themeColor="text1"/>
          <w:sz w:val="24"/>
          <w:szCs w:val="24"/>
        </w:rPr>
        <w:t>i</w:t>
      </w:r>
      <w:r w:rsidRPr="00931BDF">
        <w:rPr>
          <w:rFonts w:ascii="Garamond" w:hAnsi="Garamond"/>
          <w:b w:val="0"/>
          <w:bCs w:val="0"/>
          <w:i/>
          <w:iCs/>
          <w:color w:val="000000" w:themeColor="text1"/>
          <w:sz w:val="24"/>
          <w:szCs w:val="24"/>
        </w:rPr>
        <w:t xml:space="preserve"> i transferon plotësisht Klientit të gjitha të drejtat dhe detyrimet e tij ndaj Konsulentit</w:t>
      </w:r>
      <w:r w:rsidR="001F3045">
        <w:rPr>
          <w:rFonts w:ascii="Garamond" w:hAnsi="Garamond"/>
          <w:b w:val="0"/>
          <w:bCs w:val="0"/>
          <w:i/>
          <w:iCs/>
          <w:color w:val="000000" w:themeColor="text1"/>
          <w:sz w:val="24"/>
          <w:szCs w:val="24"/>
        </w:rPr>
        <w:t>,</w:t>
      </w:r>
      <w:r w:rsidRPr="00931BDF">
        <w:rPr>
          <w:rFonts w:ascii="Garamond" w:hAnsi="Garamond"/>
          <w:b w:val="0"/>
          <w:bCs w:val="0"/>
          <w:i/>
          <w:iCs/>
          <w:color w:val="000000" w:themeColor="text1"/>
          <w:sz w:val="24"/>
          <w:szCs w:val="24"/>
        </w:rPr>
        <w:t xml:space="preserve"> sipas Marrëveshjes për Emërimin e Konsulentit, duke përfshirë të gjitha të drejtat, përfitimet dhe detyrimet në të gjitha pretendimet, kërkesat, angazhimet, detyrimet dhe përgjegjësitë në favor dhe në dobi të </w:t>
      </w:r>
      <w:r w:rsidR="0051689C" w:rsidRPr="00931BDF">
        <w:rPr>
          <w:rFonts w:ascii="Garamond" w:hAnsi="Garamond"/>
          <w:b w:val="0"/>
          <w:bCs w:val="0"/>
          <w:i/>
          <w:iCs/>
          <w:color w:val="000000" w:themeColor="text1"/>
          <w:sz w:val="24"/>
          <w:szCs w:val="24"/>
        </w:rPr>
        <w:t>Bechtel</w:t>
      </w:r>
      <w:r w:rsidR="001F3045">
        <w:rPr>
          <w:rFonts w:ascii="Garamond" w:hAnsi="Garamond"/>
          <w:b w:val="0"/>
          <w:bCs w:val="0"/>
          <w:i/>
          <w:iCs/>
          <w:color w:val="000000" w:themeColor="text1"/>
          <w:sz w:val="24"/>
          <w:szCs w:val="24"/>
        </w:rPr>
        <w:t>-it</w:t>
      </w:r>
      <w:r w:rsidRPr="00931BDF">
        <w:rPr>
          <w:rFonts w:ascii="Garamond" w:hAnsi="Garamond"/>
          <w:b w:val="0"/>
          <w:bCs w:val="0"/>
          <w:i/>
          <w:iCs/>
          <w:color w:val="000000" w:themeColor="text1"/>
          <w:sz w:val="24"/>
          <w:szCs w:val="24"/>
        </w:rPr>
        <w:t>.</w:t>
      </w:r>
    </w:p>
    <w:p w14:paraId="36990F1E" w14:textId="1356399B" w:rsidR="008B024C" w:rsidRPr="00931BDF" w:rsidRDefault="008B024C" w:rsidP="008B024C">
      <w:pPr>
        <w:pStyle w:val="Heading2"/>
        <w:keepNext w:val="0"/>
        <w:tabs>
          <w:tab w:val="left" w:pos="540"/>
        </w:tabs>
        <w:spacing w:before="0"/>
        <w:ind w:firstLine="284"/>
        <w:jc w:val="both"/>
        <w:rPr>
          <w:rFonts w:ascii="Garamond" w:hAnsi="Garamond"/>
          <w:b w:val="0"/>
          <w:bCs w:val="0"/>
          <w:i/>
          <w:iCs/>
          <w:color w:val="000000" w:themeColor="text1"/>
          <w:sz w:val="24"/>
          <w:szCs w:val="24"/>
        </w:rPr>
      </w:pPr>
      <w:r w:rsidRPr="00931BDF">
        <w:rPr>
          <w:rFonts w:ascii="Garamond" w:hAnsi="Garamond"/>
          <w:b w:val="0"/>
          <w:bCs w:val="0"/>
          <w:i/>
          <w:iCs/>
          <w:color w:val="000000" w:themeColor="text1"/>
          <w:sz w:val="24"/>
          <w:szCs w:val="24"/>
        </w:rPr>
        <w:t>2.2</w:t>
      </w:r>
      <w:r w:rsidR="009221D4" w:rsidRPr="00931BDF">
        <w:rPr>
          <w:rFonts w:ascii="Garamond" w:hAnsi="Garamond"/>
          <w:b w:val="0"/>
          <w:bCs w:val="0"/>
          <w:i/>
          <w:iCs/>
          <w:color w:val="000000" w:themeColor="text1"/>
          <w:sz w:val="24"/>
          <w:szCs w:val="24"/>
        </w:rPr>
        <w:t xml:space="preserve"> </w:t>
      </w:r>
      <w:r w:rsidR="0051689C" w:rsidRPr="00931BDF">
        <w:rPr>
          <w:rFonts w:ascii="Garamond" w:hAnsi="Garamond"/>
          <w:b w:val="0"/>
          <w:bCs w:val="0"/>
          <w:i/>
          <w:iCs/>
          <w:color w:val="000000" w:themeColor="text1"/>
          <w:sz w:val="24"/>
          <w:szCs w:val="24"/>
        </w:rPr>
        <w:t>Bechtel</w:t>
      </w:r>
      <w:r w:rsidR="001F3045">
        <w:rPr>
          <w:rFonts w:ascii="Garamond" w:hAnsi="Garamond"/>
          <w:b w:val="0"/>
          <w:bCs w:val="0"/>
          <w:i/>
          <w:iCs/>
          <w:color w:val="000000" w:themeColor="text1"/>
          <w:sz w:val="24"/>
          <w:szCs w:val="24"/>
        </w:rPr>
        <w:t>-i</w:t>
      </w:r>
      <w:r w:rsidRPr="00931BDF">
        <w:rPr>
          <w:rFonts w:ascii="Garamond" w:hAnsi="Garamond"/>
          <w:b w:val="0"/>
          <w:bCs w:val="0"/>
          <w:i/>
          <w:iCs/>
          <w:color w:val="000000" w:themeColor="text1"/>
          <w:sz w:val="24"/>
          <w:szCs w:val="24"/>
        </w:rPr>
        <w:t xml:space="preserve"> jep kështu njoftimin e transferimit të të drejtave dhe detyrimeve të përmendura në nenin 2.1 më sipër dhe Klienti konfirmon marrjen e këtij njoftimi transferimi. </w:t>
      </w:r>
    </w:p>
    <w:p w14:paraId="28E5B616" w14:textId="6CAE8D54" w:rsidR="008B024C" w:rsidRPr="00931BDF" w:rsidRDefault="008B024C" w:rsidP="008B024C">
      <w:pPr>
        <w:pStyle w:val="Heading1"/>
        <w:keepNext w:val="0"/>
        <w:tabs>
          <w:tab w:val="left" w:pos="560"/>
        </w:tabs>
        <w:spacing w:before="0" w:after="0"/>
        <w:ind w:firstLine="284"/>
        <w:jc w:val="both"/>
        <w:rPr>
          <w:rFonts w:ascii="Garamond" w:hAnsi="Garamond"/>
          <w:i/>
          <w:iCs/>
          <w:sz w:val="24"/>
          <w:szCs w:val="24"/>
        </w:rPr>
      </w:pPr>
      <w:r w:rsidRPr="00931BDF">
        <w:rPr>
          <w:rFonts w:ascii="Garamond" w:hAnsi="Garamond"/>
          <w:i/>
          <w:iCs/>
          <w:sz w:val="24"/>
          <w:szCs w:val="24"/>
        </w:rPr>
        <w:t>3</w:t>
      </w:r>
      <w:r w:rsidR="0051689C" w:rsidRPr="00931BDF">
        <w:rPr>
          <w:rFonts w:ascii="Garamond" w:hAnsi="Garamond"/>
          <w:i/>
          <w:iCs/>
          <w:sz w:val="24"/>
          <w:szCs w:val="24"/>
        </w:rPr>
        <w:t>.</w:t>
      </w:r>
      <w:r w:rsidR="009221D4" w:rsidRPr="00931BDF">
        <w:rPr>
          <w:rFonts w:ascii="Garamond" w:hAnsi="Garamond"/>
          <w:i/>
          <w:iCs/>
          <w:sz w:val="24"/>
          <w:szCs w:val="24"/>
        </w:rPr>
        <w:t xml:space="preserve"> </w:t>
      </w:r>
      <w:r w:rsidRPr="00931BDF">
        <w:rPr>
          <w:rFonts w:ascii="Garamond" w:hAnsi="Garamond"/>
          <w:i/>
          <w:iCs/>
          <w:sz w:val="24"/>
          <w:szCs w:val="24"/>
        </w:rPr>
        <w:t xml:space="preserve">Çlirimi dhe </w:t>
      </w:r>
      <w:r w:rsidR="001F3045" w:rsidRPr="00931BDF">
        <w:rPr>
          <w:rFonts w:ascii="Garamond" w:hAnsi="Garamond"/>
          <w:i/>
          <w:iCs/>
          <w:sz w:val="24"/>
          <w:szCs w:val="24"/>
        </w:rPr>
        <w:t xml:space="preserve">shkarkimi </w:t>
      </w:r>
      <w:r w:rsidRPr="00931BDF">
        <w:rPr>
          <w:rFonts w:ascii="Garamond" w:hAnsi="Garamond"/>
          <w:i/>
          <w:iCs/>
          <w:sz w:val="24"/>
          <w:szCs w:val="24"/>
        </w:rPr>
        <w:t xml:space="preserve">i Konsulentit nga </w:t>
      </w:r>
      <w:r w:rsidR="001F3045" w:rsidRPr="00931BDF">
        <w:rPr>
          <w:rFonts w:ascii="Garamond" w:hAnsi="Garamond"/>
          <w:i/>
          <w:iCs/>
          <w:sz w:val="24"/>
          <w:szCs w:val="24"/>
        </w:rPr>
        <w:t>përgjegjësia</w:t>
      </w:r>
    </w:p>
    <w:p w14:paraId="0F8728B6" w14:textId="7F70CD2B" w:rsidR="008B024C" w:rsidRPr="00931BDF" w:rsidRDefault="008B024C" w:rsidP="008B024C">
      <w:pPr>
        <w:ind w:firstLine="284"/>
        <w:jc w:val="both"/>
        <w:rPr>
          <w:rFonts w:ascii="Garamond" w:hAnsi="Garamond"/>
        </w:rPr>
      </w:pPr>
      <w:r w:rsidRPr="00931BDF">
        <w:rPr>
          <w:rFonts w:ascii="Garamond" w:hAnsi="Garamond"/>
        </w:rPr>
        <w:t xml:space="preserve">3.1 </w:t>
      </w:r>
      <w:r w:rsidR="0051689C" w:rsidRPr="00931BDF">
        <w:rPr>
          <w:rFonts w:ascii="Garamond" w:hAnsi="Garamond"/>
          <w:i/>
        </w:rPr>
        <w:t>Bechtel</w:t>
      </w:r>
      <w:r w:rsidR="001F3045">
        <w:rPr>
          <w:rFonts w:ascii="Garamond" w:hAnsi="Garamond"/>
          <w:i/>
        </w:rPr>
        <w:t>-i</w:t>
      </w:r>
      <w:r w:rsidRPr="00931BDF">
        <w:rPr>
          <w:rFonts w:ascii="Garamond" w:hAnsi="Garamond"/>
        </w:rPr>
        <w:t xml:space="preserve"> çliron dhe shkarkon Konsulentin nga përgjegjësia për të gjitha detyrat, angazhimet dhe detyrimet e çfarëdolloj natyre ndaj </w:t>
      </w:r>
      <w:r w:rsidR="0051689C" w:rsidRPr="00931BDF">
        <w:rPr>
          <w:rFonts w:ascii="Garamond" w:hAnsi="Garamond"/>
          <w:i/>
        </w:rPr>
        <w:t>Bechtel</w:t>
      </w:r>
      <w:r w:rsidRPr="00931BDF">
        <w:rPr>
          <w:rFonts w:ascii="Garamond" w:hAnsi="Garamond"/>
        </w:rPr>
        <w:t>-it, të cilat rrjedhin nga Marrëveshja e Emërimit të Konsulentit, qoftë të lindura para apo pas datës së kësaj Marrëveshjeje.</w:t>
      </w:r>
    </w:p>
    <w:p w14:paraId="4F3182DE" w14:textId="32370B77" w:rsidR="008B024C" w:rsidRPr="00931BDF" w:rsidRDefault="008B024C" w:rsidP="008B024C">
      <w:pPr>
        <w:pStyle w:val="Heading1"/>
        <w:keepNext w:val="0"/>
        <w:tabs>
          <w:tab w:val="left" w:pos="560"/>
        </w:tabs>
        <w:spacing w:before="0" w:after="0"/>
        <w:ind w:firstLine="284"/>
        <w:jc w:val="both"/>
        <w:rPr>
          <w:rFonts w:ascii="Garamond" w:hAnsi="Garamond"/>
          <w:i/>
          <w:iCs/>
          <w:sz w:val="24"/>
          <w:szCs w:val="24"/>
        </w:rPr>
      </w:pPr>
      <w:r w:rsidRPr="00931BDF">
        <w:rPr>
          <w:rFonts w:ascii="Garamond" w:hAnsi="Garamond"/>
          <w:i/>
          <w:iCs/>
          <w:sz w:val="24"/>
          <w:szCs w:val="24"/>
        </w:rPr>
        <w:t>4</w:t>
      </w:r>
      <w:r w:rsidR="0051689C" w:rsidRPr="00931BDF">
        <w:rPr>
          <w:rFonts w:ascii="Garamond" w:hAnsi="Garamond"/>
          <w:i/>
          <w:iCs/>
          <w:sz w:val="24"/>
          <w:szCs w:val="24"/>
        </w:rPr>
        <w:t>.</w:t>
      </w:r>
      <w:r w:rsidR="009221D4" w:rsidRPr="00931BDF">
        <w:rPr>
          <w:rFonts w:ascii="Garamond" w:hAnsi="Garamond"/>
          <w:i/>
          <w:iCs/>
          <w:sz w:val="24"/>
          <w:szCs w:val="24"/>
        </w:rPr>
        <w:t xml:space="preserve"> </w:t>
      </w:r>
      <w:r w:rsidRPr="00931BDF">
        <w:rPr>
          <w:rFonts w:ascii="Garamond" w:hAnsi="Garamond"/>
          <w:i/>
          <w:iCs/>
          <w:sz w:val="24"/>
          <w:szCs w:val="24"/>
        </w:rPr>
        <w:t xml:space="preserve">Përmbushja dhe marrja përsipër e </w:t>
      </w:r>
      <w:r w:rsidR="001F3045" w:rsidRPr="00931BDF">
        <w:rPr>
          <w:rFonts w:ascii="Garamond" w:hAnsi="Garamond"/>
          <w:i/>
          <w:iCs/>
          <w:sz w:val="24"/>
          <w:szCs w:val="24"/>
        </w:rPr>
        <w:t>përgjegjësisë</w:t>
      </w:r>
    </w:p>
    <w:p w14:paraId="397653B1" w14:textId="04BFA71B" w:rsidR="008B024C" w:rsidRPr="00931BDF" w:rsidRDefault="008B024C" w:rsidP="008B024C">
      <w:pPr>
        <w:pStyle w:val="Heading2"/>
        <w:keepNext w:val="0"/>
        <w:spacing w:before="0"/>
        <w:ind w:firstLine="284"/>
        <w:jc w:val="both"/>
        <w:rPr>
          <w:rFonts w:ascii="Garamond" w:hAnsi="Garamond"/>
          <w:b w:val="0"/>
          <w:bCs w:val="0"/>
          <w:i/>
          <w:iCs/>
          <w:color w:val="000000" w:themeColor="text1"/>
          <w:sz w:val="24"/>
          <w:szCs w:val="24"/>
        </w:rPr>
      </w:pPr>
      <w:r w:rsidRPr="00931BDF">
        <w:rPr>
          <w:rFonts w:ascii="Garamond" w:hAnsi="Garamond"/>
          <w:b w:val="0"/>
          <w:bCs w:val="0"/>
          <w:i/>
          <w:iCs/>
          <w:color w:val="000000" w:themeColor="text1"/>
          <w:sz w:val="24"/>
          <w:szCs w:val="24"/>
        </w:rPr>
        <w:t>4.1</w:t>
      </w:r>
      <w:r w:rsidR="009221D4" w:rsidRPr="00931BDF">
        <w:rPr>
          <w:rFonts w:ascii="Garamond" w:hAnsi="Garamond"/>
          <w:b w:val="0"/>
          <w:bCs w:val="0"/>
          <w:i/>
          <w:iCs/>
          <w:color w:val="000000" w:themeColor="text1"/>
          <w:sz w:val="24"/>
          <w:szCs w:val="24"/>
        </w:rPr>
        <w:t xml:space="preserve"> </w:t>
      </w:r>
      <w:r w:rsidRPr="00931BDF">
        <w:rPr>
          <w:rFonts w:ascii="Garamond" w:hAnsi="Garamond"/>
          <w:b w:val="0"/>
          <w:bCs w:val="0"/>
          <w:i/>
          <w:iCs/>
          <w:color w:val="000000" w:themeColor="text1"/>
          <w:sz w:val="24"/>
          <w:szCs w:val="24"/>
        </w:rPr>
        <w:t xml:space="preserve">Konsulenti bie dakord të përmbushë dhe kryejë të gjitha detyrat dhe detyrimet dhe të mbajë e marrë përsipër përgjegjësitë që rrjedhin nga Marrëveshja e Emërimit të Konsulentit për dobi të Klientit dhe pranon përgjegjësinë e Klientit ndaj Konsulentit sipas Marrëveshjes për Emërimin e Klientit njësoj sikur Klienti të ishte Palë në Marrëveshjen e Emërimit të Konsulentit që prej datës së nënshkrimit të saj, në vend të </w:t>
      </w:r>
      <w:r w:rsidR="0051689C" w:rsidRPr="00931BDF">
        <w:rPr>
          <w:rFonts w:ascii="Garamond" w:hAnsi="Garamond"/>
          <w:b w:val="0"/>
          <w:bCs w:val="0"/>
          <w:i/>
          <w:iCs/>
          <w:color w:val="000000" w:themeColor="text1"/>
          <w:sz w:val="24"/>
          <w:szCs w:val="24"/>
        </w:rPr>
        <w:t>Bechtel</w:t>
      </w:r>
      <w:r w:rsidR="001F3045">
        <w:rPr>
          <w:rFonts w:ascii="Garamond" w:hAnsi="Garamond"/>
          <w:b w:val="0"/>
          <w:bCs w:val="0"/>
          <w:i/>
          <w:iCs/>
          <w:color w:val="000000" w:themeColor="text1"/>
          <w:sz w:val="24"/>
          <w:szCs w:val="24"/>
        </w:rPr>
        <w:t>-i</w:t>
      </w:r>
      <w:r w:rsidRPr="00931BDF">
        <w:rPr>
          <w:rFonts w:ascii="Garamond" w:hAnsi="Garamond"/>
          <w:b w:val="0"/>
          <w:bCs w:val="0"/>
          <w:i/>
          <w:iCs/>
          <w:color w:val="000000" w:themeColor="text1"/>
          <w:sz w:val="24"/>
          <w:szCs w:val="24"/>
        </w:rPr>
        <w:t>.</w:t>
      </w:r>
    </w:p>
    <w:p w14:paraId="0B758D5D" w14:textId="1C5CB2B9" w:rsidR="008B024C" w:rsidRPr="00931BDF" w:rsidRDefault="008B024C" w:rsidP="008B024C">
      <w:pPr>
        <w:pStyle w:val="Heading1"/>
        <w:keepNext w:val="0"/>
        <w:tabs>
          <w:tab w:val="left" w:pos="560"/>
        </w:tabs>
        <w:spacing w:before="0" w:after="0"/>
        <w:ind w:firstLine="284"/>
        <w:jc w:val="both"/>
        <w:rPr>
          <w:rFonts w:ascii="Garamond" w:hAnsi="Garamond"/>
          <w:i/>
          <w:iCs/>
          <w:color w:val="000000" w:themeColor="text1"/>
          <w:sz w:val="24"/>
          <w:szCs w:val="24"/>
        </w:rPr>
      </w:pPr>
      <w:r w:rsidRPr="00931BDF">
        <w:rPr>
          <w:rFonts w:ascii="Garamond" w:hAnsi="Garamond"/>
          <w:i/>
          <w:iCs/>
          <w:color w:val="000000" w:themeColor="text1"/>
          <w:sz w:val="24"/>
          <w:szCs w:val="24"/>
        </w:rPr>
        <w:t>5</w:t>
      </w:r>
      <w:r w:rsidR="0051689C" w:rsidRPr="00931BDF">
        <w:rPr>
          <w:rFonts w:ascii="Garamond" w:hAnsi="Garamond"/>
          <w:i/>
          <w:iCs/>
          <w:color w:val="000000" w:themeColor="text1"/>
          <w:sz w:val="24"/>
          <w:szCs w:val="24"/>
        </w:rPr>
        <w:t>.</w:t>
      </w:r>
      <w:r w:rsidR="009221D4" w:rsidRPr="00931BDF">
        <w:rPr>
          <w:rFonts w:ascii="Garamond" w:hAnsi="Garamond"/>
          <w:i/>
          <w:iCs/>
          <w:color w:val="000000" w:themeColor="text1"/>
          <w:sz w:val="24"/>
          <w:szCs w:val="24"/>
        </w:rPr>
        <w:t xml:space="preserve"> </w:t>
      </w:r>
      <w:r w:rsidRPr="00931BDF">
        <w:rPr>
          <w:rFonts w:ascii="Garamond" w:hAnsi="Garamond"/>
          <w:i/>
          <w:iCs/>
          <w:color w:val="000000" w:themeColor="text1"/>
          <w:sz w:val="24"/>
          <w:szCs w:val="24"/>
        </w:rPr>
        <w:t>Çlirimi, shkarkimi nga përgjegjësia, përmbushja dhe marrja përsipër e përgjegjësisë nga Klienti</w:t>
      </w:r>
    </w:p>
    <w:p w14:paraId="37BCD704" w14:textId="76D49AF6" w:rsidR="008B024C" w:rsidRPr="00931BDF" w:rsidRDefault="008B024C" w:rsidP="008B024C">
      <w:pPr>
        <w:pStyle w:val="Heading2"/>
        <w:keepNext w:val="0"/>
        <w:spacing w:before="0"/>
        <w:ind w:firstLine="284"/>
        <w:jc w:val="both"/>
        <w:rPr>
          <w:rFonts w:ascii="Garamond" w:hAnsi="Garamond"/>
          <w:b w:val="0"/>
          <w:bCs w:val="0"/>
          <w:i/>
          <w:iCs/>
          <w:color w:val="000000" w:themeColor="text1"/>
          <w:sz w:val="24"/>
          <w:szCs w:val="24"/>
        </w:rPr>
      </w:pPr>
      <w:r w:rsidRPr="00931BDF">
        <w:rPr>
          <w:rFonts w:ascii="Garamond" w:hAnsi="Garamond"/>
          <w:b w:val="0"/>
          <w:bCs w:val="0"/>
          <w:i/>
          <w:iCs/>
          <w:color w:val="000000" w:themeColor="text1"/>
          <w:sz w:val="24"/>
          <w:szCs w:val="24"/>
        </w:rPr>
        <w:t>5.1</w:t>
      </w:r>
      <w:r w:rsidR="009221D4" w:rsidRPr="00931BDF">
        <w:rPr>
          <w:rFonts w:ascii="Garamond" w:hAnsi="Garamond"/>
          <w:b w:val="0"/>
          <w:bCs w:val="0"/>
          <w:i/>
          <w:iCs/>
          <w:color w:val="000000" w:themeColor="text1"/>
          <w:sz w:val="24"/>
          <w:szCs w:val="24"/>
        </w:rPr>
        <w:t xml:space="preserve"> </w:t>
      </w:r>
      <w:r w:rsidRPr="00931BDF">
        <w:rPr>
          <w:rFonts w:ascii="Garamond" w:hAnsi="Garamond"/>
          <w:b w:val="0"/>
          <w:bCs w:val="0"/>
          <w:i/>
          <w:iCs/>
          <w:color w:val="000000" w:themeColor="text1"/>
          <w:sz w:val="24"/>
          <w:szCs w:val="24"/>
        </w:rPr>
        <w:t>Klienti:</w:t>
      </w:r>
    </w:p>
    <w:p w14:paraId="62919110" w14:textId="477A663D" w:rsidR="008B024C" w:rsidRPr="00931BDF" w:rsidRDefault="008B024C" w:rsidP="008B024C">
      <w:pPr>
        <w:ind w:firstLine="284"/>
        <w:jc w:val="both"/>
        <w:rPr>
          <w:rFonts w:ascii="Garamond" w:hAnsi="Garamond"/>
        </w:rPr>
      </w:pPr>
      <w:r w:rsidRPr="00931BDF">
        <w:rPr>
          <w:rFonts w:ascii="Garamond" w:hAnsi="Garamond"/>
        </w:rPr>
        <w:t xml:space="preserve">a) çliron dhe shkarkon nga përgjegjësia </w:t>
      </w:r>
      <w:r w:rsidR="0051689C" w:rsidRPr="00931BDF">
        <w:rPr>
          <w:rFonts w:ascii="Garamond" w:hAnsi="Garamond"/>
          <w:i/>
        </w:rPr>
        <w:t>Bechtel</w:t>
      </w:r>
      <w:r w:rsidRPr="00931BDF">
        <w:rPr>
          <w:rFonts w:ascii="Garamond" w:hAnsi="Garamond"/>
        </w:rPr>
        <w:t>-in për të gjitha detyrat, angazhimet, detyrimet dhe përgjegjësitë e çfarëdolloj natyre</w:t>
      </w:r>
      <w:r w:rsidR="001F3045">
        <w:rPr>
          <w:rFonts w:ascii="Garamond" w:hAnsi="Garamond"/>
        </w:rPr>
        <w:t>,</w:t>
      </w:r>
      <w:r w:rsidRPr="00931BDF">
        <w:rPr>
          <w:rFonts w:ascii="Garamond" w:hAnsi="Garamond"/>
        </w:rPr>
        <w:t xml:space="preserve"> që rrjedhin nga dhe parashikohen në Marrëveshjen e Emërimit të Konsulentit; dhe</w:t>
      </w:r>
    </w:p>
    <w:p w14:paraId="05770023" w14:textId="3BDE5206" w:rsidR="008B024C" w:rsidRPr="00931BDF" w:rsidRDefault="008B024C" w:rsidP="008B024C">
      <w:pPr>
        <w:ind w:firstLine="284"/>
        <w:jc w:val="both"/>
        <w:rPr>
          <w:rFonts w:ascii="Garamond" w:hAnsi="Garamond"/>
        </w:rPr>
      </w:pPr>
      <w:r w:rsidRPr="00931BDF">
        <w:rPr>
          <w:rFonts w:ascii="Garamond" w:hAnsi="Garamond"/>
        </w:rPr>
        <w:t>b)</w:t>
      </w:r>
      <w:r w:rsidR="009221D4" w:rsidRPr="00931BDF">
        <w:rPr>
          <w:rFonts w:ascii="Garamond" w:hAnsi="Garamond"/>
        </w:rPr>
        <w:t xml:space="preserve"> </w:t>
      </w:r>
      <w:r w:rsidRPr="00931BDF">
        <w:rPr>
          <w:rFonts w:ascii="Garamond" w:hAnsi="Garamond"/>
        </w:rPr>
        <w:t>pranon përgjegjësinë e Konsulentit sipas Marrëveshjes së Emërimit të Konsulentit; dhe</w:t>
      </w:r>
    </w:p>
    <w:p w14:paraId="414CF2B7" w14:textId="748491F5" w:rsidR="008B024C" w:rsidRPr="00931BDF" w:rsidRDefault="008B024C" w:rsidP="008B024C">
      <w:pPr>
        <w:ind w:firstLine="284"/>
        <w:jc w:val="both"/>
        <w:rPr>
          <w:rFonts w:ascii="Garamond" w:hAnsi="Garamond"/>
        </w:rPr>
      </w:pPr>
      <w:r w:rsidRPr="00931BDF">
        <w:rPr>
          <w:rFonts w:ascii="Garamond" w:hAnsi="Garamond"/>
        </w:rPr>
        <w:t>c)</w:t>
      </w:r>
      <w:r w:rsidR="009221D4" w:rsidRPr="00931BDF">
        <w:rPr>
          <w:rFonts w:ascii="Garamond" w:hAnsi="Garamond"/>
        </w:rPr>
        <w:t xml:space="preserve"> </w:t>
      </w:r>
      <w:r w:rsidRPr="00931BDF">
        <w:rPr>
          <w:rFonts w:ascii="Garamond" w:hAnsi="Garamond"/>
        </w:rPr>
        <w:t xml:space="preserve">bie dakord të përmbushë dhe kryejë të gjitha detyrat dhe detyrimet dhe merr përsipër përgjegjësitë e </w:t>
      </w:r>
      <w:r w:rsidR="0051689C" w:rsidRPr="00931BDF">
        <w:rPr>
          <w:rFonts w:ascii="Garamond" w:hAnsi="Garamond"/>
          <w:i/>
        </w:rPr>
        <w:t>Bechtel</w:t>
      </w:r>
      <w:r w:rsidR="00011689" w:rsidRPr="00011689">
        <w:rPr>
          <w:rFonts w:ascii="Garamond" w:hAnsi="Garamond"/>
          <w:color w:val="000000"/>
        </w:rPr>
        <w:t>-i</w:t>
      </w:r>
      <w:r w:rsidR="00011689">
        <w:rPr>
          <w:rFonts w:ascii="Garamond" w:hAnsi="Garamond"/>
          <w:color w:val="000000"/>
        </w:rPr>
        <w:t>t</w:t>
      </w:r>
      <w:r w:rsidR="001F3045">
        <w:rPr>
          <w:rFonts w:ascii="Garamond" w:hAnsi="Garamond"/>
          <w:i/>
        </w:rPr>
        <w:t>,</w:t>
      </w:r>
      <w:r w:rsidRPr="00931BDF">
        <w:rPr>
          <w:rFonts w:ascii="Garamond" w:hAnsi="Garamond"/>
        </w:rPr>
        <w:t xml:space="preserve"> që rrjedhin nga Marrëveshja e Emërimit të Konsulentit në favor të Konsulentit njësoj sikur Klienti të ishte Palë në Marrëveshjen e Emërimit të Konsulentit që prej datës së nënshkrimit të saj, në vend të </w:t>
      </w:r>
      <w:r w:rsidR="0051689C" w:rsidRPr="00931BDF">
        <w:rPr>
          <w:rFonts w:ascii="Garamond" w:hAnsi="Garamond"/>
          <w:i/>
        </w:rPr>
        <w:t>Bechtel</w:t>
      </w:r>
      <w:r w:rsidR="00011689" w:rsidRPr="00011689">
        <w:rPr>
          <w:rFonts w:ascii="Garamond" w:hAnsi="Garamond"/>
          <w:color w:val="000000"/>
        </w:rPr>
        <w:t>-i</w:t>
      </w:r>
      <w:r w:rsidRPr="00931BDF">
        <w:rPr>
          <w:rFonts w:ascii="Garamond" w:hAnsi="Garamond"/>
        </w:rPr>
        <w:t>.</w:t>
      </w:r>
    </w:p>
    <w:p w14:paraId="40083291" w14:textId="048B5B8C" w:rsidR="008B024C" w:rsidRPr="00931BDF" w:rsidRDefault="008B024C" w:rsidP="008B024C">
      <w:pPr>
        <w:pStyle w:val="Heading1"/>
        <w:keepNext w:val="0"/>
        <w:tabs>
          <w:tab w:val="left" w:pos="560"/>
        </w:tabs>
        <w:spacing w:before="0" w:after="0"/>
        <w:ind w:firstLine="284"/>
        <w:jc w:val="both"/>
        <w:rPr>
          <w:rFonts w:ascii="Garamond" w:hAnsi="Garamond"/>
          <w:i/>
          <w:iCs/>
          <w:sz w:val="24"/>
          <w:szCs w:val="24"/>
        </w:rPr>
      </w:pPr>
      <w:r w:rsidRPr="00931BDF">
        <w:rPr>
          <w:rFonts w:ascii="Garamond" w:hAnsi="Garamond"/>
          <w:i/>
          <w:iCs/>
          <w:sz w:val="24"/>
          <w:szCs w:val="24"/>
        </w:rPr>
        <w:t>6</w:t>
      </w:r>
      <w:r w:rsidR="0051689C" w:rsidRPr="00931BDF">
        <w:rPr>
          <w:rFonts w:ascii="Garamond" w:hAnsi="Garamond"/>
          <w:i/>
          <w:iCs/>
          <w:sz w:val="24"/>
          <w:szCs w:val="24"/>
        </w:rPr>
        <w:t>.</w:t>
      </w:r>
      <w:r w:rsidR="009221D4" w:rsidRPr="00931BDF">
        <w:rPr>
          <w:rFonts w:ascii="Garamond" w:hAnsi="Garamond"/>
          <w:i/>
          <w:iCs/>
          <w:sz w:val="24"/>
          <w:szCs w:val="24"/>
        </w:rPr>
        <w:t xml:space="preserve"> </w:t>
      </w:r>
      <w:r w:rsidRPr="00931BDF">
        <w:rPr>
          <w:rFonts w:ascii="Garamond" w:hAnsi="Garamond"/>
          <w:i/>
          <w:iCs/>
          <w:sz w:val="24"/>
          <w:szCs w:val="24"/>
        </w:rPr>
        <w:t xml:space="preserve">Palët e </w:t>
      </w:r>
      <w:r w:rsidR="0051689C" w:rsidRPr="00931BDF">
        <w:rPr>
          <w:rFonts w:ascii="Garamond" w:hAnsi="Garamond"/>
          <w:i/>
          <w:iCs/>
          <w:sz w:val="24"/>
          <w:szCs w:val="24"/>
        </w:rPr>
        <w:t>treta</w:t>
      </w:r>
    </w:p>
    <w:p w14:paraId="1588C796" w14:textId="69917763" w:rsidR="008B024C" w:rsidRPr="00931BDF" w:rsidRDefault="008B024C" w:rsidP="008B024C">
      <w:pPr>
        <w:pStyle w:val="Body1"/>
        <w:spacing w:after="0"/>
        <w:ind w:left="0" w:firstLine="284"/>
        <w:rPr>
          <w:rFonts w:ascii="Garamond" w:hAnsi="Garamond"/>
          <w:sz w:val="24"/>
          <w:szCs w:val="24"/>
        </w:rPr>
      </w:pPr>
      <w:r w:rsidRPr="00931BDF">
        <w:rPr>
          <w:rFonts w:ascii="Garamond" w:hAnsi="Garamond"/>
          <w:sz w:val="24"/>
          <w:szCs w:val="24"/>
        </w:rPr>
        <w:t>6.1</w:t>
      </w:r>
      <w:r w:rsidR="009221D4" w:rsidRPr="00931BDF">
        <w:rPr>
          <w:rFonts w:ascii="Garamond" w:hAnsi="Garamond"/>
          <w:sz w:val="24"/>
          <w:szCs w:val="24"/>
        </w:rPr>
        <w:t xml:space="preserve"> </w:t>
      </w:r>
      <w:r w:rsidRPr="00931BDF">
        <w:rPr>
          <w:rFonts w:ascii="Garamond" w:hAnsi="Garamond"/>
          <w:sz w:val="24"/>
          <w:szCs w:val="24"/>
        </w:rPr>
        <w:t>Asgjë në këtë Marrëveshje nuk u jep dhe as nuk synon tu japë të tretëve përfitime apo të drejta për të ekzekutuar kushtet e kësaj Marrëveshjeje</w:t>
      </w:r>
      <w:r w:rsidR="001F3045">
        <w:rPr>
          <w:rFonts w:ascii="Garamond" w:hAnsi="Garamond"/>
          <w:sz w:val="24"/>
          <w:szCs w:val="24"/>
        </w:rPr>
        <w:t>,</w:t>
      </w:r>
      <w:r w:rsidRPr="00931BDF">
        <w:rPr>
          <w:rFonts w:ascii="Garamond" w:hAnsi="Garamond"/>
          <w:sz w:val="24"/>
          <w:szCs w:val="24"/>
        </w:rPr>
        <w:t xml:space="preserve"> sipas </w:t>
      </w:r>
      <w:r w:rsidR="001F3045" w:rsidRPr="00931BDF">
        <w:rPr>
          <w:rFonts w:ascii="Garamond" w:hAnsi="Garamond"/>
          <w:sz w:val="24"/>
          <w:szCs w:val="24"/>
        </w:rPr>
        <w:t xml:space="preserve">ligjit për kontratat </w:t>
      </w:r>
      <w:r w:rsidRPr="00931BDF">
        <w:rPr>
          <w:rFonts w:ascii="Garamond" w:hAnsi="Garamond"/>
          <w:sz w:val="24"/>
          <w:szCs w:val="24"/>
        </w:rPr>
        <w:t xml:space="preserve">të vitit 1999 (Të </w:t>
      </w:r>
      <w:r w:rsidR="001F3045" w:rsidRPr="00931BDF">
        <w:rPr>
          <w:rFonts w:ascii="Garamond" w:hAnsi="Garamond"/>
          <w:sz w:val="24"/>
          <w:szCs w:val="24"/>
        </w:rPr>
        <w:t>drejtat e palëve të treta</w:t>
      </w:r>
      <w:r w:rsidRPr="00931BDF">
        <w:rPr>
          <w:rFonts w:ascii="Garamond" w:hAnsi="Garamond"/>
          <w:sz w:val="24"/>
          <w:szCs w:val="24"/>
        </w:rPr>
        <w:t>).</w:t>
      </w:r>
    </w:p>
    <w:p w14:paraId="3B5D6FFA" w14:textId="7143AD4C" w:rsidR="008B024C" w:rsidRPr="00931BDF" w:rsidRDefault="008B024C" w:rsidP="008B024C">
      <w:pPr>
        <w:pStyle w:val="Heading1"/>
        <w:keepNext w:val="0"/>
        <w:tabs>
          <w:tab w:val="left" w:pos="560"/>
        </w:tabs>
        <w:spacing w:before="0" w:after="0"/>
        <w:ind w:firstLine="284"/>
        <w:jc w:val="both"/>
        <w:rPr>
          <w:rFonts w:ascii="Garamond" w:hAnsi="Garamond"/>
          <w:i/>
          <w:iCs/>
          <w:sz w:val="24"/>
          <w:szCs w:val="24"/>
        </w:rPr>
      </w:pPr>
      <w:r w:rsidRPr="00931BDF">
        <w:rPr>
          <w:rFonts w:ascii="Garamond" w:hAnsi="Garamond"/>
          <w:i/>
          <w:iCs/>
          <w:sz w:val="24"/>
          <w:szCs w:val="24"/>
        </w:rPr>
        <w:t>7</w:t>
      </w:r>
      <w:r w:rsidR="0051689C" w:rsidRPr="00931BDF">
        <w:rPr>
          <w:rFonts w:ascii="Garamond" w:hAnsi="Garamond"/>
          <w:i/>
          <w:iCs/>
          <w:sz w:val="24"/>
          <w:szCs w:val="24"/>
        </w:rPr>
        <w:t>.</w:t>
      </w:r>
      <w:r w:rsidR="009221D4" w:rsidRPr="00931BDF">
        <w:rPr>
          <w:rFonts w:ascii="Garamond" w:hAnsi="Garamond"/>
          <w:i/>
          <w:iCs/>
          <w:sz w:val="24"/>
          <w:szCs w:val="24"/>
        </w:rPr>
        <w:t xml:space="preserve"> </w:t>
      </w:r>
      <w:r w:rsidRPr="00931BDF">
        <w:rPr>
          <w:rFonts w:ascii="Garamond" w:hAnsi="Garamond"/>
          <w:i/>
          <w:iCs/>
          <w:sz w:val="24"/>
          <w:szCs w:val="24"/>
        </w:rPr>
        <w:t>Të përgjithshme</w:t>
      </w:r>
    </w:p>
    <w:p w14:paraId="0A9DA34A" w14:textId="024F62BD" w:rsidR="008B024C" w:rsidRPr="00931BDF" w:rsidRDefault="008B024C" w:rsidP="008B024C">
      <w:pPr>
        <w:ind w:firstLine="284"/>
        <w:jc w:val="both"/>
        <w:rPr>
          <w:rFonts w:ascii="Garamond" w:hAnsi="Garamond"/>
        </w:rPr>
      </w:pPr>
      <w:r w:rsidRPr="00931BDF">
        <w:rPr>
          <w:rFonts w:ascii="Garamond" w:hAnsi="Garamond"/>
        </w:rPr>
        <w:t>7.1</w:t>
      </w:r>
      <w:r w:rsidR="009221D4" w:rsidRPr="00931BDF">
        <w:rPr>
          <w:rFonts w:ascii="Garamond" w:hAnsi="Garamond"/>
        </w:rPr>
        <w:t xml:space="preserve"> </w:t>
      </w:r>
      <w:r w:rsidRPr="00931BDF">
        <w:rPr>
          <w:rFonts w:ascii="Garamond" w:hAnsi="Garamond"/>
        </w:rPr>
        <w:t>Secila Palë herë pas here dhe sa herë që i kërkohet nga Pala tjetër do të kryejë me kostot dhe shpenzimet e veta ose do të sigurojë kryerjen e të gjitha akteve dhe/ose do të nënshkruajë ose sigurojë nënshkrimin e të gjitha dokumenteve</w:t>
      </w:r>
      <w:r w:rsidR="00715A2C">
        <w:rPr>
          <w:rFonts w:ascii="Garamond" w:hAnsi="Garamond"/>
        </w:rPr>
        <w:t>,</w:t>
      </w:r>
      <w:r w:rsidRPr="00931BDF">
        <w:rPr>
          <w:rFonts w:ascii="Garamond" w:hAnsi="Garamond"/>
        </w:rPr>
        <w:t xml:space="preserve"> sipas formës që konsiderohet e nevojshme në mënyrë të arsyeshme nga Pala që e ka kërkuar këtë gjë, me qëllim zbatimin e plotë të kësaj Kontrate dhe me qëllimin për t’i siguruar saj Pale përfitimin e plotë të të drejtave, kompetencave dhe mjeteve ligjore që i janë akorduar asaj Pale sipas kësaj Marrëveshjeje.</w:t>
      </w:r>
    </w:p>
    <w:p w14:paraId="4E24C01D" w14:textId="3A8B969F" w:rsidR="008B024C" w:rsidRPr="00931BDF" w:rsidRDefault="008B024C" w:rsidP="008B024C">
      <w:pPr>
        <w:ind w:firstLine="284"/>
        <w:jc w:val="both"/>
        <w:rPr>
          <w:rFonts w:ascii="Garamond" w:hAnsi="Garamond"/>
        </w:rPr>
      </w:pPr>
      <w:r w:rsidRPr="00931BDF">
        <w:rPr>
          <w:rFonts w:ascii="Garamond" w:hAnsi="Garamond"/>
        </w:rPr>
        <w:t>7.2</w:t>
      </w:r>
      <w:r w:rsidR="009221D4" w:rsidRPr="00931BDF">
        <w:rPr>
          <w:rFonts w:ascii="Garamond" w:hAnsi="Garamond"/>
        </w:rPr>
        <w:t xml:space="preserve"> </w:t>
      </w:r>
      <w:r w:rsidRPr="00931BDF">
        <w:rPr>
          <w:rFonts w:ascii="Garamond" w:hAnsi="Garamond"/>
        </w:rPr>
        <w:t>Kjo Kontratë mund të nënshkruhet në disa kopje nga Palët. Secila prej kopjeve përbën këtë Kontratë origjinale, por të gjitha kopjet së bashku përbëjnë një dhe të vetmen Kontratë dhe secila Palë mund ta ekzekutojë këtë Kontratë</w:t>
      </w:r>
      <w:r w:rsidR="00715A2C">
        <w:rPr>
          <w:rFonts w:ascii="Garamond" w:hAnsi="Garamond"/>
        </w:rPr>
        <w:t>,</w:t>
      </w:r>
      <w:r w:rsidRPr="00931BDF">
        <w:rPr>
          <w:rFonts w:ascii="Garamond" w:hAnsi="Garamond"/>
        </w:rPr>
        <w:t xml:space="preserve"> duke nënshkruar cilëndo apo më shumë kopje të saj. </w:t>
      </w:r>
    </w:p>
    <w:p w14:paraId="385BB5D4" w14:textId="0A26623D" w:rsidR="008B024C" w:rsidRPr="00931BDF" w:rsidRDefault="008B024C" w:rsidP="008B024C">
      <w:pPr>
        <w:ind w:firstLine="284"/>
        <w:jc w:val="both"/>
        <w:rPr>
          <w:rFonts w:ascii="Garamond" w:hAnsi="Garamond"/>
        </w:rPr>
      </w:pPr>
      <w:r w:rsidRPr="00931BDF">
        <w:rPr>
          <w:rFonts w:ascii="Garamond" w:hAnsi="Garamond"/>
        </w:rPr>
        <w:t>7.3</w:t>
      </w:r>
      <w:r w:rsidR="009221D4" w:rsidRPr="00931BDF">
        <w:rPr>
          <w:rFonts w:ascii="Garamond" w:hAnsi="Garamond"/>
        </w:rPr>
        <w:t xml:space="preserve"> </w:t>
      </w:r>
      <w:r w:rsidRPr="00931BDF">
        <w:rPr>
          <w:rFonts w:ascii="Garamond" w:hAnsi="Garamond"/>
        </w:rPr>
        <w:t>Asnjë ndryshim i kësaj Kontrate nuk është i detyrueshëm për Palët nëse nuk bëhet me dokument me shkrim të nënshkruar nga Palët.</w:t>
      </w:r>
    </w:p>
    <w:p w14:paraId="315B4615" w14:textId="4C5C3997" w:rsidR="008B024C" w:rsidRPr="00931BDF" w:rsidRDefault="008B024C" w:rsidP="008B024C">
      <w:pPr>
        <w:pStyle w:val="Heading1"/>
        <w:keepNext w:val="0"/>
        <w:spacing w:before="0" w:after="0"/>
        <w:ind w:firstLine="284"/>
        <w:jc w:val="both"/>
        <w:rPr>
          <w:rFonts w:ascii="Garamond" w:hAnsi="Garamond"/>
          <w:i/>
          <w:iCs/>
          <w:sz w:val="24"/>
          <w:szCs w:val="24"/>
        </w:rPr>
      </w:pPr>
      <w:r w:rsidRPr="00931BDF">
        <w:rPr>
          <w:rFonts w:ascii="Garamond" w:hAnsi="Garamond"/>
          <w:i/>
          <w:iCs/>
          <w:sz w:val="24"/>
          <w:szCs w:val="24"/>
        </w:rPr>
        <w:t>8</w:t>
      </w:r>
      <w:r w:rsidR="0051689C" w:rsidRPr="00931BDF">
        <w:rPr>
          <w:rFonts w:ascii="Garamond" w:hAnsi="Garamond"/>
          <w:i/>
          <w:iCs/>
          <w:sz w:val="24"/>
          <w:szCs w:val="24"/>
        </w:rPr>
        <w:t>.</w:t>
      </w:r>
      <w:r w:rsidR="009221D4" w:rsidRPr="00931BDF">
        <w:rPr>
          <w:rFonts w:ascii="Garamond" w:hAnsi="Garamond"/>
          <w:i/>
          <w:iCs/>
          <w:sz w:val="24"/>
          <w:szCs w:val="24"/>
        </w:rPr>
        <w:t xml:space="preserve"> </w:t>
      </w:r>
      <w:r w:rsidRPr="00931BDF">
        <w:rPr>
          <w:rFonts w:ascii="Garamond" w:hAnsi="Garamond"/>
          <w:i/>
          <w:iCs/>
          <w:sz w:val="24"/>
          <w:szCs w:val="24"/>
        </w:rPr>
        <w:t>Ligji rregullues dhe zgjidhja e mosmarrëveshjeve</w:t>
      </w:r>
    </w:p>
    <w:p w14:paraId="159C52B9" w14:textId="587C454F" w:rsidR="008B024C" w:rsidRPr="00931BDF" w:rsidRDefault="008B024C" w:rsidP="008B024C">
      <w:pPr>
        <w:pStyle w:val="Heading2"/>
        <w:keepNext w:val="0"/>
        <w:tabs>
          <w:tab w:val="left" w:pos="560"/>
        </w:tabs>
        <w:spacing w:before="0"/>
        <w:ind w:firstLine="284"/>
        <w:jc w:val="both"/>
        <w:rPr>
          <w:rFonts w:ascii="Garamond" w:hAnsi="Garamond"/>
          <w:b w:val="0"/>
          <w:bCs w:val="0"/>
          <w:i/>
          <w:iCs/>
          <w:color w:val="000000" w:themeColor="text1"/>
          <w:sz w:val="24"/>
          <w:szCs w:val="24"/>
        </w:rPr>
      </w:pPr>
      <w:r w:rsidRPr="00931BDF">
        <w:rPr>
          <w:rFonts w:ascii="Garamond" w:hAnsi="Garamond"/>
          <w:b w:val="0"/>
          <w:bCs w:val="0"/>
          <w:i/>
          <w:iCs/>
          <w:color w:val="000000" w:themeColor="text1"/>
          <w:sz w:val="24"/>
          <w:szCs w:val="24"/>
        </w:rPr>
        <w:t>8.1</w:t>
      </w:r>
      <w:r w:rsidR="009221D4" w:rsidRPr="00931BDF">
        <w:rPr>
          <w:rFonts w:ascii="Garamond" w:hAnsi="Garamond"/>
          <w:b w:val="0"/>
          <w:bCs w:val="0"/>
          <w:i/>
          <w:iCs/>
          <w:color w:val="000000" w:themeColor="text1"/>
          <w:sz w:val="24"/>
          <w:szCs w:val="24"/>
        </w:rPr>
        <w:t xml:space="preserve"> </w:t>
      </w:r>
      <w:r w:rsidRPr="00931BDF">
        <w:rPr>
          <w:rFonts w:ascii="Garamond" w:hAnsi="Garamond"/>
          <w:b w:val="0"/>
          <w:bCs w:val="0"/>
          <w:i/>
          <w:iCs/>
          <w:color w:val="000000" w:themeColor="text1"/>
          <w:sz w:val="24"/>
          <w:szCs w:val="24"/>
        </w:rPr>
        <w:t xml:space="preserve">Kjo Kontratë rregullohet nga ligjet e Anglisë dhe </w:t>
      </w:r>
      <w:r w:rsidR="00726C45">
        <w:rPr>
          <w:rFonts w:ascii="Garamond" w:hAnsi="Garamond"/>
          <w:b w:val="0"/>
          <w:bCs w:val="0"/>
          <w:i/>
          <w:iCs/>
          <w:color w:val="000000" w:themeColor="text1"/>
          <w:sz w:val="24"/>
          <w:szCs w:val="24"/>
        </w:rPr>
        <w:t xml:space="preserve">të </w:t>
      </w:r>
      <w:r w:rsidRPr="00931BDF">
        <w:rPr>
          <w:rFonts w:ascii="Garamond" w:hAnsi="Garamond"/>
          <w:b w:val="0"/>
          <w:bCs w:val="0"/>
          <w:i/>
          <w:iCs/>
          <w:color w:val="000000" w:themeColor="text1"/>
          <w:sz w:val="24"/>
          <w:szCs w:val="24"/>
        </w:rPr>
        <w:t xml:space="preserve">Uellsit. </w:t>
      </w:r>
    </w:p>
    <w:p w14:paraId="291E3470" w14:textId="0EF90203" w:rsidR="008B024C" w:rsidRPr="00931BDF" w:rsidRDefault="008B024C" w:rsidP="008B024C">
      <w:pPr>
        <w:tabs>
          <w:tab w:val="left" w:pos="560"/>
        </w:tabs>
        <w:ind w:firstLine="284"/>
        <w:jc w:val="both"/>
        <w:rPr>
          <w:rFonts w:ascii="Garamond" w:hAnsi="Garamond"/>
        </w:rPr>
      </w:pPr>
      <w:r w:rsidRPr="00931BDF">
        <w:rPr>
          <w:rFonts w:ascii="Garamond" w:hAnsi="Garamond"/>
          <w:color w:val="000000" w:themeColor="text1"/>
        </w:rPr>
        <w:t>8.2</w:t>
      </w:r>
      <w:r w:rsidR="009221D4" w:rsidRPr="00931BDF">
        <w:rPr>
          <w:rFonts w:ascii="Garamond" w:hAnsi="Garamond"/>
          <w:color w:val="000000" w:themeColor="text1"/>
        </w:rPr>
        <w:t xml:space="preserve"> </w:t>
      </w:r>
      <w:r w:rsidRPr="00931BDF">
        <w:rPr>
          <w:rFonts w:ascii="Garamond" w:hAnsi="Garamond"/>
          <w:color w:val="000000" w:themeColor="text1"/>
        </w:rPr>
        <w:t>Çdo mosmarrëveshje ose divergjencë që lind nga ose në lid</w:t>
      </w:r>
      <w:r w:rsidRPr="00931BDF">
        <w:rPr>
          <w:rFonts w:ascii="Garamond" w:hAnsi="Garamond"/>
        </w:rPr>
        <w:t xml:space="preserve">hje me këtë Kontratë zgjidhet përfundimisht nga arbitrazhi ndërkombëtar në përputhje me </w:t>
      </w:r>
      <w:r w:rsidR="00726C45" w:rsidRPr="00931BDF">
        <w:rPr>
          <w:rFonts w:ascii="Garamond" w:hAnsi="Garamond"/>
        </w:rPr>
        <w:t xml:space="preserve">Rregullat e Pajtimit </w:t>
      </w:r>
      <w:r w:rsidRPr="00931BDF">
        <w:rPr>
          <w:rFonts w:ascii="Garamond" w:hAnsi="Garamond"/>
        </w:rPr>
        <w:t>dhe të Arbitrazhit të Dhomës Ndërkombëtare të Tregtisë. Numri i arbitrave do të jetë tre. Secila Palë emëron nga një arbitër. Procedura e arbitrazhit bazohet në ligjin material të Anglisë dhe Uellsit. Gjuha e përdorur për procesin e arbitrazhit është gjuha angleze. Vendi i arbitrazhit është Londra, Angli.</w:t>
      </w:r>
    </w:p>
    <w:p w14:paraId="383D468F" w14:textId="77777777" w:rsidR="008B024C" w:rsidRPr="00931BDF" w:rsidRDefault="008B024C" w:rsidP="008B024C">
      <w:pPr>
        <w:ind w:firstLine="284"/>
        <w:jc w:val="both"/>
        <w:rPr>
          <w:rFonts w:ascii="Garamond" w:hAnsi="Garamond"/>
        </w:rPr>
      </w:pPr>
    </w:p>
    <w:p w14:paraId="21C89EF0" w14:textId="77777777" w:rsidR="008B024C" w:rsidRPr="00931BDF" w:rsidRDefault="008B024C" w:rsidP="008B024C">
      <w:pPr>
        <w:pStyle w:val="Body1"/>
        <w:spacing w:after="0"/>
        <w:ind w:left="0" w:firstLine="284"/>
        <w:rPr>
          <w:rFonts w:ascii="Garamond" w:hAnsi="Garamond"/>
          <w:sz w:val="24"/>
          <w:szCs w:val="24"/>
        </w:rPr>
      </w:pPr>
      <w:r w:rsidRPr="00931BDF">
        <w:rPr>
          <w:rFonts w:ascii="Garamond" w:hAnsi="Garamond"/>
          <w:sz w:val="24"/>
          <w:szCs w:val="24"/>
        </w:rPr>
        <w:t>NË DËSHMI TË SA MË LART, Palët në këtë Kontratë e nënshkruajnë këtë Kontratë në ditën, muajin dhe vitin e shënuar më sipër.</w:t>
      </w:r>
    </w:p>
    <w:p w14:paraId="551D8EB4" w14:textId="77777777" w:rsidR="008B024C" w:rsidRPr="00931BDF" w:rsidRDefault="008B024C" w:rsidP="008B024C">
      <w:pPr>
        <w:tabs>
          <w:tab w:val="left" w:pos="3400"/>
        </w:tabs>
        <w:ind w:firstLine="284"/>
        <w:jc w:val="both"/>
        <w:rPr>
          <w:rFonts w:ascii="Garamond" w:hAnsi="Garamond"/>
        </w:rPr>
      </w:pPr>
    </w:p>
    <w:p w14:paraId="28861F80" w14:textId="496B5059" w:rsidR="008B024C" w:rsidRPr="00931BDF" w:rsidRDefault="008B024C" w:rsidP="008B024C">
      <w:pPr>
        <w:tabs>
          <w:tab w:val="left" w:pos="3400"/>
        </w:tabs>
        <w:ind w:firstLine="284"/>
        <w:jc w:val="both"/>
        <w:rPr>
          <w:rFonts w:ascii="Garamond" w:hAnsi="Garamond"/>
        </w:rPr>
      </w:pPr>
      <w:r w:rsidRPr="00931BDF">
        <w:rPr>
          <w:rFonts w:ascii="Garamond" w:hAnsi="Garamond"/>
        </w:rPr>
        <w:t>Nënshkruar nga ______________________</w:t>
      </w:r>
      <w:r w:rsidR="009221D4" w:rsidRPr="00931BDF">
        <w:rPr>
          <w:rFonts w:ascii="Garamond" w:hAnsi="Garamond"/>
        </w:rPr>
        <w:t xml:space="preserve"> </w:t>
      </w:r>
      <w:r w:rsidRPr="00931BDF">
        <w:rPr>
          <w:rFonts w:ascii="Garamond" w:hAnsi="Garamond"/>
        </w:rPr>
        <w:t>)</w:t>
      </w:r>
    </w:p>
    <w:p w14:paraId="3C7341D3" w14:textId="75EFB212" w:rsidR="008B024C" w:rsidRPr="00541FA7" w:rsidRDefault="008B024C" w:rsidP="008B024C">
      <w:pPr>
        <w:ind w:firstLine="284"/>
        <w:jc w:val="both"/>
        <w:rPr>
          <w:rFonts w:ascii="Garamond" w:hAnsi="Garamond"/>
          <w:b/>
        </w:rPr>
      </w:pPr>
      <w:r w:rsidRPr="00541FA7">
        <w:rPr>
          <w:rFonts w:ascii="Garamond" w:hAnsi="Garamond"/>
          <w:b/>
        </w:rPr>
        <w:t xml:space="preserve">për KORPORATA </w:t>
      </w:r>
      <w:r w:rsidR="00726C45" w:rsidRPr="00541FA7">
        <w:rPr>
          <w:rFonts w:ascii="Garamond" w:hAnsi="Garamond"/>
          <w:b/>
        </w:rPr>
        <w:t>ELEKTROENERGJETIKE SHQIPTARE SHA</w:t>
      </w:r>
    </w:p>
    <w:p w14:paraId="2CB10AB4" w14:textId="77777777" w:rsidR="008B024C" w:rsidRPr="00931BDF" w:rsidRDefault="008B024C" w:rsidP="008B024C">
      <w:pPr>
        <w:ind w:firstLine="284"/>
        <w:jc w:val="both"/>
        <w:rPr>
          <w:rFonts w:ascii="Garamond" w:hAnsi="Garamond"/>
        </w:rPr>
      </w:pPr>
    </w:p>
    <w:p w14:paraId="1EF46712" w14:textId="64B858C9" w:rsidR="008B024C" w:rsidRPr="00931BDF" w:rsidRDefault="008B024C" w:rsidP="008B024C">
      <w:pPr>
        <w:tabs>
          <w:tab w:val="left" w:pos="3400"/>
        </w:tabs>
        <w:ind w:firstLine="284"/>
        <w:jc w:val="both"/>
        <w:rPr>
          <w:rFonts w:ascii="Garamond" w:hAnsi="Garamond"/>
        </w:rPr>
      </w:pPr>
      <w:r w:rsidRPr="00931BDF">
        <w:rPr>
          <w:rFonts w:ascii="Garamond" w:hAnsi="Garamond"/>
        </w:rPr>
        <w:t>Nënshkruar nga ______________________</w:t>
      </w:r>
      <w:r w:rsidR="009221D4" w:rsidRPr="00931BDF">
        <w:rPr>
          <w:rFonts w:ascii="Garamond" w:hAnsi="Garamond"/>
        </w:rPr>
        <w:t xml:space="preserve"> </w:t>
      </w:r>
      <w:r w:rsidRPr="00931BDF">
        <w:rPr>
          <w:rFonts w:ascii="Garamond" w:hAnsi="Garamond"/>
        </w:rPr>
        <w:t>)</w:t>
      </w:r>
    </w:p>
    <w:p w14:paraId="2122E28D" w14:textId="036772B4" w:rsidR="008B024C" w:rsidRPr="00541FA7" w:rsidRDefault="008B024C" w:rsidP="008B024C">
      <w:pPr>
        <w:ind w:firstLine="284"/>
        <w:jc w:val="both"/>
        <w:rPr>
          <w:rFonts w:ascii="Garamond" w:hAnsi="Garamond"/>
          <w:b/>
        </w:rPr>
      </w:pPr>
      <w:r w:rsidRPr="00541FA7">
        <w:rPr>
          <w:rFonts w:ascii="Garamond" w:hAnsi="Garamond"/>
          <w:b/>
        </w:rPr>
        <w:t xml:space="preserve">për </w:t>
      </w:r>
      <w:r w:rsidR="0051689C" w:rsidRPr="00541FA7">
        <w:rPr>
          <w:rFonts w:ascii="Garamond" w:hAnsi="Garamond"/>
          <w:b/>
          <w:i/>
        </w:rPr>
        <w:t>BECHTEL</w:t>
      </w:r>
      <w:r w:rsidRPr="00541FA7">
        <w:rPr>
          <w:rFonts w:ascii="Garamond" w:hAnsi="Garamond"/>
          <w:b/>
          <w:i/>
        </w:rPr>
        <w:t xml:space="preserve"> LIMITED</w:t>
      </w:r>
      <w:r w:rsidRPr="00541FA7">
        <w:rPr>
          <w:rFonts w:ascii="Garamond" w:hAnsi="Garamond"/>
          <w:b/>
        </w:rPr>
        <w:t xml:space="preserve"> – Dega në Shqipëri</w:t>
      </w:r>
    </w:p>
    <w:p w14:paraId="5259F9DD" w14:textId="77777777" w:rsidR="008B024C" w:rsidRPr="00931BDF" w:rsidRDefault="008B024C" w:rsidP="008B024C">
      <w:pPr>
        <w:ind w:firstLine="284"/>
        <w:jc w:val="both"/>
        <w:rPr>
          <w:rFonts w:ascii="Garamond" w:hAnsi="Garamond"/>
        </w:rPr>
      </w:pPr>
    </w:p>
    <w:p w14:paraId="60D3676E" w14:textId="338234BD" w:rsidR="008B024C" w:rsidRPr="00931BDF" w:rsidRDefault="008B024C" w:rsidP="008B024C">
      <w:pPr>
        <w:tabs>
          <w:tab w:val="left" w:pos="3400"/>
        </w:tabs>
        <w:ind w:firstLine="284"/>
        <w:jc w:val="both"/>
        <w:rPr>
          <w:rFonts w:ascii="Garamond" w:hAnsi="Garamond"/>
        </w:rPr>
      </w:pPr>
      <w:r w:rsidRPr="00931BDF">
        <w:rPr>
          <w:rFonts w:ascii="Garamond" w:hAnsi="Garamond"/>
        </w:rPr>
        <w:t>Nënshkruar nga ______________________</w:t>
      </w:r>
      <w:r w:rsidR="009221D4" w:rsidRPr="00931BDF">
        <w:rPr>
          <w:rFonts w:ascii="Garamond" w:hAnsi="Garamond"/>
        </w:rPr>
        <w:t xml:space="preserve"> </w:t>
      </w:r>
      <w:r w:rsidRPr="00931BDF">
        <w:rPr>
          <w:rFonts w:ascii="Garamond" w:hAnsi="Garamond"/>
        </w:rPr>
        <w:t>)</w:t>
      </w:r>
    </w:p>
    <w:p w14:paraId="2933C021" w14:textId="77777777" w:rsidR="008B024C" w:rsidRPr="00541FA7" w:rsidRDefault="008B024C" w:rsidP="008B024C">
      <w:pPr>
        <w:ind w:firstLine="284"/>
        <w:jc w:val="both"/>
        <w:rPr>
          <w:rFonts w:ascii="Garamond" w:hAnsi="Garamond"/>
          <w:b/>
        </w:rPr>
      </w:pPr>
      <w:r w:rsidRPr="00541FA7">
        <w:rPr>
          <w:rFonts w:ascii="Garamond" w:hAnsi="Garamond"/>
          <w:b/>
        </w:rPr>
        <w:t>për [KONSULENTIN]</w:t>
      </w:r>
    </w:p>
    <w:p w14:paraId="415E6B4F" w14:textId="77777777" w:rsidR="008B024C" w:rsidRPr="00931BDF" w:rsidRDefault="008B024C" w:rsidP="008B024C">
      <w:pPr>
        <w:tabs>
          <w:tab w:val="left" w:pos="0"/>
        </w:tabs>
        <w:jc w:val="both"/>
        <w:rPr>
          <w:rFonts w:ascii="Garamond" w:hAnsi="Garamond"/>
        </w:rPr>
      </w:pPr>
    </w:p>
    <w:p w14:paraId="2F176B7D" w14:textId="77777777" w:rsidR="008B024C" w:rsidRPr="00931BDF" w:rsidRDefault="008B024C" w:rsidP="00D00873">
      <w:pPr>
        <w:pStyle w:val="TEKSTIII"/>
      </w:pPr>
    </w:p>
    <w:p w14:paraId="4C8212E3" w14:textId="77777777" w:rsidR="0051689C" w:rsidRPr="00931BDF" w:rsidRDefault="00787FEF" w:rsidP="00787FEF">
      <w:pPr>
        <w:tabs>
          <w:tab w:val="left" w:pos="560"/>
          <w:tab w:val="left" w:pos="1120"/>
          <w:tab w:val="left" w:pos="1440"/>
        </w:tabs>
        <w:autoSpaceDE w:val="0"/>
        <w:autoSpaceDN w:val="0"/>
        <w:adjustRightInd w:val="0"/>
        <w:jc w:val="center"/>
        <w:rPr>
          <w:rFonts w:ascii="Garamond" w:hAnsi="Garamond"/>
          <w:bCs/>
          <w:color w:val="000000"/>
        </w:rPr>
      </w:pPr>
      <w:r w:rsidRPr="00931BDF">
        <w:rPr>
          <w:rFonts w:ascii="Garamond" w:hAnsi="Garamond"/>
          <w:bCs/>
          <w:color w:val="000000"/>
        </w:rPr>
        <w:t>SHTOJCA 2</w:t>
      </w:r>
    </w:p>
    <w:p w14:paraId="70103580" w14:textId="351B72F2" w:rsidR="00787FEF" w:rsidRPr="00931BDF" w:rsidRDefault="00787FEF" w:rsidP="00787FEF">
      <w:pPr>
        <w:tabs>
          <w:tab w:val="left" w:pos="560"/>
          <w:tab w:val="left" w:pos="1120"/>
          <w:tab w:val="left" w:pos="1440"/>
        </w:tabs>
        <w:autoSpaceDE w:val="0"/>
        <w:autoSpaceDN w:val="0"/>
        <w:adjustRightInd w:val="0"/>
        <w:jc w:val="center"/>
        <w:rPr>
          <w:rFonts w:ascii="Garamond" w:hAnsi="Garamond"/>
          <w:bCs/>
          <w:color w:val="000000"/>
        </w:rPr>
      </w:pPr>
      <w:r w:rsidRPr="00931BDF">
        <w:rPr>
          <w:rFonts w:ascii="Garamond" w:hAnsi="Garamond"/>
          <w:bCs/>
          <w:color w:val="000000"/>
        </w:rPr>
        <w:t xml:space="preserve">KOMPENSIMI </w:t>
      </w:r>
    </w:p>
    <w:p w14:paraId="38E16AE8" w14:textId="77777777" w:rsidR="00787FEF" w:rsidRPr="00931BDF" w:rsidRDefault="00787FEF" w:rsidP="00787FEF">
      <w:pPr>
        <w:tabs>
          <w:tab w:val="left" w:pos="560"/>
          <w:tab w:val="left" w:pos="1120"/>
          <w:tab w:val="left" w:pos="1440"/>
        </w:tabs>
        <w:autoSpaceDE w:val="0"/>
        <w:autoSpaceDN w:val="0"/>
        <w:adjustRightInd w:val="0"/>
        <w:jc w:val="center"/>
        <w:rPr>
          <w:rFonts w:ascii="Garamond" w:hAnsi="Garamond"/>
          <w:b/>
          <w:bCs/>
          <w:color w:val="000000"/>
        </w:rPr>
      </w:pPr>
    </w:p>
    <w:p w14:paraId="3ACF266A" w14:textId="7B10683E" w:rsidR="00787FEF" w:rsidRPr="00931BDF" w:rsidRDefault="00787FEF" w:rsidP="00787FEF">
      <w:pPr>
        <w:tabs>
          <w:tab w:val="left" w:pos="560"/>
          <w:tab w:val="left" w:pos="1120"/>
          <w:tab w:val="left" w:pos="1440"/>
        </w:tabs>
        <w:autoSpaceDE w:val="0"/>
        <w:autoSpaceDN w:val="0"/>
        <w:adjustRightInd w:val="0"/>
        <w:ind w:firstLine="284"/>
        <w:rPr>
          <w:rFonts w:ascii="Garamond" w:hAnsi="Garamond"/>
          <w:b/>
          <w:bCs/>
          <w:color w:val="000000"/>
        </w:rPr>
      </w:pPr>
      <w:r w:rsidRPr="00931BDF">
        <w:rPr>
          <w:rFonts w:ascii="Garamond" w:hAnsi="Garamond"/>
          <w:b/>
          <w:bCs/>
          <w:color w:val="000000"/>
        </w:rPr>
        <w:t>1. Kompensimi</w:t>
      </w:r>
    </w:p>
    <w:p w14:paraId="38018C12" w14:textId="341FF4DD" w:rsidR="00787FEF" w:rsidRPr="00931BDF" w:rsidRDefault="00787FEF" w:rsidP="00787FEF">
      <w:pPr>
        <w:autoSpaceDE w:val="0"/>
        <w:autoSpaceDN w:val="0"/>
        <w:adjustRightInd w:val="0"/>
        <w:ind w:firstLine="284"/>
        <w:jc w:val="both"/>
        <w:rPr>
          <w:rFonts w:ascii="Garamond" w:hAnsi="Garamond"/>
          <w:color w:val="000000"/>
        </w:rPr>
      </w:pPr>
      <w:r w:rsidRPr="00931BDF">
        <w:rPr>
          <w:rFonts w:ascii="Garamond" w:hAnsi="Garamond"/>
          <w:color w:val="000000"/>
        </w:rPr>
        <w:t xml:space="preserve">1.1 Kompensimi nënkupton shumat që duhet t’i paguhen </w:t>
      </w:r>
      <w:r w:rsidR="0051689C" w:rsidRPr="00931BDF">
        <w:rPr>
          <w:rFonts w:ascii="Garamond" w:hAnsi="Garamond"/>
          <w:i/>
          <w:color w:val="000000"/>
        </w:rPr>
        <w:t>Bechtel</w:t>
      </w:r>
      <w:r w:rsidRPr="00931BDF">
        <w:rPr>
          <w:rFonts w:ascii="Garamond" w:hAnsi="Garamond"/>
          <w:color w:val="000000"/>
        </w:rPr>
        <w:t xml:space="preserve">-it sipas tarifave për orë për çdo anëtar të stafit në bazë të vendndodhjes ku ata punojnë (pa taksat e aplikueshme) (“Tarifat e Stafit”) dhe rimbursimet e përcaktuara më poshtë, për kryerjen e </w:t>
      </w:r>
      <w:r w:rsidR="00541FA7" w:rsidRPr="00931BDF">
        <w:rPr>
          <w:rFonts w:ascii="Garamond" w:hAnsi="Garamond"/>
          <w:color w:val="000000"/>
        </w:rPr>
        <w:t>shërbimeve</w:t>
      </w:r>
      <w:r w:rsidRPr="00931BDF">
        <w:rPr>
          <w:rFonts w:ascii="Garamond" w:hAnsi="Garamond"/>
          <w:color w:val="000000"/>
        </w:rPr>
        <w:t>:</w:t>
      </w:r>
    </w:p>
    <w:p w14:paraId="0B90D52D" w14:textId="77777777" w:rsidR="00787FEF" w:rsidRPr="00931BDF" w:rsidRDefault="00787FEF" w:rsidP="00787FEF">
      <w:pPr>
        <w:pStyle w:val="TEKSTIII"/>
        <w:rPr>
          <w:b/>
          <w:bCs/>
          <w:color w:val="000000"/>
        </w:rPr>
      </w:pPr>
    </w:p>
    <w:p w14:paraId="69F8754A" w14:textId="3C631B55" w:rsidR="008B024C" w:rsidRPr="00541FA7" w:rsidRDefault="00787FEF" w:rsidP="00541FA7">
      <w:pPr>
        <w:pStyle w:val="TEKSTIII"/>
        <w:jc w:val="center"/>
        <w:rPr>
          <w:b/>
          <w:bCs/>
          <w:i/>
          <w:color w:val="000000"/>
        </w:rPr>
      </w:pPr>
      <w:r w:rsidRPr="00541FA7">
        <w:rPr>
          <w:b/>
          <w:bCs/>
          <w:i/>
          <w:color w:val="000000"/>
        </w:rPr>
        <w:t>Tabela 1</w:t>
      </w:r>
      <w:r w:rsidR="00541FA7" w:rsidRPr="00541FA7">
        <w:rPr>
          <w:b/>
          <w:bCs/>
          <w:i/>
          <w:color w:val="000000"/>
        </w:rPr>
        <w:t>.</w:t>
      </w:r>
      <w:r w:rsidRPr="00541FA7">
        <w:rPr>
          <w:b/>
          <w:bCs/>
          <w:i/>
          <w:color w:val="000000"/>
        </w:rPr>
        <w:t xml:space="preserve"> Tarifat e </w:t>
      </w:r>
      <w:r w:rsidR="0051689C" w:rsidRPr="00541FA7">
        <w:rPr>
          <w:b/>
          <w:bCs/>
          <w:i/>
          <w:color w:val="000000"/>
        </w:rPr>
        <w:t xml:space="preserve">stafit </w:t>
      </w:r>
      <w:r w:rsidRPr="00541FA7">
        <w:rPr>
          <w:b/>
          <w:bCs/>
          <w:i/>
          <w:color w:val="000000"/>
        </w:rPr>
        <w:t xml:space="preserve">në </w:t>
      </w:r>
      <w:r w:rsidR="0051689C" w:rsidRPr="00541FA7">
        <w:rPr>
          <w:b/>
          <w:bCs/>
          <w:i/>
          <w:color w:val="000000"/>
        </w:rPr>
        <w:t>euro</w:t>
      </w:r>
    </w:p>
    <w:tbl>
      <w:tblPr>
        <w:tblpPr w:leftFromText="180" w:rightFromText="180" w:vertAnchor="text" w:horzAnchor="margin" w:tblpXSpec="center" w:tblpY="113"/>
        <w:tblW w:w="10173" w:type="dxa"/>
        <w:tblLayout w:type="fixed"/>
        <w:tblLook w:val="04A0" w:firstRow="1" w:lastRow="0" w:firstColumn="1" w:lastColumn="0" w:noHBand="0" w:noVBand="1"/>
      </w:tblPr>
      <w:tblGrid>
        <w:gridCol w:w="1101"/>
        <w:gridCol w:w="850"/>
        <w:gridCol w:w="992"/>
        <w:gridCol w:w="1111"/>
        <w:gridCol w:w="938"/>
        <w:gridCol w:w="953"/>
        <w:gridCol w:w="1083"/>
        <w:gridCol w:w="927"/>
        <w:gridCol w:w="1194"/>
        <w:gridCol w:w="1024"/>
      </w:tblGrid>
      <w:tr w:rsidR="00EF644E" w:rsidRPr="00541FA7" w14:paraId="60989E72" w14:textId="77777777" w:rsidTr="00EF644E">
        <w:trPr>
          <w:trHeight w:val="826"/>
        </w:trPr>
        <w:tc>
          <w:tcPr>
            <w:tcW w:w="11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BE73CB" w14:textId="22DC335C" w:rsidR="00EF644E" w:rsidRPr="00541FA7" w:rsidRDefault="00EF644E" w:rsidP="0051689C">
            <w:pPr>
              <w:jc w:val="center"/>
              <w:rPr>
                <w:rFonts w:ascii="Garamond" w:hAnsi="Garamond"/>
                <w:b/>
                <w:sz w:val="16"/>
                <w:szCs w:val="16"/>
              </w:rPr>
            </w:pPr>
            <w:r w:rsidRPr="00541FA7">
              <w:rPr>
                <w:rFonts w:ascii="Garamond" w:hAnsi="Garamond"/>
                <w:b/>
                <w:sz w:val="16"/>
                <w:szCs w:val="16"/>
              </w:rPr>
              <w:t xml:space="preserve">Pozicioni </w:t>
            </w:r>
            <w:r w:rsidRPr="00541FA7">
              <w:rPr>
                <w:rFonts w:ascii="Garamond" w:hAnsi="Garamond"/>
                <w:b/>
                <w:sz w:val="16"/>
                <w:szCs w:val="16"/>
              </w:rPr>
              <w:br/>
            </w:r>
            <w:r w:rsidR="00541FA7" w:rsidRPr="00541FA7">
              <w:rPr>
                <w:rFonts w:ascii="Garamond" w:hAnsi="Garamond"/>
                <w:b/>
                <w:sz w:val="16"/>
                <w:szCs w:val="16"/>
              </w:rPr>
              <w:t xml:space="preserve">vendndodhja </w:t>
            </w:r>
            <w:r w:rsidRPr="00541FA7">
              <w:rPr>
                <w:rFonts w:ascii="Garamond" w:hAnsi="Garamond"/>
                <w:b/>
                <w:sz w:val="16"/>
                <w:szCs w:val="16"/>
              </w:rPr>
              <w:t xml:space="preserve">e </w:t>
            </w:r>
            <w:r w:rsidR="00541FA7" w:rsidRPr="00541FA7">
              <w:rPr>
                <w:rFonts w:ascii="Garamond" w:hAnsi="Garamond"/>
                <w:b/>
                <w:sz w:val="16"/>
                <w:szCs w:val="16"/>
              </w:rPr>
              <w:t>punës</w:t>
            </w:r>
          </w:p>
        </w:tc>
        <w:tc>
          <w:tcPr>
            <w:tcW w:w="85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06CF548" w14:textId="719F6855" w:rsidR="00EF644E" w:rsidRPr="00541FA7" w:rsidRDefault="00EF644E" w:rsidP="0051689C">
            <w:pPr>
              <w:jc w:val="center"/>
              <w:rPr>
                <w:rFonts w:ascii="Garamond" w:hAnsi="Garamond"/>
                <w:b/>
                <w:sz w:val="16"/>
                <w:szCs w:val="16"/>
              </w:rPr>
            </w:pPr>
            <w:r w:rsidRPr="00541FA7">
              <w:rPr>
                <w:rFonts w:ascii="Garamond" w:hAnsi="Garamond"/>
                <w:b/>
                <w:sz w:val="16"/>
                <w:szCs w:val="16"/>
              </w:rPr>
              <w:t>Mbësh</w:t>
            </w:r>
            <w:r w:rsidR="00541FA7">
              <w:rPr>
                <w:rFonts w:ascii="Garamond" w:hAnsi="Garamond"/>
                <w:b/>
                <w:sz w:val="16"/>
                <w:szCs w:val="16"/>
              </w:rPr>
              <w:t>-</w:t>
            </w:r>
            <w:r w:rsidRPr="00541FA7">
              <w:rPr>
                <w:rFonts w:ascii="Garamond" w:hAnsi="Garamond"/>
                <w:b/>
                <w:sz w:val="16"/>
                <w:szCs w:val="16"/>
              </w:rPr>
              <w:t xml:space="preserve">tetje dhe </w:t>
            </w:r>
            <w:r w:rsidR="0051689C" w:rsidRPr="00541FA7">
              <w:rPr>
                <w:rFonts w:ascii="Garamond" w:hAnsi="Garamond"/>
                <w:b/>
                <w:sz w:val="16"/>
                <w:szCs w:val="16"/>
              </w:rPr>
              <w:t>admini</w:t>
            </w:r>
            <w:r w:rsidR="00541FA7">
              <w:rPr>
                <w:rFonts w:ascii="Garamond" w:hAnsi="Garamond"/>
                <w:b/>
                <w:sz w:val="16"/>
                <w:szCs w:val="16"/>
              </w:rPr>
              <w:t>-</w:t>
            </w:r>
            <w:r w:rsidR="0051689C" w:rsidRPr="00541FA7">
              <w:rPr>
                <w:rFonts w:ascii="Garamond" w:hAnsi="Garamond"/>
                <w:b/>
                <w:sz w:val="16"/>
                <w:szCs w:val="16"/>
              </w:rPr>
              <w:t>strim</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F0AB061" w14:textId="42B7DF2F" w:rsidR="00EF644E" w:rsidRPr="00541FA7" w:rsidRDefault="00EF644E" w:rsidP="0051689C">
            <w:pPr>
              <w:ind w:left="-110" w:right="-106"/>
              <w:jc w:val="center"/>
              <w:rPr>
                <w:rFonts w:ascii="Garamond" w:hAnsi="Garamond"/>
                <w:b/>
                <w:sz w:val="16"/>
                <w:szCs w:val="16"/>
              </w:rPr>
            </w:pPr>
            <w:r w:rsidRPr="00541FA7">
              <w:rPr>
                <w:rFonts w:ascii="Garamond" w:hAnsi="Garamond"/>
                <w:b/>
                <w:sz w:val="16"/>
                <w:szCs w:val="16"/>
              </w:rPr>
              <w:t>Teknik</w:t>
            </w:r>
          </w:p>
        </w:tc>
        <w:tc>
          <w:tcPr>
            <w:tcW w:w="111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81D88A6" w14:textId="1E339EAC" w:rsidR="00EF644E" w:rsidRPr="00541FA7" w:rsidRDefault="00EF644E" w:rsidP="0051689C">
            <w:pPr>
              <w:jc w:val="center"/>
              <w:rPr>
                <w:rFonts w:ascii="Garamond" w:hAnsi="Garamond"/>
                <w:b/>
                <w:sz w:val="16"/>
                <w:szCs w:val="16"/>
              </w:rPr>
            </w:pPr>
            <w:r w:rsidRPr="00541FA7">
              <w:rPr>
                <w:rFonts w:ascii="Garamond" w:hAnsi="Garamond"/>
                <w:b/>
                <w:sz w:val="16"/>
                <w:szCs w:val="16"/>
              </w:rPr>
              <w:t xml:space="preserve">Teknik i </w:t>
            </w:r>
            <w:r w:rsidR="0051689C" w:rsidRPr="00541FA7">
              <w:rPr>
                <w:rFonts w:ascii="Garamond" w:hAnsi="Garamond"/>
                <w:b/>
                <w:sz w:val="16"/>
                <w:szCs w:val="16"/>
              </w:rPr>
              <w:t>lartë</w:t>
            </w:r>
          </w:p>
        </w:tc>
        <w:tc>
          <w:tcPr>
            <w:tcW w:w="93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0103BA0" w14:textId="65828D5D" w:rsidR="00EF644E" w:rsidRPr="00541FA7" w:rsidRDefault="00EF644E" w:rsidP="0051689C">
            <w:pPr>
              <w:jc w:val="center"/>
              <w:rPr>
                <w:rFonts w:ascii="Garamond" w:hAnsi="Garamond"/>
                <w:b/>
                <w:sz w:val="16"/>
                <w:szCs w:val="16"/>
              </w:rPr>
            </w:pPr>
            <w:r w:rsidRPr="00541FA7">
              <w:rPr>
                <w:rFonts w:ascii="Garamond" w:hAnsi="Garamond"/>
                <w:b/>
                <w:sz w:val="16"/>
                <w:szCs w:val="16"/>
              </w:rPr>
              <w:t>Inxhinier</w:t>
            </w:r>
          </w:p>
        </w:tc>
        <w:tc>
          <w:tcPr>
            <w:tcW w:w="95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CC0B25" w14:textId="5C760E63" w:rsidR="00EF644E" w:rsidRPr="00541FA7" w:rsidRDefault="00EF644E" w:rsidP="0051689C">
            <w:pPr>
              <w:jc w:val="center"/>
              <w:rPr>
                <w:rFonts w:ascii="Garamond" w:hAnsi="Garamond"/>
                <w:b/>
                <w:sz w:val="16"/>
                <w:szCs w:val="16"/>
              </w:rPr>
            </w:pPr>
            <w:r w:rsidRPr="00541FA7">
              <w:rPr>
                <w:rFonts w:ascii="Garamond" w:hAnsi="Garamond"/>
                <w:b/>
                <w:sz w:val="16"/>
                <w:szCs w:val="16"/>
              </w:rPr>
              <w:t>Kryeinxhinier</w:t>
            </w:r>
          </w:p>
        </w:tc>
        <w:tc>
          <w:tcPr>
            <w:tcW w:w="108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727B92" w14:textId="77777777" w:rsidR="00541FA7" w:rsidRDefault="00EF644E" w:rsidP="0051689C">
            <w:pPr>
              <w:jc w:val="center"/>
              <w:rPr>
                <w:rFonts w:ascii="Garamond" w:hAnsi="Garamond"/>
                <w:b/>
                <w:sz w:val="16"/>
                <w:szCs w:val="16"/>
              </w:rPr>
            </w:pPr>
            <w:r w:rsidRPr="00541FA7">
              <w:rPr>
                <w:rFonts w:ascii="Garamond" w:hAnsi="Garamond"/>
                <w:b/>
                <w:sz w:val="16"/>
                <w:szCs w:val="16"/>
              </w:rPr>
              <w:t>Menaxher/</w:t>
            </w:r>
          </w:p>
          <w:p w14:paraId="73D44FC0" w14:textId="4D3F9151" w:rsidR="00EF644E" w:rsidRPr="00541FA7" w:rsidRDefault="00011689" w:rsidP="0051689C">
            <w:pPr>
              <w:jc w:val="center"/>
              <w:rPr>
                <w:rFonts w:ascii="Garamond" w:hAnsi="Garamond"/>
                <w:b/>
                <w:sz w:val="16"/>
                <w:szCs w:val="16"/>
              </w:rPr>
            </w:pPr>
            <w:r w:rsidRPr="00541FA7">
              <w:rPr>
                <w:rFonts w:ascii="Garamond" w:hAnsi="Garamond"/>
                <w:b/>
                <w:sz w:val="16"/>
                <w:szCs w:val="16"/>
              </w:rPr>
              <w:t>supervizor</w:t>
            </w:r>
          </w:p>
        </w:tc>
        <w:tc>
          <w:tcPr>
            <w:tcW w:w="9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0460EC" w14:textId="44FBAD55" w:rsidR="00EF644E" w:rsidRPr="00541FA7" w:rsidRDefault="00EF644E" w:rsidP="0051689C">
            <w:pPr>
              <w:jc w:val="center"/>
              <w:rPr>
                <w:rFonts w:ascii="Garamond" w:hAnsi="Garamond"/>
                <w:b/>
                <w:sz w:val="16"/>
                <w:szCs w:val="16"/>
              </w:rPr>
            </w:pPr>
            <w:r w:rsidRPr="00541FA7">
              <w:rPr>
                <w:rFonts w:ascii="Garamond" w:hAnsi="Garamond"/>
                <w:b/>
                <w:sz w:val="16"/>
                <w:szCs w:val="16"/>
              </w:rPr>
              <w:t>Menaxher</w:t>
            </w:r>
          </w:p>
        </w:tc>
        <w:tc>
          <w:tcPr>
            <w:tcW w:w="11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06FBDA" w14:textId="6EA76453" w:rsidR="00EF644E" w:rsidRPr="00541FA7" w:rsidRDefault="00EF644E" w:rsidP="0051689C">
            <w:pPr>
              <w:jc w:val="center"/>
              <w:rPr>
                <w:rFonts w:ascii="Garamond" w:hAnsi="Garamond"/>
                <w:b/>
                <w:sz w:val="16"/>
                <w:szCs w:val="16"/>
              </w:rPr>
            </w:pPr>
            <w:r w:rsidRPr="00541FA7">
              <w:rPr>
                <w:rFonts w:ascii="Garamond" w:hAnsi="Garamond"/>
                <w:b/>
                <w:sz w:val="16"/>
                <w:szCs w:val="16"/>
              </w:rPr>
              <w:t xml:space="preserve">Menaxheri </w:t>
            </w:r>
            <w:r w:rsidR="00541FA7" w:rsidRPr="00541FA7">
              <w:rPr>
                <w:rFonts w:ascii="Garamond" w:hAnsi="Garamond"/>
                <w:b/>
                <w:sz w:val="16"/>
                <w:szCs w:val="16"/>
              </w:rPr>
              <w:t>inxhinierik</w:t>
            </w:r>
          </w:p>
          <w:p w14:paraId="08F8A3EE" w14:textId="06357890" w:rsidR="00EF644E" w:rsidRPr="00541FA7" w:rsidRDefault="00EF644E" w:rsidP="0051689C">
            <w:pPr>
              <w:jc w:val="center"/>
              <w:rPr>
                <w:rFonts w:ascii="Garamond" w:hAnsi="Garamond"/>
                <w:b/>
                <w:sz w:val="16"/>
                <w:szCs w:val="16"/>
              </w:rPr>
            </w:pPr>
          </w:p>
        </w:tc>
        <w:tc>
          <w:tcPr>
            <w:tcW w:w="102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864826" w14:textId="77777777" w:rsidR="00541FA7" w:rsidRDefault="00EF644E" w:rsidP="0051689C">
            <w:pPr>
              <w:jc w:val="center"/>
              <w:rPr>
                <w:rFonts w:ascii="Garamond" w:hAnsi="Garamond"/>
                <w:b/>
                <w:sz w:val="16"/>
                <w:szCs w:val="16"/>
              </w:rPr>
            </w:pPr>
            <w:r w:rsidRPr="00541FA7">
              <w:rPr>
                <w:rFonts w:ascii="Garamond" w:hAnsi="Garamond"/>
                <w:b/>
                <w:sz w:val="16"/>
                <w:szCs w:val="16"/>
              </w:rPr>
              <w:t xml:space="preserve">Menaxher </w:t>
            </w:r>
            <w:r w:rsidR="00541FA7" w:rsidRPr="00541FA7">
              <w:rPr>
                <w:rFonts w:ascii="Garamond" w:hAnsi="Garamond"/>
                <w:b/>
                <w:sz w:val="16"/>
                <w:szCs w:val="16"/>
              </w:rPr>
              <w:t>projekti/</w:t>
            </w:r>
          </w:p>
          <w:p w14:paraId="45B58ABF" w14:textId="608AC5B3" w:rsidR="00EF644E" w:rsidRPr="00541FA7" w:rsidRDefault="00541FA7" w:rsidP="0051689C">
            <w:pPr>
              <w:jc w:val="center"/>
              <w:rPr>
                <w:rFonts w:ascii="Garamond" w:hAnsi="Garamond"/>
                <w:b/>
                <w:sz w:val="16"/>
                <w:szCs w:val="16"/>
              </w:rPr>
            </w:pPr>
            <w:r w:rsidRPr="00541FA7">
              <w:rPr>
                <w:rFonts w:ascii="Garamond" w:hAnsi="Garamond"/>
                <w:b/>
                <w:sz w:val="16"/>
                <w:szCs w:val="16"/>
              </w:rPr>
              <w:t>drejtor</w:t>
            </w:r>
          </w:p>
        </w:tc>
      </w:tr>
      <w:tr w:rsidR="00EF644E" w:rsidRPr="00541FA7" w14:paraId="2B525C1A" w14:textId="77777777" w:rsidTr="00EF644E">
        <w:trPr>
          <w:trHeight w:val="281"/>
        </w:trPr>
        <w:tc>
          <w:tcPr>
            <w:tcW w:w="11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36C2E"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Dubai</w:t>
            </w:r>
          </w:p>
        </w:tc>
        <w:tc>
          <w:tcPr>
            <w:tcW w:w="850"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505A08B6"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290D0C74"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111"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74A38BEA"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38"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413B7EAD"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53"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227797A1"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083"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6100BABA"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85718"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180 </w:t>
            </w:r>
          </w:p>
        </w:tc>
        <w:tc>
          <w:tcPr>
            <w:tcW w:w="1194"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7F0238A3"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024"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1343CE69"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r>
      <w:tr w:rsidR="00EF644E" w:rsidRPr="00541FA7" w14:paraId="5604E2E1" w14:textId="77777777" w:rsidTr="00EF644E">
        <w:trPr>
          <w:trHeight w:val="285"/>
        </w:trPr>
        <w:tc>
          <w:tcPr>
            <w:tcW w:w="11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A40FA4"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Hjuston</w:t>
            </w:r>
          </w:p>
        </w:tc>
        <w:tc>
          <w:tcPr>
            <w:tcW w:w="850"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5DF8B0E9"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28A7CC8A"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1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5E8134"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109 </w:t>
            </w:r>
          </w:p>
        </w:tc>
        <w:tc>
          <w:tcPr>
            <w:tcW w:w="9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8F9522"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124 </w:t>
            </w:r>
          </w:p>
        </w:tc>
        <w:tc>
          <w:tcPr>
            <w:tcW w:w="9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59331C"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143 </w:t>
            </w:r>
          </w:p>
        </w:tc>
        <w:tc>
          <w:tcPr>
            <w:tcW w:w="10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0A9975"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153 </w:t>
            </w:r>
          </w:p>
        </w:tc>
        <w:tc>
          <w:tcPr>
            <w:tcW w:w="9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ADE0A4" w14:textId="6FA119AF"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168 </w:t>
            </w:r>
          </w:p>
        </w:tc>
        <w:tc>
          <w:tcPr>
            <w:tcW w:w="1194" w:type="dxa"/>
            <w:tcBorders>
              <w:top w:val="single" w:sz="4" w:space="0" w:color="auto"/>
              <w:left w:val="single" w:sz="4" w:space="0" w:color="auto"/>
              <w:bottom w:val="single" w:sz="4" w:space="0" w:color="auto"/>
              <w:right w:val="single" w:sz="4" w:space="0" w:color="auto"/>
            </w:tcBorders>
            <w:shd w:val="clear" w:color="auto" w:fill="808080"/>
            <w:noWrap/>
            <w:vAlign w:val="center"/>
          </w:tcPr>
          <w:p w14:paraId="3E8FC3D4" w14:textId="77777777" w:rsidR="00EF644E" w:rsidRPr="00541FA7" w:rsidRDefault="00EF644E" w:rsidP="00541FA7">
            <w:pPr>
              <w:jc w:val="right"/>
              <w:rPr>
                <w:rFonts w:ascii="Garamond" w:hAnsi="Garamond"/>
                <w:color w:val="404040"/>
                <w:sz w:val="16"/>
                <w:szCs w:val="16"/>
                <w:lang w:eastAsia="en-GB"/>
              </w:rPr>
            </w:pPr>
          </w:p>
        </w:tc>
        <w:tc>
          <w:tcPr>
            <w:tcW w:w="1024" w:type="dxa"/>
            <w:tcBorders>
              <w:top w:val="single" w:sz="4" w:space="0" w:color="auto"/>
              <w:left w:val="single" w:sz="4" w:space="0" w:color="auto"/>
              <w:bottom w:val="single" w:sz="4" w:space="0" w:color="auto"/>
              <w:right w:val="single" w:sz="4" w:space="0" w:color="auto"/>
            </w:tcBorders>
            <w:shd w:val="clear" w:color="auto" w:fill="808080"/>
            <w:noWrap/>
            <w:vAlign w:val="center"/>
          </w:tcPr>
          <w:p w14:paraId="2C586419" w14:textId="77777777" w:rsidR="00EF644E" w:rsidRPr="00541FA7" w:rsidRDefault="00EF644E" w:rsidP="00541FA7">
            <w:pPr>
              <w:jc w:val="right"/>
              <w:rPr>
                <w:rFonts w:ascii="Garamond" w:hAnsi="Garamond"/>
                <w:color w:val="404040"/>
                <w:sz w:val="16"/>
                <w:szCs w:val="16"/>
                <w:lang w:eastAsia="en-GB"/>
              </w:rPr>
            </w:pPr>
          </w:p>
        </w:tc>
      </w:tr>
      <w:tr w:rsidR="00EF644E" w:rsidRPr="00541FA7" w14:paraId="202A851A" w14:textId="77777777" w:rsidTr="00EF644E">
        <w:trPr>
          <w:trHeight w:val="261"/>
        </w:trPr>
        <w:tc>
          <w:tcPr>
            <w:tcW w:w="11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80BCBD"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Londër</w:t>
            </w:r>
          </w:p>
        </w:tc>
        <w:tc>
          <w:tcPr>
            <w:tcW w:w="850"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29D560D3"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79F04109"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1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BF3ED"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97 </w:t>
            </w:r>
          </w:p>
        </w:tc>
        <w:tc>
          <w:tcPr>
            <w:tcW w:w="9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C9961A"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110 </w:t>
            </w:r>
          </w:p>
        </w:tc>
        <w:tc>
          <w:tcPr>
            <w:tcW w:w="9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903677"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117 </w:t>
            </w:r>
          </w:p>
        </w:tc>
        <w:tc>
          <w:tcPr>
            <w:tcW w:w="10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8656F6"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125 </w:t>
            </w:r>
          </w:p>
        </w:tc>
        <w:tc>
          <w:tcPr>
            <w:tcW w:w="9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C2EC23"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145 </w:t>
            </w:r>
          </w:p>
        </w:tc>
        <w:tc>
          <w:tcPr>
            <w:tcW w:w="1194"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47E9F393"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0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227B7"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300 </w:t>
            </w:r>
          </w:p>
        </w:tc>
      </w:tr>
      <w:tr w:rsidR="00EF644E" w:rsidRPr="00541FA7" w14:paraId="07A65EF9" w14:textId="77777777" w:rsidTr="00EF644E">
        <w:trPr>
          <w:trHeight w:val="279"/>
        </w:trPr>
        <w:tc>
          <w:tcPr>
            <w:tcW w:w="11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410665"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New Delhi</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9F2343" w14:textId="03C6FD04"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41 </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18A1A0" w14:textId="0BE5568A"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47 </w:t>
            </w:r>
          </w:p>
        </w:tc>
        <w:tc>
          <w:tcPr>
            <w:tcW w:w="11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FD3A43"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52 </w:t>
            </w:r>
          </w:p>
        </w:tc>
        <w:tc>
          <w:tcPr>
            <w:tcW w:w="9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B0EC96"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58 </w:t>
            </w:r>
          </w:p>
        </w:tc>
        <w:tc>
          <w:tcPr>
            <w:tcW w:w="9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124F0"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68 </w:t>
            </w:r>
          </w:p>
        </w:tc>
        <w:tc>
          <w:tcPr>
            <w:tcW w:w="10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A2DAFC"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78 </w:t>
            </w:r>
          </w:p>
        </w:tc>
        <w:tc>
          <w:tcPr>
            <w:tcW w:w="9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B7E08C"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84 </w:t>
            </w:r>
          </w:p>
        </w:tc>
        <w:tc>
          <w:tcPr>
            <w:tcW w:w="1194"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472E1D05"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024"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4F1C3191"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r>
      <w:tr w:rsidR="00EF644E" w:rsidRPr="00541FA7" w14:paraId="1E062AA5" w14:textId="77777777" w:rsidTr="00EF644E">
        <w:trPr>
          <w:trHeight w:val="283"/>
        </w:trPr>
        <w:tc>
          <w:tcPr>
            <w:tcW w:w="11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961B06"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Projekti</w:t>
            </w:r>
          </w:p>
        </w:tc>
        <w:tc>
          <w:tcPr>
            <w:tcW w:w="850"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5D97813B"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18459C49"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111"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41896CEB"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244963"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110 </w:t>
            </w:r>
          </w:p>
        </w:tc>
        <w:tc>
          <w:tcPr>
            <w:tcW w:w="953"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1B2048E3"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083"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4098F1D9"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27"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4682F350"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194"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28BD29F7"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024"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7BFFC3C4"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r>
      <w:tr w:rsidR="00EF644E" w:rsidRPr="00541FA7" w14:paraId="03A1F41B" w14:textId="77777777" w:rsidTr="00EF644E">
        <w:trPr>
          <w:trHeight w:val="259"/>
        </w:trPr>
        <w:tc>
          <w:tcPr>
            <w:tcW w:w="11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9EB9E8"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Reston</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4EDB6F" w14:textId="3F273397"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88 </w:t>
            </w:r>
          </w:p>
        </w:tc>
        <w:tc>
          <w:tcPr>
            <w:tcW w:w="992"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55452FBA" w14:textId="77777777" w:rsidR="00EF644E" w:rsidRPr="00541FA7" w:rsidRDefault="00EF644E" w:rsidP="00541FA7">
            <w:pPr>
              <w:jc w:val="right"/>
              <w:rPr>
                <w:rFonts w:ascii="Garamond" w:hAnsi="Garamond"/>
                <w:color w:val="404040"/>
                <w:sz w:val="16"/>
                <w:szCs w:val="16"/>
                <w:lang w:eastAsia="en-GB"/>
              </w:rPr>
            </w:pPr>
          </w:p>
        </w:tc>
        <w:tc>
          <w:tcPr>
            <w:tcW w:w="111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44DCE4"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113 </w:t>
            </w:r>
          </w:p>
        </w:tc>
        <w:tc>
          <w:tcPr>
            <w:tcW w:w="93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DB0D5E"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128 </w:t>
            </w:r>
          </w:p>
        </w:tc>
        <w:tc>
          <w:tcPr>
            <w:tcW w:w="9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9C9043"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140 </w:t>
            </w:r>
          </w:p>
        </w:tc>
        <w:tc>
          <w:tcPr>
            <w:tcW w:w="10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572E43"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153 </w:t>
            </w:r>
          </w:p>
        </w:tc>
        <w:tc>
          <w:tcPr>
            <w:tcW w:w="92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968499"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165 </w:t>
            </w:r>
          </w:p>
        </w:tc>
        <w:tc>
          <w:tcPr>
            <w:tcW w:w="11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69CDA1"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290 </w:t>
            </w:r>
          </w:p>
        </w:tc>
        <w:tc>
          <w:tcPr>
            <w:tcW w:w="1024"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0702707C"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w:t>
            </w:r>
          </w:p>
        </w:tc>
      </w:tr>
      <w:tr w:rsidR="00EF644E" w:rsidRPr="00541FA7" w14:paraId="66A57E77" w14:textId="77777777" w:rsidTr="00EF644E">
        <w:trPr>
          <w:trHeight w:val="293"/>
        </w:trPr>
        <w:tc>
          <w:tcPr>
            <w:tcW w:w="11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1E65FB"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San Francisco</w:t>
            </w:r>
          </w:p>
        </w:tc>
        <w:tc>
          <w:tcPr>
            <w:tcW w:w="850"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643B3489"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4E5B4A67"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111"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1F423B12"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38"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4AE0D95C"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FF84A0"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xml:space="preserve"> 158 </w:t>
            </w:r>
          </w:p>
        </w:tc>
        <w:tc>
          <w:tcPr>
            <w:tcW w:w="1083"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1B8FBEAD"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927"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7492B070"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194"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3A879E5E"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c>
          <w:tcPr>
            <w:tcW w:w="1024" w:type="dxa"/>
            <w:tcBorders>
              <w:top w:val="single" w:sz="4" w:space="0" w:color="auto"/>
              <w:left w:val="single" w:sz="4" w:space="0" w:color="auto"/>
              <w:bottom w:val="single" w:sz="4" w:space="0" w:color="auto"/>
              <w:right w:val="single" w:sz="4" w:space="0" w:color="auto"/>
            </w:tcBorders>
            <w:shd w:val="clear" w:color="auto" w:fill="808080"/>
            <w:noWrap/>
            <w:vAlign w:val="center"/>
            <w:hideMark/>
          </w:tcPr>
          <w:p w14:paraId="7FD3425A" w14:textId="77777777" w:rsidR="00EF644E" w:rsidRPr="00541FA7" w:rsidRDefault="00EF644E" w:rsidP="00541FA7">
            <w:pPr>
              <w:jc w:val="right"/>
              <w:rPr>
                <w:rFonts w:ascii="Garamond" w:hAnsi="Garamond"/>
                <w:color w:val="404040"/>
                <w:sz w:val="16"/>
                <w:szCs w:val="16"/>
              </w:rPr>
            </w:pPr>
            <w:r w:rsidRPr="00541FA7">
              <w:rPr>
                <w:rFonts w:ascii="Garamond" w:hAnsi="Garamond"/>
                <w:color w:val="404040"/>
                <w:sz w:val="16"/>
                <w:szCs w:val="16"/>
              </w:rPr>
              <w:t> </w:t>
            </w:r>
          </w:p>
        </w:tc>
      </w:tr>
    </w:tbl>
    <w:p w14:paraId="7C029F68" w14:textId="77777777" w:rsidR="00541FA7" w:rsidRDefault="00541FA7" w:rsidP="00541FA7">
      <w:pPr>
        <w:pStyle w:val="TEKSTIII"/>
        <w:ind w:firstLine="0"/>
        <w:jc w:val="center"/>
        <w:rPr>
          <w:b/>
          <w:i/>
        </w:rPr>
      </w:pPr>
    </w:p>
    <w:p w14:paraId="75F17A29" w14:textId="7A968894" w:rsidR="00EF644E" w:rsidRPr="00541FA7" w:rsidRDefault="00EF644E" w:rsidP="00541FA7">
      <w:pPr>
        <w:pStyle w:val="TEKSTIII"/>
        <w:ind w:firstLine="0"/>
        <w:jc w:val="center"/>
        <w:rPr>
          <w:b/>
          <w:i/>
        </w:rPr>
      </w:pPr>
      <w:r w:rsidRPr="00541FA7">
        <w:rPr>
          <w:b/>
          <w:i/>
        </w:rPr>
        <w:t>Tabela 2</w:t>
      </w:r>
      <w:r w:rsidR="00541FA7" w:rsidRPr="00541FA7">
        <w:rPr>
          <w:b/>
          <w:i/>
        </w:rPr>
        <w:t>.</w:t>
      </w:r>
      <w:r w:rsidRPr="00541FA7">
        <w:rPr>
          <w:b/>
          <w:i/>
        </w:rPr>
        <w:t xml:space="preserve"> Dietat për biletat e udhëtimit, akomodimin dhe shpenzimet ditore për udhëtimet e punës</w:t>
      </w:r>
    </w:p>
    <w:tbl>
      <w:tblPr>
        <w:tblW w:w="6780" w:type="dxa"/>
        <w:tblInd w:w="801" w:type="dxa"/>
        <w:tblLook w:val="04A0" w:firstRow="1" w:lastRow="0" w:firstColumn="1" w:lastColumn="0" w:noHBand="0" w:noVBand="1"/>
      </w:tblPr>
      <w:tblGrid>
        <w:gridCol w:w="2079"/>
        <w:gridCol w:w="1181"/>
        <w:gridCol w:w="260"/>
        <w:gridCol w:w="2005"/>
        <w:gridCol w:w="1255"/>
      </w:tblGrid>
      <w:tr w:rsidR="00EF644E" w:rsidRPr="00541FA7" w14:paraId="45DCF4C9" w14:textId="77777777" w:rsidTr="00437C85">
        <w:trPr>
          <w:trHeight w:val="803"/>
        </w:trPr>
        <w:tc>
          <w:tcPr>
            <w:tcW w:w="326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E87C6B" w14:textId="188440C2" w:rsidR="00EF644E" w:rsidRPr="00541FA7" w:rsidRDefault="00EF644E" w:rsidP="00437C85">
            <w:pPr>
              <w:jc w:val="center"/>
              <w:rPr>
                <w:rFonts w:ascii="Garamond" w:hAnsi="Garamond"/>
                <w:b/>
                <w:bCs/>
                <w:sz w:val="16"/>
                <w:szCs w:val="16"/>
              </w:rPr>
            </w:pPr>
            <w:r w:rsidRPr="00541FA7">
              <w:rPr>
                <w:rFonts w:ascii="Garamond" w:hAnsi="Garamond"/>
                <w:b/>
                <w:bCs/>
                <w:sz w:val="16"/>
                <w:szCs w:val="16"/>
              </w:rPr>
              <w:t xml:space="preserve">Dietat për biletat e udhëtimit për </w:t>
            </w:r>
            <w:r w:rsidR="00541FA7" w:rsidRPr="00541FA7">
              <w:rPr>
                <w:rFonts w:ascii="Garamond" w:hAnsi="Garamond"/>
                <w:b/>
                <w:bCs/>
                <w:sz w:val="16"/>
                <w:szCs w:val="16"/>
              </w:rPr>
              <w:t xml:space="preserve">udhëtime pune në euro </w:t>
            </w:r>
          </w:p>
        </w:tc>
        <w:tc>
          <w:tcPr>
            <w:tcW w:w="260" w:type="dxa"/>
            <w:tcBorders>
              <w:top w:val="nil"/>
              <w:left w:val="nil"/>
              <w:bottom w:val="nil"/>
              <w:right w:val="nil"/>
            </w:tcBorders>
            <w:shd w:val="clear" w:color="auto" w:fill="auto"/>
            <w:noWrap/>
            <w:vAlign w:val="bottom"/>
            <w:hideMark/>
          </w:tcPr>
          <w:p w14:paraId="30F9E2B9" w14:textId="77777777" w:rsidR="00EF644E" w:rsidRPr="00541FA7" w:rsidRDefault="00EF644E" w:rsidP="00437C85">
            <w:pPr>
              <w:jc w:val="center"/>
              <w:rPr>
                <w:rFonts w:ascii="Garamond" w:hAnsi="Garamond"/>
                <w:b/>
                <w:bCs/>
                <w:sz w:val="16"/>
                <w:szCs w:val="16"/>
                <w:lang w:eastAsia="en-GB"/>
              </w:rPr>
            </w:pPr>
          </w:p>
        </w:tc>
        <w:tc>
          <w:tcPr>
            <w:tcW w:w="326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D7BA27A" w14:textId="0949DD00" w:rsidR="00EF644E" w:rsidRPr="00541FA7" w:rsidRDefault="00EF644E" w:rsidP="00437C85">
            <w:pPr>
              <w:jc w:val="center"/>
              <w:rPr>
                <w:rFonts w:ascii="Garamond" w:hAnsi="Garamond"/>
                <w:b/>
                <w:bCs/>
                <w:sz w:val="16"/>
                <w:szCs w:val="16"/>
              </w:rPr>
            </w:pPr>
            <w:r w:rsidRPr="00541FA7">
              <w:rPr>
                <w:rFonts w:ascii="Garamond" w:hAnsi="Garamond"/>
                <w:b/>
                <w:bCs/>
                <w:sz w:val="16"/>
                <w:szCs w:val="16"/>
              </w:rPr>
              <w:t xml:space="preserve">Dietat për akomodimin dhe shpenzimet ditore për </w:t>
            </w:r>
            <w:r w:rsidR="00541FA7" w:rsidRPr="00541FA7">
              <w:rPr>
                <w:rFonts w:ascii="Garamond" w:hAnsi="Garamond"/>
                <w:b/>
                <w:bCs/>
                <w:sz w:val="16"/>
                <w:szCs w:val="16"/>
              </w:rPr>
              <w:t>udhëtime pune në euro</w:t>
            </w:r>
          </w:p>
          <w:p w14:paraId="0B152945" w14:textId="77777777" w:rsidR="00EF644E" w:rsidRPr="00541FA7" w:rsidRDefault="00EF644E" w:rsidP="00437C85">
            <w:pPr>
              <w:jc w:val="center"/>
              <w:rPr>
                <w:rFonts w:ascii="Garamond" w:hAnsi="Garamond"/>
                <w:b/>
                <w:bCs/>
                <w:sz w:val="16"/>
                <w:szCs w:val="16"/>
                <w:lang w:eastAsia="en-GB"/>
              </w:rPr>
            </w:pPr>
          </w:p>
        </w:tc>
      </w:tr>
      <w:tr w:rsidR="00EF644E" w:rsidRPr="00541FA7" w14:paraId="5FEAE7A1" w14:textId="77777777" w:rsidTr="00437C85">
        <w:trPr>
          <w:trHeight w:val="171"/>
        </w:trPr>
        <w:tc>
          <w:tcPr>
            <w:tcW w:w="2079" w:type="dxa"/>
            <w:tcBorders>
              <w:top w:val="nil"/>
              <w:left w:val="single" w:sz="4" w:space="0" w:color="auto"/>
              <w:bottom w:val="single" w:sz="4" w:space="0" w:color="auto"/>
              <w:right w:val="single" w:sz="4" w:space="0" w:color="auto"/>
            </w:tcBorders>
            <w:shd w:val="clear" w:color="D3EBF3" w:fill="FFFFFF"/>
            <w:noWrap/>
            <w:vAlign w:val="center"/>
            <w:hideMark/>
          </w:tcPr>
          <w:p w14:paraId="48A7B01D"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MB - Shqipëri</w:t>
            </w:r>
          </w:p>
        </w:tc>
        <w:tc>
          <w:tcPr>
            <w:tcW w:w="1181" w:type="dxa"/>
            <w:tcBorders>
              <w:top w:val="nil"/>
              <w:left w:val="nil"/>
              <w:bottom w:val="single" w:sz="4" w:space="0" w:color="auto"/>
              <w:right w:val="single" w:sz="4" w:space="0" w:color="auto"/>
            </w:tcBorders>
            <w:shd w:val="clear" w:color="D3EBF3" w:fill="FFFFFF"/>
            <w:noWrap/>
            <w:vAlign w:val="center"/>
            <w:hideMark/>
          </w:tcPr>
          <w:p w14:paraId="641C345B" w14:textId="4E4FDE70"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300 </w:t>
            </w:r>
          </w:p>
        </w:tc>
        <w:tc>
          <w:tcPr>
            <w:tcW w:w="260" w:type="dxa"/>
            <w:tcBorders>
              <w:top w:val="nil"/>
              <w:left w:val="nil"/>
              <w:bottom w:val="nil"/>
              <w:right w:val="nil"/>
            </w:tcBorders>
            <w:shd w:val="clear" w:color="auto" w:fill="auto"/>
            <w:noWrap/>
            <w:vAlign w:val="center"/>
            <w:hideMark/>
          </w:tcPr>
          <w:p w14:paraId="29116F83" w14:textId="77777777" w:rsidR="00EF644E" w:rsidRPr="00541FA7" w:rsidRDefault="00EF644E" w:rsidP="00437C85">
            <w:pPr>
              <w:jc w:val="center"/>
              <w:rPr>
                <w:rFonts w:ascii="Garamond" w:hAnsi="Garamond"/>
                <w:color w:val="404040"/>
                <w:sz w:val="16"/>
                <w:szCs w:val="16"/>
                <w:lang w:eastAsia="en-GB"/>
              </w:rPr>
            </w:pPr>
          </w:p>
        </w:tc>
        <w:tc>
          <w:tcPr>
            <w:tcW w:w="2005" w:type="dxa"/>
            <w:tcBorders>
              <w:top w:val="nil"/>
              <w:left w:val="single" w:sz="4" w:space="0" w:color="auto"/>
              <w:bottom w:val="single" w:sz="4" w:space="0" w:color="auto"/>
              <w:right w:val="single" w:sz="4" w:space="0" w:color="auto"/>
            </w:tcBorders>
            <w:shd w:val="clear" w:color="D3EBF3" w:fill="FFFFFF"/>
            <w:noWrap/>
            <w:vAlign w:val="center"/>
            <w:hideMark/>
          </w:tcPr>
          <w:p w14:paraId="1CEFB003"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Në Shqipëri</w:t>
            </w:r>
          </w:p>
        </w:tc>
        <w:tc>
          <w:tcPr>
            <w:tcW w:w="1255" w:type="dxa"/>
            <w:tcBorders>
              <w:top w:val="nil"/>
              <w:left w:val="nil"/>
              <w:bottom w:val="single" w:sz="4" w:space="0" w:color="auto"/>
              <w:right w:val="single" w:sz="4" w:space="0" w:color="auto"/>
            </w:tcBorders>
            <w:shd w:val="clear" w:color="D3EBF3" w:fill="FFFFFF"/>
            <w:noWrap/>
            <w:vAlign w:val="center"/>
            <w:hideMark/>
          </w:tcPr>
          <w:p w14:paraId="32401824" w14:textId="73CDCF35"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100 </w:t>
            </w:r>
          </w:p>
        </w:tc>
      </w:tr>
      <w:tr w:rsidR="00EF644E" w:rsidRPr="00541FA7" w14:paraId="69F1F5AF" w14:textId="77777777" w:rsidTr="00437C85">
        <w:trPr>
          <w:trHeight w:val="217"/>
        </w:trPr>
        <w:tc>
          <w:tcPr>
            <w:tcW w:w="2079" w:type="dxa"/>
            <w:tcBorders>
              <w:top w:val="nil"/>
              <w:left w:val="single" w:sz="4" w:space="0" w:color="auto"/>
              <w:bottom w:val="single" w:sz="4" w:space="0" w:color="auto"/>
              <w:right w:val="single" w:sz="4" w:space="0" w:color="auto"/>
            </w:tcBorders>
            <w:shd w:val="clear" w:color="000000" w:fill="FFFFFF"/>
            <w:noWrap/>
            <w:vAlign w:val="center"/>
            <w:hideMark/>
          </w:tcPr>
          <w:p w14:paraId="51C5016D"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SHBA - Shqipëri</w:t>
            </w:r>
          </w:p>
        </w:tc>
        <w:tc>
          <w:tcPr>
            <w:tcW w:w="1181" w:type="dxa"/>
            <w:tcBorders>
              <w:top w:val="nil"/>
              <w:left w:val="nil"/>
              <w:bottom w:val="single" w:sz="4" w:space="0" w:color="auto"/>
              <w:right w:val="single" w:sz="4" w:space="0" w:color="auto"/>
            </w:tcBorders>
            <w:shd w:val="clear" w:color="000000" w:fill="FFFFFF"/>
            <w:noWrap/>
            <w:vAlign w:val="center"/>
            <w:hideMark/>
          </w:tcPr>
          <w:p w14:paraId="0DD488B2" w14:textId="5BF8F91D"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3.000 </w:t>
            </w:r>
          </w:p>
        </w:tc>
        <w:tc>
          <w:tcPr>
            <w:tcW w:w="260" w:type="dxa"/>
            <w:tcBorders>
              <w:top w:val="nil"/>
              <w:left w:val="nil"/>
              <w:bottom w:val="nil"/>
              <w:right w:val="nil"/>
            </w:tcBorders>
            <w:shd w:val="clear" w:color="auto" w:fill="auto"/>
            <w:noWrap/>
            <w:vAlign w:val="center"/>
            <w:hideMark/>
          </w:tcPr>
          <w:p w14:paraId="2D8CBCD4" w14:textId="77777777" w:rsidR="00EF644E" w:rsidRPr="00541FA7" w:rsidRDefault="00EF644E" w:rsidP="00437C85">
            <w:pPr>
              <w:jc w:val="center"/>
              <w:rPr>
                <w:rFonts w:ascii="Garamond" w:hAnsi="Garamond"/>
                <w:color w:val="404040"/>
                <w:sz w:val="16"/>
                <w:szCs w:val="16"/>
                <w:lang w:eastAsia="en-GB"/>
              </w:rPr>
            </w:pPr>
          </w:p>
        </w:tc>
        <w:tc>
          <w:tcPr>
            <w:tcW w:w="2005" w:type="dxa"/>
            <w:tcBorders>
              <w:top w:val="nil"/>
              <w:left w:val="single" w:sz="4" w:space="0" w:color="auto"/>
              <w:bottom w:val="single" w:sz="4" w:space="0" w:color="auto"/>
              <w:right w:val="single" w:sz="4" w:space="0" w:color="auto"/>
            </w:tcBorders>
            <w:shd w:val="clear" w:color="000000" w:fill="FFFFFF"/>
            <w:noWrap/>
            <w:vAlign w:val="center"/>
            <w:hideMark/>
          </w:tcPr>
          <w:p w14:paraId="0B34D248"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Në MB</w:t>
            </w:r>
          </w:p>
        </w:tc>
        <w:tc>
          <w:tcPr>
            <w:tcW w:w="1255" w:type="dxa"/>
            <w:tcBorders>
              <w:top w:val="nil"/>
              <w:left w:val="nil"/>
              <w:bottom w:val="single" w:sz="4" w:space="0" w:color="auto"/>
              <w:right w:val="single" w:sz="4" w:space="0" w:color="auto"/>
            </w:tcBorders>
            <w:shd w:val="clear" w:color="000000" w:fill="FFFFFF"/>
            <w:noWrap/>
            <w:vAlign w:val="center"/>
            <w:hideMark/>
          </w:tcPr>
          <w:p w14:paraId="0473CFA7" w14:textId="4C3372BE"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300 </w:t>
            </w:r>
          </w:p>
        </w:tc>
      </w:tr>
      <w:tr w:rsidR="00EF644E" w:rsidRPr="00541FA7" w14:paraId="5308CEE6" w14:textId="77777777" w:rsidTr="00437C85">
        <w:trPr>
          <w:trHeight w:val="263"/>
        </w:trPr>
        <w:tc>
          <w:tcPr>
            <w:tcW w:w="2079" w:type="dxa"/>
            <w:tcBorders>
              <w:top w:val="nil"/>
              <w:left w:val="single" w:sz="4" w:space="0" w:color="auto"/>
              <w:bottom w:val="single" w:sz="4" w:space="0" w:color="auto"/>
              <w:right w:val="single" w:sz="4" w:space="0" w:color="auto"/>
            </w:tcBorders>
            <w:shd w:val="clear" w:color="D3EBF3" w:fill="FFFFFF"/>
            <w:noWrap/>
            <w:vAlign w:val="center"/>
            <w:hideMark/>
          </w:tcPr>
          <w:p w14:paraId="026B2760"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Indi - Shqipëri</w:t>
            </w:r>
          </w:p>
        </w:tc>
        <w:tc>
          <w:tcPr>
            <w:tcW w:w="1181" w:type="dxa"/>
            <w:tcBorders>
              <w:top w:val="nil"/>
              <w:left w:val="nil"/>
              <w:bottom w:val="single" w:sz="4" w:space="0" w:color="auto"/>
              <w:right w:val="single" w:sz="4" w:space="0" w:color="auto"/>
            </w:tcBorders>
            <w:shd w:val="clear" w:color="D3EBF3" w:fill="FFFFFF"/>
            <w:noWrap/>
            <w:vAlign w:val="center"/>
            <w:hideMark/>
          </w:tcPr>
          <w:p w14:paraId="63D23775" w14:textId="7AF6646B"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1.000 </w:t>
            </w:r>
          </w:p>
        </w:tc>
        <w:tc>
          <w:tcPr>
            <w:tcW w:w="260" w:type="dxa"/>
            <w:tcBorders>
              <w:top w:val="nil"/>
              <w:left w:val="nil"/>
              <w:bottom w:val="nil"/>
              <w:right w:val="nil"/>
            </w:tcBorders>
            <w:shd w:val="clear" w:color="auto" w:fill="auto"/>
            <w:noWrap/>
            <w:vAlign w:val="center"/>
            <w:hideMark/>
          </w:tcPr>
          <w:p w14:paraId="12A67C72" w14:textId="77777777" w:rsidR="00EF644E" w:rsidRPr="00541FA7" w:rsidRDefault="00EF644E" w:rsidP="00437C85">
            <w:pPr>
              <w:jc w:val="center"/>
              <w:rPr>
                <w:rFonts w:ascii="Garamond" w:hAnsi="Garamond"/>
                <w:color w:val="404040"/>
                <w:sz w:val="16"/>
                <w:szCs w:val="16"/>
                <w:lang w:eastAsia="en-GB"/>
              </w:rPr>
            </w:pPr>
          </w:p>
        </w:tc>
        <w:tc>
          <w:tcPr>
            <w:tcW w:w="2005" w:type="dxa"/>
            <w:tcBorders>
              <w:top w:val="nil"/>
              <w:left w:val="single" w:sz="4" w:space="0" w:color="auto"/>
              <w:bottom w:val="single" w:sz="4" w:space="0" w:color="auto"/>
              <w:right w:val="single" w:sz="4" w:space="0" w:color="auto"/>
            </w:tcBorders>
            <w:shd w:val="clear" w:color="D3EBF3" w:fill="FFFFFF"/>
            <w:noWrap/>
            <w:vAlign w:val="center"/>
            <w:hideMark/>
          </w:tcPr>
          <w:p w14:paraId="1800CBFA"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Në Indi</w:t>
            </w:r>
          </w:p>
        </w:tc>
        <w:tc>
          <w:tcPr>
            <w:tcW w:w="1255" w:type="dxa"/>
            <w:tcBorders>
              <w:top w:val="nil"/>
              <w:left w:val="nil"/>
              <w:bottom w:val="single" w:sz="4" w:space="0" w:color="auto"/>
              <w:right w:val="single" w:sz="4" w:space="0" w:color="auto"/>
            </w:tcBorders>
            <w:shd w:val="clear" w:color="D3EBF3" w:fill="FFFFFF"/>
            <w:noWrap/>
            <w:vAlign w:val="center"/>
            <w:hideMark/>
          </w:tcPr>
          <w:p w14:paraId="719DEFE3" w14:textId="4FFE98E5"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100 </w:t>
            </w:r>
          </w:p>
        </w:tc>
      </w:tr>
      <w:tr w:rsidR="00EF644E" w:rsidRPr="00541FA7" w14:paraId="1712BBB0" w14:textId="77777777" w:rsidTr="00437C85">
        <w:trPr>
          <w:trHeight w:val="139"/>
        </w:trPr>
        <w:tc>
          <w:tcPr>
            <w:tcW w:w="2079" w:type="dxa"/>
            <w:tcBorders>
              <w:top w:val="nil"/>
              <w:left w:val="single" w:sz="4" w:space="0" w:color="auto"/>
              <w:bottom w:val="single" w:sz="4" w:space="0" w:color="auto"/>
              <w:right w:val="single" w:sz="4" w:space="0" w:color="auto"/>
            </w:tcBorders>
            <w:shd w:val="clear" w:color="000000" w:fill="FFFFFF"/>
            <w:noWrap/>
            <w:vAlign w:val="center"/>
            <w:hideMark/>
          </w:tcPr>
          <w:p w14:paraId="13F63C14"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Emiratet e Bashkuara Arabe - Shqipëri</w:t>
            </w:r>
          </w:p>
        </w:tc>
        <w:tc>
          <w:tcPr>
            <w:tcW w:w="1181" w:type="dxa"/>
            <w:tcBorders>
              <w:top w:val="nil"/>
              <w:left w:val="nil"/>
              <w:bottom w:val="single" w:sz="4" w:space="0" w:color="auto"/>
              <w:right w:val="single" w:sz="4" w:space="0" w:color="auto"/>
            </w:tcBorders>
            <w:shd w:val="clear" w:color="000000" w:fill="FFFFFF"/>
            <w:noWrap/>
            <w:vAlign w:val="center"/>
            <w:hideMark/>
          </w:tcPr>
          <w:p w14:paraId="686B7BAB" w14:textId="294E1478"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1.000 </w:t>
            </w:r>
          </w:p>
        </w:tc>
        <w:tc>
          <w:tcPr>
            <w:tcW w:w="260" w:type="dxa"/>
            <w:tcBorders>
              <w:top w:val="nil"/>
              <w:left w:val="nil"/>
              <w:bottom w:val="nil"/>
              <w:right w:val="nil"/>
            </w:tcBorders>
            <w:shd w:val="clear" w:color="auto" w:fill="auto"/>
            <w:noWrap/>
            <w:vAlign w:val="center"/>
            <w:hideMark/>
          </w:tcPr>
          <w:p w14:paraId="7E7435FF" w14:textId="77777777" w:rsidR="00EF644E" w:rsidRPr="00541FA7" w:rsidRDefault="00EF644E" w:rsidP="00437C85">
            <w:pPr>
              <w:jc w:val="center"/>
              <w:rPr>
                <w:rFonts w:ascii="Garamond" w:hAnsi="Garamond"/>
                <w:color w:val="404040"/>
                <w:sz w:val="16"/>
                <w:szCs w:val="16"/>
                <w:lang w:eastAsia="en-GB"/>
              </w:rPr>
            </w:pPr>
          </w:p>
        </w:tc>
        <w:tc>
          <w:tcPr>
            <w:tcW w:w="2005" w:type="dxa"/>
            <w:tcBorders>
              <w:top w:val="nil"/>
              <w:left w:val="nil"/>
              <w:bottom w:val="nil"/>
              <w:right w:val="nil"/>
            </w:tcBorders>
            <w:shd w:val="clear" w:color="auto" w:fill="auto"/>
            <w:noWrap/>
            <w:vAlign w:val="center"/>
            <w:hideMark/>
          </w:tcPr>
          <w:p w14:paraId="4B486089" w14:textId="77777777" w:rsidR="00EF644E" w:rsidRPr="00541FA7" w:rsidRDefault="00EF644E" w:rsidP="00437C85">
            <w:pPr>
              <w:rPr>
                <w:rFonts w:ascii="Garamond" w:hAnsi="Garamond"/>
                <w:sz w:val="16"/>
                <w:szCs w:val="16"/>
                <w:lang w:eastAsia="en-GB"/>
              </w:rPr>
            </w:pPr>
          </w:p>
        </w:tc>
        <w:tc>
          <w:tcPr>
            <w:tcW w:w="1255" w:type="dxa"/>
            <w:tcBorders>
              <w:top w:val="nil"/>
              <w:left w:val="nil"/>
              <w:bottom w:val="nil"/>
              <w:right w:val="nil"/>
            </w:tcBorders>
            <w:shd w:val="clear" w:color="auto" w:fill="auto"/>
            <w:noWrap/>
            <w:vAlign w:val="center"/>
            <w:hideMark/>
          </w:tcPr>
          <w:p w14:paraId="32AC4D00" w14:textId="77777777" w:rsidR="00EF644E" w:rsidRPr="00541FA7" w:rsidRDefault="00EF644E" w:rsidP="00437C85">
            <w:pPr>
              <w:rPr>
                <w:rFonts w:ascii="Garamond" w:hAnsi="Garamond"/>
                <w:sz w:val="16"/>
                <w:szCs w:val="16"/>
                <w:lang w:eastAsia="en-GB"/>
              </w:rPr>
            </w:pPr>
          </w:p>
        </w:tc>
      </w:tr>
      <w:tr w:rsidR="00EF644E" w:rsidRPr="00541FA7" w14:paraId="059F5F98" w14:textId="77777777" w:rsidTr="00437C85">
        <w:trPr>
          <w:trHeight w:val="184"/>
        </w:trPr>
        <w:tc>
          <w:tcPr>
            <w:tcW w:w="2079" w:type="dxa"/>
            <w:tcBorders>
              <w:top w:val="nil"/>
              <w:left w:val="single" w:sz="4" w:space="0" w:color="auto"/>
              <w:bottom w:val="single" w:sz="4" w:space="0" w:color="auto"/>
              <w:right w:val="single" w:sz="4" w:space="0" w:color="auto"/>
            </w:tcBorders>
            <w:shd w:val="clear" w:color="D3EBF3" w:fill="FFFFFF"/>
            <w:noWrap/>
            <w:vAlign w:val="center"/>
            <w:hideMark/>
          </w:tcPr>
          <w:p w14:paraId="44B71BBD"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SHBA - MB</w:t>
            </w:r>
          </w:p>
        </w:tc>
        <w:tc>
          <w:tcPr>
            <w:tcW w:w="1181" w:type="dxa"/>
            <w:tcBorders>
              <w:top w:val="nil"/>
              <w:left w:val="nil"/>
              <w:bottom w:val="single" w:sz="4" w:space="0" w:color="auto"/>
              <w:right w:val="single" w:sz="4" w:space="0" w:color="auto"/>
            </w:tcBorders>
            <w:shd w:val="clear" w:color="D3EBF3" w:fill="FFFFFF"/>
            <w:noWrap/>
            <w:vAlign w:val="center"/>
            <w:hideMark/>
          </w:tcPr>
          <w:p w14:paraId="3FB00278" w14:textId="02B985C9"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3.000 </w:t>
            </w:r>
          </w:p>
        </w:tc>
        <w:tc>
          <w:tcPr>
            <w:tcW w:w="260" w:type="dxa"/>
            <w:tcBorders>
              <w:top w:val="nil"/>
              <w:left w:val="nil"/>
              <w:bottom w:val="nil"/>
              <w:right w:val="nil"/>
            </w:tcBorders>
            <w:shd w:val="clear" w:color="auto" w:fill="auto"/>
            <w:noWrap/>
            <w:vAlign w:val="center"/>
            <w:hideMark/>
          </w:tcPr>
          <w:p w14:paraId="5E5B8325" w14:textId="77777777" w:rsidR="00EF644E" w:rsidRPr="00541FA7" w:rsidRDefault="00EF644E" w:rsidP="00437C85">
            <w:pPr>
              <w:jc w:val="center"/>
              <w:rPr>
                <w:rFonts w:ascii="Garamond" w:hAnsi="Garamond"/>
                <w:color w:val="404040"/>
                <w:sz w:val="16"/>
                <w:szCs w:val="16"/>
                <w:lang w:eastAsia="en-GB"/>
              </w:rPr>
            </w:pPr>
          </w:p>
        </w:tc>
        <w:tc>
          <w:tcPr>
            <w:tcW w:w="2005" w:type="dxa"/>
            <w:tcBorders>
              <w:top w:val="nil"/>
              <w:left w:val="nil"/>
              <w:bottom w:val="nil"/>
              <w:right w:val="nil"/>
            </w:tcBorders>
            <w:shd w:val="clear" w:color="auto" w:fill="auto"/>
            <w:noWrap/>
            <w:vAlign w:val="center"/>
            <w:hideMark/>
          </w:tcPr>
          <w:p w14:paraId="77C2FC34" w14:textId="77777777" w:rsidR="00EF644E" w:rsidRPr="00541FA7" w:rsidRDefault="00EF644E" w:rsidP="00437C85">
            <w:pPr>
              <w:rPr>
                <w:rFonts w:ascii="Garamond" w:hAnsi="Garamond"/>
                <w:sz w:val="16"/>
                <w:szCs w:val="16"/>
                <w:lang w:eastAsia="en-GB"/>
              </w:rPr>
            </w:pPr>
          </w:p>
        </w:tc>
        <w:tc>
          <w:tcPr>
            <w:tcW w:w="1255" w:type="dxa"/>
            <w:tcBorders>
              <w:top w:val="nil"/>
              <w:left w:val="nil"/>
              <w:bottom w:val="nil"/>
              <w:right w:val="nil"/>
            </w:tcBorders>
            <w:shd w:val="clear" w:color="auto" w:fill="auto"/>
            <w:noWrap/>
            <w:vAlign w:val="center"/>
            <w:hideMark/>
          </w:tcPr>
          <w:p w14:paraId="0E5247F6" w14:textId="77777777" w:rsidR="00EF644E" w:rsidRPr="00541FA7" w:rsidRDefault="00EF644E" w:rsidP="00437C85">
            <w:pPr>
              <w:rPr>
                <w:rFonts w:ascii="Garamond" w:hAnsi="Garamond"/>
                <w:sz w:val="16"/>
                <w:szCs w:val="16"/>
                <w:lang w:eastAsia="en-GB"/>
              </w:rPr>
            </w:pPr>
          </w:p>
        </w:tc>
      </w:tr>
      <w:tr w:rsidR="00EF644E" w:rsidRPr="00541FA7" w14:paraId="14480811" w14:textId="77777777" w:rsidTr="00437C85">
        <w:trPr>
          <w:trHeight w:val="231"/>
        </w:trPr>
        <w:tc>
          <w:tcPr>
            <w:tcW w:w="2079" w:type="dxa"/>
            <w:tcBorders>
              <w:top w:val="nil"/>
              <w:left w:val="single" w:sz="4" w:space="0" w:color="auto"/>
              <w:bottom w:val="single" w:sz="4" w:space="0" w:color="auto"/>
              <w:right w:val="single" w:sz="4" w:space="0" w:color="auto"/>
            </w:tcBorders>
            <w:shd w:val="clear" w:color="000000" w:fill="FFFFFF"/>
            <w:noWrap/>
            <w:vAlign w:val="center"/>
            <w:hideMark/>
          </w:tcPr>
          <w:p w14:paraId="4E22F8AC"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SHBA - Indi</w:t>
            </w:r>
          </w:p>
        </w:tc>
        <w:tc>
          <w:tcPr>
            <w:tcW w:w="1181" w:type="dxa"/>
            <w:tcBorders>
              <w:top w:val="nil"/>
              <w:left w:val="nil"/>
              <w:bottom w:val="single" w:sz="4" w:space="0" w:color="auto"/>
              <w:right w:val="single" w:sz="4" w:space="0" w:color="auto"/>
            </w:tcBorders>
            <w:shd w:val="clear" w:color="000000" w:fill="FFFFFF"/>
            <w:noWrap/>
            <w:vAlign w:val="center"/>
            <w:hideMark/>
          </w:tcPr>
          <w:p w14:paraId="2EAAD001" w14:textId="27B23379"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5.000 </w:t>
            </w:r>
          </w:p>
        </w:tc>
        <w:tc>
          <w:tcPr>
            <w:tcW w:w="260" w:type="dxa"/>
            <w:tcBorders>
              <w:top w:val="nil"/>
              <w:left w:val="nil"/>
              <w:bottom w:val="nil"/>
              <w:right w:val="nil"/>
            </w:tcBorders>
            <w:shd w:val="clear" w:color="auto" w:fill="auto"/>
            <w:noWrap/>
            <w:vAlign w:val="center"/>
            <w:hideMark/>
          </w:tcPr>
          <w:p w14:paraId="69FA70F4" w14:textId="77777777" w:rsidR="00EF644E" w:rsidRPr="00541FA7" w:rsidRDefault="00EF644E" w:rsidP="00437C85">
            <w:pPr>
              <w:jc w:val="center"/>
              <w:rPr>
                <w:rFonts w:ascii="Garamond" w:hAnsi="Garamond"/>
                <w:color w:val="404040"/>
                <w:sz w:val="16"/>
                <w:szCs w:val="16"/>
                <w:lang w:eastAsia="en-GB"/>
              </w:rPr>
            </w:pPr>
          </w:p>
        </w:tc>
        <w:tc>
          <w:tcPr>
            <w:tcW w:w="2005" w:type="dxa"/>
            <w:tcBorders>
              <w:top w:val="nil"/>
              <w:left w:val="nil"/>
              <w:bottom w:val="nil"/>
              <w:right w:val="nil"/>
            </w:tcBorders>
            <w:shd w:val="clear" w:color="auto" w:fill="auto"/>
            <w:noWrap/>
            <w:vAlign w:val="center"/>
            <w:hideMark/>
          </w:tcPr>
          <w:p w14:paraId="47CC427E" w14:textId="77777777" w:rsidR="00EF644E" w:rsidRPr="00541FA7" w:rsidRDefault="00EF644E" w:rsidP="00437C85">
            <w:pPr>
              <w:rPr>
                <w:rFonts w:ascii="Garamond" w:hAnsi="Garamond"/>
                <w:sz w:val="16"/>
                <w:szCs w:val="16"/>
                <w:lang w:eastAsia="en-GB"/>
              </w:rPr>
            </w:pPr>
          </w:p>
        </w:tc>
        <w:tc>
          <w:tcPr>
            <w:tcW w:w="1255" w:type="dxa"/>
            <w:tcBorders>
              <w:top w:val="nil"/>
              <w:left w:val="nil"/>
              <w:bottom w:val="nil"/>
              <w:right w:val="nil"/>
            </w:tcBorders>
            <w:shd w:val="clear" w:color="auto" w:fill="auto"/>
            <w:noWrap/>
            <w:vAlign w:val="center"/>
            <w:hideMark/>
          </w:tcPr>
          <w:p w14:paraId="021FAD4D" w14:textId="77777777" w:rsidR="00EF644E" w:rsidRPr="00541FA7" w:rsidRDefault="00EF644E" w:rsidP="00437C85">
            <w:pPr>
              <w:rPr>
                <w:rFonts w:ascii="Garamond" w:hAnsi="Garamond"/>
                <w:sz w:val="16"/>
                <w:szCs w:val="16"/>
                <w:lang w:eastAsia="en-GB"/>
              </w:rPr>
            </w:pPr>
          </w:p>
        </w:tc>
      </w:tr>
      <w:tr w:rsidR="00EF644E" w:rsidRPr="00541FA7" w14:paraId="4AB4E0A9" w14:textId="77777777" w:rsidTr="00437C85">
        <w:trPr>
          <w:trHeight w:val="285"/>
        </w:trPr>
        <w:tc>
          <w:tcPr>
            <w:tcW w:w="2079" w:type="dxa"/>
            <w:tcBorders>
              <w:top w:val="nil"/>
              <w:left w:val="single" w:sz="4" w:space="0" w:color="auto"/>
              <w:bottom w:val="single" w:sz="4" w:space="0" w:color="auto"/>
              <w:right w:val="single" w:sz="4" w:space="0" w:color="auto"/>
            </w:tcBorders>
            <w:shd w:val="clear" w:color="D3EBF3" w:fill="FFFFFF"/>
            <w:noWrap/>
            <w:vAlign w:val="center"/>
            <w:hideMark/>
          </w:tcPr>
          <w:p w14:paraId="2A6A2449" w14:textId="77777777" w:rsidR="00EF644E" w:rsidRPr="00541FA7" w:rsidRDefault="00EF644E" w:rsidP="00437C85">
            <w:pPr>
              <w:jc w:val="center"/>
              <w:rPr>
                <w:rFonts w:ascii="Garamond" w:hAnsi="Garamond"/>
                <w:color w:val="404040"/>
                <w:sz w:val="16"/>
                <w:szCs w:val="16"/>
              </w:rPr>
            </w:pPr>
            <w:r w:rsidRPr="00541FA7">
              <w:rPr>
                <w:rFonts w:ascii="Garamond" w:hAnsi="Garamond"/>
                <w:color w:val="404040"/>
                <w:sz w:val="16"/>
                <w:szCs w:val="16"/>
              </w:rPr>
              <w:t>MB - Indi</w:t>
            </w:r>
          </w:p>
        </w:tc>
        <w:tc>
          <w:tcPr>
            <w:tcW w:w="1181" w:type="dxa"/>
            <w:tcBorders>
              <w:top w:val="nil"/>
              <w:left w:val="nil"/>
              <w:bottom w:val="single" w:sz="4" w:space="0" w:color="auto"/>
              <w:right w:val="single" w:sz="4" w:space="0" w:color="auto"/>
            </w:tcBorders>
            <w:shd w:val="clear" w:color="D3EBF3" w:fill="FFFFFF"/>
            <w:noWrap/>
            <w:vAlign w:val="center"/>
            <w:hideMark/>
          </w:tcPr>
          <w:p w14:paraId="44FEC02A" w14:textId="52AAA709" w:rsidR="00EF644E" w:rsidRPr="00541FA7" w:rsidRDefault="009221D4" w:rsidP="00541FA7">
            <w:pPr>
              <w:jc w:val="right"/>
              <w:rPr>
                <w:rFonts w:ascii="Garamond" w:hAnsi="Garamond"/>
                <w:color w:val="404040"/>
                <w:sz w:val="16"/>
                <w:szCs w:val="16"/>
              </w:rPr>
            </w:pPr>
            <w:r w:rsidRPr="00541FA7">
              <w:rPr>
                <w:rFonts w:ascii="Garamond" w:hAnsi="Garamond"/>
                <w:color w:val="404040"/>
                <w:sz w:val="16"/>
                <w:szCs w:val="16"/>
              </w:rPr>
              <w:t xml:space="preserve"> </w:t>
            </w:r>
            <w:r w:rsidR="00EF644E" w:rsidRPr="00541FA7">
              <w:rPr>
                <w:rFonts w:ascii="Garamond" w:hAnsi="Garamond"/>
                <w:color w:val="404040"/>
                <w:sz w:val="16"/>
                <w:szCs w:val="16"/>
              </w:rPr>
              <w:t xml:space="preserve">3.000 </w:t>
            </w:r>
          </w:p>
        </w:tc>
        <w:tc>
          <w:tcPr>
            <w:tcW w:w="260" w:type="dxa"/>
            <w:tcBorders>
              <w:top w:val="nil"/>
              <w:left w:val="nil"/>
              <w:bottom w:val="nil"/>
              <w:right w:val="nil"/>
            </w:tcBorders>
            <w:shd w:val="clear" w:color="auto" w:fill="auto"/>
            <w:noWrap/>
            <w:vAlign w:val="center"/>
            <w:hideMark/>
          </w:tcPr>
          <w:p w14:paraId="7C1ED535" w14:textId="77777777" w:rsidR="00EF644E" w:rsidRPr="00541FA7" w:rsidRDefault="00EF644E" w:rsidP="00437C85">
            <w:pPr>
              <w:jc w:val="center"/>
              <w:rPr>
                <w:rFonts w:ascii="Garamond" w:hAnsi="Garamond"/>
                <w:color w:val="404040"/>
                <w:sz w:val="16"/>
                <w:szCs w:val="16"/>
                <w:lang w:eastAsia="en-GB"/>
              </w:rPr>
            </w:pPr>
          </w:p>
          <w:p w14:paraId="45E65D2C" w14:textId="77777777" w:rsidR="00EF644E" w:rsidRPr="00541FA7" w:rsidRDefault="00EF644E" w:rsidP="00437C85">
            <w:pPr>
              <w:jc w:val="center"/>
              <w:rPr>
                <w:rFonts w:ascii="Garamond" w:hAnsi="Garamond"/>
                <w:color w:val="404040"/>
                <w:sz w:val="16"/>
                <w:szCs w:val="16"/>
                <w:lang w:eastAsia="en-GB"/>
              </w:rPr>
            </w:pPr>
          </w:p>
        </w:tc>
        <w:tc>
          <w:tcPr>
            <w:tcW w:w="2005" w:type="dxa"/>
            <w:tcBorders>
              <w:top w:val="nil"/>
              <w:left w:val="nil"/>
              <w:bottom w:val="nil"/>
              <w:right w:val="nil"/>
            </w:tcBorders>
            <w:shd w:val="clear" w:color="auto" w:fill="auto"/>
            <w:noWrap/>
            <w:vAlign w:val="center"/>
            <w:hideMark/>
          </w:tcPr>
          <w:p w14:paraId="319131D5" w14:textId="77777777" w:rsidR="00EF644E" w:rsidRPr="00541FA7" w:rsidRDefault="00EF644E" w:rsidP="00437C85">
            <w:pPr>
              <w:rPr>
                <w:rFonts w:ascii="Garamond" w:hAnsi="Garamond"/>
                <w:sz w:val="16"/>
                <w:szCs w:val="16"/>
                <w:lang w:eastAsia="en-GB"/>
              </w:rPr>
            </w:pPr>
          </w:p>
        </w:tc>
        <w:tc>
          <w:tcPr>
            <w:tcW w:w="1255" w:type="dxa"/>
            <w:tcBorders>
              <w:top w:val="nil"/>
              <w:left w:val="nil"/>
              <w:bottom w:val="nil"/>
              <w:right w:val="nil"/>
            </w:tcBorders>
            <w:shd w:val="clear" w:color="auto" w:fill="auto"/>
            <w:noWrap/>
            <w:vAlign w:val="center"/>
            <w:hideMark/>
          </w:tcPr>
          <w:p w14:paraId="2A3191D8" w14:textId="77777777" w:rsidR="00EF644E" w:rsidRPr="00541FA7" w:rsidRDefault="00EF644E" w:rsidP="00437C85">
            <w:pPr>
              <w:rPr>
                <w:rFonts w:ascii="Garamond" w:hAnsi="Garamond"/>
                <w:sz w:val="16"/>
                <w:szCs w:val="16"/>
                <w:lang w:eastAsia="en-GB"/>
              </w:rPr>
            </w:pPr>
          </w:p>
        </w:tc>
      </w:tr>
    </w:tbl>
    <w:p w14:paraId="181BA164" w14:textId="77777777" w:rsidR="00EF644E" w:rsidRPr="00931BDF" w:rsidRDefault="00EF644E" w:rsidP="00EF644E">
      <w:pPr>
        <w:pStyle w:val="text"/>
        <w:spacing w:before="120" w:after="0"/>
        <w:ind w:left="709" w:right="0" w:hanging="709"/>
        <w:jc w:val="both"/>
        <w:rPr>
          <w:rFonts w:ascii="Garamond" w:hAnsi="Garamond"/>
          <w:bCs/>
          <w:sz w:val="20"/>
        </w:rPr>
      </w:pPr>
    </w:p>
    <w:p w14:paraId="770B45AD" w14:textId="6FFEEDE8" w:rsidR="00EF644E" w:rsidRPr="00541FA7" w:rsidRDefault="00EF644E" w:rsidP="00541FA7">
      <w:pPr>
        <w:pStyle w:val="TEKSTIII"/>
        <w:jc w:val="center"/>
        <w:rPr>
          <w:b/>
          <w:i/>
        </w:rPr>
      </w:pPr>
      <w:r w:rsidRPr="00541FA7">
        <w:rPr>
          <w:b/>
          <w:i/>
        </w:rPr>
        <w:t>Tabela 3</w:t>
      </w:r>
      <w:r w:rsidR="00541FA7" w:rsidRPr="00541FA7">
        <w:rPr>
          <w:b/>
          <w:i/>
        </w:rPr>
        <w:t xml:space="preserve">. </w:t>
      </w:r>
      <w:r w:rsidRPr="00541FA7">
        <w:rPr>
          <w:b/>
          <w:i/>
        </w:rPr>
        <w:t xml:space="preserve">Totali i </w:t>
      </w:r>
      <w:r w:rsidR="00541FA7" w:rsidRPr="00541FA7">
        <w:rPr>
          <w:b/>
          <w:i/>
        </w:rPr>
        <w:t>kostos</w:t>
      </w:r>
    </w:p>
    <w:tbl>
      <w:tblPr>
        <w:tblpPr w:leftFromText="180" w:rightFromText="180" w:vertAnchor="text" w:horzAnchor="margin" w:tblpXSpec="right" w:tblpY="24"/>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6"/>
        <w:gridCol w:w="2404"/>
      </w:tblGrid>
      <w:tr w:rsidR="00EF644E" w:rsidRPr="00541FA7" w14:paraId="412DCEAF" w14:textId="77777777" w:rsidTr="00437C85">
        <w:trPr>
          <w:trHeight w:val="233"/>
        </w:trPr>
        <w:tc>
          <w:tcPr>
            <w:tcW w:w="6776" w:type="dxa"/>
            <w:shd w:val="clear" w:color="auto" w:fill="auto"/>
            <w:noWrap/>
            <w:vAlign w:val="center"/>
            <w:hideMark/>
          </w:tcPr>
          <w:p w14:paraId="067D0193" w14:textId="33D404F0" w:rsidR="00EF644E" w:rsidRPr="00541FA7" w:rsidRDefault="00EF644E" w:rsidP="00437C85">
            <w:pPr>
              <w:rPr>
                <w:rFonts w:ascii="Garamond" w:hAnsi="Garamond"/>
                <w:bCs/>
                <w:sz w:val="16"/>
                <w:szCs w:val="16"/>
              </w:rPr>
            </w:pPr>
            <w:r w:rsidRPr="00541FA7">
              <w:rPr>
                <w:rFonts w:ascii="Garamond" w:hAnsi="Garamond"/>
                <w:bCs/>
                <w:sz w:val="16"/>
                <w:szCs w:val="16"/>
              </w:rPr>
              <w:t xml:space="preserve">Kostot për </w:t>
            </w:r>
            <w:r w:rsidR="00541FA7" w:rsidRPr="00541FA7">
              <w:rPr>
                <w:rFonts w:ascii="Garamond" w:hAnsi="Garamond"/>
                <w:bCs/>
                <w:sz w:val="16"/>
                <w:szCs w:val="16"/>
              </w:rPr>
              <w:t>tarifat e stafit</w:t>
            </w:r>
          </w:p>
        </w:tc>
        <w:tc>
          <w:tcPr>
            <w:tcW w:w="2404" w:type="dxa"/>
            <w:shd w:val="clear" w:color="auto" w:fill="auto"/>
            <w:noWrap/>
            <w:vAlign w:val="center"/>
            <w:hideMark/>
          </w:tcPr>
          <w:p w14:paraId="04B22478" w14:textId="77777777" w:rsidR="00EF644E" w:rsidRPr="00541FA7" w:rsidRDefault="00EF644E" w:rsidP="00437C85">
            <w:pPr>
              <w:jc w:val="right"/>
              <w:rPr>
                <w:rFonts w:ascii="Garamond" w:hAnsi="Garamond"/>
                <w:bCs/>
                <w:sz w:val="16"/>
                <w:szCs w:val="16"/>
              </w:rPr>
            </w:pPr>
            <w:r w:rsidRPr="00541FA7">
              <w:rPr>
                <w:rFonts w:ascii="Garamond" w:hAnsi="Garamond"/>
                <w:bCs/>
                <w:sz w:val="16"/>
                <w:szCs w:val="16"/>
              </w:rPr>
              <w:t xml:space="preserve"> 6 000 000,00 €</w:t>
            </w:r>
          </w:p>
        </w:tc>
      </w:tr>
      <w:tr w:rsidR="00EF644E" w:rsidRPr="00541FA7" w14:paraId="7B82AA61" w14:textId="77777777" w:rsidTr="00437C85">
        <w:trPr>
          <w:trHeight w:val="293"/>
        </w:trPr>
        <w:tc>
          <w:tcPr>
            <w:tcW w:w="6776" w:type="dxa"/>
            <w:shd w:val="clear" w:color="auto" w:fill="auto"/>
            <w:noWrap/>
            <w:vAlign w:val="center"/>
            <w:hideMark/>
          </w:tcPr>
          <w:p w14:paraId="155EE72B" w14:textId="611CC9F0" w:rsidR="00EF644E" w:rsidRPr="00541FA7" w:rsidRDefault="00EF644E" w:rsidP="00437C85">
            <w:pPr>
              <w:rPr>
                <w:rFonts w:ascii="Garamond" w:hAnsi="Garamond"/>
                <w:bCs/>
                <w:sz w:val="16"/>
                <w:szCs w:val="16"/>
                <w:highlight w:val="yellow"/>
              </w:rPr>
            </w:pPr>
            <w:r w:rsidRPr="00541FA7">
              <w:rPr>
                <w:rFonts w:ascii="Garamond" w:hAnsi="Garamond"/>
                <w:bCs/>
                <w:sz w:val="16"/>
                <w:szCs w:val="16"/>
              </w:rPr>
              <w:t xml:space="preserve">Specialist </w:t>
            </w:r>
            <w:r w:rsidR="00541FA7" w:rsidRPr="00541FA7">
              <w:rPr>
                <w:rFonts w:ascii="Garamond" w:hAnsi="Garamond"/>
                <w:bCs/>
                <w:sz w:val="16"/>
                <w:szCs w:val="16"/>
              </w:rPr>
              <w:t xml:space="preserve">teknik tjetër </w:t>
            </w:r>
          </w:p>
        </w:tc>
        <w:tc>
          <w:tcPr>
            <w:tcW w:w="2404" w:type="dxa"/>
            <w:shd w:val="clear" w:color="auto" w:fill="auto"/>
            <w:noWrap/>
            <w:vAlign w:val="center"/>
            <w:hideMark/>
          </w:tcPr>
          <w:p w14:paraId="74D71D0E" w14:textId="77777777" w:rsidR="00EF644E" w:rsidRPr="00541FA7" w:rsidRDefault="00EF644E" w:rsidP="00437C85">
            <w:pPr>
              <w:jc w:val="right"/>
              <w:rPr>
                <w:rFonts w:ascii="Garamond" w:hAnsi="Garamond"/>
                <w:bCs/>
                <w:sz w:val="16"/>
                <w:szCs w:val="16"/>
                <w:highlight w:val="yellow"/>
              </w:rPr>
            </w:pPr>
            <w:r w:rsidRPr="00541FA7">
              <w:rPr>
                <w:rFonts w:ascii="Garamond" w:hAnsi="Garamond"/>
                <w:bCs/>
                <w:sz w:val="16"/>
                <w:szCs w:val="16"/>
              </w:rPr>
              <w:t xml:space="preserve"> 1 000 000,00 €</w:t>
            </w:r>
          </w:p>
        </w:tc>
      </w:tr>
      <w:tr w:rsidR="00EF644E" w:rsidRPr="00541FA7" w14:paraId="5BFD56B4" w14:textId="77777777" w:rsidTr="00437C85">
        <w:trPr>
          <w:trHeight w:val="352"/>
        </w:trPr>
        <w:tc>
          <w:tcPr>
            <w:tcW w:w="6776" w:type="dxa"/>
            <w:shd w:val="clear" w:color="auto" w:fill="auto"/>
            <w:noWrap/>
            <w:vAlign w:val="center"/>
            <w:hideMark/>
          </w:tcPr>
          <w:p w14:paraId="5ECF34A9" w14:textId="62F22CD2" w:rsidR="00EF644E" w:rsidRPr="00541FA7" w:rsidRDefault="00EF644E" w:rsidP="00437C85">
            <w:pPr>
              <w:rPr>
                <w:rFonts w:ascii="Garamond" w:hAnsi="Garamond"/>
                <w:bCs/>
                <w:sz w:val="16"/>
                <w:szCs w:val="16"/>
              </w:rPr>
            </w:pPr>
            <w:r w:rsidRPr="00541FA7">
              <w:rPr>
                <w:rFonts w:ascii="Garamond" w:hAnsi="Garamond"/>
                <w:bCs/>
                <w:sz w:val="16"/>
                <w:szCs w:val="16"/>
              </w:rPr>
              <w:t xml:space="preserve">Kostot e </w:t>
            </w:r>
            <w:r w:rsidR="00541FA7" w:rsidRPr="00541FA7">
              <w:rPr>
                <w:rFonts w:ascii="Garamond" w:hAnsi="Garamond"/>
                <w:bCs/>
                <w:sz w:val="16"/>
                <w:szCs w:val="16"/>
              </w:rPr>
              <w:t>udhëtimit dhe dietave për tabelën 2</w:t>
            </w:r>
          </w:p>
        </w:tc>
        <w:tc>
          <w:tcPr>
            <w:tcW w:w="2404" w:type="dxa"/>
            <w:shd w:val="clear" w:color="auto" w:fill="auto"/>
            <w:noWrap/>
            <w:vAlign w:val="center"/>
            <w:hideMark/>
          </w:tcPr>
          <w:p w14:paraId="4E24271D" w14:textId="77777777" w:rsidR="00EF644E" w:rsidRPr="00541FA7" w:rsidRDefault="00EF644E" w:rsidP="00437C85">
            <w:pPr>
              <w:jc w:val="right"/>
              <w:rPr>
                <w:rFonts w:ascii="Garamond" w:hAnsi="Garamond"/>
                <w:bCs/>
                <w:sz w:val="16"/>
                <w:szCs w:val="16"/>
              </w:rPr>
            </w:pPr>
            <w:r w:rsidRPr="00541FA7">
              <w:rPr>
                <w:rFonts w:ascii="Garamond" w:hAnsi="Garamond"/>
                <w:bCs/>
                <w:sz w:val="16"/>
                <w:szCs w:val="16"/>
              </w:rPr>
              <w:t xml:space="preserve"> 135 000,00 €</w:t>
            </w:r>
          </w:p>
        </w:tc>
      </w:tr>
      <w:tr w:rsidR="00EF644E" w:rsidRPr="00541FA7" w14:paraId="51D7ECFB" w14:textId="77777777" w:rsidTr="00437C85">
        <w:trPr>
          <w:trHeight w:val="211"/>
        </w:trPr>
        <w:tc>
          <w:tcPr>
            <w:tcW w:w="9180" w:type="dxa"/>
            <w:gridSpan w:val="2"/>
            <w:shd w:val="clear" w:color="auto" w:fill="auto"/>
            <w:noWrap/>
            <w:vAlign w:val="center"/>
            <w:hideMark/>
          </w:tcPr>
          <w:p w14:paraId="20F4290F" w14:textId="70D748B7" w:rsidR="00EF644E" w:rsidRPr="00541FA7" w:rsidRDefault="00EF644E" w:rsidP="00437C85">
            <w:pPr>
              <w:rPr>
                <w:rFonts w:ascii="Garamond" w:hAnsi="Garamond"/>
                <w:bCs/>
                <w:sz w:val="16"/>
                <w:szCs w:val="16"/>
              </w:rPr>
            </w:pPr>
            <w:r w:rsidRPr="00541FA7">
              <w:rPr>
                <w:rFonts w:ascii="Garamond" w:hAnsi="Garamond"/>
                <w:b/>
                <w:sz w:val="16"/>
                <w:szCs w:val="16"/>
              </w:rPr>
              <w:t xml:space="preserve">Palët e </w:t>
            </w:r>
            <w:r w:rsidR="00541FA7" w:rsidRPr="00541FA7">
              <w:rPr>
                <w:rFonts w:ascii="Garamond" w:hAnsi="Garamond"/>
                <w:b/>
                <w:sz w:val="16"/>
                <w:szCs w:val="16"/>
              </w:rPr>
              <w:t>treta</w:t>
            </w:r>
          </w:p>
        </w:tc>
      </w:tr>
      <w:tr w:rsidR="00EF644E" w:rsidRPr="00541FA7" w14:paraId="4330A435" w14:textId="77777777" w:rsidTr="00437C85">
        <w:trPr>
          <w:trHeight w:val="253"/>
        </w:trPr>
        <w:tc>
          <w:tcPr>
            <w:tcW w:w="6776" w:type="dxa"/>
            <w:shd w:val="clear" w:color="auto" w:fill="auto"/>
            <w:noWrap/>
            <w:vAlign w:val="center"/>
            <w:hideMark/>
          </w:tcPr>
          <w:p w14:paraId="63AB2C6D" w14:textId="59F06ED1" w:rsidR="00EF644E" w:rsidRPr="00541FA7" w:rsidRDefault="00EF644E" w:rsidP="00437C85">
            <w:pPr>
              <w:rPr>
                <w:rFonts w:ascii="Garamond" w:hAnsi="Garamond"/>
                <w:bCs/>
                <w:sz w:val="16"/>
                <w:szCs w:val="16"/>
              </w:rPr>
            </w:pPr>
            <w:r w:rsidRPr="00541FA7">
              <w:rPr>
                <w:rFonts w:ascii="Garamond" w:hAnsi="Garamond"/>
                <w:bCs/>
                <w:sz w:val="16"/>
                <w:szCs w:val="16"/>
              </w:rPr>
              <w:t xml:space="preserve">Fizibiliteti dhe </w:t>
            </w:r>
            <w:r w:rsidR="00541FA7" w:rsidRPr="00541FA7">
              <w:rPr>
                <w:rFonts w:ascii="Garamond" w:hAnsi="Garamond"/>
                <w:bCs/>
                <w:sz w:val="16"/>
                <w:szCs w:val="16"/>
              </w:rPr>
              <w:t>projektimi</w:t>
            </w:r>
          </w:p>
        </w:tc>
        <w:tc>
          <w:tcPr>
            <w:tcW w:w="2404" w:type="dxa"/>
            <w:shd w:val="clear" w:color="auto" w:fill="auto"/>
            <w:noWrap/>
            <w:vAlign w:val="center"/>
            <w:hideMark/>
          </w:tcPr>
          <w:p w14:paraId="38D44A3C" w14:textId="77777777" w:rsidR="00EF644E" w:rsidRPr="00541FA7" w:rsidRDefault="00EF644E" w:rsidP="00437C85">
            <w:pPr>
              <w:jc w:val="right"/>
              <w:rPr>
                <w:rFonts w:ascii="Garamond" w:hAnsi="Garamond"/>
                <w:bCs/>
                <w:sz w:val="16"/>
                <w:szCs w:val="16"/>
              </w:rPr>
            </w:pPr>
            <w:r w:rsidRPr="00541FA7">
              <w:rPr>
                <w:rFonts w:ascii="Garamond" w:hAnsi="Garamond"/>
                <w:bCs/>
                <w:sz w:val="16"/>
                <w:szCs w:val="16"/>
              </w:rPr>
              <w:t xml:space="preserve"> 2 800 000,00 €</w:t>
            </w:r>
          </w:p>
        </w:tc>
      </w:tr>
      <w:tr w:rsidR="00EF644E" w:rsidRPr="00541FA7" w14:paraId="2D3F99CB" w14:textId="77777777" w:rsidTr="00437C85">
        <w:trPr>
          <w:trHeight w:val="315"/>
        </w:trPr>
        <w:tc>
          <w:tcPr>
            <w:tcW w:w="6776" w:type="dxa"/>
            <w:shd w:val="clear" w:color="auto" w:fill="auto"/>
            <w:noWrap/>
            <w:vAlign w:val="center"/>
            <w:hideMark/>
          </w:tcPr>
          <w:p w14:paraId="3C1858E0" w14:textId="30721DDE" w:rsidR="00EF644E" w:rsidRPr="00541FA7" w:rsidRDefault="00EF644E" w:rsidP="00437C85">
            <w:pPr>
              <w:rPr>
                <w:rFonts w:ascii="Garamond" w:hAnsi="Garamond"/>
                <w:bCs/>
                <w:sz w:val="16"/>
                <w:szCs w:val="16"/>
              </w:rPr>
            </w:pPr>
            <w:r w:rsidRPr="00541FA7">
              <w:rPr>
                <w:rFonts w:ascii="Garamond" w:hAnsi="Garamond"/>
                <w:bCs/>
                <w:sz w:val="16"/>
                <w:szCs w:val="16"/>
              </w:rPr>
              <w:t xml:space="preserve">Turbinat dhe </w:t>
            </w:r>
            <w:r w:rsidR="00541FA7" w:rsidRPr="00541FA7">
              <w:rPr>
                <w:rFonts w:ascii="Garamond" w:hAnsi="Garamond"/>
                <w:bCs/>
                <w:sz w:val="16"/>
                <w:szCs w:val="16"/>
              </w:rPr>
              <w:t xml:space="preserve">pajisjet </w:t>
            </w:r>
          </w:p>
        </w:tc>
        <w:tc>
          <w:tcPr>
            <w:tcW w:w="2404" w:type="dxa"/>
            <w:shd w:val="clear" w:color="auto" w:fill="auto"/>
            <w:noWrap/>
            <w:vAlign w:val="center"/>
            <w:hideMark/>
          </w:tcPr>
          <w:p w14:paraId="0D165821" w14:textId="77777777" w:rsidR="00EF644E" w:rsidRPr="00541FA7" w:rsidRDefault="00EF644E" w:rsidP="00437C85">
            <w:pPr>
              <w:jc w:val="right"/>
              <w:rPr>
                <w:rFonts w:ascii="Garamond" w:hAnsi="Garamond"/>
                <w:bCs/>
                <w:sz w:val="16"/>
                <w:szCs w:val="16"/>
              </w:rPr>
            </w:pPr>
            <w:r w:rsidRPr="00541FA7">
              <w:rPr>
                <w:rFonts w:ascii="Garamond" w:hAnsi="Garamond"/>
                <w:bCs/>
                <w:sz w:val="16"/>
                <w:szCs w:val="16"/>
              </w:rPr>
              <w:t xml:space="preserve"> 300 000,00 € </w:t>
            </w:r>
          </w:p>
        </w:tc>
      </w:tr>
      <w:tr w:rsidR="00EF644E" w:rsidRPr="00541FA7" w14:paraId="26E9ECFE" w14:textId="77777777" w:rsidTr="00437C85">
        <w:trPr>
          <w:trHeight w:val="172"/>
        </w:trPr>
        <w:tc>
          <w:tcPr>
            <w:tcW w:w="6776" w:type="dxa"/>
            <w:shd w:val="clear" w:color="auto" w:fill="auto"/>
            <w:noWrap/>
            <w:vAlign w:val="center"/>
            <w:hideMark/>
          </w:tcPr>
          <w:p w14:paraId="7BFBD63C" w14:textId="77777777" w:rsidR="00EF644E" w:rsidRPr="00541FA7" w:rsidRDefault="00EF644E" w:rsidP="00437C85">
            <w:pPr>
              <w:rPr>
                <w:rFonts w:ascii="Garamond" w:hAnsi="Garamond"/>
                <w:bCs/>
                <w:sz w:val="16"/>
                <w:szCs w:val="16"/>
              </w:rPr>
            </w:pPr>
            <w:r w:rsidRPr="00541FA7">
              <w:rPr>
                <w:rFonts w:ascii="Garamond" w:hAnsi="Garamond"/>
                <w:bCs/>
                <w:sz w:val="16"/>
                <w:szCs w:val="16"/>
              </w:rPr>
              <w:t>VNMS</w:t>
            </w:r>
          </w:p>
        </w:tc>
        <w:tc>
          <w:tcPr>
            <w:tcW w:w="2404" w:type="dxa"/>
            <w:shd w:val="clear" w:color="auto" w:fill="auto"/>
            <w:noWrap/>
            <w:vAlign w:val="center"/>
            <w:hideMark/>
          </w:tcPr>
          <w:p w14:paraId="0756C5AB" w14:textId="77777777" w:rsidR="00EF644E" w:rsidRPr="00541FA7" w:rsidRDefault="00EF644E" w:rsidP="00437C85">
            <w:pPr>
              <w:jc w:val="right"/>
              <w:rPr>
                <w:rFonts w:ascii="Garamond" w:hAnsi="Garamond"/>
                <w:bCs/>
                <w:sz w:val="16"/>
                <w:szCs w:val="16"/>
              </w:rPr>
            </w:pPr>
            <w:r w:rsidRPr="00541FA7">
              <w:rPr>
                <w:rFonts w:ascii="Garamond" w:hAnsi="Garamond"/>
                <w:bCs/>
                <w:sz w:val="16"/>
                <w:szCs w:val="16"/>
              </w:rPr>
              <w:t xml:space="preserve"> 650 000,00 €</w:t>
            </w:r>
          </w:p>
        </w:tc>
      </w:tr>
      <w:tr w:rsidR="00EF644E" w:rsidRPr="00541FA7" w14:paraId="5AD4515F" w14:textId="77777777" w:rsidTr="00437C85">
        <w:trPr>
          <w:trHeight w:val="215"/>
        </w:trPr>
        <w:tc>
          <w:tcPr>
            <w:tcW w:w="6776" w:type="dxa"/>
            <w:shd w:val="clear" w:color="auto" w:fill="auto"/>
            <w:noWrap/>
            <w:vAlign w:val="center"/>
            <w:hideMark/>
          </w:tcPr>
          <w:p w14:paraId="773584C4" w14:textId="0B0A2AA1" w:rsidR="00EF644E" w:rsidRPr="00541FA7" w:rsidRDefault="00EF644E" w:rsidP="00437C85">
            <w:pPr>
              <w:rPr>
                <w:rFonts w:ascii="Garamond" w:hAnsi="Garamond"/>
                <w:bCs/>
                <w:sz w:val="16"/>
                <w:szCs w:val="16"/>
              </w:rPr>
            </w:pPr>
            <w:r w:rsidRPr="00541FA7">
              <w:rPr>
                <w:rFonts w:ascii="Garamond" w:hAnsi="Garamond"/>
                <w:bCs/>
                <w:sz w:val="16"/>
                <w:szCs w:val="16"/>
              </w:rPr>
              <w:t xml:space="preserve">Aksesi për </w:t>
            </w:r>
            <w:r w:rsidR="00541FA7" w:rsidRPr="00541FA7">
              <w:rPr>
                <w:rFonts w:ascii="Garamond" w:hAnsi="Garamond"/>
                <w:bCs/>
                <w:sz w:val="16"/>
                <w:szCs w:val="16"/>
              </w:rPr>
              <w:t>studimet gjeoteknike</w:t>
            </w:r>
          </w:p>
        </w:tc>
        <w:tc>
          <w:tcPr>
            <w:tcW w:w="2404" w:type="dxa"/>
            <w:shd w:val="clear" w:color="auto" w:fill="auto"/>
            <w:noWrap/>
            <w:vAlign w:val="center"/>
            <w:hideMark/>
          </w:tcPr>
          <w:p w14:paraId="5B3351C1" w14:textId="77777777" w:rsidR="00EF644E" w:rsidRPr="00541FA7" w:rsidRDefault="00EF644E" w:rsidP="00437C85">
            <w:pPr>
              <w:jc w:val="right"/>
              <w:rPr>
                <w:rFonts w:ascii="Garamond" w:hAnsi="Garamond"/>
                <w:bCs/>
                <w:sz w:val="16"/>
                <w:szCs w:val="16"/>
              </w:rPr>
            </w:pPr>
            <w:r w:rsidRPr="00541FA7">
              <w:rPr>
                <w:rFonts w:ascii="Garamond" w:hAnsi="Garamond"/>
                <w:bCs/>
                <w:sz w:val="16"/>
                <w:szCs w:val="16"/>
              </w:rPr>
              <w:t xml:space="preserve"> 1 900 000,00 € </w:t>
            </w:r>
          </w:p>
        </w:tc>
      </w:tr>
      <w:tr w:rsidR="00EF644E" w:rsidRPr="00541FA7" w14:paraId="0E440CB1" w14:textId="77777777" w:rsidTr="00437C85">
        <w:trPr>
          <w:trHeight w:val="274"/>
        </w:trPr>
        <w:tc>
          <w:tcPr>
            <w:tcW w:w="6776" w:type="dxa"/>
            <w:shd w:val="clear" w:color="auto" w:fill="auto"/>
            <w:noWrap/>
            <w:vAlign w:val="center"/>
            <w:hideMark/>
          </w:tcPr>
          <w:p w14:paraId="1E4297CF" w14:textId="6DAE2B44" w:rsidR="00EF644E" w:rsidRPr="00541FA7" w:rsidRDefault="00EF644E" w:rsidP="00437C85">
            <w:pPr>
              <w:rPr>
                <w:rFonts w:ascii="Garamond" w:hAnsi="Garamond"/>
                <w:bCs/>
                <w:sz w:val="16"/>
                <w:szCs w:val="16"/>
              </w:rPr>
            </w:pPr>
            <w:r w:rsidRPr="00541FA7">
              <w:rPr>
                <w:rFonts w:ascii="Garamond" w:hAnsi="Garamond"/>
                <w:bCs/>
                <w:sz w:val="16"/>
                <w:szCs w:val="16"/>
              </w:rPr>
              <w:t xml:space="preserve">Inspektimet </w:t>
            </w:r>
            <w:r w:rsidR="00541FA7" w:rsidRPr="00541FA7">
              <w:rPr>
                <w:rFonts w:ascii="Garamond" w:hAnsi="Garamond"/>
                <w:bCs/>
                <w:sz w:val="16"/>
                <w:szCs w:val="16"/>
              </w:rPr>
              <w:t>gjeoteknike</w:t>
            </w:r>
          </w:p>
        </w:tc>
        <w:tc>
          <w:tcPr>
            <w:tcW w:w="2404" w:type="dxa"/>
            <w:shd w:val="clear" w:color="auto" w:fill="auto"/>
            <w:noWrap/>
            <w:vAlign w:val="center"/>
            <w:hideMark/>
          </w:tcPr>
          <w:p w14:paraId="7BC6A20F" w14:textId="77777777" w:rsidR="00EF644E" w:rsidRPr="00541FA7" w:rsidRDefault="00EF644E" w:rsidP="00437C85">
            <w:pPr>
              <w:jc w:val="right"/>
              <w:rPr>
                <w:rFonts w:ascii="Garamond" w:hAnsi="Garamond"/>
                <w:bCs/>
                <w:sz w:val="16"/>
                <w:szCs w:val="16"/>
              </w:rPr>
            </w:pPr>
            <w:r w:rsidRPr="00541FA7">
              <w:rPr>
                <w:rFonts w:ascii="Garamond" w:hAnsi="Garamond"/>
                <w:bCs/>
                <w:sz w:val="16"/>
                <w:szCs w:val="16"/>
              </w:rPr>
              <w:t xml:space="preserve"> 1 500 000,00 € </w:t>
            </w:r>
          </w:p>
        </w:tc>
      </w:tr>
      <w:tr w:rsidR="00EF644E" w:rsidRPr="00541FA7" w14:paraId="6C2BD490" w14:textId="77777777" w:rsidTr="00437C85">
        <w:trPr>
          <w:trHeight w:val="335"/>
        </w:trPr>
        <w:tc>
          <w:tcPr>
            <w:tcW w:w="6776" w:type="dxa"/>
            <w:shd w:val="clear" w:color="auto" w:fill="auto"/>
            <w:noWrap/>
            <w:vAlign w:val="center"/>
            <w:hideMark/>
          </w:tcPr>
          <w:p w14:paraId="63A7A3DC" w14:textId="25F919D3" w:rsidR="00EF644E" w:rsidRPr="00541FA7" w:rsidRDefault="00EF644E" w:rsidP="00541FA7">
            <w:pPr>
              <w:rPr>
                <w:rFonts w:ascii="Garamond" w:hAnsi="Garamond"/>
                <w:bCs/>
                <w:sz w:val="16"/>
                <w:szCs w:val="16"/>
              </w:rPr>
            </w:pPr>
            <w:r w:rsidRPr="00541FA7">
              <w:rPr>
                <w:rFonts w:ascii="Garamond" w:hAnsi="Garamond"/>
                <w:bCs/>
                <w:sz w:val="16"/>
                <w:szCs w:val="16"/>
              </w:rPr>
              <w:t xml:space="preserve">Studimet - LIDAR, </w:t>
            </w:r>
            <w:r w:rsidR="00541FA7" w:rsidRPr="00541FA7">
              <w:rPr>
                <w:rFonts w:ascii="Garamond" w:hAnsi="Garamond"/>
                <w:bCs/>
                <w:sz w:val="16"/>
                <w:szCs w:val="16"/>
              </w:rPr>
              <w:t xml:space="preserve">lumi </w:t>
            </w:r>
            <w:r w:rsidR="00541FA7">
              <w:rPr>
                <w:rFonts w:ascii="Garamond" w:hAnsi="Garamond"/>
                <w:bCs/>
                <w:sz w:val="16"/>
                <w:szCs w:val="16"/>
              </w:rPr>
              <w:t>dhe</w:t>
            </w:r>
            <w:r w:rsidR="00541FA7" w:rsidRPr="00541FA7">
              <w:rPr>
                <w:rFonts w:ascii="Garamond" w:hAnsi="Garamond"/>
                <w:bCs/>
                <w:sz w:val="16"/>
                <w:szCs w:val="16"/>
              </w:rPr>
              <w:t xml:space="preserve"> hidrologjia</w:t>
            </w:r>
          </w:p>
        </w:tc>
        <w:tc>
          <w:tcPr>
            <w:tcW w:w="2404" w:type="dxa"/>
            <w:shd w:val="clear" w:color="auto" w:fill="auto"/>
            <w:noWrap/>
            <w:vAlign w:val="center"/>
            <w:hideMark/>
          </w:tcPr>
          <w:p w14:paraId="31462CA7" w14:textId="77777777" w:rsidR="00EF644E" w:rsidRPr="00541FA7" w:rsidRDefault="00EF644E" w:rsidP="00437C85">
            <w:pPr>
              <w:jc w:val="right"/>
              <w:rPr>
                <w:rFonts w:ascii="Garamond" w:hAnsi="Garamond"/>
                <w:bCs/>
                <w:sz w:val="16"/>
                <w:szCs w:val="16"/>
              </w:rPr>
            </w:pPr>
            <w:r w:rsidRPr="00541FA7">
              <w:rPr>
                <w:rFonts w:ascii="Garamond" w:hAnsi="Garamond"/>
                <w:bCs/>
                <w:sz w:val="16"/>
                <w:szCs w:val="16"/>
              </w:rPr>
              <w:t xml:space="preserve"> 500 000,00 €</w:t>
            </w:r>
          </w:p>
        </w:tc>
      </w:tr>
      <w:tr w:rsidR="00EF644E" w:rsidRPr="00541FA7" w14:paraId="30DAE4A6" w14:textId="77777777" w:rsidTr="00437C85">
        <w:trPr>
          <w:trHeight w:val="358"/>
        </w:trPr>
        <w:tc>
          <w:tcPr>
            <w:tcW w:w="6776" w:type="dxa"/>
            <w:shd w:val="clear" w:color="auto" w:fill="auto"/>
            <w:noWrap/>
            <w:vAlign w:val="center"/>
            <w:hideMark/>
          </w:tcPr>
          <w:p w14:paraId="6886869B" w14:textId="5FB892BF" w:rsidR="00EF644E" w:rsidRPr="00541FA7" w:rsidRDefault="00EF644E" w:rsidP="00437C85">
            <w:pPr>
              <w:rPr>
                <w:rFonts w:ascii="Garamond" w:hAnsi="Garamond"/>
                <w:bCs/>
                <w:sz w:val="16"/>
                <w:szCs w:val="16"/>
              </w:rPr>
            </w:pPr>
            <w:r w:rsidRPr="00541FA7">
              <w:rPr>
                <w:rFonts w:ascii="Garamond" w:hAnsi="Garamond"/>
                <w:bCs/>
                <w:sz w:val="16"/>
                <w:szCs w:val="16"/>
              </w:rPr>
              <w:t xml:space="preserve">Tarifa e </w:t>
            </w:r>
            <w:r w:rsidR="00541FA7" w:rsidRPr="00541FA7">
              <w:rPr>
                <w:rFonts w:ascii="Garamond" w:hAnsi="Garamond"/>
                <w:bCs/>
                <w:sz w:val="16"/>
                <w:szCs w:val="16"/>
              </w:rPr>
              <w:t xml:space="preserve">menaxhimit të të tretëve </w:t>
            </w:r>
          </w:p>
        </w:tc>
        <w:tc>
          <w:tcPr>
            <w:tcW w:w="2404" w:type="dxa"/>
            <w:shd w:val="clear" w:color="auto" w:fill="auto"/>
            <w:noWrap/>
            <w:vAlign w:val="center"/>
            <w:hideMark/>
          </w:tcPr>
          <w:p w14:paraId="0BE6D08A" w14:textId="77777777" w:rsidR="00EF644E" w:rsidRPr="00541FA7" w:rsidRDefault="00EF644E" w:rsidP="00437C85">
            <w:pPr>
              <w:jc w:val="right"/>
              <w:rPr>
                <w:rFonts w:ascii="Garamond" w:hAnsi="Garamond"/>
                <w:bCs/>
                <w:sz w:val="16"/>
                <w:szCs w:val="16"/>
              </w:rPr>
            </w:pPr>
            <w:r w:rsidRPr="00541FA7">
              <w:rPr>
                <w:rFonts w:ascii="Garamond" w:hAnsi="Garamond"/>
                <w:bCs/>
                <w:sz w:val="16"/>
                <w:szCs w:val="16"/>
              </w:rPr>
              <w:t xml:space="preserve"> 612 000,00 €</w:t>
            </w:r>
          </w:p>
        </w:tc>
      </w:tr>
      <w:tr w:rsidR="00EF644E" w:rsidRPr="00541FA7" w14:paraId="1037A092" w14:textId="77777777" w:rsidTr="00437C85">
        <w:trPr>
          <w:trHeight w:val="269"/>
        </w:trPr>
        <w:tc>
          <w:tcPr>
            <w:tcW w:w="6776" w:type="dxa"/>
            <w:shd w:val="clear" w:color="auto" w:fill="auto"/>
            <w:noWrap/>
            <w:vAlign w:val="center"/>
          </w:tcPr>
          <w:p w14:paraId="588275B7" w14:textId="77777777" w:rsidR="00EF644E" w:rsidRPr="00541FA7" w:rsidRDefault="00EF644E" w:rsidP="00437C85">
            <w:pPr>
              <w:rPr>
                <w:rFonts w:ascii="Garamond" w:hAnsi="Garamond"/>
                <w:bCs/>
                <w:sz w:val="16"/>
                <w:szCs w:val="16"/>
              </w:rPr>
            </w:pPr>
            <w:r w:rsidRPr="00541FA7">
              <w:rPr>
                <w:rFonts w:ascii="Garamond" w:hAnsi="Garamond"/>
                <w:bCs/>
                <w:sz w:val="16"/>
                <w:szCs w:val="16"/>
              </w:rPr>
              <w:t>Kontigjenca</w:t>
            </w:r>
          </w:p>
        </w:tc>
        <w:tc>
          <w:tcPr>
            <w:tcW w:w="2404" w:type="dxa"/>
            <w:shd w:val="clear" w:color="auto" w:fill="auto"/>
            <w:noWrap/>
            <w:vAlign w:val="center"/>
            <w:hideMark/>
          </w:tcPr>
          <w:p w14:paraId="1FEADD47" w14:textId="77777777" w:rsidR="00EF644E" w:rsidRPr="00541FA7" w:rsidRDefault="00EF644E" w:rsidP="00437C85">
            <w:pPr>
              <w:jc w:val="right"/>
              <w:rPr>
                <w:rFonts w:ascii="Garamond" w:hAnsi="Garamond"/>
                <w:bCs/>
                <w:sz w:val="16"/>
                <w:szCs w:val="16"/>
              </w:rPr>
            </w:pPr>
            <w:r w:rsidRPr="00541FA7">
              <w:rPr>
                <w:rFonts w:ascii="Garamond" w:hAnsi="Garamond"/>
                <w:bCs/>
                <w:sz w:val="16"/>
                <w:szCs w:val="16"/>
              </w:rPr>
              <w:t xml:space="preserve"> 450 000,00 € </w:t>
            </w:r>
          </w:p>
        </w:tc>
      </w:tr>
      <w:tr w:rsidR="00EF644E" w:rsidRPr="00541FA7" w14:paraId="7E8985C1" w14:textId="77777777" w:rsidTr="00437C85">
        <w:trPr>
          <w:trHeight w:val="123"/>
        </w:trPr>
        <w:tc>
          <w:tcPr>
            <w:tcW w:w="6776" w:type="dxa"/>
            <w:shd w:val="clear" w:color="auto" w:fill="auto"/>
            <w:noWrap/>
            <w:vAlign w:val="center"/>
          </w:tcPr>
          <w:p w14:paraId="4117C839" w14:textId="3C7CECB4" w:rsidR="00EF644E" w:rsidRPr="00541FA7" w:rsidRDefault="00EF644E" w:rsidP="00437C85">
            <w:pPr>
              <w:rPr>
                <w:rFonts w:ascii="Garamond" w:hAnsi="Garamond"/>
                <w:bCs/>
                <w:sz w:val="16"/>
                <w:szCs w:val="16"/>
              </w:rPr>
            </w:pPr>
            <w:r w:rsidRPr="00541FA7">
              <w:rPr>
                <w:rFonts w:ascii="Garamond" w:hAnsi="Garamond"/>
                <w:bCs/>
                <w:sz w:val="16"/>
                <w:szCs w:val="16"/>
              </w:rPr>
              <w:t xml:space="preserve">Alokimi </w:t>
            </w:r>
            <w:r w:rsidR="00541FA7" w:rsidRPr="00541FA7">
              <w:rPr>
                <w:rFonts w:ascii="Garamond" w:hAnsi="Garamond"/>
                <w:bCs/>
                <w:sz w:val="16"/>
                <w:szCs w:val="16"/>
              </w:rPr>
              <w:t>buxhetor për Planin e Veprimit të Zhvendosjes/planin e risistemimit</w:t>
            </w:r>
            <w:r w:rsidRPr="00541FA7">
              <w:rPr>
                <w:rFonts w:ascii="Garamond" w:hAnsi="Garamond"/>
                <w:bCs/>
                <w:sz w:val="16"/>
                <w:szCs w:val="16"/>
              </w:rPr>
              <w:t>*</w:t>
            </w:r>
          </w:p>
        </w:tc>
        <w:tc>
          <w:tcPr>
            <w:tcW w:w="2404" w:type="dxa"/>
            <w:shd w:val="clear" w:color="auto" w:fill="auto"/>
            <w:noWrap/>
            <w:vAlign w:val="center"/>
          </w:tcPr>
          <w:p w14:paraId="4868FB9D" w14:textId="77777777" w:rsidR="00EF644E" w:rsidRPr="00541FA7" w:rsidRDefault="00EF644E" w:rsidP="00437C85">
            <w:pPr>
              <w:jc w:val="right"/>
              <w:rPr>
                <w:rFonts w:ascii="Garamond" w:hAnsi="Garamond"/>
                <w:bCs/>
                <w:sz w:val="16"/>
                <w:szCs w:val="16"/>
              </w:rPr>
            </w:pPr>
            <w:r w:rsidRPr="00541FA7">
              <w:rPr>
                <w:rFonts w:ascii="Garamond" w:hAnsi="Garamond"/>
                <w:bCs/>
                <w:sz w:val="16"/>
                <w:szCs w:val="16"/>
              </w:rPr>
              <w:t>200 000.00 €</w:t>
            </w:r>
          </w:p>
        </w:tc>
      </w:tr>
      <w:tr w:rsidR="00EF644E" w:rsidRPr="00541FA7" w14:paraId="1FA89F8D" w14:textId="77777777" w:rsidTr="00437C85">
        <w:trPr>
          <w:trHeight w:val="123"/>
        </w:trPr>
        <w:tc>
          <w:tcPr>
            <w:tcW w:w="6776" w:type="dxa"/>
            <w:shd w:val="clear" w:color="auto" w:fill="auto"/>
            <w:noWrap/>
            <w:vAlign w:val="center"/>
          </w:tcPr>
          <w:p w14:paraId="7CDD4781" w14:textId="146874BB" w:rsidR="00EF644E" w:rsidRPr="00541FA7" w:rsidRDefault="00EF644E" w:rsidP="00437C85">
            <w:pPr>
              <w:rPr>
                <w:rFonts w:ascii="Garamond" w:hAnsi="Garamond"/>
                <w:bCs/>
                <w:sz w:val="16"/>
                <w:szCs w:val="16"/>
              </w:rPr>
            </w:pPr>
            <w:r w:rsidRPr="00541FA7">
              <w:rPr>
                <w:rFonts w:ascii="Garamond" w:hAnsi="Garamond"/>
                <w:b/>
                <w:sz w:val="16"/>
                <w:szCs w:val="16"/>
              </w:rPr>
              <w:t xml:space="preserve">Totali i </w:t>
            </w:r>
            <w:r w:rsidR="00541FA7" w:rsidRPr="00541FA7">
              <w:rPr>
                <w:rFonts w:ascii="Garamond" w:hAnsi="Garamond"/>
                <w:b/>
                <w:sz w:val="16"/>
                <w:szCs w:val="16"/>
              </w:rPr>
              <w:t xml:space="preserve">kostos </w:t>
            </w:r>
            <w:r w:rsidRPr="00541FA7">
              <w:rPr>
                <w:rFonts w:ascii="Garamond" w:hAnsi="Garamond"/>
                <w:b/>
                <w:sz w:val="16"/>
                <w:szCs w:val="16"/>
              </w:rPr>
              <w:t>(pa TVSH)</w:t>
            </w:r>
          </w:p>
        </w:tc>
        <w:tc>
          <w:tcPr>
            <w:tcW w:w="2404" w:type="dxa"/>
            <w:shd w:val="clear" w:color="auto" w:fill="auto"/>
            <w:noWrap/>
            <w:vAlign w:val="center"/>
          </w:tcPr>
          <w:p w14:paraId="500D0C95" w14:textId="77777777" w:rsidR="00EF644E" w:rsidRPr="00541FA7" w:rsidRDefault="00EF644E" w:rsidP="00437C85">
            <w:pPr>
              <w:jc w:val="right"/>
              <w:rPr>
                <w:rFonts w:ascii="Garamond" w:hAnsi="Garamond"/>
                <w:bCs/>
                <w:sz w:val="16"/>
                <w:szCs w:val="16"/>
              </w:rPr>
            </w:pPr>
            <w:r w:rsidRPr="00541FA7">
              <w:rPr>
                <w:rFonts w:ascii="Garamond" w:hAnsi="Garamond"/>
                <w:b/>
                <w:sz w:val="16"/>
                <w:szCs w:val="16"/>
              </w:rPr>
              <w:t>16 047 000.00 €</w:t>
            </w:r>
          </w:p>
        </w:tc>
      </w:tr>
    </w:tbl>
    <w:p w14:paraId="62523D6C" w14:textId="77777777" w:rsidR="00EF644E" w:rsidRPr="00931BDF" w:rsidRDefault="00EF644E" w:rsidP="00787FEF">
      <w:pPr>
        <w:pStyle w:val="TEKSTIII"/>
      </w:pPr>
    </w:p>
    <w:p w14:paraId="15174840" w14:textId="0652F743" w:rsidR="00DA1C98" w:rsidRPr="00931BDF" w:rsidRDefault="00DA1C98" w:rsidP="00DA1C98">
      <w:pPr>
        <w:pStyle w:val="TEKSTIII"/>
      </w:pPr>
      <w:r w:rsidRPr="00931BDF">
        <w:t>*</w:t>
      </w:r>
      <w:r w:rsidR="00541FA7">
        <w:t xml:space="preserve"> </w:t>
      </w:r>
      <w:r w:rsidRPr="00931BDF">
        <w:t>Buxheti për Planin e Veprimit të Zhvendosjes dhe planin e risistemimit është një vlerë e parashikuar e rrumbullakosur, vlera reale do të përcaktohet gjatë fillimit të Fazës 1. Plani i Veprimit për Zhvendosjen, konkretisht prokurimi, struktura tregtare dhe finalizimi i objektit të kësaj pune do të dakordësohen gjatë fillimit të Fazës 1.</w:t>
      </w:r>
      <w:r w:rsidR="009221D4" w:rsidRPr="00931BDF">
        <w:t xml:space="preserve"> </w:t>
      </w:r>
      <w:r w:rsidRPr="00931BDF">
        <w:t>Klienti do të jetë përgjegjës për të gjitha aspektet e analizës financiare, për procesin e shpronësimit të tokës, për risistemimin e personave të</w:t>
      </w:r>
      <w:r w:rsidR="009221D4" w:rsidRPr="00931BDF">
        <w:t xml:space="preserve"> </w:t>
      </w:r>
      <w:r w:rsidRPr="00931BDF">
        <w:t>prekur dhe për kërkesa të tjera në kuadër të Planit të miratuar të Zhvendosjes</w:t>
      </w:r>
    </w:p>
    <w:p w14:paraId="3939F4E8" w14:textId="7BD70F88" w:rsidR="00DA1C98" w:rsidRPr="00931BDF" w:rsidRDefault="00DA1C98" w:rsidP="00DA1C98">
      <w:pPr>
        <w:pStyle w:val="TEKSTIII"/>
        <w:rPr>
          <w:b/>
        </w:rPr>
      </w:pPr>
      <w:r w:rsidRPr="00931BDF">
        <w:rPr>
          <w:b/>
        </w:rPr>
        <w:t xml:space="preserve">Plani i </w:t>
      </w:r>
      <w:r w:rsidR="0051689C" w:rsidRPr="00931BDF">
        <w:rPr>
          <w:b/>
        </w:rPr>
        <w:t xml:space="preserve">pagesës së parashikuar të etapave </w:t>
      </w:r>
    </w:p>
    <w:p w14:paraId="7F75378D" w14:textId="6F57B64E" w:rsidR="00DA1C98" w:rsidRPr="00931BDF" w:rsidRDefault="00DA1C98" w:rsidP="00DA1C98">
      <w:pPr>
        <w:pStyle w:val="TEKSTIII"/>
      </w:pPr>
      <w:r w:rsidRPr="00931BDF">
        <w:t xml:space="preserve">Detyrimi i Klientit për pagesën e parë që nuk është pasqyruar në </w:t>
      </w:r>
      <w:r w:rsidR="00541FA7" w:rsidRPr="00931BDF">
        <w:t>planin e pagesës së parashikuar të etapave është pagesa paradhënie prej tre milion</w:t>
      </w:r>
      <w:r w:rsidR="00541FA7">
        <w:t>ë</w:t>
      </w:r>
      <w:r w:rsidR="00541FA7" w:rsidRPr="00931BDF">
        <w:t xml:space="preserve"> </w:t>
      </w:r>
      <w:r w:rsidRPr="00931BDF">
        <w:t>euro</w:t>
      </w:r>
      <w:r w:rsidR="00541FA7">
        <w:t>sh</w:t>
      </w:r>
      <w:r w:rsidRPr="00931BDF">
        <w:t xml:space="preserve"> (€3,000,000.00),</w:t>
      </w:r>
      <w:r w:rsidR="009221D4" w:rsidRPr="00931BDF">
        <w:t xml:space="preserve"> </w:t>
      </w:r>
      <w:r w:rsidRPr="00931BDF">
        <w:t xml:space="preserve">që përbën kusht paraprak në përputhje me nenin 11.1 të Kontratës. Me marrjen </w:t>
      </w:r>
      <w:r w:rsidR="00541FA7" w:rsidRPr="00931BDF">
        <w:t>e pagesës së paradhënies</w:t>
      </w:r>
      <w:r w:rsidRPr="00931BDF">
        <w:t xml:space="preserve">, </w:t>
      </w:r>
      <w:r w:rsidR="0051689C" w:rsidRPr="00931BDF">
        <w:rPr>
          <w:i/>
        </w:rPr>
        <w:t>Bechtel</w:t>
      </w:r>
      <w:r w:rsidR="00541FA7" w:rsidRPr="00541FA7">
        <w:t>-i</w:t>
      </w:r>
      <w:r w:rsidRPr="00931BDF">
        <w:t xml:space="preserve"> do të nisë realizimin e </w:t>
      </w:r>
      <w:r w:rsidR="00541FA7" w:rsidRPr="00931BDF">
        <w:t xml:space="preserve">etapave </w:t>
      </w:r>
      <w:r w:rsidRPr="00931BDF">
        <w:t xml:space="preserve">të përcaktuara në tabelën më poshtë. Në përputhje me këtë Kontratë, </w:t>
      </w:r>
      <w:r w:rsidR="00541FA7" w:rsidRPr="00931BDF">
        <w:t xml:space="preserve">pagesa paradhënie </w:t>
      </w:r>
      <w:r w:rsidRPr="00931BDF">
        <w:t xml:space="preserve">do t’i ripaguhet Klientit përkundrejt faturave të fundit që në mënyrë kumulative përbëjnë totalin e balancës </w:t>
      </w:r>
      <w:r w:rsidR="00541FA7" w:rsidRPr="00931BDF">
        <w:t>së pagesës paradhënie</w:t>
      </w:r>
      <w:r w:rsidRPr="00931BDF">
        <w:t>.</w:t>
      </w:r>
    </w:p>
    <w:p w14:paraId="4EE1232B" w14:textId="7EE056C5" w:rsidR="00DA1C98" w:rsidRPr="00931BDF" w:rsidRDefault="00DA1C98" w:rsidP="00DA1C98">
      <w:pPr>
        <w:pStyle w:val="TEKSTIII"/>
      </w:pPr>
      <w:r w:rsidRPr="00931BDF">
        <w:t xml:space="preserve">Ripagimi i </w:t>
      </w:r>
      <w:r w:rsidR="00541FA7" w:rsidRPr="00931BDF">
        <w:t xml:space="preserve">pagesës paradhënie </w:t>
      </w:r>
      <w:r w:rsidRPr="00931BDF">
        <w:t xml:space="preserve">është parashikuar të fillojë gjatë muajit të 12-të të </w:t>
      </w:r>
      <w:r w:rsidR="00541FA7" w:rsidRPr="00931BDF">
        <w:t>shërbimeve</w:t>
      </w:r>
      <w:r w:rsidRPr="00931BDF">
        <w:t xml:space="preserve">, por data e saktë e fillimit të ripagimit do të bazohet në projeksionet e fluksit të parasë, të përditësuara rregullisht dhe të pasqyruara në </w:t>
      </w:r>
      <w:r w:rsidR="00541FA7" w:rsidRPr="00931BDF">
        <w:t>raportin mujor</w:t>
      </w:r>
      <w:r w:rsidRPr="00931BDF">
        <w:t xml:space="preserve">. Për të shmangur çdo dyshim, Klienti nuk do t’i paguajë </w:t>
      </w:r>
      <w:r w:rsidR="0051689C" w:rsidRPr="00931BDF">
        <w:rPr>
          <w:i/>
        </w:rPr>
        <w:t>Bechtel</w:t>
      </w:r>
      <w:r w:rsidRPr="00931BDF">
        <w:t xml:space="preserve">-it një vlerë kumulative më të madhe se </w:t>
      </w:r>
      <w:r w:rsidR="00541FA7" w:rsidRPr="00931BDF">
        <w:t xml:space="preserve">totali i kostos, </w:t>
      </w:r>
      <w:r w:rsidRPr="00931BDF">
        <w:t>përveçse nëse bihet dakord ndryshe mes Palëve në përputhje me këtë Kontratë.</w:t>
      </w:r>
    </w:p>
    <w:p w14:paraId="628106C9" w14:textId="77777777" w:rsidR="00EF644E" w:rsidRPr="00931BDF" w:rsidRDefault="00EF644E" w:rsidP="00DA1C98">
      <w:pPr>
        <w:pStyle w:val="TEKSTII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855"/>
        <w:gridCol w:w="2311"/>
        <w:gridCol w:w="1272"/>
        <w:gridCol w:w="2797"/>
      </w:tblGrid>
      <w:tr w:rsidR="00630F4A" w:rsidRPr="00541FA7" w14:paraId="5AFE31C0" w14:textId="77777777" w:rsidTr="00917EA4">
        <w:trPr>
          <w:trHeight w:val="255"/>
          <w:jc w:val="center"/>
        </w:trPr>
        <w:tc>
          <w:tcPr>
            <w:tcW w:w="545" w:type="pct"/>
            <w:shd w:val="clear" w:color="000000" w:fill="0070C0"/>
            <w:noWrap/>
            <w:vAlign w:val="center"/>
            <w:hideMark/>
          </w:tcPr>
          <w:p w14:paraId="2BB14536" w14:textId="77777777" w:rsidR="00630F4A" w:rsidRPr="00541FA7" w:rsidRDefault="00630F4A" w:rsidP="00541FA7">
            <w:pPr>
              <w:jc w:val="center"/>
              <w:rPr>
                <w:rFonts w:ascii="Garamond" w:hAnsi="Garamond"/>
                <w:b/>
                <w:bCs/>
                <w:color w:val="FFFFFF"/>
                <w:sz w:val="16"/>
                <w:szCs w:val="16"/>
              </w:rPr>
            </w:pPr>
            <w:r w:rsidRPr="00541FA7">
              <w:rPr>
                <w:rFonts w:ascii="Garamond" w:hAnsi="Garamond"/>
                <w:b/>
                <w:bCs/>
                <w:color w:val="FFFFFF"/>
                <w:sz w:val="16"/>
                <w:szCs w:val="16"/>
              </w:rPr>
              <w:t>Numri i Etapës</w:t>
            </w:r>
          </w:p>
        </w:tc>
        <w:tc>
          <w:tcPr>
            <w:tcW w:w="1003" w:type="pct"/>
            <w:shd w:val="clear" w:color="000000" w:fill="0070C0"/>
            <w:noWrap/>
            <w:vAlign w:val="center"/>
            <w:hideMark/>
          </w:tcPr>
          <w:p w14:paraId="4AB8E9C4" w14:textId="1F26188D" w:rsidR="00630F4A" w:rsidRPr="00541FA7" w:rsidRDefault="00630F4A" w:rsidP="00541FA7">
            <w:pPr>
              <w:jc w:val="center"/>
              <w:rPr>
                <w:rFonts w:ascii="Garamond" w:hAnsi="Garamond"/>
                <w:b/>
                <w:bCs/>
                <w:color w:val="FFFFFF"/>
                <w:sz w:val="16"/>
                <w:szCs w:val="16"/>
              </w:rPr>
            </w:pPr>
            <w:r w:rsidRPr="00541FA7">
              <w:rPr>
                <w:rFonts w:ascii="Garamond" w:hAnsi="Garamond"/>
                <w:b/>
                <w:bCs/>
                <w:color w:val="FFFFFF"/>
                <w:sz w:val="16"/>
                <w:szCs w:val="16"/>
              </w:rPr>
              <w:t>Etapa</w:t>
            </w:r>
          </w:p>
        </w:tc>
        <w:tc>
          <w:tcPr>
            <w:tcW w:w="1250" w:type="pct"/>
            <w:shd w:val="clear" w:color="000000" w:fill="0070C0"/>
            <w:noWrap/>
            <w:vAlign w:val="center"/>
            <w:hideMark/>
          </w:tcPr>
          <w:p w14:paraId="32ECEECA" w14:textId="02274EC7" w:rsidR="00630F4A" w:rsidRPr="00541FA7" w:rsidRDefault="00630F4A" w:rsidP="00541FA7">
            <w:pPr>
              <w:jc w:val="center"/>
              <w:rPr>
                <w:rFonts w:ascii="Garamond" w:hAnsi="Garamond"/>
                <w:b/>
                <w:bCs/>
                <w:color w:val="FFFFFF"/>
                <w:sz w:val="16"/>
                <w:szCs w:val="16"/>
              </w:rPr>
            </w:pPr>
            <w:r w:rsidRPr="00541FA7">
              <w:rPr>
                <w:rFonts w:ascii="Garamond" w:hAnsi="Garamond"/>
                <w:b/>
                <w:bCs/>
                <w:color w:val="FFFFFF"/>
                <w:sz w:val="16"/>
                <w:szCs w:val="16"/>
              </w:rPr>
              <w:t xml:space="preserve">Përshkrimi i </w:t>
            </w:r>
            <w:r w:rsidR="00541FA7" w:rsidRPr="00541FA7">
              <w:rPr>
                <w:rFonts w:ascii="Garamond" w:hAnsi="Garamond"/>
                <w:b/>
                <w:bCs/>
                <w:color w:val="FFFFFF"/>
                <w:sz w:val="16"/>
                <w:szCs w:val="16"/>
              </w:rPr>
              <w:t>etapave</w:t>
            </w:r>
          </w:p>
        </w:tc>
        <w:tc>
          <w:tcPr>
            <w:tcW w:w="688" w:type="pct"/>
            <w:shd w:val="clear" w:color="000000" w:fill="0070C0"/>
            <w:noWrap/>
            <w:vAlign w:val="center"/>
            <w:hideMark/>
          </w:tcPr>
          <w:p w14:paraId="469190CD" w14:textId="77777777" w:rsidR="00630F4A" w:rsidRPr="00541FA7" w:rsidRDefault="00630F4A" w:rsidP="00541FA7">
            <w:pPr>
              <w:jc w:val="center"/>
              <w:rPr>
                <w:rFonts w:ascii="Garamond" w:hAnsi="Garamond"/>
                <w:b/>
                <w:bCs/>
                <w:color w:val="FFFFFF"/>
                <w:sz w:val="16"/>
                <w:szCs w:val="16"/>
              </w:rPr>
            </w:pPr>
            <w:r w:rsidRPr="00541FA7">
              <w:rPr>
                <w:rFonts w:ascii="Garamond" w:hAnsi="Garamond"/>
                <w:b/>
                <w:bCs/>
                <w:color w:val="FFFFFF"/>
                <w:sz w:val="16"/>
                <w:szCs w:val="16"/>
              </w:rPr>
              <w:t>Shuma e Parashikuar e Etapës (pa TVSH)</w:t>
            </w:r>
          </w:p>
        </w:tc>
        <w:tc>
          <w:tcPr>
            <w:tcW w:w="1513" w:type="pct"/>
            <w:shd w:val="clear" w:color="000000" w:fill="0070C0"/>
            <w:noWrap/>
            <w:vAlign w:val="center"/>
            <w:hideMark/>
          </w:tcPr>
          <w:p w14:paraId="419A6414" w14:textId="3C645BC5" w:rsidR="00630F4A" w:rsidRPr="00541FA7" w:rsidRDefault="00630F4A" w:rsidP="00917EA4">
            <w:pPr>
              <w:jc w:val="center"/>
              <w:rPr>
                <w:rFonts w:ascii="Garamond" w:hAnsi="Garamond"/>
                <w:b/>
                <w:bCs/>
                <w:color w:val="FFFFFF"/>
                <w:sz w:val="16"/>
                <w:szCs w:val="16"/>
                <w:lang w:eastAsia="en-GB"/>
              </w:rPr>
            </w:pPr>
            <w:r w:rsidRPr="00541FA7">
              <w:rPr>
                <w:rFonts w:ascii="Garamond" w:hAnsi="Garamond"/>
                <w:b/>
                <w:bCs/>
                <w:color w:val="FFFFFF"/>
                <w:sz w:val="16"/>
                <w:szCs w:val="16"/>
              </w:rPr>
              <w:t xml:space="preserve">Muaji i parashikuar, i llogaritur nga Data Efektive ku </w:t>
            </w:r>
            <w:r w:rsidR="0051689C" w:rsidRPr="00541FA7">
              <w:rPr>
                <w:rFonts w:ascii="Garamond" w:hAnsi="Garamond"/>
                <w:b/>
                <w:bCs/>
                <w:i/>
                <w:color w:val="FFFFFF"/>
                <w:sz w:val="16"/>
                <w:szCs w:val="16"/>
              </w:rPr>
              <w:t>Bechtel</w:t>
            </w:r>
            <w:r w:rsidRPr="00541FA7">
              <w:rPr>
                <w:rFonts w:ascii="Garamond" w:hAnsi="Garamond"/>
                <w:b/>
                <w:bCs/>
                <w:color w:val="FFFFFF"/>
                <w:sz w:val="16"/>
                <w:szCs w:val="16"/>
              </w:rPr>
              <w:t xml:space="preserve"> parashikon të lëshojë faturën për Klientin</w:t>
            </w:r>
          </w:p>
        </w:tc>
      </w:tr>
      <w:tr w:rsidR="00630F4A" w:rsidRPr="00541FA7" w14:paraId="555BC955" w14:textId="77777777" w:rsidTr="00541FA7">
        <w:trPr>
          <w:trHeight w:val="255"/>
          <w:jc w:val="center"/>
        </w:trPr>
        <w:tc>
          <w:tcPr>
            <w:tcW w:w="545" w:type="pct"/>
            <w:shd w:val="clear" w:color="auto" w:fill="auto"/>
            <w:noWrap/>
            <w:vAlign w:val="center"/>
            <w:hideMark/>
          </w:tcPr>
          <w:p w14:paraId="64C76E76" w14:textId="77777777" w:rsidR="00630F4A" w:rsidRPr="00541FA7" w:rsidRDefault="00630F4A" w:rsidP="00437C85">
            <w:pPr>
              <w:jc w:val="center"/>
              <w:rPr>
                <w:rFonts w:ascii="Garamond" w:hAnsi="Garamond"/>
                <w:sz w:val="16"/>
                <w:szCs w:val="16"/>
              </w:rPr>
            </w:pPr>
          </w:p>
        </w:tc>
        <w:tc>
          <w:tcPr>
            <w:tcW w:w="1003" w:type="pct"/>
            <w:shd w:val="clear" w:color="auto" w:fill="auto"/>
            <w:noWrap/>
            <w:vAlign w:val="center"/>
            <w:hideMark/>
          </w:tcPr>
          <w:p w14:paraId="51E58B4B" w14:textId="77777777" w:rsidR="00630F4A" w:rsidRPr="00541FA7" w:rsidRDefault="00630F4A" w:rsidP="00437C85">
            <w:pPr>
              <w:rPr>
                <w:rFonts w:ascii="Garamond" w:hAnsi="Garamond"/>
                <w:sz w:val="16"/>
                <w:szCs w:val="16"/>
              </w:rPr>
            </w:pPr>
          </w:p>
        </w:tc>
        <w:tc>
          <w:tcPr>
            <w:tcW w:w="1250" w:type="pct"/>
            <w:shd w:val="clear" w:color="auto" w:fill="auto"/>
            <w:noWrap/>
            <w:vAlign w:val="center"/>
            <w:hideMark/>
          </w:tcPr>
          <w:p w14:paraId="6E1DA1B2" w14:textId="77777777" w:rsidR="00630F4A" w:rsidRPr="00541FA7" w:rsidRDefault="00630F4A" w:rsidP="00437C85">
            <w:pPr>
              <w:rPr>
                <w:rFonts w:ascii="Garamond" w:hAnsi="Garamond"/>
                <w:color w:val="000000"/>
                <w:sz w:val="16"/>
                <w:szCs w:val="16"/>
              </w:rPr>
            </w:pPr>
          </w:p>
        </w:tc>
        <w:tc>
          <w:tcPr>
            <w:tcW w:w="688" w:type="pct"/>
            <w:shd w:val="clear" w:color="auto" w:fill="auto"/>
            <w:noWrap/>
            <w:vAlign w:val="center"/>
            <w:hideMark/>
          </w:tcPr>
          <w:p w14:paraId="01D1279F" w14:textId="77777777"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p>
        </w:tc>
        <w:tc>
          <w:tcPr>
            <w:tcW w:w="1513" w:type="pct"/>
            <w:shd w:val="clear" w:color="auto" w:fill="auto"/>
            <w:noWrap/>
            <w:vAlign w:val="center"/>
            <w:hideMark/>
          </w:tcPr>
          <w:p w14:paraId="4FE9BF46" w14:textId="77777777" w:rsidR="00630F4A" w:rsidRPr="00541FA7" w:rsidRDefault="00630F4A" w:rsidP="00437C85">
            <w:pPr>
              <w:jc w:val="center"/>
              <w:rPr>
                <w:rFonts w:ascii="Garamond" w:hAnsi="Garamond"/>
                <w:sz w:val="16"/>
                <w:szCs w:val="16"/>
              </w:rPr>
            </w:pPr>
          </w:p>
        </w:tc>
      </w:tr>
      <w:tr w:rsidR="00630F4A" w:rsidRPr="00541FA7" w14:paraId="40E6644F" w14:textId="77777777" w:rsidTr="00541FA7">
        <w:trPr>
          <w:trHeight w:val="255"/>
          <w:jc w:val="center"/>
        </w:trPr>
        <w:tc>
          <w:tcPr>
            <w:tcW w:w="545" w:type="pct"/>
            <w:shd w:val="clear" w:color="auto" w:fill="auto"/>
            <w:noWrap/>
            <w:vAlign w:val="center"/>
            <w:hideMark/>
          </w:tcPr>
          <w:p w14:paraId="3D4797B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w:t>
            </w:r>
          </w:p>
        </w:tc>
        <w:tc>
          <w:tcPr>
            <w:tcW w:w="1003" w:type="pct"/>
            <w:shd w:val="clear" w:color="auto" w:fill="auto"/>
            <w:noWrap/>
            <w:vAlign w:val="center"/>
            <w:hideMark/>
          </w:tcPr>
          <w:p w14:paraId="7E955A5E" w14:textId="2B98F223" w:rsidR="00630F4A" w:rsidRPr="00541FA7" w:rsidRDefault="00630F4A" w:rsidP="00437C85">
            <w:pPr>
              <w:rPr>
                <w:rFonts w:ascii="Garamond" w:hAnsi="Garamond"/>
                <w:sz w:val="16"/>
                <w:szCs w:val="16"/>
              </w:rPr>
            </w:pPr>
            <w:r w:rsidRPr="00541FA7">
              <w:rPr>
                <w:rFonts w:ascii="Garamond" w:hAnsi="Garamond"/>
                <w:sz w:val="16"/>
                <w:szCs w:val="16"/>
              </w:rPr>
              <w:t xml:space="preserve">Vlerësimi </w:t>
            </w:r>
            <w:r w:rsidR="00541FA7" w:rsidRPr="00541FA7">
              <w:rPr>
                <w:rFonts w:ascii="Garamond" w:hAnsi="Garamond"/>
                <w:sz w:val="16"/>
                <w:szCs w:val="16"/>
              </w:rPr>
              <w:t>paraprak</w:t>
            </w:r>
            <w:r w:rsidRPr="00541FA7">
              <w:rPr>
                <w:rFonts w:ascii="Garamond" w:hAnsi="Garamond"/>
                <w:sz w:val="16"/>
                <w:szCs w:val="16"/>
              </w:rPr>
              <w:t>, Mbledhja fillestare e të dhënave dhe finalizimi i rakordimit të objektit</w:t>
            </w:r>
          </w:p>
        </w:tc>
        <w:tc>
          <w:tcPr>
            <w:tcW w:w="1250" w:type="pct"/>
            <w:shd w:val="clear" w:color="auto" w:fill="auto"/>
            <w:noWrap/>
            <w:vAlign w:val="center"/>
            <w:hideMark/>
          </w:tcPr>
          <w:p w14:paraId="42B8BC23"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Raporti – Përgatitja, rakordimi dhe vendimet kryesore</w:t>
            </w:r>
          </w:p>
        </w:tc>
        <w:tc>
          <w:tcPr>
            <w:tcW w:w="688" w:type="pct"/>
            <w:shd w:val="clear" w:color="auto" w:fill="auto"/>
            <w:noWrap/>
            <w:vAlign w:val="center"/>
            <w:hideMark/>
          </w:tcPr>
          <w:p w14:paraId="44166B73" w14:textId="09DEB226"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2B24E15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w:t>
            </w:r>
          </w:p>
        </w:tc>
      </w:tr>
      <w:tr w:rsidR="00630F4A" w:rsidRPr="00541FA7" w14:paraId="0DB86722" w14:textId="77777777" w:rsidTr="00541FA7">
        <w:trPr>
          <w:trHeight w:val="278"/>
          <w:jc w:val="center"/>
        </w:trPr>
        <w:tc>
          <w:tcPr>
            <w:tcW w:w="545" w:type="pct"/>
            <w:shd w:val="clear" w:color="auto" w:fill="auto"/>
            <w:noWrap/>
            <w:vAlign w:val="center"/>
            <w:hideMark/>
          </w:tcPr>
          <w:p w14:paraId="61A2F507"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2.1</w:t>
            </w:r>
          </w:p>
        </w:tc>
        <w:tc>
          <w:tcPr>
            <w:tcW w:w="1003" w:type="pct"/>
            <w:vMerge w:val="restart"/>
            <w:shd w:val="clear" w:color="auto" w:fill="auto"/>
            <w:noWrap/>
            <w:vAlign w:val="center"/>
            <w:hideMark/>
          </w:tcPr>
          <w:p w14:paraId="439EEE93" w14:textId="5AC61997" w:rsidR="00630F4A" w:rsidRPr="00541FA7" w:rsidRDefault="00630F4A" w:rsidP="00437C85">
            <w:pPr>
              <w:rPr>
                <w:rFonts w:ascii="Garamond" w:hAnsi="Garamond"/>
                <w:sz w:val="16"/>
                <w:szCs w:val="16"/>
              </w:rPr>
            </w:pPr>
            <w:r w:rsidRPr="00541FA7">
              <w:rPr>
                <w:rFonts w:ascii="Garamond" w:hAnsi="Garamond"/>
                <w:sz w:val="16"/>
                <w:szCs w:val="16"/>
              </w:rPr>
              <w:t xml:space="preserve">Finalizimi i Kontratës për të </w:t>
            </w:r>
            <w:r w:rsidR="00541FA7" w:rsidRPr="00541FA7">
              <w:rPr>
                <w:rFonts w:ascii="Garamond" w:hAnsi="Garamond"/>
                <w:sz w:val="16"/>
                <w:szCs w:val="16"/>
              </w:rPr>
              <w:t>tretët</w:t>
            </w:r>
          </w:p>
        </w:tc>
        <w:tc>
          <w:tcPr>
            <w:tcW w:w="1250" w:type="pct"/>
            <w:shd w:val="clear" w:color="auto" w:fill="auto"/>
            <w:noWrap/>
            <w:vAlign w:val="center"/>
            <w:hideMark/>
          </w:tcPr>
          <w:p w14:paraId="43335FDC"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Nënshkrimi i kontratave me të tretët për Projektimin dhe VNMS-në</w:t>
            </w:r>
          </w:p>
        </w:tc>
        <w:tc>
          <w:tcPr>
            <w:tcW w:w="688" w:type="pct"/>
            <w:shd w:val="clear" w:color="auto" w:fill="auto"/>
            <w:noWrap/>
            <w:vAlign w:val="center"/>
            <w:hideMark/>
          </w:tcPr>
          <w:p w14:paraId="24F14853" w14:textId="24A31C56"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577063F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w:t>
            </w:r>
          </w:p>
        </w:tc>
      </w:tr>
      <w:tr w:rsidR="00630F4A" w:rsidRPr="00541FA7" w14:paraId="152FE8E7" w14:textId="77777777" w:rsidTr="00541FA7">
        <w:trPr>
          <w:trHeight w:val="278"/>
          <w:jc w:val="center"/>
        </w:trPr>
        <w:tc>
          <w:tcPr>
            <w:tcW w:w="545" w:type="pct"/>
            <w:shd w:val="clear" w:color="auto" w:fill="auto"/>
            <w:noWrap/>
            <w:vAlign w:val="center"/>
            <w:hideMark/>
          </w:tcPr>
          <w:p w14:paraId="765939B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2.2</w:t>
            </w:r>
          </w:p>
        </w:tc>
        <w:tc>
          <w:tcPr>
            <w:tcW w:w="1003" w:type="pct"/>
            <w:vMerge/>
            <w:shd w:val="clear" w:color="auto" w:fill="auto"/>
            <w:noWrap/>
            <w:vAlign w:val="center"/>
            <w:hideMark/>
          </w:tcPr>
          <w:p w14:paraId="58094FA5"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78413F22" w14:textId="1E346686"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Nënshkrimi i kontratave me të tretët për </w:t>
            </w:r>
            <w:r w:rsidR="00917EA4" w:rsidRPr="00541FA7">
              <w:rPr>
                <w:rFonts w:ascii="Garamond" w:hAnsi="Garamond"/>
                <w:color w:val="000000"/>
                <w:sz w:val="16"/>
                <w:szCs w:val="16"/>
              </w:rPr>
              <w:t>studimet gjeoteknike, rilevimet dhe turbinën</w:t>
            </w:r>
          </w:p>
        </w:tc>
        <w:tc>
          <w:tcPr>
            <w:tcW w:w="688" w:type="pct"/>
            <w:shd w:val="clear" w:color="auto" w:fill="auto"/>
            <w:noWrap/>
            <w:vAlign w:val="center"/>
            <w:hideMark/>
          </w:tcPr>
          <w:p w14:paraId="7A200584" w14:textId="570F9500"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3980970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w:t>
            </w:r>
          </w:p>
        </w:tc>
      </w:tr>
      <w:tr w:rsidR="00630F4A" w:rsidRPr="00541FA7" w14:paraId="021DEC00" w14:textId="77777777" w:rsidTr="00541FA7">
        <w:trPr>
          <w:trHeight w:val="278"/>
          <w:jc w:val="center"/>
        </w:trPr>
        <w:tc>
          <w:tcPr>
            <w:tcW w:w="545" w:type="pct"/>
            <w:shd w:val="clear" w:color="auto" w:fill="auto"/>
            <w:noWrap/>
            <w:vAlign w:val="center"/>
            <w:hideMark/>
          </w:tcPr>
          <w:p w14:paraId="6A06A03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3.1</w:t>
            </w:r>
          </w:p>
        </w:tc>
        <w:tc>
          <w:tcPr>
            <w:tcW w:w="1003" w:type="pct"/>
            <w:vMerge w:val="restart"/>
            <w:shd w:val="clear" w:color="auto" w:fill="auto"/>
            <w:noWrap/>
            <w:vAlign w:val="center"/>
            <w:hideMark/>
          </w:tcPr>
          <w:p w14:paraId="1B3D1D99" w14:textId="0F5CA2BE" w:rsidR="00630F4A" w:rsidRPr="00541FA7" w:rsidRDefault="00630F4A" w:rsidP="00437C85">
            <w:pPr>
              <w:rPr>
                <w:rFonts w:ascii="Garamond" w:hAnsi="Garamond"/>
                <w:sz w:val="16"/>
                <w:szCs w:val="16"/>
              </w:rPr>
            </w:pPr>
            <w:r w:rsidRPr="00541FA7">
              <w:rPr>
                <w:rFonts w:ascii="Garamond" w:hAnsi="Garamond"/>
                <w:sz w:val="16"/>
                <w:szCs w:val="16"/>
              </w:rPr>
              <w:t xml:space="preserve">Matjet </w:t>
            </w:r>
            <w:r w:rsidR="00541FA7" w:rsidRPr="00541FA7">
              <w:rPr>
                <w:rFonts w:ascii="Garamond" w:hAnsi="Garamond"/>
                <w:sz w:val="16"/>
                <w:szCs w:val="16"/>
              </w:rPr>
              <w:t>topografike</w:t>
            </w:r>
          </w:p>
        </w:tc>
        <w:tc>
          <w:tcPr>
            <w:tcW w:w="1250" w:type="pct"/>
            <w:shd w:val="clear" w:color="auto" w:fill="auto"/>
            <w:noWrap/>
            <w:vAlign w:val="center"/>
            <w:hideMark/>
          </w:tcPr>
          <w:p w14:paraId="12A5323A"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Konfirmimi i pikave/hartës së kontrollit të fluturimit</w:t>
            </w:r>
          </w:p>
        </w:tc>
        <w:tc>
          <w:tcPr>
            <w:tcW w:w="688" w:type="pct"/>
            <w:shd w:val="clear" w:color="auto" w:fill="auto"/>
            <w:noWrap/>
            <w:vAlign w:val="center"/>
            <w:hideMark/>
          </w:tcPr>
          <w:p w14:paraId="6684A506" w14:textId="61335A48"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09BBBBB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w:t>
            </w:r>
          </w:p>
        </w:tc>
      </w:tr>
      <w:tr w:rsidR="00630F4A" w:rsidRPr="00541FA7" w14:paraId="43BC0412" w14:textId="77777777" w:rsidTr="00541FA7">
        <w:trPr>
          <w:trHeight w:val="278"/>
          <w:jc w:val="center"/>
        </w:trPr>
        <w:tc>
          <w:tcPr>
            <w:tcW w:w="545" w:type="pct"/>
            <w:shd w:val="clear" w:color="auto" w:fill="auto"/>
            <w:noWrap/>
            <w:vAlign w:val="center"/>
            <w:hideMark/>
          </w:tcPr>
          <w:p w14:paraId="50F3612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3.2</w:t>
            </w:r>
          </w:p>
        </w:tc>
        <w:tc>
          <w:tcPr>
            <w:tcW w:w="1003" w:type="pct"/>
            <w:vMerge/>
            <w:shd w:val="clear" w:color="auto" w:fill="auto"/>
            <w:noWrap/>
            <w:vAlign w:val="center"/>
            <w:hideMark/>
          </w:tcPr>
          <w:p w14:paraId="23E365B3"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65C13B8C" w14:textId="6217734D"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Përfundimi i </w:t>
            </w:r>
            <w:r w:rsidR="00917EA4" w:rsidRPr="00541FA7">
              <w:rPr>
                <w:rFonts w:ascii="Garamond" w:hAnsi="Garamond"/>
                <w:color w:val="000000"/>
                <w:sz w:val="16"/>
                <w:szCs w:val="16"/>
              </w:rPr>
              <w:t xml:space="preserve">fluturimit </w:t>
            </w:r>
            <w:r w:rsidRPr="00541FA7">
              <w:rPr>
                <w:rFonts w:ascii="Garamond" w:hAnsi="Garamond"/>
                <w:color w:val="000000"/>
                <w:sz w:val="16"/>
                <w:szCs w:val="16"/>
              </w:rPr>
              <w:t>për LIDAR</w:t>
            </w:r>
          </w:p>
        </w:tc>
        <w:tc>
          <w:tcPr>
            <w:tcW w:w="688" w:type="pct"/>
            <w:shd w:val="clear" w:color="auto" w:fill="auto"/>
            <w:noWrap/>
            <w:vAlign w:val="center"/>
            <w:hideMark/>
          </w:tcPr>
          <w:p w14:paraId="41165A8D" w14:textId="56B33E51"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150,000 </w:t>
            </w:r>
          </w:p>
        </w:tc>
        <w:tc>
          <w:tcPr>
            <w:tcW w:w="1513" w:type="pct"/>
            <w:shd w:val="clear" w:color="auto" w:fill="auto"/>
            <w:noWrap/>
            <w:vAlign w:val="center"/>
            <w:hideMark/>
          </w:tcPr>
          <w:p w14:paraId="119CB442" w14:textId="77777777" w:rsidR="00630F4A" w:rsidRPr="00541FA7" w:rsidRDefault="00630F4A" w:rsidP="00437C85">
            <w:pPr>
              <w:jc w:val="center"/>
              <w:rPr>
                <w:rFonts w:ascii="Garamond" w:hAnsi="Garamond"/>
                <w:sz w:val="16"/>
                <w:szCs w:val="16"/>
              </w:rPr>
            </w:pPr>
            <w:r w:rsidRPr="00541FA7">
              <w:rPr>
                <w:rFonts w:ascii="Garamond" w:hAnsi="Garamond"/>
                <w:sz w:val="16"/>
                <w:szCs w:val="16"/>
              </w:rPr>
              <w:t>2</w:t>
            </w:r>
          </w:p>
        </w:tc>
      </w:tr>
      <w:tr w:rsidR="00630F4A" w:rsidRPr="00541FA7" w14:paraId="63132856" w14:textId="77777777" w:rsidTr="00541FA7">
        <w:trPr>
          <w:trHeight w:val="278"/>
          <w:jc w:val="center"/>
        </w:trPr>
        <w:tc>
          <w:tcPr>
            <w:tcW w:w="545" w:type="pct"/>
            <w:shd w:val="clear" w:color="auto" w:fill="auto"/>
            <w:noWrap/>
            <w:vAlign w:val="center"/>
            <w:hideMark/>
          </w:tcPr>
          <w:p w14:paraId="1EF4F3F1"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3.3</w:t>
            </w:r>
          </w:p>
        </w:tc>
        <w:tc>
          <w:tcPr>
            <w:tcW w:w="1003" w:type="pct"/>
            <w:vMerge/>
            <w:shd w:val="clear" w:color="auto" w:fill="auto"/>
            <w:noWrap/>
            <w:vAlign w:val="center"/>
            <w:hideMark/>
          </w:tcPr>
          <w:p w14:paraId="363F3061"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12FCC2F" w14:textId="27301894"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Dorëzimi i </w:t>
            </w:r>
            <w:r w:rsidR="00917EA4" w:rsidRPr="00541FA7">
              <w:rPr>
                <w:rFonts w:ascii="Garamond" w:hAnsi="Garamond"/>
                <w:color w:val="000000"/>
                <w:sz w:val="16"/>
                <w:szCs w:val="16"/>
              </w:rPr>
              <w:t xml:space="preserve">raportit përfundimtar </w:t>
            </w:r>
          </w:p>
        </w:tc>
        <w:tc>
          <w:tcPr>
            <w:tcW w:w="688" w:type="pct"/>
            <w:shd w:val="clear" w:color="auto" w:fill="auto"/>
            <w:noWrap/>
            <w:vAlign w:val="center"/>
            <w:hideMark/>
          </w:tcPr>
          <w:p w14:paraId="11B903D7" w14:textId="5168C2D1"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01D4FDA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7FD9602F" w14:textId="77777777" w:rsidTr="00541FA7">
        <w:trPr>
          <w:trHeight w:val="278"/>
          <w:jc w:val="center"/>
        </w:trPr>
        <w:tc>
          <w:tcPr>
            <w:tcW w:w="545" w:type="pct"/>
            <w:shd w:val="clear" w:color="auto" w:fill="auto"/>
            <w:noWrap/>
            <w:vAlign w:val="center"/>
            <w:hideMark/>
          </w:tcPr>
          <w:p w14:paraId="70FF481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4.1</w:t>
            </w:r>
          </w:p>
        </w:tc>
        <w:tc>
          <w:tcPr>
            <w:tcW w:w="1003" w:type="pct"/>
            <w:vMerge w:val="restart"/>
            <w:shd w:val="clear" w:color="auto" w:fill="auto"/>
            <w:noWrap/>
            <w:vAlign w:val="center"/>
            <w:hideMark/>
          </w:tcPr>
          <w:p w14:paraId="0C7D1A22" w14:textId="60B7D392" w:rsidR="00630F4A" w:rsidRPr="00541FA7" w:rsidRDefault="00630F4A" w:rsidP="00437C85">
            <w:pPr>
              <w:rPr>
                <w:rFonts w:ascii="Garamond" w:hAnsi="Garamond"/>
                <w:sz w:val="16"/>
                <w:szCs w:val="16"/>
              </w:rPr>
            </w:pPr>
            <w:r w:rsidRPr="00541FA7">
              <w:rPr>
                <w:rFonts w:ascii="Garamond" w:hAnsi="Garamond"/>
                <w:sz w:val="16"/>
                <w:szCs w:val="16"/>
              </w:rPr>
              <w:t xml:space="preserve">Studimi </w:t>
            </w:r>
            <w:r w:rsidR="00541FA7" w:rsidRPr="00541FA7">
              <w:rPr>
                <w:rFonts w:ascii="Garamond" w:hAnsi="Garamond"/>
                <w:sz w:val="16"/>
                <w:szCs w:val="16"/>
              </w:rPr>
              <w:t>batimetrik</w:t>
            </w:r>
          </w:p>
        </w:tc>
        <w:tc>
          <w:tcPr>
            <w:tcW w:w="1250" w:type="pct"/>
            <w:shd w:val="clear" w:color="auto" w:fill="auto"/>
            <w:noWrap/>
            <w:vAlign w:val="center"/>
            <w:hideMark/>
          </w:tcPr>
          <w:p w14:paraId="36604F5D" w14:textId="788BF09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Sondimi dhe mbledhja e të dhënave </w:t>
            </w:r>
            <w:r w:rsidR="00917EA4" w:rsidRPr="00541FA7">
              <w:rPr>
                <w:rFonts w:ascii="Garamond" w:hAnsi="Garamond"/>
                <w:color w:val="000000"/>
                <w:sz w:val="16"/>
                <w:szCs w:val="16"/>
              </w:rPr>
              <w:t>hidrometeorologjike</w:t>
            </w:r>
          </w:p>
        </w:tc>
        <w:tc>
          <w:tcPr>
            <w:tcW w:w="688" w:type="pct"/>
            <w:shd w:val="clear" w:color="auto" w:fill="auto"/>
            <w:noWrap/>
            <w:vAlign w:val="center"/>
            <w:hideMark/>
          </w:tcPr>
          <w:p w14:paraId="27D1616D" w14:textId="08180D21"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269366BE" w14:textId="77777777" w:rsidR="00630F4A" w:rsidRPr="00541FA7" w:rsidRDefault="00630F4A" w:rsidP="00437C85">
            <w:pPr>
              <w:jc w:val="center"/>
              <w:rPr>
                <w:rFonts w:ascii="Garamond" w:hAnsi="Garamond"/>
                <w:sz w:val="16"/>
                <w:szCs w:val="16"/>
              </w:rPr>
            </w:pPr>
            <w:r w:rsidRPr="00541FA7">
              <w:rPr>
                <w:rFonts w:ascii="Garamond" w:hAnsi="Garamond"/>
                <w:sz w:val="16"/>
                <w:szCs w:val="16"/>
              </w:rPr>
              <w:t>2</w:t>
            </w:r>
          </w:p>
        </w:tc>
      </w:tr>
      <w:tr w:rsidR="00630F4A" w:rsidRPr="00541FA7" w14:paraId="687823F4" w14:textId="77777777" w:rsidTr="00541FA7">
        <w:trPr>
          <w:trHeight w:val="278"/>
          <w:jc w:val="center"/>
        </w:trPr>
        <w:tc>
          <w:tcPr>
            <w:tcW w:w="545" w:type="pct"/>
            <w:shd w:val="clear" w:color="auto" w:fill="auto"/>
            <w:noWrap/>
            <w:vAlign w:val="center"/>
            <w:hideMark/>
          </w:tcPr>
          <w:p w14:paraId="514BF11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4.2</w:t>
            </w:r>
          </w:p>
        </w:tc>
        <w:tc>
          <w:tcPr>
            <w:tcW w:w="1003" w:type="pct"/>
            <w:vMerge/>
            <w:shd w:val="clear" w:color="auto" w:fill="auto"/>
            <w:noWrap/>
            <w:vAlign w:val="center"/>
            <w:hideMark/>
          </w:tcPr>
          <w:p w14:paraId="696E0A73"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D93D5F6" w14:textId="3E1143C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Dopler Profili 1 dhe </w:t>
            </w:r>
            <w:r w:rsidR="00917EA4" w:rsidRPr="00541FA7">
              <w:rPr>
                <w:rFonts w:ascii="Garamond" w:hAnsi="Garamond"/>
                <w:color w:val="000000"/>
                <w:sz w:val="16"/>
                <w:szCs w:val="16"/>
              </w:rPr>
              <w:t>mbledhja e të dhënave hidrometeorologjike</w:t>
            </w:r>
          </w:p>
        </w:tc>
        <w:tc>
          <w:tcPr>
            <w:tcW w:w="688" w:type="pct"/>
            <w:shd w:val="clear" w:color="auto" w:fill="auto"/>
            <w:noWrap/>
            <w:vAlign w:val="center"/>
            <w:hideMark/>
          </w:tcPr>
          <w:p w14:paraId="6B8425B1" w14:textId="606C56C9"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47A6E3A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6D72C9AC" w14:textId="77777777" w:rsidTr="00541FA7">
        <w:trPr>
          <w:trHeight w:val="278"/>
          <w:jc w:val="center"/>
        </w:trPr>
        <w:tc>
          <w:tcPr>
            <w:tcW w:w="545" w:type="pct"/>
            <w:shd w:val="clear" w:color="auto" w:fill="auto"/>
            <w:noWrap/>
            <w:vAlign w:val="center"/>
            <w:hideMark/>
          </w:tcPr>
          <w:p w14:paraId="640840D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4.3</w:t>
            </w:r>
          </w:p>
        </w:tc>
        <w:tc>
          <w:tcPr>
            <w:tcW w:w="1003" w:type="pct"/>
            <w:vMerge/>
            <w:shd w:val="clear" w:color="auto" w:fill="auto"/>
            <w:noWrap/>
            <w:vAlign w:val="center"/>
            <w:hideMark/>
          </w:tcPr>
          <w:p w14:paraId="2BADA72B"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FF2F5A3" w14:textId="374C1CD5"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Dorëzimi i </w:t>
            </w:r>
            <w:r w:rsidR="00917EA4" w:rsidRPr="00541FA7">
              <w:rPr>
                <w:rFonts w:ascii="Garamond" w:hAnsi="Garamond"/>
                <w:color w:val="000000"/>
                <w:sz w:val="16"/>
                <w:szCs w:val="16"/>
              </w:rPr>
              <w:t xml:space="preserve">raportit përfundimtar </w:t>
            </w:r>
          </w:p>
        </w:tc>
        <w:tc>
          <w:tcPr>
            <w:tcW w:w="688" w:type="pct"/>
            <w:shd w:val="clear" w:color="auto" w:fill="auto"/>
            <w:noWrap/>
            <w:vAlign w:val="center"/>
            <w:hideMark/>
          </w:tcPr>
          <w:p w14:paraId="66C63FF6" w14:textId="38B69E99"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5E90A0B9"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5536F310" w14:textId="77777777" w:rsidTr="00541FA7">
        <w:trPr>
          <w:trHeight w:val="278"/>
          <w:jc w:val="center"/>
        </w:trPr>
        <w:tc>
          <w:tcPr>
            <w:tcW w:w="545" w:type="pct"/>
            <w:shd w:val="clear" w:color="auto" w:fill="auto"/>
            <w:noWrap/>
            <w:vAlign w:val="center"/>
            <w:hideMark/>
          </w:tcPr>
          <w:p w14:paraId="67AFBDF9"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5.1</w:t>
            </w:r>
          </w:p>
        </w:tc>
        <w:tc>
          <w:tcPr>
            <w:tcW w:w="1003" w:type="pct"/>
            <w:vMerge w:val="restart"/>
            <w:shd w:val="clear" w:color="auto" w:fill="auto"/>
            <w:noWrap/>
            <w:vAlign w:val="center"/>
            <w:hideMark/>
          </w:tcPr>
          <w:p w14:paraId="5C17E846" w14:textId="77777777" w:rsidR="00630F4A" w:rsidRPr="00541FA7" w:rsidRDefault="00630F4A" w:rsidP="00437C85">
            <w:pPr>
              <w:rPr>
                <w:rFonts w:ascii="Garamond" w:hAnsi="Garamond"/>
                <w:sz w:val="16"/>
                <w:szCs w:val="16"/>
              </w:rPr>
            </w:pPr>
            <w:r w:rsidRPr="00541FA7">
              <w:rPr>
                <w:rFonts w:ascii="Garamond" w:hAnsi="Garamond"/>
                <w:sz w:val="16"/>
                <w:szCs w:val="16"/>
              </w:rPr>
              <w:t>Rrugët lidhëse</w:t>
            </w:r>
          </w:p>
        </w:tc>
        <w:tc>
          <w:tcPr>
            <w:tcW w:w="1250" w:type="pct"/>
            <w:shd w:val="clear" w:color="auto" w:fill="auto"/>
            <w:noWrap/>
            <w:vAlign w:val="center"/>
            <w:hideMark/>
          </w:tcPr>
          <w:p w14:paraId="1C36B813" w14:textId="687A739D"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Finalizimi i </w:t>
            </w:r>
            <w:r w:rsidR="00917EA4" w:rsidRPr="00541FA7">
              <w:rPr>
                <w:rFonts w:ascii="Garamond" w:hAnsi="Garamond"/>
                <w:color w:val="000000"/>
                <w:sz w:val="16"/>
                <w:szCs w:val="16"/>
              </w:rPr>
              <w:t>planit për rrugën lidhëse</w:t>
            </w:r>
          </w:p>
        </w:tc>
        <w:tc>
          <w:tcPr>
            <w:tcW w:w="688" w:type="pct"/>
            <w:shd w:val="clear" w:color="auto" w:fill="auto"/>
            <w:noWrap/>
            <w:vAlign w:val="center"/>
            <w:hideMark/>
          </w:tcPr>
          <w:p w14:paraId="7A4060EE" w14:textId="024F7E2E"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12D374D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w:t>
            </w:r>
          </w:p>
        </w:tc>
      </w:tr>
      <w:tr w:rsidR="00630F4A" w:rsidRPr="00541FA7" w14:paraId="694372BA" w14:textId="77777777" w:rsidTr="00541FA7">
        <w:trPr>
          <w:trHeight w:val="278"/>
          <w:jc w:val="center"/>
        </w:trPr>
        <w:tc>
          <w:tcPr>
            <w:tcW w:w="545" w:type="pct"/>
            <w:shd w:val="clear" w:color="auto" w:fill="auto"/>
            <w:noWrap/>
            <w:vAlign w:val="center"/>
            <w:hideMark/>
          </w:tcPr>
          <w:p w14:paraId="3817902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5.2</w:t>
            </w:r>
          </w:p>
        </w:tc>
        <w:tc>
          <w:tcPr>
            <w:tcW w:w="1003" w:type="pct"/>
            <w:vMerge/>
            <w:shd w:val="clear" w:color="auto" w:fill="auto"/>
            <w:noWrap/>
            <w:vAlign w:val="center"/>
            <w:hideMark/>
          </w:tcPr>
          <w:p w14:paraId="7B0295EA"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2D3E191C" w14:textId="0C4EE404"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Rruga </w:t>
            </w:r>
            <w:r w:rsidR="0051689C" w:rsidRPr="00541FA7">
              <w:rPr>
                <w:rFonts w:ascii="Garamond" w:hAnsi="Garamond"/>
                <w:color w:val="000000"/>
                <w:sz w:val="16"/>
                <w:szCs w:val="16"/>
              </w:rPr>
              <w:t>lidhëse n</w:t>
            </w:r>
            <w:r w:rsidRPr="00541FA7">
              <w:rPr>
                <w:rFonts w:ascii="Garamond" w:hAnsi="Garamond"/>
                <w:color w:val="000000"/>
                <w:sz w:val="16"/>
                <w:szCs w:val="16"/>
              </w:rPr>
              <w:t>r.</w:t>
            </w:r>
            <w:r w:rsidR="0051689C" w:rsidRPr="00541FA7">
              <w:rPr>
                <w:rFonts w:ascii="Garamond" w:hAnsi="Garamond"/>
                <w:color w:val="000000"/>
                <w:sz w:val="16"/>
                <w:szCs w:val="16"/>
              </w:rPr>
              <w:t xml:space="preserve"> </w:t>
            </w:r>
            <w:r w:rsidRPr="00541FA7">
              <w:rPr>
                <w:rFonts w:ascii="Garamond" w:hAnsi="Garamond"/>
                <w:color w:val="000000"/>
                <w:sz w:val="16"/>
                <w:szCs w:val="16"/>
              </w:rPr>
              <w:t>1 - Përfunduar</w:t>
            </w:r>
          </w:p>
        </w:tc>
        <w:tc>
          <w:tcPr>
            <w:tcW w:w="688" w:type="pct"/>
            <w:shd w:val="clear" w:color="auto" w:fill="auto"/>
            <w:noWrap/>
            <w:vAlign w:val="center"/>
            <w:hideMark/>
          </w:tcPr>
          <w:p w14:paraId="42561E9D" w14:textId="59832805"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350,000 </w:t>
            </w:r>
          </w:p>
        </w:tc>
        <w:tc>
          <w:tcPr>
            <w:tcW w:w="1513" w:type="pct"/>
            <w:shd w:val="clear" w:color="auto" w:fill="auto"/>
            <w:noWrap/>
            <w:vAlign w:val="center"/>
            <w:hideMark/>
          </w:tcPr>
          <w:p w14:paraId="7CE145E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2</w:t>
            </w:r>
          </w:p>
        </w:tc>
      </w:tr>
      <w:tr w:rsidR="00630F4A" w:rsidRPr="00541FA7" w14:paraId="65E498AF" w14:textId="77777777" w:rsidTr="00541FA7">
        <w:trPr>
          <w:trHeight w:val="278"/>
          <w:jc w:val="center"/>
        </w:trPr>
        <w:tc>
          <w:tcPr>
            <w:tcW w:w="545" w:type="pct"/>
            <w:shd w:val="clear" w:color="auto" w:fill="auto"/>
            <w:noWrap/>
            <w:vAlign w:val="center"/>
            <w:hideMark/>
          </w:tcPr>
          <w:p w14:paraId="5B95323E"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5.3</w:t>
            </w:r>
          </w:p>
        </w:tc>
        <w:tc>
          <w:tcPr>
            <w:tcW w:w="1003" w:type="pct"/>
            <w:vMerge/>
            <w:shd w:val="clear" w:color="auto" w:fill="auto"/>
            <w:noWrap/>
            <w:vAlign w:val="center"/>
            <w:hideMark/>
          </w:tcPr>
          <w:p w14:paraId="05B56B37"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1BDEC5AB" w14:textId="5B514F8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Rruga </w:t>
            </w:r>
            <w:r w:rsidR="0051689C" w:rsidRPr="00541FA7">
              <w:rPr>
                <w:rFonts w:ascii="Garamond" w:hAnsi="Garamond"/>
                <w:color w:val="000000"/>
                <w:sz w:val="16"/>
                <w:szCs w:val="16"/>
              </w:rPr>
              <w:t xml:space="preserve">lidhëse nr. </w:t>
            </w:r>
            <w:r w:rsidRPr="00541FA7">
              <w:rPr>
                <w:rFonts w:ascii="Garamond" w:hAnsi="Garamond"/>
                <w:color w:val="000000"/>
                <w:sz w:val="16"/>
                <w:szCs w:val="16"/>
              </w:rPr>
              <w:t>2 - Përfunduar</w:t>
            </w:r>
          </w:p>
        </w:tc>
        <w:tc>
          <w:tcPr>
            <w:tcW w:w="688" w:type="pct"/>
            <w:shd w:val="clear" w:color="auto" w:fill="auto"/>
            <w:noWrap/>
            <w:vAlign w:val="center"/>
            <w:hideMark/>
          </w:tcPr>
          <w:p w14:paraId="4C51FCCC" w14:textId="69D02A5F"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350,000 </w:t>
            </w:r>
          </w:p>
        </w:tc>
        <w:tc>
          <w:tcPr>
            <w:tcW w:w="1513" w:type="pct"/>
            <w:shd w:val="clear" w:color="auto" w:fill="auto"/>
            <w:noWrap/>
            <w:vAlign w:val="center"/>
            <w:hideMark/>
          </w:tcPr>
          <w:p w14:paraId="005C097C"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2ABB8216" w14:textId="77777777" w:rsidTr="00541FA7">
        <w:trPr>
          <w:trHeight w:val="278"/>
          <w:jc w:val="center"/>
        </w:trPr>
        <w:tc>
          <w:tcPr>
            <w:tcW w:w="545" w:type="pct"/>
            <w:shd w:val="clear" w:color="auto" w:fill="auto"/>
            <w:noWrap/>
            <w:vAlign w:val="center"/>
            <w:hideMark/>
          </w:tcPr>
          <w:p w14:paraId="0DC26C1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5.4</w:t>
            </w:r>
          </w:p>
        </w:tc>
        <w:tc>
          <w:tcPr>
            <w:tcW w:w="1003" w:type="pct"/>
            <w:vMerge/>
            <w:shd w:val="clear" w:color="auto" w:fill="auto"/>
            <w:noWrap/>
            <w:vAlign w:val="center"/>
            <w:hideMark/>
          </w:tcPr>
          <w:p w14:paraId="76B9492D"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D394499" w14:textId="2F631353"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Rruga </w:t>
            </w:r>
            <w:r w:rsidR="0051689C" w:rsidRPr="00541FA7">
              <w:rPr>
                <w:rFonts w:ascii="Garamond" w:hAnsi="Garamond"/>
                <w:color w:val="000000"/>
                <w:sz w:val="16"/>
                <w:szCs w:val="16"/>
              </w:rPr>
              <w:t xml:space="preserve">lidhëse nr. </w:t>
            </w:r>
            <w:r w:rsidRPr="00541FA7">
              <w:rPr>
                <w:rFonts w:ascii="Garamond" w:hAnsi="Garamond"/>
                <w:color w:val="000000"/>
                <w:sz w:val="16"/>
                <w:szCs w:val="16"/>
              </w:rPr>
              <w:t>3 - Përfunduar</w:t>
            </w:r>
          </w:p>
        </w:tc>
        <w:tc>
          <w:tcPr>
            <w:tcW w:w="688" w:type="pct"/>
            <w:shd w:val="clear" w:color="auto" w:fill="auto"/>
            <w:noWrap/>
            <w:vAlign w:val="center"/>
            <w:hideMark/>
          </w:tcPr>
          <w:p w14:paraId="59098828" w14:textId="16121F0E"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350,000 </w:t>
            </w:r>
          </w:p>
        </w:tc>
        <w:tc>
          <w:tcPr>
            <w:tcW w:w="1513" w:type="pct"/>
            <w:shd w:val="clear" w:color="auto" w:fill="auto"/>
            <w:noWrap/>
            <w:vAlign w:val="center"/>
            <w:hideMark/>
          </w:tcPr>
          <w:p w14:paraId="5DB959E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4</w:t>
            </w:r>
          </w:p>
        </w:tc>
      </w:tr>
      <w:tr w:rsidR="00630F4A" w:rsidRPr="00541FA7" w14:paraId="1AAD6D42" w14:textId="77777777" w:rsidTr="00541FA7">
        <w:trPr>
          <w:trHeight w:val="278"/>
          <w:jc w:val="center"/>
        </w:trPr>
        <w:tc>
          <w:tcPr>
            <w:tcW w:w="545" w:type="pct"/>
            <w:shd w:val="clear" w:color="auto" w:fill="auto"/>
            <w:noWrap/>
            <w:vAlign w:val="center"/>
            <w:hideMark/>
          </w:tcPr>
          <w:p w14:paraId="767A472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5.5</w:t>
            </w:r>
          </w:p>
        </w:tc>
        <w:tc>
          <w:tcPr>
            <w:tcW w:w="1003" w:type="pct"/>
            <w:vMerge/>
            <w:shd w:val="clear" w:color="auto" w:fill="auto"/>
            <w:noWrap/>
            <w:vAlign w:val="center"/>
            <w:hideMark/>
          </w:tcPr>
          <w:p w14:paraId="4C098A99"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2516F629" w14:textId="70363EAF"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Rruga </w:t>
            </w:r>
            <w:r w:rsidR="0051689C" w:rsidRPr="00541FA7">
              <w:rPr>
                <w:rFonts w:ascii="Garamond" w:hAnsi="Garamond"/>
                <w:color w:val="000000"/>
                <w:sz w:val="16"/>
                <w:szCs w:val="16"/>
              </w:rPr>
              <w:t xml:space="preserve">lidhëse nr. </w:t>
            </w:r>
            <w:r w:rsidRPr="00541FA7">
              <w:rPr>
                <w:rFonts w:ascii="Garamond" w:hAnsi="Garamond"/>
                <w:color w:val="000000"/>
                <w:sz w:val="16"/>
                <w:szCs w:val="16"/>
              </w:rPr>
              <w:t>4 - Përfunduar</w:t>
            </w:r>
          </w:p>
        </w:tc>
        <w:tc>
          <w:tcPr>
            <w:tcW w:w="688" w:type="pct"/>
            <w:shd w:val="clear" w:color="auto" w:fill="auto"/>
            <w:noWrap/>
            <w:vAlign w:val="center"/>
            <w:hideMark/>
          </w:tcPr>
          <w:p w14:paraId="7CEE4FEB" w14:textId="79D642BD"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350,000 </w:t>
            </w:r>
          </w:p>
        </w:tc>
        <w:tc>
          <w:tcPr>
            <w:tcW w:w="1513" w:type="pct"/>
            <w:shd w:val="clear" w:color="auto" w:fill="auto"/>
            <w:noWrap/>
            <w:vAlign w:val="center"/>
            <w:hideMark/>
          </w:tcPr>
          <w:p w14:paraId="5D7CE015"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5497D741" w14:textId="77777777" w:rsidTr="00541FA7">
        <w:trPr>
          <w:trHeight w:val="278"/>
          <w:jc w:val="center"/>
        </w:trPr>
        <w:tc>
          <w:tcPr>
            <w:tcW w:w="545" w:type="pct"/>
            <w:shd w:val="clear" w:color="auto" w:fill="auto"/>
            <w:noWrap/>
            <w:vAlign w:val="center"/>
            <w:hideMark/>
          </w:tcPr>
          <w:p w14:paraId="0A453879"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5.6</w:t>
            </w:r>
          </w:p>
        </w:tc>
        <w:tc>
          <w:tcPr>
            <w:tcW w:w="1003" w:type="pct"/>
            <w:vMerge/>
            <w:shd w:val="clear" w:color="auto" w:fill="auto"/>
            <w:noWrap/>
            <w:vAlign w:val="center"/>
            <w:hideMark/>
          </w:tcPr>
          <w:p w14:paraId="1C9435FA"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7CE77E40" w14:textId="5E1CE87B"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Rruga </w:t>
            </w:r>
            <w:r w:rsidR="0051689C" w:rsidRPr="00541FA7">
              <w:rPr>
                <w:rFonts w:ascii="Garamond" w:hAnsi="Garamond"/>
                <w:color w:val="000000"/>
                <w:sz w:val="16"/>
                <w:szCs w:val="16"/>
              </w:rPr>
              <w:t xml:space="preserve">lidhëse nr. </w:t>
            </w:r>
            <w:r w:rsidRPr="00541FA7">
              <w:rPr>
                <w:rFonts w:ascii="Garamond" w:hAnsi="Garamond"/>
                <w:color w:val="000000"/>
                <w:sz w:val="16"/>
                <w:szCs w:val="16"/>
              </w:rPr>
              <w:t>5 - Përfunduar</w:t>
            </w:r>
          </w:p>
        </w:tc>
        <w:tc>
          <w:tcPr>
            <w:tcW w:w="688" w:type="pct"/>
            <w:shd w:val="clear" w:color="auto" w:fill="auto"/>
            <w:noWrap/>
            <w:vAlign w:val="center"/>
            <w:hideMark/>
          </w:tcPr>
          <w:p w14:paraId="57E35390" w14:textId="2E81EC5D"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500,000 </w:t>
            </w:r>
          </w:p>
        </w:tc>
        <w:tc>
          <w:tcPr>
            <w:tcW w:w="1513" w:type="pct"/>
            <w:shd w:val="clear" w:color="auto" w:fill="auto"/>
            <w:noWrap/>
            <w:vAlign w:val="center"/>
            <w:hideMark/>
          </w:tcPr>
          <w:p w14:paraId="47098DF5" w14:textId="77777777" w:rsidR="00630F4A" w:rsidRPr="00541FA7" w:rsidRDefault="00630F4A" w:rsidP="00437C85">
            <w:pPr>
              <w:jc w:val="center"/>
              <w:rPr>
                <w:rFonts w:ascii="Garamond" w:hAnsi="Garamond"/>
                <w:sz w:val="16"/>
                <w:szCs w:val="16"/>
              </w:rPr>
            </w:pPr>
            <w:r w:rsidRPr="00541FA7">
              <w:rPr>
                <w:rFonts w:ascii="Garamond" w:hAnsi="Garamond"/>
                <w:sz w:val="16"/>
                <w:szCs w:val="16"/>
              </w:rPr>
              <w:t>6</w:t>
            </w:r>
          </w:p>
        </w:tc>
      </w:tr>
      <w:tr w:rsidR="00630F4A" w:rsidRPr="00541FA7" w14:paraId="4F5F99FD" w14:textId="77777777" w:rsidTr="00541FA7">
        <w:trPr>
          <w:trHeight w:val="278"/>
          <w:jc w:val="center"/>
        </w:trPr>
        <w:tc>
          <w:tcPr>
            <w:tcW w:w="545" w:type="pct"/>
            <w:shd w:val="clear" w:color="auto" w:fill="auto"/>
            <w:noWrap/>
            <w:vAlign w:val="center"/>
            <w:hideMark/>
          </w:tcPr>
          <w:p w14:paraId="6029BDF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6.1</w:t>
            </w:r>
          </w:p>
        </w:tc>
        <w:tc>
          <w:tcPr>
            <w:tcW w:w="1003" w:type="pct"/>
            <w:vMerge w:val="restart"/>
            <w:shd w:val="clear" w:color="auto" w:fill="auto"/>
            <w:noWrap/>
            <w:vAlign w:val="center"/>
            <w:hideMark/>
          </w:tcPr>
          <w:p w14:paraId="3C6A89E6" w14:textId="64E2D80B" w:rsidR="00630F4A" w:rsidRPr="00541FA7" w:rsidRDefault="00630F4A" w:rsidP="00437C85">
            <w:pPr>
              <w:rPr>
                <w:rFonts w:ascii="Garamond" w:hAnsi="Garamond"/>
                <w:sz w:val="16"/>
                <w:szCs w:val="16"/>
              </w:rPr>
            </w:pPr>
            <w:r w:rsidRPr="00541FA7">
              <w:rPr>
                <w:rFonts w:ascii="Garamond" w:hAnsi="Garamond"/>
                <w:sz w:val="16"/>
                <w:szCs w:val="16"/>
              </w:rPr>
              <w:t xml:space="preserve">Inspektimet </w:t>
            </w:r>
            <w:r w:rsidR="00917EA4" w:rsidRPr="00541FA7">
              <w:rPr>
                <w:rFonts w:ascii="Garamond" w:hAnsi="Garamond"/>
                <w:sz w:val="16"/>
                <w:szCs w:val="16"/>
              </w:rPr>
              <w:t>gjeoteknike</w:t>
            </w:r>
          </w:p>
        </w:tc>
        <w:tc>
          <w:tcPr>
            <w:tcW w:w="1250" w:type="pct"/>
            <w:shd w:val="clear" w:color="auto" w:fill="auto"/>
            <w:noWrap/>
            <w:vAlign w:val="center"/>
            <w:hideMark/>
          </w:tcPr>
          <w:p w14:paraId="5E39011D"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Raporti i studimit dokumentar gjeologjik dhe gjeoteknik</w:t>
            </w:r>
          </w:p>
        </w:tc>
        <w:tc>
          <w:tcPr>
            <w:tcW w:w="688" w:type="pct"/>
            <w:shd w:val="clear" w:color="auto" w:fill="auto"/>
            <w:noWrap/>
            <w:vAlign w:val="center"/>
            <w:hideMark/>
          </w:tcPr>
          <w:p w14:paraId="4BEC9717" w14:textId="71197B1D"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4E6D3A3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2</w:t>
            </w:r>
          </w:p>
        </w:tc>
      </w:tr>
      <w:tr w:rsidR="00630F4A" w:rsidRPr="00541FA7" w14:paraId="0C8A64FB" w14:textId="77777777" w:rsidTr="00541FA7">
        <w:trPr>
          <w:trHeight w:val="278"/>
          <w:jc w:val="center"/>
        </w:trPr>
        <w:tc>
          <w:tcPr>
            <w:tcW w:w="545" w:type="pct"/>
            <w:shd w:val="clear" w:color="auto" w:fill="auto"/>
            <w:noWrap/>
            <w:vAlign w:val="center"/>
            <w:hideMark/>
          </w:tcPr>
          <w:p w14:paraId="21A34D5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6.2</w:t>
            </w:r>
          </w:p>
        </w:tc>
        <w:tc>
          <w:tcPr>
            <w:tcW w:w="1003" w:type="pct"/>
            <w:vMerge/>
            <w:shd w:val="clear" w:color="auto" w:fill="auto"/>
            <w:noWrap/>
            <w:vAlign w:val="center"/>
            <w:hideMark/>
          </w:tcPr>
          <w:p w14:paraId="10DBA315"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550C1C3E"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Mobilizimi i sondës së shpimit</w:t>
            </w:r>
          </w:p>
        </w:tc>
        <w:tc>
          <w:tcPr>
            <w:tcW w:w="688" w:type="pct"/>
            <w:shd w:val="clear" w:color="auto" w:fill="auto"/>
            <w:noWrap/>
            <w:vAlign w:val="center"/>
            <w:hideMark/>
          </w:tcPr>
          <w:p w14:paraId="4CA45887" w14:textId="62FDEA82"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350,000 </w:t>
            </w:r>
          </w:p>
        </w:tc>
        <w:tc>
          <w:tcPr>
            <w:tcW w:w="1513" w:type="pct"/>
            <w:shd w:val="clear" w:color="auto" w:fill="auto"/>
            <w:noWrap/>
            <w:vAlign w:val="center"/>
            <w:hideMark/>
          </w:tcPr>
          <w:p w14:paraId="57E5235C"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58129EF3" w14:textId="77777777" w:rsidTr="00541FA7">
        <w:trPr>
          <w:trHeight w:val="278"/>
          <w:jc w:val="center"/>
        </w:trPr>
        <w:tc>
          <w:tcPr>
            <w:tcW w:w="545" w:type="pct"/>
            <w:shd w:val="clear" w:color="auto" w:fill="auto"/>
            <w:noWrap/>
            <w:vAlign w:val="center"/>
            <w:hideMark/>
          </w:tcPr>
          <w:p w14:paraId="34509B85"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6.3</w:t>
            </w:r>
          </w:p>
        </w:tc>
        <w:tc>
          <w:tcPr>
            <w:tcW w:w="1003" w:type="pct"/>
            <w:vMerge/>
            <w:shd w:val="clear" w:color="auto" w:fill="auto"/>
            <w:noWrap/>
            <w:vAlign w:val="center"/>
            <w:hideMark/>
          </w:tcPr>
          <w:p w14:paraId="136B08D9"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0C3F23E8"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Përfundimi i shpimit të rrugëve lidhëse</w:t>
            </w:r>
          </w:p>
        </w:tc>
        <w:tc>
          <w:tcPr>
            <w:tcW w:w="688" w:type="pct"/>
            <w:shd w:val="clear" w:color="auto" w:fill="auto"/>
            <w:noWrap/>
            <w:vAlign w:val="center"/>
            <w:hideMark/>
          </w:tcPr>
          <w:p w14:paraId="6D514229" w14:textId="0C2B4392"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500,000 </w:t>
            </w:r>
          </w:p>
        </w:tc>
        <w:tc>
          <w:tcPr>
            <w:tcW w:w="1513" w:type="pct"/>
            <w:shd w:val="clear" w:color="auto" w:fill="auto"/>
            <w:noWrap/>
            <w:vAlign w:val="center"/>
            <w:hideMark/>
          </w:tcPr>
          <w:p w14:paraId="616418A7" w14:textId="77777777" w:rsidR="00630F4A" w:rsidRPr="00541FA7" w:rsidRDefault="00630F4A" w:rsidP="00437C85">
            <w:pPr>
              <w:jc w:val="center"/>
              <w:rPr>
                <w:rFonts w:ascii="Garamond" w:hAnsi="Garamond"/>
                <w:sz w:val="16"/>
                <w:szCs w:val="16"/>
              </w:rPr>
            </w:pPr>
            <w:r w:rsidRPr="00541FA7">
              <w:rPr>
                <w:rFonts w:ascii="Garamond" w:hAnsi="Garamond"/>
                <w:sz w:val="16"/>
                <w:szCs w:val="16"/>
              </w:rPr>
              <w:t>4</w:t>
            </w:r>
          </w:p>
        </w:tc>
      </w:tr>
      <w:tr w:rsidR="00630F4A" w:rsidRPr="00541FA7" w14:paraId="0E12FA19" w14:textId="77777777" w:rsidTr="00541FA7">
        <w:trPr>
          <w:trHeight w:val="278"/>
          <w:jc w:val="center"/>
        </w:trPr>
        <w:tc>
          <w:tcPr>
            <w:tcW w:w="545" w:type="pct"/>
            <w:shd w:val="clear" w:color="auto" w:fill="auto"/>
            <w:noWrap/>
            <w:vAlign w:val="center"/>
            <w:hideMark/>
          </w:tcPr>
          <w:p w14:paraId="5D68B9C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6.4</w:t>
            </w:r>
          </w:p>
        </w:tc>
        <w:tc>
          <w:tcPr>
            <w:tcW w:w="1003" w:type="pct"/>
            <w:vMerge/>
            <w:shd w:val="clear" w:color="auto" w:fill="auto"/>
            <w:noWrap/>
            <w:vAlign w:val="center"/>
            <w:hideMark/>
          </w:tcPr>
          <w:p w14:paraId="15ABD78B"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7C78B793" w14:textId="37F69302"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Dorëzimi i </w:t>
            </w:r>
            <w:r w:rsidR="00917EA4" w:rsidRPr="00541FA7">
              <w:rPr>
                <w:rFonts w:ascii="Garamond" w:hAnsi="Garamond"/>
                <w:color w:val="000000"/>
                <w:sz w:val="16"/>
                <w:szCs w:val="16"/>
              </w:rPr>
              <w:t>raportit zyrtar nr.</w:t>
            </w:r>
            <w:r w:rsidR="00917EA4">
              <w:rPr>
                <w:rFonts w:ascii="Garamond" w:hAnsi="Garamond"/>
                <w:color w:val="000000"/>
                <w:sz w:val="16"/>
                <w:szCs w:val="16"/>
              </w:rPr>
              <w:t xml:space="preserve"> </w:t>
            </w:r>
            <w:r w:rsidRPr="00541FA7">
              <w:rPr>
                <w:rFonts w:ascii="Garamond" w:hAnsi="Garamond"/>
                <w:color w:val="000000"/>
                <w:sz w:val="16"/>
                <w:szCs w:val="16"/>
              </w:rPr>
              <w:t>1</w:t>
            </w:r>
          </w:p>
        </w:tc>
        <w:tc>
          <w:tcPr>
            <w:tcW w:w="688" w:type="pct"/>
            <w:shd w:val="clear" w:color="auto" w:fill="auto"/>
            <w:noWrap/>
            <w:vAlign w:val="center"/>
            <w:hideMark/>
          </w:tcPr>
          <w:p w14:paraId="3E277891" w14:textId="128A4A7A"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175,000 </w:t>
            </w:r>
          </w:p>
        </w:tc>
        <w:tc>
          <w:tcPr>
            <w:tcW w:w="1513" w:type="pct"/>
            <w:shd w:val="clear" w:color="auto" w:fill="auto"/>
            <w:noWrap/>
            <w:vAlign w:val="center"/>
            <w:hideMark/>
          </w:tcPr>
          <w:p w14:paraId="0B491763"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00AF7DD0" w14:textId="77777777" w:rsidTr="00541FA7">
        <w:trPr>
          <w:trHeight w:val="278"/>
          <w:jc w:val="center"/>
        </w:trPr>
        <w:tc>
          <w:tcPr>
            <w:tcW w:w="545" w:type="pct"/>
            <w:shd w:val="clear" w:color="auto" w:fill="auto"/>
            <w:noWrap/>
            <w:vAlign w:val="center"/>
            <w:hideMark/>
          </w:tcPr>
          <w:p w14:paraId="09114F5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6.5</w:t>
            </w:r>
          </w:p>
        </w:tc>
        <w:tc>
          <w:tcPr>
            <w:tcW w:w="1003" w:type="pct"/>
            <w:vMerge/>
            <w:shd w:val="clear" w:color="auto" w:fill="auto"/>
            <w:noWrap/>
            <w:vAlign w:val="center"/>
            <w:hideMark/>
          </w:tcPr>
          <w:p w14:paraId="781DE0FF"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2D4D8468" w14:textId="07CDB23C"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Dorëzimi i </w:t>
            </w:r>
            <w:r w:rsidR="00917EA4" w:rsidRPr="00541FA7">
              <w:rPr>
                <w:rFonts w:ascii="Garamond" w:hAnsi="Garamond"/>
                <w:color w:val="000000"/>
                <w:sz w:val="16"/>
                <w:szCs w:val="16"/>
              </w:rPr>
              <w:t>raportit zyrtar nr</w:t>
            </w:r>
            <w:r w:rsidRPr="00541FA7">
              <w:rPr>
                <w:rFonts w:ascii="Garamond" w:hAnsi="Garamond"/>
                <w:color w:val="000000"/>
                <w:sz w:val="16"/>
                <w:szCs w:val="16"/>
              </w:rPr>
              <w:t>.</w:t>
            </w:r>
            <w:r w:rsidR="00917EA4">
              <w:rPr>
                <w:rFonts w:ascii="Garamond" w:hAnsi="Garamond"/>
                <w:color w:val="000000"/>
                <w:sz w:val="16"/>
                <w:szCs w:val="16"/>
              </w:rPr>
              <w:t xml:space="preserve"> </w:t>
            </w:r>
            <w:r w:rsidRPr="00541FA7">
              <w:rPr>
                <w:rFonts w:ascii="Garamond" w:hAnsi="Garamond"/>
                <w:color w:val="000000"/>
                <w:sz w:val="16"/>
                <w:szCs w:val="16"/>
              </w:rPr>
              <w:t>2</w:t>
            </w:r>
          </w:p>
        </w:tc>
        <w:tc>
          <w:tcPr>
            <w:tcW w:w="688" w:type="pct"/>
            <w:shd w:val="clear" w:color="auto" w:fill="auto"/>
            <w:noWrap/>
            <w:vAlign w:val="center"/>
            <w:hideMark/>
          </w:tcPr>
          <w:p w14:paraId="11DD67AB" w14:textId="6AD0B932"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175,000 </w:t>
            </w:r>
          </w:p>
        </w:tc>
        <w:tc>
          <w:tcPr>
            <w:tcW w:w="1513" w:type="pct"/>
            <w:shd w:val="clear" w:color="auto" w:fill="auto"/>
            <w:noWrap/>
            <w:vAlign w:val="center"/>
            <w:hideMark/>
          </w:tcPr>
          <w:p w14:paraId="75DED572" w14:textId="77777777" w:rsidR="00630F4A" w:rsidRPr="00541FA7" w:rsidRDefault="00630F4A" w:rsidP="00437C85">
            <w:pPr>
              <w:jc w:val="center"/>
              <w:rPr>
                <w:rFonts w:ascii="Garamond" w:hAnsi="Garamond"/>
                <w:sz w:val="16"/>
                <w:szCs w:val="16"/>
              </w:rPr>
            </w:pPr>
            <w:r w:rsidRPr="00541FA7">
              <w:rPr>
                <w:rFonts w:ascii="Garamond" w:hAnsi="Garamond"/>
                <w:sz w:val="16"/>
                <w:szCs w:val="16"/>
              </w:rPr>
              <w:t>6</w:t>
            </w:r>
          </w:p>
        </w:tc>
      </w:tr>
      <w:tr w:rsidR="00630F4A" w:rsidRPr="00541FA7" w14:paraId="3E363E6F" w14:textId="77777777" w:rsidTr="00541FA7">
        <w:trPr>
          <w:trHeight w:val="278"/>
          <w:jc w:val="center"/>
        </w:trPr>
        <w:tc>
          <w:tcPr>
            <w:tcW w:w="545" w:type="pct"/>
            <w:shd w:val="clear" w:color="auto" w:fill="auto"/>
            <w:noWrap/>
            <w:vAlign w:val="center"/>
            <w:hideMark/>
          </w:tcPr>
          <w:p w14:paraId="677A50B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6.6</w:t>
            </w:r>
          </w:p>
        </w:tc>
        <w:tc>
          <w:tcPr>
            <w:tcW w:w="1003" w:type="pct"/>
            <w:vMerge/>
            <w:shd w:val="clear" w:color="auto" w:fill="auto"/>
            <w:noWrap/>
            <w:vAlign w:val="center"/>
            <w:hideMark/>
          </w:tcPr>
          <w:p w14:paraId="5A77EA4D"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45648582" w14:textId="0747AB62"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përfundimtar për </w:t>
            </w:r>
            <w:r w:rsidR="00917EA4" w:rsidRPr="00541FA7">
              <w:rPr>
                <w:rFonts w:ascii="Garamond" w:hAnsi="Garamond"/>
                <w:color w:val="000000"/>
                <w:sz w:val="16"/>
                <w:szCs w:val="16"/>
              </w:rPr>
              <w:t>inspektimet gjeoteknike</w:t>
            </w:r>
          </w:p>
        </w:tc>
        <w:tc>
          <w:tcPr>
            <w:tcW w:w="688" w:type="pct"/>
            <w:shd w:val="clear" w:color="auto" w:fill="auto"/>
            <w:noWrap/>
            <w:vAlign w:val="center"/>
            <w:hideMark/>
          </w:tcPr>
          <w:p w14:paraId="3C629788" w14:textId="75B1DD31"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500,000 </w:t>
            </w:r>
          </w:p>
        </w:tc>
        <w:tc>
          <w:tcPr>
            <w:tcW w:w="1513" w:type="pct"/>
            <w:shd w:val="clear" w:color="auto" w:fill="auto"/>
            <w:noWrap/>
            <w:vAlign w:val="center"/>
            <w:hideMark/>
          </w:tcPr>
          <w:p w14:paraId="2D5C04F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7</w:t>
            </w:r>
          </w:p>
        </w:tc>
      </w:tr>
      <w:tr w:rsidR="00630F4A" w:rsidRPr="00541FA7" w14:paraId="78B66855" w14:textId="77777777" w:rsidTr="00541FA7">
        <w:trPr>
          <w:trHeight w:val="278"/>
          <w:jc w:val="center"/>
        </w:trPr>
        <w:tc>
          <w:tcPr>
            <w:tcW w:w="545" w:type="pct"/>
            <w:shd w:val="clear" w:color="auto" w:fill="auto"/>
            <w:noWrap/>
            <w:vAlign w:val="center"/>
            <w:hideMark/>
          </w:tcPr>
          <w:p w14:paraId="4205FA9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7.1</w:t>
            </w:r>
          </w:p>
        </w:tc>
        <w:tc>
          <w:tcPr>
            <w:tcW w:w="1003" w:type="pct"/>
            <w:vMerge w:val="restart"/>
            <w:shd w:val="clear" w:color="auto" w:fill="auto"/>
            <w:noWrap/>
            <w:vAlign w:val="center"/>
            <w:hideMark/>
          </w:tcPr>
          <w:p w14:paraId="7A6B83FD" w14:textId="265CF8D7" w:rsidR="00630F4A" w:rsidRPr="00541FA7" w:rsidRDefault="00630F4A" w:rsidP="00437C85">
            <w:pPr>
              <w:rPr>
                <w:rFonts w:ascii="Garamond" w:hAnsi="Garamond"/>
                <w:sz w:val="16"/>
                <w:szCs w:val="16"/>
              </w:rPr>
            </w:pPr>
            <w:r w:rsidRPr="00541FA7">
              <w:rPr>
                <w:rFonts w:ascii="Garamond" w:hAnsi="Garamond"/>
                <w:sz w:val="16"/>
                <w:szCs w:val="16"/>
              </w:rPr>
              <w:t xml:space="preserve">Analiza dhe </w:t>
            </w:r>
            <w:r w:rsidR="0051689C" w:rsidRPr="00541FA7">
              <w:rPr>
                <w:rFonts w:ascii="Garamond" w:hAnsi="Garamond"/>
                <w:sz w:val="16"/>
                <w:szCs w:val="16"/>
              </w:rPr>
              <w:t xml:space="preserve">raporte </w:t>
            </w:r>
            <w:r w:rsidRPr="00541FA7">
              <w:rPr>
                <w:rFonts w:ascii="Garamond" w:hAnsi="Garamond"/>
                <w:sz w:val="16"/>
                <w:szCs w:val="16"/>
              </w:rPr>
              <w:t>të tjera të Projektit</w:t>
            </w:r>
          </w:p>
        </w:tc>
        <w:tc>
          <w:tcPr>
            <w:tcW w:w="1250" w:type="pct"/>
            <w:shd w:val="clear" w:color="auto" w:fill="auto"/>
            <w:noWrap/>
            <w:vAlign w:val="center"/>
            <w:hideMark/>
          </w:tcPr>
          <w:p w14:paraId="09B37AE6" w14:textId="6F52D746"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00917EA4" w:rsidRPr="00541FA7">
              <w:rPr>
                <w:rFonts w:ascii="Garamond" w:hAnsi="Garamond"/>
                <w:color w:val="000000"/>
                <w:sz w:val="16"/>
                <w:szCs w:val="16"/>
              </w:rPr>
              <w:t xml:space="preserve">projektit </w:t>
            </w:r>
            <w:r w:rsidRPr="00541FA7">
              <w:rPr>
                <w:rFonts w:ascii="Garamond" w:hAnsi="Garamond"/>
                <w:color w:val="000000"/>
                <w:sz w:val="16"/>
                <w:szCs w:val="16"/>
              </w:rPr>
              <w:t xml:space="preserve">- Studimi sizmik dokumentar - Raporti </w:t>
            </w:r>
            <w:r w:rsidR="00917EA4" w:rsidRPr="00541FA7">
              <w:rPr>
                <w:rFonts w:ascii="Garamond" w:hAnsi="Garamond"/>
                <w:color w:val="000000"/>
                <w:sz w:val="16"/>
                <w:szCs w:val="16"/>
              </w:rPr>
              <w:t>paraprak</w:t>
            </w:r>
          </w:p>
        </w:tc>
        <w:tc>
          <w:tcPr>
            <w:tcW w:w="688" w:type="pct"/>
            <w:shd w:val="clear" w:color="auto" w:fill="auto"/>
            <w:noWrap/>
            <w:vAlign w:val="center"/>
            <w:hideMark/>
          </w:tcPr>
          <w:p w14:paraId="457E71F1" w14:textId="102B6DBD"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1EE600B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2</w:t>
            </w:r>
          </w:p>
        </w:tc>
      </w:tr>
      <w:tr w:rsidR="00630F4A" w:rsidRPr="00541FA7" w14:paraId="36294C61" w14:textId="77777777" w:rsidTr="00541FA7">
        <w:trPr>
          <w:trHeight w:val="278"/>
          <w:jc w:val="center"/>
        </w:trPr>
        <w:tc>
          <w:tcPr>
            <w:tcW w:w="545" w:type="pct"/>
            <w:shd w:val="clear" w:color="auto" w:fill="auto"/>
            <w:noWrap/>
            <w:vAlign w:val="center"/>
            <w:hideMark/>
          </w:tcPr>
          <w:p w14:paraId="08CD8EC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7.2</w:t>
            </w:r>
          </w:p>
        </w:tc>
        <w:tc>
          <w:tcPr>
            <w:tcW w:w="1003" w:type="pct"/>
            <w:vMerge/>
            <w:shd w:val="clear" w:color="auto" w:fill="auto"/>
            <w:noWrap/>
            <w:vAlign w:val="center"/>
            <w:hideMark/>
          </w:tcPr>
          <w:p w14:paraId="50EA179E"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F98E742" w14:textId="6CF99F28"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00917EA4" w:rsidRPr="00541FA7">
              <w:rPr>
                <w:rFonts w:ascii="Garamond" w:hAnsi="Garamond"/>
                <w:color w:val="000000"/>
                <w:sz w:val="16"/>
                <w:szCs w:val="16"/>
              </w:rPr>
              <w:t xml:space="preserve">projektit </w:t>
            </w:r>
            <w:r w:rsidRPr="00541FA7">
              <w:rPr>
                <w:rFonts w:ascii="Garamond" w:hAnsi="Garamond"/>
                <w:color w:val="000000"/>
                <w:sz w:val="16"/>
                <w:szCs w:val="16"/>
              </w:rPr>
              <w:t xml:space="preserve">- Studimi sizmik dokumentar - Raporti </w:t>
            </w:r>
            <w:r w:rsidR="00917EA4" w:rsidRPr="00541FA7">
              <w:rPr>
                <w:rFonts w:ascii="Garamond" w:hAnsi="Garamond"/>
                <w:color w:val="000000"/>
                <w:sz w:val="16"/>
                <w:szCs w:val="16"/>
              </w:rPr>
              <w:t>përfundimtar</w:t>
            </w:r>
          </w:p>
        </w:tc>
        <w:tc>
          <w:tcPr>
            <w:tcW w:w="688" w:type="pct"/>
            <w:shd w:val="clear" w:color="auto" w:fill="auto"/>
            <w:noWrap/>
            <w:vAlign w:val="center"/>
            <w:hideMark/>
          </w:tcPr>
          <w:p w14:paraId="67ECA72A" w14:textId="275751E5"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7CD5EE7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2864CB39" w14:textId="77777777" w:rsidTr="00541FA7">
        <w:trPr>
          <w:trHeight w:val="278"/>
          <w:jc w:val="center"/>
        </w:trPr>
        <w:tc>
          <w:tcPr>
            <w:tcW w:w="545" w:type="pct"/>
            <w:shd w:val="clear" w:color="auto" w:fill="auto"/>
            <w:noWrap/>
            <w:vAlign w:val="center"/>
            <w:hideMark/>
          </w:tcPr>
          <w:p w14:paraId="6963EB4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7.3</w:t>
            </w:r>
          </w:p>
        </w:tc>
        <w:tc>
          <w:tcPr>
            <w:tcW w:w="1003" w:type="pct"/>
            <w:vMerge/>
            <w:shd w:val="clear" w:color="auto" w:fill="auto"/>
            <w:noWrap/>
            <w:vAlign w:val="center"/>
            <w:hideMark/>
          </w:tcPr>
          <w:p w14:paraId="39469615"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63F86471" w14:textId="0795F6C8"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Projektit - Modelimi </w:t>
            </w:r>
            <w:r w:rsidR="00917EA4" w:rsidRPr="00541FA7">
              <w:rPr>
                <w:rFonts w:ascii="Garamond" w:hAnsi="Garamond"/>
                <w:color w:val="000000"/>
                <w:sz w:val="16"/>
                <w:szCs w:val="16"/>
              </w:rPr>
              <w:t>hidrologjik - Raporti paraprak</w:t>
            </w:r>
          </w:p>
        </w:tc>
        <w:tc>
          <w:tcPr>
            <w:tcW w:w="688" w:type="pct"/>
            <w:shd w:val="clear" w:color="auto" w:fill="auto"/>
            <w:noWrap/>
            <w:vAlign w:val="center"/>
            <w:hideMark/>
          </w:tcPr>
          <w:p w14:paraId="4B322176" w14:textId="4025B3AC"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5D3A809C"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7656117B" w14:textId="77777777" w:rsidTr="00541FA7">
        <w:trPr>
          <w:trHeight w:val="278"/>
          <w:jc w:val="center"/>
        </w:trPr>
        <w:tc>
          <w:tcPr>
            <w:tcW w:w="545" w:type="pct"/>
            <w:shd w:val="clear" w:color="auto" w:fill="auto"/>
            <w:noWrap/>
            <w:vAlign w:val="center"/>
            <w:hideMark/>
          </w:tcPr>
          <w:p w14:paraId="3DD5086C"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7.4</w:t>
            </w:r>
          </w:p>
        </w:tc>
        <w:tc>
          <w:tcPr>
            <w:tcW w:w="1003" w:type="pct"/>
            <w:vMerge/>
            <w:shd w:val="clear" w:color="auto" w:fill="auto"/>
            <w:noWrap/>
            <w:vAlign w:val="center"/>
            <w:hideMark/>
          </w:tcPr>
          <w:p w14:paraId="30B0F259"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0F4E1561" w14:textId="5067807C"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00917EA4" w:rsidRPr="00541FA7">
              <w:rPr>
                <w:rFonts w:ascii="Garamond" w:hAnsi="Garamond"/>
                <w:color w:val="000000"/>
                <w:sz w:val="16"/>
                <w:szCs w:val="16"/>
              </w:rPr>
              <w:t xml:space="preserve">Projektit </w:t>
            </w:r>
            <w:r w:rsidRPr="00541FA7">
              <w:rPr>
                <w:rFonts w:ascii="Garamond" w:hAnsi="Garamond"/>
                <w:color w:val="000000"/>
                <w:sz w:val="16"/>
                <w:szCs w:val="16"/>
              </w:rPr>
              <w:t xml:space="preserve">- Modelimi </w:t>
            </w:r>
            <w:r w:rsidR="00917EA4" w:rsidRPr="00541FA7">
              <w:rPr>
                <w:rFonts w:ascii="Garamond" w:hAnsi="Garamond"/>
                <w:color w:val="000000"/>
                <w:sz w:val="16"/>
                <w:szCs w:val="16"/>
              </w:rPr>
              <w:t xml:space="preserve">hidrologjik </w:t>
            </w:r>
            <w:r w:rsidRPr="00541FA7">
              <w:rPr>
                <w:rFonts w:ascii="Garamond" w:hAnsi="Garamond"/>
                <w:color w:val="000000"/>
                <w:sz w:val="16"/>
                <w:szCs w:val="16"/>
              </w:rPr>
              <w:t xml:space="preserve">- Raporti </w:t>
            </w:r>
            <w:r w:rsidR="00917EA4" w:rsidRPr="00541FA7">
              <w:rPr>
                <w:rFonts w:ascii="Garamond" w:hAnsi="Garamond"/>
                <w:color w:val="000000"/>
                <w:sz w:val="16"/>
                <w:szCs w:val="16"/>
              </w:rPr>
              <w:t>përfundimtar</w:t>
            </w:r>
          </w:p>
        </w:tc>
        <w:tc>
          <w:tcPr>
            <w:tcW w:w="688" w:type="pct"/>
            <w:shd w:val="clear" w:color="auto" w:fill="auto"/>
            <w:noWrap/>
            <w:vAlign w:val="center"/>
            <w:hideMark/>
          </w:tcPr>
          <w:p w14:paraId="4196E3EF" w14:textId="7231FD60"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54B31C6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235CF51B" w14:textId="77777777" w:rsidTr="00541FA7">
        <w:trPr>
          <w:trHeight w:val="278"/>
          <w:jc w:val="center"/>
        </w:trPr>
        <w:tc>
          <w:tcPr>
            <w:tcW w:w="545" w:type="pct"/>
            <w:shd w:val="clear" w:color="auto" w:fill="auto"/>
            <w:noWrap/>
            <w:vAlign w:val="center"/>
            <w:hideMark/>
          </w:tcPr>
          <w:p w14:paraId="5EE98901"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7.5</w:t>
            </w:r>
          </w:p>
        </w:tc>
        <w:tc>
          <w:tcPr>
            <w:tcW w:w="1003" w:type="pct"/>
            <w:vMerge/>
            <w:shd w:val="clear" w:color="auto" w:fill="auto"/>
            <w:noWrap/>
            <w:vAlign w:val="center"/>
            <w:hideMark/>
          </w:tcPr>
          <w:p w14:paraId="4039C5CD"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03662C88" w14:textId="257C3FE6"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Projektit - Modelimi i </w:t>
            </w:r>
            <w:r w:rsidR="00917EA4" w:rsidRPr="00541FA7">
              <w:rPr>
                <w:rFonts w:ascii="Garamond" w:hAnsi="Garamond"/>
                <w:color w:val="000000"/>
                <w:sz w:val="16"/>
                <w:szCs w:val="16"/>
              </w:rPr>
              <w:t xml:space="preserve">përmbytjes </w:t>
            </w:r>
            <w:r w:rsidRPr="00541FA7">
              <w:rPr>
                <w:rFonts w:ascii="Garamond" w:hAnsi="Garamond"/>
                <w:color w:val="000000"/>
                <w:sz w:val="16"/>
                <w:szCs w:val="16"/>
              </w:rPr>
              <w:t xml:space="preserve">- Raporti </w:t>
            </w:r>
            <w:r w:rsidR="00917EA4" w:rsidRPr="00541FA7">
              <w:rPr>
                <w:rFonts w:ascii="Garamond" w:hAnsi="Garamond"/>
                <w:color w:val="000000"/>
                <w:sz w:val="16"/>
                <w:szCs w:val="16"/>
              </w:rPr>
              <w:t>paraprak</w:t>
            </w:r>
          </w:p>
        </w:tc>
        <w:tc>
          <w:tcPr>
            <w:tcW w:w="688" w:type="pct"/>
            <w:shd w:val="clear" w:color="auto" w:fill="auto"/>
            <w:noWrap/>
            <w:vAlign w:val="center"/>
            <w:hideMark/>
          </w:tcPr>
          <w:p w14:paraId="01C715D5" w14:textId="573C49E1"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75,000 </w:t>
            </w:r>
          </w:p>
        </w:tc>
        <w:tc>
          <w:tcPr>
            <w:tcW w:w="1513" w:type="pct"/>
            <w:shd w:val="clear" w:color="auto" w:fill="auto"/>
            <w:noWrap/>
            <w:vAlign w:val="center"/>
            <w:hideMark/>
          </w:tcPr>
          <w:p w14:paraId="4D9D373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59A84D3B" w14:textId="77777777" w:rsidTr="00541FA7">
        <w:trPr>
          <w:trHeight w:val="278"/>
          <w:jc w:val="center"/>
        </w:trPr>
        <w:tc>
          <w:tcPr>
            <w:tcW w:w="545" w:type="pct"/>
            <w:shd w:val="clear" w:color="auto" w:fill="auto"/>
            <w:noWrap/>
            <w:vAlign w:val="center"/>
            <w:hideMark/>
          </w:tcPr>
          <w:p w14:paraId="4033E46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7.6</w:t>
            </w:r>
          </w:p>
        </w:tc>
        <w:tc>
          <w:tcPr>
            <w:tcW w:w="1003" w:type="pct"/>
            <w:vMerge/>
            <w:shd w:val="clear" w:color="auto" w:fill="auto"/>
            <w:noWrap/>
            <w:vAlign w:val="center"/>
            <w:hideMark/>
          </w:tcPr>
          <w:p w14:paraId="21CE03DC"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7776CA7D" w14:textId="3B61890B"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00917EA4" w:rsidRPr="00541FA7">
              <w:rPr>
                <w:rFonts w:ascii="Garamond" w:hAnsi="Garamond"/>
                <w:color w:val="000000"/>
                <w:sz w:val="16"/>
                <w:szCs w:val="16"/>
              </w:rPr>
              <w:t xml:space="preserve">projektit </w:t>
            </w:r>
            <w:r w:rsidRPr="00541FA7">
              <w:rPr>
                <w:rFonts w:ascii="Garamond" w:hAnsi="Garamond"/>
                <w:color w:val="000000"/>
                <w:sz w:val="16"/>
                <w:szCs w:val="16"/>
              </w:rPr>
              <w:t xml:space="preserve">- Modelimi i </w:t>
            </w:r>
            <w:r w:rsidR="00917EA4" w:rsidRPr="00541FA7">
              <w:rPr>
                <w:rFonts w:ascii="Garamond" w:hAnsi="Garamond"/>
                <w:color w:val="000000"/>
                <w:sz w:val="16"/>
                <w:szCs w:val="16"/>
              </w:rPr>
              <w:t xml:space="preserve">përmbytjes </w:t>
            </w:r>
            <w:r w:rsidRPr="00541FA7">
              <w:rPr>
                <w:rFonts w:ascii="Garamond" w:hAnsi="Garamond"/>
                <w:color w:val="000000"/>
                <w:sz w:val="16"/>
                <w:szCs w:val="16"/>
              </w:rPr>
              <w:t xml:space="preserve">- Raporti </w:t>
            </w:r>
            <w:r w:rsidR="00917EA4" w:rsidRPr="00541FA7">
              <w:rPr>
                <w:rFonts w:ascii="Garamond" w:hAnsi="Garamond"/>
                <w:color w:val="000000"/>
                <w:sz w:val="16"/>
                <w:szCs w:val="16"/>
              </w:rPr>
              <w:t>përfundimtar</w:t>
            </w:r>
          </w:p>
        </w:tc>
        <w:tc>
          <w:tcPr>
            <w:tcW w:w="688" w:type="pct"/>
            <w:shd w:val="clear" w:color="auto" w:fill="auto"/>
            <w:noWrap/>
            <w:vAlign w:val="center"/>
            <w:hideMark/>
          </w:tcPr>
          <w:p w14:paraId="234306C3" w14:textId="5EE490E0"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5D67294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1A436DAC" w14:textId="77777777" w:rsidTr="00541FA7">
        <w:trPr>
          <w:trHeight w:val="278"/>
          <w:jc w:val="center"/>
        </w:trPr>
        <w:tc>
          <w:tcPr>
            <w:tcW w:w="545" w:type="pct"/>
            <w:shd w:val="clear" w:color="auto" w:fill="auto"/>
            <w:noWrap/>
            <w:vAlign w:val="center"/>
            <w:hideMark/>
          </w:tcPr>
          <w:p w14:paraId="28A7BD9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7.7</w:t>
            </w:r>
          </w:p>
        </w:tc>
        <w:tc>
          <w:tcPr>
            <w:tcW w:w="1003" w:type="pct"/>
            <w:vMerge/>
            <w:shd w:val="clear" w:color="auto" w:fill="auto"/>
            <w:noWrap/>
            <w:vAlign w:val="center"/>
            <w:hideMark/>
          </w:tcPr>
          <w:p w14:paraId="4621AFBC"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155FA3A1" w14:textId="27EF06DC"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00917EA4" w:rsidRPr="00541FA7">
              <w:rPr>
                <w:rFonts w:ascii="Garamond" w:hAnsi="Garamond"/>
                <w:color w:val="000000"/>
                <w:sz w:val="16"/>
                <w:szCs w:val="16"/>
              </w:rPr>
              <w:t xml:space="preserve">projektit </w:t>
            </w:r>
            <w:r w:rsidRPr="00541FA7">
              <w:rPr>
                <w:rFonts w:ascii="Garamond" w:hAnsi="Garamond"/>
                <w:color w:val="000000"/>
                <w:sz w:val="16"/>
                <w:szCs w:val="16"/>
              </w:rPr>
              <w:t xml:space="preserve">- Studimi </w:t>
            </w:r>
            <w:r w:rsidR="00917EA4" w:rsidRPr="00541FA7">
              <w:rPr>
                <w:rFonts w:ascii="Garamond" w:hAnsi="Garamond"/>
                <w:color w:val="000000"/>
                <w:sz w:val="16"/>
                <w:szCs w:val="16"/>
              </w:rPr>
              <w:t xml:space="preserve">ndryshimeve klimatike </w:t>
            </w:r>
            <w:r w:rsidRPr="00541FA7">
              <w:rPr>
                <w:rFonts w:ascii="Garamond" w:hAnsi="Garamond"/>
                <w:color w:val="000000"/>
                <w:sz w:val="16"/>
                <w:szCs w:val="16"/>
              </w:rPr>
              <w:t>- Raporti Paraprak</w:t>
            </w:r>
          </w:p>
        </w:tc>
        <w:tc>
          <w:tcPr>
            <w:tcW w:w="688" w:type="pct"/>
            <w:shd w:val="clear" w:color="auto" w:fill="auto"/>
            <w:noWrap/>
            <w:vAlign w:val="center"/>
            <w:hideMark/>
          </w:tcPr>
          <w:p w14:paraId="11151349" w14:textId="0FCF70B0"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130,000 </w:t>
            </w:r>
          </w:p>
        </w:tc>
        <w:tc>
          <w:tcPr>
            <w:tcW w:w="1513" w:type="pct"/>
            <w:shd w:val="clear" w:color="auto" w:fill="auto"/>
            <w:noWrap/>
            <w:vAlign w:val="center"/>
            <w:hideMark/>
          </w:tcPr>
          <w:p w14:paraId="7091890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24F41F37" w14:textId="77777777" w:rsidTr="00541FA7">
        <w:trPr>
          <w:trHeight w:val="278"/>
          <w:jc w:val="center"/>
        </w:trPr>
        <w:tc>
          <w:tcPr>
            <w:tcW w:w="545" w:type="pct"/>
            <w:shd w:val="clear" w:color="auto" w:fill="auto"/>
            <w:noWrap/>
            <w:vAlign w:val="center"/>
            <w:hideMark/>
          </w:tcPr>
          <w:p w14:paraId="27D330E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7.8</w:t>
            </w:r>
          </w:p>
        </w:tc>
        <w:tc>
          <w:tcPr>
            <w:tcW w:w="1003" w:type="pct"/>
            <w:vMerge/>
            <w:shd w:val="clear" w:color="auto" w:fill="auto"/>
            <w:noWrap/>
            <w:vAlign w:val="center"/>
            <w:hideMark/>
          </w:tcPr>
          <w:p w14:paraId="6C09054E"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11D824A" w14:textId="0BA31D66"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Projektit - Studimi </w:t>
            </w:r>
            <w:r w:rsidR="00917EA4" w:rsidRPr="00541FA7">
              <w:rPr>
                <w:rFonts w:ascii="Garamond" w:hAnsi="Garamond"/>
                <w:color w:val="000000"/>
                <w:sz w:val="16"/>
                <w:szCs w:val="16"/>
              </w:rPr>
              <w:t xml:space="preserve">ndryshimeve klimatike </w:t>
            </w:r>
            <w:r w:rsidRPr="00541FA7">
              <w:rPr>
                <w:rFonts w:ascii="Garamond" w:hAnsi="Garamond"/>
                <w:color w:val="000000"/>
                <w:sz w:val="16"/>
                <w:szCs w:val="16"/>
              </w:rPr>
              <w:t xml:space="preserve">- Raporti </w:t>
            </w:r>
            <w:r w:rsidR="00917EA4" w:rsidRPr="00541FA7">
              <w:rPr>
                <w:rFonts w:ascii="Garamond" w:hAnsi="Garamond"/>
                <w:color w:val="000000"/>
                <w:sz w:val="16"/>
                <w:szCs w:val="16"/>
              </w:rPr>
              <w:t>përfundimtar</w:t>
            </w:r>
          </w:p>
        </w:tc>
        <w:tc>
          <w:tcPr>
            <w:tcW w:w="688" w:type="pct"/>
            <w:shd w:val="clear" w:color="auto" w:fill="auto"/>
            <w:noWrap/>
            <w:vAlign w:val="center"/>
            <w:hideMark/>
          </w:tcPr>
          <w:p w14:paraId="541C1B96" w14:textId="66E8BD13"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130,000 </w:t>
            </w:r>
          </w:p>
        </w:tc>
        <w:tc>
          <w:tcPr>
            <w:tcW w:w="1513" w:type="pct"/>
            <w:shd w:val="clear" w:color="auto" w:fill="auto"/>
            <w:noWrap/>
            <w:vAlign w:val="center"/>
            <w:hideMark/>
          </w:tcPr>
          <w:p w14:paraId="555B270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8</w:t>
            </w:r>
          </w:p>
        </w:tc>
      </w:tr>
      <w:tr w:rsidR="00630F4A" w:rsidRPr="00541FA7" w14:paraId="1FD1679D" w14:textId="77777777" w:rsidTr="00541FA7">
        <w:trPr>
          <w:trHeight w:val="278"/>
          <w:jc w:val="center"/>
        </w:trPr>
        <w:tc>
          <w:tcPr>
            <w:tcW w:w="545" w:type="pct"/>
            <w:shd w:val="clear" w:color="auto" w:fill="auto"/>
            <w:noWrap/>
            <w:vAlign w:val="center"/>
            <w:hideMark/>
          </w:tcPr>
          <w:p w14:paraId="445E5041"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7.9</w:t>
            </w:r>
          </w:p>
        </w:tc>
        <w:tc>
          <w:tcPr>
            <w:tcW w:w="1003" w:type="pct"/>
            <w:vMerge/>
            <w:shd w:val="clear" w:color="auto" w:fill="auto"/>
            <w:noWrap/>
            <w:vAlign w:val="center"/>
            <w:hideMark/>
          </w:tcPr>
          <w:p w14:paraId="7139AE31"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4CDC932C" w14:textId="21D0BB7E"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00917EA4" w:rsidRPr="00541FA7">
              <w:rPr>
                <w:rFonts w:ascii="Garamond" w:hAnsi="Garamond"/>
                <w:color w:val="000000"/>
                <w:sz w:val="16"/>
                <w:szCs w:val="16"/>
              </w:rPr>
              <w:t xml:space="preserve">Projektit </w:t>
            </w:r>
            <w:r w:rsidRPr="00541FA7">
              <w:rPr>
                <w:rFonts w:ascii="Garamond" w:hAnsi="Garamond"/>
                <w:color w:val="000000"/>
                <w:sz w:val="16"/>
                <w:szCs w:val="16"/>
              </w:rPr>
              <w:t xml:space="preserve">- Analiza e çarjes së </w:t>
            </w:r>
            <w:r w:rsidR="00917EA4" w:rsidRPr="00541FA7">
              <w:rPr>
                <w:rFonts w:ascii="Garamond" w:hAnsi="Garamond"/>
                <w:color w:val="000000"/>
                <w:sz w:val="16"/>
                <w:szCs w:val="16"/>
              </w:rPr>
              <w:t xml:space="preserve">digës </w:t>
            </w:r>
            <w:r w:rsidRPr="00541FA7">
              <w:rPr>
                <w:rFonts w:ascii="Garamond" w:hAnsi="Garamond"/>
                <w:color w:val="000000"/>
                <w:sz w:val="16"/>
                <w:szCs w:val="16"/>
              </w:rPr>
              <w:t xml:space="preserve">- Raporti </w:t>
            </w:r>
            <w:r w:rsidR="00917EA4" w:rsidRPr="00541FA7">
              <w:rPr>
                <w:rFonts w:ascii="Garamond" w:hAnsi="Garamond"/>
                <w:color w:val="000000"/>
                <w:sz w:val="16"/>
                <w:szCs w:val="16"/>
              </w:rPr>
              <w:t>paraprak</w:t>
            </w:r>
          </w:p>
        </w:tc>
        <w:tc>
          <w:tcPr>
            <w:tcW w:w="688" w:type="pct"/>
            <w:shd w:val="clear" w:color="auto" w:fill="auto"/>
            <w:noWrap/>
            <w:vAlign w:val="center"/>
            <w:hideMark/>
          </w:tcPr>
          <w:p w14:paraId="4506E51D" w14:textId="68226312"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150,000 </w:t>
            </w:r>
          </w:p>
        </w:tc>
        <w:tc>
          <w:tcPr>
            <w:tcW w:w="1513" w:type="pct"/>
            <w:shd w:val="clear" w:color="auto" w:fill="auto"/>
            <w:noWrap/>
            <w:vAlign w:val="center"/>
            <w:hideMark/>
          </w:tcPr>
          <w:p w14:paraId="3490531E" w14:textId="77777777" w:rsidR="00630F4A" w:rsidRPr="00541FA7" w:rsidRDefault="00630F4A" w:rsidP="00437C85">
            <w:pPr>
              <w:jc w:val="center"/>
              <w:rPr>
                <w:rFonts w:ascii="Garamond" w:hAnsi="Garamond"/>
                <w:sz w:val="16"/>
                <w:szCs w:val="16"/>
              </w:rPr>
            </w:pPr>
            <w:r w:rsidRPr="00541FA7">
              <w:rPr>
                <w:rFonts w:ascii="Garamond" w:hAnsi="Garamond"/>
                <w:sz w:val="16"/>
                <w:szCs w:val="16"/>
              </w:rPr>
              <w:t>9</w:t>
            </w:r>
          </w:p>
        </w:tc>
      </w:tr>
      <w:tr w:rsidR="00630F4A" w:rsidRPr="00541FA7" w14:paraId="28295FF8" w14:textId="77777777" w:rsidTr="00541FA7">
        <w:trPr>
          <w:trHeight w:val="278"/>
          <w:jc w:val="center"/>
        </w:trPr>
        <w:tc>
          <w:tcPr>
            <w:tcW w:w="545" w:type="pct"/>
            <w:shd w:val="clear" w:color="auto" w:fill="auto"/>
            <w:noWrap/>
            <w:vAlign w:val="center"/>
            <w:hideMark/>
          </w:tcPr>
          <w:p w14:paraId="3F80B0F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7.10</w:t>
            </w:r>
          </w:p>
        </w:tc>
        <w:tc>
          <w:tcPr>
            <w:tcW w:w="1003" w:type="pct"/>
            <w:vMerge/>
            <w:shd w:val="clear" w:color="auto" w:fill="auto"/>
            <w:noWrap/>
            <w:vAlign w:val="center"/>
            <w:hideMark/>
          </w:tcPr>
          <w:p w14:paraId="4712307A"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1FDA8101" w14:textId="3B1C4882"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Projektit - Analiza e çarjes së </w:t>
            </w:r>
            <w:r w:rsidR="00917EA4" w:rsidRPr="00541FA7">
              <w:rPr>
                <w:rFonts w:ascii="Garamond" w:hAnsi="Garamond"/>
                <w:color w:val="000000"/>
                <w:sz w:val="16"/>
                <w:szCs w:val="16"/>
              </w:rPr>
              <w:t xml:space="preserve">digës </w:t>
            </w:r>
            <w:r w:rsidRPr="00541FA7">
              <w:rPr>
                <w:rFonts w:ascii="Garamond" w:hAnsi="Garamond"/>
                <w:color w:val="000000"/>
                <w:sz w:val="16"/>
                <w:szCs w:val="16"/>
              </w:rPr>
              <w:t xml:space="preserve">- Raporti </w:t>
            </w:r>
            <w:r w:rsidR="00917EA4" w:rsidRPr="00541FA7">
              <w:rPr>
                <w:rFonts w:ascii="Garamond" w:hAnsi="Garamond"/>
                <w:color w:val="000000"/>
                <w:sz w:val="16"/>
                <w:szCs w:val="16"/>
              </w:rPr>
              <w:t>përfundimtar</w:t>
            </w:r>
          </w:p>
        </w:tc>
        <w:tc>
          <w:tcPr>
            <w:tcW w:w="688" w:type="pct"/>
            <w:shd w:val="clear" w:color="auto" w:fill="auto"/>
            <w:noWrap/>
            <w:vAlign w:val="center"/>
            <w:hideMark/>
          </w:tcPr>
          <w:p w14:paraId="1C93BE2F" w14:textId="44C4CDB3"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6AF3DB1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11</w:t>
            </w:r>
          </w:p>
        </w:tc>
      </w:tr>
      <w:tr w:rsidR="00630F4A" w:rsidRPr="00541FA7" w14:paraId="3EEB64CF" w14:textId="77777777" w:rsidTr="00541FA7">
        <w:trPr>
          <w:trHeight w:val="278"/>
          <w:jc w:val="center"/>
        </w:trPr>
        <w:tc>
          <w:tcPr>
            <w:tcW w:w="545" w:type="pct"/>
            <w:shd w:val="clear" w:color="auto" w:fill="auto"/>
            <w:noWrap/>
            <w:vAlign w:val="center"/>
            <w:hideMark/>
          </w:tcPr>
          <w:p w14:paraId="565379B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7.11</w:t>
            </w:r>
          </w:p>
        </w:tc>
        <w:tc>
          <w:tcPr>
            <w:tcW w:w="1003" w:type="pct"/>
            <w:vMerge/>
            <w:shd w:val="clear" w:color="auto" w:fill="auto"/>
            <w:noWrap/>
            <w:vAlign w:val="center"/>
            <w:hideMark/>
          </w:tcPr>
          <w:p w14:paraId="5B726742"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4EF024C5" w14:textId="7510120E"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Projektit - Studimi ose monitorimi i kreshtës së rezervuarit - Raporti </w:t>
            </w:r>
            <w:r w:rsidR="00917EA4" w:rsidRPr="00541FA7">
              <w:rPr>
                <w:rFonts w:ascii="Garamond" w:hAnsi="Garamond"/>
                <w:color w:val="000000"/>
                <w:sz w:val="16"/>
                <w:szCs w:val="16"/>
              </w:rPr>
              <w:t>paraprak</w:t>
            </w:r>
          </w:p>
        </w:tc>
        <w:tc>
          <w:tcPr>
            <w:tcW w:w="688" w:type="pct"/>
            <w:shd w:val="clear" w:color="auto" w:fill="auto"/>
            <w:noWrap/>
            <w:vAlign w:val="center"/>
            <w:hideMark/>
          </w:tcPr>
          <w:p w14:paraId="6DBF7294" w14:textId="18794D46"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150,000 </w:t>
            </w:r>
          </w:p>
        </w:tc>
        <w:tc>
          <w:tcPr>
            <w:tcW w:w="1513" w:type="pct"/>
            <w:shd w:val="clear" w:color="auto" w:fill="auto"/>
            <w:noWrap/>
            <w:vAlign w:val="center"/>
            <w:hideMark/>
          </w:tcPr>
          <w:p w14:paraId="649B8FE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2310F937" w14:textId="77777777" w:rsidTr="00541FA7">
        <w:trPr>
          <w:trHeight w:val="278"/>
          <w:jc w:val="center"/>
        </w:trPr>
        <w:tc>
          <w:tcPr>
            <w:tcW w:w="545" w:type="pct"/>
            <w:shd w:val="clear" w:color="auto" w:fill="auto"/>
            <w:noWrap/>
            <w:vAlign w:val="center"/>
            <w:hideMark/>
          </w:tcPr>
          <w:p w14:paraId="67872A45"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7.12</w:t>
            </w:r>
          </w:p>
        </w:tc>
        <w:tc>
          <w:tcPr>
            <w:tcW w:w="1003" w:type="pct"/>
            <w:vMerge/>
            <w:shd w:val="clear" w:color="auto" w:fill="auto"/>
            <w:noWrap/>
            <w:vAlign w:val="center"/>
            <w:hideMark/>
          </w:tcPr>
          <w:p w14:paraId="476D8770"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4FF19C84" w14:textId="609EE9EA"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Projektit - Studimi ose monitorimi i kreshtës së rezervuarit - Raporti </w:t>
            </w:r>
            <w:r w:rsidR="00917EA4" w:rsidRPr="00541FA7">
              <w:rPr>
                <w:rFonts w:ascii="Garamond" w:hAnsi="Garamond"/>
                <w:color w:val="000000"/>
                <w:sz w:val="16"/>
                <w:szCs w:val="16"/>
              </w:rPr>
              <w:t>përfundimtar</w:t>
            </w:r>
          </w:p>
        </w:tc>
        <w:tc>
          <w:tcPr>
            <w:tcW w:w="688" w:type="pct"/>
            <w:shd w:val="clear" w:color="auto" w:fill="auto"/>
            <w:noWrap/>
            <w:vAlign w:val="center"/>
            <w:hideMark/>
          </w:tcPr>
          <w:p w14:paraId="030E6313" w14:textId="1B6AFF9D"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150,000 </w:t>
            </w:r>
          </w:p>
        </w:tc>
        <w:tc>
          <w:tcPr>
            <w:tcW w:w="1513" w:type="pct"/>
            <w:shd w:val="clear" w:color="auto" w:fill="auto"/>
            <w:noWrap/>
            <w:vAlign w:val="center"/>
            <w:hideMark/>
          </w:tcPr>
          <w:p w14:paraId="59FB91B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7</w:t>
            </w:r>
          </w:p>
        </w:tc>
      </w:tr>
      <w:tr w:rsidR="00630F4A" w:rsidRPr="00541FA7" w14:paraId="65F123F3" w14:textId="77777777" w:rsidTr="00541FA7">
        <w:trPr>
          <w:trHeight w:val="255"/>
          <w:jc w:val="center"/>
        </w:trPr>
        <w:tc>
          <w:tcPr>
            <w:tcW w:w="545" w:type="pct"/>
            <w:shd w:val="clear" w:color="auto" w:fill="auto"/>
            <w:noWrap/>
            <w:vAlign w:val="center"/>
            <w:hideMark/>
          </w:tcPr>
          <w:p w14:paraId="5D356927"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7.13</w:t>
            </w:r>
          </w:p>
        </w:tc>
        <w:tc>
          <w:tcPr>
            <w:tcW w:w="1003" w:type="pct"/>
            <w:vMerge/>
            <w:shd w:val="clear" w:color="auto" w:fill="auto"/>
            <w:noWrap/>
            <w:vAlign w:val="center"/>
            <w:hideMark/>
          </w:tcPr>
          <w:p w14:paraId="650FE385"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2D9843CD" w14:textId="5B3B3764"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Projektit - Modelimi i detajuar i fuqisë dhe energjisë - Raporti </w:t>
            </w:r>
            <w:r w:rsidR="00917EA4" w:rsidRPr="00541FA7">
              <w:rPr>
                <w:rFonts w:ascii="Garamond" w:hAnsi="Garamond"/>
                <w:color w:val="000000"/>
                <w:sz w:val="16"/>
                <w:szCs w:val="16"/>
              </w:rPr>
              <w:t>paraprak</w:t>
            </w:r>
          </w:p>
        </w:tc>
        <w:tc>
          <w:tcPr>
            <w:tcW w:w="688" w:type="pct"/>
            <w:shd w:val="clear" w:color="auto" w:fill="auto"/>
            <w:noWrap/>
            <w:vAlign w:val="center"/>
            <w:hideMark/>
          </w:tcPr>
          <w:p w14:paraId="456DEB2F" w14:textId="1D561156"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24E45081"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712EDA92" w14:textId="77777777" w:rsidTr="00541FA7">
        <w:trPr>
          <w:trHeight w:val="255"/>
          <w:jc w:val="center"/>
        </w:trPr>
        <w:tc>
          <w:tcPr>
            <w:tcW w:w="545" w:type="pct"/>
            <w:shd w:val="clear" w:color="auto" w:fill="auto"/>
            <w:noWrap/>
            <w:vAlign w:val="center"/>
            <w:hideMark/>
          </w:tcPr>
          <w:p w14:paraId="6EFD1F3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7.14</w:t>
            </w:r>
          </w:p>
        </w:tc>
        <w:tc>
          <w:tcPr>
            <w:tcW w:w="1003" w:type="pct"/>
            <w:vMerge/>
            <w:shd w:val="clear" w:color="auto" w:fill="auto"/>
            <w:noWrap/>
            <w:vAlign w:val="center"/>
            <w:hideMark/>
          </w:tcPr>
          <w:p w14:paraId="7FA4013B"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51D03CBA" w14:textId="29E89E4B"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Projektit - Modelimi i detajuar i fuqisë dhe energjisë - Raporti </w:t>
            </w:r>
            <w:r w:rsidR="00917EA4" w:rsidRPr="00541FA7">
              <w:rPr>
                <w:rFonts w:ascii="Garamond" w:hAnsi="Garamond"/>
                <w:color w:val="000000"/>
                <w:sz w:val="16"/>
                <w:szCs w:val="16"/>
              </w:rPr>
              <w:t>përfundimtar</w:t>
            </w:r>
          </w:p>
        </w:tc>
        <w:tc>
          <w:tcPr>
            <w:tcW w:w="688" w:type="pct"/>
            <w:shd w:val="clear" w:color="auto" w:fill="auto"/>
            <w:noWrap/>
            <w:vAlign w:val="center"/>
            <w:hideMark/>
          </w:tcPr>
          <w:p w14:paraId="3CB694FF" w14:textId="03AFA64F"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437EC3E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6</w:t>
            </w:r>
          </w:p>
        </w:tc>
      </w:tr>
      <w:tr w:rsidR="00630F4A" w:rsidRPr="00541FA7" w14:paraId="0160F969" w14:textId="77777777" w:rsidTr="00541FA7">
        <w:trPr>
          <w:trHeight w:val="278"/>
          <w:jc w:val="center"/>
        </w:trPr>
        <w:tc>
          <w:tcPr>
            <w:tcW w:w="545" w:type="pct"/>
            <w:shd w:val="clear" w:color="auto" w:fill="auto"/>
            <w:noWrap/>
            <w:vAlign w:val="center"/>
            <w:hideMark/>
          </w:tcPr>
          <w:p w14:paraId="2D8408D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8.1</w:t>
            </w:r>
          </w:p>
        </w:tc>
        <w:tc>
          <w:tcPr>
            <w:tcW w:w="1003" w:type="pct"/>
            <w:vMerge w:val="restart"/>
            <w:shd w:val="clear" w:color="auto" w:fill="auto"/>
            <w:noWrap/>
            <w:vAlign w:val="center"/>
            <w:hideMark/>
          </w:tcPr>
          <w:p w14:paraId="3D53752C" w14:textId="77777777" w:rsidR="00630F4A" w:rsidRPr="00541FA7" w:rsidRDefault="00630F4A" w:rsidP="00437C85">
            <w:pPr>
              <w:rPr>
                <w:rFonts w:ascii="Garamond" w:hAnsi="Garamond"/>
                <w:sz w:val="16"/>
                <w:szCs w:val="16"/>
              </w:rPr>
            </w:pPr>
            <w:r w:rsidRPr="00541FA7">
              <w:rPr>
                <w:rFonts w:ascii="Garamond" w:hAnsi="Garamond"/>
                <w:sz w:val="16"/>
                <w:szCs w:val="16"/>
              </w:rPr>
              <w:t>Vlerësimi i ndikimit mjedisor dhe social</w:t>
            </w:r>
          </w:p>
        </w:tc>
        <w:tc>
          <w:tcPr>
            <w:tcW w:w="1250" w:type="pct"/>
            <w:shd w:val="clear" w:color="auto" w:fill="auto"/>
            <w:noWrap/>
            <w:vAlign w:val="center"/>
            <w:hideMark/>
          </w:tcPr>
          <w:p w14:paraId="45C2EFC0" w14:textId="37CC8CC1"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Studimi në Pranverë për VNMS - </w:t>
            </w:r>
            <w:r w:rsidR="00917EA4" w:rsidRPr="00541FA7">
              <w:rPr>
                <w:rFonts w:ascii="Garamond" w:hAnsi="Garamond"/>
                <w:color w:val="000000"/>
                <w:sz w:val="16"/>
                <w:szCs w:val="16"/>
              </w:rPr>
              <w:t>përfunduar</w:t>
            </w:r>
          </w:p>
        </w:tc>
        <w:tc>
          <w:tcPr>
            <w:tcW w:w="688" w:type="pct"/>
            <w:shd w:val="clear" w:color="auto" w:fill="auto"/>
            <w:noWrap/>
            <w:vAlign w:val="center"/>
            <w:hideMark/>
          </w:tcPr>
          <w:p w14:paraId="62747FA0" w14:textId="06132F74"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17,500 </w:t>
            </w:r>
          </w:p>
        </w:tc>
        <w:tc>
          <w:tcPr>
            <w:tcW w:w="1513" w:type="pct"/>
            <w:shd w:val="clear" w:color="auto" w:fill="auto"/>
            <w:noWrap/>
            <w:vAlign w:val="center"/>
            <w:hideMark/>
          </w:tcPr>
          <w:p w14:paraId="2A510607"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w:t>
            </w:r>
          </w:p>
        </w:tc>
      </w:tr>
      <w:tr w:rsidR="00630F4A" w:rsidRPr="00541FA7" w14:paraId="5A073582" w14:textId="77777777" w:rsidTr="00541FA7">
        <w:trPr>
          <w:trHeight w:val="255"/>
          <w:jc w:val="center"/>
        </w:trPr>
        <w:tc>
          <w:tcPr>
            <w:tcW w:w="545" w:type="pct"/>
            <w:shd w:val="clear" w:color="auto" w:fill="auto"/>
            <w:noWrap/>
            <w:vAlign w:val="center"/>
            <w:hideMark/>
          </w:tcPr>
          <w:p w14:paraId="004CF3D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8.2</w:t>
            </w:r>
          </w:p>
        </w:tc>
        <w:tc>
          <w:tcPr>
            <w:tcW w:w="1003" w:type="pct"/>
            <w:vMerge/>
            <w:shd w:val="clear" w:color="auto" w:fill="auto"/>
            <w:noWrap/>
            <w:vAlign w:val="center"/>
            <w:hideMark/>
          </w:tcPr>
          <w:p w14:paraId="2332FF2F"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76747404" w14:textId="34D437F5"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Studimi në </w:t>
            </w:r>
            <w:r w:rsidR="00917EA4" w:rsidRPr="00541FA7">
              <w:rPr>
                <w:rFonts w:ascii="Garamond" w:hAnsi="Garamond"/>
                <w:color w:val="000000"/>
                <w:sz w:val="16"/>
                <w:szCs w:val="16"/>
              </w:rPr>
              <w:t xml:space="preserve">verë </w:t>
            </w:r>
            <w:r w:rsidRPr="00541FA7">
              <w:rPr>
                <w:rFonts w:ascii="Garamond" w:hAnsi="Garamond"/>
                <w:color w:val="000000"/>
                <w:sz w:val="16"/>
                <w:szCs w:val="16"/>
              </w:rPr>
              <w:t xml:space="preserve">për VNMS - </w:t>
            </w:r>
            <w:r w:rsidR="00917EA4" w:rsidRPr="00541FA7">
              <w:rPr>
                <w:rFonts w:ascii="Garamond" w:hAnsi="Garamond"/>
                <w:color w:val="000000"/>
                <w:sz w:val="16"/>
                <w:szCs w:val="16"/>
              </w:rPr>
              <w:t>përfunduar</w:t>
            </w:r>
          </w:p>
        </w:tc>
        <w:tc>
          <w:tcPr>
            <w:tcW w:w="688" w:type="pct"/>
            <w:shd w:val="clear" w:color="auto" w:fill="auto"/>
            <w:noWrap/>
            <w:vAlign w:val="center"/>
            <w:hideMark/>
          </w:tcPr>
          <w:p w14:paraId="6C93ABE5" w14:textId="69862301"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35,000 </w:t>
            </w:r>
          </w:p>
        </w:tc>
        <w:tc>
          <w:tcPr>
            <w:tcW w:w="1513" w:type="pct"/>
            <w:shd w:val="clear" w:color="auto" w:fill="auto"/>
            <w:noWrap/>
            <w:vAlign w:val="center"/>
            <w:hideMark/>
          </w:tcPr>
          <w:p w14:paraId="7836668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4</w:t>
            </w:r>
          </w:p>
        </w:tc>
      </w:tr>
      <w:tr w:rsidR="00630F4A" w:rsidRPr="00541FA7" w14:paraId="71FC69E6" w14:textId="77777777" w:rsidTr="00541FA7">
        <w:trPr>
          <w:trHeight w:val="255"/>
          <w:jc w:val="center"/>
        </w:trPr>
        <w:tc>
          <w:tcPr>
            <w:tcW w:w="545" w:type="pct"/>
            <w:shd w:val="clear" w:color="auto" w:fill="auto"/>
            <w:noWrap/>
            <w:vAlign w:val="center"/>
            <w:hideMark/>
          </w:tcPr>
          <w:p w14:paraId="619CA38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8.3</w:t>
            </w:r>
          </w:p>
        </w:tc>
        <w:tc>
          <w:tcPr>
            <w:tcW w:w="1003" w:type="pct"/>
            <w:vMerge/>
            <w:shd w:val="clear" w:color="auto" w:fill="auto"/>
            <w:noWrap/>
            <w:vAlign w:val="center"/>
            <w:hideMark/>
          </w:tcPr>
          <w:p w14:paraId="513B4491"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69C2618A" w14:textId="5DEE18DC"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Studimi në </w:t>
            </w:r>
            <w:r w:rsidR="00917EA4" w:rsidRPr="00541FA7">
              <w:rPr>
                <w:rFonts w:ascii="Garamond" w:hAnsi="Garamond"/>
                <w:color w:val="000000"/>
                <w:sz w:val="16"/>
                <w:szCs w:val="16"/>
              </w:rPr>
              <w:t xml:space="preserve">vjeshtë </w:t>
            </w:r>
            <w:r w:rsidRPr="00541FA7">
              <w:rPr>
                <w:rFonts w:ascii="Garamond" w:hAnsi="Garamond"/>
                <w:color w:val="000000"/>
                <w:sz w:val="16"/>
                <w:szCs w:val="16"/>
              </w:rPr>
              <w:t xml:space="preserve">për VNMS - </w:t>
            </w:r>
            <w:r w:rsidR="00917EA4" w:rsidRPr="00541FA7">
              <w:rPr>
                <w:rFonts w:ascii="Garamond" w:hAnsi="Garamond"/>
                <w:color w:val="000000"/>
                <w:sz w:val="16"/>
                <w:szCs w:val="16"/>
              </w:rPr>
              <w:t>përfunduar</w:t>
            </w:r>
          </w:p>
        </w:tc>
        <w:tc>
          <w:tcPr>
            <w:tcW w:w="688" w:type="pct"/>
            <w:shd w:val="clear" w:color="auto" w:fill="auto"/>
            <w:noWrap/>
            <w:vAlign w:val="center"/>
            <w:hideMark/>
          </w:tcPr>
          <w:p w14:paraId="6124D66E" w14:textId="5D0FCAE3"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35,000 </w:t>
            </w:r>
          </w:p>
        </w:tc>
        <w:tc>
          <w:tcPr>
            <w:tcW w:w="1513" w:type="pct"/>
            <w:shd w:val="clear" w:color="auto" w:fill="auto"/>
            <w:noWrap/>
            <w:vAlign w:val="center"/>
            <w:hideMark/>
          </w:tcPr>
          <w:p w14:paraId="5D4317F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8</w:t>
            </w:r>
          </w:p>
        </w:tc>
      </w:tr>
      <w:tr w:rsidR="00630F4A" w:rsidRPr="00541FA7" w14:paraId="64680B7C" w14:textId="77777777" w:rsidTr="00541FA7">
        <w:trPr>
          <w:trHeight w:val="255"/>
          <w:jc w:val="center"/>
        </w:trPr>
        <w:tc>
          <w:tcPr>
            <w:tcW w:w="545" w:type="pct"/>
            <w:shd w:val="clear" w:color="auto" w:fill="auto"/>
            <w:noWrap/>
            <w:vAlign w:val="center"/>
            <w:hideMark/>
          </w:tcPr>
          <w:p w14:paraId="7B779BB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8.4</w:t>
            </w:r>
          </w:p>
        </w:tc>
        <w:tc>
          <w:tcPr>
            <w:tcW w:w="1003" w:type="pct"/>
            <w:vMerge/>
            <w:shd w:val="clear" w:color="auto" w:fill="auto"/>
            <w:noWrap/>
            <w:vAlign w:val="center"/>
            <w:hideMark/>
          </w:tcPr>
          <w:p w14:paraId="369D5209"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4C60F0AC" w14:textId="7D3775C3"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Studimi në </w:t>
            </w:r>
            <w:r w:rsidR="00917EA4" w:rsidRPr="00541FA7">
              <w:rPr>
                <w:rFonts w:ascii="Garamond" w:hAnsi="Garamond"/>
                <w:color w:val="000000"/>
                <w:sz w:val="16"/>
                <w:szCs w:val="16"/>
              </w:rPr>
              <w:t xml:space="preserve">dimër </w:t>
            </w:r>
            <w:r w:rsidRPr="00541FA7">
              <w:rPr>
                <w:rFonts w:ascii="Garamond" w:hAnsi="Garamond"/>
                <w:color w:val="000000"/>
                <w:sz w:val="16"/>
                <w:szCs w:val="16"/>
              </w:rPr>
              <w:t xml:space="preserve">për VNMS - </w:t>
            </w:r>
            <w:r w:rsidR="00917EA4" w:rsidRPr="00541FA7">
              <w:rPr>
                <w:rFonts w:ascii="Garamond" w:hAnsi="Garamond"/>
                <w:color w:val="000000"/>
                <w:sz w:val="16"/>
                <w:szCs w:val="16"/>
              </w:rPr>
              <w:t>përfunduar</w:t>
            </w:r>
          </w:p>
        </w:tc>
        <w:tc>
          <w:tcPr>
            <w:tcW w:w="688" w:type="pct"/>
            <w:shd w:val="clear" w:color="auto" w:fill="auto"/>
            <w:noWrap/>
            <w:vAlign w:val="center"/>
            <w:hideMark/>
          </w:tcPr>
          <w:p w14:paraId="3DFDC250" w14:textId="6241237C"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35,000 </w:t>
            </w:r>
          </w:p>
        </w:tc>
        <w:tc>
          <w:tcPr>
            <w:tcW w:w="1513" w:type="pct"/>
            <w:shd w:val="clear" w:color="auto" w:fill="auto"/>
            <w:noWrap/>
            <w:vAlign w:val="center"/>
            <w:hideMark/>
          </w:tcPr>
          <w:p w14:paraId="4B144A02"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10</w:t>
            </w:r>
          </w:p>
        </w:tc>
      </w:tr>
      <w:tr w:rsidR="00630F4A" w:rsidRPr="00541FA7" w14:paraId="2EB93E31" w14:textId="77777777" w:rsidTr="00541FA7">
        <w:trPr>
          <w:trHeight w:val="255"/>
          <w:jc w:val="center"/>
        </w:trPr>
        <w:tc>
          <w:tcPr>
            <w:tcW w:w="545" w:type="pct"/>
            <w:shd w:val="clear" w:color="auto" w:fill="auto"/>
            <w:noWrap/>
            <w:vAlign w:val="center"/>
            <w:hideMark/>
          </w:tcPr>
          <w:p w14:paraId="068D8F4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8.5</w:t>
            </w:r>
          </w:p>
        </w:tc>
        <w:tc>
          <w:tcPr>
            <w:tcW w:w="1003" w:type="pct"/>
            <w:vMerge/>
            <w:shd w:val="clear" w:color="auto" w:fill="auto"/>
            <w:noWrap/>
            <w:vAlign w:val="center"/>
            <w:hideMark/>
          </w:tcPr>
          <w:p w14:paraId="7FBF7574"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6F09E656" w14:textId="6CD02F14"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00917EA4" w:rsidRPr="00541FA7">
              <w:rPr>
                <w:rFonts w:ascii="Garamond" w:hAnsi="Garamond"/>
                <w:color w:val="000000"/>
                <w:sz w:val="16"/>
                <w:szCs w:val="16"/>
              </w:rPr>
              <w:t xml:space="preserve">planit të angazhimit </w:t>
            </w:r>
            <w:r w:rsidRPr="00541FA7">
              <w:rPr>
                <w:rFonts w:ascii="Garamond" w:hAnsi="Garamond"/>
                <w:color w:val="000000"/>
                <w:sz w:val="16"/>
                <w:szCs w:val="16"/>
              </w:rPr>
              <w:t>për VNMS-në</w:t>
            </w:r>
          </w:p>
        </w:tc>
        <w:tc>
          <w:tcPr>
            <w:tcW w:w="688" w:type="pct"/>
            <w:shd w:val="clear" w:color="auto" w:fill="auto"/>
            <w:noWrap/>
            <w:vAlign w:val="center"/>
            <w:hideMark/>
          </w:tcPr>
          <w:p w14:paraId="69D6738A" w14:textId="7C925CF9"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631B708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2</w:t>
            </w:r>
          </w:p>
        </w:tc>
      </w:tr>
      <w:tr w:rsidR="00630F4A" w:rsidRPr="00541FA7" w14:paraId="217B1C62" w14:textId="77777777" w:rsidTr="00541FA7">
        <w:trPr>
          <w:trHeight w:val="255"/>
          <w:jc w:val="center"/>
        </w:trPr>
        <w:tc>
          <w:tcPr>
            <w:tcW w:w="545" w:type="pct"/>
            <w:shd w:val="clear" w:color="auto" w:fill="auto"/>
            <w:noWrap/>
            <w:vAlign w:val="center"/>
            <w:hideMark/>
          </w:tcPr>
          <w:p w14:paraId="1393B26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8.6</w:t>
            </w:r>
          </w:p>
        </w:tc>
        <w:tc>
          <w:tcPr>
            <w:tcW w:w="1003" w:type="pct"/>
            <w:vMerge/>
            <w:shd w:val="clear" w:color="auto" w:fill="auto"/>
            <w:noWrap/>
            <w:vAlign w:val="center"/>
            <w:hideMark/>
          </w:tcPr>
          <w:p w14:paraId="242FA94E"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537EDC4B"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Pr="00541FA7">
              <w:rPr>
                <w:rFonts w:ascii="Garamond" w:hAnsi="Garamond"/>
                <w:i/>
                <w:color w:val="000000"/>
                <w:sz w:val="16"/>
                <w:szCs w:val="16"/>
              </w:rPr>
              <w:t>scoping</w:t>
            </w:r>
            <w:r w:rsidRPr="00541FA7">
              <w:rPr>
                <w:rFonts w:ascii="Garamond" w:hAnsi="Garamond"/>
                <w:color w:val="000000"/>
                <w:sz w:val="16"/>
                <w:szCs w:val="16"/>
              </w:rPr>
              <w:t xml:space="preserve"> për VNMS-në</w:t>
            </w:r>
          </w:p>
        </w:tc>
        <w:tc>
          <w:tcPr>
            <w:tcW w:w="688" w:type="pct"/>
            <w:shd w:val="clear" w:color="auto" w:fill="auto"/>
            <w:noWrap/>
            <w:vAlign w:val="center"/>
            <w:hideMark/>
          </w:tcPr>
          <w:p w14:paraId="44D6039C" w14:textId="74F57335"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615553C2"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326D8DD9" w14:textId="77777777" w:rsidTr="00541FA7">
        <w:trPr>
          <w:trHeight w:val="255"/>
          <w:jc w:val="center"/>
        </w:trPr>
        <w:tc>
          <w:tcPr>
            <w:tcW w:w="545" w:type="pct"/>
            <w:shd w:val="clear" w:color="auto" w:fill="auto"/>
            <w:noWrap/>
            <w:vAlign w:val="center"/>
            <w:hideMark/>
          </w:tcPr>
          <w:p w14:paraId="0AFCAC7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8.7</w:t>
            </w:r>
          </w:p>
        </w:tc>
        <w:tc>
          <w:tcPr>
            <w:tcW w:w="1003" w:type="pct"/>
            <w:vMerge/>
            <w:shd w:val="clear" w:color="auto" w:fill="auto"/>
            <w:noWrap/>
            <w:vAlign w:val="center"/>
            <w:hideMark/>
          </w:tcPr>
          <w:p w14:paraId="1A70913F"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6B80CCB7" w14:textId="769894AD"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Studimet </w:t>
            </w:r>
            <w:r w:rsidR="00917EA4" w:rsidRPr="00541FA7">
              <w:rPr>
                <w:rFonts w:ascii="Garamond" w:hAnsi="Garamond"/>
                <w:color w:val="000000"/>
                <w:sz w:val="16"/>
                <w:szCs w:val="16"/>
              </w:rPr>
              <w:t xml:space="preserve">bazë </w:t>
            </w:r>
            <w:r w:rsidRPr="00541FA7">
              <w:rPr>
                <w:rFonts w:ascii="Garamond" w:hAnsi="Garamond"/>
                <w:color w:val="000000"/>
                <w:sz w:val="16"/>
                <w:szCs w:val="16"/>
              </w:rPr>
              <w:t xml:space="preserve">për VNMS - Plani </w:t>
            </w:r>
            <w:r w:rsidR="00917EA4" w:rsidRPr="00541FA7">
              <w:rPr>
                <w:rFonts w:ascii="Garamond" w:hAnsi="Garamond"/>
                <w:color w:val="000000"/>
                <w:sz w:val="16"/>
                <w:szCs w:val="16"/>
              </w:rPr>
              <w:t>fillestar</w:t>
            </w:r>
          </w:p>
        </w:tc>
        <w:tc>
          <w:tcPr>
            <w:tcW w:w="688" w:type="pct"/>
            <w:shd w:val="clear" w:color="auto" w:fill="auto"/>
            <w:noWrap/>
            <w:vAlign w:val="center"/>
            <w:hideMark/>
          </w:tcPr>
          <w:p w14:paraId="473A767A" w14:textId="647A59B2"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28DFF2A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32D7419D" w14:textId="77777777" w:rsidTr="00541FA7">
        <w:trPr>
          <w:trHeight w:val="255"/>
          <w:jc w:val="center"/>
        </w:trPr>
        <w:tc>
          <w:tcPr>
            <w:tcW w:w="545" w:type="pct"/>
            <w:shd w:val="clear" w:color="auto" w:fill="auto"/>
            <w:noWrap/>
            <w:vAlign w:val="center"/>
            <w:hideMark/>
          </w:tcPr>
          <w:p w14:paraId="2FE77DB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8.8</w:t>
            </w:r>
          </w:p>
        </w:tc>
        <w:tc>
          <w:tcPr>
            <w:tcW w:w="1003" w:type="pct"/>
            <w:vMerge/>
            <w:shd w:val="clear" w:color="auto" w:fill="auto"/>
            <w:noWrap/>
            <w:vAlign w:val="center"/>
            <w:hideMark/>
          </w:tcPr>
          <w:p w14:paraId="5ECFDFE7"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67CD80C0" w14:textId="6C0CCFCE"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Studimet </w:t>
            </w:r>
            <w:r w:rsidR="00917EA4" w:rsidRPr="00541FA7">
              <w:rPr>
                <w:rFonts w:ascii="Garamond" w:hAnsi="Garamond"/>
                <w:color w:val="000000"/>
                <w:sz w:val="16"/>
                <w:szCs w:val="16"/>
              </w:rPr>
              <w:t xml:space="preserve">bazë </w:t>
            </w:r>
            <w:r w:rsidRPr="00541FA7">
              <w:rPr>
                <w:rFonts w:ascii="Garamond" w:hAnsi="Garamond"/>
                <w:color w:val="000000"/>
                <w:sz w:val="16"/>
                <w:szCs w:val="16"/>
              </w:rPr>
              <w:t xml:space="preserve">për VNMS - Raporti </w:t>
            </w:r>
            <w:r w:rsidR="00917EA4" w:rsidRPr="00541FA7">
              <w:rPr>
                <w:rFonts w:ascii="Garamond" w:hAnsi="Garamond"/>
                <w:color w:val="000000"/>
                <w:sz w:val="16"/>
                <w:szCs w:val="16"/>
              </w:rPr>
              <w:t>paraprak i përditësuar nr</w:t>
            </w:r>
            <w:r w:rsidRPr="00541FA7">
              <w:rPr>
                <w:rFonts w:ascii="Garamond" w:hAnsi="Garamond"/>
                <w:color w:val="000000"/>
                <w:sz w:val="16"/>
                <w:szCs w:val="16"/>
              </w:rPr>
              <w:t>. 1</w:t>
            </w:r>
          </w:p>
        </w:tc>
        <w:tc>
          <w:tcPr>
            <w:tcW w:w="688" w:type="pct"/>
            <w:shd w:val="clear" w:color="auto" w:fill="auto"/>
            <w:noWrap/>
            <w:vAlign w:val="center"/>
            <w:hideMark/>
          </w:tcPr>
          <w:p w14:paraId="51D12BCD" w14:textId="77DF361B"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200,000 </w:t>
            </w:r>
          </w:p>
        </w:tc>
        <w:tc>
          <w:tcPr>
            <w:tcW w:w="1513" w:type="pct"/>
            <w:shd w:val="clear" w:color="auto" w:fill="auto"/>
            <w:noWrap/>
            <w:vAlign w:val="center"/>
            <w:hideMark/>
          </w:tcPr>
          <w:p w14:paraId="608A4072" w14:textId="77777777" w:rsidR="00630F4A" w:rsidRPr="00541FA7" w:rsidRDefault="00630F4A" w:rsidP="00437C85">
            <w:pPr>
              <w:jc w:val="center"/>
              <w:rPr>
                <w:rFonts w:ascii="Garamond" w:hAnsi="Garamond"/>
                <w:sz w:val="16"/>
                <w:szCs w:val="16"/>
              </w:rPr>
            </w:pPr>
            <w:r w:rsidRPr="00541FA7">
              <w:rPr>
                <w:rFonts w:ascii="Garamond" w:hAnsi="Garamond"/>
                <w:sz w:val="16"/>
                <w:szCs w:val="16"/>
              </w:rPr>
              <w:t>4</w:t>
            </w:r>
          </w:p>
        </w:tc>
      </w:tr>
      <w:tr w:rsidR="00630F4A" w:rsidRPr="00541FA7" w14:paraId="1CDC5B70" w14:textId="77777777" w:rsidTr="00541FA7">
        <w:trPr>
          <w:trHeight w:val="255"/>
          <w:jc w:val="center"/>
        </w:trPr>
        <w:tc>
          <w:tcPr>
            <w:tcW w:w="545" w:type="pct"/>
            <w:shd w:val="clear" w:color="auto" w:fill="auto"/>
            <w:noWrap/>
            <w:vAlign w:val="center"/>
            <w:hideMark/>
          </w:tcPr>
          <w:p w14:paraId="06FCE29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8.9</w:t>
            </w:r>
          </w:p>
        </w:tc>
        <w:tc>
          <w:tcPr>
            <w:tcW w:w="1003" w:type="pct"/>
            <w:vMerge/>
            <w:shd w:val="clear" w:color="auto" w:fill="auto"/>
            <w:noWrap/>
            <w:vAlign w:val="center"/>
            <w:hideMark/>
          </w:tcPr>
          <w:p w14:paraId="2E8DFB1F"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17E7B18D" w14:textId="74D3FC6C"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Studimet </w:t>
            </w:r>
            <w:r w:rsidR="00917EA4" w:rsidRPr="00541FA7">
              <w:rPr>
                <w:rFonts w:ascii="Garamond" w:hAnsi="Garamond"/>
                <w:color w:val="000000"/>
                <w:sz w:val="16"/>
                <w:szCs w:val="16"/>
              </w:rPr>
              <w:t xml:space="preserve">bazë </w:t>
            </w:r>
            <w:r w:rsidRPr="00541FA7">
              <w:rPr>
                <w:rFonts w:ascii="Garamond" w:hAnsi="Garamond"/>
                <w:color w:val="000000"/>
                <w:sz w:val="16"/>
                <w:szCs w:val="16"/>
              </w:rPr>
              <w:t xml:space="preserve">për VNMS - Raporti </w:t>
            </w:r>
            <w:r w:rsidR="00917EA4" w:rsidRPr="00541FA7">
              <w:rPr>
                <w:rFonts w:ascii="Garamond" w:hAnsi="Garamond"/>
                <w:color w:val="000000"/>
                <w:sz w:val="16"/>
                <w:szCs w:val="16"/>
              </w:rPr>
              <w:t>paraprak i përditësuar nr</w:t>
            </w:r>
            <w:r w:rsidRPr="00541FA7">
              <w:rPr>
                <w:rFonts w:ascii="Garamond" w:hAnsi="Garamond"/>
                <w:color w:val="000000"/>
                <w:sz w:val="16"/>
                <w:szCs w:val="16"/>
              </w:rPr>
              <w:t>. 2</w:t>
            </w:r>
          </w:p>
        </w:tc>
        <w:tc>
          <w:tcPr>
            <w:tcW w:w="688" w:type="pct"/>
            <w:shd w:val="clear" w:color="auto" w:fill="auto"/>
            <w:noWrap/>
            <w:vAlign w:val="center"/>
            <w:hideMark/>
          </w:tcPr>
          <w:p w14:paraId="2E93272B" w14:textId="2A7C6E65"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200,000 </w:t>
            </w:r>
          </w:p>
        </w:tc>
        <w:tc>
          <w:tcPr>
            <w:tcW w:w="1513" w:type="pct"/>
            <w:shd w:val="clear" w:color="auto" w:fill="auto"/>
            <w:noWrap/>
            <w:vAlign w:val="center"/>
            <w:hideMark/>
          </w:tcPr>
          <w:p w14:paraId="5E527842"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33BA853E" w14:textId="77777777" w:rsidTr="00541FA7">
        <w:trPr>
          <w:trHeight w:val="255"/>
          <w:jc w:val="center"/>
        </w:trPr>
        <w:tc>
          <w:tcPr>
            <w:tcW w:w="545" w:type="pct"/>
            <w:shd w:val="clear" w:color="auto" w:fill="auto"/>
            <w:noWrap/>
            <w:vAlign w:val="center"/>
            <w:hideMark/>
          </w:tcPr>
          <w:p w14:paraId="4CAC9AE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8.10</w:t>
            </w:r>
          </w:p>
        </w:tc>
        <w:tc>
          <w:tcPr>
            <w:tcW w:w="1003" w:type="pct"/>
            <w:vMerge/>
            <w:shd w:val="clear" w:color="auto" w:fill="auto"/>
            <w:noWrap/>
            <w:vAlign w:val="center"/>
            <w:hideMark/>
          </w:tcPr>
          <w:p w14:paraId="14BF40C6"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0824AFE5" w14:textId="092A59B2"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VNMS Vlerësimi i ndikimit dhe plani i menaxhimit - Raporti i </w:t>
            </w:r>
            <w:r w:rsidR="00917EA4" w:rsidRPr="00541FA7">
              <w:rPr>
                <w:rFonts w:ascii="Garamond" w:hAnsi="Garamond"/>
                <w:color w:val="000000"/>
                <w:sz w:val="16"/>
                <w:szCs w:val="16"/>
              </w:rPr>
              <w:t>planit fillestar</w:t>
            </w:r>
          </w:p>
        </w:tc>
        <w:tc>
          <w:tcPr>
            <w:tcW w:w="688" w:type="pct"/>
            <w:shd w:val="clear" w:color="auto" w:fill="auto"/>
            <w:noWrap/>
            <w:vAlign w:val="center"/>
            <w:hideMark/>
          </w:tcPr>
          <w:p w14:paraId="027C8E01" w14:textId="62BC69B2"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20,000 </w:t>
            </w:r>
          </w:p>
        </w:tc>
        <w:tc>
          <w:tcPr>
            <w:tcW w:w="1513" w:type="pct"/>
            <w:shd w:val="clear" w:color="auto" w:fill="auto"/>
            <w:noWrap/>
            <w:vAlign w:val="center"/>
            <w:hideMark/>
          </w:tcPr>
          <w:p w14:paraId="7F607D79" w14:textId="77777777" w:rsidR="00630F4A" w:rsidRPr="00541FA7" w:rsidRDefault="00630F4A" w:rsidP="00437C85">
            <w:pPr>
              <w:jc w:val="center"/>
              <w:rPr>
                <w:rFonts w:ascii="Garamond" w:hAnsi="Garamond"/>
                <w:sz w:val="16"/>
                <w:szCs w:val="16"/>
              </w:rPr>
            </w:pPr>
            <w:r w:rsidRPr="00541FA7">
              <w:rPr>
                <w:rFonts w:ascii="Garamond" w:hAnsi="Garamond"/>
                <w:sz w:val="16"/>
                <w:szCs w:val="16"/>
              </w:rPr>
              <w:t>2</w:t>
            </w:r>
          </w:p>
        </w:tc>
      </w:tr>
      <w:tr w:rsidR="00630F4A" w:rsidRPr="00541FA7" w14:paraId="620A223B" w14:textId="77777777" w:rsidTr="00541FA7">
        <w:trPr>
          <w:trHeight w:val="255"/>
          <w:jc w:val="center"/>
        </w:trPr>
        <w:tc>
          <w:tcPr>
            <w:tcW w:w="545" w:type="pct"/>
            <w:shd w:val="clear" w:color="auto" w:fill="auto"/>
            <w:noWrap/>
            <w:vAlign w:val="center"/>
            <w:hideMark/>
          </w:tcPr>
          <w:p w14:paraId="159676D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8.11</w:t>
            </w:r>
          </w:p>
        </w:tc>
        <w:tc>
          <w:tcPr>
            <w:tcW w:w="1003" w:type="pct"/>
            <w:vMerge/>
            <w:shd w:val="clear" w:color="auto" w:fill="auto"/>
            <w:noWrap/>
            <w:vAlign w:val="center"/>
            <w:hideMark/>
          </w:tcPr>
          <w:p w14:paraId="485ABFDF"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5C7FA1B5" w14:textId="42306C56"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VNMS Vlerësimi i ndikimit dhe plani i menaxhimit - Raporti </w:t>
            </w:r>
            <w:r w:rsidR="00917EA4" w:rsidRPr="00541FA7">
              <w:rPr>
                <w:rFonts w:ascii="Garamond" w:hAnsi="Garamond"/>
                <w:color w:val="000000"/>
                <w:sz w:val="16"/>
                <w:szCs w:val="16"/>
              </w:rPr>
              <w:t>paraprak i përditësuar nr</w:t>
            </w:r>
            <w:r w:rsidRPr="00541FA7">
              <w:rPr>
                <w:rFonts w:ascii="Garamond" w:hAnsi="Garamond"/>
                <w:color w:val="000000"/>
                <w:sz w:val="16"/>
                <w:szCs w:val="16"/>
              </w:rPr>
              <w:t>. 1</w:t>
            </w:r>
          </w:p>
        </w:tc>
        <w:tc>
          <w:tcPr>
            <w:tcW w:w="688" w:type="pct"/>
            <w:shd w:val="clear" w:color="auto" w:fill="auto"/>
            <w:noWrap/>
            <w:vAlign w:val="center"/>
            <w:hideMark/>
          </w:tcPr>
          <w:p w14:paraId="276B7279" w14:textId="4D1B394E"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60135E0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39DC84E6" w14:textId="77777777" w:rsidTr="00541FA7">
        <w:trPr>
          <w:trHeight w:val="255"/>
          <w:jc w:val="center"/>
        </w:trPr>
        <w:tc>
          <w:tcPr>
            <w:tcW w:w="545" w:type="pct"/>
            <w:shd w:val="clear" w:color="auto" w:fill="auto"/>
            <w:noWrap/>
            <w:vAlign w:val="center"/>
            <w:hideMark/>
          </w:tcPr>
          <w:p w14:paraId="39D0116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8.12</w:t>
            </w:r>
          </w:p>
        </w:tc>
        <w:tc>
          <w:tcPr>
            <w:tcW w:w="1003" w:type="pct"/>
            <w:vMerge/>
            <w:shd w:val="clear" w:color="auto" w:fill="auto"/>
            <w:noWrap/>
            <w:vAlign w:val="center"/>
            <w:hideMark/>
          </w:tcPr>
          <w:p w14:paraId="7E39037E"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6C47FFDE" w14:textId="24851E2C"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VNMS Vlerësimi i ndikimit dhe plani i menaxhimit - Raporti </w:t>
            </w:r>
            <w:r w:rsidR="00917EA4" w:rsidRPr="00541FA7">
              <w:rPr>
                <w:rFonts w:ascii="Garamond" w:hAnsi="Garamond"/>
                <w:color w:val="000000"/>
                <w:sz w:val="16"/>
                <w:szCs w:val="16"/>
              </w:rPr>
              <w:t>paraprak i përditësuar nr</w:t>
            </w:r>
            <w:r w:rsidRPr="00541FA7">
              <w:rPr>
                <w:rFonts w:ascii="Garamond" w:hAnsi="Garamond"/>
                <w:color w:val="000000"/>
                <w:sz w:val="16"/>
                <w:szCs w:val="16"/>
              </w:rPr>
              <w:t>. 2</w:t>
            </w:r>
          </w:p>
        </w:tc>
        <w:tc>
          <w:tcPr>
            <w:tcW w:w="688" w:type="pct"/>
            <w:shd w:val="clear" w:color="auto" w:fill="auto"/>
            <w:noWrap/>
            <w:vAlign w:val="center"/>
            <w:hideMark/>
          </w:tcPr>
          <w:p w14:paraId="212FD4AC" w14:textId="4255EE5D"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42FE890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8</w:t>
            </w:r>
          </w:p>
        </w:tc>
      </w:tr>
      <w:tr w:rsidR="00630F4A" w:rsidRPr="00541FA7" w14:paraId="27BF6535" w14:textId="77777777" w:rsidTr="00541FA7">
        <w:trPr>
          <w:trHeight w:val="255"/>
          <w:jc w:val="center"/>
        </w:trPr>
        <w:tc>
          <w:tcPr>
            <w:tcW w:w="545" w:type="pct"/>
            <w:shd w:val="clear" w:color="auto" w:fill="auto"/>
            <w:noWrap/>
            <w:vAlign w:val="center"/>
            <w:hideMark/>
          </w:tcPr>
          <w:p w14:paraId="5BE348D7"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8,13</w:t>
            </w:r>
          </w:p>
        </w:tc>
        <w:tc>
          <w:tcPr>
            <w:tcW w:w="1003" w:type="pct"/>
            <w:vMerge/>
            <w:shd w:val="clear" w:color="auto" w:fill="auto"/>
            <w:noWrap/>
            <w:vAlign w:val="center"/>
            <w:hideMark/>
          </w:tcPr>
          <w:p w14:paraId="396E3F6A"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5583A125" w14:textId="589EA234"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VNMS Vlerësimi i ndikimit dhe plani i menaxhimit - Raporti </w:t>
            </w:r>
            <w:r w:rsidR="00917EA4" w:rsidRPr="00541FA7">
              <w:rPr>
                <w:rFonts w:ascii="Garamond" w:hAnsi="Garamond"/>
                <w:color w:val="000000"/>
                <w:sz w:val="16"/>
                <w:szCs w:val="16"/>
              </w:rPr>
              <w:t>paraprak i përditësuar nr</w:t>
            </w:r>
            <w:r w:rsidRPr="00541FA7">
              <w:rPr>
                <w:rFonts w:ascii="Garamond" w:hAnsi="Garamond"/>
                <w:color w:val="000000"/>
                <w:sz w:val="16"/>
                <w:szCs w:val="16"/>
              </w:rPr>
              <w:t>. 3</w:t>
            </w:r>
          </w:p>
        </w:tc>
        <w:tc>
          <w:tcPr>
            <w:tcW w:w="688" w:type="pct"/>
            <w:shd w:val="clear" w:color="auto" w:fill="auto"/>
            <w:noWrap/>
            <w:vAlign w:val="center"/>
            <w:hideMark/>
          </w:tcPr>
          <w:p w14:paraId="35C9E7E7" w14:textId="0695E6C8"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1DD24C22"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10</w:t>
            </w:r>
          </w:p>
        </w:tc>
      </w:tr>
      <w:tr w:rsidR="00630F4A" w:rsidRPr="00541FA7" w14:paraId="25C6C706" w14:textId="77777777" w:rsidTr="00541FA7">
        <w:trPr>
          <w:trHeight w:val="255"/>
          <w:jc w:val="center"/>
        </w:trPr>
        <w:tc>
          <w:tcPr>
            <w:tcW w:w="545" w:type="pct"/>
            <w:shd w:val="clear" w:color="auto" w:fill="auto"/>
            <w:noWrap/>
            <w:vAlign w:val="center"/>
            <w:hideMark/>
          </w:tcPr>
          <w:p w14:paraId="749A663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8.14</w:t>
            </w:r>
          </w:p>
        </w:tc>
        <w:tc>
          <w:tcPr>
            <w:tcW w:w="1003" w:type="pct"/>
            <w:vMerge/>
            <w:shd w:val="clear" w:color="auto" w:fill="auto"/>
            <w:noWrap/>
            <w:vAlign w:val="center"/>
            <w:hideMark/>
          </w:tcPr>
          <w:p w14:paraId="62501C27"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654EBCB" w14:textId="4E1C4BF7" w:rsidR="00630F4A" w:rsidRPr="00541FA7" w:rsidRDefault="00630F4A" w:rsidP="00917EA4">
            <w:pPr>
              <w:rPr>
                <w:rFonts w:ascii="Garamond" w:hAnsi="Garamond"/>
                <w:color w:val="000000"/>
                <w:sz w:val="16"/>
                <w:szCs w:val="16"/>
              </w:rPr>
            </w:pPr>
            <w:r w:rsidRPr="00541FA7">
              <w:rPr>
                <w:rFonts w:ascii="Garamond" w:hAnsi="Garamond"/>
                <w:color w:val="000000"/>
                <w:sz w:val="16"/>
                <w:szCs w:val="16"/>
              </w:rPr>
              <w:t xml:space="preserve">VNMS Vlerësimi i ndikimit dhe plani i menaxhimit - </w:t>
            </w:r>
            <w:r w:rsidR="00917EA4" w:rsidRPr="00541FA7">
              <w:rPr>
                <w:rFonts w:ascii="Garamond" w:hAnsi="Garamond"/>
                <w:color w:val="000000"/>
                <w:sz w:val="16"/>
                <w:szCs w:val="16"/>
              </w:rPr>
              <w:t>Draftraporti përfundimtar</w:t>
            </w:r>
          </w:p>
        </w:tc>
        <w:tc>
          <w:tcPr>
            <w:tcW w:w="688" w:type="pct"/>
            <w:shd w:val="clear" w:color="auto" w:fill="auto"/>
            <w:noWrap/>
            <w:vAlign w:val="center"/>
            <w:hideMark/>
          </w:tcPr>
          <w:p w14:paraId="72E6AC9A" w14:textId="417CE64C"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30,000 </w:t>
            </w:r>
          </w:p>
        </w:tc>
        <w:tc>
          <w:tcPr>
            <w:tcW w:w="1513" w:type="pct"/>
            <w:shd w:val="clear" w:color="auto" w:fill="auto"/>
            <w:noWrap/>
            <w:vAlign w:val="center"/>
            <w:hideMark/>
          </w:tcPr>
          <w:p w14:paraId="1678725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11</w:t>
            </w:r>
          </w:p>
        </w:tc>
      </w:tr>
      <w:tr w:rsidR="00630F4A" w:rsidRPr="00541FA7" w14:paraId="5805A348" w14:textId="77777777" w:rsidTr="00541FA7">
        <w:trPr>
          <w:trHeight w:val="255"/>
          <w:jc w:val="center"/>
        </w:trPr>
        <w:tc>
          <w:tcPr>
            <w:tcW w:w="545" w:type="pct"/>
            <w:shd w:val="clear" w:color="auto" w:fill="auto"/>
            <w:noWrap/>
            <w:vAlign w:val="center"/>
            <w:hideMark/>
          </w:tcPr>
          <w:p w14:paraId="55CE081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8.15</w:t>
            </w:r>
          </w:p>
        </w:tc>
        <w:tc>
          <w:tcPr>
            <w:tcW w:w="1003" w:type="pct"/>
            <w:vMerge/>
            <w:shd w:val="clear" w:color="auto" w:fill="auto"/>
            <w:noWrap/>
            <w:vAlign w:val="center"/>
            <w:hideMark/>
          </w:tcPr>
          <w:p w14:paraId="5C197588"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57BEC310" w14:textId="2FA6FDB8"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VNMS Vlerësimi i ndikimit dhe plani i menaxhimit - Raporti </w:t>
            </w:r>
            <w:r w:rsidR="00917EA4" w:rsidRPr="00541FA7">
              <w:rPr>
                <w:rFonts w:ascii="Garamond" w:hAnsi="Garamond"/>
                <w:color w:val="000000"/>
                <w:sz w:val="16"/>
                <w:szCs w:val="16"/>
              </w:rPr>
              <w:t>përfundimtar</w:t>
            </w:r>
          </w:p>
        </w:tc>
        <w:tc>
          <w:tcPr>
            <w:tcW w:w="688" w:type="pct"/>
            <w:shd w:val="clear" w:color="auto" w:fill="auto"/>
            <w:noWrap/>
            <w:vAlign w:val="center"/>
            <w:hideMark/>
          </w:tcPr>
          <w:p w14:paraId="4C4E22CA" w14:textId="46829054"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6C998163"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14</w:t>
            </w:r>
          </w:p>
        </w:tc>
      </w:tr>
      <w:tr w:rsidR="00630F4A" w:rsidRPr="00541FA7" w14:paraId="211B3A04" w14:textId="77777777" w:rsidTr="00541FA7">
        <w:trPr>
          <w:trHeight w:val="255"/>
          <w:jc w:val="center"/>
        </w:trPr>
        <w:tc>
          <w:tcPr>
            <w:tcW w:w="545" w:type="pct"/>
            <w:shd w:val="clear" w:color="auto" w:fill="auto"/>
            <w:noWrap/>
            <w:vAlign w:val="center"/>
            <w:hideMark/>
          </w:tcPr>
          <w:p w14:paraId="6B55E5C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8.16</w:t>
            </w:r>
          </w:p>
        </w:tc>
        <w:tc>
          <w:tcPr>
            <w:tcW w:w="1003" w:type="pct"/>
            <w:vMerge/>
            <w:shd w:val="clear" w:color="auto" w:fill="auto"/>
            <w:noWrap/>
            <w:vAlign w:val="center"/>
            <w:hideMark/>
          </w:tcPr>
          <w:p w14:paraId="595D27AF"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65C8527E" w14:textId="42E6DEFC"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VNMS Matrica e </w:t>
            </w:r>
            <w:r w:rsidR="00917EA4" w:rsidRPr="00541FA7">
              <w:rPr>
                <w:rFonts w:ascii="Garamond" w:hAnsi="Garamond"/>
                <w:color w:val="000000"/>
                <w:sz w:val="16"/>
                <w:szCs w:val="16"/>
              </w:rPr>
              <w:t xml:space="preserve">lejeve </w:t>
            </w:r>
            <w:r w:rsidRPr="00541FA7">
              <w:rPr>
                <w:rFonts w:ascii="Garamond" w:hAnsi="Garamond"/>
                <w:color w:val="000000"/>
                <w:sz w:val="16"/>
                <w:szCs w:val="16"/>
              </w:rPr>
              <w:t xml:space="preserve">- Plani </w:t>
            </w:r>
            <w:r w:rsidR="00917EA4" w:rsidRPr="00541FA7">
              <w:rPr>
                <w:rFonts w:ascii="Garamond" w:hAnsi="Garamond"/>
                <w:color w:val="000000"/>
                <w:sz w:val="16"/>
                <w:szCs w:val="16"/>
              </w:rPr>
              <w:t>paraprak</w:t>
            </w:r>
          </w:p>
        </w:tc>
        <w:tc>
          <w:tcPr>
            <w:tcW w:w="688" w:type="pct"/>
            <w:shd w:val="clear" w:color="auto" w:fill="auto"/>
            <w:noWrap/>
            <w:vAlign w:val="center"/>
            <w:hideMark/>
          </w:tcPr>
          <w:p w14:paraId="51119785" w14:textId="6C01A6C3"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2AEEAAC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681BCDD7" w14:textId="77777777" w:rsidTr="00541FA7">
        <w:trPr>
          <w:trHeight w:val="255"/>
          <w:jc w:val="center"/>
        </w:trPr>
        <w:tc>
          <w:tcPr>
            <w:tcW w:w="545" w:type="pct"/>
            <w:shd w:val="clear" w:color="auto" w:fill="auto"/>
            <w:noWrap/>
            <w:vAlign w:val="center"/>
            <w:hideMark/>
          </w:tcPr>
          <w:p w14:paraId="2C8D6021"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8.17</w:t>
            </w:r>
          </w:p>
        </w:tc>
        <w:tc>
          <w:tcPr>
            <w:tcW w:w="1003" w:type="pct"/>
            <w:vMerge/>
            <w:shd w:val="clear" w:color="auto" w:fill="auto"/>
            <w:noWrap/>
            <w:vAlign w:val="center"/>
            <w:hideMark/>
          </w:tcPr>
          <w:p w14:paraId="46ADA010"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0DE269FF" w14:textId="131265D5"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VNMS Matrica e </w:t>
            </w:r>
            <w:r w:rsidR="00917EA4" w:rsidRPr="00541FA7">
              <w:rPr>
                <w:rFonts w:ascii="Garamond" w:hAnsi="Garamond"/>
                <w:color w:val="000000"/>
                <w:sz w:val="16"/>
                <w:szCs w:val="16"/>
              </w:rPr>
              <w:t xml:space="preserve">lejeve </w:t>
            </w:r>
            <w:r w:rsidRPr="00541FA7">
              <w:rPr>
                <w:rFonts w:ascii="Garamond" w:hAnsi="Garamond"/>
                <w:color w:val="000000"/>
                <w:sz w:val="16"/>
                <w:szCs w:val="16"/>
              </w:rPr>
              <w:t xml:space="preserve">- Plani </w:t>
            </w:r>
            <w:r w:rsidR="00917EA4" w:rsidRPr="00541FA7">
              <w:rPr>
                <w:rFonts w:ascii="Garamond" w:hAnsi="Garamond"/>
                <w:color w:val="000000"/>
                <w:sz w:val="16"/>
                <w:szCs w:val="16"/>
              </w:rPr>
              <w:t>përfundimtar</w:t>
            </w:r>
          </w:p>
        </w:tc>
        <w:tc>
          <w:tcPr>
            <w:tcW w:w="688" w:type="pct"/>
            <w:shd w:val="clear" w:color="auto" w:fill="auto"/>
            <w:noWrap/>
            <w:vAlign w:val="center"/>
            <w:hideMark/>
          </w:tcPr>
          <w:p w14:paraId="4209097E" w14:textId="192DEB5B"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150,000 </w:t>
            </w:r>
          </w:p>
        </w:tc>
        <w:tc>
          <w:tcPr>
            <w:tcW w:w="1513" w:type="pct"/>
            <w:shd w:val="clear" w:color="auto" w:fill="auto"/>
            <w:noWrap/>
            <w:vAlign w:val="center"/>
            <w:hideMark/>
          </w:tcPr>
          <w:p w14:paraId="6FBE06E7" w14:textId="77777777" w:rsidR="00630F4A" w:rsidRPr="00541FA7" w:rsidRDefault="00630F4A" w:rsidP="00437C85">
            <w:pPr>
              <w:jc w:val="center"/>
              <w:rPr>
                <w:rFonts w:ascii="Garamond" w:hAnsi="Garamond"/>
                <w:sz w:val="16"/>
                <w:szCs w:val="16"/>
              </w:rPr>
            </w:pPr>
            <w:r w:rsidRPr="00541FA7">
              <w:rPr>
                <w:rFonts w:ascii="Garamond" w:hAnsi="Garamond"/>
                <w:sz w:val="16"/>
                <w:szCs w:val="16"/>
              </w:rPr>
              <w:t>4</w:t>
            </w:r>
          </w:p>
        </w:tc>
      </w:tr>
      <w:tr w:rsidR="00630F4A" w:rsidRPr="00541FA7" w14:paraId="4C27F0A3" w14:textId="77777777" w:rsidTr="00541FA7">
        <w:trPr>
          <w:trHeight w:val="255"/>
          <w:jc w:val="center"/>
        </w:trPr>
        <w:tc>
          <w:tcPr>
            <w:tcW w:w="545" w:type="pct"/>
            <w:shd w:val="clear" w:color="auto" w:fill="auto"/>
            <w:noWrap/>
            <w:vAlign w:val="center"/>
            <w:hideMark/>
          </w:tcPr>
          <w:p w14:paraId="0DB4B01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8.18</w:t>
            </w:r>
          </w:p>
        </w:tc>
        <w:tc>
          <w:tcPr>
            <w:tcW w:w="1003" w:type="pct"/>
            <w:vMerge/>
            <w:shd w:val="clear" w:color="auto" w:fill="auto"/>
            <w:noWrap/>
            <w:vAlign w:val="center"/>
            <w:hideMark/>
          </w:tcPr>
          <w:p w14:paraId="67D4F770"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702578A6" w14:textId="14CED5F1"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Konsultimet </w:t>
            </w:r>
            <w:r w:rsidR="00917EA4" w:rsidRPr="00541FA7">
              <w:rPr>
                <w:rFonts w:ascii="Garamond" w:hAnsi="Garamond"/>
                <w:color w:val="000000"/>
                <w:sz w:val="16"/>
                <w:szCs w:val="16"/>
              </w:rPr>
              <w:t xml:space="preserve">publike </w:t>
            </w:r>
            <w:r w:rsidRPr="00541FA7">
              <w:rPr>
                <w:rFonts w:ascii="Garamond" w:hAnsi="Garamond"/>
                <w:color w:val="000000"/>
                <w:sz w:val="16"/>
                <w:szCs w:val="16"/>
              </w:rPr>
              <w:t>- Fillestare</w:t>
            </w:r>
          </w:p>
        </w:tc>
        <w:tc>
          <w:tcPr>
            <w:tcW w:w="688" w:type="pct"/>
            <w:shd w:val="clear" w:color="auto" w:fill="auto"/>
            <w:noWrap/>
            <w:vAlign w:val="center"/>
            <w:hideMark/>
          </w:tcPr>
          <w:p w14:paraId="689266E6" w14:textId="5C708109"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5382634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0DC14BB2" w14:textId="77777777" w:rsidTr="00541FA7">
        <w:trPr>
          <w:trHeight w:val="255"/>
          <w:jc w:val="center"/>
        </w:trPr>
        <w:tc>
          <w:tcPr>
            <w:tcW w:w="545" w:type="pct"/>
            <w:shd w:val="clear" w:color="auto" w:fill="auto"/>
            <w:noWrap/>
            <w:vAlign w:val="center"/>
            <w:hideMark/>
          </w:tcPr>
          <w:p w14:paraId="3347867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8.19</w:t>
            </w:r>
          </w:p>
        </w:tc>
        <w:tc>
          <w:tcPr>
            <w:tcW w:w="1003" w:type="pct"/>
            <w:vMerge/>
            <w:shd w:val="clear" w:color="auto" w:fill="auto"/>
            <w:noWrap/>
            <w:vAlign w:val="center"/>
            <w:hideMark/>
          </w:tcPr>
          <w:p w14:paraId="59FF4B1E"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1F19258" w14:textId="5EAE8983" w:rsidR="00630F4A" w:rsidRPr="00541FA7" w:rsidRDefault="00630F4A" w:rsidP="00917EA4">
            <w:pPr>
              <w:rPr>
                <w:rFonts w:ascii="Garamond" w:hAnsi="Garamond"/>
                <w:color w:val="000000"/>
                <w:sz w:val="16"/>
                <w:szCs w:val="16"/>
              </w:rPr>
            </w:pPr>
            <w:r w:rsidRPr="00541FA7">
              <w:rPr>
                <w:rFonts w:ascii="Garamond" w:hAnsi="Garamond"/>
                <w:color w:val="000000"/>
                <w:sz w:val="16"/>
                <w:szCs w:val="16"/>
              </w:rPr>
              <w:t xml:space="preserve">Konsultimet </w:t>
            </w:r>
            <w:r w:rsidR="00917EA4" w:rsidRPr="00541FA7">
              <w:rPr>
                <w:rFonts w:ascii="Garamond" w:hAnsi="Garamond"/>
                <w:color w:val="000000"/>
                <w:sz w:val="16"/>
                <w:szCs w:val="16"/>
              </w:rPr>
              <w:t xml:space="preserve">publike </w:t>
            </w:r>
            <w:r w:rsidRPr="00541FA7">
              <w:rPr>
                <w:rFonts w:ascii="Garamond" w:hAnsi="Garamond"/>
                <w:color w:val="000000"/>
                <w:sz w:val="16"/>
                <w:szCs w:val="16"/>
              </w:rPr>
              <w:t>- Konsultimi për draft</w:t>
            </w:r>
            <w:r w:rsidR="00917EA4">
              <w:rPr>
                <w:rFonts w:ascii="Garamond" w:hAnsi="Garamond"/>
                <w:color w:val="000000"/>
                <w:sz w:val="16"/>
                <w:szCs w:val="16"/>
              </w:rPr>
              <w:t>-</w:t>
            </w:r>
            <w:r w:rsidRPr="00541FA7">
              <w:rPr>
                <w:rFonts w:ascii="Garamond" w:hAnsi="Garamond"/>
                <w:color w:val="000000"/>
                <w:sz w:val="16"/>
                <w:szCs w:val="16"/>
              </w:rPr>
              <w:t>VNMS-në</w:t>
            </w:r>
          </w:p>
        </w:tc>
        <w:tc>
          <w:tcPr>
            <w:tcW w:w="688" w:type="pct"/>
            <w:shd w:val="clear" w:color="auto" w:fill="auto"/>
            <w:noWrap/>
            <w:vAlign w:val="center"/>
            <w:hideMark/>
          </w:tcPr>
          <w:p w14:paraId="1B8808A5" w14:textId="700CD4EF"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150,000 </w:t>
            </w:r>
          </w:p>
        </w:tc>
        <w:tc>
          <w:tcPr>
            <w:tcW w:w="1513" w:type="pct"/>
            <w:shd w:val="clear" w:color="auto" w:fill="auto"/>
            <w:noWrap/>
            <w:vAlign w:val="center"/>
            <w:hideMark/>
          </w:tcPr>
          <w:p w14:paraId="4CC0712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11</w:t>
            </w:r>
          </w:p>
        </w:tc>
      </w:tr>
      <w:tr w:rsidR="00630F4A" w:rsidRPr="00541FA7" w14:paraId="553B21BB" w14:textId="77777777" w:rsidTr="00541FA7">
        <w:trPr>
          <w:trHeight w:val="278"/>
          <w:jc w:val="center"/>
        </w:trPr>
        <w:tc>
          <w:tcPr>
            <w:tcW w:w="545" w:type="pct"/>
            <w:shd w:val="clear" w:color="auto" w:fill="auto"/>
            <w:noWrap/>
            <w:vAlign w:val="center"/>
            <w:hideMark/>
          </w:tcPr>
          <w:p w14:paraId="4B81A86E"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9,1</w:t>
            </w:r>
          </w:p>
        </w:tc>
        <w:tc>
          <w:tcPr>
            <w:tcW w:w="1003" w:type="pct"/>
            <w:vMerge w:val="restart"/>
            <w:shd w:val="clear" w:color="auto" w:fill="auto"/>
            <w:noWrap/>
            <w:vAlign w:val="center"/>
            <w:hideMark/>
          </w:tcPr>
          <w:p w14:paraId="482769B7" w14:textId="77777777" w:rsidR="00630F4A" w:rsidRPr="00541FA7" w:rsidRDefault="00630F4A" w:rsidP="00437C85">
            <w:pPr>
              <w:rPr>
                <w:rFonts w:ascii="Garamond" w:hAnsi="Garamond"/>
                <w:sz w:val="16"/>
                <w:szCs w:val="16"/>
              </w:rPr>
            </w:pPr>
            <w:r w:rsidRPr="00541FA7">
              <w:rPr>
                <w:rFonts w:ascii="Garamond" w:hAnsi="Garamond"/>
                <w:sz w:val="16"/>
                <w:szCs w:val="16"/>
              </w:rPr>
              <w:t>Produktet e Projektimit</w:t>
            </w:r>
          </w:p>
        </w:tc>
        <w:tc>
          <w:tcPr>
            <w:tcW w:w="1250" w:type="pct"/>
            <w:shd w:val="clear" w:color="auto" w:fill="auto"/>
            <w:noWrap/>
            <w:vAlign w:val="center"/>
            <w:hideMark/>
          </w:tcPr>
          <w:p w14:paraId="2B0F5E95"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Krijimi i modelit BIM - Paraprak</w:t>
            </w:r>
          </w:p>
        </w:tc>
        <w:tc>
          <w:tcPr>
            <w:tcW w:w="688" w:type="pct"/>
            <w:shd w:val="clear" w:color="auto" w:fill="auto"/>
            <w:noWrap/>
            <w:vAlign w:val="center"/>
            <w:hideMark/>
          </w:tcPr>
          <w:p w14:paraId="07AC5073" w14:textId="55754C9B"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789708D7"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793B28B4" w14:textId="77777777" w:rsidTr="00541FA7">
        <w:trPr>
          <w:trHeight w:val="278"/>
          <w:jc w:val="center"/>
        </w:trPr>
        <w:tc>
          <w:tcPr>
            <w:tcW w:w="545" w:type="pct"/>
            <w:shd w:val="clear" w:color="auto" w:fill="auto"/>
            <w:noWrap/>
            <w:vAlign w:val="center"/>
            <w:hideMark/>
          </w:tcPr>
          <w:p w14:paraId="5889E61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9.2</w:t>
            </w:r>
          </w:p>
        </w:tc>
        <w:tc>
          <w:tcPr>
            <w:tcW w:w="1003" w:type="pct"/>
            <w:vMerge/>
            <w:shd w:val="clear" w:color="auto" w:fill="auto"/>
            <w:noWrap/>
            <w:vAlign w:val="center"/>
            <w:hideMark/>
          </w:tcPr>
          <w:p w14:paraId="3D4BD991"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21E65CC7"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Krijimi i modelit BIM - Përfundimtar</w:t>
            </w:r>
          </w:p>
        </w:tc>
        <w:tc>
          <w:tcPr>
            <w:tcW w:w="688" w:type="pct"/>
            <w:shd w:val="clear" w:color="auto" w:fill="auto"/>
            <w:noWrap/>
            <w:vAlign w:val="center"/>
            <w:hideMark/>
          </w:tcPr>
          <w:p w14:paraId="1D82149D" w14:textId="3C56E591"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150,000 </w:t>
            </w:r>
          </w:p>
        </w:tc>
        <w:tc>
          <w:tcPr>
            <w:tcW w:w="1513" w:type="pct"/>
            <w:shd w:val="clear" w:color="auto" w:fill="auto"/>
            <w:noWrap/>
            <w:vAlign w:val="center"/>
            <w:hideMark/>
          </w:tcPr>
          <w:p w14:paraId="225D881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53E998E1" w14:textId="77777777" w:rsidTr="00541FA7">
        <w:trPr>
          <w:trHeight w:val="278"/>
          <w:jc w:val="center"/>
        </w:trPr>
        <w:tc>
          <w:tcPr>
            <w:tcW w:w="545" w:type="pct"/>
            <w:shd w:val="clear" w:color="auto" w:fill="auto"/>
            <w:noWrap/>
            <w:vAlign w:val="center"/>
            <w:hideMark/>
          </w:tcPr>
          <w:p w14:paraId="6D958AB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9.3</w:t>
            </w:r>
          </w:p>
        </w:tc>
        <w:tc>
          <w:tcPr>
            <w:tcW w:w="1003" w:type="pct"/>
            <w:vMerge/>
            <w:shd w:val="clear" w:color="auto" w:fill="auto"/>
            <w:noWrap/>
            <w:vAlign w:val="center"/>
            <w:hideMark/>
          </w:tcPr>
          <w:p w14:paraId="1CF82631"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76DDDBD2" w14:textId="51DF250C"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00917EA4" w:rsidRPr="00541FA7">
              <w:rPr>
                <w:rFonts w:ascii="Garamond" w:hAnsi="Garamond"/>
                <w:color w:val="000000"/>
                <w:sz w:val="16"/>
                <w:szCs w:val="16"/>
              </w:rPr>
              <w:t>opsioneve</w:t>
            </w:r>
            <w:r w:rsidRPr="00541FA7">
              <w:rPr>
                <w:rFonts w:ascii="Garamond" w:hAnsi="Garamond"/>
                <w:color w:val="000000"/>
                <w:sz w:val="16"/>
                <w:szCs w:val="16"/>
              </w:rPr>
              <w:t xml:space="preserve">/Konfirmimi i </w:t>
            </w:r>
            <w:r w:rsidR="00917EA4" w:rsidRPr="00541FA7">
              <w:rPr>
                <w:rFonts w:ascii="Garamond" w:hAnsi="Garamond"/>
                <w:color w:val="000000"/>
                <w:sz w:val="16"/>
                <w:szCs w:val="16"/>
              </w:rPr>
              <w:t xml:space="preserve">vendndodhjes </w:t>
            </w:r>
            <w:r w:rsidRPr="00541FA7">
              <w:rPr>
                <w:rFonts w:ascii="Garamond" w:hAnsi="Garamond"/>
                <w:color w:val="000000"/>
                <w:sz w:val="16"/>
                <w:szCs w:val="16"/>
              </w:rPr>
              <w:t xml:space="preserve">së </w:t>
            </w:r>
            <w:r w:rsidR="00917EA4" w:rsidRPr="00541FA7">
              <w:rPr>
                <w:rFonts w:ascii="Garamond" w:hAnsi="Garamond"/>
                <w:color w:val="000000"/>
                <w:sz w:val="16"/>
                <w:szCs w:val="16"/>
              </w:rPr>
              <w:t xml:space="preserve">digës </w:t>
            </w:r>
            <w:r w:rsidRPr="00541FA7">
              <w:rPr>
                <w:rFonts w:ascii="Garamond" w:hAnsi="Garamond"/>
                <w:color w:val="000000"/>
                <w:sz w:val="16"/>
                <w:szCs w:val="16"/>
              </w:rPr>
              <w:t>- Paraprak</w:t>
            </w:r>
          </w:p>
        </w:tc>
        <w:tc>
          <w:tcPr>
            <w:tcW w:w="688" w:type="pct"/>
            <w:shd w:val="clear" w:color="auto" w:fill="auto"/>
            <w:noWrap/>
            <w:vAlign w:val="center"/>
            <w:hideMark/>
          </w:tcPr>
          <w:p w14:paraId="38470612" w14:textId="7A1B9452"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17C0A0E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4</w:t>
            </w:r>
          </w:p>
        </w:tc>
      </w:tr>
      <w:tr w:rsidR="00630F4A" w:rsidRPr="00541FA7" w14:paraId="4EF1BC82" w14:textId="77777777" w:rsidTr="00541FA7">
        <w:trPr>
          <w:trHeight w:val="278"/>
          <w:jc w:val="center"/>
        </w:trPr>
        <w:tc>
          <w:tcPr>
            <w:tcW w:w="545" w:type="pct"/>
            <w:shd w:val="clear" w:color="auto" w:fill="auto"/>
            <w:noWrap/>
            <w:vAlign w:val="center"/>
            <w:hideMark/>
          </w:tcPr>
          <w:p w14:paraId="439ADD35"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9.4</w:t>
            </w:r>
          </w:p>
        </w:tc>
        <w:tc>
          <w:tcPr>
            <w:tcW w:w="1003" w:type="pct"/>
            <w:vMerge/>
            <w:shd w:val="clear" w:color="auto" w:fill="auto"/>
            <w:noWrap/>
            <w:vAlign w:val="center"/>
            <w:hideMark/>
          </w:tcPr>
          <w:p w14:paraId="2725228E"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56AB756E" w14:textId="3466BB22"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00917EA4" w:rsidRPr="00541FA7">
              <w:rPr>
                <w:rFonts w:ascii="Garamond" w:hAnsi="Garamond"/>
                <w:color w:val="000000"/>
                <w:sz w:val="16"/>
                <w:szCs w:val="16"/>
              </w:rPr>
              <w:t>opsioneve</w:t>
            </w:r>
            <w:r w:rsidRPr="00541FA7">
              <w:rPr>
                <w:rFonts w:ascii="Garamond" w:hAnsi="Garamond"/>
                <w:color w:val="000000"/>
                <w:sz w:val="16"/>
                <w:szCs w:val="16"/>
              </w:rPr>
              <w:t xml:space="preserve">/Konfirmimi i </w:t>
            </w:r>
            <w:r w:rsidR="00917EA4" w:rsidRPr="00541FA7">
              <w:rPr>
                <w:rFonts w:ascii="Garamond" w:hAnsi="Garamond"/>
                <w:color w:val="000000"/>
                <w:sz w:val="16"/>
                <w:szCs w:val="16"/>
              </w:rPr>
              <w:t xml:space="preserve">vendndodhjes </w:t>
            </w:r>
            <w:r w:rsidRPr="00541FA7">
              <w:rPr>
                <w:rFonts w:ascii="Garamond" w:hAnsi="Garamond"/>
                <w:color w:val="000000"/>
                <w:sz w:val="16"/>
                <w:szCs w:val="16"/>
              </w:rPr>
              <w:t xml:space="preserve">së </w:t>
            </w:r>
            <w:r w:rsidR="00917EA4" w:rsidRPr="00541FA7">
              <w:rPr>
                <w:rFonts w:ascii="Garamond" w:hAnsi="Garamond"/>
                <w:color w:val="000000"/>
                <w:sz w:val="16"/>
                <w:szCs w:val="16"/>
              </w:rPr>
              <w:t xml:space="preserve">digës </w:t>
            </w:r>
            <w:r w:rsidRPr="00541FA7">
              <w:rPr>
                <w:rFonts w:ascii="Garamond" w:hAnsi="Garamond"/>
                <w:color w:val="000000"/>
                <w:sz w:val="16"/>
                <w:szCs w:val="16"/>
              </w:rPr>
              <w:t>- Përfundimtar</w:t>
            </w:r>
          </w:p>
        </w:tc>
        <w:tc>
          <w:tcPr>
            <w:tcW w:w="688" w:type="pct"/>
            <w:shd w:val="clear" w:color="auto" w:fill="auto"/>
            <w:noWrap/>
            <w:vAlign w:val="center"/>
            <w:hideMark/>
          </w:tcPr>
          <w:p w14:paraId="0AC4E09E" w14:textId="5C6897EA"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3DE9D73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8</w:t>
            </w:r>
          </w:p>
        </w:tc>
      </w:tr>
      <w:tr w:rsidR="00630F4A" w:rsidRPr="00541FA7" w14:paraId="2F2AB4A1" w14:textId="77777777" w:rsidTr="00917EA4">
        <w:trPr>
          <w:trHeight w:val="368"/>
          <w:jc w:val="center"/>
        </w:trPr>
        <w:tc>
          <w:tcPr>
            <w:tcW w:w="545" w:type="pct"/>
            <w:shd w:val="clear" w:color="auto" w:fill="auto"/>
            <w:noWrap/>
            <w:vAlign w:val="center"/>
            <w:hideMark/>
          </w:tcPr>
          <w:p w14:paraId="2AD9A02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9.5</w:t>
            </w:r>
          </w:p>
        </w:tc>
        <w:tc>
          <w:tcPr>
            <w:tcW w:w="1003" w:type="pct"/>
            <w:vMerge/>
            <w:shd w:val="clear" w:color="auto" w:fill="auto"/>
            <w:noWrap/>
            <w:vAlign w:val="center"/>
            <w:hideMark/>
          </w:tcPr>
          <w:p w14:paraId="79E25C65"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7BFF9988" w14:textId="2662A1BC"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00917EA4" w:rsidRPr="00541FA7">
              <w:rPr>
                <w:rFonts w:ascii="Garamond" w:hAnsi="Garamond"/>
                <w:color w:val="000000"/>
                <w:sz w:val="16"/>
                <w:szCs w:val="16"/>
              </w:rPr>
              <w:t xml:space="preserve">bazës </w:t>
            </w:r>
            <w:r w:rsidRPr="00541FA7">
              <w:rPr>
                <w:rFonts w:ascii="Garamond" w:hAnsi="Garamond"/>
                <w:color w:val="000000"/>
                <w:sz w:val="16"/>
                <w:szCs w:val="16"/>
              </w:rPr>
              <w:t xml:space="preserve">së </w:t>
            </w:r>
            <w:r w:rsidR="00917EA4" w:rsidRPr="00541FA7">
              <w:rPr>
                <w:rFonts w:ascii="Garamond" w:hAnsi="Garamond"/>
                <w:color w:val="000000"/>
                <w:sz w:val="16"/>
                <w:szCs w:val="16"/>
              </w:rPr>
              <w:t xml:space="preserve">projektimit </w:t>
            </w:r>
            <w:r w:rsidRPr="00541FA7">
              <w:rPr>
                <w:rFonts w:ascii="Garamond" w:hAnsi="Garamond"/>
                <w:color w:val="000000"/>
                <w:sz w:val="16"/>
                <w:szCs w:val="16"/>
              </w:rPr>
              <w:t>- Paraprak</w:t>
            </w:r>
          </w:p>
        </w:tc>
        <w:tc>
          <w:tcPr>
            <w:tcW w:w="688" w:type="pct"/>
            <w:shd w:val="clear" w:color="auto" w:fill="auto"/>
            <w:noWrap/>
            <w:vAlign w:val="center"/>
            <w:hideMark/>
          </w:tcPr>
          <w:p w14:paraId="17B1E694" w14:textId="0A51E052"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 </w:t>
            </w:r>
          </w:p>
        </w:tc>
        <w:tc>
          <w:tcPr>
            <w:tcW w:w="1513" w:type="pct"/>
            <w:shd w:val="clear" w:color="auto" w:fill="auto"/>
            <w:noWrap/>
            <w:vAlign w:val="center"/>
            <w:hideMark/>
          </w:tcPr>
          <w:p w14:paraId="1EE76C19" w14:textId="77777777" w:rsidR="00630F4A" w:rsidRPr="00541FA7" w:rsidRDefault="00630F4A" w:rsidP="00437C85">
            <w:pPr>
              <w:jc w:val="center"/>
              <w:rPr>
                <w:rFonts w:ascii="Garamond" w:hAnsi="Garamond"/>
                <w:sz w:val="16"/>
                <w:szCs w:val="16"/>
              </w:rPr>
            </w:pPr>
            <w:r w:rsidRPr="00541FA7">
              <w:rPr>
                <w:rFonts w:ascii="Garamond" w:hAnsi="Garamond"/>
                <w:sz w:val="16"/>
                <w:szCs w:val="16"/>
              </w:rPr>
              <w:t>2</w:t>
            </w:r>
          </w:p>
        </w:tc>
      </w:tr>
      <w:tr w:rsidR="00630F4A" w:rsidRPr="00541FA7" w14:paraId="0AAE10BA" w14:textId="77777777" w:rsidTr="00541FA7">
        <w:trPr>
          <w:trHeight w:val="278"/>
          <w:jc w:val="center"/>
        </w:trPr>
        <w:tc>
          <w:tcPr>
            <w:tcW w:w="545" w:type="pct"/>
            <w:shd w:val="clear" w:color="auto" w:fill="auto"/>
            <w:noWrap/>
            <w:vAlign w:val="center"/>
            <w:hideMark/>
          </w:tcPr>
          <w:p w14:paraId="14604B2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9.6</w:t>
            </w:r>
          </w:p>
        </w:tc>
        <w:tc>
          <w:tcPr>
            <w:tcW w:w="1003" w:type="pct"/>
            <w:vMerge/>
            <w:shd w:val="clear" w:color="auto" w:fill="auto"/>
            <w:noWrap/>
            <w:vAlign w:val="center"/>
            <w:hideMark/>
          </w:tcPr>
          <w:p w14:paraId="4D2FAF4B"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964BCD1" w14:textId="42694175"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Raporti i </w:t>
            </w:r>
            <w:r w:rsidR="00917EA4" w:rsidRPr="00541FA7">
              <w:rPr>
                <w:rFonts w:ascii="Garamond" w:hAnsi="Garamond"/>
                <w:color w:val="000000"/>
                <w:sz w:val="16"/>
                <w:szCs w:val="16"/>
              </w:rPr>
              <w:t xml:space="preserve">bazës së projektimit </w:t>
            </w:r>
            <w:r w:rsidRPr="00541FA7">
              <w:rPr>
                <w:rFonts w:ascii="Garamond" w:hAnsi="Garamond"/>
                <w:color w:val="000000"/>
                <w:sz w:val="16"/>
                <w:szCs w:val="16"/>
              </w:rPr>
              <w:t xml:space="preserve">- </w:t>
            </w:r>
            <w:r w:rsidR="00917EA4" w:rsidRPr="00541FA7">
              <w:rPr>
                <w:rFonts w:ascii="Garamond" w:hAnsi="Garamond"/>
                <w:color w:val="000000"/>
                <w:sz w:val="16"/>
                <w:szCs w:val="16"/>
              </w:rPr>
              <w:t>përfundimtar</w:t>
            </w:r>
          </w:p>
        </w:tc>
        <w:tc>
          <w:tcPr>
            <w:tcW w:w="688" w:type="pct"/>
            <w:shd w:val="clear" w:color="auto" w:fill="auto"/>
            <w:noWrap/>
            <w:vAlign w:val="center"/>
            <w:hideMark/>
          </w:tcPr>
          <w:p w14:paraId="68AC7F55" w14:textId="57E88E47"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3C9DBED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8</w:t>
            </w:r>
          </w:p>
        </w:tc>
      </w:tr>
      <w:tr w:rsidR="00630F4A" w:rsidRPr="00541FA7" w14:paraId="435A2058" w14:textId="77777777" w:rsidTr="00541FA7">
        <w:trPr>
          <w:trHeight w:val="278"/>
          <w:jc w:val="center"/>
        </w:trPr>
        <w:tc>
          <w:tcPr>
            <w:tcW w:w="545" w:type="pct"/>
            <w:shd w:val="clear" w:color="auto" w:fill="auto"/>
            <w:noWrap/>
            <w:vAlign w:val="center"/>
            <w:hideMark/>
          </w:tcPr>
          <w:p w14:paraId="52C456E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9.7</w:t>
            </w:r>
          </w:p>
        </w:tc>
        <w:tc>
          <w:tcPr>
            <w:tcW w:w="1003" w:type="pct"/>
            <w:vMerge/>
            <w:shd w:val="clear" w:color="auto" w:fill="auto"/>
            <w:noWrap/>
            <w:vAlign w:val="center"/>
            <w:hideMark/>
          </w:tcPr>
          <w:p w14:paraId="5146E9FB"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288B2B03"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Modelimi GIS</w:t>
            </w:r>
          </w:p>
        </w:tc>
        <w:tc>
          <w:tcPr>
            <w:tcW w:w="688" w:type="pct"/>
            <w:shd w:val="clear" w:color="auto" w:fill="auto"/>
            <w:noWrap/>
            <w:vAlign w:val="center"/>
            <w:hideMark/>
          </w:tcPr>
          <w:p w14:paraId="7DFDC9FC" w14:textId="169DC28E"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0C3AB5B9"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2389630C" w14:textId="77777777" w:rsidTr="00541FA7">
        <w:trPr>
          <w:trHeight w:val="278"/>
          <w:jc w:val="center"/>
        </w:trPr>
        <w:tc>
          <w:tcPr>
            <w:tcW w:w="545" w:type="pct"/>
            <w:shd w:val="clear" w:color="auto" w:fill="auto"/>
            <w:noWrap/>
            <w:vAlign w:val="center"/>
            <w:hideMark/>
          </w:tcPr>
          <w:p w14:paraId="7397BB43"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9.8</w:t>
            </w:r>
          </w:p>
        </w:tc>
        <w:tc>
          <w:tcPr>
            <w:tcW w:w="1003" w:type="pct"/>
            <w:vMerge/>
            <w:shd w:val="clear" w:color="auto" w:fill="auto"/>
            <w:noWrap/>
            <w:vAlign w:val="center"/>
            <w:hideMark/>
          </w:tcPr>
          <w:p w14:paraId="1EF7FDBE"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2ACE1401" w14:textId="6AF9D71E"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Plani i </w:t>
            </w:r>
            <w:r w:rsidR="00917EA4" w:rsidRPr="00541FA7">
              <w:rPr>
                <w:rFonts w:ascii="Garamond" w:hAnsi="Garamond"/>
                <w:color w:val="000000"/>
                <w:sz w:val="16"/>
                <w:szCs w:val="16"/>
              </w:rPr>
              <w:t>mbushjes së rezervuarit</w:t>
            </w:r>
          </w:p>
        </w:tc>
        <w:tc>
          <w:tcPr>
            <w:tcW w:w="688" w:type="pct"/>
            <w:shd w:val="clear" w:color="auto" w:fill="auto"/>
            <w:noWrap/>
            <w:vAlign w:val="center"/>
            <w:hideMark/>
          </w:tcPr>
          <w:p w14:paraId="3EE223C2" w14:textId="7E050756"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0482A891"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10</w:t>
            </w:r>
          </w:p>
        </w:tc>
      </w:tr>
      <w:tr w:rsidR="00630F4A" w:rsidRPr="00541FA7" w14:paraId="30D6DAAB" w14:textId="77777777" w:rsidTr="00541FA7">
        <w:trPr>
          <w:trHeight w:val="278"/>
          <w:jc w:val="center"/>
        </w:trPr>
        <w:tc>
          <w:tcPr>
            <w:tcW w:w="545" w:type="pct"/>
            <w:shd w:val="clear" w:color="auto" w:fill="auto"/>
            <w:noWrap/>
            <w:vAlign w:val="center"/>
            <w:hideMark/>
          </w:tcPr>
          <w:p w14:paraId="68A988D1"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9.9</w:t>
            </w:r>
          </w:p>
        </w:tc>
        <w:tc>
          <w:tcPr>
            <w:tcW w:w="1003" w:type="pct"/>
            <w:vMerge/>
            <w:shd w:val="clear" w:color="auto" w:fill="auto"/>
            <w:noWrap/>
            <w:vAlign w:val="center"/>
            <w:hideMark/>
          </w:tcPr>
          <w:p w14:paraId="4AF2A260"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594C1EA8" w14:textId="4B499703"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Skicat e Projektit - Diga - </w:t>
            </w:r>
            <w:r w:rsidR="00917EA4" w:rsidRPr="00541FA7">
              <w:rPr>
                <w:rFonts w:ascii="Garamond" w:hAnsi="Garamond"/>
                <w:color w:val="000000"/>
                <w:sz w:val="16"/>
                <w:szCs w:val="16"/>
              </w:rPr>
              <w:t>konceptuale</w:t>
            </w:r>
          </w:p>
        </w:tc>
        <w:tc>
          <w:tcPr>
            <w:tcW w:w="688" w:type="pct"/>
            <w:shd w:val="clear" w:color="auto" w:fill="auto"/>
            <w:noWrap/>
            <w:vAlign w:val="center"/>
            <w:hideMark/>
          </w:tcPr>
          <w:p w14:paraId="5840EE71" w14:textId="2D4C120A"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4E0855F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8</w:t>
            </w:r>
          </w:p>
        </w:tc>
      </w:tr>
      <w:tr w:rsidR="00630F4A" w:rsidRPr="00541FA7" w14:paraId="10E1BE6E" w14:textId="77777777" w:rsidTr="00541FA7">
        <w:trPr>
          <w:trHeight w:val="278"/>
          <w:jc w:val="center"/>
        </w:trPr>
        <w:tc>
          <w:tcPr>
            <w:tcW w:w="545" w:type="pct"/>
            <w:shd w:val="clear" w:color="auto" w:fill="auto"/>
            <w:noWrap/>
            <w:vAlign w:val="center"/>
            <w:hideMark/>
          </w:tcPr>
          <w:p w14:paraId="3D8FA837"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9.10</w:t>
            </w:r>
          </w:p>
        </w:tc>
        <w:tc>
          <w:tcPr>
            <w:tcW w:w="1003" w:type="pct"/>
            <w:vMerge/>
            <w:shd w:val="clear" w:color="auto" w:fill="auto"/>
            <w:noWrap/>
            <w:vAlign w:val="center"/>
            <w:hideMark/>
          </w:tcPr>
          <w:p w14:paraId="4B351481"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4E60807D" w14:textId="3FFC333C"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Skicat e Projektit - Diga - </w:t>
            </w:r>
            <w:r w:rsidR="00917EA4" w:rsidRPr="00541FA7">
              <w:rPr>
                <w:rFonts w:ascii="Garamond" w:hAnsi="Garamond"/>
                <w:color w:val="000000"/>
                <w:sz w:val="16"/>
                <w:szCs w:val="16"/>
              </w:rPr>
              <w:t>paraprake</w:t>
            </w:r>
          </w:p>
        </w:tc>
        <w:tc>
          <w:tcPr>
            <w:tcW w:w="688" w:type="pct"/>
            <w:shd w:val="clear" w:color="auto" w:fill="auto"/>
            <w:noWrap/>
            <w:vAlign w:val="center"/>
            <w:hideMark/>
          </w:tcPr>
          <w:p w14:paraId="672E1D44" w14:textId="382ACF28"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6F259C15"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11</w:t>
            </w:r>
          </w:p>
        </w:tc>
      </w:tr>
      <w:tr w:rsidR="00630F4A" w:rsidRPr="00541FA7" w14:paraId="744E97EE" w14:textId="77777777" w:rsidTr="00541FA7">
        <w:trPr>
          <w:trHeight w:val="255"/>
          <w:jc w:val="center"/>
        </w:trPr>
        <w:tc>
          <w:tcPr>
            <w:tcW w:w="545" w:type="pct"/>
            <w:shd w:val="clear" w:color="auto" w:fill="auto"/>
            <w:noWrap/>
            <w:vAlign w:val="center"/>
            <w:hideMark/>
          </w:tcPr>
          <w:p w14:paraId="3F532B8C"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9.11</w:t>
            </w:r>
          </w:p>
        </w:tc>
        <w:tc>
          <w:tcPr>
            <w:tcW w:w="1003" w:type="pct"/>
            <w:vMerge/>
            <w:shd w:val="clear" w:color="auto" w:fill="auto"/>
            <w:noWrap/>
            <w:vAlign w:val="center"/>
            <w:hideMark/>
          </w:tcPr>
          <w:p w14:paraId="74BA6C6D"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2EDE983F"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Skicat e Projektit - Vija ujore (vepra e marrjes dhe tunelet e shkarkimit) - Konceptuale</w:t>
            </w:r>
          </w:p>
        </w:tc>
        <w:tc>
          <w:tcPr>
            <w:tcW w:w="688" w:type="pct"/>
            <w:shd w:val="clear" w:color="auto" w:fill="auto"/>
            <w:noWrap/>
            <w:vAlign w:val="center"/>
            <w:hideMark/>
          </w:tcPr>
          <w:p w14:paraId="2C836C19" w14:textId="61003DDD"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200,000 </w:t>
            </w:r>
          </w:p>
        </w:tc>
        <w:tc>
          <w:tcPr>
            <w:tcW w:w="1513" w:type="pct"/>
            <w:shd w:val="clear" w:color="auto" w:fill="auto"/>
            <w:noWrap/>
            <w:vAlign w:val="center"/>
            <w:hideMark/>
          </w:tcPr>
          <w:p w14:paraId="48D6D24C" w14:textId="77777777" w:rsidR="00630F4A" w:rsidRPr="00541FA7" w:rsidRDefault="00630F4A" w:rsidP="00437C85">
            <w:pPr>
              <w:jc w:val="center"/>
              <w:rPr>
                <w:rFonts w:ascii="Garamond" w:hAnsi="Garamond"/>
                <w:sz w:val="16"/>
                <w:szCs w:val="16"/>
              </w:rPr>
            </w:pPr>
            <w:r w:rsidRPr="00541FA7">
              <w:rPr>
                <w:rFonts w:ascii="Garamond" w:hAnsi="Garamond"/>
                <w:sz w:val="16"/>
                <w:szCs w:val="16"/>
              </w:rPr>
              <w:t>9</w:t>
            </w:r>
          </w:p>
        </w:tc>
      </w:tr>
      <w:tr w:rsidR="00630F4A" w:rsidRPr="00541FA7" w14:paraId="2B618332" w14:textId="77777777" w:rsidTr="00541FA7">
        <w:trPr>
          <w:trHeight w:val="255"/>
          <w:jc w:val="center"/>
        </w:trPr>
        <w:tc>
          <w:tcPr>
            <w:tcW w:w="545" w:type="pct"/>
            <w:shd w:val="clear" w:color="auto" w:fill="auto"/>
            <w:noWrap/>
            <w:vAlign w:val="center"/>
            <w:hideMark/>
          </w:tcPr>
          <w:p w14:paraId="06277C0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9.12</w:t>
            </w:r>
          </w:p>
        </w:tc>
        <w:tc>
          <w:tcPr>
            <w:tcW w:w="1003" w:type="pct"/>
            <w:vMerge/>
            <w:shd w:val="clear" w:color="auto" w:fill="auto"/>
            <w:noWrap/>
            <w:vAlign w:val="center"/>
            <w:hideMark/>
          </w:tcPr>
          <w:p w14:paraId="33CCCD43"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52EB6532"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Skicat e Projektit - Vija ujore (vepra e marrjes dhe tunelet e shkarkimit) - Paraprake</w:t>
            </w:r>
          </w:p>
        </w:tc>
        <w:tc>
          <w:tcPr>
            <w:tcW w:w="688" w:type="pct"/>
            <w:shd w:val="clear" w:color="auto" w:fill="auto"/>
            <w:noWrap/>
            <w:vAlign w:val="center"/>
            <w:hideMark/>
          </w:tcPr>
          <w:p w14:paraId="2B96118C" w14:textId="2BAA424D"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372BEE4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11</w:t>
            </w:r>
          </w:p>
        </w:tc>
      </w:tr>
      <w:tr w:rsidR="00630F4A" w:rsidRPr="00541FA7" w14:paraId="08B6B203" w14:textId="77777777" w:rsidTr="00541FA7">
        <w:trPr>
          <w:trHeight w:val="278"/>
          <w:jc w:val="center"/>
        </w:trPr>
        <w:tc>
          <w:tcPr>
            <w:tcW w:w="545" w:type="pct"/>
            <w:shd w:val="clear" w:color="auto" w:fill="auto"/>
            <w:noWrap/>
            <w:vAlign w:val="center"/>
            <w:hideMark/>
          </w:tcPr>
          <w:p w14:paraId="56F2E7BC"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9.13</w:t>
            </w:r>
          </w:p>
        </w:tc>
        <w:tc>
          <w:tcPr>
            <w:tcW w:w="1003" w:type="pct"/>
            <w:vMerge/>
            <w:shd w:val="clear" w:color="auto" w:fill="auto"/>
            <w:noWrap/>
            <w:vAlign w:val="center"/>
            <w:hideMark/>
          </w:tcPr>
          <w:p w14:paraId="3FB0F794"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0316D245"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Skicat e Projektit - Centrali, tuneli i shkarkimit (Civil, E&amp;M) - Konceptuale</w:t>
            </w:r>
          </w:p>
        </w:tc>
        <w:tc>
          <w:tcPr>
            <w:tcW w:w="688" w:type="pct"/>
            <w:shd w:val="clear" w:color="auto" w:fill="auto"/>
            <w:noWrap/>
            <w:vAlign w:val="center"/>
            <w:hideMark/>
          </w:tcPr>
          <w:p w14:paraId="1D8D4AF4" w14:textId="481C8906"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200,000 </w:t>
            </w:r>
          </w:p>
        </w:tc>
        <w:tc>
          <w:tcPr>
            <w:tcW w:w="1513" w:type="pct"/>
            <w:shd w:val="clear" w:color="auto" w:fill="auto"/>
            <w:noWrap/>
            <w:vAlign w:val="center"/>
            <w:hideMark/>
          </w:tcPr>
          <w:p w14:paraId="50813AB9" w14:textId="77777777" w:rsidR="00630F4A" w:rsidRPr="00541FA7" w:rsidRDefault="00630F4A" w:rsidP="00437C85">
            <w:pPr>
              <w:jc w:val="center"/>
              <w:rPr>
                <w:rFonts w:ascii="Garamond" w:hAnsi="Garamond"/>
                <w:sz w:val="16"/>
                <w:szCs w:val="16"/>
              </w:rPr>
            </w:pPr>
            <w:r w:rsidRPr="00541FA7">
              <w:rPr>
                <w:rFonts w:ascii="Garamond" w:hAnsi="Garamond"/>
                <w:sz w:val="16"/>
                <w:szCs w:val="16"/>
              </w:rPr>
              <w:t>9</w:t>
            </w:r>
          </w:p>
        </w:tc>
      </w:tr>
      <w:tr w:rsidR="00630F4A" w:rsidRPr="00541FA7" w14:paraId="6804C136" w14:textId="77777777" w:rsidTr="00541FA7">
        <w:trPr>
          <w:trHeight w:val="278"/>
          <w:jc w:val="center"/>
        </w:trPr>
        <w:tc>
          <w:tcPr>
            <w:tcW w:w="545" w:type="pct"/>
            <w:shd w:val="clear" w:color="auto" w:fill="auto"/>
            <w:noWrap/>
            <w:vAlign w:val="center"/>
            <w:hideMark/>
          </w:tcPr>
          <w:p w14:paraId="63D7D8A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9.14</w:t>
            </w:r>
          </w:p>
        </w:tc>
        <w:tc>
          <w:tcPr>
            <w:tcW w:w="1003" w:type="pct"/>
            <w:vMerge/>
            <w:shd w:val="clear" w:color="auto" w:fill="auto"/>
            <w:noWrap/>
            <w:vAlign w:val="center"/>
            <w:hideMark/>
          </w:tcPr>
          <w:p w14:paraId="6A9F8E61"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062607EB"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Skicat e Projektit - Centrali, tuneli i shkarkimit (Civil, E&amp;M) - Paraprake</w:t>
            </w:r>
          </w:p>
        </w:tc>
        <w:tc>
          <w:tcPr>
            <w:tcW w:w="688" w:type="pct"/>
            <w:shd w:val="clear" w:color="auto" w:fill="auto"/>
            <w:noWrap/>
            <w:vAlign w:val="center"/>
            <w:hideMark/>
          </w:tcPr>
          <w:p w14:paraId="7C0A6C54" w14:textId="5F6F4A1E"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36EAC7EE"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11</w:t>
            </w:r>
          </w:p>
        </w:tc>
      </w:tr>
      <w:tr w:rsidR="00630F4A" w:rsidRPr="00541FA7" w14:paraId="687DB9BA" w14:textId="77777777" w:rsidTr="00541FA7">
        <w:trPr>
          <w:trHeight w:val="278"/>
          <w:jc w:val="center"/>
        </w:trPr>
        <w:tc>
          <w:tcPr>
            <w:tcW w:w="545" w:type="pct"/>
            <w:shd w:val="clear" w:color="auto" w:fill="auto"/>
            <w:noWrap/>
            <w:vAlign w:val="center"/>
            <w:hideMark/>
          </w:tcPr>
          <w:p w14:paraId="197526F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9.15</w:t>
            </w:r>
          </w:p>
        </w:tc>
        <w:tc>
          <w:tcPr>
            <w:tcW w:w="1003" w:type="pct"/>
            <w:vMerge/>
            <w:shd w:val="clear" w:color="auto" w:fill="auto"/>
            <w:noWrap/>
            <w:vAlign w:val="center"/>
            <w:hideMark/>
          </w:tcPr>
          <w:p w14:paraId="3E6465E3"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2CA589FC"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Skicat e Projektit - Nënstacioni i Skavicës - Konceptuale</w:t>
            </w:r>
          </w:p>
        </w:tc>
        <w:tc>
          <w:tcPr>
            <w:tcW w:w="688" w:type="pct"/>
            <w:shd w:val="clear" w:color="auto" w:fill="auto"/>
            <w:noWrap/>
            <w:vAlign w:val="center"/>
            <w:hideMark/>
          </w:tcPr>
          <w:p w14:paraId="65AB5E30" w14:textId="536940BC"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200,000 </w:t>
            </w:r>
          </w:p>
        </w:tc>
        <w:tc>
          <w:tcPr>
            <w:tcW w:w="1513" w:type="pct"/>
            <w:shd w:val="clear" w:color="auto" w:fill="auto"/>
            <w:noWrap/>
            <w:vAlign w:val="center"/>
            <w:hideMark/>
          </w:tcPr>
          <w:p w14:paraId="7A4948E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9</w:t>
            </w:r>
          </w:p>
        </w:tc>
      </w:tr>
      <w:tr w:rsidR="00630F4A" w:rsidRPr="00541FA7" w14:paraId="1F5BEABC" w14:textId="77777777" w:rsidTr="00541FA7">
        <w:trPr>
          <w:trHeight w:val="278"/>
          <w:jc w:val="center"/>
        </w:trPr>
        <w:tc>
          <w:tcPr>
            <w:tcW w:w="545" w:type="pct"/>
            <w:shd w:val="clear" w:color="auto" w:fill="auto"/>
            <w:noWrap/>
            <w:vAlign w:val="center"/>
            <w:hideMark/>
          </w:tcPr>
          <w:p w14:paraId="3A4AF441"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9.16</w:t>
            </w:r>
          </w:p>
        </w:tc>
        <w:tc>
          <w:tcPr>
            <w:tcW w:w="1003" w:type="pct"/>
            <w:vMerge/>
            <w:shd w:val="clear" w:color="auto" w:fill="auto"/>
            <w:noWrap/>
            <w:vAlign w:val="center"/>
            <w:hideMark/>
          </w:tcPr>
          <w:p w14:paraId="688939BA"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737885C9"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Skicat e Projektit - Nënstacioni i Skavicës - Paraprake</w:t>
            </w:r>
          </w:p>
        </w:tc>
        <w:tc>
          <w:tcPr>
            <w:tcW w:w="688" w:type="pct"/>
            <w:shd w:val="clear" w:color="auto" w:fill="auto"/>
            <w:noWrap/>
            <w:vAlign w:val="center"/>
            <w:hideMark/>
          </w:tcPr>
          <w:p w14:paraId="71B15B77" w14:textId="02085B28"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3C0ED05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11</w:t>
            </w:r>
          </w:p>
        </w:tc>
      </w:tr>
      <w:tr w:rsidR="00630F4A" w:rsidRPr="00541FA7" w14:paraId="44D2E446" w14:textId="77777777" w:rsidTr="00541FA7">
        <w:trPr>
          <w:trHeight w:val="278"/>
          <w:jc w:val="center"/>
        </w:trPr>
        <w:tc>
          <w:tcPr>
            <w:tcW w:w="545" w:type="pct"/>
            <w:shd w:val="clear" w:color="auto" w:fill="auto"/>
            <w:noWrap/>
            <w:vAlign w:val="center"/>
            <w:hideMark/>
          </w:tcPr>
          <w:p w14:paraId="2448E033"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9.17</w:t>
            </w:r>
          </w:p>
        </w:tc>
        <w:tc>
          <w:tcPr>
            <w:tcW w:w="1003" w:type="pct"/>
            <w:vMerge/>
            <w:shd w:val="clear" w:color="auto" w:fill="auto"/>
            <w:noWrap/>
            <w:vAlign w:val="center"/>
            <w:hideMark/>
          </w:tcPr>
          <w:p w14:paraId="1ACDDD52"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66B04FA1" w14:textId="7C22B740"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Skicat e Projektit - Rrugët </w:t>
            </w:r>
            <w:r w:rsidR="00917EA4" w:rsidRPr="00541FA7">
              <w:rPr>
                <w:rFonts w:ascii="Garamond" w:hAnsi="Garamond"/>
                <w:color w:val="000000"/>
                <w:sz w:val="16"/>
                <w:szCs w:val="16"/>
              </w:rPr>
              <w:t xml:space="preserve">lidhëse dhe urat </w:t>
            </w:r>
            <w:r w:rsidRPr="00541FA7">
              <w:rPr>
                <w:rFonts w:ascii="Garamond" w:hAnsi="Garamond"/>
                <w:color w:val="000000"/>
                <w:sz w:val="16"/>
                <w:szCs w:val="16"/>
              </w:rPr>
              <w:t>- Konceptuale</w:t>
            </w:r>
          </w:p>
        </w:tc>
        <w:tc>
          <w:tcPr>
            <w:tcW w:w="688" w:type="pct"/>
            <w:shd w:val="clear" w:color="auto" w:fill="auto"/>
            <w:noWrap/>
            <w:vAlign w:val="center"/>
            <w:hideMark/>
          </w:tcPr>
          <w:p w14:paraId="14EBC036" w14:textId="61BFC75A"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150,000 </w:t>
            </w:r>
          </w:p>
        </w:tc>
        <w:tc>
          <w:tcPr>
            <w:tcW w:w="1513" w:type="pct"/>
            <w:shd w:val="clear" w:color="auto" w:fill="auto"/>
            <w:noWrap/>
            <w:vAlign w:val="center"/>
            <w:hideMark/>
          </w:tcPr>
          <w:p w14:paraId="3339A099" w14:textId="77777777" w:rsidR="00630F4A" w:rsidRPr="00541FA7" w:rsidRDefault="00630F4A" w:rsidP="00437C85">
            <w:pPr>
              <w:jc w:val="center"/>
              <w:rPr>
                <w:rFonts w:ascii="Garamond" w:hAnsi="Garamond"/>
                <w:sz w:val="16"/>
                <w:szCs w:val="16"/>
              </w:rPr>
            </w:pPr>
            <w:r w:rsidRPr="00541FA7">
              <w:rPr>
                <w:rFonts w:ascii="Garamond" w:hAnsi="Garamond"/>
                <w:sz w:val="16"/>
                <w:szCs w:val="16"/>
              </w:rPr>
              <w:t>6</w:t>
            </w:r>
          </w:p>
        </w:tc>
      </w:tr>
      <w:tr w:rsidR="00630F4A" w:rsidRPr="00541FA7" w14:paraId="5A27DB4E" w14:textId="77777777" w:rsidTr="00541FA7">
        <w:trPr>
          <w:trHeight w:val="278"/>
          <w:jc w:val="center"/>
        </w:trPr>
        <w:tc>
          <w:tcPr>
            <w:tcW w:w="545" w:type="pct"/>
            <w:shd w:val="clear" w:color="auto" w:fill="auto"/>
            <w:noWrap/>
            <w:vAlign w:val="center"/>
            <w:hideMark/>
          </w:tcPr>
          <w:p w14:paraId="698C315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9.18</w:t>
            </w:r>
          </w:p>
        </w:tc>
        <w:tc>
          <w:tcPr>
            <w:tcW w:w="1003" w:type="pct"/>
            <w:vMerge/>
            <w:shd w:val="clear" w:color="auto" w:fill="auto"/>
            <w:noWrap/>
            <w:vAlign w:val="center"/>
            <w:hideMark/>
          </w:tcPr>
          <w:p w14:paraId="424D9D43"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696F832" w14:textId="0686541F"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Skicat e Projektit - Rrugët </w:t>
            </w:r>
            <w:r w:rsidR="00917EA4" w:rsidRPr="00541FA7">
              <w:rPr>
                <w:rFonts w:ascii="Garamond" w:hAnsi="Garamond"/>
                <w:color w:val="000000"/>
                <w:sz w:val="16"/>
                <w:szCs w:val="16"/>
              </w:rPr>
              <w:t xml:space="preserve">lidhëse dhe urat </w:t>
            </w:r>
            <w:r w:rsidRPr="00541FA7">
              <w:rPr>
                <w:rFonts w:ascii="Garamond" w:hAnsi="Garamond"/>
                <w:color w:val="000000"/>
                <w:sz w:val="16"/>
                <w:szCs w:val="16"/>
              </w:rPr>
              <w:t>- Paraprake</w:t>
            </w:r>
          </w:p>
        </w:tc>
        <w:tc>
          <w:tcPr>
            <w:tcW w:w="688" w:type="pct"/>
            <w:shd w:val="clear" w:color="auto" w:fill="auto"/>
            <w:noWrap/>
            <w:vAlign w:val="center"/>
            <w:hideMark/>
          </w:tcPr>
          <w:p w14:paraId="58BC5C5F" w14:textId="3058985E"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4D3089E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10</w:t>
            </w:r>
          </w:p>
        </w:tc>
      </w:tr>
      <w:tr w:rsidR="00630F4A" w:rsidRPr="00541FA7" w14:paraId="5B53DE2C" w14:textId="77777777" w:rsidTr="00541FA7">
        <w:trPr>
          <w:trHeight w:val="278"/>
          <w:jc w:val="center"/>
        </w:trPr>
        <w:tc>
          <w:tcPr>
            <w:tcW w:w="545" w:type="pct"/>
            <w:shd w:val="clear" w:color="auto" w:fill="auto"/>
            <w:noWrap/>
            <w:vAlign w:val="center"/>
            <w:hideMark/>
          </w:tcPr>
          <w:p w14:paraId="46151E7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9.19</w:t>
            </w:r>
          </w:p>
        </w:tc>
        <w:tc>
          <w:tcPr>
            <w:tcW w:w="1003" w:type="pct"/>
            <w:vMerge/>
            <w:shd w:val="clear" w:color="auto" w:fill="auto"/>
            <w:noWrap/>
            <w:vAlign w:val="center"/>
            <w:hideMark/>
          </w:tcPr>
          <w:p w14:paraId="333FBBD7"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2F15E872"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Skicat e Projektit - Linjat e transmetimit - Konceptuale</w:t>
            </w:r>
          </w:p>
        </w:tc>
        <w:tc>
          <w:tcPr>
            <w:tcW w:w="688" w:type="pct"/>
            <w:shd w:val="clear" w:color="auto" w:fill="auto"/>
            <w:noWrap/>
            <w:vAlign w:val="center"/>
            <w:hideMark/>
          </w:tcPr>
          <w:p w14:paraId="76831FDF" w14:textId="35EFCC9B"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150,000 </w:t>
            </w:r>
          </w:p>
        </w:tc>
        <w:tc>
          <w:tcPr>
            <w:tcW w:w="1513" w:type="pct"/>
            <w:shd w:val="clear" w:color="auto" w:fill="auto"/>
            <w:noWrap/>
            <w:vAlign w:val="center"/>
            <w:hideMark/>
          </w:tcPr>
          <w:p w14:paraId="1F6AB2A3" w14:textId="77777777" w:rsidR="00630F4A" w:rsidRPr="00541FA7" w:rsidRDefault="00630F4A" w:rsidP="00437C85">
            <w:pPr>
              <w:jc w:val="center"/>
              <w:rPr>
                <w:rFonts w:ascii="Garamond" w:hAnsi="Garamond"/>
                <w:sz w:val="16"/>
                <w:szCs w:val="16"/>
              </w:rPr>
            </w:pPr>
            <w:r w:rsidRPr="00541FA7">
              <w:rPr>
                <w:rFonts w:ascii="Garamond" w:hAnsi="Garamond"/>
                <w:sz w:val="16"/>
                <w:szCs w:val="16"/>
              </w:rPr>
              <w:t>7</w:t>
            </w:r>
          </w:p>
        </w:tc>
      </w:tr>
      <w:tr w:rsidR="00630F4A" w:rsidRPr="00541FA7" w14:paraId="06B9CBB2" w14:textId="77777777" w:rsidTr="00541FA7">
        <w:trPr>
          <w:trHeight w:val="278"/>
          <w:jc w:val="center"/>
        </w:trPr>
        <w:tc>
          <w:tcPr>
            <w:tcW w:w="545" w:type="pct"/>
            <w:shd w:val="clear" w:color="auto" w:fill="auto"/>
            <w:noWrap/>
            <w:vAlign w:val="center"/>
            <w:hideMark/>
          </w:tcPr>
          <w:p w14:paraId="3B7F1859"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9.20</w:t>
            </w:r>
          </w:p>
        </w:tc>
        <w:tc>
          <w:tcPr>
            <w:tcW w:w="1003" w:type="pct"/>
            <w:vMerge/>
            <w:shd w:val="clear" w:color="auto" w:fill="auto"/>
            <w:noWrap/>
            <w:vAlign w:val="center"/>
            <w:hideMark/>
          </w:tcPr>
          <w:p w14:paraId="15D5EA6C"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4A8EEDC7"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Skicat e Projektit - Linjat e transmetimit - Paraprake</w:t>
            </w:r>
          </w:p>
        </w:tc>
        <w:tc>
          <w:tcPr>
            <w:tcW w:w="688" w:type="pct"/>
            <w:shd w:val="clear" w:color="auto" w:fill="auto"/>
            <w:noWrap/>
            <w:vAlign w:val="center"/>
            <w:hideMark/>
          </w:tcPr>
          <w:p w14:paraId="6844BC23" w14:textId="66908FED"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2FF28A8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10</w:t>
            </w:r>
          </w:p>
        </w:tc>
      </w:tr>
      <w:tr w:rsidR="00630F4A" w:rsidRPr="00541FA7" w14:paraId="42E5B711" w14:textId="77777777" w:rsidTr="00541FA7">
        <w:trPr>
          <w:trHeight w:val="278"/>
          <w:jc w:val="center"/>
        </w:trPr>
        <w:tc>
          <w:tcPr>
            <w:tcW w:w="545" w:type="pct"/>
            <w:shd w:val="clear" w:color="auto" w:fill="auto"/>
            <w:noWrap/>
            <w:vAlign w:val="center"/>
            <w:hideMark/>
          </w:tcPr>
          <w:p w14:paraId="20C80CE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9.21</w:t>
            </w:r>
          </w:p>
        </w:tc>
        <w:tc>
          <w:tcPr>
            <w:tcW w:w="1003" w:type="pct"/>
            <w:vMerge/>
            <w:shd w:val="clear" w:color="auto" w:fill="auto"/>
            <w:noWrap/>
            <w:vAlign w:val="center"/>
            <w:hideMark/>
          </w:tcPr>
          <w:p w14:paraId="35A4F92D"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14F810B6" w14:textId="6CF0FD0A"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Dorëzuar </w:t>
            </w:r>
            <w:r w:rsidR="00917EA4" w:rsidRPr="00541FA7">
              <w:rPr>
                <w:rFonts w:ascii="Garamond" w:hAnsi="Garamond"/>
                <w:color w:val="000000"/>
                <w:sz w:val="16"/>
                <w:szCs w:val="16"/>
              </w:rPr>
              <w:t xml:space="preserve">sasitë </w:t>
            </w:r>
            <w:r w:rsidRPr="00541FA7">
              <w:rPr>
                <w:rFonts w:ascii="Garamond" w:hAnsi="Garamond"/>
                <w:color w:val="000000"/>
                <w:sz w:val="16"/>
                <w:szCs w:val="16"/>
              </w:rPr>
              <w:t>e Projektit Konceptual</w:t>
            </w:r>
          </w:p>
        </w:tc>
        <w:tc>
          <w:tcPr>
            <w:tcW w:w="688" w:type="pct"/>
            <w:shd w:val="clear" w:color="auto" w:fill="auto"/>
            <w:noWrap/>
            <w:vAlign w:val="center"/>
            <w:hideMark/>
          </w:tcPr>
          <w:p w14:paraId="0BA5D609" w14:textId="1F35EFBC"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300,000 </w:t>
            </w:r>
          </w:p>
        </w:tc>
        <w:tc>
          <w:tcPr>
            <w:tcW w:w="1513" w:type="pct"/>
            <w:shd w:val="clear" w:color="auto" w:fill="auto"/>
            <w:noWrap/>
            <w:vAlign w:val="center"/>
            <w:hideMark/>
          </w:tcPr>
          <w:p w14:paraId="7410C86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9</w:t>
            </w:r>
          </w:p>
        </w:tc>
      </w:tr>
      <w:tr w:rsidR="00630F4A" w:rsidRPr="00541FA7" w14:paraId="74530ECB" w14:textId="77777777" w:rsidTr="00541FA7">
        <w:trPr>
          <w:trHeight w:val="278"/>
          <w:jc w:val="center"/>
        </w:trPr>
        <w:tc>
          <w:tcPr>
            <w:tcW w:w="545" w:type="pct"/>
            <w:shd w:val="clear" w:color="auto" w:fill="auto"/>
            <w:noWrap/>
            <w:vAlign w:val="center"/>
            <w:hideMark/>
          </w:tcPr>
          <w:p w14:paraId="01ACED4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9.22</w:t>
            </w:r>
          </w:p>
        </w:tc>
        <w:tc>
          <w:tcPr>
            <w:tcW w:w="1003" w:type="pct"/>
            <w:vMerge/>
            <w:shd w:val="clear" w:color="auto" w:fill="auto"/>
            <w:noWrap/>
            <w:vAlign w:val="center"/>
            <w:hideMark/>
          </w:tcPr>
          <w:p w14:paraId="621892EA"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63C90315" w14:textId="4EF018CC"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Dorëzuar </w:t>
            </w:r>
            <w:r w:rsidR="00917EA4" w:rsidRPr="00541FA7">
              <w:rPr>
                <w:rFonts w:ascii="Garamond" w:hAnsi="Garamond"/>
                <w:color w:val="000000"/>
                <w:sz w:val="16"/>
                <w:szCs w:val="16"/>
              </w:rPr>
              <w:t xml:space="preserve">sasitë </w:t>
            </w:r>
            <w:r w:rsidRPr="00541FA7">
              <w:rPr>
                <w:rFonts w:ascii="Garamond" w:hAnsi="Garamond"/>
                <w:color w:val="000000"/>
                <w:sz w:val="16"/>
                <w:szCs w:val="16"/>
              </w:rPr>
              <w:t>e Projektit Paraprak</w:t>
            </w:r>
          </w:p>
        </w:tc>
        <w:tc>
          <w:tcPr>
            <w:tcW w:w="688" w:type="pct"/>
            <w:shd w:val="clear" w:color="auto" w:fill="auto"/>
            <w:noWrap/>
            <w:vAlign w:val="center"/>
            <w:hideMark/>
          </w:tcPr>
          <w:p w14:paraId="318838F0" w14:textId="32ABF0C5"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500,000 </w:t>
            </w:r>
          </w:p>
        </w:tc>
        <w:tc>
          <w:tcPr>
            <w:tcW w:w="1513" w:type="pct"/>
            <w:shd w:val="clear" w:color="auto" w:fill="auto"/>
            <w:noWrap/>
            <w:vAlign w:val="center"/>
            <w:hideMark/>
          </w:tcPr>
          <w:p w14:paraId="51FD0FC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13</w:t>
            </w:r>
          </w:p>
        </w:tc>
      </w:tr>
      <w:tr w:rsidR="00630F4A" w:rsidRPr="00541FA7" w14:paraId="063DF0C5" w14:textId="77777777" w:rsidTr="00541FA7">
        <w:trPr>
          <w:trHeight w:val="278"/>
          <w:jc w:val="center"/>
        </w:trPr>
        <w:tc>
          <w:tcPr>
            <w:tcW w:w="545" w:type="pct"/>
            <w:shd w:val="clear" w:color="auto" w:fill="auto"/>
            <w:noWrap/>
            <w:vAlign w:val="center"/>
            <w:hideMark/>
          </w:tcPr>
          <w:p w14:paraId="316B893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10.1</w:t>
            </w:r>
          </w:p>
        </w:tc>
        <w:tc>
          <w:tcPr>
            <w:tcW w:w="1003" w:type="pct"/>
            <w:vMerge w:val="restart"/>
            <w:shd w:val="clear" w:color="auto" w:fill="auto"/>
            <w:noWrap/>
            <w:vAlign w:val="center"/>
            <w:hideMark/>
          </w:tcPr>
          <w:p w14:paraId="057BEC69" w14:textId="59B8F04D" w:rsidR="00630F4A" w:rsidRPr="00541FA7" w:rsidRDefault="00630F4A" w:rsidP="00437C85">
            <w:pPr>
              <w:rPr>
                <w:rFonts w:ascii="Garamond" w:hAnsi="Garamond"/>
                <w:sz w:val="16"/>
                <w:szCs w:val="16"/>
              </w:rPr>
            </w:pPr>
            <w:r w:rsidRPr="00541FA7">
              <w:rPr>
                <w:rFonts w:ascii="Garamond" w:hAnsi="Garamond"/>
                <w:sz w:val="16"/>
                <w:szCs w:val="16"/>
              </w:rPr>
              <w:t xml:space="preserve">Planifikimi i </w:t>
            </w:r>
            <w:r w:rsidR="0080795D" w:rsidRPr="00541FA7">
              <w:rPr>
                <w:rFonts w:ascii="Garamond" w:hAnsi="Garamond"/>
                <w:sz w:val="16"/>
                <w:szCs w:val="16"/>
              </w:rPr>
              <w:t>ndërtimit</w:t>
            </w:r>
          </w:p>
        </w:tc>
        <w:tc>
          <w:tcPr>
            <w:tcW w:w="1250" w:type="pct"/>
            <w:shd w:val="clear" w:color="auto" w:fill="auto"/>
            <w:noWrap/>
            <w:vAlign w:val="center"/>
            <w:hideMark/>
          </w:tcPr>
          <w:p w14:paraId="7E291B0F" w14:textId="14A1038A"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Plani i </w:t>
            </w:r>
            <w:r w:rsidR="0080795D" w:rsidRPr="00541FA7">
              <w:rPr>
                <w:rFonts w:ascii="Garamond" w:hAnsi="Garamond"/>
                <w:color w:val="000000"/>
                <w:sz w:val="16"/>
                <w:szCs w:val="16"/>
              </w:rPr>
              <w:t xml:space="preserve">zbatimit të ndërtimit </w:t>
            </w:r>
            <w:r w:rsidRPr="00541FA7">
              <w:rPr>
                <w:rFonts w:ascii="Garamond" w:hAnsi="Garamond"/>
                <w:color w:val="000000"/>
                <w:sz w:val="16"/>
                <w:szCs w:val="16"/>
              </w:rPr>
              <w:t>(DoR Matrix)</w:t>
            </w:r>
          </w:p>
        </w:tc>
        <w:tc>
          <w:tcPr>
            <w:tcW w:w="688" w:type="pct"/>
            <w:shd w:val="clear" w:color="auto" w:fill="auto"/>
            <w:noWrap/>
            <w:vAlign w:val="center"/>
            <w:hideMark/>
          </w:tcPr>
          <w:p w14:paraId="0A000105" w14:textId="0999FF2F"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3D33C5F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3</w:t>
            </w:r>
          </w:p>
        </w:tc>
      </w:tr>
      <w:tr w:rsidR="00630F4A" w:rsidRPr="00541FA7" w14:paraId="7CCA9B0F" w14:textId="77777777" w:rsidTr="00541FA7">
        <w:trPr>
          <w:trHeight w:val="278"/>
          <w:jc w:val="center"/>
        </w:trPr>
        <w:tc>
          <w:tcPr>
            <w:tcW w:w="545" w:type="pct"/>
            <w:shd w:val="clear" w:color="auto" w:fill="auto"/>
            <w:noWrap/>
            <w:vAlign w:val="center"/>
            <w:hideMark/>
          </w:tcPr>
          <w:p w14:paraId="114A61D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10.2</w:t>
            </w:r>
          </w:p>
        </w:tc>
        <w:tc>
          <w:tcPr>
            <w:tcW w:w="1003" w:type="pct"/>
            <w:vMerge/>
            <w:shd w:val="clear" w:color="auto" w:fill="auto"/>
            <w:noWrap/>
            <w:vAlign w:val="center"/>
            <w:hideMark/>
          </w:tcPr>
          <w:p w14:paraId="6D98A915"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149B7003" w14:textId="0CAE86D6" w:rsidR="00630F4A" w:rsidRPr="00541FA7" w:rsidRDefault="00630F4A" w:rsidP="0080795D">
            <w:pPr>
              <w:rPr>
                <w:rFonts w:ascii="Garamond" w:hAnsi="Garamond"/>
                <w:color w:val="000000"/>
                <w:sz w:val="16"/>
                <w:szCs w:val="16"/>
              </w:rPr>
            </w:pPr>
            <w:r w:rsidRPr="00541FA7">
              <w:rPr>
                <w:rFonts w:ascii="Garamond" w:hAnsi="Garamond"/>
                <w:color w:val="000000"/>
                <w:sz w:val="16"/>
                <w:szCs w:val="16"/>
              </w:rPr>
              <w:t xml:space="preserve">Programi i </w:t>
            </w:r>
            <w:r w:rsidR="0080795D" w:rsidRPr="00541FA7">
              <w:rPr>
                <w:rFonts w:ascii="Garamond" w:hAnsi="Garamond"/>
                <w:color w:val="000000"/>
                <w:sz w:val="16"/>
                <w:szCs w:val="16"/>
              </w:rPr>
              <w:t>fazës</w:t>
            </w:r>
            <w:r w:rsidR="0080795D">
              <w:rPr>
                <w:rFonts w:ascii="Garamond" w:hAnsi="Garamond"/>
                <w:color w:val="000000"/>
                <w:sz w:val="16"/>
                <w:szCs w:val="16"/>
              </w:rPr>
              <w:t xml:space="preserve"> </w:t>
            </w:r>
            <w:r w:rsidRPr="00541FA7">
              <w:rPr>
                <w:rFonts w:ascii="Garamond" w:hAnsi="Garamond"/>
                <w:color w:val="000000"/>
                <w:sz w:val="16"/>
                <w:szCs w:val="16"/>
              </w:rPr>
              <w:t>2</w:t>
            </w:r>
            <w:r w:rsidR="0080795D">
              <w:rPr>
                <w:rFonts w:ascii="Garamond" w:hAnsi="Garamond"/>
                <w:color w:val="000000"/>
                <w:sz w:val="16"/>
                <w:szCs w:val="16"/>
              </w:rPr>
              <w:t>,</w:t>
            </w:r>
            <w:r w:rsidRPr="00541FA7">
              <w:rPr>
                <w:rFonts w:ascii="Garamond" w:hAnsi="Garamond"/>
                <w:color w:val="000000"/>
                <w:sz w:val="16"/>
                <w:szCs w:val="16"/>
              </w:rPr>
              <w:t xml:space="preserve"> </w:t>
            </w:r>
            <w:r w:rsidR="0080795D" w:rsidRPr="00541FA7">
              <w:rPr>
                <w:rFonts w:ascii="Garamond" w:hAnsi="Garamond"/>
                <w:color w:val="000000"/>
                <w:sz w:val="16"/>
                <w:szCs w:val="16"/>
              </w:rPr>
              <w:t>niveli</w:t>
            </w:r>
            <w:r w:rsidR="0080795D">
              <w:rPr>
                <w:rFonts w:ascii="Garamond" w:hAnsi="Garamond"/>
                <w:color w:val="000000"/>
                <w:sz w:val="16"/>
                <w:szCs w:val="16"/>
              </w:rPr>
              <w:t xml:space="preserve"> </w:t>
            </w:r>
            <w:r w:rsidRPr="00541FA7">
              <w:rPr>
                <w:rFonts w:ascii="Garamond" w:hAnsi="Garamond"/>
                <w:color w:val="000000"/>
                <w:sz w:val="16"/>
                <w:szCs w:val="16"/>
              </w:rPr>
              <w:t xml:space="preserve">3 (Programi </w:t>
            </w:r>
            <w:r w:rsidR="0080795D" w:rsidRPr="00541FA7">
              <w:rPr>
                <w:rFonts w:ascii="Garamond" w:hAnsi="Garamond"/>
                <w:color w:val="000000"/>
                <w:sz w:val="16"/>
                <w:szCs w:val="16"/>
              </w:rPr>
              <w:t>paraprak i zhvillimit</w:t>
            </w:r>
            <w:r w:rsidRPr="00541FA7">
              <w:rPr>
                <w:rFonts w:ascii="Garamond" w:hAnsi="Garamond"/>
                <w:color w:val="000000"/>
                <w:sz w:val="16"/>
                <w:szCs w:val="16"/>
              </w:rPr>
              <w:t>)</w:t>
            </w:r>
          </w:p>
        </w:tc>
        <w:tc>
          <w:tcPr>
            <w:tcW w:w="688" w:type="pct"/>
            <w:shd w:val="clear" w:color="auto" w:fill="auto"/>
            <w:noWrap/>
            <w:vAlign w:val="center"/>
            <w:hideMark/>
          </w:tcPr>
          <w:p w14:paraId="2A24CD6D" w14:textId="5E884F0B"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60E99A2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8</w:t>
            </w:r>
          </w:p>
        </w:tc>
      </w:tr>
      <w:tr w:rsidR="00630F4A" w:rsidRPr="00541FA7" w14:paraId="1CA53905" w14:textId="77777777" w:rsidTr="00541FA7">
        <w:trPr>
          <w:trHeight w:val="278"/>
          <w:jc w:val="center"/>
        </w:trPr>
        <w:tc>
          <w:tcPr>
            <w:tcW w:w="545" w:type="pct"/>
            <w:shd w:val="clear" w:color="auto" w:fill="auto"/>
            <w:noWrap/>
            <w:vAlign w:val="center"/>
            <w:hideMark/>
          </w:tcPr>
          <w:p w14:paraId="03AB7BB3"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10.3</w:t>
            </w:r>
          </w:p>
        </w:tc>
        <w:tc>
          <w:tcPr>
            <w:tcW w:w="1003" w:type="pct"/>
            <w:vMerge/>
            <w:shd w:val="clear" w:color="auto" w:fill="auto"/>
            <w:noWrap/>
            <w:vAlign w:val="center"/>
            <w:hideMark/>
          </w:tcPr>
          <w:p w14:paraId="64B52F35"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15E0F267" w14:textId="6CB88CB9"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Plani i Projektit për </w:t>
            </w:r>
            <w:r w:rsidR="0080795D" w:rsidRPr="00541FA7">
              <w:rPr>
                <w:rFonts w:ascii="Garamond" w:hAnsi="Garamond"/>
                <w:color w:val="000000"/>
                <w:sz w:val="16"/>
                <w:szCs w:val="16"/>
              </w:rPr>
              <w:t>zbatim</w:t>
            </w:r>
          </w:p>
        </w:tc>
        <w:tc>
          <w:tcPr>
            <w:tcW w:w="688" w:type="pct"/>
            <w:shd w:val="clear" w:color="auto" w:fill="auto"/>
            <w:noWrap/>
            <w:vAlign w:val="center"/>
            <w:hideMark/>
          </w:tcPr>
          <w:p w14:paraId="71C00D57" w14:textId="66AEDEDB"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100,000 </w:t>
            </w:r>
          </w:p>
        </w:tc>
        <w:tc>
          <w:tcPr>
            <w:tcW w:w="1513" w:type="pct"/>
            <w:shd w:val="clear" w:color="auto" w:fill="auto"/>
            <w:noWrap/>
            <w:vAlign w:val="center"/>
            <w:hideMark/>
          </w:tcPr>
          <w:p w14:paraId="6FCCBE1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4</w:t>
            </w:r>
          </w:p>
        </w:tc>
      </w:tr>
      <w:tr w:rsidR="00630F4A" w:rsidRPr="00541FA7" w14:paraId="022B2808" w14:textId="77777777" w:rsidTr="00541FA7">
        <w:trPr>
          <w:trHeight w:val="278"/>
          <w:jc w:val="center"/>
        </w:trPr>
        <w:tc>
          <w:tcPr>
            <w:tcW w:w="545" w:type="pct"/>
            <w:shd w:val="clear" w:color="auto" w:fill="auto"/>
            <w:noWrap/>
            <w:vAlign w:val="center"/>
            <w:hideMark/>
          </w:tcPr>
          <w:p w14:paraId="0989455E"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10.4</w:t>
            </w:r>
          </w:p>
        </w:tc>
        <w:tc>
          <w:tcPr>
            <w:tcW w:w="1003" w:type="pct"/>
            <w:vMerge/>
            <w:shd w:val="clear" w:color="auto" w:fill="auto"/>
            <w:noWrap/>
            <w:vAlign w:val="center"/>
            <w:hideMark/>
          </w:tcPr>
          <w:p w14:paraId="7236E4BD"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EF20C57"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Plani i përgjithshëm i prokurimit</w:t>
            </w:r>
          </w:p>
        </w:tc>
        <w:tc>
          <w:tcPr>
            <w:tcW w:w="688" w:type="pct"/>
            <w:shd w:val="clear" w:color="auto" w:fill="auto"/>
            <w:noWrap/>
            <w:vAlign w:val="center"/>
            <w:hideMark/>
          </w:tcPr>
          <w:p w14:paraId="66D02BD0" w14:textId="1F1932C7"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5B2DABF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7</w:t>
            </w:r>
          </w:p>
        </w:tc>
      </w:tr>
      <w:tr w:rsidR="00630F4A" w:rsidRPr="00541FA7" w14:paraId="2EA39A15" w14:textId="77777777" w:rsidTr="00541FA7">
        <w:trPr>
          <w:trHeight w:val="278"/>
          <w:jc w:val="center"/>
        </w:trPr>
        <w:tc>
          <w:tcPr>
            <w:tcW w:w="545" w:type="pct"/>
            <w:shd w:val="clear" w:color="auto" w:fill="auto"/>
            <w:noWrap/>
            <w:vAlign w:val="center"/>
            <w:hideMark/>
          </w:tcPr>
          <w:p w14:paraId="4CAB73B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10.5</w:t>
            </w:r>
          </w:p>
        </w:tc>
        <w:tc>
          <w:tcPr>
            <w:tcW w:w="1003" w:type="pct"/>
            <w:vMerge/>
            <w:shd w:val="clear" w:color="auto" w:fill="auto"/>
            <w:noWrap/>
            <w:vAlign w:val="center"/>
            <w:hideMark/>
          </w:tcPr>
          <w:p w14:paraId="68828E17"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7392070E"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Janë zhvilluar metodologjitë fillestare</w:t>
            </w:r>
          </w:p>
        </w:tc>
        <w:tc>
          <w:tcPr>
            <w:tcW w:w="688" w:type="pct"/>
            <w:shd w:val="clear" w:color="auto" w:fill="auto"/>
            <w:noWrap/>
            <w:vAlign w:val="center"/>
            <w:hideMark/>
          </w:tcPr>
          <w:p w14:paraId="4425AA35" w14:textId="1F6B4371"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200,000 </w:t>
            </w:r>
          </w:p>
        </w:tc>
        <w:tc>
          <w:tcPr>
            <w:tcW w:w="1513" w:type="pct"/>
            <w:shd w:val="clear" w:color="auto" w:fill="auto"/>
            <w:noWrap/>
            <w:vAlign w:val="center"/>
            <w:hideMark/>
          </w:tcPr>
          <w:p w14:paraId="73FF927C" w14:textId="77777777" w:rsidR="00630F4A" w:rsidRPr="00541FA7" w:rsidRDefault="00630F4A" w:rsidP="00437C85">
            <w:pPr>
              <w:jc w:val="center"/>
              <w:rPr>
                <w:rFonts w:ascii="Garamond" w:hAnsi="Garamond"/>
                <w:sz w:val="16"/>
                <w:szCs w:val="16"/>
              </w:rPr>
            </w:pPr>
            <w:r w:rsidRPr="00541FA7">
              <w:rPr>
                <w:rFonts w:ascii="Garamond" w:hAnsi="Garamond"/>
                <w:sz w:val="16"/>
                <w:szCs w:val="16"/>
              </w:rPr>
              <w:t>9</w:t>
            </w:r>
          </w:p>
        </w:tc>
      </w:tr>
      <w:tr w:rsidR="00630F4A" w:rsidRPr="00541FA7" w14:paraId="4BA650A7" w14:textId="77777777" w:rsidTr="00541FA7">
        <w:trPr>
          <w:trHeight w:val="278"/>
          <w:jc w:val="center"/>
        </w:trPr>
        <w:tc>
          <w:tcPr>
            <w:tcW w:w="545" w:type="pct"/>
            <w:shd w:val="clear" w:color="auto" w:fill="auto"/>
            <w:noWrap/>
            <w:vAlign w:val="center"/>
            <w:hideMark/>
          </w:tcPr>
          <w:p w14:paraId="555AD4FF"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10.6</w:t>
            </w:r>
          </w:p>
        </w:tc>
        <w:tc>
          <w:tcPr>
            <w:tcW w:w="1003" w:type="pct"/>
            <w:vMerge/>
            <w:shd w:val="clear" w:color="auto" w:fill="auto"/>
            <w:noWrap/>
            <w:vAlign w:val="center"/>
            <w:hideMark/>
          </w:tcPr>
          <w:p w14:paraId="18AA0B6A"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4E848DA4"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Janë identifikuar ndërveprimet/kufizimet kryesore</w:t>
            </w:r>
          </w:p>
        </w:tc>
        <w:tc>
          <w:tcPr>
            <w:tcW w:w="688" w:type="pct"/>
            <w:shd w:val="clear" w:color="auto" w:fill="auto"/>
            <w:noWrap/>
            <w:vAlign w:val="center"/>
            <w:hideMark/>
          </w:tcPr>
          <w:p w14:paraId="4E3AA5E4" w14:textId="38008F47"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3AFB0973"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10</w:t>
            </w:r>
          </w:p>
        </w:tc>
      </w:tr>
      <w:tr w:rsidR="00630F4A" w:rsidRPr="00541FA7" w14:paraId="3146D706" w14:textId="77777777" w:rsidTr="00541FA7">
        <w:trPr>
          <w:trHeight w:val="278"/>
          <w:jc w:val="center"/>
        </w:trPr>
        <w:tc>
          <w:tcPr>
            <w:tcW w:w="545" w:type="pct"/>
            <w:shd w:val="clear" w:color="auto" w:fill="auto"/>
            <w:noWrap/>
            <w:vAlign w:val="center"/>
            <w:hideMark/>
          </w:tcPr>
          <w:p w14:paraId="4670E245"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10.7</w:t>
            </w:r>
          </w:p>
        </w:tc>
        <w:tc>
          <w:tcPr>
            <w:tcW w:w="1003" w:type="pct"/>
            <w:vMerge/>
            <w:shd w:val="clear" w:color="auto" w:fill="auto"/>
            <w:noWrap/>
            <w:vAlign w:val="center"/>
            <w:hideMark/>
          </w:tcPr>
          <w:p w14:paraId="73A55578"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28CCC5B8"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Strategjia e përgjithshme e furnizimit</w:t>
            </w:r>
          </w:p>
        </w:tc>
        <w:tc>
          <w:tcPr>
            <w:tcW w:w="688" w:type="pct"/>
            <w:shd w:val="clear" w:color="auto" w:fill="auto"/>
            <w:noWrap/>
            <w:vAlign w:val="center"/>
            <w:hideMark/>
          </w:tcPr>
          <w:p w14:paraId="52C9F7B0" w14:textId="02C8C252"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200,000 </w:t>
            </w:r>
          </w:p>
        </w:tc>
        <w:tc>
          <w:tcPr>
            <w:tcW w:w="1513" w:type="pct"/>
            <w:shd w:val="clear" w:color="auto" w:fill="auto"/>
            <w:noWrap/>
            <w:vAlign w:val="center"/>
            <w:hideMark/>
          </w:tcPr>
          <w:p w14:paraId="292FFE9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11</w:t>
            </w:r>
          </w:p>
        </w:tc>
      </w:tr>
      <w:tr w:rsidR="00630F4A" w:rsidRPr="00541FA7" w14:paraId="32EE27A8" w14:textId="77777777" w:rsidTr="00541FA7">
        <w:trPr>
          <w:trHeight w:val="278"/>
          <w:jc w:val="center"/>
        </w:trPr>
        <w:tc>
          <w:tcPr>
            <w:tcW w:w="545" w:type="pct"/>
            <w:shd w:val="clear" w:color="auto" w:fill="auto"/>
            <w:noWrap/>
            <w:vAlign w:val="center"/>
            <w:hideMark/>
          </w:tcPr>
          <w:p w14:paraId="05B3D7C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10.8</w:t>
            </w:r>
          </w:p>
        </w:tc>
        <w:tc>
          <w:tcPr>
            <w:tcW w:w="1003" w:type="pct"/>
            <w:vMerge/>
            <w:shd w:val="clear" w:color="auto" w:fill="auto"/>
            <w:noWrap/>
            <w:vAlign w:val="center"/>
            <w:hideMark/>
          </w:tcPr>
          <w:p w14:paraId="5F6A860C"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14A56B81" w14:textId="7636D42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Plani i </w:t>
            </w:r>
            <w:r w:rsidR="0080795D" w:rsidRPr="00541FA7">
              <w:rPr>
                <w:rFonts w:ascii="Garamond" w:hAnsi="Garamond"/>
                <w:color w:val="000000"/>
                <w:sz w:val="16"/>
                <w:szCs w:val="16"/>
              </w:rPr>
              <w:t>masave të mbushjes së rezervuarit</w:t>
            </w:r>
          </w:p>
        </w:tc>
        <w:tc>
          <w:tcPr>
            <w:tcW w:w="688" w:type="pct"/>
            <w:shd w:val="clear" w:color="auto" w:fill="auto"/>
            <w:noWrap/>
            <w:vAlign w:val="center"/>
            <w:hideMark/>
          </w:tcPr>
          <w:p w14:paraId="2919F1FB" w14:textId="4C9C0880"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6364F3E9"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12</w:t>
            </w:r>
          </w:p>
        </w:tc>
      </w:tr>
      <w:tr w:rsidR="00630F4A" w:rsidRPr="00541FA7" w14:paraId="1F9971A3" w14:textId="77777777" w:rsidTr="00541FA7">
        <w:trPr>
          <w:trHeight w:val="278"/>
          <w:jc w:val="center"/>
        </w:trPr>
        <w:tc>
          <w:tcPr>
            <w:tcW w:w="545" w:type="pct"/>
            <w:shd w:val="clear" w:color="auto" w:fill="auto"/>
            <w:noWrap/>
            <w:vAlign w:val="center"/>
            <w:hideMark/>
          </w:tcPr>
          <w:p w14:paraId="75743517"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10.9</w:t>
            </w:r>
          </w:p>
        </w:tc>
        <w:tc>
          <w:tcPr>
            <w:tcW w:w="1003" w:type="pct"/>
            <w:vMerge/>
            <w:shd w:val="clear" w:color="auto" w:fill="auto"/>
            <w:noWrap/>
            <w:vAlign w:val="center"/>
            <w:hideMark/>
          </w:tcPr>
          <w:p w14:paraId="0625A420"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6D162156"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Plani i ngritjes së ngarkesave me vinç</w:t>
            </w:r>
          </w:p>
        </w:tc>
        <w:tc>
          <w:tcPr>
            <w:tcW w:w="688" w:type="pct"/>
            <w:shd w:val="clear" w:color="auto" w:fill="auto"/>
            <w:noWrap/>
            <w:vAlign w:val="center"/>
            <w:hideMark/>
          </w:tcPr>
          <w:p w14:paraId="0509C58D" w14:textId="065A16A9"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75,000 </w:t>
            </w:r>
          </w:p>
        </w:tc>
        <w:tc>
          <w:tcPr>
            <w:tcW w:w="1513" w:type="pct"/>
            <w:shd w:val="clear" w:color="auto" w:fill="auto"/>
            <w:noWrap/>
            <w:vAlign w:val="center"/>
            <w:hideMark/>
          </w:tcPr>
          <w:p w14:paraId="62EC5583"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12</w:t>
            </w:r>
          </w:p>
        </w:tc>
      </w:tr>
      <w:tr w:rsidR="00630F4A" w:rsidRPr="00541FA7" w14:paraId="19FCDAB4" w14:textId="77777777" w:rsidTr="00541FA7">
        <w:trPr>
          <w:trHeight w:val="278"/>
          <w:jc w:val="center"/>
        </w:trPr>
        <w:tc>
          <w:tcPr>
            <w:tcW w:w="545" w:type="pct"/>
            <w:shd w:val="clear" w:color="auto" w:fill="auto"/>
            <w:noWrap/>
            <w:vAlign w:val="center"/>
            <w:hideMark/>
          </w:tcPr>
          <w:p w14:paraId="5CA93508"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10.10</w:t>
            </w:r>
          </w:p>
        </w:tc>
        <w:tc>
          <w:tcPr>
            <w:tcW w:w="1003" w:type="pct"/>
            <w:vMerge/>
            <w:shd w:val="clear" w:color="auto" w:fill="auto"/>
            <w:noWrap/>
            <w:vAlign w:val="center"/>
            <w:hideMark/>
          </w:tcPr>
          <w:p w14:paraId="6264644C"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4068A322"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Strategjia e forcës punëtore, Plani i pajisjeve ndërtimit</w:t>
            </w:r>
          </w:p>
        </w:tc>
        <w:tc>
          <w:tcPr>
            <w:tcW w:w="688" w:type="pct"/>
            <w:shd w:val="clear" w:color="auto" w:fill="auto"/>
            <w:noWrap/>
            <w:vAlign w:val="center"/>
            <w:hideMark/>
          </w:tcPr>
          <w:p w14:paraId="09471BEF" w14:textId="08655376"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200,000 </w:t>
            </w:r>
          </w:p>
        </w:tc>
        <w:tc>
          <w:tcPr>
            <w:tcW w:w="1513" w:type="pct"/>
            <w:shd w:val="clear" w:color="auto" w:fill="auto"/>
            <w:noWrap/>
            <w:vAlign w:val="center"/>
            <w:hideMark/>
          </w:tcPr>
          <w:p w14:paraId="0807455E"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13</w:t>
            </w:r>
          </w:p>
        </w:tc>
      </w:tr>
      <w:tr w:rsidR="00630F4A" w:rsidRPr="00541FA7" w14:paraId="375B2207" w14:textId="77777777" w:rsidTr="00541FA7">
        <w:trPr>
          <w:trHeight w:val="278"/>
          <w:jc w:val="center"/>
        </w:trPr>
        <w:tc>
          <w:tcPr>
            <w:tcW w:w="545" w:type="pct"/>
            <w:shd w:val="clear" w:color="auto" w:fill="auto"/>
            <w:noWrap/>
            <w:vAlign w:val="center"/>
            <w:hideMark/>
          </w:tcPr>
          <w:p w14:paraId="145EDDAC"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10.11</w:t>
            </w:r>
          </w:p>
        </w:tc>
        <w:tc>
          <w:tcPr>
            <w:tcW w:w="1003" w:type="pct"/>
            <w:vMerge/>
            <w:shd w:val="clear" w:color="auto" w:fill="auto"/>
            <w:noWrap/>
            <w:vAlign w:val="center"/>
            <w:hideMark/>
          </w:tcPr>
          <w:p w14:paraId="166ABE64"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1816D0EE"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Plani përfundimtar i zbatimit të ndërtimit</w:t>
            </w:r>
          </w:p>
        </w:tc>
        <w:tc>
          <w:tcPr>
            <w:tcW w:w="688" w:type="pct"/>
            <w:shd w:val="clear" w:color="auto" w:fill="auto"/>
            <w:noWrap/>
            <w:vAlign w:val="center"/>
            <w:hideMark/>
          </w:tcPr>
          <w:p w14:paraId="3E5A02B1" w14:textId="48DB59C8"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350,000 </w:t>
            </w:r>
          </w:p>
        </w:tc>
        <w:tc>
          <w:tcPr>
            <w:tcW w:w="1513" w:type="pct"/>
            <w:shd w:val="clear" w:color="auto" w:fill="auto"/>
            <w:noWrap/>
            <w:vAlign w:val="center"/>
            <w:hideMark/>
          </w:tcPr>
          <w:p w14:paraId="1E261E0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15</w:t>
            </w:r>
          </w:p>
        </w:tc>
      </w:tr>
      <w:tr w:rsidR="00630F4A" w:rsidRPr="00541FA7" w14:paraId="0D7000FB" w14:textId="77777777" w:rsidTr="00541FA7">
        <w:trPr>
          <w:trHeight w:val="278"/>
          <w:jc w:val="center"/>
        </w:trPr>
        <w:tc>
          <w:tcPr>
            <w:tcW w:w="545" w:type="pct"/>
            <w:shd w:val="clear" w:color="auto" w:fill="auto"/>
            <w:noWrap/>
            <w:vAlign w:val="center"/>
            <w:hideMark/>
          </w:tcPr>
          <w:p w14:paraId="3E35297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11.1</w:t>
            </w:r>
          </w:p>
        </w:tc>
        <w:tc>
          <w:tcPr>
            <w:tcW w:w="1003" w:type="pct"/>
            <w:vMerge w:val="restart"/>
            <w:shd w:val="clear" w:color="auto" w:fill="auto"/>
            <w:noWrap/>
            <w:vAlign w:val="center"/>
            <w:hideMark/>
          </w:tcPr>
          <w:p w14:paraId="188428DA" w14:textId="77777777" w:rsidR="00630F4A" w:rsidRPr="00541FA7" w:rsidRDefault="00630F4A" w:rsidP="00437C85">
            <w:pPr>
              <w:rPr>
                <w:rFonts w:ascii="Garamond" w:hAnsi="Garamond"/>
                <w:sz w:val="16"/>
                <w:szCs w:val="16"/>
              </w:rPr>
            </w:pPr>
            <w:r w:rsidRPr="00541FA7">
              <w:rPr>
                <w:rFonts w:ascii="Garamond" w:hAnsi="Garamond"/>
                <w:sz w:val="16"/>
                <w:szCs w:val="16"/>
              </w:rPr>
              <w:t>Raporti i Planit të Zbatimit të Projektit</w:t>
            </w:r>
          </w:p>
          <w:p w14:paraId="211FE147" w14:textId="77777777" w:rsidR="00630F4A" w:rsidRPr="00541FA7" w:rsidRDefault="00630F4A" w:rsidP="00437C85">
            <w:pPr>
              <w:rPr>
                <w:rFonts w:ascii="Garamond" w:hAnsi="Garamond"/>
                <w:sz w:val="16"/>
                <w:szCs w:val="16"/>
              </w:rPr>
            </w:pPr>
            <w:r w:rsidRPr="00541FA7">
              <w:rPr>
                <w:rFonts w:ascii="Garamond" w:hAnsi="Garamond"/>
                <w:sz w:val="16"/>
                <w:szCs w:val="16"/>
              </w:rPr>
              <w:t> </w:t>
            </w:r>
          </w:p>
          <w:p w14:paraId="5F122F77" w14:textId="77777777" w:rsidR="00630F4A" w:rsidRPr="00541FA7" w:rsidRDefault="00630F4A" w:rsidP="00437C85">
            <w:pPr>
              <w:rPr>
                <w:rFonts w:ascii="Garamond" w:hAnsi="Garamond"/>
                <w:sz w:val="16"/>
                <w:szCs w:val="16"/>
              </w:rPr>
            </w:pPr>
            <w:r w:rsidRPr="00541FA7">
              <w:rPr>
                <w:rFonts w:ascii="Garamond" w:hAnsi="Garamond"/>
                <w:sz w:val="16"/>
                <w:szCs w:val="16"/>
              </w:rPr>
              <w:t> </w:t>
            </w:r>
          </w:p>
        </w:tc>
        <w:tc>
          <w:tcPr>
            <w:tcW w:w="1250" w:type="pct"/>
            <w:shd w:val="clear" w:color="auto" w:fill="auto"/>
            <w:noWrap/>
            <w:vAlign w:val="center"/>
            <w:hideMark/>
          </w:tcPr>
          <w:p w14:paraId="57B3DDCB"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Plani i Zbatimit të Projektit - Paraprak</w:t>
            </w:r>
          </w:p>
        </w:tc>
        <w:tc>
          <w:tcPr>
            <w:tcW w:w="688" w:type="pct"/>
            <w:shd w:val="clear" w:color="auto" w:fill="auto"/>
            <w:noWrap/>
            <w:vAlign w:val="center"/>
            <w:hideMark/>
          </w:tcPr>
          <w:p w14:paraId="2A508E5D" w14:textId="60214C4F"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350,000 </w:t>
            </w:r>
          </w:p>
        </w:tc>
        <w:tc>
          <w:tcPr>
            <w:tcW w:w="1513" w:type="pct"/>
            <w:shd w:val="clear" w:color="auto" w:fill="auto"/>
            <w:noWrap/>
            <w:vAlign w:val="center"/>
            <w:hideMark/>
          </w:tcPr>
          <w:p w14:paraId="6F72428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8</w:t>
            </w:r>
          </w:p>
        </w:tc>
      </w:tr>
      <w:tr w:rsidR="00630F4A" w:rsidRPr="00541FA7" w14:paraId="06DED542" w14:textId="77777777" w:rsidTr="00541FA7">
        <w:trPr>
          <w:trHeight w:val="278"/>
          <w:jc w:val="center"/>
        </w:trPr>
        <w:tc>
          <w:tcPr>
            <w:tcW w:w="545" w:type="pct"/>
            <w:shd w:val="clear" w:color="auto" w:fill="auto"/>
            <w:noWrap/>
            <w:vAlign w:val="center"/>
            <w:hideMark/>
          </w:tcPr>
          <w:p w14:paraId="1CE24413"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11.2</w:t>
            </w:r>
          </w:p>
        </w:tc>
        <w:tc>
          <w:tcPr>
            <w:tcW w:w="1003" w:type="pct"/>
            <w:vMerge/>
            <w:shd w:val="clear" w:color="auto" w:fill="auto"/>
            <w:noWrap/>
            <w:vAlign w:val="center"/>
            <w:hideMark/>
          </w:tcPr>
          <w:p w14:paraId="2F5A4ACB"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35F428EF" w14:textId="0F02EFE7" w:rsidR="00630F4A" w:rsidRPr="00541FA7" w:rsidRDefault="00630F4A" w:rsidP="0080795D">
            <w:pPr>
              <w:rPr>
                <w:rFonts w:ascii="Garamond" w:hAnsi="Garamond"/>
                <w:color w:val="000000"/>
                <w:sz w:val="16"/>
                <w:szCs w:val="16"/>
              </w:rPr>
            </w:pPr>
            <w:r w:rsidRPr="00541FA7">
              <w:rPr>
                <w:rFonts w:ascii="Garamond" w:hAnsi="Garamond"/>
                <w:color w:val="000000"/>
                <w:sz w:val="16"/>
                <w:szCs w:val="16"/>
              </w:rPr>
              <w:t xml:space="preserve">Programi </w:t>
            </w:r>
            <w:r w:rsidR="0080795D" w:rsidRPr="00541FA7">
              <w:rPr>
                <w:rFonts w:ascii="Garamond" w:hAnsi="Garamond"/>
                <w:color w:val="000000"/>
                <w:sz w:val="16"/>
                <w:szCs w:val="16"/>
              </w:rPr>
              <w:t>faza</w:t>
            </w:r>
            <w:r w:rsidR="0080795D">
              <w:rPr>
                <w:rFonts w:ascii="Garamond" w:hAnsi="Garamond"/>
                <w:color w:val="000000"/>
                <w:sz w:val="16"/>
                <w:szCs w:val="16"/>
              </w:rPr>
              <w:t xml:space="preserve"> </w:t>
            </w:r>
            <w:r w:rsidRPr="00541FA7">
              <w:rPr>
                <w:rFonts w:ascii="Garamond" w:hAnsi="Garamond"/>
                <w:color w:val="000000"/>
                <w:sz w:val="16"/>
                <w:szCs w:val="16"/>
              </w:rPr>
              <w:t>2</w:t>
            </w:r>
            <w:r w:rsidR="0080795D">
              <w:rPr>
                <w:rFonts w:ascii="Garamond" w:hAnsi="Garamond"/>
                <w:color w:val="000000"/>
                <w:sz w:val="16"/>
                <w:szCs w:val="16"/>
              </w:rPr>
              <w:t>,</w:t>
            </w:r>
            <w:r w:rsidRPr="00541FA7">
              <w:rPr>
                <w:rFonts w:ascii="Garamond" w:hAnsi="Garamond"/>
                <w:color w:val="000000"/>
                <w:sz w:val="16"/>
                <w:szCs w:val="16"/>
              </w:rPr>
              <w:t xml:space="preserve"> </w:t>
            </w:r>
            <w:r w:rsidR="0080795D" w:rsidRPr="00541FA7">
              <w:rPr>
                <w:rFonts w:ascii="Garamond" w:hAnsi="Garamond"/>
                <w:color w:val="000000"/>
                <w:sz w:val="16"/>
                <w:szCs w:val="16"/>
              </w:rPr>
              <w:t>niveli</w:t>
            </w:r>
            <w:r w:rsidR="0080795D">
              <w:rPr>
                <w:rFonts w:ascii="Garamond" w:hAnsi="Garamond"/>
                <w:color w:val="000000"/>
                <w:sz w:val="16"/>
                <w:szCs w:val="16"/>
              </w:rPr>
              <w:t xml:space="preserve"> </w:t>
            </w:r>
            <w:r w:rsidRPr="00541FA7">
              <w:rPr>
                <w:rFonts w:ascii="Garamond" w:hAnsi="Garamond"/>
                <w:color w:val="000000"/>
                <w:sz w:val="16"/>
                <w:szCs w:val="16"/>
              </w:rPr>
              <w:t xml:space="preserve">3 </w:t>
            </w:r>
          </w:p>
        </w:tc>
        <w:tc>
          <w:tcPr>
            <w:tcW w:w="688" w:type="pct"/>
            <w:shd w:val="clear" w:color="auto" w:fill="auto"/>
            <w:noWrap/>
            <w:vAlign w:val="center"/>
            <w:hideMark/>
          </w:tcPr>
          <w:p w14:paraId="72D334D5" w14:textId="61BC0D52"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250,000 </w:t>
            </w:r>
          </w:p>
        </w:tc>
        <w:tc>
          <w:tcPr>
            <w:tcW w:w="1513" w:type="pct"/>
            <w:shd w:val="clear" w:color="auto" w:fill="auto"/>
            <w:noWrap/>
            <w:vAlign w:val="center"/>
            <w:hideMark/>
          </w:tcPr>
          <w:p w14:paraId="2B9ED1AE"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12</w:t>
            </w:r>
          </w:p>
        </w:tc>
      </w:tr>
      <w:tr w:rsidR="00630F4A" w:rsidRPr="00541FA7" w14:paraId="4851D9A1" w14:textId="77777777" w:rsidTr="00541FA7">
        <w:trPr>
          <w:trHeight w:val="278"/>
          <w:jc w:val="center"/>
        </w:trPr>
        <w:tc>
          <w:tcPr>
            <w:tcW w:w="545" w:type="pct"/>
            <w:shd w:val="clear" w:color="auto" w:fill="auto"/>
            <w:noWrap/>
            <w:vAlign w:val="center"/>
            <w:hideMark/>
          </w:tcPr>
          <w:p w14:paraId="2DA7FEAC"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11.3</w:t>
            </w:r>
          </w:p>
        </w:tc>
        <w:tc>
          <w:tcPr>
            <w:tcW w:w="1003" w:type="pct"/>
            <w:vMerge/>
            <w:shd w:val="clear" w:color="auto" w:fill="auto"/>
            <w:noWrap/>
            <w:vAlign w:val="center"/>
            <w:hideMark/>
          </w:tcPr>
          <w:p w14:paraId="20E1E115"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148498E1"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Plani i Zbatimit të Projektit - Përfundimtar </w:t>
            </w:r>
          </w:p>
        </w:tc>
        <w:tc>
          <w:tcPr>
            <w:tcW w:w="688" w:type="pct"/>
            <w:shd w:val="clear" w:color="auto" w:fill="auto"/>
            <w:noWrap/>
            <w:vAlign w:val="center"/>
            <w:hideMark/>
          </w:tcPr>
          <w:p w14:paraId="3DE9B6B2" w14:textId="737E60BE"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235,000 </w:t>
            </w:r>
          </w:p>
        </w:tc>
        <w:tc>
          <w:tcPr>
            <w:tcW w:w="1513" w:type="pct"/>
            <w:shd w:val="clear" w:color="auto" w:fill="auto"/>
            <w:noWrap/>
            <w:vAlign w:val="center"/>
            <w:hideMark/>
          </w:tcPr>
          <w:p w14:paraId="4A12A507"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14</w:t>
            </w:r>
          </w:p>
        </w:tc>
      </w:tr>
      <w:tr w:rsidR="00630F4A" w:rsidRPr="00541FA7" w14:paraId="25293574" w14:textId="77777777" w:rsidTr="00541FA7">
        <w:trPr>
          <w:trHeight w:val="278"/>
          <w:jc w:val="center"/>
        </w:trPr>
        <w:tc>
          <w:tcPr>
            <w:tcW w:w="545" w:type="pct"/>
            <w:shd w:val="clear" w:color="auto" w:fill="auto"/>
            <w:noWrap/>
            <w:vAlign w:val="center"/>
            <w:hideMark/>
          </w:tcPr>
          <w:p w14:paraId="0716D866"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12.1</w:t>
            </w:r>
          </w:p>
        </w:tc>
        <w:tc>
          <w:tcPr>
            <w:tcW w:w="1003" w:type="pct"/>
            <w:shd w:val="clear" w:color="auto" w:fill="auto"/>
            <w:noWrap/>
            <w:vAlign w:val="center"/>
            <w:hideMark/>
          </w:tcPr>
          <w:p w14:paraId="12786B8B" w14:textId="77777777" w:rsidR="00630F4A" w:rsidRPr="00541FA7" w:rsidRDefault="00630F4A" w:rsidP="00437C85">
            <w:pPr>
              <w:rPr>
                <w:rFonts w:ascii="Garamond" w:hAnsi="Garamond"/>
                <w:sz w:val="16"/>
                <w:szCs w:val="16"/>
              </w:rPr>
            </w:pPr>
            <w:r w:rsidRPr="00541FA7">
              <w:rPr>
                <w:rFonts w:ascii="Garamond" w:hAnsi="Garamond"/>
                <w:sz w:val="16"/>
                <w:szCs w:val="16"/>
              </w:rPr>
              <w:t>Dorëzimi i raportit FEED</w:t>
            </w:r>
          </w:p>
        </w:tc>
        <w:tc>
          <w:tcPr>
            <w:tcW w:w="1250" w:type="pct"/>
            <w:shd w:val="clear" w:color="auto" w:fill="auto"/>
            <w:noWrap/>
            <w:vAlign w:val="center"/>
            <w:hideMark/>
          </w:tcPr>
          <w:p w14:paraId="30C26699"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Dorëzimi i raportit FEED</w:t>
            </w:r>
          </w:p>
        </w:tc>
        <w:tc>
          <w:tcPr>
            <w:tcW w:w="688" w:type="pct"/>
            <w:shd w:val="clear" w:color="auto" w:fill="auto"/>
            <w:noWrap/>
            <w:vAlign w:val="center"/>
            <w:hideMark/>
          </w:tcPr>
          <w:p w14:paraId="2CE6D0C7" w14:textId="3CFF0EC4"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409,500 </w:t>
            </w:r>
          </w:p>
        </w:tc>
        <w:tc>
          <w:tcPr>
            <w:tcW w:w="1513" w:type="pct"/>
            <w:shd w:val="clear" w:color="auto" w:fill="auto"/>
            <w:noWrap/>
            <w:vAlign w:val="center"/>
            <w:hideMark/>
          </w:tcPr>
          <w:p w14:paraId="2DE429ED"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16</w:t>
            </w:r>
          </w:p>
        </w:tc>
      </w:tr>
      <w:tr w:rsidR="00630F4A" w:rsidRPr="00541FA7" w14:paraId="20C6BE4B" w14:textId="77777777" w:rsidTr="00541FA7">
        <w:trPr>
          <w:trHeight w:val="278"/>
          <w:jc w:val="center"/>
        </w:trPr>
        <w:tc>
          <w:tcPr>
            <w:tcW w:w="545" w:type="pct"/>
            <w:shd w:val="clear" w:color="auto" w:fill="auto"/>
            <w:noWrap/>
            <w:vAlign w:val="center"/>
            <w:hideMark/>
          </w:tcPr>
          <w:p w14:paraId="38F45A24"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13.1</w:t>
            </w:r>
          </w:p>
        </w:tc>
        <w:tc>
          <w:tcPr>
            <w:tcW w:w="1003" w:type="pct"/>
            <w:vMerge w:val="restart"/>
            <w:shd w:val="clear" w:color="auto" w:fill="auto"/>
            <w:noWrap/>
            <w:vAlign w:val="center"/>
            <w:hideMark/>
          </w:tcPr>
          <w:p w14:paraId="1132D6FF" w14:textId="61258CAE" w:rsidR="00630F4A" w:rsidRPr="00541FA7" w:rsidRDefault="00630F4A" w:rsidP="00437C85">
            <w:pPr>
              <w:rPr>
                <w:rFonts w:ascii="Garamond" w:hAnsi="Garamond"/>
                <w:sz w:val="16"/>
                <w:szCs w:val="16"/>
              </w:rPr>
            </w:pPr>
            <w:r w:rsidRPr="00541FA7">
              <w:rPr>
                <w:rFonts w:ascii="Garamond" w:hAnsi="Garamond"/>
                <w:sz w:val="16"/>
                <w:szCs w:val="16"/>
              </w:rPr>
              <w:t xml:space="preserve">Mbështetja e </w:t>
            </w:r>
            <w:r w:rsidR="00011689" w:rsidRPr="00541FA7">
              <w:rPr>
                <w:rFonts w:ascii="Garamond" w:hAnsi="Garamond"/>
                <w:sz w:val="16"/>
                <w:szCs w:val="16"/>
              </w:rPr>
              <w:t>financimit</w:t>
            </w:r>
          </w:p>
          <w:p w14:paraId="666EA5CA" w14:textId="77777777" w:rsidR="00630F4A" w:rsidRPr="00541FA7" w:rsidRDefault="00630F4A" w:rsidP="00437C85">
            <w:pPr>
              <w:rPr>
                <w:rFonts w:ascii="Garamond" w:hAnsi="Garamond"/>
                <w:sz w:val="16"/>
                <w:szCs w:val="16"/>
              </w:rPr>
            </w:pPr>
            <w:r w:rsidRPr="00541FA7">
              <w:rPr>
                <w:rFonts w:ascii="Garamond" w:hAnsi="Garamond"/>
                <w:sz w:val="16"/>
                <w:szCs w:val="16"/>
              </w:rPr>
              <w:t> </w:t>
            </w:r>
          </w:p>
          <w:p w14:paraId="3DDB1637" w14:textId="77777777" w:rsidR="00630F4A" w:rsidRPr="00541FA7" w:rsidRDefault="00630F4A" w:rsidP="00437C85">
            <w:pPr>
              <w:rPr>
                <w:rFonts w:ascii="Garamond" w:hAnsi="Garamond"/>
                <w:sz w:val="16"/>
                <w:szCs w:val="16"/>
              </w:rPr>
            </w:pPr>
            <w:r w:rsidRPr="00541FA7">
              <w:rPr>
                <w:rFonts w:ascii="Garamond" w:hAnsi="Garamond"/>
                <w:sz w:val="16"/>
                <w:szCs w:val="16"/>
              </w:rPr>
              <w:t> </w:t>
            </w:r>
          </w:p>
          <w:p w14:paraId="18F02209" w14:textId="77777777" w:rsidR="00630F4A" w:rsidRPr="00541FA7" w:rsidRDefault="00630F4A" w:rsidP="00437C85">
            <w:pPr>
              <w:rPr>
                <w:rFonts w:ascii="Garamond" w:hAnsi="Garamond"/>
                <w:sz w:val="16"/>
                <w:szCs w:val="16"/>
              </w:rPr>
            </w:pPr>
            <w:r w:rsidRPr="00541FA7">
              <w:rPr>
                <w:rFonts w:ascii="Garamond" w:hAnsi="Garamond"/>
                <w:sz w:val="16"/>
                <w:szCs w:val="16"/>
              </w:rPr>
              <w:t> </w:t>
            </w:r>
          </w:p>
        </w:tc>
        <w:tc>
          <w:tcPr>
            <w:tcW w:w="1250" w:type="pct"/>
            <w:shd w:val="clear" w:color="auto" w:fill="auto"/>
            <w:noWrap/>
            <w:vAlign w:val="center"/>
            <w:hideMark/>
          </w:tcPr>
          <w:p w14:paraId="4F5675E1"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Vlerësimi paraprak i opsioneve të financimit</w:t>
            </w:r>
          </w:p>
        </w:tc>
        <w:tc>
          <w:tcPr>
            <w:tcW w:w="688" w:type="pct"/>
            <w:shd w:val="clear" w:color="auto" w:fill="auto"/>
            <w:noWrap/>
            <w:vAlign w:val="center"/>
            <w:hideMark/>
          </w:tcPr>
          <w:p w14:paraId="42F524EF" w14:textId="5F70A1D1"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30,000 </w:t>
            </w:r>
          </w:p>
        </w:tc>
        <w:tc>
          <w:tcPr>
            <w:tcW w:w="1513" w:type="pct"/>
            <w:shd w:val="clear" w:color="auto" w:fill="auto"/>
            <w:noWrap/>
            <w:vAlign w:val="center"/>
            <w:hideMark/>
          </w:tcPr>
          <w:p w14:paraId="5196C9C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5</w:t>
            </w:r>
          </w:p>
        </w:tc>
      </w:tr>
      <w:tr w:rsidR="00630F4A" w:rsidRPr="00541FA7" w14:paraId="04343FF9" w14:textId="77777777" w:rsidTr="00541FA7">
        <w:trPr>
          <w:trHeight w:val="255"/>
          <w:jc w:val="center"/>
        </w:trPr>
        <w:tc>
          <w:tcPr>
            <w:tcW w:w="545" w:type="pct"/>
            <w:shd w:val="clear" w:color="auto" w:fill="auto"/>
            <w:noWrap/>
            <w:vAlign w:val="center"/>
            <w:hideMark/>
          </w:tcPr>
          <w:p w14:paraId="037EFA2C"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13.2</w:t>
            </w:r>
          </w:p>
        </w:tc>
        <w:tc>
          <w:tcPr>
            <w:tcW w:w="1003" w:type="pct"/>
            <w:vMerge/>
            <w:shd w:val="clear" w:color="auto" w:fill="auto"/>
            <w:noWrap/>
            <w:vAlign w:val="center"/>
            <w:hideMark/>
          </w:tcPr>
          <w:p w14:paraId="395022EE"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5258E019"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Asistimi i FA-së në mbështetje të planit të FA-së</w:t>
            </w:r>
          </w:p>
        </w:tc>
        <w:tc>
          <w:tcPr>
            <w:tcW w:w="688" w:type="pct"/>
            <w:shd w:val="clear" w:color="auto" w:fill="auto"/>
            <w:noWrap/>
            <w:vAlign w:val="center"/>
            <w:hideMark/>
          </w:tcPr>
          <w:p w14:paraId="3699FE8B" w14:textId="3F224A85"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30,000 </w:t>
            </w:r>
          </w:p>
        </w:tc>
        <w:tc>
          <w:tcPr>
            <w:tcW w:w="1513" w:type="pct"/>
            <w:shd w:val="clear" w:color="auto" w:fill="auto"/>
            <w:noWrap/>
            <w:vAlign w:val="center"/>
            <w:hideMark/>
          </w:tcPr>
          <w:p w14:paraId="4CC6DDB5"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11</w:t>
            </w:r>
          </w:p>
        </w:tc>
      </w:tr>
      <w:tr w:rsidR="00630F4A" w:rsidRPr="00541FA7" w14:paraId="702AC3AE" w14:textId="77777777" w:rsidTr="00541FA7">
        <w:trPr>
          <w:trHeight w:val="278"/>
          <w:jc w:val="center"/>
        </w:trPr>
        <w:tc>
          <w:tcPr>
            <w:tcW w:w="545" w:type="pct"/>
            <w:shd w:val="clear" w:color="auto" w:fill="auto"/>
            <w:noWrap/>
            <w:vAlign w:val="center"/>
            <w:hideMark/>
          </w:tcPr>
          <w:p w14:paraId="6386F76A"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13.3</w:t>
            </w:r>
          </w:p>
        </w:tc>
        <w:tc>
          <w:tcPr>
            <w:tcW w:w="1003" w:type="pct"/>
            <w:vMerge/>
            <w:shd w:val="clear" w:color="auto" w:fill="auto"/>
            <w:noWrap/>
            <w:vAlign w:val="center"/>
            <w:hideMark/>
          </w:tcPr>
          <w:p w14:paraId="4BCE940B"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4F125179" w14:textId="77777777"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Mbështetja financiare me institucionet dhe organizatat e identifikuara nga qeveria</w:t>
            </w:r>
          </w:p>
        </w:tc>
        <w:tc>
          <w:tcPr>
            <w:tcW w:w="688" w:type="pct"/>
            <w:shd w:val="clear" w:color="auto" w:fill="auto"/>
            <w:noWrap/>
            <w:vAlign w:val="center"/>
            <w:hideMark/>
          </w:tcPr>
          <w:p w14:paraId="0CCC62E1" w14:textId="6C9B4DCE"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30,000 </w:t>
            </w:r>
          </w:p>
        </w:tc>
        <w:tc>
          <w:tcPr>
            <w:tcW w:w="1513" w:type="pct"/>
            <w:shd w:val="clear" w:color="auto" w:fill="auto"/>
            <w:noWrap/>
            <w:vAlign w:val="center"/>
            <w:hideMark/>
          </w:tcPr>
          <w:p w14:paraId="17FA1600"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14</w:t>
            </w:r>
          </w:p>
        </w:tc>
      </w:tr>
      <w:tr w:rsidR="00630F4A" w:rsidRPr="00541FA7" w14:paraId="17E6D124" w14:textId="77777777" w:rsidTr="00541FA7">
        <w:trPr>
          <w:trHeight w:val="255"/>
          <w:jc w:val="center"/>
        </w:trPr>
        <w:tc>
          <w:tcPr>
            <w:tcW w:w="545" w:type="pct"/>
            <w:shd w:val="clear" w:color="auto" w:fill="auto"/>
            <w:noWrap/>
            <w:vAlign w:val="center"/>
            <w:hideMark/>
          </w:tcPr>
          <w:p w14:paraId="33A1E791" w14:textId="77777777" w:rsidR="00630F4A" w:rsidRPr="00541FA7" w:rsidRDefault="00630F4A" w:rsidP="00437C85">
            <w:pPr>
              <w:jc w:val="center"/>
              <w:rPr>
                <w:rFonts w:ascii="Garamond" w:hAnsi="Garamond"/>
                <w:sz w:val="16"/>
                <w:szCs w:val="16"/>
              </w:rPr>
            </w:pPr>
            <w:r w:rsidRPr="00541FA7">
              <w:rPr>
                <w:rFonts w:ascii="Garamond" w:hAnsi="Garamond"/>
                <w:sz w:val="16"/>
                <w:szCs w:val="16"/>
              </w:rPr>
              <w:t>M 13.4</w:t>
            </w:r>
          </w:p>
        </w:tc>
        <w:tc>
          <w:tcPr>
            <w:tcW w:w="1003" w:type="pct"/>
            <w:vMerge/>
            <w:shd w:val="clear" w:color="auto" w:fill="auto"/>
            <w:noWrap/>
            <w:vAlign w:val="center"/>
            <w:hideMark/>
          </w:tcPr>
          <w:p w14:paraId="653D7B2B" w14:textId="77777777" w:rsidR="00630F4A" w:rsidRPr="00541FA7" w:rsidRDefault="00630F4A" w:rsidP="00437C85">
            <w:pPr>
              <w:rPr>
                <w:rFonts w:ascii="Garamond" w:hAnsi="Garamond"/>
                <w:sz w:val="16"/>
                <w:szCs w:val="16"/>
                <w:lang w:eastAsia="en-GB"/>
              </w:rPr>
            </w:pPr>
          </w:p>
        </w:tc>
        <w:tc>
          <w:tcPr>
            <w:tcW w:w="1250" w:type="pct"/>
            <w:shd w:val="clear" w:color="auto" w:fill="auto"/>
            <w:noWrap/>
            <w:vAlign w:val="center"/>
            <w:hideMark/>
          </w:tcPr>
          <w:p w14:paraId="02AB0421" w14:textId="28F96C7D" w:rsidR="00630F4A" w:rsidRPr="00541FA7" w:rsidRDefault="00630F4A" w:rsidP="00437C85">
            <w:pPr>
              <w:rPr>
                <w:rFonts w:ascii="Garamond" w:hAnsi="Garamond"/>
                <w:color w:val="000000"/>
                <w:sz w:val="16"/>
                <w:szCs w:val="16"/>
              </w:rPr>
            </w:pPr>
            <w:r w:rsidRPr="00541FA7">
              <w:rPr>
                <w:rFonts w:ascii="Garamond" w:hAnsi="Garamond"/>
                <w:color w:val="000000"/>
                <w:sz w:val="16"/>
                <w:szCs w:val="16"/>
              </w:rPr>
              <w:t xml:space="preserve">Përmbyllja e mbështetjes financiare gjatë </w:t>
            </w:r>
            <w:r w:rsidR="0080795D" w:rsidRPr="00541FA7">
              <w:rPr>
                <w:rFonts w:ascii="Garamond" w:hAnsi="Garamond"/>
                <w:color w:val="000000"/>
                <w:sz w:val="16"/>
                <w:szCs w:val="16"/>
              </w:rPr>
              <w:t xml:space="preserve">fazës </w:t>
            </w:r>
            <w:r w:rsidRPr="00541FA7">
              <w:rPr>
                <w:rFonts w:ascii="Garamond" w:hAnsi="Garamond"/>
                <w:color w:val="000000"/>
                <w:sz w:val="16"/>
                <w:szCs w:val="16"/>
              </w:rPr>
              <w:t>1</w:t>
            </w:r>
          </w:p>
        </w:tc>
        <w:tc>
          <w:tcPr>
            <w:tcW w:w="688" w:type="pct"/>
            <w:shd w:val="clear" w:color="auto" w:fill="auto"/>
            <w:noWrap/>
            <w:vAlign w:val="center"/>
            <w:hideMark/>
          </w:tcPr>
          <w:p w14:paraId="75CA21DA" w14:textId="5A0F7559" w:rsidR="00630F4A" w:rsidRPr="00541FA7" w:rsidRDefault="00630F4A" w:rsidP="00541FA7">
            <w:pPr>
              <w:jc w:val="right"/>
              <w:rPr>
                <w:rFonts w:ascii="Garamond" w:hAnsi="Garamond"/>
                <w:sz w:val="16"/>
                <w:szCs w:val="16"/>
              </w:rPr>
            </w:pPr>
            <w:r w:rsidRPr="00541FA7">
              <w:rPr>
                <w:rFonts w:ascii="Garamond" w:hAnsi="Garamond"/>
                <w:sz w:val="16"/>
                <w:szCs w:val="16"/>
              </w:rPr>
              <w:t xml:space="preserve"> €</w:t>
            </w:r>
            <w:r w:rsidR="009221D4" w:rsidRPr="00541FA7">
              <w:rPr>
                <w:rFonts w:ascii="Garamond" w:hAnsi="Garamond"/>
                <w:sz w:val="16"/>
                <w:szCs w:val="16"/>
              </w:rPr>
              <w:t xml:space="preserve"> </w:t>
            </w:r>
            <w:r w:rsidRPr="00541FA7">
              <w:rPr>
                <w:rFonts w:ascii="Garamond" w:hAnsi="Garamond"/>
                <w:sz w:val="16"/>
                <w:szCs w:val="16"/>
              </w:rPr>
              <w:t xml:space="preserve">30,000 </w:t>
            </w:r>
          </w:p>
        </w:tc>
        <w:tc>
          <w:tcPr>
            <w:tcW w:w="1513" w:type="pct"/>
            <w:shd w:val="clear" w:color="auto" w:fill="auto"/>
            <w:noWrap/>
            <w:vAlign w:val="center"/>
            <w:hideMark/>
          </w:tcPr>
          <w:p w14:paraId="6681AD6B" w14:textId="77777777" w:rsidR="00630F4A" w:rsidRPr="00541FA7" w:rsidRDefault="00630F4A" w:rsidP="00437C85">
            <w:pPr>
              <w:jc w:val="center"/>
              <w:rPr>
                <w:rFonts w:ascii="Garamond" w:hAnsi="Garamond"/>
                <w:sz w:val="16"/>
                <w:szCs w:val="16"/>
              </w:rPr>
            </w:pPr>
            <w:r w:rsidRPr="00541FA7">
              <w:rPr>
                <w:rFonts w:ascii="Garamond" w:hAnsi="Garamond"/>
                <w:sz w:val="16"/>
                <w:szCs w:val="16"/>
              </w:rPr>
              <w:t>18</w:t>
            </w:r>
          </w:p>
        </w:tc>
      </w:tr>
    </w:tbl>
    <w:p w14:paraId="2E0F07B5" w14:textId="77777777" w:rsidR="00DA1C98" w:rsidRPr="00931BDF" w:rsidRDefault="00DA1C98" w:rsidP="00DA1C98">
      <w:pPr>
        <w:pStyle w:val="TEKSTIII"/>
      </w:pPr>
    </w:p>
    <w:p w14:paraId="50C47738" w14:textId="1300C738"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Shënim</w:t>
      </w:r>
      <w:r w:rsidR="0080795D">
        <w:rPr>
          <w:rFonts w:ascii="Garamond" w:hAnsi="Garamond" w:cs="Book Antiqua"/>
          <w:sz w:val="24"/>
          <w:szCs w:val="24"/>
        </w:rPr>
        <w:t>.</w:t>
      </w:r>
      <w:r w:rsidRPr="00931BDF">
        <w:rPr>
          <w:rFonts w:ascii="Garamond" w:hAnsi="Garamond" w:cs="Book Antiqua"/>
          <w:sz w:val="24"/>
          <w:szCs w:val="24"/>
        </w:rPr>
        <w:t xml:space="preserve"> </w:t>
      </w:r>
      <w:r w:rsidRPr="00931BDF">
        <w:rPr>
          <w:rFonts w:ascii="Garamond" w:hAnsi="Garamond"/>
          <w:sz w:val="24"/>
          <w:szCs w:val="24"/>
        </w:rPr>
        <w:t xml:space="preserve">Plani i </w:t>
      </w:r>
      <w:r w:rsidR="007352A5" w:rsidRPr="00931BDF">
        <w:rPr>
          <w:rFonts w:ascii="Garamond" w:hAnsi="Garamond"/>
          <w:sz w:val="24"/>
          <w:szCs w:val="24"/>
        </w:rPr>
        <w:t xml:space="preserve">pagesës së parashikuar të etapave </w:t>
      </w:r>
      <w:r w:rsidRPr="00931BDF">
        <w:rPr>
          <w:rFonts w:ascii="Garamond" w:hAnsi="Garamond"/>
          <w:sz w:val="24"/>
          <w:szCs w:val="24"/>
        </w:rPr>
        <w:t xml:space="preserve">nuk përshin buxhetin për </w:t>
      </w:r>
      <w:r w:rsidR="007352A5" w:rsidRPr="00931BDF">
        <w:rPr>
          <w:rFonts w:ascii="Garamond" w:hAnsi="Garamond"/>
          <w:sz w:val="24"/>
          <w:szCs w:val="24"/>
        </w:rPr>
        <w:t>planin e veprimit të zhvendosjes</w:t>
      </w:r>
      <w:r w:rsidRPr="00931BDF">
        <w:rPr>
          <w:rFonts w:ascii="Garamond" w:hAnsi="Garamond"/>
          <w:sz w:val="24"/>
          <w:szCs w:val="24"/>
        </w:rPr>
        <w:t xml:space="preserve"> dhe planin e risistemimit prej € 200,000</w:t>
      </w:r>
      <w:r w:rsidR="007352A5">
        <w:rPr>
          <w:rFonts w:ascii="Garamond" w:hAnsi="Garamond"/>
          <w:sz w:val="24"/>
          <w:szCs w:val="24"/>
        </w:rPr>
        <w:t>,</w:t>
      </w:r>
      <w:r w:rsidRPr="00931BDF">
        <w:rPr>
          <w:rFonts w:ascii="Garamond" w:hAnsi="Garamond"/>
          <w:sz w:val="24"/>
          <w:szCs w:val="24"/>
        </w:rPr>
        <w:t xml:space="preserve"> i cili do të dakordësohet gjatë </w:t>
      </w:r>
      <w:r w:rsidR="0051689C" w:rsidRPr="00931BDF">
        <w:rPr>
          <w:rFonts w:ascii="Garamond" w:hAnsi="Garamond"/>
          <w:sz w:val="24"/>
          <w:szCs w:val="24"/>
        </w:rPr>
        <w:t xml:space="preserve">fazës </w:t>
      </w:r>
      <w:r w:rsidRPr="00931BDF">
        <w:rPr>
          <w:rFonts w:ascii="Garamond" w:hAnsi="Garamond"/>
          <w:sz w:val="24"/>
          <w:szCs w:val="24"/>
        </w:rPr>
        <w:t>1.</w:t>
      </w:r>
    </w:p>
    <w:p w14:paraId="5B26CEB3" w14:textId="73F6F6A4"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1.2</w:t>
      </w:r>
      <w:r w:rsidR="009221D4" w:rsidRPr="00931BDF">
        <w:rPr>
          <w:rFonts w:ascii="Garamond" w:hAnsi="Garamond"/>
          <w:sz w:val="24"/>
          <w:szCs w:val="24"/>
        </w:rPr>
        <w:t xml:space="preserve"> </w:t>
      </w:r>
      <w:r w:rsidRPr="00931BDF">
        <w:rPr>
          <w:rFonts w:ascii="Garamond" w:hAnsi="Garamond"/>
          <w:sz w:val="24"/>
          <w:szCs w:val="24"/>
        </w:rPr>
        <w:t xml:space="preserve">Dy vjet (24 muaj) pas </w:t>
      </w:r>
      <w:r w:rsidR="007352A5" w:rsidRPr="00931BDF">
        <w:rPr>
          <w:rFonts w:ascii="Garamond" w:hAnsi="Garamond"/>
          <w:sz w:val="24"/>
          <w:szCs w:val="24"/>
        </w:rPr>
        <w:t xml:space="preserve">datës së hyrjes në fuqi </w:t>
      </w:r>
      <w:r w:rsidRPr="00931BDF">
        <w:rPr>
          <w:rFonts w:ascii="Garamond" w:hAnsi="Garamond"/>
          <w:sz w:val="24"/>
          <w:szCs w:val="24"/>
        </w:rPr>
        <w:t xml:space="preserve">dhe çdo një vit më pas, </w:t>
      </w:r>
      <w:r w:rsidR="007352A5" w:rsidRPr="00931BDF">
        <w:rPr>
          <w:rFonts w:ascii="Garamond" w:hAnsi="Garamond"/>
          <w:sz w:val="24"/>
          <w:szCs w:val="24"/>
        </w:rPr>
        <w:t>tarifat e stafit në tabelë</w:t>
      </w:r>
      <w:r w:rsidRPr="00931BDF">
        <w:rPr>
          <w:rFonts w:ascii="Garamond" w:hAnsi="Garamond"/>
          <w:sz w:val="24"/>
          <w:szCs w:val="24"/>
        </w:rPr>
        <w:t xml:space="preserve">n 1 do të rregullohen në rritje me </w:t>
      </w:r>
      <w:r w:rsidR="007352A5" w:rsidRPr="00931BDF">
        <w:rPr>
          <w:rFonts w:ascii="Garamond" w:hAnsi="Garamond"/>
          <w:sz w:val="24"/>
          <w:szCs w:val="24"/>
        </w:rPr>
        <w:t>5</w:t>
      </w:r>
      <w:r w:rsidR="007352A5">
        <w:rPr>
          <w:rFonts w:ascii="Garamond" w:hAnsi="Garamond"/>
          <w:sz w:val="24"/>
          <w:szCs w:val="24"/>
        </w:rPr>
        <w:t xml:space="preserve"> </w:t>
      </w:r>
      <w:r w:rsidRPr="00931BDF">
        <w:rPr>
          <w:rFonts w:ascii="Garamond" w:hAnsi="Garamond"/>
          <w:sz w:val="24"/>
          <w:szCs w:val="24"/>
        </w:rPr>
        <w:t>(</w:t>
      </w:r>
      <w:r w:rsidR="007352A5" w:rsidRPr="00931BDF">
        <w:rPr>
          <w:rFonts w:ascii="Garamond" w:hAnsi="Garamond"/>
          <w:sz w:val="24"/>
          <w:szCs w:val="24"/>
        </w:rPr>
        <w:t>pesë</w:t>
      </w:r>
      <w:r w:rsidRPr="00931BDF">
        <w:rPr>
          <w:rFonts w:ascii="Garamond" w:hAnsi="Garamond"/>
          <w:sz w:val="24"/>
          <w:szCs w:val="24"/>
        </w:rPr>
        <w:t>) për qind.</w:t>
      </w:r>
      <w:r w:rsidR="009221D4" w:rsidRPr="00931BDF">
        <w:rPr>
          <w:rFonts w:ascii="Garamond" w:hAnsi="Garamond"/>
          <w:sz w:val="24"/>
          <w:szCs w:val="24"/>
        </w:rPr>
        <w:t xml:space="preserve"> </w:t>
      </w:r>
    </w:p>
    <w:p w14:paraId="7AD47E25" w14:textId="2ABC1C0E"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 xml:space="preserve">1.3 Pavarësisht nëse parashikohet ndryshe në këtë Kontratë, </w:t>
      </w:r>
      <w:r w:rsidR="002941A6" w:rsidRPr="00931BDF">
        <w:rPr>
          <w:rFonts w:ascii="Garamond" w:hAnsi="Garamond"/>
          <w:sz w:val="24"/>
          <w:szCs w:val="24"/>
        </w:rPr>
        <w:t>totali i kostove</w:t>
      </w:r>
      <w:r w:rsidRPr="00931BDF">
        <w:rPr>
          <w:rFonts w:ascii="Garamond" w:hAnsi="Garamond"/>
          <w:sz w:val="24"/>
          <w:szCs w:val="24"/>
        </w:rPr>
        <w:t xml:space="preserve">, Shumat e </w:t>
      </w:r>
      <w:r w:rsidR="002941A6" w:rsidRPr="00931BDF">
        <w:rPr>
          <w:rFonts w:ascii="Garamond" w:hAnsi="Garamond"/>
          <w:sz w:val="24"/>
          <w:szCs w:val="24"/>
        </w:rPr>
        <w:t>preventuara të etapav</w:t>
      </w:r>
      <w:r w:rsidRPr="00931BDF">
        <w:rPr>
          <w:rFonts w:ascii="Garamond" w:hAnsi="Garamond"/>
          <w:sz w:val="24"/>
          <w:szCs w:val="24"/>
        </w:rPr>
        <w:t xml:space="preserve">e dhe </w:t>
      </w:r>
      <w:r w:rsidR="002941A6" w:rsidRPr="00931BDF">
        <w:rPr>
          <w:rFonts w:ascii="Garamond" w:hAnsi="Garamond"/>
          <w:sz w:val="24"/>
          <w:szCs w:val="24"/>
        </w:rPr>
        <w:t xml:space="preserve">plani i pagesës së parashikuar të etapave </w:t>
      </w:r>
      <w:r w:rsidRPr="00931BDF">
        <w:rPr>
          <w:rFonts w:ascii="Garamond" w:hAnsi="Garamond"/>
          <w:sz w:val="24"/>
          <w:szCs w:val="24"/>
        </w:rPr>
        <w:t xml:space="preserve">jepen vetëm për qëllime informimi, pasi baza e shpërblimit rivlerësohet në bazë të orëve reale të punës përkundrejt </w:t>
      </w:r>
      <w:r w:rsidR="002941A6" w:rsidRPr="00931BDF">
        <w:rPr>
          <w:rFonts w:ascii="Garamond" w:hAnsi="Garamond"/>
          <w:sz w:val="24"/>
          <w:szCs w:val="24"/>
        </w:rPr>
        <w:t xml:space="preserve">tarifave </w:t>
      </w:r>
      <w:r w:rsidRPr="00931BDF">
        <w:rPr>
          <w:rFonts w:ascii="Garamond" w:hAnsi="Garamond"/>
          <w:sz w:val="24"/>
          <w:szCs w:val="24"/>
        </w:rPr>
        <w:t xml:space="preserve">përkatëse të Stafit mbi bazën e tarifës rajonale për individin emëruar në Projekt. Si Klienti dhe </w:t>
      </w:r>
      <w:r w:rsidR="0051689C" w:rsidRPr="00931BDF">
        <w:rPr>
          <w:rFonts w:ascii="Garamond" w:hAnsi="Garamond"/>
          <w:i/>
          <w:sz w:val="24"/>
          <w:szCs w:val="24"/>
        </w:rPr>
        <w:t>Bechtel</w:t>
      </w:r>
      <w:r w:rsidRPr="00931BDF">
        <w:rPr>
          <w:rFonts w:ascii="Garamond" w:hAnsi="Garamond"/>
          <w:sz w:val="24"/>
          <w:szCs w:val="24"/>
        </w:rPr>
        <w:t xml:space="preserve">-i janë të dy të vetëdijshëm se shifrat e përcaktuara në </w:t>
      </w:r>
      <w:r w:rsidR="002941A6" w:rsidRPr="00931BDF">
        <w:rPr>
          <w:rFonts w:ascii="Garamond" w:hAnsi="Garamond"/>
          <w:sz w:val="24"/>
          <w:szCs w:val="24"/>
        </w:rPr>
        <w:t xml:space="preserve">totalin e kostove </w:t>
      </w:r>
      <w:r w:rsidRPr="00931BDF">
        <w:rPr>
          <w:rFonts w:ascii="Garamond" w:hAnsi="Garamond"/>
          <w:sz w:val="24"/>
          <w:szCs w:val="24"/>
        </w:rPr>
        <w:t xml:space="preserve">përbëjnë buxhetin e përcaktuar për </w:t>
      </w:r>
      <w:r w:rsidR="002941A6" w:rsidRPr="00931BDF">
        <w:rPr>
          <w:rFonts w:ascii="Garamond" w:hAnsi="Garamond"/>
          <w:sz w:val="24"/>
          <w:szCs w:val="24"/>
        </w:rPr>
        <w:t xml:space="preserve">shërbimet </w:t>
      </w:r>
      <w:r w:rsidRPr="00931BDF">
        <w:rPr>
          <w:rFonts w:ascii="Garamond" w:hAnsi="Garamond"/>
          <w:sz w:val="24"/>
          <w:szCs w:val="24"/>
        </w:rPr>
        <w:t xml:space="preserve">e përcaktuara në </w:t>
      </w:r>
      <w:r w:rsidR="002941A6" w:rsidRPr="00931BDF">
        <w:rPr>
          <w:rFonts w:ascii="Garamond" w:hAnsi="Garamond"/>
          <w:sz w:val="24"/>
          <w:szCs w:val="24"/>
        </w:rPr>
        <w:t xml:space="preserve">shtojcën </w:t>
      </w:r>
      <w:r w:rsidRPr="00931BDF">
        <w:rPr>
          <w:rFonts w:ascii="Garamond" w:hAnsi="Garamond"/>
          <w:sz w:val="24"/>
          <w:szCs w:val="24"/>
        </w:rPr>
        <w:t xml:space="preserve">1, i cili nuk duhet të tejkalohet, përveçse me marrëveshje të përbashkët mes Palëve, në përputhje me nenin 5.2 të kësaj Kontrate. Shqyrtimet periodike të ecurisë së punimeve dhe të përdorimit përkatës të Totalit të Kostos dhe të alokimit të shumave të preventuara të etapave dhe të planit të pagesës së parashikuar të etapave, do të kryhen bashkërisht nga Palët për t’u siguruar që të kryhen punime të përshtatshme dhe të vlefshme brenda </w:t>
      </w:r>
      <w:r w:rsidR="002941A6" w:rsidRPr="00931BDF">
        <w:rPr>
          <w:rFonts w:ascii="Garamond" w:hAnsi="Garamond"/>
          <w:sz w:val="24"/>
          <w:szCs w:val="24"/>
        </w:rPr>
        <w:t xml:space="preserve">totalit të kostos </w:t>
      </w:r>
      <w:r w:rsidRPr="00931BDF">
        <w:rPr>
          <w:rFonts w:ascii="Garamond" w:hAnsi="Garamond"/>
          <w:sz w:val="24"/>
          <w:szCs w:val="24"/>
        </w:rPr>
        <w:t xml:space="preserve">dhe për të lejuar rialokimin e shumave të preventuara të etapave mes </w:t>
      </w:r>
      <w:r w:rsidR="002941A6" w:rsidRPr="00931BDF">
        <w:rPr>
          <w:rFonts w:ascii="Garamond" w:hAnsi="Garamond"/>
          <w:sz w:val="24"/>
          <w:szCs w:val="24"/>
        </w:rPr>
        <w:t>etapave</w:t>
      </w:r>
      <w:r w:rsidR="002941A6">
        <w:rPr>
          <w:rFonts w:ascii="Garamond" w:hAnsi="Garamond"/>
          <w:sz w:val="24"/>
          <w:szCs w:val="24"/>
        </w:rPr>
        <w:t>,</w:t>
      </w:r>
      <w:r w:rsidR="002941A6" w:rsidRPr="00931BDF">
        <w:rPr>
          <w:rFonts w:ascii="Garamond" w:hAnsi="Garamond"/>
          <w:sz w:val="24"/>
          <w:szCs w:val="24"/>
        </w:rPr>
        <w:t xml:space="preserve"> </w:t>
      </w:r>
      <w:r w:rsidRPr="00931BDF">
        <w:rPr>
          <w:rFonts w:ascii="Garamond" w:hAnsi="Garamond"/>
          <w:sz w:val="24"/>
          <w:szCs w:val="24"/>
        </w:rPr>
        <w:t xml:space="preserve">si dhe rregullimin e </w:t>
      </w:r>
      <w:r w:rsidR="002941A6" w:rsidRPr="00931BDF">
        <w:rPr>
          <w:rFonts w:ascii="Garamond" w:hAnsi="Garamond"/>
          <w:sz w:val="24"/>
          <w:szCs w:val="24"/>
        </w:rPr>
        <w:t xml:space="preserve">planit të pagesës së parashikuar të etapave. </w:t>
      </w:r>
    </w:p>
    <w:p w14:paraId="44F83878" w14:textId="4E5CA3B9"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 xml:space="preserve">1.4 Nëse </w:t>
      </w:r>
      <w:r w:rsidR="002941A6" w:rsidRPr="00931BDF">
        <w:rPr>
          <w:rFonts w:ascii="Garamond" w:hAnsi="Garamond"/>
          <w:sz w:val="24"/>
          <w:szCs w:val="24"/>
        </w:rPr>
        <w:t xml:space="preserve">shërbimet </w:t>
      </w:r>
      <w:r w:rsidRPr="00931BDF">
        <w:rPr>
          <w:rFonts w:ascii="Garamond" w:hAnsi="Garamond"/>
          <w:sz w:val="24"/>
          <w:szCs w:val="24"/>
        </w:rPr>
        <w:t xml:space="preserve">do të kryhen nga një person tjetër, </w:t>
      </w:r>
      <w:r w:rsidR="0051689C" w:rsidRPr="00931BDF">
        <w:rPr>
          <w:rFonts w:ascii="Garamond" w:hAnsi="Garamond"/>
          <w:i/>
          <w:sz w:val="24"/>
          <w:szCs w:val="24"/>
        </w:rPr>
        <w:t>Bechtel</w:t>
      </w:r>
      <w:r w:rsidRPr="00931BDF">
        <w:rPr>
          <w:rFonts w:ascii="Garamond" w:hAnsi="Garamond"/>
          <w:sz w:val="24"/>
          <w:szCs w:val="24"/>
        </w:rPr>
        <w:t xml:space="preserve"> duhet të njoftojë Klientin për emrin, funksionin dhe tarifën orare të atij personi. Tarifat aplikohen vetëm për </w:t>
      </w:r>
      <w:r w:rsidR="002941A6" w:rsidRPr="00931BDF">
        <w:rPr>
          <w:rFonts w:ascii="Garamond" w:hAnsi="Garamond"/>
          <w:sz w:val="24"/>
          <w:szCs w:val="24"/>
        </w:rPr>
        <w:t>shërbimet</w:t>
      </w:r>
      <w:r w:rsidRPr="00931BDF">
        <w:rPr>
          <w:rFonts w:ascii="Garamond" w:hAnsi="Garamond"/>
          <w:sz w:val="24"/>
          <w:szCs w:val="24"/>
        </w:rPr>
        <w:t>.</w:t>
      </w:r>
    </w:p>
    <w:p w14:paraId="019B2425" w14:textId="07D68B67"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1.5 Klientit i rimbursohen edhe shpenzimet e rimbursueshme të përcaktuara më poshtë:</w:t>
      </w:r>
    </w:p>
    <w:p w14:paraId="37C65D09" w14:textId="7A40BA09"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a</w:t>
      </w:r>
      <w:r w:rsidR="0051689C" w:rsidRPr="00931BDF">
        <w:rPr>
          <w:rFonts w:ascii="Garamond" w:hAnsi="Garamond"/>
          <w:sz w:val="24"/>
          <w:szCs w:val="24"/>
        </w:rPr>
        <w:t>)</w:t>
      </w:r>
      <w:r w:rsidR="009221D4" w:rsidRPr="00931BDF">
        <w:rPr>
          <w:rFonts w:ascii="Garamond" w:hAnsi="Garamond"/>
          <w:sz w:val="24"/>
          <w:szCs w:val="24"/>
        </w:rPr>
        <w:t xml:space="preserve"> </w:t>
      </w:r>
      <w:r w:rsidR="0087690D" w:rsidRPr="00931BDF">
        <w:rPr>
          <w:rFonts w:ascii="Garamond" w:hAnsi="Garamond"/>
          <w:sz w:val="24"/>
          <w:szCs w:val="24"/>
        </w:rPr>
        <w:t xml:space="preserve">shpenzimet </w:t>
      </w:r>
      <w:r w:rsidRPr="00931BDF">
        <w:rPr>
          <w:rFonts w:ascii="Garamond" w:hAnsi="Garamond"/>
          <w:sz w:val="24"/>
          <w:szCs w:val="24"/>
        </w:rPr>
        <w:t xml:space="preserve">e udhëtimit dhe të dietave të fjetjes dhe shpenzimeve ditore për udhëtimet e punës, në përputhje me </w:t>
      </w:r>
      <w:r w:rsidR="0087690D" w:rsidRPr="00931BDF">
        <w:rPr>
          <w:rFonts w:ascii="Garamond" w:hAnsi="Garamond"/>
          <w:sz w:val="24"/>
          <w:szCs w:val="24"/>
        </w:rPr>
        <w:t xml:space="preserve">tabelën </w:t>
      </w:r>
      <w:r w:rsidRPr="00931BDF">
        <w:rPr>
          <w:rFonts w:ascii="Garamond" w:hAnsi="Garamond"/>
          <w:sz w:val="24"/>
          <w:szCs w:val="24"/>
        </w:rPr>
        <w:t>2;</w:t>
      </w:r>
    </w:p>
    <w:p w14:paraId="4FEBE196" w14:textId="5750AD8C"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b</w:t>
      </w:r>
      <w:r w:rsidR="0051689C" w:rsidRPr="00931BDF">
        <w:rPr>
          <w:rFonts w:ascii="Garamond" w:hAnsi="Garamond"/>
          <w:sz w:val="24"/>
          <w:szCs w:val="24"/>
        </w:rPr>
        <w:t>)</w:t>
      </w:r>
      <w:r w:rsidR="009221D4" w:rsidRPr="00931BDF">
        <w:rPr>
          <w:rFonts w:ascii="Garamond" w:hAnsi="Garamond"/>
          <w:sz w:val="24"/>
          <w:szCs w:val="24"/>
        </w:rPr>
        <w:t xml:space="preserve"> </w:t>
      </w:r>
      <w:r w:rsidR="0087690D" w:rsidRPr="00931BDF">
        <w:rPr>
          <w:rFonts w:ascii="Garamond" w:hAnsi="Garamond"/>
          <w:sz w:val="24"/>
          <w:szCs w:val="24"/>
        </w:rPr>
        <w:t xml:space="preserve">shpenzime </w:t>
      </w:r>
      <w:r w:rsidRPr="00931BDF">
        <w:rPr>
          <w:rFonts w:ascii="Garamond" w:hAnsi="Garamond"/>
          <w:sz w:val="24"/>
          <w:szCs w:val="24"/>
        </w:rPr>
        <w:t xml:space="preserve">të tjera që nuk përcaktohen në këtë </w:t>
      </w:r>
      <w:r w:rsidR="0087690D" w:rsidRPr="00931BDF">
        <w:rPr>
          <w:rFonts w:ascii="Garamond" w:hAnsi="Garamond"/>
          <w:sz w:val="24"/>
          <w:szCs w:val="24"/>
        </w:rPr>
        <w:t xml:space="preserve">shtojcë </w:t>
      </w:r>
      <w:r w:rsidRPr="00931BDF">
        <w:rPr>
          <w:rFonts w:ascii="Garamond" w:hAnsi="Garamond"/>
          <w:sz w:val="24"/>
          <w:szCs w:val="24"/>
        </w:rPr>
        <w:t xml:space="preserve">2, të cilat janë kryer në mënyrë të arsyeshme dhe lidhjen drejtpërdrejt me ofrimin e </w:t>
      </w:r>
      <w:r w:rsidR="0087690D" w:rsidRPr="00931BDF">
        <w:rPr>
          <w:rFonts w:ascii="Garamond" w:hAnsi="Garamond"/>
          <w:sz w:val="24"/>
          <w:szCs w:val="24"/>
        </w:rPr>
        <w:t>shërbimeve</w:t>
      </w:r>
      <w:r w:rsidRPr="00931BDF">
        <w:rPr>
          <w:rFonts w:ascii="Garamond" w:hAnsi="Garamond"/>
          <w:sz w:val="24"/>
          <w:szCs w:val="24"/>
        </w:rPr>
        <w:t xml:space="preserve">. </w:t>
      </w:r>
      <w:r w:rsidR="0051689C" w:rsidRPr="00931BDF">
        <w:rPr>
          <w:rFonts w:ascii="Garamond" w:hAnsi="Garamond"/>
          <w:i/>
          <w:sz w:val="24"/>
          <w:szCs w:val="24"/>
        </w:rPr>
        <w:t>Bechtel</w:t>
      </w:r>
      <w:r w:rsidR="0087690D" w:rsidRPr="0087690D">
        <w:rPr>
          <w:rFonts w:ascii="Garamond" w:hAnsi="Garamond"/>
          <w:sz w:val="24"/>
          <w:szCs w:val="24"/>
        </w:rPr>
        <w:t>-i</w:t>
      </w:r>
      <w:r w:rsidRPr="00931BDF">
        <w:rPr>
          <w:rFonts w:ascii="Garamond" w:hAnsi="Garamond"/>
          <w:sz w:val="24"/>
          <w:szCs w:val="24"/>
        </w:rPr>
        <w:t xml:space="preserve"> do t’i jap</w:t>
      </w:r>
      <w:r w:rsidR="0087690D">
        <w:rPr>
          <w:rFonts w:ascii="Garamond" w:hAnsi="Garamond"/>
          <w:sz w:val="24"/>
          <w:szCs w:val="24"/>
        </w:rPr>
        <w:t>ë</w:t>
      </w:r>
      <w:r w:rsidRPr="00931BDF">
        <w:rPr>
          <w:rFonts w:ascii="Garamond" w:hAnsi="Garamond"/>
          <w:sz w:val="24"/>
          <w:szCs w:val="24"/>
        </w:rPr>
        <w:t xml:space="preserve"> Klientit njoftim paraprak mbi shpenzimet/kostot e preventuara</w:t>
      </w:r>
      <w:r w:rsidR="0087690D">
        <w:rPr>
          <w:rFonts w:ascii="Garamond" w:hAnsi="Garamond"/>
          <w:sz w:val="24"/>
          <w:szCs w:val="24"/>
        </w:rPr>
        <w:t>;</w:t>
      </w:r>
      <w:r w:rsidRPr="00931BDF">
        <w:rPr>
          <w:rFonts w:ascii="Garamond" w:hAnsi="Garamond"/>
          <w:sz w:val="24"/>
          <w:szCs w:val="24"/>
        </w:rPr>
        <w:t xml:space="preserve"> </w:t>
      </w:r>
    </w:p>
    <w:p w14:paraId="273A0917" w14:textId="2D5F192D"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c</w:t>
      </w:r>
      <w:r w:rsidR="0051689C" w:rsidRPr="00931BDF">
        <w:rPr>
          <w:rFonts w:ascii="Garamond" w:hAnsi="Garamond"/>
          <w:sz w:val="24"/>
          <w:szCs w:val="24"/>
        </w:rPr>
        <w:t>)</w:t>
      </w:r>
      <w:r w:rsidR="009221D4" w:rsidRPr="00931BDF">
        <w:rPr>
          <w:rFonts w:ascii="Garamond" w:hAnsi="Garamond"/>
          <w:sz w:val="24"/>
          <w:szCs w:val="24"/>
        </w:rPr>
        <w:t xml:space="preserve"> </w:t>
      </w:r>
      <w:r w:rsidR="0087690D" w:rsidRPr="00931BDF">
        <w:rPr>
          <w:rFonts w:ascii="Garamond" w:hAnsi="Garamond"/>
          <w:sz w:val="24"/>
          <w:szCs w:val="24"/>
        </w:rPr>
        <w:t xml:space="preserve">kostot </w:t>
      </w:r>
      <w:r w:rsidRPr="00931BDF">
        <w:rPr>
          <w:rFonts w:ascii="Garamond" w:hAnsi="Garamond"/>
          <w:sz w:val="24"/>
          <w:szCs w:val="24"/>
        </w:rPr>
        <w:t xml:space="preserve">e të </w:t>
      </w:r>
      <w:r w:rsidR="0087690D" w:rsidRPr="00931BDF">
        <w:rPr>
          <w:rFonts w:ascii="Garamond" w:hAnsi="Garamond"/>
          <w:sz w:val="24"/>
          <w:szCs w:val="24"/>
        </w:rPr>
        <w:t xml:space="preserve">tretëve </w:t>
      </w:r>
      <w:r w:rsidRPr="00931BDF">
        <w:rPr>
          <w:rFonts w:ascii="Garamond" w:hAnsi="Garamond"/>
          <w:sz w:val="24"/>
          <w:szCs w:val="24"/>
        </w:rPr>
        <w:t xml:space="preserve">ose të nënkontraktorëve, p.sh. konsulentët për studimet, gjeoteknikën dhe inspektimet, konsulentët e VNMS-së, konsulentët e projektimit dhe të tjerë të miratuar, do të kenë të përfshirë një tarifë prej </w:t>
      </w:r>
      <w:r w:rsidR="0087690D" w:rsidRPr="00931BDF">
        <w:rPr>
          <w:rFonts w:ascii="Garamond" w:hAnsi="Garamond"/>
          <w:sz w:val="24"/>
          <w:szCs w:val="24"/>
        </w:rPr>
        <w:t xml:space="preserve">8 </w:t>
      </w:r>
      <w:r w:rsidRPr="00931BDF">
        <w:rPr>
          <w:rFonts w:ascii="Garamond" w:hAnsi="Garamond"/>
          <w:sz w:val="24"/>
          <w:szCs w:val="24"/>
        </w:rPr>
        <w:t>(</w:t>
      </w:r>
      <w:r w:rsidR="0087690D" w:rsidRPr="00931BDF">
        <w:rPr>
          <w:rFonts w:ascii="Garamond" w:hAnsi="Garamond"/>
          <w:sz w:val="24"/>
          <w:szCs w:val="24"/>
        </w:rPr>
        <w:t>tetë</w:t>
      </w:r>
      <w:r w:rsidRPr="00931BDF">
        <w:rPr>
          <w:rFonts w:ascii="Garamond" w:hAnsi="Garamond"/>
          <w:sz w:val="24"/>
          <w:szCs w:val="24"/>
        </w:rPr>
        <w:t>) për</w:t>
      </w:r>
      <w:r w:rsidR="0087690D">
        <w:rPr>
          <w:rFonts w:ascii="Garamond" w:hAnsi="Garamond"/>
          <w:sz w:val="24"/>
          <w:szCs w:val="24"/>
        </w:rPr>
        <w:t xml:space="preserve"> </w:t>
      </w:r>
      <w:r w:rsidRPr="00931BDF">
        <w:rPr>
          <w:rFonts w:ascii="Garamond" w:hAnsi="Garamond"/>
          <w:sz w:val="24"/>
          <w:szCs w:val="24"/>
        </w:rPr>
        <w:t>qind për menaxhimin e të tretëve</w:t>
      </w:r>
      <w:r w:rsidR="0087690D">
        <w:rPr>
          <w:rFonts w:ascii="Garamond" w:hAnsi="Garamond"/>
          <w:sz w:val="24"/>
          <w:szCs w:val="24"/>
        </w:rPr>
        <w:t>;</w:t>
      </w:r>
      <w:r w:rsidRPr="00931BDF">
        <w:rPr>
          <w:rFonts w:ascii="Garamond" w:hAnsi="Garamond"/>
          <w:sz w:val="24"/>
          <w:szCs w:val="24"/>
        </w:rPr>
        <w:t xml:space="preserve"> </w:t>
      </w:r>
    </w:p>
    <w:p w14:paraId="787B89C6" w14:textId="24F7CAE5"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d</w:t>
      </w:r>
      <w:r w:rsidR="0051689C" w:rsidRPr="00931BDF">
        <w:rPr>
          <w:rFonts w:ascii="Garamond" w:hAnsi="Garamond"/>
          <w:sz w:val="24"/>
          <w:szCs w:val="24"/>
        </w:rPr>
        <w:t>)</w:t>
      </w:r>
      <w:r w:rsidR="009221D4" w:rsidRPr="00931BDF">
        <w:rPr>
          <w:rFonts w:ascii="Garamond" w:hAnsi="Garamond"/>
          <w:sz w:val="24"/>
          <w:szCs w:val="24"/>
        </w:rPr>
        <w:t xml:space="preserve"> </w:t>
      </w:r>
      <w:r w:rsidR="0087690D" w:rsidRPr="00931BDF">
        <w:rPr>
          <w:rFonts w:ascii="Garamond" w:hAnsi="Garamond"/>
          <w:sz w:val="24"/>
          <w:szCs w:val="24"/>
        </w:rPr>
        <w:t xml:space="preserve">të </w:t>
      </w:r>
      <w:r w:rsidRPr="00931BDF">
        <w:rPr>
          <w:rFonts w:ascii="Garamond" w:hAnsi="Garamond"/>
          <w:sz w:val="24"/>
          <w:szCs w:val="24"/>
        </w:rPr>
        <w:t xml:space="preserve">gjitha kostot e kryera nga </w:t>
      </w:r>
      <w:r w:rsidR="0051689C" w:rsidRPr="00931BDF">
        <w:rPr>
          <w:rFonts w:ascii="Garamond" w:hAnsi="Garamond"/>
          <w:i/>
          <w:sz w:val="24"/>
          <w:szCs w:val="24"/>
        </w:rPr>
        <w:t>Bechtel</w:t>
      </w:r>
      <w:r w:rsidR="0087690D" w:rsidRPr="0087690D">
        <w:rPr>
          <w:rFonts w:ascii="Garamond" w:hAnsi="Garamond"/>
          <w:sz w:val="24"/>
          <w:szCs w:val="24"/>
        </w:rPr>
        <w:t>-i,</w:t>
      </w:r>
      <w:r w:rsidRPr="00931BDF">
        <w:rPr>
          <w:rFonts w:ascii="Garamond" w:hAnsi="Garamond"/>
          <w:sz w:val="24"/>
          <w:szCs w:val="24"/>
        </w:rPr>
        <w:t xml:space="preserve"> për shkak të një ngjarjeje të </w:t>
      </w:r>
      <w:r w:rsidR="0087690D" w:rsidRPr="00931BDF">
        <w:rPr>
          <w:rFonts w:ascii="Garamond" w:hAnsi="Garamond"/>
          <w:sz w:val="24"/>
          <w:szCs w:val="24"/>
        </w:rPr>
        <w:t>forcës madhore</w:t>
      </w:r>
      <w:r w:rsidR="0087690D">
        <w:rPr>
          <w:rFonts w:ascii="Garamond" w:hAnsi="Garamond"/>
          <w:sz w:val="24"/>
          <w:szCs w:val="24"/>
        </w:rPr>
        <w:t>,</w:t>
      </w:r>
      <w:r w:rsidR="0087690D" w:rsidRPr="00931BDF">
        <w:rPr>
          <w:rFonts w:ascii="Garamond" w:hAnsi="Garamond"/>
          <w:sz w:val="24"/>
          <w:szCs w:val="24"/>
        </w:rPr>
        <w:t xml:space="preserve"> </w:t>
      </w:r>
      <w:r w:rsidRPr="00931BDF">
        <w:rPr>
          <w:rFonts w:ascii="Garamond" w:hAnsi="Garamond"/>
          <w:sz w:val="24"/>
          <w:szCs w:val="24"/>
        </w:rPr>
        <w:t>sipas nenit 7 të kësaj Kontrate</w:t>
      </w:r>
      <w:r w:rsidR="006C2840">
        <w:rPr>
          <w:rFonts w:ascii="Garamond" w:hAnsi="Garamond"/>
          <w:sz w:val="24"/>
          <w:szCs w:val="24"/>
        </w:rPr>
        <w:t>;</w:t>
      </w:r>
    </w:p>
    <w:p w14:paraId="366169A4" w14:textId="233797A6"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e</w:t>
      </w:r>
      <w:r w:rsidR="0051689C" w:rsidRPr="00931BDF">
        <w:rPr>
          <w:rFonts w:ascii="Garamond" w:hAnsi="Garamond"/>
          <w:sz w:val="24"/>
          <w:szCs w:val="24"/>
        </w:rPr>
        <w:t>)</w:t>
      </w:r>
      <w:r w:rsidR="009221D4" w:rsidRPr="00931BDF">
        <w:rPr>
          <w:rFonts w:ascii="Garamond" w:hAnsi="Garamond"/>
          <w:sz w:val="24"/>
          <w:szCs w:val="24"/>
        </w:rPr>
        <w:t xml:space="preserve"> </w:t>
      </w:r>
      <w:r w:rsidR="006C2840" w:rsidRPr="00931BDF">
        <w:rPr>
          <w:rFonts w:ascii="Garamond" w:hAnsi="Garamond"/>
          <w:sz w:val="24"/>
          <w:szCs w:val="24"/>
        </w:rPr>
        <w:t xml:space="preserve">kostot </w:t>
      </w:r>
      <w:r w:rsidRPr="00931BDF">
        <w:rPr>
          <w:rFonts w:ascii="Garamond" w:hAnsi="Garamond"/>
          <w:sz w:val="24"/>
          <w:szCs w:val="24"/>
        </w:rPr>
        <w:t xml:space="preserve">e sigurimit të blerë nga </w:t>
      </w:r>
      <w:r w:rsidR="0051689C" w:rsidRPr="00931BDF">
        <w:rPr>
          <w:rFonts w:ascii="Garamond" w:hAnsi="Garamond"/>
          <w:i/>
          <w:sz w:val="24"/>
          <w:szCs w:val="24"/>
        </w:rPr>
        <w:t>Bechtel</w:t>
      </w:r>
      <w:r w:rsidRPr="00931BDF">
        <w:rPr>
          <w:rFonts w:ascii="Garamond" w:hAnsi="Garamond"/>
          <w:sz w:val="24"/>
          <w:szCs w:val="24"/>
        </w:rPr>
        <w:t xml:space="preserve"> të specifikuara për Projektin</w:t>
      </w:r>
      <w:r w:rsidR="006C2840">
        <w:rPr>
          <w:rFonts w:ascii="Garamond" w:hAnsi="Garamond"/>
          <w:sz w:val="24"/>
          <w:szCs w:val="24"/>
        </w:rPr>
        <w:t>;</w:t>
      </w:r>
    </w:p>
    <w:p w14:paraId="521E8408" w14:textId="085CAAA1"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f</w:t>
      </w:r>
      <w:r w:rsidR="0051689C" w:rsidRPr="00931BDF">
        <w:rPr>
          <w:rFonts w:ascii="Garamond" w:hAnsi="Garamond"/>
          <w:sz w:val="24"/>
          <w:szCs w:val="24"/>
        </w:rPr>
        <w:t>)</w:t>
      </w:r>
      <w:r w:rsidR="009221D4" w:rsidRPr="00931BDF">
        <w:rPr>
          <w:rFonts w:ascii="Garamond" w:hAnsi="Garamond"/>
          <w:sz w:val="24"/>
          <w:szCs w:val="24"/>
        </w:rPr>
        <w:t xml:space="preserve"> </w:t>
      </w:r>
      <w:r w:rsidR="006C2840" w:rsidRPr="00931BDF">
        <w:rPr>
          <w:rFonts w:ascii="Garamond" w:hAnsi="Garamond"/>
          <w:sz w:val="24"/>
          <w:szCs w:val="24"/>
        </w:rPr>
        <w:t xml:space="preserve">kostot </w:t>
      </w:r>
      <w:r w:rsidRPr="00931BDF">
        <w:rPr>
          <w:rFonts w:ascii="Garamond" w:hAnsi="Garamond"/>
          <w:sz w:val="24"/>
          <w:szCs w:val="24"/>
        </w:rPr>
        <w:t xml:space="preserve">e lidhura me kërkesat e karantinimit prej </w:t>
      </w:r>
      <w:r w:rsidR="006C2840" w:rsidRPr="00931BDF">
        <w:rPr>
          <w:rFonts w:ascii="Garamond" w:hAnsi="Garamond"/>
          <w:sz w:val="24"/>
          <w:szCs w:val="24"/>
        </w:rPr>
        <w:t>pandemisë</w:t>
      </w:r>
      <w:r w:rsidRPr="00931BDF">
        <w:rPr>
          <w:rFonts w:ascii="Garamond" w:hAnsi="Garamond"/>
          <w:sz w:val="24"/>
          <w:szCs w:val="24"/>
        </w:rPr>
        <w:t xml:space="preserve">, ose kosto të tjera udhëtimi lidhur me </w:t>
      </w:r>
      <w:r w:rsidR="006C2840" w:rsidRPr="00931BDF">
        <w:rPr>
          <w:rFonts w:ascii="Garamond" w:hAnsi="Garamond"/>
          <w:sz w:val="24"/>
          <w:szCs w:val="24"/>
        </w:rPr>
        <w:t>pandeminë</w:t>
      </w:r>
      <w:r w:rsidR="006C2840">
        <w:rPr>
          <w:rFonts w:ascii="Garamond" w:hAnsi="Garamond"/>
          <w:sz w:val="24"/>
          <w:szCs w:val="24"/>
        </w:rPr>
        <w:t>;</w:t>
      </w:r>
    </w:p>
    <w:p w14:paraId="77BBFD5F" w14:textId="43366AFA"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g</w:t>
      </w:r>
      <w:r w:rsidR="0051689C" w:rsidRPr="00931BDF">
        <w:rPr>
          <w:rFonts w:ascii="Garamond" w:hAnsi="Garamond"/>
          <w:sz w:val="24"/>
          <w:szCs w:val="24"/>
        </w:rPr>
        <w:t>)</w:t>
      </w:r>
      <w:r w:rsidR="009221D4" w:rsidRPr="00931BDF">
        <w:rPr>
          <w:rFonts w:ascii="Garamond" w:hAnsi="Garamond"/>
          <w:sz w:val="24"/>
          <w:szCs w:val="24"/>
        </w:rPr>
        <w:t xml:space="preserve"> </w:t>
      </w:r>
      <w:r w:rsidR="006C2840" w:rsidRPr="00931BDF">
        <w:rPr>
          <w:rFonts w:ascii="Garamond" w:hAnsi="Garamond"/>
          <w:sz w:val="24"/>
          <w:szCs w:val="24"/>
        </w:rPr>
        <w:t xml:space="preserve">përshtatja </w:t>
      </w:r>
      <w:r w:rsidRPr="00931BDF">
        <w:rPr>
          <w:rFonts w:ascii="Garamond" w:hAnsi="Garamond"/>
          <w:sz w:val="24"/>
          <w:szCs w:val="24"/>
        </w:rPr>
        <w:t xml:space="preserve">e kostove, për zërin kosto udhëtimi dhe dieta, të parashikuar në </w:t>
      </w:r>
      <w:r w:rsidR="006C2840" w:rsidRPr="00931BDF">
        <w:rPr>
          <w:rFonts w:ascii="Garamond" w:hAnsi="Garamond"/>
          <w:sz w:val="24"/>
          <w:szCs w:val="24"/>
        </w:rPr>
        <w:t xml:space="preserve">tabelën </w:t>
      </w:r>
      <w:r w:rsidRPr="00931BDF">
        <w:rPr>
          <w:rFonts w:ascii="Garamond" w:hAnsi="Garamond"/>
          <w:sz w:val="24"/>
          <w:szCs w:val="24"/>
        </w:rPr>
        <w:t xml:space="preserve">2, për shkak të inflacionit mbi </w:t>
      </w:r>
      <w:r w:rsidR="006C2840" w:rsidRPr="00931BDF">
        <w:rPr>
          <w:rFonts w:ascii="Garamond" w:hAnsi="Garamond"/>
          <w:sz w:val="24"/>
          <w:szCs w:val="24"/>
        </w:rPr>
        <w:t>20%</w:t>
      </w:r>
      <w:r w:rsidRPr="00931BDF">
        <w:rPr>
          <w:rFonts w:ascii="Garamond" w:hAnsi="Garamond"/>
          <w:sz w:val="24"/>
          <w:szCs w:val="24"/>
        </w:rPr>
        <w:t xml:space="preserve"> (</w:t>
      </w:r>
      <w:r w:rsidR="006C2840" w:rsidRPr="00931BDF">
        <w:rPr>
          <w:rFonts w:ascii="Garamond" w:hAnsi="Garamond"/>
          <w:sz w:val="24"/>
          <w:szCs w:val="24"/>
        </w:rPr>
        <w:t>njëzet për qind</w:t>
      </w:r>
      <w:r w:rsidRPr="00931BDF">
        <w:rPr>
          <w:rFonts w:ascii="Garamond" w:hAnsi="Garamond"/>
          <w:sz w:val="24"/>
          <w:szCs w:val="24"/>
        </w:rPr>
        <w:t xml:space="preserve">) të vlerës mesatare të tregut nga </w:t>
      </w:r>
      <w:r w:rsidR="006C2840" w:rsidRPr="00931BDF">
        <w:rPr>
          <w:rFonts w:ascii="Garamond" w:hAnsi="Garamond"/>
          <w:sz w:val="24"/>
          <w:szCs w:val="24"/>
        </w:rPr>
        <w:t xml:space="preserve">data e hyrjes në fuqi. </w:t>
      </w:r>
    </w:p>
    <w:p w14:paraId="0C1E88D6" w14:textId="670499A3" w:rsidR="00E34EBC" w:rsidRPr="00931BDF" w:rsidRDefault="00E34EBC" w:rsidP="00E34EBC">
      <w:pPr>
        <w:pStyle w:val="3"/>
        <w:keepNext w:val="0"/>
        <w:keepLines w:val="0"/>
        <w:spacing w:before="0" w:after="0" w:line="240" w:lineRule="auto"/>
        <w:ind w:left="0" w:firstLine="284"/>
        <w:jc w:val="both"/>
        <w:rPr>
          <w:rFonts w:ascii="Garamond" w:hAnsi="Garamond"/>
        </w:rPr>
      </w:pPr>
      <w:r w:rsidRPr="00931BDF">
        <w:rPr>
          <w:rFonts w:ascii="Garamond" w:hAnsi="Garamond"/>
        </w:rPr>
        <w:t>2.</w:t>
      </w:r>
      <w:r w:rsidR="009221D4" w:rsidRPr="00931BDF">
        <w:rPr>
          <w:rFonts w:ascii="Garamond" w:hAnsi="Garamond"/>
        </w:rPr>
        <w:t xml:space="preserve"> </w:t>
      </w:r>
      <w:r w:rsidRPr="00931BDF">
        <w:rPr>
          <w:rFonts w:ascii="Garamond" w:hAnsi="Garamond"/>
        </w:rPr>
        <w:t>Kushtet e pagesës</w:t>
      </w:r>
    </w:p>
    <w:p w14:paraId="0A743E15" w14:textId="43A8E957"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2.1</w:t>
      </w:r>
      <w:r w:rsidR="009221D4" w:rsidRPr="00931BDF">
        <w:rPr>
          <w:rFonts w:ascii="Garamond" w:hAnsi="Garamond"/>
          <w:sz w:val="24"/>
          <w:szCs w:val="24"/>
        </w:rPr>
        <w:t xml:space="preserve"> </w:t>
      </w:r>
      <w:r w:rsidR="0051689C" w:rsidRPr="00931BDF">
        <w:rPr>
          <w:rFonts w:ascii="Garamond" w:hAnsi="Garamond"/>
          <w:i/>
          <w:sz w:val="24"/>
          <w:szCs w:val="24"/>
        </w:rPr>
        <w:t>Bechtel</w:t>
      </w:r>
      <w:r w:rsidR="006C2840">
        <w:rPr>
          <w:rFonts w:ascii="Garamond" w:hAnsi="Garamond"/>
          <w:sz w:val="24"/>
          <w:szCs w:val="24"/>
        </w:rPr>
        <w:t xml:space="preserve">-i </w:t>
      </w:r>
      <w:r w:rsidRPr="00931BDF">
        <w:rPr>
          <w:rFonts w:ascii="Garamond" w:hAnsi="Garamond"/>
          <w:sz w:val="24"/>
          <w:szCs w:val="24"/>
        </w:rPr>
        <w:t>do të paraqesë një faturë te Klienti për shumën e Pagesës Paradhënie.</w:t>
      </w:r>
      <w:r w:rsidR="009221D4" w:rsidRPr="00931BDF">
        <w:rPr>
          <w:rFonts w:ascii="Garamond" w:hAnsi="Garamond"/>
          <w:sz w:val="24"/>
          <w:szCs w:val="24"/>
        </w:rPr>
        <w:t xml:space="preserve"> </w:t>
      </w:r>
      <w:r w:rsidRPr="00931BDF">
        <w:rPr>
          <w:rFonts w:ascii="Garamond" w:hAnsi="Garamond"/>
          <w:sz w:val="24"/>
          <w:szCs w:val="24"/>
        </w:rPr>
        <w:t xml:space="preserve">Klienti e paguan këtë shumë brenda pesëmbëdhjetë ditësh nga miratimi i kësaj Kontrate nga Këshilli i Ministrave. Kjo shumë rakordohet në faturat e </w:t>
      </w:r>
      <w:r w:rsidR="0051689C" w:rsidRPr="00931BDF">
        <w:rPr>
          <w:rFonts w:ascii="Garamond" w:hAnsi="Garamond"/>
          <w:i/>
          <w:sz w:val="24"/>
          <w:szCs w:val="24"/>
        </w:rPr>
        <w:t>Bechtel</w:t>
      </w:r>
      <w:r w:rsidRPr="00931BDF">
        <w:rPr>
          <w:rFonts w:ascii="Garamond" w:hAnsi="Garamond"/>
          <w:sz w:val="24"/>
          <w:szCs w:val="24"/>
        </w:rPr>
        <w:t xml:space="preserve">-it për </w:t>
      </w:r>
      <w:r w:rsidR="006C2840" w:rsidRPr="00931BDF">
        <w:rPr>
          <w:rFonts w:ascii="Garamond" w:hAnsi="Garamond"/>
          <w:sz w:val="24"/>
          <w:szCs w:val="24"/>
        </w:rPr>
        <w:t xml:space="preserve">shpërblimin </w:t>
      </w:r>
      <w:r w:rsidRPr="00931BDF">
        <w:rPr>
          <w:rFonts w:ascii="Garamond" w:hAnsi="Garamond"/>
          <w:sz w:val="24"/>
          <w:szCs w:val="24"/>
        </w:rPr>
        <w:t xml:space="preserve">e pagueshëm gjatë </w:t>
      </w:r>
      <w:r w:rsidR="006C2840" w:rsidRPr="00931BDF">
        <w:rPr>
          <w:rFonts w:ascii="Garamond" w:hAnsi="Garamond"/>
          <w:sz w:val="24"/>
          <w:szCs w:val="24"/>
        </w:rPr>
        <w:t>4</w:t>
      </w:r>
      <w:r w:rsidRPr="00931BDF">
        <w:rPr>
          <w:rFonts w:ascii="Garamond" w:hAnsi="Garamond"/>
          <w:sz w:val="24"/>
          <w:szCs w:val="24"/>
        </w:rPr>
        <w:t xml:space="preserve"> (</w:t>
      </w:r>
      <w:r w:rsidR="006C2840" w:rsidRPr="00931BDF">
        <w:rPr>
          <w:rFonts w:ascii="Garamond" w:hAnsi="Garamond"/>
          <w:sz w:val="24"/>
          <w:szCs w:val="24"/>
        </w:rPr>
        <w:t>katër</w:t>
      </w:r>
      <w:r w:rsidRPr="00931BDF">
        <w:rPr>
          <w:rFonts w:ascii="Garamond" w:hAnsi="Garamond"/>
          <w:sz w:val="24"/>
          <w:szCs w:val="24"/>
        </w:rPr>
        <w:t>) periudhave të fundit të pagesës mujore të kësaj Kontrate.</w:t>
      </w:r>
      <w:r w:rsidR="009221D4" w:rsidRPr="00931BDF">
        <w:rPr>
          <w:rFonts w:ascii="Garamond" w:hAnsi="Garamond"/>
          <w:sz w:val="24"/>
          <w:szCs w:val="24"/>
        </w:rPr>
        <w:t xml:space="preserve"> </w:t>
      </w:r>
    </w:p>
    <w:p w14:paraId="287E68EA" w14:textId="267DF2AA"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 xml:space="preserve">2.2 Çdo katër javë më pas, </w:t>
      </w:r>
      <w:r w:rsidR="0051689C" w:rsidRPr="00931BDF">
        <w:rPr>
          <w:rFonts w:ascii="Garamond" w:hAnsi="Garamond"/>
          <w:i/>
          <w:sz w:val="24"/>
          <w:szCs w:val="24"/>
        </w:rPr>
        <w:t>Bechtel</w:t>
      </w:r>
      <w:r w:rsidRPr="00931BDF">
        <w:rPr>
          <w:rFonts w:ascii="Garamond" w:hAnsi="Garamond"/>
          <w:sz w:val="24"/>
          <w:szCs w:val="24"/>
        </w:rPr>
        <w:t xml:space="preserve"> i lëshon Klientit një faturë që i drejtohet Klientit për çdo shumë që duhet të paguhet nga Klienti te </w:t>
      </w:r>
      <w:r w:rsidR="0051689C" w:rsidRPr="00931BDF">
        <w:rPr>
          <w:rFonts w:ascii="Garamond" w:hAnsi="Garamond"/>
          <w:i/>
          <w:sz w:val="24"/>
          <w:szCs w:val="24"/>
        </w:rPr>
        <w:t>Bechtel</w:t>
      </w:r>
      <w:r w:rsidRPr="00931BDF">
        <w:rPr>
          <w:rFonts w:ascii="Garamond" w:hAnsi="Garamond"/>
          <w:sz w:val="24"/>
          <w:szCs w:val="24"/>
        </w:rPr>
        <w:t xml:space="preserve">-i bashkë me provat e aktiviteteve të lidhura me Etapat e asaj periudhe, në përputhje me këtë </w:t>
      </w:r>
      <w:r w:rsidR="00D034E2" w:rsidRPr="00931BDF">
        <w:rPr>
          <w:rFonts w:ascii="Garamond" w:hAnsi="Garamond"/>
          <w:sz w:val="24"/>
          <w:szCs w:val="24"/>
        </w:rPr>
        <w:t>shtojcë</w:t>
      </w:r>
      <w:r w:rsidRPr="00931BDF">
        <w:rPr>
          <w:rFonts w:ascii="Garamond" w:hAnsi="Garamond"/>
          <w:sz w:val="24"/>
          <w:szCs w:val="24"/>
        </w:rPr>
        <w:t>. Provat e kryerjes së aktiviteteve</w:t>
      </w:r>
      <w:r w:rsidR="00D034E2">
        <w:rPr>
          <w:rFonts w:ascii="Garamond" w:hAnsi="Garamond"/>
          <w:sz w:val="24"/>
          <w:szCs w:val="24"/>
        </w:rPr>
        <w:t>,</w:t>
      </w:r>
      <w:r w:rsidRPr="00931BDF">
        <w:rPr>
          <w:rFonts w:ascii="Garamond" w:hAnsi="Garamond"/>
          <w:sz w:val="24"/>
          <w:szCs w:val="24"/>
        </w:rPr>
        <w:t xml:space="preserve"> në lidhje me </w:t>
      </w:r>
      <w:r w:rsidR="00D034E2" w:rsidRPr="00931BDF">
        <w:rPr>
          <w:rFonts w:ascii="Garamond" w:hAnsi="Garamond"/>
          <w:sz w:val="24"/>
          <w:szCs w:val="24"/>
        </w:rPr>
        <w:t>etapat</w:t>
      </w:r>
      <w:r w:rsidRPr="00931BDF">
        <w:rPr>
          <w:rFonts w:ascii="Garamond" w:hAnsi="Garamond"/>
          <w:sz w:val="24"/>
          <w:szCs w:val="24"/>
        </w:rPr>
        <w:t xml:space="preserve">, mund të mos përdoren nga Klienti si bazë për të mbajtur pagesën e shumave të faturuara, këto prova i jepen Klientit vetëm për qëllime informimi. Klienti i paguan shumat e pakundërshtuara të çdo fature, në mënyrë që </w:t>
      </w:r>
      <w:r w:rsidR="0051689C" w:rsidRPr="00931BDF">
        <w:rPr>
          <w:rFonts w:ascii="Garamond" w:hAnsi="Garamond"/>
          <w:i/>
          <w:sz w:val="24"/>
          <w:szCs w:val="24"/>
        </w:rPr>
        <w:t>Bechtel</w:t>
      </w:r>
      <w:r w:rsidRPr="00931BDF">
        <w:rPr>
          <w:rFonts w:ascii="Garamond" w:hAnsi="Garamond"/>
          <w:sz w:val="24"/>
          <w:szCs w:val="24"/>
        </w:rPr>
        <w:t xml:space="preserve"> të marrë fondet total në datën ose përpara datës që përkon me </w:t>
      </w:r>
      <w:r w:rsidR="00D034E2" w:rsidRPr="00931BDF">
        <w:rPr>
          <w:rFonts w:ascii="Garamond" w:hAnsi="Garamond"/>
          <w:sz w:val="24"/>
          <w:szCs w:val="24"/>
        </w:rPr>
        <w:t>25</w:t>
      </w:r>
      <w:r w:rsidRPr="00931BDF">
        <w:rPr>
          <w:rFonts w:ascii="Garamond" w:hAnsi="Garamond"/>
          <w:sz w:val="24"/>
          <w:szCs w:val="24"/>
        </w:rPr>
        <w:t xml:space="preserve"> (</w:t>
      </w:r>
      <w:r w:rsidR="00D034E2" w:rsidRPr="00931BDF">
        <w:rPr>
          <w:rFonts w:ascii="Garamond" w:hAnsi="Garamond"/>
          <w:sz w:val="24"/>
          <w:szCs w:val="24"/>
        </w:rPr>
        <w:t>njëzet e pesë</w:t>
      </w:r>
      <w:r w:rsidRPr="00931BDF">
        <w:rPr>
          <w:rFonts w:ascii="Garamond" w:hAnsi="Garamond"/>
          <w:sz w:val="24"/>
          <w:szCs w:val="24"/>
        </w:rPr>
        <w:t xml:space="preserve">) ditë pas datës në të cilën Klienti merr faturën përkatëse nga </w:t>
      </w:r>
      <w:r w:rsidR="0051689C" w:rsidRPr="00931BDF">
        <w:rPr>
          <w:rFonts w:ascii="Garamond" w:hAnsi="Garamond"/>
          <w:i/>
          <w:sz w:val="24"/>
          <w:szCs w:val="24"/>
        </w:rPr>
        <w:t>Bechtel</w:t>
      </w:r>
      <w:r w:rsidRPr="00931BDF">
        <w:rPr>
          <w:rFonts w:ascii="Garamond" w:hAnsi="Garamond"/>
          <w:sz w:val="24"/>
          <w:szCs w:val="24"/>
        </w:rPr>
        <w:t xml:space="preserve">. Nëse Klienti, në mirëbesim, kundërshton me shkrim (duke dhënë detaje të shumës që nuk paguhet dhe arsyet e mospagesës) një faturë (“shuma e kundërshtuar”), Klienti do të paguajë pjesën e pakundërshtuar të asaj fature brenda njëzet e pesë (25) ditëve nga marrja e faturës, dhe Klienti dhe </w:t>
      </w:r>
      <w:r w:rsidR="0051689C" w:rsidRPr="00931BDF">
        <w:rPr>
          <w:rFonts w:ascii="Garamond" w:hAnsi="Garamond"/>
          <w:i/>
          <w:sz w:val="24"/>
          <w:szCs w:val="24"/>
        </w:rPr>
        <w:t>Bechtel</w:t>
      </w:r>
      <w:r w:rsidRPr="00931BDF">
        <w:rPr>
          <w:rFonts w:ascii="Garamond" w:hAnsi="Garamond"/>
          <w:sz w:val="24"/>
          <w:szCs w:val="24"/>
        </w:rPr>
        <w:t xml:space="preserve"> do të takohen menjëherë për të zgjidhur shumën e kundërshtuar brenda </w:t>
      </w:r>
      <w:r w:rsidR="00D034E2" w:rsidRPr="00931BDF">
        <w:rPr>
          <w:rFonts w:ascii="Garamond" w:hAnsi="Garamond"/>
          <w:sz w:val="24"/>
          <w:szCs w:val="24"/>
        </w:rPr>
        <w:t>7</w:t>
      </w:r>
      <w:r w:rsidRPr="00931BDF">
        <w:rPr>
          <w:rFonts w:ascii="Garamond" w:hAnsi="Garamond"/>
          <w:sz w:val="24"/>
          <w:szCs w:val="24"/>
        </w:rPr>
        <w:t xml:space="preserve"> (</w:t>
      </w:r>
      <w:r w:rsidR="00D034E2" w:rsidRPr="00931BDF">
        <w:rPr>
          <w:rFonts w:ascii="Garamond" w:hAnsi="Garamond"/>
          <w:sz w:val="24"/>
          <w:szCs w:val="24"/>
        </w:rPr>
        <w:t>shtatë</w:t>
      </w:r>
      <w:r w:rsidRPr="00931BDF">
        <w:rPr>
          <w:rFonts w:ascii="Garamond" w:hAnsi="Garamond"/>
          <w:sz w:val="24"/>
          <w:szCs w:val="24"/>
        </w:rPr>
        <w:t xml:space="preserve">) ditëve. Nëse bihet dakord, </w:t>
      </w:r>
      <w:r w:rsidR="0051689C" w:rsidRPr="00931BDF">
        <w:rPr>
          <w:rFonts w:ascii="Garamond" w:hAnsi="Garamond"/>
          <w:i/>
          <w:sz w:val="24"/>
          <w:szCs w:val="24"/>
        </w:rPr>
        <w:t>Bechtel</w:t>
      </w:r>
      <w:r w:rsidR="00D034E2" w:rsidRPr="00D034E2">
        <w:rPr>
          <w:rFonts w:ascii="Garamond" w:hAnsi="Garamond"/>
          <w:sz w:val="24"/>
          <w:szCs w:val="24"/>
        </w:rPr>
        <w:t>-i</w:t>
      </w:r>
      <w:r w:rsidRPr="00931BDF">
        <w:rPr>
          <w:rFonts w:ascii="Garamond" w:hAnsi="Garamond"/>
          <w:sz w:val="24"/>
          <w:szCs w:val="24"/>
        </w:rPr>
        <w:t xml:space="preserve"> do të ridërgojë pjesën e kundërshtuar të faturës te Klienti, pas gjetjes së një zgjidhjeje për shumën e kundërshtuar, jo më vonë se cikli i radhës i pagesës. Nëse Palët nuk arrijnë të zgjidhin mosmarrëveshjen e tyre brenda 30 ditëve nga mospagimi i shumave të kundërshtuara, secila Palë mund të zgjedhë ta zgjidhë mosmarrëveshjen</w:t>
      </w:r>
      <w:r w:rsidR="00D034E2">
        <w:rPr>
          <w:rFonts w:ascii="Garamond" w:hAnsi="Garamond"/>
          <w:sz w:val="24"/>
          <w:szCs w:val="24"/>
        </w:rPr>
        <w:t>,</w:t>
      </w:r>
      <w:r w:rsidRPr="00931BDF">
        <w:rPr>
          <w:rFonts w:ascii="Garamond" w:hAnsi="Garamond"/>
          <w:sz w:val="24"/>
          <w:szCs w:val="24"/>
        </w:rPr>
        <w:t xml:space="preserve"> sipas procedurave të zgjidhjes së mosmarrëveshjeve të përcaktuara në këtë Kontratë. Asgjë në këtë Kontratë nuk konsiderohet se i ndalon Palët të ushtrojnë të drejta të tjera që kanë në dispozicion sipas kësaj Kontrate. </w:t>
      </w:r>
    </w:p>
    <w:p w14:paraId="148B938F" w14:textId="372FB29C" w:rsidR="00E34EBC" w:rsidRPr="00931BDF" w:rsidRDefault="00E34EBC" w:rsidP="00E34EBC">
      <w:pPr>
        <w:pStyle w:val="text"/>
        <w:spacing w:after="0"/>
        <w:ind w:right="0" w:firstLine="284"/>
        <w:jc w:val="both"/>
        <w:rPr>
          <w:rFonts w:ascii="Garamond" w:hAnsi="Garamond"/>
          <w:b/>
          <w:bCs/>
          <w:sz w:val="24"/>
          <w:szCs w:val="24"/>
        </w:rPr>
      </w:pPr>
      <w:r w:rsidRPr="00931BDF">
        <w:rPr>
          <w:rFonts w:ascii="Garamond" w:hAnsi="Garamond"/>
          <w:sz w:val="24"/>
          <w:szCs w:val="24"/>
        </w:rPr>
        <w:t>2.3</w:t>
      </w:r>
      <w:r w:rsidR="009221D4" w:rsidRPr="00931BDF">
        <w:rPr>
          <w:rFonts w:ascii="Garamond" w:hAnsi="Garamond"/>
          <w:sz w:val="24"/>
          <w:szCs w:val="24"/>
        </w:rPr>
        <w:t xml:space="preserve"> </w:t>
      </w:r>
      <w:r w:rsidRPr="00931BDF">
        <w:rPr>
          <w:rFonts w:ascii="Garamond" w:hAnsi="Garamond"/>
          <w:sz w:val="24"/>
          <w:szCs w:val="24"/>
        </w:rPr>
        <w:t xml:space="preserve">Të dhënat e llogarisë bankare në të cilën do të paguhet Shpërblimi nga Klienti do të jepen nga </w:t>
      </w:r>
      <w:r w:rsidR="0051689C" w:rsidRPr="00931BDF">
        <w:rPr>
          <w:rFonts w:ascii="Garamond" w:hAnsi="Garamond"/>
          <w:i/>
          <w:sz w:val="24"/>
          <w:szCs w:val="24"/>
        </w:rPr>
        <w:t>Bechtel</w:t>
      </w:r>
      <w:r w:rsidR="00D034E2" w:rsidRPr="00D034E2">
        <w:rPr>
          <w:rFonts w:ascii="Garamond" w:hAnsi="Garamond"/>
          <w:sz w:val="24"/>
          <w:szCs w:val="24"/>
        </w:rPr>
        <w:t>-i</w:t>
      </w:r>
      <w:r w:rsidRPr="00931BDF">
        <w:rPr>
          <w:rFonts w:ascii="Garamond" w:hAnsi="Garamond"/>
          <w:sz w:val="24"/>
          <w:szCs w:val="24"/>
        </w:rPr>
        <w:t xml:space="preserve"> me shkrim brenda </w:t>
      </w:r>
      <w:r w:rsidR="00D034E2" w:rsidRPr="00931BDF">
        <w:rPr>
          <w:rFonts w:ascii="Garamond" w:hAnsi="Garamond"/>
          <w:sz w:val="24"/>
          <w:szCs w:val="24"/>
        </w:rPr>
        <w:t>7</w:t>
      </w:r>
      <w:r w:rsidRPr="00931BDF">
        <w:rPr>
          <w:rFonts w:ascii="Garamond" w:hAnsi="Garamond"/>
          <w:sz w:val="24"/>
          <w:szCs w:val="24"/>
        </w:rPr>
        <w:t xml:space="preserve"> (</w:t>
      </w:r>
      <w:r w:rsidR="00D034E2" w:rsidRPr="00931BDF">
        <w:rPr>
          <w:rFonts w:ascii="Garamond" w:hAnsi="Garamond"/>
          <w:sz w:val="24"/>
          <w:szCs w:val="24"/>
        </w:rPr>
        <w:t>shtatë</w:t>
      </w:r>
      <w:r w:rsidRPr="00931BDF">
        <w:rPr>
          <w:rFonts w:ascii="Garamond" w:hAnsi="Garamond"/>
          <w:sz w:val="24"/>
          <w:szCs w:val="24"/>
        </w:rPr>
        <w:t>) ditë</w:t>
      </w:r>
      <w:r w:rsidR="00D034E2">
        <w:rPr>
          <w:rFonts w:ascii="Garamond" w:hAnsi="Garamond"/>
          <w:sz w:val="24"/>
          <w:szCs w:val="24"/>
        </w:rPr>
        <w:t>ve</w:t>
      </w:r>
      <w:r w:rsidRPr="00931BDF">
        <w:rPr>
          <w:rFonts w:ascii="Garamond" w:hAnsi="Garamond"/>
          <w:sz w:val="24"/>
          <w:szCs w:val="24"/>
        </w:rPr>
        <w:t xml:space="preserve"> pune nga </w:t>
      </w:r>
      <w:r w:rsidR="00D034E2" w:rsidRPr="00931BDF">
        <w:rPr>
          <w:rFonts w:ascii="Garamond" w:hAnsi="Garamond"/>
          <w:sz w:val="24"/>
          <w:szCs w:val="24"/>
        </w:rPr>
        <w:t>data e hyrjes në fuqi</w:t>
      </w:r>
      <w:r w:rsidRPr="00931BDF">
        <w:rPr>
          <w:rFonts w:ascii="Garamond" w:hAnsi="Garamond"/>
          <w:sz w:val="24"/>
          <w:szCs w:val="24"/>
        </w:rPr>
        <w:t>.</w:t>
      </w:r>
    </w:p>
    <w:p w14:paraId="49A88A86" w14:textId="6890F40F"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2.4</w:t>
      </w:r>
      <w:r w:rsidR="009221D4" w:rsidRPr="00931BDF">
        <w:rPr>
          <w:rFonts w:ascii="Garamond" w:hAnsi="Garamond"/>
          <w:sz w:val="24"/>
          <w:szCs w:val="24"/>
        </w:rPr>
        <w:t xml:space="preserve"> </w:t>
      </w:r>
      <w:r w:rsidRPr="00931BDF">
        <w:rPr>
          <w:rFonts w:ascii="Garamond" w:hAnsi="Garamond"/>
          <w:sz w:val="24"/>
          <w:szCs w:val="24"/>
        </w:rPr>
        <w:t>Të gjitha faturat janë në euro dhe të gjitha pagesat do të kryhen në euro.</w:t>
      </w:r>
    </w:p>
    <w:p w14:paraId="61D70BA6" w14:textId="039A0DFC" w:rsidR="00E34EBC" w:rsidRPr="00931BDF" w:rsidRDefault="00E34EBC" w:rsidP="00E34EBC">
      <w:pPr>
        <w:pStyle w:val="text"/>
        <w:spacing w:after="0"/>
        <w:ind w:right="0" w:firstLine="284"/>
        <w:jc w:val="both"/>
        <w:rPr>
          <w:rFonts w:ascii="Garamond" w:hAnsi="Garamond"/>
          <w:sz w:val="24"/>
          <w:szCs w:val="24"/>
        </w:rPr>
      </w:pPr>
      <w:r w:rsidRPr="00931BDF">
        <w:rPr>
          <w:rFonts w:ascii="Garamond" w:hAnsi="Garamond"/>
          <w:sz w:val="24"/>
          <w:szCs w:val="24"/>
        </w:rPr>
        <w:t>2.5</w:t>
      </w:r>
      <w:r w:rsidR="009221D4" w:rsidRPr="00931BDF">
        <w:rPr>
          <w:rFonts w:ascii="Garamond" w:hAnsi="Garamond"/>
          <w:sz w:val="24"/>
          <w:szCs w:val="24"/>
        </w:rPr>
        <w:t xml:space="preserve"> </w:t>
      </w:r>
      <w:r w:rsidRPr="00931BDF">
        <w:rPr>
          <w:rFonts w:ascii="Garamond" w:hAnsi="Garamond"/>
          <w:sz w:val="24"/>
          <w:szCs w:val="24"/>
        </w:rPr>
        <w:t>Të gjitha tarifat e stafit në këtë Kontratë nuk përfshijnë tatimin mbi vlerën e shtuar dhe tatimin në burim, që vendosen nga Qeveria e Republikës së Shqipërisë dhe do të kryhen pa asnjë zbritje apo mbajtje në burim (përveç tatimit në burim në vendin e origjinës, nëse ka, në normën e aplikuar).</w:t>
      </w:r>
      <w:r w:rsidR="009221D4" w:rsidRPr="00931BDF">
        <w:rPr>
          <w:rFonts w:ascii="Garamond" w:hAnsi="Garamond"/>
          <w:sz w:val="24"/>
          <w:szCs w:val="24"/>
        </w:rPr>
        <w:t xml:space="preserve"> </w:t>
      </w:r>
      <w:r w:rsidRPr="00931BDF">
        <w:rPr>
          <w:rFonts w:ascii="Garamond" w:hAnsi="Garamond"/>
          <w:sz w:val="24"/>
          <w:szCs w:val="24"/>
        </w:rPr>
        <w:t xml:space="preserve">Klienti mban përgjegjësi dhe bie dakord të paguajë tatimin mbi vlerën e shtuar në lidhje me </w:t>
      </w:r>
      <w:r w:rsidR="00D034E2" w:rsidRPr="00931BDF">
        <w:rPr>
          <w:rFonts w:ascii="Garamond" w:hAnsi="Garamond"/>
          <w:sz w:val="24"/>
          <w:szCs w:val="24"/>
        </w:rPr>
        <w:t>shërbimet</w:t>
      </w:r>
      <w:r w:rsidR="00D034E2">
        <w:rPr>
          <w:rFonts w:ascii="Garamond" w:hAnsi="Garamond"/>
          <w:sz w:val="24"/>
          <w:szCs w:val="24"/>
        </w:rPr>
        <w:t>;</w:t>
      </w:r>
      <w:r w:rsidRPr="00931BDF">
        <w:rPr>
          <w:rFonts w:ascii="Garamond" w:hAnsi="Garamond"/>
          <w:sz w:val="24"/>
          <w:szCs w:val="24"/>
        </w:rPr>
        <w:t xml:space="preserve"> </w:t>
      </w:r>
      <w:r w:rsidR="00443A48" w:rsidRPr="00931BDF">
        <w:rPr>
          <w:rFonts w:ascii="Garamond" w:hAnsi="Garamond"/>
          <w:sz w:val="24"/>
          <w:szCs w:val="24"/>
        </w:rPr>
        <w:t>ii.</w:t>
      </w:r>
      <w:r w:rsidRPr="00931BDF">
        <w:rPr>
          <w:rFonts w:ascii="Garamond" w:hAnsi="Garamond"/>
          <w:sz w:val="24"/>
          <w:szCs w:val="24"/>
        </w:rPr>
        <w:t xml:space="preserve"> tatimin në burim në lidhje me </w:t>
      </w:r>
      <w:r w:rsidR="00D034E2" w:rsidRPr="00931BDF">
        <w:rPr>
          <w:rFonts w:ascii="Garamond" w:hAnsi="Garamond"/>
          <w:sz w:val="24"/>
          <w:szCs w:val="24"/>
        </w:rPr>
        <w:t>shërbimet</w:t>
      </w:r>
      <w:r w:rsidRPr="00931BDF">
        <w:rPr>
          <w:rFonts w:ascii="Garamond" w:hAnsi="Garamond"/>
          <w:sz w:val="24"/>
          <w:szCs w:val="24"/>
        </w:rPr>
        <w:t xml:space="preserve">, të cilat janë taksa shqiptare (nëse aplikohen dhe nëse duhet të mbahen në burim nga pagesat ndaj </w:t>
      </w:r>
      <w:r w:rsidR="0051689C" w:rsidRPr="00931BDF">
        <w:rPr>
          <w:rFonts w:ascii="Garamond" w:hAnsi="Garamond"/>
          <w:i/>
          <w:sz w:val="24"/>
          <w:szCs w:val="24"/>
        </w:rPr>
        <w:t>Bechtel</w:t>
      </w:r>
      <w:r w:rsidRPr="00931BDF">
        <w:rPr>
          <w:rFonts w:ascii="Garamond" w:hAnsi="Garamond"/>
          <w:sz w:val="24"/>
          <w:szCs w:val="24"/>
        </w:rPr>
        <w:t xml:space="preserve">-it ose nga pagesat e kryera nga </w:t>
      </w:r>
      <w:r w:rsidR="0051689C" w:rsidRPr="00931BDF">
        <w:rPr>
          <w:rFonts w:ascii="Garamond" w:hAnsi="Garamond"/>
          <w:i/>
          <w:sz w:val="24"/>
          <w:szCs w:val="24"/>
        </w:rPr>
        <w:t>Bechtel</w:t>
      </w:r>
      <w:r w:rsidRPr="00931BDF">
        <w:rPr>
          <w:rFonts w:ascii="Garamond" w:hAnsi="Garamond"/>
          <w:sz w:val="24"/>
          <w:szCs w:val="24"/>
        </w:rPr>
        <w:t>-i për filialet dhe nënkontraktorët e tij jashtë Shqipërisë)</w:t>
      </w:r>
      <w:r w:rsidR="00421054" w:rsidRPr="00931BDF">
        <w:rPr>
          <w:rFonts w:ascii="Garamond" w:hAnsi="Garamond"/>
          <w:sz w:val="24"/>
          <w:szCs w:val="24"/>
        </w:rPr>
        <w:t>;</w:t>
      </w:r>
      <w:r w:rsidRPr="00931BDF">
        <w:rPr>
          <w:rFonts w:ascii="Garamond" w:hAnsi="Garamond"/>
          <w:sz w:val="24"/>
          <w:szCs w:val="24"/>
        </w:rPr>
        <w:t xml:space="preserve"> dhe </w:t>
      </w:r>
      <w:r w:rsidR="0051689C" w:rsidRPr="00931BDF">
        <w:rPr>
          <w:rFonts w:ascii="Garamond" w:hAnsi="Garamond"/>
          <w:sz w:val="24"/>
          <w:szCs w:val="24"/>
        </w:rPr>
        <w:t>iii.</w:t>
      </w:r>
      <w:r w:rsidRPr="00931BDF">
        <w:rPr>
          <w:rFonts w:ascii="Garamond" w:hAnsi="Garamond"/>
          <w:sz w:val="24"/>
          <w:szCs w:val="24"/>
        </w:rPr>
        <w:t xml:space="preserve"> taksat e reja që bëhen të aplikueshme në Shqipëri ose ndryshimet e taksave ekzistuese në Republikën e Shqipërisë, të kryera në datën ose pas </w:t>
      </w:r>
      <w:r w:rsidR="00D034E2" w:rsidRPr="00931BDF">
        <w:rPr>
          <w:rFonts w:ascii="Garamond" w:hAnsi="Garamond"/>
          <w:sz w:val="24"/>
          <w:szCs w:val="24"/>
        </w:rPr>
        <w:t xml:space="preserve">datës së hyrjes në fuqi </w:t>
      </w:r>
      <w:r w:rsidRPr="00931BDF">
        <w:rPr>
          <w:rFonts w:ascii="Garamond" w:hAnsi="Garamond"/>
          <w:sz w:val="24"/>
          <w:szCs w:val="24"/>
        </w:rPr>
        <w:t xml:space="preserve">dhe që rrisin koston e realizimit të </w:t>
      </w:r>
      <w:r w:rsidR="00D034E2" w:rsidRPr="00931BDF">
        <w:rPr>
          <w:rFonts w:ascii="Garamond" w:hAnsi="Garamond"/>
          <w:sz w:val="24"/>
          <w:szCs w:val="24"/>
        </w:rPr>
        <w:t>shërbimeve</w:t>
      </w:r>
      <w:r w:rsidRPr="00931BDF">
        <w:rPr>
          <w:rFonts w:ascii="Garamond" w:hAnsi="Garamond"/>
          <w:sz w:val="24"/>
          <w:szCs w:val="24"/>
        </w:rPr>
        <w:t>.</w:t>
      </w:r>
      <w:r w:rsidR="009221D4" w:rsidRPr="00931BDF">
        <w:rPr>
          <w:rFonts w:ascii="Garamond" w:hAnsi="Garamond"/>
          <w:sz w:val="24"/>
          <w:szCs w:val="24"/>
        </w:rPr>
        <w:t xml:space="preserve"> </w:t>
      </w:r>
      <w:r w:rsidRPr="00931BDF">
        <w:rPr>
          <w:rFonts w:ascii="Garamond" w:hAnsi="Garamond"/>
          <w:sz w:val="24"/>
          <w:szCs w:val="24"/>
        </w:rPr>
        <w:t xml:space="preserve">Nëse </w:t>
      </w:r>
      <w:r w:rsidR="0051689C" w:rsidRPr="00931BDF">
        <w:rPr>
          <w:rFonts w:ascii="Garamond" w:hAnsi="Garamond"/>
          <w:i/>
          <w:sz w:val="24"/>
          <w:szCs w:val="24"/>
        </w:rPr>
        <w:t>Bechtel</w:t>
      </w:r>
      <w:r w:rsidRPr="00931BDF">
        <w:rPr>
          <w:rFonts w:ascii="Garamond" w:hAnsi="Garamond"/>
          <w:sz w:val="24"/>
          <w:szCs w:val="24"/>
        </w:rPr>
        <w:t xml:space="preserve">-it do t’i duhet të mbajë tatim në burim për pagesat që kryen për filialet e </w:t>
      </w:r>
      <w:r w:rsidR="0051689C" w:rsidRPr="00931BDF">
        <w:rPr>
          <w:rFonts w:ascii="Garamond" w:hAnsi="Garamond"/>
          <w:i/>
          <w:sz w:val="24"/>
          <w:szCs w:val="24"/>
        </w:rPr>
        <w:t>Bechtel</w:t>
      </w:r>
      <w:r w:rsidR="00011689" w:rsidRPr="00011689">
        <w:rPr>
          <w:rFonts w:ascii="Garamond" w:hAnsi="Garamond"/>
          <w:color w:val="000000"/>
        </w:rPr>
        <w:t>-i</w:t>
      </w:r>
      <w:r w:rsidR="00011689">
        <w:rPr>
          <w:rFonts w:ascii="Garamond" w:hAnsi="Garamond"/>
          <w:sz w:val="24"/>
          <w:szCs w:val="24"/>
        </w:rPr>
        <w:t xml:space="preserve">t </w:t>
      </w:r>
      <w:r w:rsidRPr="00931BDF">
        <w:rPr>
          <w:rFonts w:ascii="Garamond" w:hAnsi="Garamond"/>
          <w:sz w:val="24"/>
          <w:szCs w:val="24"/>
        </w:rPr>
        <w:t xml:space="preserve">apo për nënkontraktorët jashtë Shqipërisë, Klienti do të rimbursojë </w:t>
      </w:r>
      <w:r w:rsidR="0051689C" w:rsidRPr="00931BDF">
        <w:rPr>
          <w:rFonts w:ascii="Garamond" w:hAnsi="Garamond"/>
          <w:i/>
          <w:sz w:val="24"/>
          <w:szCs w:val="24"/>
        </w:rPr>
        <w:t>Bechtel</w:t>
      </w:r>
      <w:r w:rsidRPr="00931BDF">
        <w:rPr>
          <w:rFonts w:ascii="Garamond" w:hAnsi="Garamond"/>
          <w:sz w:val="24"/>
          <w:szCs w:val="24"/>
        </w:rPr>
        <w:t xml:space="preserve">-in për këto zbritje. </w:t>
      </w:r>
      <w:r w:rsidR="0051689C" w:rsidRPr="00931BDF">
        <w:rPr>
          <w:rFonts w:ascii="Garamond" w:hAnsi="Garamond"/>
          <w:i/>
          <w:sz w:val="24"/>
          <w:szCs w:val="24"/>
        </w:rPr>
        <w:t>Bechtel</w:t>
      </w:r>
      <w:r w:rsidR="00011689" w:rsidRPr="00011689">
        <w:rPr>
          <w:rFonts w:ascii="Garamond" w:hAnsi="Garamond"/>
          <w:color w:val="000000"/>
        </w:rPr>
        <w:t>-i</w:t>
      </w:r>
      <w:r w:rsidRPr="00931BDF">
        <w:rPr>
          <w:rFonts w:ascii="Garamond" w:hAnsi="Garamond"/>
          <w:sz w:val="24"/>
          <w:szCs w:val="24"/>
        </w:rPr>
        <w:t xml:space="preserve"> do të ndihmojë Klientin duke kërkuar rimbursimin e këtyre taksave pranë autoriteteve tatimore shqiptare, dhe nëse ai e merr rimbursimin e këtyre taksave do t’ia kalojë menjëherë Klientit. Të gjitha taksat e aplikueshme për </w:t>
      </w:r>
      <w:r w:rsidR="00D034E2" w:rsidRPr="00931BDF">
        <w:rPr>
          <w:rFonts w:ascii="Garamond" w:hAnsi="Garamond"/>
          <w:sz w:val="24"/>
          <w:szCs w:val="24"/>
        </w:rPr>
        <w:t>shërbimet</w:t>
      </w:r>
      <w:r w:rsidRPr="00931BDF">
        <w:rPr>
          <w:rFonts w:ascii="Garamond" w:hAnsi="Garamond"/>
          <w:sz w:val="24"/>
          <w:szCs w:val="24"/>
        </w:rPr>
        <w:t xml:space="preserve">, do të shtohen në faturat e </w:t>
      </w:r>
      <w:r w:rsidR="0051689C" w:rsidRPr="00931BDF">
        <w:rPr>
          <w:rFonts w:ascii="Garamond" w:hAnsi="Garamond"/>
          <w:i/>
          <w:sz w:val="24"/>
          <w:szCs w:val="24"/>
        </w:rPr>
        <w:t>Bechtel</w:t>
      </w:r>
      <w:r w:rsidRPr="00931BDF">
        <w:rPr>
          <w:rFonts w:ascii="Garamond" w:hAnsi="Garamond"/>
          <w:sz w:val="24"/>
          <w:szCs w:val="24"/>
        </w:rPr>
        <w:t xml:space="preserve">-it në normat e zbatueshme. Klienti çliron, mbron, dëmshpërblen dhe ruan të padëmtuar </w:t>
      </w:r>
      <w:r w:rsidR="0051689C" w:rsidRPr="00931BDF">
        <w:rPr>
          <w:rFonts w:ascii="Garamond" w:hAnsi="Garamond"/>
          <w:i/>
          <w:sz w:val="24"/>
          <w:szCs w:val="24"/>
        </w:rPr>
        <w:t>Bechtel</w:t>
      </w:r>
      <w:r w:rsidRPr="00931BDF">
        <w:rPr>
          <w:rFonts w:ascii="Garamond" w:hAnsi="Garamond"/>
          <w:sz w:val="24"/>
          <w:szCs w:val="24"/>
        </w:rPr>
        <w:t xml:space="preserve">-in dhe </w:t>
      </w:r>
      <w:r w:rsidR="00D034E2" w:rsidRPr="00931BDF">
        <w:rPr>
          <w:rFonts w:ascii="Garamond" w:hAnsi="Garamond"/>
          <w:sz w:val="24"/>
          <w:szCs w:val="24"/>
        </w:rPr>
        <w:t xml:space="preserve">grupin </w:t>
      </w:r>
      <w:r w:rsidRPr="00931BDF">
        <w:rPr>
          <w:rFonts w:ascii="Garamond" w:hAnsi="Garamond"/>
          <w:sz w:val="24"/>
          <w:szCs w:val="24"/>
        </w:rPr>
        <w:t xml:space="preserve">e tij, ndaj dhe nga të gjitha pretendimet, humbjet, detyrimet, kërkesat, vendimet, dëmet, pagesat, kostot, vlerësimet dhe shpenzimet (duke përfshirë tarifat e arsyeshme gjyqësore) të çfarëdolloj natyre, që lindin në lidhje me taksat shqiptare dhe/ose si pasojë e mospërmbushjes nga Klienti të detyrimeve të tij sipas këtij neni 2.5 të </w:t>
      </w:r>
      <w:r w:rsidR="00D034E2" w:rsidRPr="00931BDF">
        <w:rPr>
          <w:rFonts w:ascii="Garamond" w:hAnsi="Garamond"/>
          <w:sz w:val="24"/>
          <w:szCs w:val="24"/>
        </w:rPr>
        <w:t xml:space="preserve">shtojcës </w:t>
      </w:r>
      <w:r w:rsidRPr="00931BDF">
        <w:rPr>
          <w:rFonts w:ascii="Garamond" w:hAnsi="Garamond"/>
          <w:sz w:val="24"/>
          <w:szCs w:val="24"/>
        </w:rPr>
        <w:t xml:space="preserve">2. </w:t>
      </w:r>
    </w:p>
    <w:p w14:paraId="7570240A" w14:textId="77777777" w:rsidR="0051689C" w:rsidRPr="00931BDF" w:rsidRDefault="0051689C" w:rsidP="00E34EBC">
      <w:pPr>
        <w:pStyle w:val="text"/>
        <w:spacing w:after="0"/>
        <w:ind w:right="0" w:firstLine="284"/>
        <w:jc w:val="center"/>
        <w:rPr>
          <w:rFonts w:ascii="Garamond" w:hAnsi="Garamond"/>
          <w:b/>
          <w:bCs/>
          <w:sz w:val="24"/>
          <w:szCs w:val="24"/>
        </w:rPr>
      </w:pPr>
    </w:p>
    <w:p w14:paraId="6F59082D" w14:textId="77777777" w:rsidR="0051689C" w:rsidRPr="00931BDF" w:rsidRDefault="00E34EBC" w:rsidP="00E34EBC">
      <w:pPr>
        <w:pStyle w:val="text"/>
        <w:spacing w:after="0"/>
        <w:ind w:right="0" w:firstLine="284"/>
        <w:jc w:val="center"/>
        <w:rPr>
          <w:rFonts w:ascii="Garamond" w:hAnsi="Garamond"/>
          <w:bCs/>
          <w:sz w:val="24"/>
          <w:szCs w:val="24"/>
        </w:rPr>
      </w:pPr>
      <w:r w:rsidRPr="00931BDF">
        <w:rPr>
          <w:rFonts w:ascii="Garamond" w:hAnsi="Garamond"/>
          <w:bCs/>
          <w:sz w:val="24"/>
          <w:szCs w:val="24"/>
        </w:rPr>
        <w:t>SHTOJCA 3</w:t>
      </w:r>
    </w:p>
    <w:p w14:paraId="5B3CD368" w14:textId="459BA4AD" w:rsidR="00E34EBC" w:rsidRPr="00931BDF" w:rsidRDefault="00E34EBC" w:rsidP="00E34EBC">
      <w:pPr>
        <w:pStyle w:val="text"/>
        <w:spacing w:after="0"/>
        <w:ind w:right="0" w:firstLine="284"/>
        <w:jc w:val="center"/>
        <w:rPr>
          <w:rFonts w:ascii="Garamond" w:hAnsi="Garamond"/>
          <w:bCs/>
          <w:sz w:val="24"/>
          <w:szCs w:val="24"/>
        </w:rPr>
      </w:pPr>
      <w:r w:rsidRPr="00931BDF">
        <w:rPr>
          <w:rFonts w:ascii="Garamond" w:hAnsi="Garamond"/>
          <w:bCs/>
          <w:sz w:val="24"/>
          <w:szCs w:val="24"/>
        </w:rPr>
        <w:t>PAJTUESHMËRIA</w:t>
      </w:r>
    </w:p>
    <w:p w14:paraId="47871905" w14:textId="77777777" w:rsidR="00E34EBC" w:rsidRPr="00931BDF" w:rsidRDefault="00E34EBC" w:rsidP="00E34EBC">
      <w:pPr>
        <w:ind w:firstLine="284"/>
        <w:jc w:val="center"/>
        <w:rPr>
          <w:rFonts w:ascii="Garamond" w:hAnsi="Garamond"/>
          <w:b/>
          <w:bCs/>
        </w:rPr>
      </w:pPr>
    </w:p>
    <w:p w14:paraId="24D79F4C" w14:textId="6B75F335" w:rsidR="00E34EBC" w:rsidRPr="00931BDF" w:rsidRDefault="00E34EBC" w:rsidP="00E34EBC">
      <w:pPr>
        <w:tabs>
          <w:tab w:val="left" w:pos="0"/>
          <w:tab w:val="left" w:pos="780"/>
        </w:tabs>
        <w:ind w:firstLine="284"/>
        <w:jc w:val="both"/>
        <w:rPr>
          <w:rFonts w:ascii="Garamond" w:hAnsi="Garamond"/>
        </w:rPr>
      </w:pPr>
      <w:r w:rsidRPr="00931BDF">
        <w:rPr>
          <w:rFonts w:ascii="Garamond" w:hAnsi="Garamond"/>
        </w:rPr>
        <w:t xml:space="preserve">1. Palët dhe punëmarrësit dhe përfaqësuesit e tyre bien dakord se do të respektojnë të gjitha ligjet dhe rregulloret e zbatueshme për </w:t>
      </w:r>
      <w:r w:rsidR="009842B1" w:rsidRPr="00931BDF">
        <w:rPr>
          <w:rFonts w:ascii="Garamond" w:hAnsi="Garamond"/>
        </w:rPr>
        <w:t>shërbimet</w:t>
      </w:r>
      <w:r w:rsidRPr="00931BDF">
        <w:rPr>
          <w:rFonts w:ascii="Garamond" w:hAnsi="Garamond"/>
        </w:rPr>
        <w:t xml:space="preserve">, duke përfshirë pa kufizim aktet ligjore e nënligjore kundër korrupsionit. </w:t>
      </w:r>
    </w:p>
    <w:p w14:paraId="4813EB32" w14:textId="0EB948BD" w:rsidR="00E34EBC" w:rsidRPr="00931BDF" w:rsidRDefault="00E34EBC" w:rsidP="00E34EBC">
      <w:pPr>
        <w:tabs>
          <w:tab w:val="left" w:pos="0"/>
          <w:tab w:val="left" w:pos="780"/>
        </w:tabs>
        <w:ind w:firstLine="284"/>
        <w:jc w:val="both"/>
        <w:rPr>
          <w:rFonts w:ascii="Garamond" w:hAnsi="Garamond"/>
        </w:rPr>
      </w:pPr>
      <w:r w:rsidRPr="00931BDF">
        <w:rPr>
          <w:rFonts w:ascii="Garamond" w:hAnsi="Garamond"/>
        </w:rPr>
        <w:t xml:space="preserve">2. Për sa i përket Projektit të propozuar, legjislacioni mbizotërues kundër korrupsionit është korniza ligjore shqiptare për parandalimin e konfliktit të interesit, për ndalimin e korrupsionin dhe për sinjalizimin dhe mbrojtjen e sinjalizuesve, si dhe </w:t>
      </w:r>
      <w:r w:rsidR="009842B1" w:rsidRPr="00931BDF">
        <w:rPr>
          <w:rFonts w:ascii="Garamond" w:hAnsi="Garamond"/>
        </w:rPr>
        <w:t xml:space="preserve">ligji </w:t>
      </w:r>
      <w:r w:rsidRPr="00931BDF">
        <w:rPr>
          <w:rFonts w:ascii="Garamond" w:hAnsi="Garamond"/>
        </w:rPr>
        <w:t xml:space="preserve">i Shteteve të Bashkuara për </w:t>
      </w:r>
      <w:r w:rsidR="009842B1" w:rsidRPr="00931BDF">
        <w:rPr>
          <w:rFonts w:ascii="Garamond" w:hAnsi="Garamond"/>
        </w:rPr>
        <w:t>praktikat e huaja korruptive dhe ligji kundër korrupsio</w:t>
      </w:r>
      <w:r w:rsidRPr="00931BDF">
        <w:rPr>
          <w:rFonts w:ascii="Garamond" w:hAnsi="Garamond"/>
        </w:rPr>
        <w:t>nit i Mbretërisë së Bashkuar, me ndryshimet e tyre të herë pas hershme (në vijim referuar bashkërisht si “Legjislacioni”).</w:t>
      </w:r>
      <w:r w:rsidR="009221D4" w:rsidRPr="00931BDF">
        <w:rPr>
          <w:rFonts w:ascii="Garamond" w:hAnsi="Garamond"/>
        </w:rPr>
        <w:t xml:space="preserve"> </w:t>
      </w:r>
      <w:r w:rsidRPr="00931BDF">
        <w:rPr>
          <w:rFonts w:ascii="Garamond" w:hAnsi="Garamond"/>
        </w:rPr>
        <w:t>Në rast mospërputhjeje në zbatimin e akteve të ndryshme ligjore dhe normative që përbëjnë Legjislacionin, Palët do të respektojë legjislacionin që parashikon standardin më të rreptë në lidhje me kryerjen e veprimeve juridike ndërkombëtare ose që parashikon një penalitet më të madh, sipas rastit.</w:t>
      </w:r>
    </w:p>
    <w:p w14:paraId="15E30736" w14:textId="3454FE98" w:rsidR="00E34EBC" w:rsidRPr="00931BDF" w:rsidRDefault="00E34EBC" w:rsidP="00E34EBC">
      <w:pPr>
        <w:tabs>
          <w:tab w:val="left" w:pos="0"/>
          <w:tab w:val="left" w:pos="780"/>
        </w:tabs>
        <w:ind w:firstLine="284"/>
        <w:jc w:val="both"/>
        <w:rPr>
          <w:rFonts w:ascii="Garamond" w:hAnsi="Garamond"/>
        </w:rPr>
      </w:pPr>
      <w:r w:rsidRPr="00931BDF">
        <w:rPr>
          <w:rFonts w:ascii="Garamond" w:hAnsi="Garamond"/>
        </w:rPr>
        <w:t xml:space="preserve">3. Për qëllime të kësaj Kontrate, “Pagesë e </w:t>
      </w:r>
      <w:r w:rsidR="009842B1" w:rsidRPr="00931BDF">
        <w:rPr>
          <w:rFonts w:ascii="Garamond" w:hAnsi="Garamond"/>
        </w:rPr>
        <w:t>ndaluar</w:t>
      </w:r>
      <w:r w:rsidRPr="00931BDF">
        <w:rPr>
          <w:rFonts w:ascii="Garamond" w:hAnsi="Garamond"/>
        </w:rPr>
        <w:t xml:space="preserve">” është </w:t>
      </w:r>
    </w:p>
    <w:p w14:paraId="1075B6FE" w14:textId="48171BB8" w:rsidR="00E34EBC" w:rsidRPr="00931BDF" w:rsidRDefault="00E34EBC" w:rsidP="00E34EBC">
      <w:pPr>
        <w:tabs>
          <w:tab w:val="left" w:pos="0"/>
          <w:tab w:val="left" w:pos="1440"/>
        </w:tabs>
        <w:ind w:firstLine="284"/>
        <w:jc w:val="both"/>
        <w:rPr>
          <w:rFonts w:ascii="Garamond" w:hAnsi="Garamond"/>
        </w:rPr>
      </w:pPr>
      <w:r w:rsidRPr="00931BDF">
        <w:rPr>
          <w:rFonts w:ascii="Garamond" w:hAnsi="Garamond"/>
        </w:rPr>
        <w:t>a</w:t>
      </w:r>
      <w:r w:rsidR="009842B1">
        <w:rPr>
          <w:rFonts w:ascii="Garamond" w:hAnsi="Garamond"/>
        </w:rPr>
        <w:t>)</w:t>
      </w:r>
      <w:r w:rsidRPr="00931BDF">
        <w:rPr>
          <w:rFonts w:ascii="Garamond" w:hAnsi="Garamond"/>
        </w:rPr>
        <w:t xml:space="preserve"> çdo ofertë, </w:t>
      </w:r>
      <w:r w:rsidR="002D42CB">
        <w:rPr>
          <w:rFonts w:ascii="Garamond" w:hAnsi="Garamond"/>
        </w:rPr>
        <w:t>dhuratë, pagesë, premtim pagese</w:t>
      </w:r>
      <w:r w:rsidRPr="00931BDF">
        <w:rPr>
          <w:rFonts w:ascii="Garamond" w:hAnsi="Garamond"/>
        </w:rPr>
        <w:t xml:space="preserve"> ose autorizim pagese në para ose në sende me vlerë, duke përfshirë kontributet për bamirësi, që i ofrohen drejtpërdrejtë apo tërthorazi një të treti që është </w:t>
      </w:r>
      <w:r w:rsidR="002D42CB" w:rsidRPr="00931BDF">
        <w:rPr>
          <w:rFonts w:ascii="Garamond" w:hAnsi="Garamond"/>
        </w:rPr>
        <w:t xml:space="preserve">nëpunës shtetëror, ose një të treti në emër dhe për llogari të një nëpunësi shtetëror, nëse kuptohet ose ka baza të </w:t>
      </w:r>
      <w:r w:rsidRPr="00931BDF">
        <w:rPr>
          <w:rFonts w:ascii="Garamond" w:hAnsi="Garamond"/>
        </w:rPr>
        <w:t xml:space="preserve">arsyeshme për të besuar se të gjitha apo një pjesë e parave ose sendeve me vlerë është paguar, ofruar, premtuar, dhënë ose autorizuar me qëllim: </w:t>
      </w:r>
      <w:r w:rsidR="00443A48" w:rsidRPr="00931BDF">
        <w:rPr>
          <w:rFonts w:ascii="Garamond" w:hAnsi="Garamond"/>
        </w:rPr>
        <w:t>i.</w:t>
      </w:r>
      <w:r w:rsidRPr="00931BDF">
        <w:rPr>
          <w:rFonts w:ascii="Garamond" w:hAnsi="Garamond"/>
        </w:rPr>
        <w:t xml:space="preserve"> ushtrimin e ndikimit ndaj veprimeve ose vendimeve të </w:t>
      </w:r>
      <w:r w:rsidR="002D42CB" w:rsidRPr="00931BDF">
        <w:rPr>
          <w:rFonts w:ascii="Garamond" w:hAnsi="Garamond"/>
        </w:rPr>
        <w:t>nëpunësit shtetëror</w:t>
      </w:r>
      <w:r w:rsidR="002D42CB">
        <w:rPr>
          <w:rFonts w:ascii="Garamond" w:hAnsi="Garamond"/>
        </w:rPr>
        <w:t>,</w:t>
      </w:r>
      <w:r w:rsidR="002D42CB" w:rsidRPr="00931BDF">
        <w:rPr>
          <w:rFonts w:ascii="Garamond" w:hAnsi="Garamond"/>
        </w:rPr>
        <w:t xml:space="preserve"> </w:t>
      </w:r>
      <w:r w:rsidRPr="00931BDF">
        <w:rPr>
          <w:rFonts w:ascii="Garamond" w:hAnsi="Garamond"/>
        </w:rPr>
        <w:t xml:space="preserve">në cilësinë e tij si i tillë; </w:t>
      </w:r>
      <w:r w:rsidR="00443A48" w:rsidRPr="00931BDF">
        <w:rPr>
          <w:rFonts w:ascii="Garamond" w:hAnsi="Garamond"/>
        </w:rPr>
        <w:t>ii.</w:t>
      </w:r>
      <w:r w:rsidRPr="00931BDF">
        <w:rPr>
          <w:rFonts w:ascii="Garamond" w:hAnsi="Garamond"/>
        </w:rPr>
        <w:t xml:space="preserve"> ushtrimin e ndikimit ndaj </w:t>
      </w:r>
      <w:r w:rsidR="002D42CB" w:rsidRPr="00931BDF">
        <w:rPr>
          <w:rFonts w:ascii="Garamond" w:hAnsi="Garamond"/>
        </w:rPr>
        <w:t xml:space="preserve">nëpunësit shtetëror </w:t>
      </w:r>
      <w:r w:rsidRPr="00931BDF">
        <w:rPr>
          <w:rFonts w:ascii="Garamond" w:hAnsi="Garamond"/>
        </w:rPr>
        <w:t>për të kryer ose mos</w:t>
      </w:r>
      <w:r w:rsidR="00011689">
        <w:rPr>
          <w:rFonts w:ascii="Garamond" w:hAnsi="Garamond"/>
        </w:rPr>
        <w:t xml:space="preserve"> </w:t>
      </w:r>
      <w:r w:rsidRPr="00931BDF">
        <w:rPr>
          <w:rFonts w:ascii="Garamond" w:hAnsi="Garamond"/>
        </w:rPr>
        <w:t xml:space="preserve">kryer një akt në shkelej të funksioneve të tij publike; </w:t>
      </w:r>
      <w:r w:rsidR="0051689C" w:rsidRPr="00931BDF">
        <w:rPr>
          <w:rFonts w:ascii="Garamond" w:hAnsi="Garamond"/>
        </w:rPr>
        <w:t>iii.</w:t>
      </w:r>
      <w:r w:rsidRPr="00931BDF">
        <w:rPr>
          <w:rFonts w:ascii="Garamond" w:hAnsi="Garamond"/>
        </w:rPr>
        <w:t xml:space="preserve"> përfitimin e një avantazhi të jashtëligjshëm; ose </w:t>
      </w:r>
      <w:r w:rsidR="0051689C" w:rsidRPr="00931BDF">
        <w:rPr>
          <w:rFonts w:ascii="Garamond" w:hAnsi="Garamond"/>
        </w:rPr>
        <w:t>iv.</w:t>
      </w:r>
      <w:r w:rsidRPr="00931BDF">
        <w:rPr>
          <w:rFonts w:ascii="Garamond" w:hAnsi="Garamond"/>
        </w:rPr>
        <w:t xml:space="preserve"> ushtrimin e ndikimit ndaj </w:t>
      </w:r>
      <w:r w:rsidR="002D42CB" w:rsidRPr="00931BDF">
        <w:rPr>
          <w:rFonts w:ascii="Garamond" w:hAnsi="Garamond"/>
        </w:rPr>
        <w:t xml:space="preserve">nëpunësit shtetëror </w:t>
      </w:r>
      <w:r w:rsidRPr="00931BDF">
        <w:rPr>
          <w:rFonts w:ascii="Garamond" w:hAnsi="Garamond"/>
        </w:rPr>
        <w:t>për të përdorur ndikimin e tij ndaj organeve shtetërore ose institucioneve të varësisë, me qëllim që të ndikojë në veprimet ose vendimet e atyre organeve ose institucioneve shtetërore, për të ndihmuar në marrjen e punës, mbajtjen e punës ose drejtimin e punës; ose</w:t>
      </w:r>
    </w:p>
    <w:p w14:paraId="0EF9DFF4" w14:textId="09A6E4BC" w:rsidR="00E34EBC" w:rsidRPr="00931BDF" w:rsidRDefault="00E34EBC" w:rsidP="00E34EBC">
      <w:pPr>
        <w:tabs>
          <w:tab w:val="left" w:pos="0"/>
          <w:tab w:val="left" w:pos="1440"/>
        </w:tabs>
        <w:ind w:firstLine="284"/>
        <w:jc w:val="both"/>
        <w:rPr>
          <w:rFonts w:ascii="Garamond" w:hAnsi="Garamond"/>
        </w:rPr>
      </w:pPr>
      <w:r w:rsidRPr="00931BDF">
        <w:rPr>
          <w:rFonts w:ascii="Garamond" w:hAnsi="Garamond"/>
        </w:rPr>
        <w:t>b</w:t>
      </w:r>
      <w:r w:rsidR="002D42CB">
        <w:rPr>
          <w:rFonts w:ascii="Garamond" w:hAnsi="Garamond"/>
        </w:rPr>
        <w:t xml:space="preserve">) </w:t>
      </w:r>
      <w:r w:rsidRPr="00931BDF">
        <w:rPr>
          <w:rFonts w:ascii="Garamond" w:hAnsi="Garamond"/>
        </w:rPr>
        <w:t xml:space="preserve">çdo ofertë, dhuratë, pagesë, premtim pagese ose autorizim pagese në para ose në sende me vlerë, që do të përbënte korrupsion ose shkelje të ligjit ose detyrës nga një person ose organizatë joqeveritare. </w:t>
      </w:r>
    </w:p>
    <w:p w14:paraId="23115787" w14:textId="19257543" w:rsidR="00E34EBC" w:rsidRPr="00931BDF" w:rsidRDefault="00E34EBC" w:rsidP="00E34EBC">
      <w:pPr>
        <w:tabs>
          <w:tab w:val="left" w:pos="1440"/>
        </w:tabs>
        <w:ind w:firstLine="284"/>
        <w:rPr>
          <w:rFonts w:ascii="Garamond" w:hAnsi="Garamond"/>
        </w:rPr>
      </w:pPr>
      <w:r w:rsidRPr="00931BDF">
        <w:rPr>
          <w:rFonts w:ascii="Garamond" w:hAnsi="Garamond"/>
        </w:rPr>
        <w:t>c</w:t>
      </w:r>
      <w:r w:rsidR="002D42CB">
        <w:rPr>
          <w:rFonts w:ascii="Garamond" w:hAnsi="Garamond"/>
        </w:rPr>
        <w:t>)</w:t>
      </w:r>
      <w:r w:rsidRPr="00931BDF">
        <w:rPr>
          <w:rFonts w:ascii="Garamond" w:hAnsi="Garamond"/>
        </w:rPr>
        <w:t xml:space="preserve"> çdo pagesë e kryer për të përshpejtuar ose për të siguruar kryerjen e një veprimi shtetëror rutinë që normalisht dhe zakonisht kryhet nga një </w:t>
      </w:r>
      <w:r w:rsidR="002D42CB" w:rsidRPr="00931BDF">
        <w:rPr>
          <w:rFonts w:ascii="Garamond" w:hAnsi="Garamond"/>
        </w:rPr>
        <w:t xml:space="preserve">nëpunës shtetëror </w:t>
      </w:r>
      <w:r w:rsidRPr="00931BDF">
        <w:rPr>
          <w:rFonts w:ascii="Garamond" w:hAnsi="Garamond"/>
        </w:rPr>
        <w:t>me fuqi jodiskrecionale.</w:t>
      </w:r>
    </w:p>
    <w:p w14:paraId="1B851F7C" w14:textId="1180D7D5" w:rsidR="00E34EBC" w:rsidRPr="00931BDF" w:rsidRDefault="00E34EBC" w:rsidP="00E34EBC">
      <w:pPr>
        <w:tabs>
          <w:tab w:val="left" w:pos="0"/>
          <w:tab w:val="left" w:pos="780"/>
        </w:tabs>
        <w:ind w:firstLine="284"/>
        <w:jc w:val="both"/>
        <w:rPr>
          <w:rFonts w:ascii="Garamond" w:hAnsi="Garamond"/>
        </w:rPr>
      </w:pPr>
      <w:r w:rsidRPr="00931BDF">
        <w:rPr>
          <w:rFonts w:ascii="Garamond" w:hAnsi="Garamond"/>
        </w:rPr>
        <w:t>4. Për qëllime të kësaj Kontrate, “</w:t>
      </w:r>
      <w:r w:rsidR="002D42CB" w:rsidRPr="00931BDF">
        <w:rPr>
          <w:rFonts w:ascii="Garamond" w:hAnsi="Garamond"/>
        </w:rPr>
        <w:t>nëpunës shtetëror</w:t>
      </w:r>
      <w:r w:rsidRPr="00931BDF">
        <w:rPr>
          <w:rFonts w:ascii="Garamond" w:hAnsi="Garamond"/>
        </w:rPr>
        <w:t>” është çdo nëpunës, drejtor, punëmarrës, agjent ose përfaqësues i, konsulent i, çdo dikasteri, departamenti, agjencie apo subjekti të tyre (përfshirë ndërmarrjet në pronësi të shtetit ose të kontrolluara nga shteti) ose çdo nëpunës ose punëmarrës i një organizate ndërkombëtare publike apo i një partie politike, ose kandidat për post politik të çdo pushteti.</w:t>
      </w:r>
    </w:p>
    <w:p w14:paraId="2364AE01" w14:textId="3DFC87AD" w:rsidR="00E34EBC" w:rsidRPr="00931BDF" w:rsidRDefault="00E34EBC" w:rsidP="00E34EBC">
      <w:pPr>
        <w:tabs>
          <w:tab w:val="left" w:pos="0"/>
          <w:tab w:val="left" w:pos="780"/>
        </w:tabs>
        <w:ind w:firstLine="284"/>
        <w:jc w:val="both"/>
        <w:rPr>
          <w:rFonts w:ascii="Garamond" w:hAnsi="Garamond"/>
        </w:rPr>
      </w:pPr>
      <w:r w:rsidRPr="00931BDF">
        <w:rPr>
          <w:rFonts w:ascii="Garamond" w:hAnsi="Garamond"/>
        </w:rPr>
        <w:t>5. Palët bien dakord dhe/ose deklarojnë sa më poshtë:</w:t>
      </w:r>
    </w:p>
    <w:p w14:paraId="47A1BC00" w14:textId="6219EF60" w:rsidR="00E34EBC" w:rsidRPr="00931BDF" w:rsidRDefault="00E34EBC" w:rsidP="00E34EBC">
      <w:pPr>
        <w:tabs>
          <w:tab w:val="left" w:pos="0"/>
        </w:tabs>
        <w:ind w:firstLine="284"/>
        <w:jc w:val="both"/>
        <w:rPr>
          <w:rFonts w:ascii="Garamond" w:hAnsi="Garamond"/>
        </w:rPr>
      </w:pPr>
      <w:r w:rsidRPr="00931BDF">
        <w:rPr>
          <w:rFonts w:ascii="Garamond" w:hAnsi="Garamond"/>
        </w:rPr>
        <w:t>a</w:t>
      </w:r>
      <w:r w:rsidR="0051689C" w:rsidRPr="00931BDF">
        <w:rPr>
          <w:rFonts w:ascii="Garamond" w:hAnsi="Garamond"/>
        </w:rPr>
        <w:t>)</w:t>
      </w:r>
      <w:r w:rsidRPr="00931BDF">
        <w:rPr>
          <w:rFonts w:ascii="Garamond" w:hAnsi="Garamond"/>
        </w:rPr>
        <w:t xml:space="preserve"> Palët e njohin </w:t>
      </w:r>
      <w:r w:rsidR="002D42CB" w:rsidRPr="00931BDF">
        <w:rPr>
          <w:rFonts w:ascii="Garamond" w:hAnsi="Garamond"/>
        </w:rPr>
        <w:t xml:space="preserve">legjislacionin </w:t>
      </w:r>
      <w:r w:rsidRPr="00931BDF">
        <w:rPr>
          <w:rFonts w:ascii="Garamond" w:hAnsi="Garamond"/>
        </w:rPr>
        <w:t>dhe qëllimet e tij</w:t>
      </w:r>
      <w:r w:rsidR="002D42CB">
        <w:rPr>
          <w:rFonts w:ascii="Garamond" w:hAnsi="Garamond"/>
        </w:rPr>
        <w:t>;</w:t>
      </w:r>
      <w:r w:rsidR="009221D4" w:rsidRPr="00931BDF">
        <w:rPr>
          <w:rFonts w:ascii="Garamond" w:hAnsi="Garamond"/>
        </w:rPr>
        <w:t xml:space="preserve"> </w:t>
      </w:r>
    </w:p>
    <w:p w14:paraId="22B63307" w14:textId="7F7C2658" w:rsidR="00E34EBC" w:rsidRPr="00931BDF" w:rsidRDefault="00E34EBC" w:rsidP="00E34EBC">
      <w:pPr>
        <w:tabs>
          <w:tab w:val="left" w:pos="0"/>
        </w:tabs>
        <w:ind w:firstLine="284"/>
        <w:jc w:val="both"/>
        <w:rPr>
          <w:rFonts w:ascii="Garamond" w:hAnsi="Garamond"/>
        </w:rPr>
      </w:pPr>
      <w:r w:rsidRPr="00931BDF">
        <w:rPr>
          <w:rFonts w:ascii="Garamond" w:hAnsi="Garamond"/>
        </w:rPr>
        <w:t>b</w:t>
      </w:r>
      <w:r w:rsidR="0051689C" w:rsidRPr="00931BDF">
        <w:rPr>
          <w:rFonts w:ascii="Garamond" w:hAnsi="Garamond"/>
        </w:rPr>
        <w:t>)</w:t>
      </w:r>
      <w:r w:rsidRPr="00931BDF">
        <w:rPr>
          <w:rFonts w:ascii="Garamond" w:hAnsi="Garamond"/>
        </w:rPr>
        <w:t xml:space="preserve"> nëpunësit dhe punëmarrësit e Palëve që janë të përfshirë në zbatimin e kësaj Kontrate janë të trajnuar dhe e njohin qëllimin dhe dispozitat e Legjislacionit</w:t>
      </w:r>
      <w:r w:rsidR="002D42CB">
        <w:rPr>
          <w:rFonts w:ascii="Garamond" w:hAnsi="Garamond"/>
        </w:rPr>
        <w:t>;</w:t>
      </w:r>
    </w:p>
    <w:p w14:paraId="42D06404" w14:textId="2941F641" w:rsidR="00E34EBC" w:rsidRPr="00931BDF" w:rsidRDefault="00E34EBC" w:rsidP="00E34EBC">
      <w:pPr>
        <w:tabs>
          <w:tab w:val="left" w:pos="0"/>
        </w:tabs>
        <w:ind w:firstLine="284"/>
        <w:jc w:val="both"/>
        <w:rPr>
          <w:rFonts w:ascii="Garamond" w:hAnsi="Garamond"/>
        </w:rPr>
      </w:pPr>
      <w:r w:rsidRPr="00931BDF">
        <w:rPr>
          <w:rFonts w:ascii="Garamond" w:hAnsi="Garamond"/>
        </w:rPr>
        <w:t>c</w:t>
      </w:r>
      <w:r w:rsidR="0051689C" w:rsidRPr="00931BDF">
        <w:rPr>
          <w:rFonts w:ascii="Garamond" w:hAnsi="Garamond"/>
        </w:rPr>
        <w:t>)</w:t>
      </w:r>
      <w:r w:rsidRPr="00931BDF">
        <w:rPr>
          <w:rFonts w:ascii="Garamond" w:hAnsi="Garamond"/>
        </w:rPr>
        <w:t xml:space="preserve"> këta nëpunës dhe punëmarrës do ta respektojnë Legjislacionin; këta nëpunës dhe punëmarrës nuk do të kryejnë veprime që do të shkaktonin shkelje të Legjislacionit nga Palët</w:t>
      </w:r>
      <w:r w:rsidR="004D13AF">
        <w:rPr>
          <w:rFonts w:ascii="Garamond" w:hAnsi="Garamond"/>
        </w:rPr>
        <w:t>;</w:t>
      </w:r>
      <w:r w:rsidR="009221D4" w:rsidRPr="00931BDF">
        <w:rPr>
          <w:rFonts w:ascii="Garamond" w:hAnsi="Garamond"/>
        </w:rPr>
        <w:t xml:space="preserve"> </w:t>
      </w:r>
    </w:p>
    <w:p w14:paraId="4F99CA70" w14:textId="6A42A18F" w:rsidR="00E34EBC" w:rsidRPr="00931BDF" w:rsidRDefault="00E34EBC" w:rsidP="00E34EBC">
      <w:pPr>
        <w:tabs>
          <w:tab w:val="left" w:pos="0"/>
        </w:tabs>
        <w:ind w:firstLine="284"/>
        <w:jc w:val="both"/>
        <w:rPr>
          <w:rFonts w:ascii="Garamond" w:hAnsi="Garamond"/>
        </w:rPr>
      </w:pPr>
      <w:r w:rsidRPr="00931BDF">
        <w:rPr>
          <w:rFonts w:ascii="Garamond" w:hAnsi="Garamond"/>
        </w:rPr>
        <w:t>d</w:t>
      </w:r>
      <w:r w:rsidR="0051689C" w:rsidRPr="00931BDF">
        <w:rPr>
          <w:rFonts w:ascii="Garamond" w:hAnsi="Garamond"/>
        </w:rPr>
        <w:t>)</w:t>
      </w:r>
      <w:r w:rsidRPr="00931BDF">
        <w:rPr>
          <w:rFonts w:ascii="Garamond" w:hAnsi="Garamond"/>
        </w:rPr>
        <w:t xml:space="preserve"> Palët as nuk do të kryejnë dhe as nuk do të kërkojnë </w:t>
      </w:r>
      <w:r w:rsidR="004D13AF" w:rsidRPr="00931BDF">
        <w:rPr>
          <w:rFonts w:ascii="Garamond" w:hAnsi="Garamond"/>
        </w:rPr>
        <w:t>pagesa të ndaluara</w:t>
      </w:r>
      <w:r w:rsidR="004D13AF">
        <w:rPr>
          <w:rFonts w:ascii="Garamond" w:hAnsi="Garamond"/>
        </w:rPr>
        <w:t>,</w:t>
      </w:r>
      <w:r w:rsidRPr="00931BDF">
        <w:rPr>
          <w:rFonts w:ascii="Garamond" w:hAnsi="Garamond"/>
        </w:rPr>
        <w:t xml:space="preserve"> në lidhje me aktivitetet e kryera sipas kësaj Kontrate</w:t>
      </w:r>
      <w:r w:rsidR="004D13AF">
        <w:rPr>
          <w:rFonts w:ascii="Garamond" w:hAnsi="Garamond"/>
        </w:rPr>
        <w:t>;</w:t>
      </w:r>
    </w:p>
    <w:p w14:paraId="59F8147C" w14:textId="4C3C40B5" w:rsidR="00E34EBC" w:rsidRPr="00931BDF" w:rsidRDefault="00E34EBC" w:rsidP="00E34EBC">
      <w:pPr>
        <w:tabs>
          <w:tab w:val="left" w:pos="0"/>
        </w:tabs>
        <w:ind w:firstLine="284"/>
        <w:jc w:val="both"/>
        <w:rPr>
          <w:rFonts w:ascii="Garamond" w:hAnsi="Garamond"/>
        </w:rPr>
      </w:pPr>
      <w:r w:rsidRPr="00931BDF">
        <w:rPr>
          <w:rFonts w:ascii="Garamond" w:hAnsi="Garamond"/>
        </w:rPr>
        <w:t>e</w:t>
      </w:r>
      <w:r w:rsidR="0051689C" w:rsidRPr="00931BDF">
        <w:rPr>
          <w:rFonts w:ascii="Garamond" w:hAnsi="Garamond"/>
        </w:rPr>
        <w:t>)</w:t>
      </w:r>
      <w:r w:rsidRPr="00931BDF">
        <w:rPr>
          <w:rFonts w:ascii="Garamond" w:hAnsi="Garamond"/>
        </w:rPr>
        <w:t xml:space="preserve"> asnjë send me vlerë i marrë sipas kësaj Kontrate nuk do të pranohet apo përdoret nga Palë</w:t>
      </w:r>
      <w:r w:rsidR="004D13AF">
        <w:rPr>
          <w:rFonts w:ascii="Garamond" w:hAnsi="Garamond"/>
        </w:rPr>
        <w:t>t për qëllime të jashtëligjshme</w:t>
      </w:r>
      <w:r w:rsidRPr="00931BDF">
        <w:rPr>
          <w:rFonts w:ascii="Garamond" w:hAnsi="Garamond"/>
        </w:rPr>
        <w:t xml:space="preserve"> apo për të kryer veprime që do të përbënin shkelje të Legjislacionit.</w:t>
      </w:r>
      <w:r w:rsidR="009221D4" w:rsidRPr="00931BDF">
        <w:rPr>
          <w:rFonts w:ascii="Garamond" w:hAnsi="Garamond"/>
        </w:rPr>
        <w:t xml:space="preserve"> </w:t>
      </w:r>
    </w:p>
    <w:p w14:paraId="5936E094" w14:textId="2FC74582" w:rsidR="00E34EBC" w:rsidRPr="00931BDF" w:rsidRDefault="00E34EBC" w:rsidP="00E34EBC">
      <w:pPr>
        <w:tabs>
          <w:tab w:val="left" w:pos="0"/>
          <w:tab w:val="left" w:pos="780"/>
        </w:tabs>
        <w:ind w:firstLine="284"/>
        <w:jc w:val="both"/>
        <w:rPr>
          <w:rFonts w:ascii="Garamond" w:hAnsi="Garamond"/>
        </w:rPr>
      </w:pPr>
      <w:r w:rsidRPr="00931BDF">
        <w:rPr>
          <w:rFonts w:ascii="Garamond" w:hAnsi="Garamond"/>
        </w:rPr>
        <w:t xml:space="preserve">6. Nëse secila nga Palët shkel ndonjë paragraf të kësaj </w:t>
      </w:r>
      <w:r w:rsidR="004D13AF" w:rsidRPr="00931BDF">
        <w:rPr>
          <w:rFonts w:ascii="Garamond" w:hAnsi="Garamond"/>
        </w:rPr>
        <w:t>shtojce</w:t>
      </w:r>
      <w:r w:rsidR="004D13AF">
        <w:rPr>
          <w:rFonts w:ascii="Garamond" w:hAnsi="Garamond"/>
        </w:rPr>
        <w:t>,</w:t>
      </w:r>
      <w:r w:rsidR="004D13AF" w:rsidRPr="00931BDF">
        <w:rPr>
          <w:rFonts w:ascii="Garamond" w:hAnsi="Garamond"/>
        </w:rPr>
        <w:t xml:space="preserve"> </w:t>
      </w:r>
      <w:r w:rsidRPr="00931BDF">
        <w:rPr>
          <w:rFonts w:ascii="Garamond" w:hAnsi="Garamond"/>
        </w:rPr>
        <w:t>në lidhje me aktivitetet e ndërmarr</w:t>
      </w:r>
      <w:r w:rsidR="004D13AF">
        <w:rPr>
          <w:rFonts w:ascii="Garamond" w:hAnsi="Garamond"/>
        </w:rPr>
        <w:t>a</w:t>
      </w:r>
      <w:r w:rsidRPr="00931BDF">
        <w:rPr>
          <w:rFonts w:ascii="Garamond" w:hAnsi="Garamond"/>
        </w:rPr>
        <w:t xml:space="preserve"> në kuadër të kësaj Kontrate, kjo shkelje do të përbëjë shkelje materiale të kësaj Kontrate nga ajo Palë, dhe Pala tjetër mund të zgjidhë menjëherë këtë Kontratë, tërësisht apo pjesërisht (pa kufizuar të drejtat e tjera që ajo mund të ketë).</w:t>
      </w:r>
      <w:r w:rsidR="009221D4" w:rsidRPr="00931BDF">
        <w:rPr>
          <w:rFonts w:ascii="Garamond" w:hAnsi="Garamond"/>
        </w:rPr>
        <w:t xml:space="preserve"> </w:t>
      </w:r>
    </w:p>
    <w:p w14:paraId="2952856E" w14:textId="77777777" w:rsidR="00E34EBC" w:rsidRPr="00931BDF" w:rsidRDefault="00E34EBC" w:rsidP="00E34EBC">
      <w:pPr>
        <w:tabs>
          <w:tab w:val="left" w:pos="0"/>
        </w:tabs>
        <w:ind w:firstLine="284"/>
        <w:jc w:val="both"/>
        <w:rPr>
          <w:rFonts w:ascii="Garamond" w:hAnsi="Garamond"/>
        </w:rPr>
      </w:pPr>
    </w:p>
    <w:p w14:paraId="5DD58382" w14:textId="77777777" w:rsidR="00E34EBC" w:rsidRPr="00931BDF" w:rsidRDefault="00E34EBC" w:rsidP="00E34EBC">
      <w:pPr>
        <w:pStyle w:val="BodyTextIndent2"/>
        <w:spacing w:after="0" w:line="240" w:lineRule="auto"/>
        <w:ind w:left="0" w:firstLine="284"/>
        <w:rPr>
          <w:rFonts w:ascii="Garamond" w:hAnsi="Garamond"/>
          <w:b/>
          <w:bCs/>
        </w:rPr>
      </w:pPr>
    </w:p>
    <w:p w14:paraId="6322F50E" w14:textId="77777777" w:rsidR="00E34EBC" w:rsidRPr="00931BDF" w:rsidRDefault="00E34EBC" w:rsidP="00E34EBC">
      <w:pPr>
        <w:tabs>
          <w:tab w:val="left" w:pos="0"/>
        </w:tabs>
        <w:ind w:firstLine="284"/>
        <w:jc w:val="both"/>
        <w:rPr>
          <w:rFonts w:ascii="Garamond" w:hAnsi="Garamond"/>
        </w:rPr>
      </w:pPr>
    </w:p>
    <w:p w14:paraId="1DC423D1" w14:textId="77777777" w:rsidR="009742A9" w:rsidRPr="00931BDF" w:rsidRDefault="009742A9" w:rsidP="00DA1C98">
      <w:pPr>
        <w:pStyle w:val="TEKSTIII"/>
      </w:pPr>
    </w:p>
    <w:sectPr w:rsidR="009742A9" w:rsidRPr="00931BDF" w:rsidSect="00AE2412">
      <w:headerReference w:type="default" r:id="rId16"/>
      <w:footerReference w:type="default" r:id="rId1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FC1FB" w14:textId="77777777" w:rsidR="00925790" w:rsidRDefault="00925790" w:rsidP="00DA1278">
      <w:r>
        <w:separator/>
      </w:r>
    </w:p>
  </w:endnote>
  <w:endnote w:type="continuationSeparator" w:id="0">
    <w:p w14:paraId="2FD441CD" w14:textId="77777777" w:rsidR="00925790" w:rsidRDefault="00925790" w:rsidP="00DA1278">
      <w:r>
        <w:continuationSeparator/>
      </w:r>
    </w:p>
  </w:endnote>
  <w:endnote w:type="continuationNotice" w:id="1">
    <w:p w14:paraId="31D56664" w14:textId="77777777" w:rsidR="00925790" w:rsidRDefault="00925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4067206"/>
      <w:docPartObj>
        <w:docPartGallery w:val="Page Numbers (Bottom of Page)"/>
        <w:docPartUnique/>
      </w:docPartObj>
    </w:sdtPr>
    <w:sdtEndPr>
      <w:rPr>
        <w:noProof/>
      </w:rPr>
    </w:sdtEndPr>
    <w:sdtContent>
      <w:p w14:paraId="721F24F0" w14:textId="77777777" w:rsidR="00925790" w:rsidRDefault="00925790">
        <w:pPr>
          <w:pStyle w:val="Footer"/>
          <w:jc w:val="right"/>
        </w:pPr>
        <w:r>
          <w:fldChar w:fldCharType="begin"/>
        </w:r>
        <w:r>
          <w:instrText xml:space="preserve"> PAGE   \* MERGEFORMAT </w:instrText>
        </w:r>
        <w:r>
          <w:fldChar w:fldCharType="separate"/>
        </w:r>
        <w:r w:rsidR="00964B09">
          <w:rPr>
            <w:noProof/>
          </w:rPr>
          <w:t>28</w:t>
        </w:r>
        <w:r>
          <w:rPr>
            <w:noProof/>
          </w:rPr>
          <w:fldChar w:fldCharType="end"/>
        </w:r>
      </w:p>
    </w:sdtContent>
  </w:sdt>
  <w:p w14:paraId="721F24F1" w14:textId="77777777" w:rsidR="00925790" w:rsidRDefault="009257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3F4A2" w14:textId="77777777" w:rsidR="00925790" w:rsidRDefault="00925790" w:rsidP="00DA1278">
      <w:r>
        <w:separator/>
      </w:r>
    </w:p>
  </w:footnote>
  <w:footnote w:type="continuationSeparator" w:id="0">
    <w:p w14:paraId="40222466" w14:textId="77777777" w:rsidR="00925790" w:rsidRDefault="00925790" w:rsidP="00DA1278">
      <w:r>
        <w:continuationSeparator/>
      </w:r>
    </w:p>
  </w:footnote>
  <w:footnote w:type="continuationNotice" w:id="1">
    <w:p w14:paraId="0D82391B" w14:textId="77777777" w:rsidR="00925790" w:rsidRDefault="0092579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D4400" w14:textId="77777777" w:rsidR="00925790" w:rsidRDefault="009257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D191A"/>
    <w:multiLevelType w:val="hybridMultilevel"/>
    <w:tmpl w:val="09D690CE"/>
    <w:lvl w:ilvl="0" w:tplc="974E2C0C">
      <w:start w:val="1"/>
      <w:numFmt w:val="decimal"/>
      <w:lvlText w:val="%1."/>
      <w:lvlJc w:val="left"/>
      <w:pPr>
        <w:tabs>
          <w:tab w:val="num" w:pos="720"/>
        </w:tabs>
        <w:ind w:left="720" w:hanging="360"/>
      </w:pPr>
      <w:rPr>
        <w:rFonts w:hint="default"/>
      </w:rPr>
    </w:lvl>
    <w:lvl w:ilvl="1" w:tplc="ADECB13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1F44A9"/>
    <w:multiLevelType w:val="hybridMultilevel"/>
    <w:tmpl w:val="EDBE114E"/>
    <w:lvl w:ilvl="0" w:tplc="794E1334">
      <w:start w:val="1"/>
      <w:numFmt w:val="bullet"/>
      <w:lvlText w:val="-"/>
      <w:lvlJc w:val="left"/>
      <w:pPr>
        <w:ind w:left="719" w:hanging="360"/>
      </w:pPr>
      <w:rPr>
        <w:rFonts w:ascii="Times New Roman" w:eastAsia="Times New Roman" w:hAnsi="Times New Roman" w:cs="Times New Roma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
    <w:nsid w:val="3A9F1AC0"/>
    <w:multiLevelType w:val="multilevel"/>
    <w:tmpl w:val="16C84298"/>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4DBC5E5C"/>
    <w:multiLevelType w:val="hybridMultilevel"/>
    <w:tmpl w:val="33D4AF1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62802529"/>
    <w:multiLevelType w:val="hybridMultilevel"/>
    <w:tmpl w:val="18060A3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6F333A18"/>
    <w:multiLevelType w:val="hybridMultilevel"/>
    <w:tmpl w:val="F4B4398C"/>
    <w:lvl w:ilvl="0" w:tplc="0809000F">
      <w:start w:val="1"/>
      <w:numFmt w:val="decimal"/>
      <w:lvlText w:val="%1."/>
      <w:lvlJc w:val="left"/>
      <w:pPr>
        <w:ind w:left="46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9201E3F"/>
    <w:multiLevelType w:val="hybridMultilevel"/>
    <w:tmpl w:val="3EBE71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CA4D94"/>
    <w:multiLevelType w:val="hybridMultilevel"/>
    <w:tmpl w:val="7E889DE4"/>
    <w:lvl w:ilvl="0" w:tplc="A39C0384">
      <w:start w:val="1"/>
      <w:numFmt w:val="decimal"/>
      <w:lvlText w:val="%1."/>
      <w:lvlJc w:val="left"/>
      <w:pPr>
        <w:tabs>
          <w:tab w:val="num" w:pos="720"/>
        </w:tabs>
        <w:ind w:left="720" w:hanging="360"/>
      </w:pPr>
      <w:rPr>
        <w:rFonts w:ascii="Times New Roman" w:eastAsia="Times New Roman" w:hAnsi="Times New Roman"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4"/>
  </w:num>
  <w:num w:numId="4">
    <w:abstractNumId w:val="7"/>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6C8"/>
    <w:rsid w:val="00011689"/>
    <w:rsid w:val="00012985"/>
    <w:rsid w:val="00026AA0"/>
    <w:rsid w:val="000310AD"/>
    <w:rsid w:val="00032483"/>
    <w:rsid w:val="00033834"/>
    <w:rsid w:val="00033B42"/>
    <w:rsid w:val="0003556F"/>
    <w:rsid w:val="00041CC2"/>
    <w:rsid w:val="00043ED6"/>
    <w:rsid w:val="00051CE5"/>
    <w:rsid w:val="00053771"/>
    <w:rsid w:val="000543B3"/>
    <w:rsid w:val="00056C6A"/>
    <w:rsid w:val="00060B26"/>
    <w:rsid w:val="000746C8"/>
    <w:rsid w:val="000955C2"/>
    <w:rsid w:val="000A2C18"/>
    <w:rsid w:val="000A71CE"/>
    <w:rsid w:val="000D07A2"/>
    <w:rsid w:val="000E0A98"/>
    <w:rsid w:val="000E49D5"/>
    <w:rsid w:val="000F0B47"/>
    <w:rsid w:val="000F3AD8"/>
    <w:rsid w:val="00100EAA"/>
    <w:rsid w:val="00106F49"/>
    <w:rsid w:val="00113C12"/>
    <w:rsid w:val="0011472F"/>
    <w:rsid w:val="00116E82"/>
    <w:rsid w:val="00124B97"/>
    <w:rsid w:val="00126E14"/>
    <w:rsid w:val="001315C9"/>
    <w:rsid w:val="001318F3"/>
    <w:rsid w:val="00134C9C"/>
    <w:rsid w:val="001428E0"/>
    <w:rsid w:val="001564E9"/>
    <w:rsid w:val="00166E3E"/>
    <w:rsid w:val="00170734"/>
    <w:rsid w:val="00175855"/>
    <w:rsid w:val="0019658D"/>
    <w:rsid w:val="001A02A0"/>
    <w:rsid w:val="001B30C6"/>
    <w:rsid w:val="001B46A3"/>
    <w:rsid w:val="001C24A3"/>
    <w:rsid w:val="001C7D20"/>
    <w:rsid w:val="001D30D1"/>
    <w:rsid w:val="001E0D7A"/>
    <w:rsid w:val="001E482F"/>
    <w:rsid w:val="001E4FC2"/>
    <w:rsid w:val="001F18B9"/>
    <w:rsid w:val="001F241D"/>
    <w:rsid w:val="001F3045"/>
    <w:rsid w:val="001F5F3D"/>
    <w:rsid w:val="00212B90"/>
    <w:rsid w:val="002207F9"/>
    <w:rsid w:val="00220E1E"/>
    <w:rsid w:val="0022241F"/>
    <w:rsid w:val="00230AB4"/>
    <w:rsid w:val="002427B5"/>
    <w:rsid w:val="00243403"/>
    <w:rsid w:val="002444CF"/>
    <w:rsid w:val="00252191"/>
    <w:rsid w:val="00254438"/>
    <w:rsid w:val="0026388E"/>
    <w:rsid w:val="00265576"/>
    <w:rsid w:val="0028232C"/>
    <w:rsid w:val="002834CC"/>
    <w:rsid w:val="00284A10"/>
    <w:rsid w:val="00291BF8"/>
    <w:rsid w:val="002941A6"/>
    <w:rsid w:val="002B36D7"/>
    <w:rsid w:val="002C09E3"/>
    <w:rsid w:val="002D1EA4"/>
    <w:rsid w:val="002D42CB"/>
    <w:rsid w:val="002D4985"/>
    <w:rsid w:val="002E0087"/>
    <w:rsid w:val="002F02F8"/>
    <w:rsid w:val="002F338A"/>
    <w:rsid w:val="002F452C"/>
    <w:rsid w:val="003071CA"/>
    <w:rsid w:val="00307A66"/>
    <w:rsid w:val="003124C7"/>
    <w:rsid w:val="003137EF"/>
    <w:rsid w:val="00320DC3"/>
    <w:rsid w:val="00335D69"/>
    <w:rsid w:val="00341416"/>
    <w:rsid w:val="00342D31"/>
    <w:rsid w:val="0034532D"/>
    <w:rsid w:val="00351822"/>
    <w:rsid w:val="00352E06"/>
    <w:rsid w:val="00372067"/>
    <w:rsid w:val="00373F55"/>
    <w:rsid w:val="00382A0A"/>
    <w:rsid w:val="00387517"/>
    <w:rsid w:val="00387F8F"/>
    <w:rsid w:val="0039023D"/>
    <w:rsid w:val="003941F5"/>
    <w:rsid w:val="003A3C56"/>
    <w:rsid w:val="003B37F9"/>
    <w:rsid w:val="003C65EE"/>
    <w:rsid w:val="003E2100"/>
    <w:rsid w:val="003E3DBA"/>
    <w:rsid w:val="003E66ED"/>
    <w:rsid w:val="003F0E26"/>
    <w:rsid w:val="0040708F"/>
    <w:rsid w:val="00421054"/>
    <w:rsid w:val="00426096"/>
    <w:rsid w:val="00426ABC"/>
    <w:rsid w:val="004300EC"/>
    <w:rsid w:val="00437C85"/>
    <w:rsid w:val="00442775"/>
    <w:rsid w:val="00443A48"/>
    <w:rsid w:val="00451E87"/>
    <w:rsid w:val="00453650"/>
    <w:rsid w:val="00460F89"/>
    <w:rsid w:val="00466E67"/>
    <w:rsid w:val="0047004E"/>
    <w:rsid w:val="0049256C"/>
    <w:rsid w:val="00496A7F"/>
    <w:rsid w:val="004A3065"/>
    <w:rsid w:val="004B0F6C"/>
    <w:rsid w:val="004C62F2"/>
    <w:rsid w:val="004D13AF"/>
    <w:rsid w:val="004D466A"/>
    <w:rsid w:val="004D6798"/>
    <w:rsid w:val="004E5F10"/>
    <w:rsid w:val="004E709F"/>
    <w:rsid w:val="005031CA"/>
    <w:rsid w:val="0051689C"/>
    <w:rsid w:val="005366B3"/>
    <w:rsid w:val="00541FA7"/>
    <w:rsid w:val="005518D4"/>
    <w:rsid w:val="00552B14"/>
    <w:rsid w:val="00570CB0"/>
    <w:rsid w:val="00584E6A"/>
    <w:rsid w:val="00592A73"/>
    <w:rsid w:val="00595762"/>
    <w:rsid w:val="00597C62"/>
    <w:rsid w:val="005A045B"/>
    <w:rsid w:val="005B47B7"/>
    <w:rsid w:val="005B60E8"/>
    <w:rsid w:val="005E4EEF"/>
    <w:rsid w:val="005F019E"/>
    <w:rsid w:val="005F4A84"/>
    <w:rsid w:val="00600096"/>
    <w:rsid w:val="00602B96"/>
    <w:rsid w:val="00603676"/>
    <w:rsid w:val="006246A2"/>
    <w:rsid w:val="00630F4A"/>
    <w:rsid w:val="00643E2B"/>
    <w:rsid w:val="00647D56"/>
    <w:rsid w:val="006619C6"/>
    <w:rsid w:val="00673382"/>
    <w:rsid w:val="0067799B"/>
    <w:rsid w:val="00680FB8"/>
    <w:rsid w:val="00683689"/>
    <w:rsid w:val="00687370"/>
    <w:rsid w:val="00697712"/>
    <w:rsid w:val="006A364B"/>
    <w:rsid w:val="006B35E5"/>
    <w:rsid w:val="006C1705"/>
    <w:rsid w:val="006C2840"/>
    <w:rsid w:val="006D458E"/>
    <w:rsid w:val="006D5BF6"/>
    <w:rsid w:val="006F7354"/>
    <w:rsid w:val="007017F4"/>
    <w:rsid w:val="00711FF5"/>
    <w:rsid w:val="00715A2C"/>
    <w:rsid w:val="0071654F"/>
    <w:rsid w:val="00723F8D"/>
    <w:rsid w:val="00724058"/>
    <w:rsid w:val="00726C45"/>
    <w:rsid w:val="007321B5"/>
    <w:rsid w:val="007352A5"/>
    <w:rsid w:val="007402B1"/>
    <w:rsid w:val="0074630F"/>
    <w:rsid w:val="007601F2"/>
    <w:rsid w:val="00763919"/>
    <w:rsid w:val="00765047"/>
    <w:rsid w:val="00765EB0"/>
    <w:rsid w:val="00776877"/>
    <w:rsid w:val="00776FF0"/>
    <w:rsid w:val="0078392D"/>
    <w:rsid w:val="00787995"/>
    <w:rsid w:val="00787FEF"/>
    <w:rsid w:val="00791366"/>
    <w:rsid w:val="007924C9"/>
    <w:rsid w:val="00794FE8"/>
    <w:rsid w:val="007A2899"/>
    <w:rsid w:val="007B2BAA"/>
    <w:rsid w:val="007B7D7B"/>
    <w:rsid w:val="007C5E44"/>
    <w:rsid w:val="007D316C"/>
    <w:rsid w:val="007D334B"/>
    <w:rsid w:val="007E19C1"/>
    <w:rsid w:val="007E6C75"/>
    <w:rsid w:val="00803F28"/>
    <w:rsid w:val="0080795D"/>
    <w:rsid w:val="00814E13"/>
    <w:rsid w:val="008202ED"/>
    <w:rsid w:val="008237A7"/>
    <w:rsid w:val="00824634"/>
    <w:rsid w:val="00843BEF"/>
    <w:rsid w:val="00846900"/>
    <w:rsid w:val="00846D0A"/>
    <w:rsid w:val="00852320"/>
    <w:rsid w:val="00857608"/>
    <w:rsid w:val="00871BCE"/>
    <w:rsid w:val="00872EE2"/>
    <w:rsid w:val="008732E5"/>
    <w:rsid w:val="00873868"/>
    <w:rsid w:val="00874F09"/>
    <w:rsid w:val="0087690D"/>
    <w:rsid w:val="008820D0"/>
    <w:rsid w:val="00883A0B"/>
    <w:rsid w:val="00886496"/>
    <w:rsid w:val="00886AFD"/>
    <w:rsid w:val="008A20AD"/>
    <w:rsid w:val="008A3963"/>
    <w:rsid w:val="008A39C3"/>
    <w:rsid w:val="008A3C14"/>
    <w:rsid w:val="008A509F"/>
    <w:rsid w:val="008B024C"/>
    <w:rsid w:val="008B0E41"/>
    <w:rsid w:val="008B3874"/>
    <w:rsid w:val="008B6C21"/>
    <w:rsid w:val="008C012C"/>
    <w:rsid w:val="008D59D6"/>
    <w:rsid w:val="008E2983"/>
    <w:rsid w:val="008F4014"/>
    <w:rsid w:val="008F5A66"/>
    <w:rsid w:val="00900F98"/>
    <w:rsid w:val="009048F8"/>
    <w:rsid w:val="00905DD5"/>
    <w:rsid w:val="00917EA4"/>
    <w:rsid w:val="009221D4"/>
    <w:rsid w:val="00925790"/>
    <w:rsid w:val="00931BDF"/>
    <w:rsid w:val="00933ACD"/>
    <w:rsid w:val="00942534"/>
    <w:rsid w:val="00944F0D"/>
    <w:rsid w:val="009532A7"/>
    <w:rsid w:val="00963EAC"/>
    <w:rsid w:val="00964B09"/>
    <w:rsid w:val="009742A9"/>
    <w:rsid w:val="0097567C"/>
    <w:rsid w:val="009842B1"/>
    <w:rsid w:val="00987546"/>
    <w:rsid w:val="00987B55"/>
    <w:rsid w:val="00990775"/>
    <w:rsid w:val="00995904"/>
    <w:rsid w:val="00997613"/>
    <w:rsid w:val="009A2682"/>
    <w:rsid w:val="009B30D8"/>
    <w:rsid w:val="009B6B90"/>
    <w:rsid w:val="009B7175"/>
    <w:rsid w:val="009C3D80"/>
    <w:rsid w:val="009C73A1"/>
    <w:rsid w:val="009D3BFC"/>
    <w:rsid w:val="009D563C"/>
    <w:rsid w:val="009E6822"/>
    <w:rsid w:val="00A06632"/>
    <w:rsid w:val="00A13F3C"/>
    <w:rsid w:val="00A15782"/>
    <w:rsid w:val="00A157F3"/>
    <w:rsid w:val="00A40324"/>
    <w:rsid w:val="00A43DCB"/>
    <w:rsid w:val="00A5793B"/>
    <w:rsid w:val="00A57CAD"/>
    <w:rsid w:val="00A73D28"/>
    <w:rsid w:val="00A80323"/>
    <w:rsid w:val="00A83665"/>
    <w:rsid w:val="00A86DDD"/>
    <w:rsid w:val="00A96D08"/>
    <w:rsid w:val="00A97F41"/>
    <w:rsid w:val="00AA0216"/>
    <w:rsid w:val="00AA4015"/>
    <w:rsid w:val="00AA61C6"/>
    <w:rsid w:val="00AB3007"/>
    <w:rsid w:val="00AB44BF"/>
    <w:rsid w:val="00AD08F9"/>
    <w:rsid w:val="00AD4578"/>
    <w:rsid w:val="00AE2412"/>
    <w:rsid w:val="00AF5678"/>
    <w:rsid w:val="00AF7240"/>
    <w:rsid w:val="00B06150"/>
    <w:rsid w:val="00B16BA9"/>
    <w:rsid w:val="00B3500B"/>
    <w:rsid w:val="00B370FF"/>
    <w:rsid w:val="00B50CA9"/>
    <w:rsid w:val="00B51A8A"/>
    <w:rsid w:val="00B57938"/>
    <w:rsid w:val="00B602C4"/>
    <w:rsid w:val="00B613E0"/>
    <w:rsid w:val="00B61A8D"/>
    <w:rsid w:val="00B67CC6"/>
    <w:rsid w:val="00B708E0"/>
    <w:rsid w:val="00B74112"/>
    <w:rsid w:val="00BA23E5"/>
    <w:rsid w:val="00BB22B4"/>
    <w:rsid w:val="00BB2A2C"/>
    <w:rsid w:val="00BB2AF3"/>
    <w:rsid w:val="00BB68AF"/>
    <w:rsid w:val="00BC372E"/>
    <w:rsid w:val="00BC6AE8"/>
    <w:rsid w:val="00BD0BCF"/>
    <w:rsid w:val="00BD10CB"/>
    <w:rsid w:val="00BD1198"/>
    <w:rsid w:val="00BD493E"/>
    <w:rsid w:val="00BD7EAA"/>
    <w:rsid w:val="00BE2B45"/>
    <w:rsid w:val="00BF33E1"/>
    <w:rsid w:val="00BF725E"/>
    <w:rsid w:val="00C237B7"/>
    <w:rsid w:val="00C256FC"/>
    <w:rsid w:val="00C32DDE"/>
    <w:rsid w:val="00C431E6"/>
    <w:rsid w:val="00C45B02"/>
    <w:rsid w:val="00C47369"/>
    <w:rsid w:val="00C502E8"/>
    <w:rsid w:val="00C51519"/>
    <w:rsid w:val="00C53547"/>
    <w:rsid w:val="00C57022"/>
    <w:rsid w:val="00C61726"/>
    <w:rsid w:val="00C63D00"/>
    <w:rsid w:val="00C676A6"/>
    <w:rsid w:val="00C7085E"/>
    <w:rsid w:val="00C73606"/>
    <w:rsid w:val="00C949B4"/>
    <w:rsid w:val="00CB0FE1"/>
    <w:rsid w:val="00CB143A"/>
    <w:rsid w:val="00CB43DB"/>
    <w:rsid w:val="00CC1514"/>
    <w:rsid w:val="00CC643C"/>
    <w:rsid w:val="00CD5B7C"/>
    <w:rsid w:val="00CD6B1E"/>
    <w:rsid w:val="00CE16AE"/>
    <w:rsid w:val="00CE229E"/>
    <w:rsid w:val="00CF7E88"/>
    <w:rsid w:val="00D00873"/>
    <w:rsid w:val="00D034E2"/>
    <w:rsid w:val="00D04856"/>
    <w:rsid w:val="00D15696"/>
    <w:rsid w:val="00D15ABD"/>
    <w:rsid w:val="00D15EF9"/>
    <w:rsid w:val="00D23367"/>
    <w:rsid w:val="00D25AD1"/>
    <w:rsid w:val="00D30722"/>
    <w:rsid w:val="00D30D47"/>
    <w:rsid w:val="00D35AE0"/>
    <w:rsid w:val="00D41960"/>
    <w:rsid w:val="00D57EE8"/>
    <w:rsid w:val="00D60632"/>
    <w:rsid w:val="00D7537E"/>
    <w:rsid w:val="00D76082"/>
    <w:rsid w:val="00D778CC"/>
    <w:rsid w:val="00D83E0C"/>
    <w:rsid w:val="00D84055"/>
    <w:rsid w:val="00DA1278"/>
    <w:rsid w:val="00DA1ADE"/>
    <w:rsid w:val="00DA1C98"/>
    <w:rsid w:val="00DA6B9A"/>
    <w:rsid w:val="00DC3889"/>
    <w:rsid w:val="00DC5131"/>
    <w:rsid w:val="00DC6C34"/>
    <w:rsid w:val="00DD5BAB"/>
    <w:rsid w:val="00DE0438"/>
    <w:rsid w:val="00DF345E"/>
    <w:rsid w:val="00DF5F55"/>
    <w:rsid w:val="00E03186"/>
    <w:rsid w:val="00E0614F"/>
    <w:rsid w:val="00E20A65"/>
    <w:rsid w:val="00E249EA"/>
    <w:rsid w:val="00E3037C"/>
    <w:rsid w:val="00E30FA0"/>
    <w:rsid w:val="00E34EBC"/>
    <w:rsid w:val="00E41DB9"/>
    <w:rsid w:val="00E42546"/>
    <w:rsid w:val="00E45D19"/>
    <w:rsid w:val="00E61285"/>
    <w:rsid w:val="00E61A90"/>
    <w:rsid w:val="00E6578D"/>
    <w:rsid w:val="00E71735"/>
    <w:rsid w:val="00E757E7"/>
    <w:rsid w:val="00E81901"/>
    <w:rsid w:val="00E840B0"/>
    <w:rsid w:val="00E85170"/>
    <w:rsid w:val="00E870FC"/>
    <w:rsid w:val="00E9696F"/>
    <w:rsid w:val="00EA17C9"/>
    <w:rsid w:val="00EA1E2D"/>
    <w:rsid w:val="00EA201A"/>
    <w:rsid w:val="00EA4256"/>
    <w:rsid w:val="00EA6BFC"/>
    <w:rsid w:val="00EA789A"/>
    <w:rsid w:val="00EA7A4E"/>
    <w:rsid w:val="00EB0C65"/>
    <w:rsid w:val="00EB5D16"/>
    <w:rsid w:val="00EE1F29"/>
    <w:rsid w:val="00EE61EF"/>
    <w:rsid w:val="00EF644E"/>
    <w:rsid w:val="00F0090B"/>
    <w:rsid w:val="00F038A4"/>
    <w:rsid w:val="00F14BE1"/>
    <w:rsid w:val="00F225DC"/>
    <w:rsid w:val="00F23761"/>
    <w:rsid w:val="00F249C6"/>
    <w:rsid w:val="00F26B8E"/>
    <w:rsid w:val="00F2737B"/>
    <w:rsid w:val="00F51B48"/>
    <w:rsid w:val="00F5373D"/>
    <w:rsid w:val="00F61276"/>
    <w:rsid w:val="00F61D0A"/>
    <w:rsid w:val="00F67316"/>
    <w:rsid w:val="00F84364"/>
    <w:rsid w:val="00FA3956"/>
    <w:rsid w:val="00FB3E5C"/>
    <w:rsid w:val="00FC0E64"/>
    <w:rsid w:val="00FC10F2"/>
    <w:rsid w:val="00FC1210"/>
    <w:rsid w:val="00FD14E5"/>
    <w:rsid w:val="00FD45C6"/>
    <w:rsid w:val="00FF0FE0"/>
    <w:rsid w:val="00FF5760"/>
    <w:rsid w:val="00FF5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1F24B7"/>
  <w15:docId w15:val="{73519D7C-EF78-47DD-8A98-92CB190C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sq-AL"/>
    </w:rPr>
  </w:style>
  <w:style w:type="paragraph" w:styleId="Heading1">
    <w:name w:val="heading 1"/>
    <w:basedOn w:val="Normal"/>
    <w:next w:val="Normal"/>
    <w:link w:val="Heading1Char"/>
    <w:qFormat/>
    <w:rsid w:val="0049256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B024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pPr>
      <w:keepNext/>
      <w:outlineLvl w:val="2"/>
    </w:pPr>
    <w:rPr>
      <w:b/>
      <w:color w:val="000000"/>
      <w:szCs w:val="20"/>
    </w:rPr>
  </w:style>
  <w:style w:type="paragraph" w:styleId="Heading4">
    <w:name w:val="heading 4"/>
    <w:basedOn w:val="Normal"/>
    <w:next w:val="Normal"/>
    <w:link w:val="Heading4Char"/>
    <w:unhideWhenUsed/>
    <w:qFormat/>
    <w:rsid w:val="00E3037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Subtitle">
    <w:name w:val="Subtitle"/>
    <w:basedOn w:val="Normal"/>
    <w:qFormat/>
    <w:pPr>
      <w:jc w:val="center"/>
    </w:pPr>
    <w:rPr>
      <w:b/>
      <w:bCs/>
      <w:lang w:val="it-IT"/>
    </w:rPr>
  </w:style>
  <w:style w:type="paragraph" w:styleId="Header">
    <w:name w:val="header"/>
    <w:basedOn w:val="Normal"/>
    <w:pPr>
      <w:tabs>
        <w:tab w:val="center" w:pos="4320"/>
        <w:tab w:val="right" w:pos="8640"/>
      </w:tabs>
    </w:pPr>
    <w:rPr>
      <w:color w:val="000000"/>
      <w:szCs w:val="20"/>
    </w:rPr>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944F0D"/>
    <w:pPr>
      <w:shd w:val="clear" w:color="auto" w:fill="000080"/>
    </w:pPr>
    <w:rPr>
      <w:rFonts w:ascii="Tahoma" w:hAnsi="Tahoma" w:cs="Tahoma"/>
      <w:sz w:val="20"/>
      <w:szCs w:val="20"/>
    </w:rPr>
  </w:style>
  <w:style w:type="character" w:customStyle="1" w:styleId="Heading1Char">
    <w:name w:val="Heading 1 Char"/>
    <w:link w:val="Heading1"/>
    <w:rsid w:val="0049256C"/>
    <w:rPr>
      <w:rFonts w:ascii="Cambria" w:eastAsia="Times New Roman" w:hAnsi="Cambria" w:cs="Times New Roman"/>
      <w:b/>
      <w:bCs/>
      <w:kern w:val="32"/>
      <w:sz w:val="32"/>
      <w:szCs w:val="32"/>
      <w:lang w:val="en-US" w:eastAsia="en-US"/>
    </w:rPr>
  </w:style>
  <w:style w:type="paragraph" w:styleId="ListParagraph">
    <w:name w:val="List Paragraph"/>
    <w:aliases w:val="Bullet Points"/>
    <w:basedOn w:val="Normal"/>
    <w:link w:val="ListParagraphChar"/>
    <w:uiPriority w:val="99"/>
    <w:qFormat/>
    <w:rsid w:val="007B7D7B"/>
    <w:pPr>
      <w:ind w:left="720"/>
      <w:contextualSpacing/>
    </w:pPr>
  </w:style>
  <w:style w:type="character" w:customStyle="1" w:styleId="FooterChar">
    <w:name w:val="Footer Char"/>
    <w:link w:val="Footer"/>
    <w:uiPriority w:val="99"/>
    <w:rsid w:val="00DA1278"/>
    <w:rPr>
      <w:sz w:val="24"/>
      <w:szCs w:val="24"/>
      <w:lang w:val="en-US" w:eastAsia="en-US"/>
    </w:rPr>
  </w:style>
  <w:style w:type="paragraph" w:styleId="NormalWeb">
    <w:name w:val="Normal (Web)"/>
    <w:basedOn w:val="Normal"/>
    <w:uiPriority w:val="99"/>
    <w:semiHidden/>
    <w:unhideWhenUsed/>
    <w:rsid w:val="004E709F"/>
    <w:pPr>
      <w:spacing w:before="100" w:beforeAutospacing="1" w:after="100" w:afterAutospacing="1"/>
    </w:pPr>
  </w:style>
  <w:style w:type="character" w:customStyle="1" w:styleId="Heading4Char">
    <w:name w:val="Heading 4 Char"/>
    <w:basedOn w:val="DefaultParagraphFont"/>
    <w:link w:val="Heading4"/>
    <w:rsid w:val="00E3037C"/>
    <w:rPr>
      <w:rFonts w:asciiTheme="majorHAnsi" w:eastAsiaTheme="majorEastAsia" w:hAnsiTheme="majorHAnsi" w:cstheme="majorBidi"/>
      <w:i/>
      <w:iCs/>
      <w:color w:val="365F91" w:themeColor="accent1" w:themeShade="BF"/>
      <w:sz w:val="24"/>
      <w:szCs w:val="24"/>
      <w:lang w:val="sq-AL"/>
    </w:rPr>
  </w:style>
  <w:style w:type="paragraph" w:customStyle="1" w:styleId="Style5">
    <w:name w:val="Style5"/>
    <w:basedOn w:val="Normal"/>
    <w:rsid w:val="00E3037C"/>
    <w:pPr>
      <w:jc w:val="center"/>
    </w:pPr>
    <w:rPr>
      <w:rFonts w:ascii="Bookman Old Style" w:hAnsi="Bookman Old Style"/>
      <w:b/>
      <w:bCs/>
      <w:szCs w:val="20"/>
      <w:lang w:val="it-IT"/>
    </w:rPr>
  </w:style>
  <w:style w:type="character" w:styleId="Strong">
    <w:name w:val="Strong"/>
    <w:basedOn w:val="DefaultParagraphFont"/>
    <w:uiPriority w:val="22"/>
    <w:qFormat/>
    <w:rsid w:val="003B37F9"/>
    <w:rPr>
      <w:b/>
      <w:bCs/>
    </w:rPr>
  </w:style>
  <w:style w:type="paragraph" w:styleId="BodyText">
    <w:name w:val="Body Text"/>
    <w:basedOn w:val="Normal"/>
    <w:link w:val="BodyTextChar"/>
    <w:rsid w:val="00EA4256"/>
    <w:pPr>
      <w:spacing w:after="120"/>
    </w:pPr>
    <w:rPr>
      <w:sz w:val="20"/>
      <w:szCs w:val="20"/>
      <w:lang w:val="en-US"/>
    </w:rPr>
  </w:style>
  <w:style w:type="character" w:customStyle="1" w:styleId="BodyTextChar">
    <w:name w:val="Body Text Char"/>
    <w:basedOn w:val="DefaultParagraphFont"/>
    <w:link w:val="BodyText"/>
    <w:rsid w:val="00EA4256"/>
  </w:style>
  <w:style w:type="character" w:styleId="CommentReference">
    <w:name w:val="annotation reference"/>
    <w:basedOn w:val="DefaultParagraphFont"/>
    <w:semiHidden/>
    <w:unhideWhenUsed/>
    <w:rsid w:val="00026AA0"/>
    <w:rPr>
      <w:sz w:val="16"/>
      <w:szCs w:val="16"/>
    </w:rPr>
  </w:style>
  <w:style w:type="paragraph" w:styleId="CommentText">
    <w:name w:val="annotation text"/>
    <w:basedOn w:val="Normal"/>
    <w:link w:val="CommentTextChar"/>
    <w:semiHidden/>
    <w:unhideWhenUsed/>
    <w:rsid w:val="00026AA0"/>
    <w:rPr>
      <w:sz w:val="20"/>
      <w:szCs w:val="20"/>
    </w:rPr>
  </w:style>
  <w:style w:type="character" w:customStyle="1" w:styleId="CommentTextChar">
    <w:name w:val="Comment Text Char"/>
    <w:basedOn w:val="DefaultParagraphFont"/>
    <w:link w:val="CommentText"/>
    <w:semiHidden/>
    <w:rsid w:val="00026AA0"/>
    <w:rPr>
      <w:lang w:val="sq-AL"/>
    </w:rPr>
  </w:style>
  <w:style w:type="paragraph" w:styleId="CommentSubject">
    <w:name w:val="annotation subject"/>
    <w:basedOn w:val="CommentText"/>
    <w:next w:val="CommentText"/>
    <w:link w:val="CommentSubjectChar"/>
    <w:semiHidden/>
    <w:unhideWhenUsed/>
    <w:rsid w:val="00026AA0"/>
    <w:rPr>
      <w:b/>
      <w:bCs/>
    </w:rPr>
  </w:style>
  <w:style w:type="character" w:customStyle="1" w:styleId="CommentSubjectChar">
    <w:name w:val="Comment Subject Char"/>
    <w:basedOn w:val="CommentTextChar"/>
    <w:link w:val="CommentSubject"/>
    <w:semiHidden/>
    <w:rsid w:val="00026AA0"/>
    <w:rPr>
      <w:b/>
      <w:bCs/>
      <w:lang w:val="sq-AL"/>
    </w:rPr>
  </w:style>
  <w:style w:type="paragraph" w:customStyle="1" w:styleId="Default">
    <w:name w:val="Default"/>
    <w:rsid w:val="005518D4"/>
    <w:pPr>
      <w:autoSpaceDE w:val="0"/>
      <w:autoSpaceDN w:val="0"/>
      <w:adjustRightInd w:val="0"/>
    </w:pPr>
    <w:rPr>
      <w:rFonts w:ascii="Garamond" w:eastAsiaTheme="minorHAnsi" w:hAnsi="Garamond" w:cs="Garamond"/>
      <w:color w:val="000000"/>
      <w:sz w:val="24"/>
      <w:szCs w:val="24"/>
    </w:rPr>
  </w:style>
  <w:style w:type="paragraph" w:customStyle="1" w:styleId="TEKSTIII">
    <w:name w:val="TEKSTIII"/>
    <w:basedOn w:val="Normal"/>
    <w:qFormat/>
    <w:rsid w:val="00597C62"/>
    <w:pPr>
      <w:ind w:firstLine="284"/>
      <w:jc w:val="both"/>
    </w:pPr>
    <w:rPr>
      <w:rFonts w:ascii="Garamond" w:hAnsi="Garamond"/>
    </w:rPr>
  </w:style>
  <w:style w:type="paragraph" w:customStyle="1" w:styleId="numbered2">
    <w:name w:val="numbered2"/>
    <w:basedOn w:val="Normal"/>
    <w:uiPriority w:val="99"/>
    <w:rsid w:val="00597C62"/>
    <w:pPr>
      <w:spacing w:before="240" w:line="360" w:lineRule="auto"/>
      <w:jc w:val="both"/>
    </w:pPr>
    <w:rPr>
      <w:rFonts w:ascii="Arial" w:eastAsia="SimSun" w:hAnsi="Arial"/>
      <w:sz w:val="22"/>
      <w:szCs w:val="20"/>
    </w:rPr>
  </w:style>
  <w:style w:type="character" w:customStyle="1" w:styleId="ListParagraphChar">
    <w:name w:val="List Paragraph Char"/>
    <w:aliases w:val="Bullet Points Char"/>
    <w:link w:val="ListParagraph"/>
    <w:uiPriority w:val="34"/>
    <w:rsid w:val="00600096"/>
    <w:rPr>
      <w:sz w:val="24"/>
      <w:szCs w:val="24"/>
      <w:lang w:val="sq-AL"/>
    </w:rPr>
  </w:style>
  <w:style w:type="paragraph" w:styleId="BodyTextIndent2">
    <w:name w:val="Body Text Indent 2"/>
    <w:basedOn w:val="Normal"/>
    <w:link w:val="BodyTextIndent2Char"/>
    <w:semiHidden/>
    <w:unhideWhenUsed/>
    <w:rsid w:val="00814E13"/>
    <w:pPr>
      <w:spacing w:after="120" w:line="480" w:lineRule="auto"/>
      <w:ind w:left="360"/>
    </w:pPr>
  </w:style>
  <w:style w:type="character" w:customStyle="1" w:styleId="BodyTextIndent2Char">
    <w:name w:val="Body Text Indent 2 Char"/>
    <w:basedOn w:val="DefaultParagraphFont"/>
    <w:link w:val="BodyTextIndent2"/>
    <w:semiHidden/>
    <w:rsid w:val="00814E13"/>
    <w:rPr>
      <w:sz w:val="24"/>
      <w:szCs w:val="24"/>
      <w:lang w:val="sq-AL"/>
    </w:rPr>
  </w:style>
  <w:style w:type="character" w:customStyle="1" w:styleId="Heading2Char">
    <w:name w:val="Heading 2 Char"/>
    <w:basedOn w:val="DefaultParagraphFont"/>
    <w:link w:val="Heading2"/>
    <w:semiHidden/>
    <w:rsid w:val="008B024C"/>
    <w:rPr>
      <w:rFonts w:asciiTheme="majorHAnsi" w:eastAsiaTheme="majorEastAsia" w:hAnsiTheme="majorHAnsi" w:cstheme="majorBidi"/>
      <w:b/>
      <w:bCs/>
      <w:color w:val="4F81BD" w:themeColor="accent1"/>
      <w:sz w:val="26"/>
      <w:szCs w:val="26"/>
      <w:lang w:val="sq-AL"/>
    </w:rPr>
  </w:style>
  <w:style w:type="paragraph" w:customStyle="1" w:styleId="Body1">
    <w:name w:val="Body1"/>
    <w:basedOn w:val="Normal"/>
    <w:rsid w:val="008B024C"/>
    <w:pPr>
      <w:autoSpaceDE w:val="0"/>
      <w:autoSpaceDN w:val="0"/>
      <w:adjustRightInd w:val="0"/>
      <w:spacing w:after="240"/>
      <w:ind w:left="560"/>
      <w:jc w:val="both"/>
    </w:pPr>
    <w:rPr>
      <w:color w:val="000000"/>
      <w:sz w:val="20"/>
      <w:szCs w:val="20"/>
    </w:rPr>
  </w:style>
  <w:style w:type="paragraph" w:customStyle="1" w:styleId="Body2">
    <w:name w:val="Body2"/>
    <w:basedOn w:val="Normal"/>
    <w:uiPriority w:val="99"/>
    <w:rsid w:val="008B024C"/>
    <w:pPr>
      <w:autoSpaceDE w:val="0"/>
      <w:autoSpaceDN w:val="0"/>
      <w:adjustRightInd w:val="0"/>
      <w:spacing w:after="240"/>
      <w:ind w:left="560"/>
      <w:jc w:val="both"/>
    </w:pPr>
    <w:rPr>
      <w:color w:val="000000"/>
      <w:sz w:val="20"/>
      <w:szCs w:val="20"/>
    </w:rPr>
  </w:style>
  <w:style w:type="paragraph" w:customStyle="1" w:styleId="text">
    <w:name w:val="text"/>
    <w:aliases w:val="t"/>
    <w:basedOn w:val="Normal"/>
    <w:link w:val="tChar"/>
    <w:uiPriority w:val="99"/>
    <w:rsid w:val="00EF644E"/>
    <w:pPr>
      <w:spacing w:after="240"/>
      <w:ind w:right="-1"/>
    </w:pPr>
    <w:rPr>
      <w:rFonts w:ascii="Book Antiqua" w:eastAsia="SimSun" w:hAnsi="Book Antiqua"/>
      <w:sz w:val="21"/>
      <w:szCs w:val="20"/>
    </w:rPr>
  </w:style>
  <w:style w:type="character" w:customStyle="1" w:styleId="tChar">
    <w:name w:val="t Char"/>
    <w:aliases w:val="text Char Char"/>
    <w:link w:val="text"/>
    <w:rsid w:val="00EF644E"/>
    <w:rPr>
      <w:rFonts w:ascii="Book Antiqua" w:eastAsia="SimSun" w:hAnsi="Book Antiqua"/>
      <w:sz w:val="21"/>
      <w:lang w:val="sq-AL"/>
    </w:rPr>
  </w:style>
  <w:style w:type="paragraph" w:customStyle="1" w:styleId="3">
    <w:name w:val="3"/>
    <w:aliases w:val="3rd level,3rd order"/>
    <w:uiPriority w:val="99"/>
    <w:rsid w:val="00E34EBC"/>
    <w:pPr>
      <w:keepNext/>
      <w:keepLines/>
      <w:autoSpaceDE w:val="0"/>
      <w:autoSpaceDN w:val="0"/>
      <w:adjustRightInd w:val="0"/>
      <w:spacing w:before="80" w:after="200" w:line="280" w:lineRule="atLeast"/>
      <w:ind w:left="900" w:hanging="900"/>
    </w:pPr>
    <w:rPr>
      <w:b/>
      <w:bCs/>
      <w:color w:val="000000"/>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132443">
      <w:bodyDiv w:val="1"/>
      <w:marLeft w:val="0"/>
      <w:marRight w:val="0"/>
      <w:marTop w:val="0"/>
      <w:marBottom w:val="0"/>
      <w:divBdr>
        <w:top w:val="none" w:sz="0" w:space="0" w:color="auto"/>
        <w:left w:val="none" w:sz="0" w:space="0" w:color="auto"/>
        <w:bottom w:val="none" w:sz="0" w:space="0" w:color="auto"/>
        <w:right w:val="none" w:sz="0" w:space="0" w:color="auto"/>
      </w:divBdr>
    </w:div>
    <w:div w:id="1897819392">
      <w:bodyDiv w:val="1"/>
      <w:marLeft w:val="0"/>
      <w:marRight w:val="0"/>
      <w:marTop w:val="0"/>
      <w:marBottom w:val="0"/>
      <w:divBdr>
        <w:top w:val="none" w:sz="0" w:space="0" w:color="auto"/>
        <w:left w:val="none" w:sz="0" w:space="0" w:color="auto"/>
        <w:bottom w:val="none" w:sz="0" w:space="0" w:color="auto"/>
        <w:right w:val="none" w:sz="0" w:space="0" w:color="auto"/>
      </w:divBdr>
    </w:div>
    <w:div w:id="19692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ergys.verdho@kesh.al%20%2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kadiub@kesh.al%20%20"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file:///C:/Users/anisa/AppData/Local/Microsoft/Windows/anisa/AppData/Local/Microsoft/Windows/INetCache/Content.Outlook/BMN9I2CW/hjmorris@bechte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ni\Application%20Data\Microsoft\Templates\modeli%20shkres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2626CAA01DBA4906A919B2E8B7A0B95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485</Nr_x002e__x0020_akti>
    <Data_x0020_e_x0020_Krijimit xmlns="0e656187-b300-4fb0-8bf4-3a50f872073c">2021-08-03T08:12:55Z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2021-08-01T22:00:00Z</Date_x0020_protokolli>
    <Titulli xmlns="0e656187-b300-4fb0-8bf4-3a50f872073c">Për miratimin e kontratës së fazës së parë “Kontratë për shërbime teknike – projekti hidroenergjetik i Skavicës” ndërmjet kesh, sh.a., dhe Bechtel Limited</Titulli>
    <Modifikuesi xmlns="0e656187-b300-4fb0-8bf4-3a50f872073c">alma.lisaku</Modifikuesi>
    <Nr_x002e__x0020_prot_x0020_QBZ xmlns="0e656187-b300-4fb0-8bf4-3a50f872073c">1029</Nr_x002e__x0020_prot_x0020_QBZ>
    <Data_x0020_e_x0020_Modifikimit xmlns="0e656187-b300-4fb0-8bf4-3a50f872073c">2021-08-06T08:25:38Z</Data_x0020_e_x0020_Modifikimit>
    <Dekretuar xmlns="0e656187-b300-4fb0-8bf4-3a50f872073c">false</Dekretuar>
    <Data xmlns="0e656187-b300-4fb0-8bf4-3a50f872073c">2021-07-29T22:00:00Z</Data>
    <Nr_x002e__x0020_protokolli_x0020_i_x0020_aktit xmlns="0e656187-b300-4fb0-8bf4-3a50f872073c">3800/1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2626CAA01DBA4906A919B2E8B7A0B95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24962-5EA2-4578-BE32-E5FFDA5BBBC0}">
  <ds:schemaRefs>
    <ds:schemaRef ds:uri="http://schemas.microsoft.com/sharepoint/v3/contenttype/forms"/>
  </ds:schemaRefs>
</ds:datastoreItem>
</file>

<file path=customXml/itemProps2.xml><?xml version="1.0" encoding="utf-8"?>
<ds:datastoreItem xmlns:ds="http://schemas.openxmlformats.org/officeDocument/2006/customXml" ds:itemID="{D35BD736-250E-474E-A587-A0B08F56C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E635F73-E453-49BB-A9C4-67314266A980}">
  <ds:schemaRefs>
    <ds:schemaRef ds:uri="http://purl.org/dc/term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dcmitype/"/>
    <ds:schemaRef ds:uri="0e656187-b300-4fb0-8bf4-3a50f872073c"/>
    <ds:schemaRef ds:uri="http://www.w3.org/XML/1998/namespace"/>
  </ds:schemaRefs>
</ds:datastoreItem>
</file>

<file path=customXml/itemProps4.xml><?xml version="1.0" encoding="utf-8"?>
<ds:datastoreItem xmlns:ds="http://schemas.openxmlformats.org/officeDocument/2006/customXml" ds:itemID="{300DD653-DC51-4E69-8021-21C8E3AA1BEA}">
  <ds:schemaRefs>
    <ds:schemaRef ds:uri="http://schemas.microsoft.com/sharepoint/v3/contenttype/forms"/>
  </ds:schemaRefs>
</ds:datastoreItem>
</file>

<file path=customXml/itemProps5.xml><?xml version="1.0" encoding="utf-8"?>
<ds:datastoreItem xmlns:ds="http://schemas.openxmlformats.org/officeDocument/2006/customXml" ds:itemID="{4DA70632-3D8C-4437-91A2-4DF2CEF19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7130F00-2AD1-4ABA-BB9E-19D3DB8FA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modeli shkreses</Template>
  <TotalTime>329</TotalTime>
  <Pages>28</Pages>
  <Words>14175</Words>
  <Characters>80801</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Për miratimin e kontratës së fazës së parë “Kontratë për shërbime teknike – projekti hidroenergjetik i Skavicës” ndërmjet kesh, sh.a., dhe Bechtel Limited</vt:lpstr>
    </vt:vector>
  </TitlesOfParts>
  <Company>Ministria e Financave</Company>
  <LinksUpToDate>false</LinksUpToDate>
  <CharactersWithSpaces>94787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kontratës së fazës së parë “Kontratë për shërbime teknike – projekti hidroenergjetik i Skavicës” ndërmjet kesh, sh.a., dhe Bechtel Limited</dc:title>
  <dc:creator>anni</dc:creator>
  <cp:lastModifiedBy>Entela Suli</cp:lastModifiedBy>
  <cp:revision>153</cp:revision>
  <cp:lastPrinted>2021-07-30T11:54:00Z</cp:lastPrinted>
  <dcterms:created xsi:type="dcterms:W3CDTF">2021-08-03T07:01:00Z</dcterms:created>
  <dcterms:modified xsi:type="dcterms:W3CDTF">2021-08-06T09:46:00Z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0x009B880FFC54D8514B9219E3FB2949D89E</vt:lpwstr>
  </property>
  <property fmtid="{D5CDD505-2E9C-101B-9397-08002B2CF9AE}" pid="3" name="TemplateUrl">
    <vt:lpwstr/>
  </property>
  <property fmtid="{D5CDD505-2E9C-101B-9397-08002B2CF9AE}" pid="4" name="ProtocolNumberIn">
    <vt:lpwstr/>
  </property>
  <property fmtid="{D5CDD505-2E9C-101B-9397-08002B2CF9AE}" pid="5" name="DocumentTypeId">
    <vt:lpwstr>1</vt:lpwstr>
  </property>
  <property fmtid="{D5CDD505-2E9C-101B-9397-08002B2CF9AE}" pid="6" name="ProtocolNumberOut">
    <vt:lpwstr>10815/2</vt:lpwstr>
  </property>
  <property fmtid="{D5CDD505-2E9C-101B-9397-08002B2CF9AE}" pid="7" name="xd_ProgID">
    <vt:lpwstr/>
  </property>
  <property fmtid="{D5CDD505-2E9C-101B-9397-08002B2CF9AE}" pid="8" name="Order">
    <vt:lpwstr/>
  </property>
  <property fmtid="{D5CDD505-2E9C-101B-9397-08002B2CF9AE}" pid="9" name="MetaInfo">
    <vt:lpwstr/>
  </property>
  <property fmtid="{D5CDD505-2E9C-101B-9397-08002B2CF9AE}" pid="10" name="Dekretuar">
    <vt:bool>false</vt:bool>
  </property>
  <property fmtid="{D5CDD505-2E9C-101B-9397-08002B2CF9AE}" pid="11" name="Eligible To Select">
    <vt:bool>true</vt:bool>
  </property>
  <property fmtid="{D5CDD505-2E9C-101B-9397-08002B2CF9AE}" pid="12" name="Krijuesi">
    <vt:lpwstr>entela.suli</vt:lpwstr>
  </property>
  <property fmtid="{D5CDD505-2E9C-101B-9397-08002B2CF9AE}" pid="13" name="Data e Modifikimit">
    <vt:filetime>2019-05-31T09:00:41Z</vt:filetime>
  </property>
  <property fmtid="{D5CDD505-2E9C-101B-9397-08002B2CF9AE}" pid="14" name="Nr. akti">
    <vt:lpwstr>358</vt:lpwstr>
  </property>
  <property fmtid="{D5CDD505-2E9C-101B-9397-08002B2CF9AE}" pid="15" name="Akte ekstra">
    <vt:bool>false</vt:bool>
  </property>
  <property fmtid="{D5CDD505-2E9C-101B-9397-08002B2CF9AE}" pid="16" name="Modifikuesi">
    <vt:lpwstr>gladiola.cicako</vt:lpwstr>
  </property>
  <property fmtid="{D5CDD505-2E9C-101B-9397-08002B2CF9AE}" pid="17" name="Nr. prot QBZ">
    <vt:lpwstr>851</vt:lpwstr>
  </property>
  <property fmtid="{D5CDD505-2E9C-101B-9397-08002B2CF9AE}" pid="18" name="Nr. protokolli i aktit">
    <vt:lpwstr>2930/1</vt:lpwstr>
  </property>
  <property fmtid="{D5CDD505-2E9C-101B-9397-08002B2CF9AE}" pid="19" name="Lloji i aktit">
    <vt:lpwstr>Akt bazë</vt:lpwstr>
  </property>
  <property fmtid="{D5CDD505-2E9C-101B-9397-08002B2CF9AE}" pid="20" name="Titulli">
    <vt:lpwstr>Për dhënie ndihme financiare, nga Këshilli i Ministrave i Republikës së Shqipërisë për Këshillin Kombëtar Shqiptar në Serbi, për mbështetjen e funksionimit të këtij këshilli si dhe të zyrave të tij në Preshevë dhe Medvegjë</vt:lpwstr>
  </property>
  <property fmtid="{D5CDD505-2E9C-101B-9397-08002B2CF9AE}" pid="21" name="Data e Krijimit">
    <vt:filetime>2019-05-31T08:31:48Z</vt:filetime>
  </property>
  <property fmtid="{D5CDD505-2E9C-101B-9397-08002B2CF9AE}" pid="22" name="Date protokolli">
    <vt:filetime>2019-05-29T22:00:00Z</vt:filetime>
  </property>
  <property fmtid="{D5CDD505-2E9C-101B-9397-08002B2CF9AE}" pid="23" name="Data">
    <vt:filetime>2019-05-28T22:00:00Z</vt:filetime>
  </property>
  <property fmtid="{D5CDD505-2E9C-101B-9397-08002B2CF9AE}" pid="24" name="Institucion Pergjegjes">
    <vt:lpwstr>http://qbz.gov.al/resource/authority/legal-institution/24|keshilli-i-ministrave</vt:lpwstr>
  </property>
</Properties>
</file>