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4D6F1A" w14:textId="07E4BE6F" w:rsidR="004D5F0D" w:rsidRPr="004D5F0D" w:rsidRDefault="00957A6F" w:rsidP="004D5F0D">
      <w:pPr>
        <w:tabs>
          <w:tab w:val="right" w:pos="9060"/>
        </w:tabs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9769F3">
        <w:rPr>
          <w:rFonts w:ascii="Times New Roman" w:eastAsia="Calibri" w:hAnsi="Times New Roman" w:cs="Times New Roman"/>
          <w:b/>
          <w:sz w:val="28"/>
          <w:szCs w:val="28"/>
          <w:lang w:val="sq-AL"/>
        </w:rPr>
        <w:t xml:space="preserve"> </w:t>
      </w:r>
      <w:r w:rsidR="004D5F0D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VENDI</w:t>
      </w:r>
      <w:r w:rsidR="004D5F0D" w:rsidRPr="004D5F0D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M</w:t>
      </w:r>
    </w:p>
    <w:p w14:paraId="03ABF956" w14:textId="10818CFC" w:rsidR="004D5F0D" w:rsidRPr="004D5F0D" w:rsidRDefault="004D5F0D" w:rsidP="004D5F0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D5F0D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Nr.</w:t>
      </w:r>
      <w:r w:rsidR="00E95E1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</w:t>
      </w:r>
      <w:r w:rsidRPr="004D5F0D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486, datë 30.7.2021</w:t>
      </w:r>
    </w:p>
    <w:p w14:paraId="77891741" w14:textId="77777777" w:rsidR="004D5F0D" w:rsidRPr="004D5F0D" w:rsidRDefault="004D5F0D" w:rsidP="004D5F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0192756D" w14:textId="2FA18039" w:rsidR="004D5F0D" w:rsidRPr="004D5F0D" w:rsidRDefault="004D5F0D" w:rsidP="004D5F0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4D5F0D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PËR</w:t>
      </w:r>
      <w:r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</w:t>
      </w:r>
      <w:r w:rsidRPr="004D5F0D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SHPRONËSIMIN, PËR INTERES </w:t>
      </w:r>
      <w:r w:rsidRPr="004D5F0D">
        <w:rPr>
          <w:rFonts w:ascii="Garamond" w:hAnsi="Garamond" w:cs="Garamond"/>
          <w:b/>
          <w:bCs/>
          <w:color w:val="000000"/>
          <w:spacing w:val="-15"/>
          <w:sz w:val="24"/>
          <w:szCs w:val="24"/>
          <w:lang w:val="sq-AL"/>
        </w:rPr>
        <w:t>PUBLIK, TË PRONARIT TË PASURISË</w:t>
      </w:r>
      <w:r w:rsidRPr="004D5F0D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</w:t>
      </w:r>
      <w:r w:rsidRPr="004D5F0D">
        <w:rPr>
          <w:rFonts w:ascii="Garamond" w:hAnsi="Garamond" w:cs="Garamond"/>
          <w:b/>
          <w:bCs/>
          <w:color w:val="000000"/>
          <w:spacing w:val="-15"/>
          <w:sz w:val="24"/>
          <w:szCs w:val="24"/>
          <w:lang w:val="sq-AL"/>
        </w:rPr>
        <w:t>TË PALUAJTSHME, PRONË PRIVATE,</w:t>
      </w:r>
      <w:r w:rsidRPr="004D5F0D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</w:t>
      </w:r>
      <w:r w:rsidRPr="004D5F0D">
        <w:rPr>
          <w:rFonts w:ascii="Garamond" w:hAnsi="Garamond" w:cs="Garamond"/>
          <w:b/>
          <w:bCs/>
          <w:color w:val="000000"/>
          <w:spacing w:val="-15"/>
          <w:sz w:val="24"/>
          <w:szCs w:val="24"/>
          <w:lang w:val="sq-AL"/>
        </w:rPr>
        <w:t xml:space="preserve">QË PREKET NGA REALIZIMI I PROJEKTIT </w:t>
      </w:r>
      <w:r w:rsidRPr="004D5F0D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“NDËRTIMI I RRJETIT TË KANALIZIMEVE (KUZ) NGA UJËSJELLËS-KANALIZIME SHA, LAGJJA </w:t>
      </w:r>
      <w:r w:rsidR="004C1F4B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‘</w:t>
      </w:r>
      <w:r w:rsidRPr="004D5F0D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MBROSTAR</w:t>
      </w:r>
      <w:r w:rsidR="004C1F4B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’</w:t>
      </w:r>
      <w:r w:rsidRPr="004D5F0D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, FIER”</w:t>
      </w:r>
    </w:p>
    <w:p w14:paraId="6AAF76BD" w14:textId="77777777" w:rsidR="004D5F0D" w:rsidRPr="004D5F0D" w:rsidRDefault="004D5F0D" w:rsidP="004D5F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</w:p>
    <w:p w14:paraId="686B2DF0" w14:textId="33E74DFD" w:rsidR="004D5F0D" w:rsidRPr="004D5F0D" w:rsidRDefault="004D5F0D" w:rsidP="004D5F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D5F0D">
        <w:rPr>
          <w:rFonts w:ascii="Garamond" w:hAnsi="Garamond" w:cs="Garamond"/>
          <w:color w:val="000000"/>
          <w:sz w:val="24"/>
          <w:szCs w:val="24"/>
          <w:lang w:val="sq-AL"/>
        </w:rPr>
        <w:t>Në mbështetje të nenit 100 të Kushtetutës dhe të neneve 5, 20 e 21, të ligjit nr.</w:t>
      </w:r>
      <w:r w:rsidR="00D9059D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4D5F0D">
        <w:rPr>
          <w:rFonts w:ascii="Garamond" w:hAnsi="Garamond" w:cs="Garamond"/>
          <w:color w:val="000000"/>
          <w:sz w:val="24"/>
          <w:szCs w:val="24"/>
          <w:lang w:val="sq-AL"/>
        </w:rPr>
        <w:t>8561, datë 22.12.1999, “Për shpronësimet dhe marrjen në përdorim të përkohshëm të pasurisë, pronë private, për interes publik”, të ndryshuar, dhe të ligjit nr.</w:t>
      </w:r>
      <w:r w:rsidR="00D9059D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4D5F0D">
        <w:rPr>
          <w:rFonts w:ascii="Garamond" w:hAnsi="Garamond" w:cs="Garamond"/>
          <w:color w:val="000000"/>
          <w:sz w:val="24"/>
          <w:szCs w:val="24"/>
          <w:lang w:val="sq-AL"/>
        </w:rPr>
        <w:t>9936, datë 26.6.2008, “Për menaxhimin e sistemit buxhetor në Republikën e Shqipërisë”, të ndryshuar, me propozimin e ministrit të Infrastrukturës dhe Energjisë, Këshilli i Ministrave</w:t>
      </w:r>
    </w:p>
    <w:p w14:paraId="72CE5076" w14:textId="77777777" w:rsidR="004D5F0D" w:rsidRPr="004D5F0D" w:rsidRDefault="004D5F0D" w:rsidP="004D5F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</w:p>
    <w:p w14:paraId="6FF1BDDE" w14:textId="79EC1F93" w:rsidR="004D5F0D" w:rsidRPr="004D5F0D" w:rsidRDefault="004D5F0D" w:rsidP="004D5F0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  <w:r w:rsidRPr="004D5F0D">
        <w:rPr>
          <w:rFonts w:ascii="Garamond" w:hAnsi="Garamond" w:cs="Garamond"/>
          <w:bCs/>
          <w:color w:val="000000"/>
          <w:sz w:val="24"/>
          <w:szCs w:val="24"/>
          <w:lang w:val="sq-AL"/>
        </w:rPr>
        <w:t>VENDOSI:</w:t>
      </w:r>
    </w:p>
    <w:p w14:paraId="280DE95B" w14:textId="77777777" w:rsidR="004D5F0D" w:rsidRPr="004D5F0D" w:rsidRDefault="004D5F0D" w:rsidP="004D5F0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</w:p>
    <w:p w14:paraId="38BE1DB4" w14:textId="08B74F6A" w:rsidR="004D5F0D" w:rsidRPr="004D5F0D" w:rsidRDefault="004D5F0D" w:rsidP="004D5F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D5F0D">
        <w:rPr>
          <w:rFonts w:ascii="Garamond" w:hAnsi="Garamond" w:cs="Garamond"/>
          <w:color w:val="000000"/>
          <w:sz w:val="24"/>
          <w:szCs w:val="24"/>
          <w:lang w:val="sq-AL"/>
        </w:rPr>
        <w:t>1.</w:t>
      </w:r>
      <w:r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4D5F0D">
        <w:rPr>
          <w:rFonts w:ascii="Garamond" w:hAnsi="Garamond" w:cs="Garamond"/>
          <w:color w:val="000000"/>
          <w:sz w:val="24"/>
          <w:szCs w:val="24"/>
          <w:lang w:val="sq-AL"/>
        </w:rPr>
        <w:t xml:space="preserve">Shpronësimin, për interes publik, të pronarit të pasurisë të paluajtshme, pronë private, që preket nga realizimi i projektit “Ndërtimi i rrjetit të kanalizimeve (Kuz) nga Ujësjellës-Kanalizime sh.a., lagjja </w:t>
      </w:r>
      <w:r w:rsidR="00594AA2">
        <w:rPr>
          <w:rFonts w:ascii="Garamond" w:hAnsi="Garamond" w:cs="Garamond"/>
          <w:color w:val="000000"/>
          <w:sz w:val="24"/>
          <w:szCs w:val="24"/>
          <w:lang w:val="sq-AL"/>
        </w:rPr>
        <w:t>‘</w:t>
      </w:r>
      <w:r w:rsidRPr="004D5F0D">
        <w:rPr>
          <w:rFonts w:ascii="Garamond" w:hAnsi="Garamond" w:cs="Garamond"/>
          <w:color w:val="000000"/>
          <w:sz w:val="24"/>
          <w:szCs w:val="24"/>
          <w:lang w:val="sq-AL"/>
        </w:rPr>
        <w:t>Mbrostar</w:t>
      </w:r>
      <w:r w:rsidR="00594AA2">
        <w:rPr>
          <w:rFonts w:ascii="Garamond" w:hAnsi="Garamond" w:cs="Garamond"/>
          <w:color w:val="000000"/>
          <w:sz w:val="24"/>
          <w:szCs w:val="24"/>
          <w:lang w:val="sq-AL"/>
        </w:rPr>
        <w:t>’</w:t>
      </w:r>
      <w:r w:rsidRPr="004D5F0D">
        <w:rPr>
          <w:rFonts w:ascii="Garamond" w:hAnsi="Garamond" w:cs="Garamond"/>
          <w:color w:val="000000"/>
          <w:sz w:val="24"/>
          <w:szCs w:val="24"/>
          <w:lang w:val="sq-AL"/>
        </w:rPr>
        <w:t>, Fier”.</w:t>
      </w:r>
    </w:p>
    <w:p w14:paraId="6B56CE95" w14:textId="2B87C304" w:rsidR="004D5F0D" w:rsidRPr="004D5F0D" w:rsidRDefault="004D5F0D" w:rsidP="004D5F0D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D5F0D">
        <w:rPr>
          <w:rFonts w:ascii="Garamond" w:hAnsi="Garamond" w:cs="Garamond"/>
          <w:color w:val="000000"/>
          <w:sz w:val="24"/>
          <w:szCs w:val="24"/>
          <w:lang w:val="sq-AL"/>
        </w:rPr>
        <w:t xml:space="preserve">2. Shpronësimi bëhet në favor të Bashkisë Fier.  </w:t>
      </w:r>
    </w:p>
    <w:p w14:paraId="3FC548C1" w14:textId="53A77066" w:rsidR="004D5F0D" w:rsidRPr="004D5F0D" w:rsidRDefault="004D5F0D" w:rsidP="004D5F0D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D5F0D">
        <w:rPr>
          <w:rFonts w:ascii="Garamond" w:hAnsi="Garamond" w:cs="Garamond"/>
          <w:color w:val="000000"/>
          <w:sz w:val="24"/>
          <w:szCs w:val="24"/>
          <w:lang w:val="sq-AL"/>
        </w:rPr>
        <w:t>3. Pronari i pasurisë të paluajtshme, pronë private, që shpronësohet, të kompensohet në vlerë të plotë sipas masës përkatëse që paraqitet në tabelën bashkëlidhur këtij vendimi, për pasurinë e llojit “truall”, me një vlerë të përgjithshme prej 202 878 (dyqind e dy mijë e tetëqind e shtatëdhjetë e tetë) lekësh.</w:t>
      </w:r>
    </w:p>
    <w:p w14:paraId="1B78C906" w14:textId="5AF98067" w:rsidR="004D5F0D" w:rsidRPr="004D5F0D" w:rsidRDefault="004D5F0D" w:rsidP="004D5F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D5F0D">
        <w:rPr>
          <w:rFonts w:ascii="Garamond" w:hAnsi="Garamond" w:cs="Garamond"/>
          <w:color w:val="000000"/>
          <w:sz w:val="24"/>
          <w:szCs w:val="24"/>
          <w:lang w:val="sq-AL"/>
        </w:rPr>
        <w:t>4.</w:t>
      </w:r>
      <w:r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4D5F0D">
        <w:rPr>
          <w:rFonts w:ascii="Garamond" w:hAnsi="Garamond" w:cs="Garamond"/>
          <w:color w:val="000000"/>
          <w:sz w:val="24"/>
          <w:szCs w:val="24"/>
          <w:lang w:val="sq-AL"/>
        </w:rPr>
        <w:t>Vlera e përgjithshme e shpronësimit prej 202 878 (dyqind e dy mijë e tetëqind e shtatëdhjetë e tetë) lekësh të përballohet nga buxheti i Bashkisë Fier.</w:t>
      </w:r>
    </w:p>
    <w:p w14:paraId="2B2F4BE0" w14:textId="4B6A45A7" w:rsidR="004D5F0D" w:rsidRPr="004D5F0D" w:rsidRDefault="004D5F0D" w:rsidP="004D5F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D5F0D">
        <w:rPr>
          <w:rFonts w:ascii="Garamond" w:hAnsi="Garamond" w:cs="Garamond"/>
          <w:color w:val="000000"/>
          <w:sz w:val="24"/>
          <w:szCs w:val="24"/>
          <w:lang w:val="sq-AL"/>
        </w:rPr>
        <w:t>5.</w:t>
      </w:r>
      <w:r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4D5F0D">
        <w:rPr>
          <w:rFonts w:ascii="Garamond" w:hAnsi="Garamond" w:cs="Garamond"/>
          <w:color w:val="000000"/>
          <w:sz w:val="24"/>
          <w:szCs w:val="24"/>
          <w:lang w:val="sq-AL"/>
        </w:rPr>
        <w:t>Vlera e shpenzimeve procedurale, në masën 50 000 (pesëdhjetë mijë) lekë, të përballohet nga Bashkia Fier.</w:t>
      </w:r>
    </w:p>
    <w:p w14:paraId="507E91C9" w14:textId="0D3478E2" w:rsidR="004D5F0D" w:rsidRPr="004D5F0D" w:rsidRDefault="004D5F0D" w:rsidP="004D5F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D5F0D">
        <w:rPr>
          <w:rFonts w:ascii="Garamond" w:hAnsi="Garamond" w:cs="Garamond"/>
          <w:color w:val="000000"/>
          <w:sz w:val="24"/>
          <w:szCs w:val="24"/>
          <w:lang w:val="sq-AL"/>
        </w:rPr>
        <w:t>6.</w:t>
      </w:r>
      <w:r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4D5F0D">
        <w:rPr>
          <w:rFonts w:ascii="Garamond" w:hAnsi="Garamond" w:cs="Garamond"/>
          <w:color w:val="000000"/>
          <w:sz w:val="24"/>
          <w:szCs w:val="24"/>
          <w:lang w:val="sq-AL"/>
        </w:rPr>
        <w:t xml:space="preserve">Shpronësimi të fillojë menjëherë pas botimit të këtij vendimi në Fletoren </w:t>
      </w:r>
      <w:r w:rsidR="00C40580">
        <w:rPr>
          <w:rFonts w:ascii="Garamond" w:hAnsi="Garamond" w:cs="Garamond"/>
          <w:color w:val="000000"/>
          <w:sz w:val="24"/>
          <w:szCs w:val="24"/>
          <w:lang w:val="sq-AL"/>
        </w:rPr>
        <w:t>Z</w:t>
      </w:r>
      <w:bookmarkStart w:id="0" w:name="_GoBack"/>
      <w:bookmarkEnd w:id="0"/>
      <w:r w:rsidRPr="004D5F0D">
        <w:rPr>
          <w:rFonts w:ascii="Garamond" w:hAnsi="Garamond" w:cs="Garamond"/>
          <w:color w:val="000000"/>
          <w:sz w:val="24"/>
          <w:szCs w:val="24"/>
          <w:lang w:val="sq-AL"/>
        </w:rPr>
        <w:t>yrtare dhe afati i përfundimit të shpronësimit të jetë brenda 3 (tre) muajve nga data e hyrjes në fuqi të tij.</w:t>
      </w:r>
    </w:p>
    <w:p w14:paraId="3150F4B4" w14:textId="55F61014" w:rsidR="004D5F0D" w:rsidRPr="004D5F0D" w:rsidRDefault="004D5F0D" w:rsidP="004D5F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D5F0D">
        <w:rPr>
          <w:rFonts w:ascii="Garamond" w:hAnsi="Garamond" w:cs="Garamond"/>
          <w:color w:val="000000"/>
          <w:sz w:val="24"/>
          <w:szCs w:val="24"/>
          <w:lang w:val="sq-AL"/>
        </w:rPr>
        <w:t>7.</w:t>
      </w:r>
      <w:r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4D5F0D">
        <w:rPr>
          <w:rFonts w:ascii="Garamond" w:hAnsi="Garamond" w:cs="Garamond"/>
          <w:color w:val="000000"/>
          <w:sz w:val="24"/>
          <w:szCs w:val="24"/>
          <w:lang w:val="sq-AL"/>
        </w:rPr>
        <w:t>Pronari i pasurisë së paluajtshme, pronë private, i pasqyruar në tabelën që i bashkëlidhet këtij vendimi, të kompensohet, për efekt shpronësimi, pasi të ketë paraqitur dokumentacionin justifikues për likuidim, pranë Bashkisë Fier.</w:t>
      </w:r>
    </w:p>
    <w:p w14:paraId="67C7244E" w14:textId="638C7126" w:rsidR="004D5F0D" w:rsidRPr="004D5F0D" w:rsidRDefault="004D5F0D" w:rsidP="004D5F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D5F0D">
        <w:rPr>
          <w:rFonts w:ascii="Garamond" w:hAnsi="Garamond" w:cs="Garamond"/>
          <w:color w:val="000000"/>
          <w:sz w:val="24"/>
          <w:szCs w:val="24"/>
          <w:lang w:val="sq-AL"/>
        </w:rPr>
        <w:t>8.</w:t>
      </w:r>
      <w:r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4D5F0D">
        <w:rPr>
          <w:rFonts w:ascii="Garamond" w:hAnsi="Garamond" w:cs="Garamond"/>
          <w:color w:val="000000"/>
          <w:sz w:val="24"/>
          <w:szCs w:val="24"/>
          <w:lang w:val="sq-AL"/>
        </w:rPr>
        <w:t xml:space="preserve">Bashkia Fier të kryejë procedurat për likuidimin e pronarit të shpronësuar, sipas përcaktimeve të bëra në këtë vendim.  </w:t>
      </w:r>
    </w:p>
    <w:p w14:paraId="78A4A543" w14:textId="5C9F9C4C" w:rsidR="004D5F0D" w:rsidRPr="004D5F0D" w:rsidRDefault="004D5F0D" w:rsidP="004D5F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D5F0D">
        <w:rPr>
          <w:rFonts w:ascii="Garamond" w:hAnsi="Garamond" w:cs="Garamond"/>
          <w:color w:val="000000"/>
          <w:sz w:val="24"/>
          <w:szCs w:val="24"/>
          <w:lang w:val="sq-AL"/>
        </w:rPr>
        <w:t>9. Afati i fillimit dhe i përfundimit të punimeve të jetë në përputhje me afatet e parashikuara nga Bashkia Fier.</w:t>
      </w:r>
    </w:p>
    <w:p w14:paraId="3D249713" w14:textId="01605C78" w:rsidR="004D5F0D" w:rsidRPr="004D5F0D" w:rsidRDefault="004D5F0D" w:rsidP="004D5F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D5F0D">
        <w:rPr>
          <w:rFonts w:ascii="Garamond" w:hAnsi="Garamond" w:cs="Garamond"/>
          <w:color w:val="000000"/>
          <w:sz w:val="24"/>
          <w:szCs w:val="24"/>
          <w:lang w:val="sq-AL"/>
        </w:rPr>
        <w:t>10.</w:t>
      </w:r>
      <w:r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4D5F0D">
        <w:rPr>
          <w:rFonts w:ascii="Garamond" w:hAnsi="Garamond" w:cs="Garamond"/>
          <w:color w:val="000000"/>
          <w:sz w:val="24"/>
          <w:szCs w:val="24"/>
          <w:lang w:val="sq-AL"/>
        </w:rPr>
        <w:t>Agjencia Shtetërore e Kadastrës, brenda 30 (tridhjetë) ditëve nga data e miratimit të këtij vendimi, të nisë procedurat për hedhjen e gjurmës së projektit mbi hartën kadastrale të regjistrimit, sipas planimetrisë së shpronësimit të miratuar dhe të bëjë kalimin e pronësisë për pasurinë e shpronësuar në favor të shtetit.</w:t>
      </w:r>
    </w:p>
    <w:p w14:paraId="6EFACC2C" w14:textId="009C05E0" w:rsidR="004D5F0D" w:rsidRPr="004D5F0D" w:rsidRDefault="004D5F0D" w:rsidP="004D5F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D5F0D">
        <w:rPr>
          <w:rFonts w:ascii="Garamond" w:hAnsi="Garamond" w:cs="Garamond"/>
          <w:color w:val="000000"/>
          <w:sz w:val="24"/>
          <w:szCs w:val="24"/>
          <w:lang w:val="sq-AL"/>
        </w:rPr>
        <w:t>11.</w:t>
      </w:r>
      <w:r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4D5F0D">
        <w:rPr>
          <w:rFonts w:ascii="Garamond" w:hAnsi="Garamond" w:cs="Garamond"/>
          <w:color w:val="000000"/>
          <w:sz w:val="24"/>
          <w:szCs w:val="24"/>
          <w:lang w:val="sq-AL"/>
        </w:rPr>
        <w:t xml:space="preserve">Agjencia Shtetërore e Kadastrës të pezullojë të gjitha transaksionet me pasurinë e shpronësuar deri në momentin kur do të realizohen procesi i hedhjes </w:t>
      </w:r>
      <w:r w:rsidR="00323670">
        <w:rPr>
          <w:rFonts w:ascii="Garamond" w:hAnsi="Garamond" w:cs="Garamond"/>
          <w:color w:val="000000"/>
          <w:sz w:val="24"/>
          <w:szCs w:val="24"/>
          <w:lang w:val="sq-AL"/>
        </w:rPr>
        <w:t>s</w:t>
      </w:r>
      <w:r w:rsidR="00323670" w:rsidRPr="004D5F0D">
        <w:rPr>
          <w:rFonts w:ascii="Garamond" w:hAnsi="Garamond" w:cs="Garamond"/>
          <w:color w:val="000000"/>
          <w:sz w:val="24"/>
          <w:szCs w:val="24"/>
          <w:lang w:val="sq-AL"/>
        </w:rPr>
        <w:t>ë</w:t>
      </w:r>
      <w:r w:rsidRPr="004D5F0D">
        <w:rPr>
          <w:rFonts w:ascii="Garamond" w:hAnsi="Garamond" w:cs="Garamond"/>
          <w:color w:val="000000"/>
          <w:sz w:val="24"/>
          <w:szCs w:val="24"/>
          <w:lang w:val="sq-AL"/>
        </w:rPr>
        <w:t xml:space="preserve"> gjurmës së projektit mbi hartën kadastrale të regjistrimit dhe kalimi i pronësisë në favor të shtetit për pasurinë e shpronësuar.</w:t>
      </w:r>
    </w:p>
    <w:p w14:paraId="570C60D8" w14:textId="130DC2C8" w:rsidR="004D5F0D" w:rsidRPr="004D5F0D" w:rsidRDefault="004D5F0D" w:rsidP="004D5F0D">
      <w:pPr>
        <w:tabs>
          <w:tab w:val="left" w:pos="260"/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D5F0D">
        <w:rPr>
          <w:rFonts w:ascii="Garamond" w:hAnsi="Garamond" w:cs="Garamond"/>
          <w:color w:val="000000"/>
          <w:sz w:val="24"/>
          <w:szCs w:val="24"/>
          <w:lang w:val="sq-AL"/>
        </w:rPr>
        <w:t>12.</w:t>
      </w:r>
      <w:r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4D5F0D">
        <w:rPr>
          <w:rFonts w:ascii="Garamond" w:hAnsi="Garamond" w:cs="Garamond"/>
          <w:color w:val="000000"/>
          <w:sz w:val="24"/>
          <w:szCs w:val="24"/>
          <w:lang w:val="sq-AL"/>
        </w:rPr>
        <w:t xml:space="preserve"> Ngarkohen Ministria e Financave dhe Ekonomisë, Bashkia Fier, Agjencia Shtetërore e Kadastrës, Ministria e Infrastrukturës dhe Energjisë dhe Agjencia Shtetërore për Shpronësimin për zbatimin e këtij vendimi. </w:t>
      </w:r>
    </w:p>
    <w:p w14:paraId="4E86E830" w14:textId="6CAC6B5D" w:rsidR="004D5F0D" w:rsidRPr="004D5F0D" w:rsidRDefault="004D5F0D" w:rsidP="004D5F0D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4D5F0D">
        <w:rPr>
          <w:rFonts w:ascii="Garamond" w:hAnsi="Garamond" w:cs="Garamond"/>
          <w:color w:val="000000"/>
          <w:sz w:val="24"/>
          <w:szCs w:val="24"/>
          <w:lang w:val="sq-AL"/>
        </w:rPr>
        <w:t>Ky vendim hyn në</w:t>
      </w:r>
      <w:r>
        <w:rPr>
          <w:rFonts w:ascii="Garamond" w:hAnsi="Garamond" w:cs="Garamond"/>
          <w:color w:val="000000"/>
          <w:sz w:val="24"/>
          <w:szCs w:val="24"/>
          <w:lang w:val="sq-AL"/>
        </w:rPr>
        <w:t xml:space="preserve"> fuqi menjëherë dhe botohet në Fletoren Zyrtare</w:t>
      </w:r>
      <w:r w:rsidRPr="004D5F0D">
        <w:rPr>
          <w:rFonts w:ascii="Garamond" w:hAnsi="Garamond" w:cs="Garamond"/>
          <w:color w:val="000000"/>
          <w:sz w:val="24"/>
          <w:szCs w:val="24"/>
          <w:lang w:val="sq-AL"/>
        </w:rPr>
        <w:t>.</w:t>
      </w:r>
    </w:p>
    <w:p w14:paraId="28864F75" w14:textId="77777777" w:rsidR="004D5F0D" w:rsidRPr="004D5F0D" w:rsidRDefault="004D5F0D" w:rsidP="004D5F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</w:p>
    <w:p w14:paraId="43A3030F" w14:textId="5AFB1C31" w:rsidR="004D5F0D" w:rsidRPr="004D5F0D" w:rsidRDefault="004D5F0D" w:rsidP="004D5F0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  <w:r w:rsidRPr="004D5F0D">
        <w:rPr>
          <w:rFonts w:ascii="Garamond" w:hAnsi="Garamond" w:cs="Garamond"/>
          <w:bCs/>
          <w:color w:val="000000"/>
          <w:sz w:val="24"/>
          <w:szCs w:val="24"/>
          <w:lang w:val="sq-AL"/>
        </w:rPr>
        <w:t>ZËVENDËSKRYEMINISTËR</w:t>
      </w:r>
    </w:p>
    <w:p w14:paraId="5FB94232" w14:textId="6F51ED68" w:rsidR="004D5F0D" w:rsidRPr="004D5F0D" w:rsidRDefault="004D5F0D" w:rsidP="004D5F0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4D5F0D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Erion Braçe</w:t>
      </w:r>
    </w:p>
    <w:p w14:paraId="47CC454A" w14:textId="788480ED" w:rsidR="00957A6F" w:rsidRDefault="00957A6F" w:rsidP="004D5F0D">
      <w:pPr>
        <w:spacing w:after="0" w:line="240" w:lineRule="auto"/>
        <w:ind w:firstLine="284"/>
        <w:jc w:val="right"/>
        <w:rPr>
          <w:rFonts w:ascii="Times New Roman" w:eastAsia="Calibri" w:hAnsi="Times New Roman" w:cs="Times New Roman"/>
          <w:sz w:val="28"/>
          <w:szCs w:val="28"/>
          <w:lang w:val="sq-AL"/>
        </w:rPr>
      </w:pPr>
    </w:p>
    <w:p w14:paraId="2A456573" w14:textId="72FAD7A0" w:rsidR="009508DC" w:rsidRPr="00D639D5" w:rsidRDefault="009508DC" w:rsidP="009508DC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0"/>
          <w:szCs w:val="20"/>
          <w:lang w:val="sq-AL"/>
        </w:rPr>
      </w:pPr>
      <w:r w:rsidRPr="00D639D5">
        <w:rPr>
          <w:rFonts w:ascii="Garamond" w:eastAsia="Calibri" w:hAnsi="Garamond" w:cs="Times New Roman"/>
          <w:sz w:val="20"/>
          <w:szCs w:val="20"/>
          <w:lang w:val="sq-AL"/>
        </w:rPr>
        <w:lastRenderedPageBreak/>
        <w:t>TABELA E SHPRONËSIMIT TË PRONARIT  TË PASURISË, PRONË PRIVATE, QË PREKET NGA REALIZIMI I PROJEKTIT “NDËRTIMI I RRJETIT TË KANALIZIMEVE (KUZ) NGA UJËSJELLËS KANALIZIME SHA LAGJIA MBROSTAR, FIER"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48"/>
        <w:gridCol w:w="1074"/>
        <w:gridCol w:w="516"/>
        <w:gridCol w:w="778"/>
        <w:gridCol w:w="778"/>
        <w:gridCol w:w="633"/>
        <w:gridCol w:w="1137"/>
        <w:gridCol w:w="766"/>
        <w:gridCol w:w="1009"/>
        <w:gridCol w:w="2014"/>
      </w:tblGrid>
      <w:tr w:rsidR="009508DC" w:rsidRPr="009508DC" w14:paraId="6F47D61F" w14:textId="77777777" w:rsidTr="00D639D5">
        <w:trPr>
          <w:trHeight w:val="27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0DC1B97C" w14:textId="77777777" w:rsidR="009508DC" w:rsidRPr="009508DC" w:rsidRDefault="009508DC" w:rsidP="00D63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9508DC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Nr.</w:t>
            </w:r>
          </w:p>
        </w:tc>
        <w:tc>
          <w:tcPr>
            <w:tcW w:w="587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BF587B6" w14:textId="0A1A0013" w:rsidR="009508DC" w:rsidRPr="009508DC" w:rsidRDefault="009508DC" w:rsidP="00D63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9508DC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Emër </w:t>
            </w:r>
            <w:r w:rsidR="00D639D5" w:rsidRPr="009508DC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Atësi</w:t>
            </w:r>
            <w:r w:rsidRPr="009508DC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  Mbiemër</w:t>
            </w:r>
          </w:p>
        </w:tc>
        <w:tc>
          <w:tcPr>
            <w:tcW w:w="28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5643DC3" w14:textId="77777777" w:rsidR="009508DC" w:rsidRPr="009508DC" w:rsidRDefault="009508DC" w:rsidP="00D63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9508DC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Z.K.</w:t>
            </w:r>
          </w:p>
        </w:tc>
        <w:tc>
          <w:tcPr>
            <w:tcW w:w="425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1A24A38" w14:textId="77777777" w:rsidR="009508DC" w:rsidRPr="009508DC" w:rsidRDefault="009508DC" w:rsidP="00D63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9508DC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Nr. i pasurisë  </w:t>
            </w:r>
          </w:p>
        </w:tc>
        <w:tc>
          <w:tcPr>
            <w:tcW w:w="425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6A05FADE" w14:textId="41A71C3E" w:rsidR="009508DC" w:rsidRPr="009508DC" w:rsidRDefault="009508DC" w:rsidP="00D63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9508DC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Lloj i </w:t>
            </w:r>
            <w:r w:rsidR="00D639D5" w:rsidRPr="009508DC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pasurisë</w:t>
            </w:r>
          </w:p>
        </w:tc>
        <w:tc>
          <w:tcPr>
            <w:tcW w:w="346" w:type="pc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9836D2A" w14:textId="77777777" w:rsidR="009508DC" w:rsidRPr="009508DC" w:rsidRDefault="009508DC" w:rsidP="00D63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9508DC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Sip.</w:t>
            </w:r>
          </w:p>
          <w:p w14:paraId="01FFB7A8" w14:textId="6E3DBEF5" w:rsidR="009508DC" w:rsidRPr="009508DC" w:rsidRDefault="00D639D5" w:rsidP="00D63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t</w:t>
            </w:r>
            <w:r w:rsidR="009508DC" w:rsidRPr="009508DC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otale</w:t>
            </w:r>
          </w:p>
          <w:p w14:paraId="0275FD28" w14:textId="4A3561E0" w:rsidR="009508DC" w:rsidRPr="009508DC" w:rsidRDefault="009508DC" w:rsidP="00D63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9508DC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/m²  </w:t>
            </w:r>
          </w:p>
        </w:tc>
        <w:tc>
          <w:tcPr>
            <w:tcW w:w="621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037D873B" w14:textId="77777777" w:rsidR="009508DC" w:rsidRPr="009508DC" w:rsidRDefault="009508DC" w:rsidP="00D63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9508DC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Sip.e shpronësuar/ m²  </w:t>
            </w:r>
          </w:p>
        </w:tc>
        <w:tc>
          <w:tcPr>
            <w:tcW w:w="418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01B98F8C" w14:textId="52584B9C" w:rsidR="009508DC" w:rsidRPr="009508DC" w:rsidRDefault="00D639D5" w:rsidP="00D63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Çmimi në lekë</w:t>
            </w:r>
            <w:r w:rsidR="009508DC" w:rsidRPr="009508DC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/m²  </w:t>
            </w:r>
          </w:p>
        </w:tc>
        <w:tc>
          <w:tcPr>
            <w:tcW w:w="551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46C49F4D" w14:textId="77777777" w:rsidR="009508DC" w:rsidRPr="009508DC" w:rsidRDefault="009508DC" w:rsidP="00D63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9508DC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 Vlera totale për shpronësim </w:t>
            </w:r>
          </w:p>
        </w:tc>
        <w:tc>
          <w:tcPr>
            <w:tcW w:w="1101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8E4BC"/>
            <w:vAlign w:val="center"/>
            <w:hideMark/>
          </w:tcPr>
          <w:p w14:paraId="0020396E" w14:textId="77777777" w:rsidR="009508DC" w:rsidRPr="009508DC" w:rsidRDefault="009508DC" w:rsidP="00D63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9508DC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Shënime</w:t>
            </w:r>
          </w:p>
        </w:tc>
      </w:tr>
      <w:tr w:rsidR="009508DC" w:rsidRPr="009508DC" w14:paraId="4A9348F1" w14:textId="77777777" w:rsidTr="00D639D5">
        <w:trPr>
          <w:trHeight w:val="300"/>
        </w:trPr>
        <w:tc>
          <w:tcPr>
            <w:tcW w:w="245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96681" w14:textId="77777777" w:rsidR="009508DC" w:rsidRPr="009508DC" w:rsidRDefault="009508DC" w:rsidP="00D63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9508DC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1</w:t>
            </w:r>
          </w:p>
        </w:tc>
        <w:tc>
          <w:tcPr>
            <w:tcW w:w="58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E4638" w14:textId="77777777" w:rsidR="009508DC" w:rsidRPr="009508DC" w:rsidRDefault="009508DC" w:rsidP="00D63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9508DC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Urani Prifti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8A6A4" w14:textId="77777777" w:rsidR="009508DC" w:rsidRPr="009508DC" w:rsidRDefault="009508DC" w:rsidP="00D63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9508DC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8533</w:t>
            </w:r>
          </w:p>
        </w:tc>
        <w:tc>
          <w:tcPr>
            <w:tcW w:w="4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DA251" w14:textId="77777777" w:rsidR="009508DC" w:rsidRPr="009508DC" w:rsidRDefault="009508DC" w:rsidP="00D63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9508DC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13/66</w:t>
            </w:r>
          </w:p>
        </w:tc>
        <w:tc>
          <w:tcPr>
            <w:tcW w:w="4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48D4DF" w14:textId="77777777" w:rsidR="009508DC" w:rsidRPr="009508DC" w:rsidRDefault="009508DC" w:rsidP="00D63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9508DC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Truall</w:t>
            </w:r>
          </w:p>
        </w:tc>
        <w:tc>
          <w:tcPr>
            <w:tcW w:w="3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B2184" w14:textId="77777777" w:rsidR="009508DC" w:rsidRPr="009508DC" w:rsidRDefault="009508DC" w:rsidP="00D63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9508DC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6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E188C4" w14:textId="77777777" w:rsidR="009508DC" w:rsidRPr="009508DC" w:rsidRDefault="009508DC" w:rsidP="00D63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9508DC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18,4</w:t>
            </w:r>
          </w:p>
        </w:tc>
        <w:tc>
          <w:tcPr>
            <w:tcW w:w="4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88971" w14:textId="77777777" w:rsidR="009508DC" w:rsidRPr="009508DC" w:rsidRDefault="009508DC" w:rsidP="00D63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9508DC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11.026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D7D67" w14:textId="06CAB66C" w:rsidR="009508DC" w:rsidRPr="009508DC" w:rsidRDefault="009508DC" w:rsidP="00D63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9508DC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202,878 </w:t>
            </w:r>
          </w:p>
        </w:tc>
        <w:tc>
          <w:tcPr>
            <w:tcW w:w="11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50D1F4" w14:textId="77777777" w:rsidR="009508DC" w:rsidRPr="009508DC" w:rsidRDefault="009508DC" w:rsidP="00D63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9508DC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Konfirmuar nga ASHK</w:t>
            </w:r>
          </w:p>
        </w:tc>
      </w:tr>
      <w:tr w:rsidR="009508DC" w:rsidRPr="009508DC" w14:paraId="599B5499" w14:textId="77777777" w:rsidTr="00D639D5">
        <w:trPr>
          <w:trHeight w:val="180"/>
        </w:trPr>
        <w:tc>
          <w:tcPr>
            <w:tcW w:w="24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23473" w14:textId="77777777" w:rsidR="009508DC" w:rsidRPr="009508DC" w:rsidRDefault="009508DC" w:rsidP="00D639D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82CCA9" w14:textId="77777777" w:rsidR="009508DC" w:rsidRPr="009508DC" w:rsidRDefault="009508DC" w:rsidP="00D639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F241AA" w14:textId="77777777" w:rsidR="009508DC" w:rsidRPr="009508DC" w:rsidRDefault="009508DC" w:rsidP="00D639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E0187" w14:textId="77777777" w:rsidR="009508DC" w:rsidRPr="009508DC" w:rsidRDefault="009508DC" w:rsidP="00D639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1D9206" w14:textId="77777777" w:rsidR="009508DC" w:rsidRPr="009508DC" w:rsidRDefault="009508DC" w:rsidP="00D639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77E54B" w14:textId="77777777" w:rsidR="009508DC" w:rsidRPr="009508DC" w:rsidRDefault="009508DC" w:rsidP="00D639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4447C" w14:textId="77777777" w:rsidR="009508DC" w:rsidRPr="009508DC" w:rsidRDefault="009508DC" w:rsidP="00D639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4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44BDE" w14:textId="77777777" w:rsidR="009508DC" w:rsidRPr="009508DC" w:rsidRDefault="009508DC" w:rsidP="00D639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F898C" w14:textId="77777777" w:rsidR="009508DC" w:rsidRPr="009508DC" w:rsidRDefault="009508DC" w:rsidP="00D639D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1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B8C8A1C" w14:textId="77777777" w:rsidR="009508DC" w:rsidRPr="009508DC" w:rsidRDefault="009508DC" w:rsidP="00D639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9508DC" w:rsidRPr="009508DC" w14:paraId="55E2FB7A" w14:textId="77777777" w:rsidTr="00D639D5">
        <w:trPr>
          <w:trHeight w:val="300"/>
        </w:trPr>
        <w:tc>
          <w:tcPr>
            <w:tcW w:w="24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709584F" w14:textId="77777777" w:rsidR="009508DC" w:rsidRPr="009508DC" w:rsidRDefault="009508DC" w:rsidP="00D63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9508DC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129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C8DA9A9" w14:textId="77777777" w:rsidR="009508DC" w:rsidRPr="009508DC" w:rsidRDefault="009508DC" w:rsidP="00D63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9508DC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Vlera totale</w:t>
            </w:r>
          </w:p>
        </w:tc>
        <w:tc>
          <w:tcPr>
            <w:tcW w:w="42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61B2A5DD" w14:textId="77777777" w:rsidR="009508DC" w:rsidRPr="009508DC" w:rsidRDefault="009508DC" w:rsidP="00D63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9508DC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4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1D91F7AA" w14:textId="033814A2" w:rsidR="009508DC" w:rsidRPr="009508DC" w:rsidRDefault="009508DC" w:rsidP="00D63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9508DC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-   </w:t>
            </w:r>
          </w:p>
        </w:tc>
        <w:tc>
          <w:tcPr>
            <w:tcW w:w="62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03D6E936" w14:textId="77777777" w:rsidR="009508DC" w:rsidRPr="009508DC" w:rsidRDefault="009508DC" w:rsidP="00D63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9508DC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 18,4 </w:t>
            </w:r>
          </w:p>
        </w:tc>
        <w:tc>
          <w:tcPr>
            <w:tcW w:w="41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66BD75C9" w14:textId="77777777" w:rsidR="009508DC" w:rsidRPr="009508DC" w:rsidRDefault="009508DC" w:rsidP="00D63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9508DC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0D5C9091" w14:textId="29C4F001" w:rsidR="009508DC" w:rsidRPr="009508DC" w:rsidRDefault="009508DC" w:rsidP="00D63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9508DC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   202,878 </w:t>
            </w:r>
          </w:p>
        </w:tc>
        <w:tc>
          <w:tcPr>
            <w:tcW w:w="110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D8E4BC"/>
            <w:vAlign w:val="center"/>
            <w:hideMark/>
          </w:tcPr>
          <w:p w14:paraId="3322B769" w14:textId="77777777" w:rsidR="009508DC" w:rsidRPr="009508DC" w:rsidRDefault="009508DC" w:rsidP="00D63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9508DC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</w:tr>
      <w:tr w:rsidR="009508DC" w:rsidRPr="009508DC" w14:paraId="46A68397" w14:textId="77777777" w:rsidTr="00D639D5">
        <w:trPr>
          <w:trHeight w:val="225"/>
        </w:trPr>
        <w:tc>
          <w:tcPr>
            <w:tcW w:w="2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FD66A55" w14:textId="77777777" w:rsidR="009508DC" w:rsidRPr="009508DC" w:rsidRDefault="009508DC" w:rsidP="00D639D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29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FBA381C" w14:textId="77777777" w:rsidR="009508DC" w:rsidRPr="009508DC" w:rsidRDefault="009508DC" w:rsidP="00D639D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607867B" w14:textId="77777777" w:rsidR="009508DC" w:rsidRPr="009508DC" w:rsidRDefault="009508DC" w:rsidP="00D639D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9BEDD45" w14:textId="77777777" w:rsidR="009508DC" w:rsidRPr="009508DC" w:rsidRDefault="009508DC" w:rsidP="00D639D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62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A3B8FEF" w14:textId="77777777" w:rsidR="009508DC" w:rsidRPr="009508DC" w:rsidRDefault="009508DC" w:rsidP="00D639D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41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A0DA4EF" w14:textId="77777777" w:rsidR="009508DC" w:rsidRPr="009508DC" w:rsidRDefault="009508DC" w:rsidP="00D639D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7D27E3" w14:textId="77777777" w:rsidR="009508DC" w:rsidRPr="009508DC" w:rsidRDefault="009508DC" w:rsidP="00D639D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10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6FF8BF" w14:textId="77777777" w:rsidR="009508DC" w:rsidRPr="009508DC" w:rsidRDefault="009508DC" w:rsidP="00D639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 w:eastAsia="sq-AL"/>
              </w:rPr>
            </w:pPr>
          </w:p>
        </w:tc>
      </w:tr>
      <w:tr w:rsidR="009508DC" w:rsidRPr="009508DC" w14:paraId="30F64F23" w14:textId="77777777" w:rsidTr="00D639D5">
        <w:trPr>
          <w:trHeight w:val="345"/>
        </w:trPr>
        <w:tc>
          <w:tcPr>
            <w:tcW w:w="83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4EB41EAD" w14:textId="77777777" w:rsidR="00D639D5" w:rsidRPr="00D639D5" w:rsidRDefault="00D639D5" w:rsidP="00D639D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 w:eastAsia="sq-AL"/>
              </w:rPr>
            </w:pPr>
          </w:p>
          <w:p w14:paraId="6B47DD84" w14:textId="336F44EE" w:rsidR="009508DC" w:rsidRPr="009508DC" w:rsidRDefault="009508DC" w:rsidP="00D639D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val="sq-AL" w:eastAsia="sq-AL"/>
              </w:rPr>
            </w:pPr>
            <w:r w:rsidRPr="009508DC"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val="sq-AL" w:eastAsia="sq-AL"/>
              </w:rPr>
              <w:t>Shënime</w:t>
            </w:r>
            <w:r w:rsidR="00D639D5"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val="sq-AL" w:eastAsia="sq-AL"/>
              </w:rPr>
              <w:t>.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3F09F7FB" w14:textId="77777777" w:rsidR="009508DC" w:rsidRPr="009508DC" w:rsidRDefault="009508DC" w:rsidP="00D639D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val="sq-AL" w:eastAsia="sq-AL"/>
              </w:rPr>
            </w:pPr>
            <w:r w:rsidRPr="009508DC"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7C7B28BA" w14:textId="77777777" w:rsidR="009508DC" w:rsidRPr="009508DC" w:rsidRDefault="009508DC" w:rsidP="00D639D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val="sq-AL" w:eastAsia="sq-AL"/>
              </w:rPr>
            </w:pPr>
            <w:r w:rsidRPr="009508DC"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1BD671E4" w14:textId="77777777" w:rsidR="009508DC" w:rsidRPr="009508DC" w:rsidRDefault="009508DC" w:rsidP="00D639D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val="sq-AL" w:eastAsia="sq-AL"/>
              </w:rPr>
            </w:pPr>
            <w:r w:rsidRPr="009508DC"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0CDBF74C" w14:textId="77777777" w:rsidR="009508DC" w:rsidRPr="009508DC" w:rsidRDefault="009508DC" w:rsidP="00D639D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val="sq-AL" w:eastAsia="sq-AL"/>
              </w:rPr>
            </w:pPr>
            <w:r w:rsidRPr="009508DC"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6DAACC50" w14:textId="77777777" w:rsidR="009508DC" w:rsidRPr="009508DC" w:rsidRDefault="009508DC" w:rsidP="00D639D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val="sq-AL" w:eastAsia="sq-AL"/>
              </w:rPr>
            </w:pPr>
            <w:r w:rsidRPr="009508DC"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4C6D119F" w14:textId="77777777" w:rsidR="009508DC" w:rsidRPr="009508DC" w:rsidRDefault="009508DC" w:rsidP="00D639D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val="sq-AL" w:eastAsia="sq-AL"/>
              </w:rPr>
            </w:pPr>
            <w:r w:rsidRPr="009508DC"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969696" w:fill="FFFFFF"/>
            <w:noWrap/>
            <w:vAlign w:val="center"/>
            <w:hideMark/>
          </w:tcPr>
          <w:p w14:paraId="0F49E4A5" w14:textId="77777777" w:rsidR="009508DC" w:rsidRPr="009508DC" w:rsidRDefault="009508DC" w:rsidP="00D63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val="sq-AL" w:eastAsia="sq-AL"/>
              </w:rPr>
            </w:pPr>
            <w:r w:rsidRPr="009508DC"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nil"/>
            </w:tcBorders>
            <w:shd w:val="clear" w:color="969696" w:fill="FFFFFF"/>
            <w:noWrap/>
            <w:vAlign w:val="center"/>
            <w:hideMark/>
          </w:tcPr>
          <w:p w14:paraId="20D5464A" w14:textId="77777777" w:rsidR="009508DC" w:rsidRPr="009508DC" w:rsidRDefault="009508DC" w:rsidP="00D63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val="sq-AL" w:eastAsia="sq-AL"/>
              </w:rPr>
            </w:pPr>
            <w:r w:rsidRPr="009508DC"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val="sq-AL" w:eastAsia="sq-AL"/>
              </w:rPr>
              <w:t> </w:t>
            </w:r>
          </w:p>
        </w:tc>
      </w:tr>
      <w:tr w:rsidR="009508DC" w:rsidRPr="009508DC" w14:paraId="5B0477DE" w14:textId="77777777" w:rsidTr="009508DC">
        <w:trPr>
          <w:trHeight w:val="390"/>
        </w:trPr>
        <w:tc>
          <w:tcPr>
            <w:tcW w:w="5000" w:type="pct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46CBC7" w14:textId="33C07726" w:rsidR="009508DC" w:rsidRPr="009508DC" w:rsidRDefault="009508DC" w:rsidP="00681FAA">
            <w:pPr>
              <w:spacing w:after="0" w:line="240" w:lineRule="auto"/>
              <w:rPr>
                <w:rFonts w:ascii="Garamond" w:eastAsia="Times New Roman" w:hAnsi="Garamond" w:cs="Times New Roman"/>
                <w:i/>
                <w:iCs/>
                <w:sz w:val="20"/>
                <w:szCs w:val="20"/>
                <w:lang w:val="sq-AL" w:eastAsia="sq-AL"/>
              </w:rPr>
            </w:pPr>
            <w:r w:rsidRPr="009508DC">
              <w:rPr>
                <w:rFonts w:ascii="Garamond" w:eastAsia="Times New Roman" w:hAnsi="Garamond" w:cs="Times New Roman"/>
                <w:i/>
                <w:iCs/>
                <w:sz w:val="20"/>
                <w:szCs w:val="20"/>
                <w:lang w:val="sq-AL" w:eastAsia="sq-AL"/>
              </w:rPr>
              <w:t xml:space="preserve">1. Për tokën </w:t>
            </w:r>
            <w:r w:rsidR="00D639D5">
              <w:rPr>
                <w:rFonts w:ascii="Garamond" w:eastAsia="Times New Roman" w:hAnsi="Garamond" w:cs="Times New Roman"/>
                <w:i/>
                <w:iCs/>
                <w:sz w:val="20"/>
                <w:szCs w:val="20"/>
                <w:lang w:val="sq-AL" w:eastAsia="sq-AL"/>
              </w:rPr>
              <w:t>“</w:t>
            </w:r>
            <w:r w:rsidRPr="009508DC">
              <w:rPr>
                <w:rFonts w:ascii="Garamond" w:eastAsia="Times New Roman" w:hAnsi="Garamond" w:cs="Times New Roman"/>
                <w:i/>
                <w:iCs/>
                <w:sz w:val="20"/>
                <w:szCs w:val="20"/>
                <w:lang w:val="sq-AL" w:eastAsia="sq-AL"/>
              </w:rPr>
              <w:t>truall</w:t>
            </w:r>
            <w:r w:rsidR="00D639D5">
              <w:rPr>
                <w:rFonts w:ascii="Garamond" w:eastAsia="Times New Roman" w:hAnsi="Garamond" w:cs="Times New Roman"/>
                <w:i/>
                <w:iCs/>
                <w:sz w:val="20"/>
                <w:szCs w:val="20"/>
                <w:lang w:val="sq-AL" w:eastAsia="sq-AL"/>
              </w:rPr>
              <w:t>”</w:t>
            </w:r>
            <w:r w:rsidRPr="009508DC">
              <w:rPr>
                <w:rFonts w:ascii="Garamond" w:eastAsia="Times New Roman" w:hAnsi="Garamond" w:cs="Times New Roman"/>
                <w:i/>
                <w:iCs/>
                <w:sz w:val="20"/>
                <w:szCs w:val="20"/>
                <w:lang w:val="sq-AL" w:eastAsia="sq-AL"/>
              </w:rPr>
              <w:t xml:space="preserve">, çmimi i llogaritur është marrë nga </w:t>
            </w:r>
            <w:r w:rsidR="00681FAA">
              <w:rPr>
                <w:rFonts w:ascii="Garamond" w:eastAsia="Times New Roman" w:hAnsi="Garamond" w:cs="Times New Roman"/>
                <w:i/>
                <w:iCs/>
                <w:sz w:val="20"/>
                <w:szCs w:val="20"/>
                <w:lang w:val="sq-AL" w:eastAsia="sq-AL"/>
              </w:rPr>
              <w:t>v</w:t>
            </w:r>
            <w:r w:rsidR="00496F2E">
              <w:rPr>
                <w:rFonts w:ascii="Garamond" w:eastAsia="Times New Roman" w:hAnsi="Garamond" w:cs="Times New Roman"/>
                <w:i/>
                <w:iCs/>
                <w:sz w:val="20"/>
                <w:szCs w:val="20"/>
                <w:lang w:val="sq-AL" w:eastAsia="sq-AL"/>
              </w:rPr>
              <w:t>endimi nr. 89, datë 3.</w:t>
            </w:r>
            <w:r w:rsidRPr="009508DC">
              <w:rPr>
                <w:rFonts w:ascii="Garamond" w:eastAsia="Times New Roman" w:hAnsi="Garamond" w:cs="Times New Roman"/>
                <w:i/>
                <w:iCs/>
                <w:sz w:val="20"/>
                <w:szCs w:val="20"/>
                <w:lang w:val="sq-AL" w:eastAsia="sq-AL"/>
              </w:rPr>
              <w:t>2.2016</w:t>
            </w:r>
            <w:r w:rsidR="00496F2E">
              <w:rPr>
                <w:rFonts w:ascii="Garamond" w:eastAsia="Times New Roman" w:hAnsi="Garamond" w:cs="Times New Roman"/>
                <w:i/>
                <w:iCs/>
                <w:sz w:val="20"/>
                <w:szCs w:val="20"/>
                <w:lang w:val="sq-AL" w:eastAsia="sq-AL"/>
              </w:rPr>
              <w:t>,</w:t>
            </w:r>
            <w:r w:rsidRPr="009508DC">
              <w:rPr>
                <w:rFonts w:ascii="Garamond" w:eastAsia="Times New Roman" w:hAnsi="Garamond" w:cs="Times New Roman"/>
                <w:i/>
                <w:iCs/>
                <w:sz w:val="20"/>
                <w:szCs w:val="20"/>
                <w:lang w:val="sq-AL" w:eastAsia="sq-AL"/>
              </w:rPr>
              <w:t xml:space="preserve"> i Këshillit të </w:t>
            </w:r>
            <w:r w:rsidR="00496F2E" w:rsidRPr="009508DC">
              <w:rPr>
                <w:rFonts w:ascii="Garamond" w:eastAsia="Times New Roman" w:hAnsi="Garamond" w:cs="Times New Roman"/>
                <w:i/>
                <w:iCs/>
                <w:sz w:val="20"/>
                <w:szCs w:val="20"/>
                <w:lang w:val="sq-AL" w:eastAsia="sq-AL"/>
              </w:rPr>
              <w:t>Ministrave</w:t>
            </w:r>
            <w:r w:rsidR="00496F2E">
              <w:rPr>
                <w:rFonts w:ascii="Garamond" w:eastAsia="Times New Roman" w:hAnsi="Garamond" w:cs="Times New Roman"/>
                <w:i/>
                <w:iCs/>
                <w:sz w:val="20"/>
                <w:szCs w:val="20"/>
                <w:lang w:val="sq-AL" w:eastAsia="sq-AL"/>
              </w:rPr>
              <w:t>,</w:t>
            </w:r>
            <w:r w:rsidRPr="009508DC">
              <w:rPr>
                <w:rFonts w:ascii="Garamond" w:eastAsia="Times New Roman" w:hAnsi="Garamond" w:cs="Times New Roman"/>
                <w:i/>
                <w:iCs/>
                <w:sz w:val="20"/>
                <w:szCs w:val="20"/>
                <w:lang w:val="sq-AL" w:eastAsia="sq-AL"/>
              </w:rPr>
              <w:t xml:space="preserve"> “Për miratimin e hartës së vlerës së tokës në Republikën e Shqipërisë”</w:t>
            </w:r>
            <w:r w:rsidR="00681FAA">
              <w:rPr>
                <w:rFonts w:ascii="Garamond" w:eastAsia="Times New Roman" w:hAnsi="Garamond" w:cs="Times New Roman"/>
                <w:i/>
                <w:iCs/>
                <w:sz w:val="20"/>
                <w:szCs w:val="20"/>
                <w:lang w:val="sq-AL" w:eastAsia="sq-AL"/>
              </w:rPr>
              <w:t>.</w:t>
            </w:r>
          </w:p>
        </w:tc>
      </w:tr>
      <w:tr w:rsidR="009508DC" w:rsidRPr="009508DC" w14:paraId="6287F5DA" w14:textId="77777777" w:rsidTr="009508DC">
        <w:trPr>
          <w:trHeight w:val="276"/>
        </w:trPr>
        <w:tc>
          <w:tcPr>
            <w:tcW w:w="5000" w:type="pct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77731D" w14:textId="77777777" w:rsidR="009508DC" w:rsidRPr="009508DC" w:rsidRDefault="009508DC" w:rsidP="00D639D5">
            <w:pPr>
              <w:spacing w:after="0" w:line="240" w:lineRule="auto"/>
              <w:rPr>
                <w:rFonts w:ascii="Garamond" w:eastAsia="Times New Roman" w:hAnsi="Garamond" w:cs="Times New Roman"/>
                <w:i/>
                <w:iCs/>
                <w:sz w:val="20"/>
                <w:szCs w:val="20"/>
                <w:lang w:val="sq-AL" w:eastAsia="sq-AL"/>
              </w:rPr>
            </w:pPr>
          </w:p>
        </w:tc>
      </w:tr>
    </w:tbl>
    <w:p w14:paraId="3F286740" w14:textId="77777777" w:rsidR="006A74AC" w:rsidRPr="009769F3" w:rsidRDefault="006A74AC" w:rsidP="009508DC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  <w:lang w:val="sq-AL"/>
        </w:rPr>
      </w:pPr>
    </w:p>
    <w:sectPr w:rsidR="006A74AC" w:rsidRPr="009769F3" w:rsidSect="00305488">
      <w:headerReference w:type="default" r:id="rId14"/>
      <w:footerReference w:type="default" r:id="rId15"/>
      <w:pgSz w:w="11907" w:h="16839" w:code="9"/>
      <w:pgMar w:top="1440" w:right="1440" w:bottom="9" w:left="1530" w:header="720" w:footer="27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CB55C2" w14:textId="77777777" w:rsidR="00E95E13" w:rsidRDefault="00E95E13" w:rsidP="00000C46">
      <w:pPr>
        <w:spacing w:after="0" w:line="240" w:lineRule="auto"/>
      </w:pPr>
      <w:r>
        <w:separator/>
      </w:r>
    </w:p>
  </w:endnote>
  <w:endnote w:type="continuationSeparator" w:id="0">
    <w:p w14:paraId="75853743" w14:textId="77777777" w:rsidR="00E95E13" w:rsidRDefault="00E95E13" w:rsidP="00000C46">
      <w:pPr>
        <w:spacing w:after="0" w:line="240" w:lineRule="auto"/>
      </w:pPr>
      <w:r>
        <w:continuationSeparator/>
      </w:r>
    </w:p>
  </w:endnote>
  <w:endnote w:type="continuationNotice" w:id="1">
    <w:p w14:paraId="02F95C3C" w14:textId="77777777" w:rsidR="00E95E13" w:rsidRDefault="00E95E1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5578368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47CC4585" w14:textId="77777777" w:rsidR="00E95E13" w:rsidRPr="00DD69B8" w:rsidRDefault="00E95E13" w:rsidP="009769F3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DD69B8">
          <w:rPr>
            <w:rFonts w:ascii="Times New Roman" w:hAnsi="Times New Roman" w:cs="Times New Roman"/>
            <w:sz w:val="24"/>
          </w:rPr>
          <w:fldChar w:fldCharType="begin"/>
        </w:r>
        <w:r w:rsidRPr="00DD69B8">
          <w:rPr>
            <w:rFonts w:ascii="Times New Roman" w:hAnsi="Times New Roman" w:cs="Times New Roman"/>
            <w:sz w:val="24"/>
          </w:rPr>
          <w:instrText>PAGE   \* MERGEFORMAT</w:instrText>
        </w:r>
        <w:r w:rsidRPr="00DD69B8">
          <w:rPr>
            <w:rFonts w:ascii="Times New Roman" w:hAnsi="Times New Roman" w:cs="Times New Roman"/>
            <w:sz w:val="24"/>
          </w:rPr>
          <w:fldChar w:fldCharType="separate"/>
        </w:r>
        <w:r w:rsidR="00C40580" w:rsidRPr="00C40580">
          <w:rPr>
            <w:rFonts w:ascii="Times New Roman" w:hAnsi="Times New Roman" w:cs="Times New Roman"/>
            <w:noProof/>
            <w:sz w:val="24"/>
            <w:lang w:val="sq-AL"/>
          </w:rPr>
          <w:t>1</w:t>
        </w:r>
        <w:r w:rsidRPr="00DD69B8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47CC4586" w14:textId="77777777" w:rsidR="00E95E13" w:rsidRDefault="00E95E1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8AD17B" w14:textId="77777777" w:rsidR="00E95E13" w:rsidRDefault="00E95E13" w:rsidP="00000C46">
      <w:pPr>
        <w:spacing w:after="0" w:line="240" w:lineRule="auto"/>
      </w:pPr>
      <w:r>
        <w:separator/>
      </w:r>
    </w:p>
  </w:footnote>
  <w:footnote w:type="continuationSeparator" w:id="0">
    <w:p w14:paraId="0EE487A1" w14:textId="77777777" w:rsidR="00E95E13" w:rsidRDefault="00E95E13" w:rsidP="00000C46">
      <w:pPr>
        <w:spacing w:after="0" w:line="240" w:lineRule="auto"/>
      </w:pPr>
      <w:r>
        <w:continuationSeparator/>
      </w:r>
    </w:p>
  </w:footnote>
  <w:footnote w:type="continuationNotice" w:id="1">
    <w:p w14:paraId="132B2251" w14:textId="77777777" w:rsidR="00E95E13" w:rsidRDefault="00E95E1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DD23A6" w14:textId="77777777" w:rsidR="00E95E13" w:rsidRDefault="00E95E1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9C83CDB"/>
    <w:multiLevelType w:val="hybridMultilevel"/>
    <w:tmpl w:val="83BE7D8C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0"/>
  <w:doNotDisplayPageBoundaries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A6F"/>
    <w:rsid w:val="00000C46"/>
    <w:rsid w:val="000421C1"/>
    <w:rsid w:val="00055A41"/>
    <w:rsid w:val="00071553"/>
    <w:rsid w:val="000B1EB8"/>
    <w:rsid w:val="000B5E3B"/>
    <w:rsid w:val="00102872"/>
    <w:rsid w:val="001566C0"/>
    <w:rsid w:val="00176C5D"/>
    <w:rsid w:val="002367D5"/>
    <w:rsid w:val="002C78AA"/>
    <w:rsid w:val="002E5F57"/>
    <w:rsid w:val="002E6B34"/>
    <w:rsid w:val="00305488"/>
    <w:rsid w:val="00323670"/>
    <w:rsid w:val="00385F73"/>
    <w:rsid w:val="003A2EFA"/>
    <w:rsid w:val="00433F84"/>
    <w:rsid w:val="0045768F"/>
    <w:rsid w:val="00496F2E"/>
    <w:rsid w:val="004B7723"/>
    <w:rsid w:val="004C1F4B"/>
    <w:rsid w:val="004D57D6"/>
    <w:rsid w:val="004D5F0D"/>
    <w:rsid w:val="00551247"/>
    <w:rsid w:val="00591276"/>
    <w:rsid w:val="00594AA2"/>
    <w:rsid w:val="005D646B"/>
    <w:rsid w:val="005E5F3B"/>
    <w:rsid w:val="00681FAA"/>
    <w:rsid w:val="006941CD"/>
    <w:rsid w:val="006A74AC"/>
    <w:rsid w:val="006E156E"/>
    <w:rsid w:val="0073628F"/>
    <w:rsid w:val="0074796E"/>
    <w:rsid w:val="007B23EE"/>
    <w:rsid w:val="00815E7C"/>
    <w:rsid w:val="009508DC"/>
    <w:rsid w:val="0095644C"/>
    <w:rsid w:val="00957A6F"/>
    <w:rsid w:val="009769F3"/>
    <w:rsid w:val="00A22D29"/>
    <w:rsid w:val="00A44D2B"/>
    <w:rsid w:val="00A563F6"/>
    <w:rsid w:val="00AA7331"/>
    <w:rsid w:val="00AD5917"/>
    <w:rsid w:val="00C40580"/>
    <w:rsid w:val="00CB5353"/>
    <w:rsid w:val="00D01034"/>
    <w:rsid w:val="00D01451"/>
    <w:rsid w:val="00D10DD7"/>
    <w:rsid w:val="00D61421"/>
    <w:rsid w:val="00D639D5"/>
    <w:rsid w:val="00D9059D"/>
    <w:rsid w:val="00D90E5E"/>
    <w:rsid w:val="00DC7182"/>
    <w:rsid w:val="00DD69B8"/>
    <w:rsid w:val="00E14EE4"/>
    <w:rsid w:val="00E3393A"/>
    <w:rsid w:val="00E46694"/>
    <w:rsid w:val="00E52960"/>
    <w:rsid w:val="00E846BE"/>
    <w:rsid w:val="00E95E13"/>
    <w:rsid w:val="00EC414D"/>
    <w:rsid w:val="00EF45A1"/>
    <w:rsid w:val="00F56020"/>
    <w:rsid w:val="00F921E9"/>
    <w:rsid w:val="00FA7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7CC4549"/>
  <w15:docId w15:val="{F235BA1E-9A4A-4F3F-995F-9B104ABCB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7A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7A6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00C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0C46"/>
  </w:style>
  <w:style w:type="paragraph" w:styleId="Footer">
    <w:name w:val="footer"/>
    <w:basedOn w:val="Normal"/>
    <w:link w:val="FooterChar"/>
    <w:uiPriority w:val="99"/>
    <w:unhideWhenUsed/>
    <w:rsid w:val="00000C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0C46"/>
  </w:style>
  <w:style w:type="paragraph" w:styleId="BalloonText">
    <w:name w:val="Balloon Text"/>
    <w:basedOn w:val="Normal"/>
    <w:link w:val="BalloonTextChar"/>
    <w:uiPriority w:val="99"/>
    <w:semiHidden/>
    <w:unhideWhenUsed/>
    <w:rsid w:val="00000C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0C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07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D76E9516495437AB0715C7A5A91275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486</Nr_x002e__x0020_akti>
    <Data_x0020_e_x0020_Krijimit xmlns="0e656187-b300-4fb0-8bf4-3a50f872073c">2021-08-03T08:12:54Z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2021-08-01T22:00:00Z</Date_x0020_protokolli>
    <Titulli xmlns="0e656187-b300-4fb0-8bf4-3a50f872073c">Për shpronësimin, për interes publik, të pronarit të pasurisë të paluajtshme, pronë private, që preket nga realizimi i projektit “Ndërtimi i rrjetit të kanalizimeve (KUZ) nga Ujësjellës-Kanalizime, sh.a., Lagjja Mbrostar, Fier”</Titulli>
    <Modifikuesi xmlns="0e656187-b300-4fb0-8bf4-3a50f872073c">ermira.bukaci</Modifikuesi>
    <Nr_x002e__x0020_prot_x0020_QBZ xmlns="0e656187-b300-4fb0-8bf4-3a50f872073c">1030</Nr_x002e__x0020_prot_x0020_QBZ>
    <Data_x0020_e_x0020_Modifikimit xmlns="0e656187-b300-4fb0-8bf4-3a50f872073c">2021-08-03T10:18:10Z</Data_x0020_e_x0020_Modifikimit>
    <Dekretuar xmlns="0e656187-b300-4fb0-8bf4-3a50f872073c">false</Dekretuar>
    <Data xmlns="0e656187-b300-4fb0-8bf4-3a50f872073c">2021-07-29T22:00:00Z</Data>
    <Nr_x002e__x0020_protokolli_x0020_i_x0020_aktit xmlns="0e656187-b300-4fb0-8bf4-3a50f872073c">3675/1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D76E9516495437AB0715C7A5A91275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CEDBC4-FE2F-479C-8741-67B186A6E3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EDA2955-3531-4E3C-BC30-3F4EF128B7C4}">
  <ds:schemaRefs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www.w3.org/XML/1998/namespace"/>
    <ds:schemaRef ds:uri="http://schemas.microsoft.com/office/2006/metadata/properties"/>
    <ds:schemaRef ds:uri="http://purl.org/dc/terms/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6FDEF7FA-63D9-4055-9214-254249D998E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FF79FBF-0201-451D-BC0D-62703EE250B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D2F84E5-14AF-4411-9689-46412FB6BE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26A08FB-2DBE-44F8-AAB1-C1C61B512DCD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A891B996-9B47-4BEF-B604-1F0821BA15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575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pronarit të pasurisë të paluajtshme, pronë private, që preket nga realizimi i projektit “Ndërtimi i rrjetit të kanalizimeve (KUZ) nga Ujësjellës-Kanalizime, sh.a., Lagjja Mbrostar, Fier”</vt:lpstr>
    </vt:vector>
  </TitlesOfParts>
  <Company/>
  <LinksUpToDate>false</LinksUpToDate>
  <CharactersWithSpaces>3850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pronarit të pasurisë të paluajtshme, pronë private, që preket nga realizimi i projektit “Ndërtimi i rrjetit të kanalizimeve (KUZ) nga Ujësjellës-Kanalizime, sh.a., Lagjja Mbrostar, Fier”</dc:title>
  <dc:creator>Orlanda Murati</dc:creator>
  <cp:lastModifiedBy>Jorina Kryeziu</cp:lastModifiedBy>
  <cp:revision>17</cp:revision>
  <cp:lastPrinted>2021-07-30T13:09:00Z</cp:lastPrinted>
  <dcterms:created xsi:type="dcterms:W3CDTF">2021-08-03T07:08:00Z</dcterms:created>
  <dcterms:modified xsi:type="dcterms:W3CDTF">2021-08-03T11:36:00Z</dcterms:modified>
</cp:coreProperties>
</file>