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E8369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16EE836A" w14:textId="42485BA9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3637FB"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547, datë 29.9.2021</w:t>
      </w:r>
    </w:p>
    <w:p w14:paraId="16EE836B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u w:val="single"/>
          <w:lang w:val="sq-AL"/>
        </w:rPr>
      </w:pPr>
    </w:p>
    <w:p w14:paraId="16EE836C" w14:textId="033F9835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PËR DHËNIE NDIHME FINANCIARE FAMILJES SË </w:t>
      </w:r>
      <w:proofErr w:type="spellStart"/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NËNKOMISARIT</w:t>
      </w:r>
      <w:proofErr w:type="spellEnd"/>
      <w:r w:rsidR="00241E1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SAIMIR </w:t>
      </w:r>
      <w:proofErr w:type="spellStart"/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BILAL</w:t>
      </w:r>
      <w:proofErr w:type="spellEnd"/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HOXHA, ISH-PUNONJËS POLICIE, I VRARË NË KRYE TË DETYRËS</w:t>
      </w:r>
    </w:p>
    <w:p w14:paraId="16EE836D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u w:val="single"/>
          <w:lang w:val="sq-AL"/>
        </w:rPr>
      </w:pPr>
    </w:p>
    <w:p w14:paraId="16EE836E" w14:textId="39BECC05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Kushtetutës, të ligjit nr.</w:t>
      </w:r>
      <w:r w:rsidR="003637F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>9936, datë 26.6.2008, “Për menaxhimin e sistemit buxhetor në Republikën e Shqipërisë”, të ndryshuar, dhe të ligjit nr.</w:t>
      </w:r>
      <w:r w:rsidR="00241E1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137/2020, “Për buxhetin e vitit 2021”, të ndryshuar, me propozimin e ministrit të Brendshëm, Këshilli i Ministrave </w:t>
      </w:r>
    </w:p>
    <w:p w14:paraId="16EE836F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6EE8370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16EE8371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6EE8372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Dhënien e ndihmës financiare, prej 5 000 000 (pesë milionë) lekësh, familjes së </w:t>
      </w:r>
      <w:proofErr w:type="spellStart"/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>Nënkomisarit</w:t>
      </w:r>
      <w:proofErr w:type="spellEnd"/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Saimir </w:t>
      </w:r>
      <w:proofErr w:type="spellStart"/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>Bilal</w:t>
      </w:r>
      <w:proofErr w:type="spellEnd"/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Hoxha, ish-punonjës policie në Komisariatin e Policisë Lezhë, në Drejtorinë Vendore të Policisë Lezhë, i vrarë në krye të detyrës.</w:t>
      </w:r>
    </w:p>
    <w:p w14:paraId="16EE8373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>2. Ky fond të përballohet nga fondi rezervë i buxhetit të shtetit.</w:t>
      </w:r>
    </w:p>
    <w:p w14:paraId="16EE8374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3. Ngarkohen Ministria e Brendshme dhe Ministria e Financave dhe Ekonomisë për zbatimin e </w:t>
      </w:r>
      <w:bookmarkStart w:id="0" w:name="_GoBack"/>
      <w:bookmarkEnd w:id="0"/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>këtij vendimi.</w:t>
      </w:r>
    </w:p>
    <w:p w14:paraId="16EE8375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menjëherë.</w:t>
      </w:r>
    </w:p>
    <w:p w14:paraId="16EE8376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6EE8377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KRYEMINISTËR</w:t>
      </w:r>
    </w:p>
    <w:p w14:paraId="16EE8378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Edi </w:t>
      </w:r>
      <w:proofErr w:type="spellStart"/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Rama</w:t>
      </w:r>
      <w:proofErr w:type="spellEnd"/>
    </w:p>
    <w:p w14:paraId="16EE8379" w14:textId="77777777" w:rsidR="00826081" w:rsidRPr="003637FB" w:rsidRDefault="00826081" w:rsidP="0082608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637F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</w:p>
    <w:p w14:paraId="16EE837A" w14:textId="77777777" w:rsidR="00FE345C" w:rsidRPr="003637FB" w:rsidRDefault="00FE345C" w:rsidP="0082608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FE345C" w:rsidRPr="003637FB" w:rsidSect="003637F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A09BA"/>
    <w:multiLevelType w:val="hybridMultilevel"/>
    <w:tmpl w:val="34D664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5F"/>
    <w:rsid w:val="0002645F"/>
    <w:rsid w:val="001321AF"/>
    <w:rsid w:val="00141647"/>
    <w:rsid w:val="00241E1F"/>
    <w:rsid w:val="0026053E"/>
    <w:rsid w:val="002D28A7"/>
    <w:rsid w:val="003637FB"/>
    <w:rsid w:val="004A06AE"/>
    <w:rsid w:val="00654FE0"/>
    <w:rsid w:val="006A0FC8"/>
    <w:rsid w:val="006C5BF9"/>
    <w:rsid w:val="007758B8"/>
    <w:rsid w:val="007766B8"/>
    <w:rsid w:val="00777834"/>
    <w:rsid w:val="00826081"/>
    <w:rsid w:val="0083618D"/>
    <w:rsid w:val="008903F4"/>
    <w:rsid w:val="008D2FD6"/>
    <w:rsid w:val="00987073"/>
    <w:rsid w:val="009B1F6E"/>
    <w:rsid w:val="009E3895"/>
    <w:rsid w:val="00A540CD"/>
    <w:rsid w:val="00A6292A"/>
    <w:rsid w:val="00AA079D"/>
    <w:rsid w:val="00AE239D"/>
    <w:rsid w:val="00B42809"/>
    <w:rsid w:val="00B917EE"/>
    <w:rsid w:val="00C77B14"/>
    <w:rsid w:val="00CD2C8D"/>
    <w:rsid w:val="00DC557E"/>
    <w:rsid w:val="00E520E4"/>
    <w:rsid w:val="00F305C8"/>
    <w:rsid w:val="00F71E8B"/>
    <w:rsid w:val="00F77FC0"/>
    <w:rsid w:val="00F965BA"/>
    <w:rsid w:val="00FC27F6"/>
    <w:rsid w:val="00FE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E8369"/>
  <w15:docId w15:val="{71C9BAB1-D39C-4C8D-AE4B-060C5337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9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6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BC2042B7FF04EA78FB59C4594AF87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547</Nr_x002e__x0020_akti>
    <Data_x0020_e_x0020_Krijimit xmlns="0e656187-b300-4fb0-8bf4-3a50f872073c">2021-09-30T11:32:13Z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2021-09-29T22:00:00Z</Date_x0020_protokolli>
    <Titulli xmlns="0e656187-b300-4fb0-8bf4-3a50f872073c">Për dhënie ndihme financiare familjes së Nënkomisarit Saimir Bilal Hoxha, ish-punonjës policie, i vrarë në krye të detyrës</Titulli>
    <Modifikuesi xmlns="0e656187-b300-4fb0-8bf4-3a50f872073c">nevila.samarxhi</Modifikuesi>
    <Nr_x002e__x0020_prot_x0020_QBZ xmlns="0e656187-b300-4fb0-8bf4-3a50f872073c">1321</Nr_x002e__x0020_prot_x0020_QBZ>
    <Data_x0020_e_x0020_Modifikimit xmlns="0e656187-b300-4fb0-8bf4-3a50f872073c">2021-09-30T11:44:51Z</Data_x0020_e_x0020_Modifikimit>
    <Dekretuar xmlns="0e656187-b300-4fb0-8bf4-3a50f872073c">false</Dekretuar>
    <Data xmlns="0e656187-b300-4fb0-8bf4-3a50f872073c">2021-09-28T22:00:00Z</Data>
    <Nr_x002e__x0020_protokolli_x0020_i_x0020_aktit xmlns="0e656187-b300-4fb0-8bf4-3a50f872073c">4579/1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BC2042B7FF04EA78FB59C4594AF87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45DD-8F23-4105-ADA2-279188603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BDB2D85-ED17-4846-9AC0-8C783C973E87}">
  <ds:schemaRefs>
    <ds:schemaRef ds:uri="http://purl.org/dc/elements/1.1/"/>
    <ds:schemaRef ds:uri="http://purl.org/dc/terms/"/>
    <ds:schemaRef ds:uri="http://purl.org/dc/dcmitype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74A38D-0232-4CE5-A509-76C8AD02D8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395967-60B5-4043-B096-B26C10670F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42AE16-C6DA-4465-89A9-7DC31AA02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FFC2321-5475-494E-A273-8682AB45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 vendim</vt:lpstr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vendim</dc:title>
  <dc:creator>Aldi Dekavelli</dc:creator>
  <cp:lastModifiedBy>Alma Lisaku</cp:lastModifiedBy>
  <cp:revision>5</cp:revision>
  <cp:lastPrinted>2021-09-29T10:35:00Z</cp:lastPrinted>
  <dcterms:created xsi:type="dcterms:W3CDTF">2021-09-30T11:23:00Z</dcterms:created>
  <dcterms:modified xsi:type="dcterms:W3CDTF">2021-09-30T11:54:00Z</dcterms:modified>
</cp:coreProperties>
</file>