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969DF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C6969E0" w14:textId="778AC470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612E4"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A01DB2"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657</w:t>
      </w:r>
      <w:r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2612E4"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A01DB2"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3.11.2021</w:t>
      </w:r>
    </w:p>
    <w:p w14:paraId="1C6969E1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6969E2" w14:textId="219EF94C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NJË SHTESË NË VENDIMIN NR.</w:t>
      </w:r>
      <w:r w:rsidR="002612E4"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B5F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618, DATË 20.10.2021, TË KËSHILLIT TË MINISTRAVE, “PËR KRIJIMIN, ORGANIZIMIN E FUNKSIONIMIN E RRJETIT TË KOORDINATORËVE KUNDËR KORRUPSIONIT”</w:t>
      </w:r>
    </w:p>
    <w:p w14:paraId="1C6969E3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6969E4" w14:textId="6ACE8EC8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24, të ligjit nr.</w:t>
      </w:r>
      <w:r w:rsidR="002612E4"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90/2012, “Për organizimin dhe funksionimin e administratës shtetërore”, me propozimin e ministrit të Drejtësisë, Këshilli i Ministrave</w:t>
      </w:r>
    </w:p>
    <w:p w14:paraId="1C6969E5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6969E6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C6969E7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6969E8" w14:textId="11487503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kreun </w:t>
      </w:r>
      <w:proofErr w:type="spellStart"/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, të vendimit nr.</w:t>
      </w:r>
      <w:r w:rsidR="002612E4"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618, datë 20.10.2021, të Këshillit të Ministrave, pas pikës 15, shtohet pika 16, me këtë përmbajtje: </w:t>
      </w:r>
    </w:p>
    <w:p w14:paraId="1C6969E9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“16. Përveç pagës mujore, nëpunësit në strukturën përgjegjëse kundër korrupsionit në Ministrinë e Drejtësisë përfitojnë një shtesë për natyrë të veçantë pune, në masën: </w:t>
      </w:r>
    </w:p>
    <w:p w14:paraId="1C6969EA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a) 60 000 (gjashtëdhjetë mijë) lekë në muaj, në pozicionet “drejtor i përgjithshëm”, si dhe “drejtor drejtorie”, “përgjegjës sektori” e “specialist”, në drejtorinë që mbulon Rrjetin e Koordinatorëve Kundër Korrupsionit;</w:t>
      </w:r>
    </w:p>
    <w:p w14:paraId="1C6969EB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75 000 (shtatëdhjetë e pesë mijë) lekë në muaj, në pozicionet “drejtor drejtorie” dhe “specialist”, në drejtorinë që mbulon njësinë </w:t>
      </w:r>
      <w:proofErr w:type="spellStart"/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operacionale</w:t>
      </w:r>
      <w:proofErr w:type="spellEnd"/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verifikimit në terren;</w:t>
      </w:r>
    </w:p>
    <w:p w14:paraId="1C6969EC" w14:textId="3F0F7D5D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c) 40 000 (dyzet mijë) lekë në muaj, në pozicionet “</w:t>
      </w:r>
      <w:r w:rsidR="004760DB"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 </w:t>
      </w: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drejtorie”, “përgjegjës sektori” dhe “specialist”, në drejtorinë që mbulon projektet e programet në fushën kundër korrupsionit.”. </w:t>
      </w:r>
    </w:p>
    <w:p w14:paraId="1C6969ED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Ngarkohet </w:t>
      </w:r>
      <w:bookmarkStart w:id="0" w:name="_GoBack"/>
      <w:bookmarkEnd w:id="0"/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Ministria e Drejtësisë për zbatimin e këtij vendimi. </w:t>
      </w:r>
    </w:p>
    <w:p w14:paraId="1C6969EE" w14:textId="0A50B2B0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Ky ven</w:t>
      </w:r>
      <w:r w:rsidR="009D233D"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dim hyn në fuqi pas botimit në </w:t>
      </w: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Fletoren </w:t>
      </w:r>
      <w:r w:rsidR="009D233D"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7B5FD6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1C6969EF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6969F0" w14:textId="77777777" w:rsidR="005D381F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  <w:lang w:val="sq-AL"/>
        </w:rPr>
      </w:pPr>
      <w:r w:rsidRPr="007B5FD6">
        <w:rPr>
          <w:rFonts w:ascii="Garamond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1C6969F1" w14:textId="77777777" w:rsidR="00F35A8B" w:rsidRPr="007B5FD6" w:rsidRDefault="005D381F" w:rsidP="005D38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5FD6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7B5FD6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sectPr w:rsidR="00F35A8B" w:rsidRPr="007B5FD6" w:rsidSect="00155547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6DA20" w14:textId="77777777" w:rsidR="002612E4" w:rsidRDefault="002612E4">
      <w:pPr>
        <w:spacing w:after="0" w:line="240" w:lineRule="auto"/>
      </w:pPr>
      <w:r>
        <w:separator/>
      </w:r>
    </w:p>
  </w:endnote>
  <w:endnote w:type="continuationSeparator" w:id="0">
    <w:p w14:paraId="70D43D22" w14:textId="77777777" w:rsidR="002612E4" w:rsidRDefault="002612E4">
      <w:pPr>
        <w:spacing w:after="0" w:line="240" w:lineRule="auto"/>
      </w:pPr>
      <w:r>
        <w:continuationSeparator/>
      </w:r>
    </w:p>
  </w:endnote>
  <w:endnote w:type="continuationNotice" w:id="1">
    <w:p w14:paraId="6645EC21" w14:textId="77777777" w:rsidR="002612E4" w:rsidRDefault="002612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969F6" w14:textId="77777777" w:rsidR="002612E4" w:rsidRDefault="002612E4">
    <w:pPr>
      <w:pStyle w:val="Footer"/>
      <w:jc w:val="right"/>
    </w:pPr>
  </w:p>
  <w:p w14:paraId="1C6969F7" w14:textId="77777777" w:rsidR="002612E4" w:rsidRDefault="002612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BCA770" w14:textId="77777777" w:rsidR="002612E4" w:rsidRDefault="002612E4">
      <w:pPr>
        <w:spacing w:after="0" w:line="240" w:lineRule="auto"/>
      </w:pPr>
      <w:r>
        <w:separator/>
      </w:r>
    </w:p>
  </w:footnote>
  <w:footnote w:type="continuationSeparator" w:id="0">
    <w:p w14:paraId="36C35A9C" w14:textId="77777777" w:rsidR="002612E4" w:rsidRDefault="002612E4">
      <w:pPr>
        <w:spacing w:after="0" w:line="240" w:lineRule="auto"/>
      </w:pPr>
      <w:r>
        <w:continuationSeparator/>
      </w:r>
    </w:p>
  </w:footnote>
  <w:footnote w:type="continuationNotice" w:id="1">
    <w:p w14:paraId="3649144E" w14:textId="77777777" w:rsidR="002612E4" w:rsidRDefault="002612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70CD"/>
    <w:multiLevelType w:val="hybridMultilevel"/>
    <w:tmpl w:val="94D4F44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23E6"/>
    <w:multiLevelType w:val="hybridMultilevel"/>
    <w:tmpl w:val="82C0745C"/>
    <w:lvl w:ilvl="0" w:tplc="F3D48C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6536F"/>
    <w:multiLevelType w:val="hybridMultilevel"/>
    <w:tmpl w:val="2C123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37525"/>
    <w:multiLevelType w:val="hybridMultilevel"/>
    <w:tmpl w:val="CB30A2A4"/>
    <w:lvl w:ilvl="0" w:tplc="041626B2">
      <w:start w:val="1"/>
      <w:numFmt w:val="lowerLetter"/>
      <w:lvlText w:val="%1)"/>
      <w:lvlJc w:val="right"/>
      <w:pPr>
        <w:ind w:left="928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A5E4DD2"/>
    <w:multiLevelType w:val="hybridMultilevel"/>
    <w:tmpl w:val="2E4A1918"/>
    <w:lvl w:ilvl="0" w:tplc="36129F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2931DB4"/>
    <w:multiLevelType w:val="hybridMultilevel"/>
    <w:tmpl w:val="90489706"/>
    <w:lvl w:ilvl="0" w:tplc="4CD4E3A8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C0928"/>
    <w:multiLevelType w:val="hybridMultilevel"/>
    <w:tmpl w:val="468E19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BF3A55"/>
    <w:multiLevelType w:val="hybridMultilevel"/>
    <w:tmpl w:val="A2949354"/>
    <w:lvl w:ilvl="0" w:tplc="9EFCC2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D56DE3"/>
    <w:multiLevelType w:val="hybridMultilevel"/>
    <w:tmpl w:val="4E080774"/>
    <w:lvl w:ilvl="0" w:tplc="A31E51B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113A2E"/>
    <w:multiLevelType w:val="hybridMultilevel"/>
    <w:tmpl w:val="905A5EEE"/>
    <w:lvl w:ilvl="0" w:tplc="04090017">
      <w:start w:val="1"/>
      <w:numFmt w:val="lowerLetter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301677"/>
    <w:multiLevelType w:val="hybridMultilevel"/>
    <w:tmpl w:val="20665C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137DAC"/>
    <w:multiLevelType w:val="hybridMultilevel"/>
    <w:tmpl w:val="2736B102"/>
    <w:lvl w:ilvl="0" w:tplc="4530A2D8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7D3FCF"/>
    <w:multiLevelType w:val="hybridMultilevel"/>
    <w:tmpl w:val="3D58D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15DD8"/>
    <w:multiLevelType w:val="hybridMultilevel"/>
    <w:tmpl w:val="82DEF2B8"/>
    <w:lvl w:ilvl="0" w:tplc="06E04292">
      <w:start w:val="1"/>
      <w:numFmt w:val="lowerRoman"/>
      <w:lvlText w:val="(%1)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342521"/>
    <w:multiLevelType w:val="hybridMultilevel"/>
    <w:tmpl w:val="439C3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6E11C2"/>
    <w:multiLevelType w:val="hybridMultilevel"/>
    <w:tmpl w:val="0A8AC48E"/>
    <w:lvl w:ilvl="0" w:tplc="24A89E6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1"/>
  </w:num>
  <w:num w:numId="5">
    <w:abstractNumId w:val="14"/>
  </w:num>
  <w:num w:numId="6">
    <w:abstractNumId w:val="15"/>
  </w:num>
  <w:num w:numId="7">
    <w:abstractNumId w:val="8"/>
  </w:num>
  <w:num w:numId="8">
    <w:abstractNumId w:val="0"/>
  </w:num>
  <w:num w:numId="9">
    <w:abstractNumId w:val="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3"/>
  </w:num>
  <w:num w:numId="13">
    <w:abstractNumId w:val="9"/>
  </w:num>
  <w:num w:numId="14">
    <w:abstractNumId w:val="12"/>
  </w:num>
  <w:num w:numId="15">
    <w:abstractNumId w:val="6"/>
  </w:num>
  <w:num w:numId="16">
    <w:abstractNumId w:val="1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9DD"/>
    <w:rsid w:val="000103BD"/>
    <w:rsid w:val="00042FE6"/>
    <w:rsid w:val="000A2B0F"/>
    <w:rsid w:val="000C50E1"/>
    <w:rsid w:val="00152116"/>
    <w:rsid w:val="001531A2"/>
    <w:rsid w:val="00155547"/>
    <w:rsid w:val="00183FE1"/>
    <w:rsid w:val="002169D4"/>
    <w:rsid w:val="002612E4"/>
    <w:rsid w:val="002806B4"/>
    <w:rsid w:val="00297B14"/>
    <w:rsid w:val="002D11E7"/>
    <w:rsid w:val="002D2C8A"/>
    <w:rsid w:val="00340EAC"/>
    <w:rsid w:val="003B0129"/>
    <w:rsid w:val="0040754C"/>
    <w:rsid w:val="00445D8F"/>
    <w:rsid w:val="004760DB"/>
    <w:rsid w:val="004B39DD"/>
    <w:rsid w:val="005145DD"/>
    <w:rsid w:val="0055507E"/>
    <w:rsid w:val="005570F5"/>
    <w:rsid w:val="00560843"/>
    <w:rsid w:val="00562BF3"/>
    <w:rsid w:val="00592997"/>
    <w:rsid w:val="005C57BC"/>
    <w:rsid w:val="005C61AF"/>
    <w:rsid w:val="005D381F"/>
    <w:rsid w:val="00615561"/>
    <w:rsid w:val="00645AE9"/>
    <w:rsid w:val="006F3B0B"/>
    <w:rsid w:val="00725EFE"/>
    <w:rsid w:val="00744A89"/>
    <w:rsid w:val="00762528"/>
    <w:rsid w:val="0078096F"/>
    <w:rsid w:val="007A4ABB"/>
    <w:rsid w:val="007B5FD6"/>
    <w:rsid w:val="00882813"/>
    <w:rsid w:val="008C42F3"/>
    <w:rsid w:val="0092552E"/>
    <w:rsid w:val="0099444C"/>
    <w:rsid w:val="009D233D"/>
    <w:rsid w:val="009F13D4"/>
    <w:rsid w:val="009F3FA4"/>
    <w:rsid w:val="00A01DB2"/>
    <w:rsid w:val="00A1116F"/>
    <w:rsid w:val="00A54FF6"/>
    <w:rsid w:val="00AB1075"/>
    <w:rsid w:val="00B22562"/>
    <w:rsid w:val="00B62F3A"/>
    <w:rsid w:val="00B668BC"/>
    <w:rsid w:val="00B74099"/>
    <w:rsid w:val="00C11BF6"/>
    <w:rsid w:val="00CA11B6"/>
    <w:rsid w:val="00CA2DD1"/>
    <w:rsid w:val="00CC2A39"/>
    <w:rsid w:val="00D50D3F"/>
    <w:rsid w:val="00EE336E"/>
    <w:rsid w:val="00EF1132"/>
    <w:rsid w:val="00F17D66"/>
    <w:rsid w:val="00F347B6"/>
    <w:rsid w:val="00F35A8B"/>
    <w:rsid w:val="00F422E1"/>
    <w:rsid w:val="00FC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969DF"/>
  <w15:docId w15:val="{279038F7-2F7A-4C6C-83AB-1B6FBD68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9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4B39DD"/>
    <w:rPr>
      <w:rFonts w:ascii="Times New Roman" w:eastAsia="MS Mincho" w:hAnsi="Times New Roman" w:cs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4B39D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aliases w:val="Normal 1,List Paragraph1,List Paragraph Char Char,Dot pt,F5 List Paragraph,Indicator Text,Colorful List - Accent 11,Numbered Para 1,Bullet 1,Bullet Points,MAIN CONTENT,Párrafo de lista,Recommendation,List Paragraph2,No Spacing1,List Pa"/>
    <w:basedOn w:val="Normal"/>
    <w:link w:val="ListParagraphChar"/>
    <w:uiPriority w:val="34"/>
    <w:qFormat/>
    <w:rsid w:val="004B39DD"/>
    <w:pPr>
      <w:ind w:left="720"/>
      <w:contextualSpacing/>
    </w:pPr>
  </w:style>
  <w:style w:type="character" w:customStyle="1" w:styleId="ListParagraphChar">
    <w:name w:val="List Paragraph Char"/>
    <w:aliases w:val="Normal 1 Char,List Paragraph1 Char,List Paragraph Char Char Char,Dot pt Char,F5 List Paragraph Char,Indicator Text Char,Colorful List - Accent 11 Char,Numbered Para 1 Char,Bullet 1 Char,Bullet Points Char,MAIN CONTENT Char"/>
    <w:link w:val="ListParagraph"/>
    <w:uiPriority w:val="34"/>
    <w:qFormat/>
    <w:locked/>
    <w:rsid w:val="004B39DD"/>
  </w:style>
  <w:style w:type="paragraph" w:styleId="Footer">
    <w:name w:val="footer"/>
    <w:basedOn w:val="Normal"/>
    <w:link w:val="FooterChar"/>
    <w:uiPriority w:val="99"/>
    <w:unhideWhenUsed/>
    <w:rsid w:val="004B3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9DD"/>
  </w:style>
  <w:style w:type="table" w:styleId="TableGrid">
    <w:name w:val="Table Grid"/>
    <w:basedOn w:val="TableNormal"/>
    <w:uiPriority w:val="39"/>
    <w:rsid w:val="00A54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7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B14"/>
  </w:style>
  <w:style w:type="paragraph" w:styleId="BalloonText">
    <w:name w:val="Balloon Text"/>
    <w:basedOn w:val="Normal"/>
    <w:link w:val="BalloonTextChar"/>
    <w:uiPriority w:val="99"/>
    <w:semiHidden/>
    <w:unhideWhenUsed/>
    <w:rsid w:val="00445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D8F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5570F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5570F5"/>
    <w:rPr>
      <w:rFonts w:ascii="Times New Roman" w:eastAsia="Times New Roman" w:hAnsi="Times New Roman" w:cs="Times New Roman"/>
      <w:b/>
      <w:sz w:val="24"/>
      <w:szCs w:val="20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3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951F665E049328C6B4EAD6D1B4F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657</Nr_x002e__x0020_akti>
    <Data_x0020_e_x0020_Krijimit xmlns="0e656187-b300-4fb0-8bf4-3a50f872073c">2021-11-09T12:20:31Z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një shtesë në vendimin nr. 618, datë 20.10.2021, të Këshillit të Ministrave, "Për krijimin, organizimin e funksionimin e rrjetit të koordinatorëve kundër korrupsionit"</Titulli>
    <Modifikuesi xmlns="0e656187-b300-4fb0-8bf4-3a50f872073c">nevila.samarxhi</Modifikuesi>
    <Nr_x002e__x0020_prot_x0020_QBZ xmlns="0e656187-b300-4fb0-8bf4-3a50f872073c">1460</Nr_x002e__x0020_prot_x0020_QBZ>
    <Data_x0020_e_x0020_Modifikimit xmlns="0e656187-b300-4fb0-8bf4-3a50f872073c">2021-11-09T13:02:14Z</Data_x0020_e_x0020_Modifikimit>
    <Dekretuar xmlns="0e656187-b300-4fb0-8bf4-3a50f872073c">false</Dekretuar>
    <Data xmlns="0e656187-b300-4fb0-8bf4-3a50f872073c">2021-11-02T23:00:00Z</Data>
    <Nr_x002e__x0020_protokolli_x0020_i_x0020_aktit xmlns="0e656187-b300-4fb0-8bf4-3a50f872073c">5394/1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951F665E049328C6B4EAD6D1B4F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550DC-9D22-4527-8196-1CAEA7134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E553F7-A995-45B1-BB4C-C45D01EF3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BAF0B3-FF29-4FE0-B175-ADCD0121FF63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6C73C86-4F64-447A-B27A-C93BC473EE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1E7DBE-7B7B-4209-86D9-30FE7B20C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BBA556-EE27-48EA-A70C-0EFBC8E3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618, datë 20.10.2021, të Këshillit të Ministrave, "Për krijimin, organizimin e funksionimin e rrjetit të koordinatorëve kundër korrupsionit"</vt:lpstr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618, datë 20.10.2021, të Këshillit të Ministrave, "Për krijimin, organizimin e funksionimin e rrjetit të koordinatorëve kundër korrupsionit"</dc:title>
  <dc:creator>Erald Delilaj</dc:creator>
  <cp:lastModifiedBy>Alma Lisaku</cp:lastModifiedBy>
  <cp:revision>13</cp:revision>
  <cp:lastPrinted>2021-11-03T09:42:00Z</cp:lastPrinted>
  <dcterms:created xsi:type="dcterms:W3CDTF">2021-11-03T09:35:00Z</dcterms:created>
  <dcterms:modified xsi:type="dcterms:W3CDTF">2021-11-09T13:46:00Z</dcterms:modified>
</cp:coreProperties>
</file>