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3CFEE" w14:textId="77777777" w:rsidR="00672842" w:rsidRPr="004454B6" w:rsidRDefault="00672842" w:rsidP="007E5A0F">
      <w:pPr>
        <w:spacing w:after="0" w:line="240" w:lineRule="auto"/>
        <w:jc w:val="center"/>
        <w:rPr>
          <w:rFonts w:ascii="Garamond" w:hAnsi="Garamond"/>
          <w:b/>
          <w:sz w:val="24"/>
          <w:szCs w:val="24"/>
        </w:rPr>
      </w:pPr>
      <w:r w:rsidRPr="004454B6">
        <w:rPr>
          <w:rFonts w:ascii="Garamond" w:hAnsi="Garamond"/>
          <w:b/>
          <w:sz w:val="24"/>
          <w:szCs w:val="24"/>
        </w:rPr>
        <w:t>VENDIM</w:t>
      </w:r>
    </w:p>
    <w:p w14:paraId="4C0CB307" w14:textId="22F687E9" w:rsidR="00672842" w:rsidRPr="004454B6" w:rsidRDefault="00672842" w:rsidP="007E5A0F">
      <w:pPr>
        <w:spacing w:after="0" w:line="240" w:lineRule="auto"/>
        <w:jc w:val="center"/>
        <w:rPr>
          <w:rFonts w:ascii="Garamond" w:hAnsi="Garamond"/>
          <w:b/>
          <w:sz w:val="24"/>
          <w:szCs w:val="24"/>
        </w:rPr>
      </w:pPr>
      <w:r w:rsidRPr="004454B6">
        <w:rPr>
          <w:rFonts w:ascii="Garamond" w:hAnsi="Garamond"/>
          <w:b/>
          <w:sz w:val="24"/>
          <w:szCs w:val="24"/>
        </w:rPr>
        <w:t>Nr. 659, datë</w:t>
      </w:r>
      <w:r w:rsidR="008475F7" w:rsidRPr="004454B6">
        <w:rPr>
          <w:rFonts w:ascii="Garamond" w:hAnsi="Garamond"/>
          <w:b/>
          <w:sz w:val="24"/>
          <w:szCs w:val="24"/>
        </w:rPr>
        <w:t xml:space="preserve"> </w:t>
      </w:r>
      <w:r w:rsidRPr="004454B6">
        <w:rPr>
          <w:rFonts w:ascii="Garamond" w:hAnsi="Garamond"/>
          <w:b/>
          <w:sz w:val="24"/>
          <w:szCs w:val="24"/>
        </w:rPr>
        <w:t>3.11.2021</w:t>
      </w:r>
    </w:p>
    <w:p w14:paraId="1E3CFE05" w14:textId="77777777" w:rsidR="00672842" w:rsidRPr="004454B6" w:rsidRDefault="00672842" w:rsidP="007E5A0F">
      <w:pPr>
        <w:spacing w:after="0" w:line="240" w:lineRule="auto"/>
        <w:ind w:firstLine="284"/>
        <w:jc w:val="center"/>
        <w:rPr>
          <w:rFonts w:ascii="Garamond" w:hAnsi="Garamond"/>
          <w:b/>
          <w:sz w:val="24"/>
          <w:szCs w:val="24"/>
        </w:rPr>
      </w:pPr>
    </w:p>
    <w:p w14:paraId="24E9BD91" w14:textId="45117A5D" w:rsidR="00672842" w:rsidRPr="004454B6" w:rsidRDefault="00672842" w:rsidP="007E5A0F">
      <w:pPr>
        <w:spacing w:after="0" w:line="240" w:lineRule="auto"/>
        <w:ind w:firstLine="284"/>
        <w:jc w:val="center"/>
        <w:rPr>
          <w:rFonts w:ascii="Garamond" w:hAnsi="Garamond"/>
          <w:b/>
          <w:sz w:val="24"/>
          <w:szCs w:val="24"/>
        </w:rPr>
      </w:pPr>
      <w:r w:rsidRPr="004454B6">
        <w:rPr>
          <w:rFonts w:ascii="Garamond" w:hAnsi="Garamond"/>
          <w:b/>
          <w:sz w:val="24"/>
          <w:szCs w:val="24"/>
        </w:rPr>
        <w:t>PËR MIRATIMIN E AGJENDËS KOMBËTARE PËR TË DREJTAT E FËMIJËVE 2021</w:t>
      </w:r>
      <w:r w:rsidR="0018566A" w:rsidRPr="004454B6">
        <w:rPr>
          <w:rFonts w:ascii="Garamond" w:hAnsi="Garamond" w:cs="Times New Roman"/>
          <w:bCs/>
          <w:sz w:val="24"/>
          <w:szCs w:val="24"/>
        </w:rPr>
        <w:t>–</w:t>
      </w:r>
      <w:r w:rsidRPr="004454B6">
        <w:rPr>
          <w:rFonts w:ascii="Garamond" w:hAnsi="Garamond"/>
          <w:b/>
          <w:sz w:val="24"/>
          <w:szCs w:val="24"/>
        </w:rPr>
        <w:t>2026</w:t>
      </w:r>
    </w:p>
    <w:p w14:paraId="361A1C8C" w14:textId="77777777" w:rsidR="00672842" w:rsidRPr="004454B6" w:rsidRDefault="00672842" w:rsidP="007E5A0F">
      <w:pPr>
        <w:spacing w:after="0" w:line="240" w:lineRule="auto"/>
        <w:ind w:firstLine="284"/>
        <w:rPr>
          <w:rFonts w:ascii="Garamond" w:hAnsi="Garamond"/>
          <w:sz w:val="24"/>
          <w:szCs w:val="24"/>
        </w:rPr>
      </w:pPr>
    </w:p>
    <w:p w14:paraId="22C5FB88" w14:textId="0F95FDC6" w:rsidR="00672842" w:rsidRPr="004454B6" w:rsidRDefault="00672842"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Në mbështetje të nenit 100 të Kushtetutës dhe të shkronjës </w:t>
      </w:r>
      <w:r w:rsidR="00B925B8" w:rsidRPr="004454B6">
        <w:rPr>
          <w:rFonts w:ascii="Garamond" w:hAnsi="Garamond"/>
          <w:sz w:val="24"/>
          <w:szCs w:val="24"/>
        </w:rPr>
        <w:t>“</w:t>
      </w:r>
      <w:r w:rsidRPr="004454B6">
        <w:rPr>
          <w:rFonts w:ascii="Garamond" w:hAnsi="Garamond"/>
          <w:sz w:val="24"/>
          <w:szCs w:val="24"/>
        </w:rPr>
        <w:t>b</w:t>
      </w:r>
      <w:r w:rsidR="00B925B8" w:rsidRPr="004454B6">
        <w:rPr>
          <w:rFonts w:ascii="Garamond" w:hAnsi="Garamond"/>
          <w:sz w:val="24"/>
          <w:szCs w:val="24"/>
        </w:rPr>
        <w:t>”</w:t>
      </w:r>
      <w:r w:rsidRPr="004454B6">
        <w:rPr>
          <w:rFonts w:ascii="Garamond" w:hAnsi="Garamond"/>
          <w:sz w:val="24"/>
          <w:szCs w:val="24"/>
        </w:rPr>
        <w:t>, të nenit 39, të ligjit nr.</w:t>
      </w:r>
      <w:r w:rsidR="00CD79C6" w:rsidRPr="004454B6">
        <w:rPr>
          <w:rFonts w:ascii="Garamond" w:hAnsi="Garamond"/>
          <w:sz w:val="24"/>
          <w:szCs w:val="24"/>
        </w:rPr>
        <w:t xml:space="preserve"> </w:t>
      </w:r>
      <w:r w:rsidRPr="004454B6">
        <w:rPr>
          <w:rFonts w:ascii="Garamond" w:hAnsi="Garamond"/>
          <w:sz w:val="24"/>
          <w:szCs w:val="24"/>
        </w:rPr>
        <w:t>18/2017</w:t>
      </w:r>
      <w:r w:rsidR="00863621" w:rsidRPr="004454B6">
        <w:rPr>
          <w:rFonts w:ascii="Garamond" w:hAnsi="Garamond"/>
          <w:sz w:val="24"/>
          <w:szCs w:val="24"/>
        </w:rPr>
        <w:t xml:space="preserve">, “Për </w:t>
      </w:r>
      <w:r w:rsidRPr="004454B6">
        <w:rPr>
          <w:rFonts w:ascii="Garamond" w:hAnsi="Garamond"/>
          <w:sz w:val="24"/>
          <w:szCs w:val="24"/>
        </w:rPr>
        <w:t>të drejtat dhe mbrojtjen e fëmijës</w:t>
      </w:r>
      <w:r w:rsidR="00B925B8" w:rsidRPr="004454B6">
        <w:rPr>
          <w:rFonts w:ascii="Garamond" w:hAnsi="Garamond"/>
          <w:sz w:val="24"/>
          <w:szCs w:val="24"/>
        </w:rPr>
        <w:t>”</w:t>
      </w:r>
      <w:r w:rsidRPr="004454B6">
        <w:rPr>
          <w:rFonts w:ascii="Garamond" w:hAnsi="Garamond"/>
          <w:sz w:val="24"/>
          <w:szCs w:val="24"/>
        </w:rPr>
        <w:t>, me propozimin e ministrit të Shëndetësisë dhe Mbrojtjes Sociale, Këshilli i Ministrave</w:t>
      </w:r>
    </w:p>
    <w:p w14:paraId="204F4DA0" w14:textId="77777777" w:rsidR="00672842" w:rsidRPr="004454B6" w:rsidRDefault="00672842" w:rsidP="007E5A0F">
      <w:pPr>
        <w:spacing w:after="0" w:line="240" w:lineRule="auto"/>
        <w:ind w:firstLine="284"/>
        <w:rPr>
          <w:rFonts w:ascii="Garamond" w:hAnsi="Garamond"/>
          <w:sz w:val="24"/>
          <w:szCs w:val="24"/>
        </w:rPr>
      </w:pPr>
    </w:p>
    <w:p w14:paraId="1D61B5F7" w14:textId="77777777" w:rsidR="00672842" w:rsidRPr="004454B6" w:rsidRDefault="00672842" w:rsidP="007E5A0F">
      <w:pPr>
        <w:spacing w:after="0" w:line="240" w:lineRule="auto"/>
        <w:ind w:firstLine="284"/>
        <w:jc w:val="center"/>
        <w:rPr>
          <w:rFonts w:ascii="Garamond" w:hAnsi="Garamond"/>
          <w:sz w:val="24"/>
          <w:szCs w:val="24"/>
        </w:rPr>
      </w:pPr>
      <w:r w:rsidRPr="004454B6">
        <w:rPr>
          <w:rFonts w:ascii="Garamond" w:hAnsi="Garamond"/>
          <w:sz w:val="24"/>
          <w:szCs w:val="24"/>
        </w:rPr>
        <w:t>VENDOSI:</w:t>
      </w:r>
    </w:p>
    <w:p w14:paraId="488E791B" w14:textId="77777777" w:rsidR="00672842" w:rsidRPr="004454B6" w:rsidRDefault="00672842" w:rsidP="007E5A0F">
      <w:pPr>
        <w:spacing w:after="0" w:line="240" w:lineRule="auto"/>
        <w:ind w:firstLine="284"/>
        <w:rPr>
          <w:rFonts w:ascii="Garamond" w:hAnsi="Garamond"/>
          <w:sz w:val="24"/>
          <w:szCs w:val="24"/>
        </w:rPr>
      </w:pPr>
    </w:p>
    <w:p w14:paraId="1CC8D960" w14:textId="53EC9A41" w:rsidR="00672842" w:rsidRPr="004454B6" w:rsidRDefault="00672842" w:rsidP="007E5A0F">
      <w:pPr>
        <w:spacing w:after="0" w:line="240" w:lineRule="auto"/>
        <w:ind w:firstLine="284"/>
        <w:jc w:val="both"/>
        <w:rPr>
          <w:rFonts w:ascii="Garamond" w:hAnsi="Garamond"/>
          <w:sz w:val="24"/>
          <w:szCs w:val="24"/>
        </w:rPr>
      </w:pPr>
      <w:r w:rsidRPr="004454B6">
        <w:rPr>
          <w:rFonts w:ascii="Garamond" w:hAnsi="Garamond"/>
          <w:sz w:val="24"/>
          <w:szCs w:val="24"/>
        </w:rPr>
        <w:t>1. Miratimin e Agjendës Kombëtare për të Drejtat e Fëmijëve 2021</w:t>
      </w:r>
      <w:r w:rsidR="0018566A" w:rsidRPr="004454B6">
        <w:rPr>
          <w:rFonts w:ascii="Garamond" w:hAnsi="Garamond" w:cs="Times New Roman"/>
          <w:bCs/>
          <w:sz w:val="24"/>
          <w:szCs w:val="24"/>
        </w:rPr>
        <w:t>–</w:t>
      </w:r>
      <w:r w:rsidRPr="004454B6">
        <w:rPr>
          <w:rFonts w:ascii="Garamond" w:hAnsi="Garamond"/>
          <w:sz w:val="24"/>
          <w:szCs w:val="24"/>
        </w:rPr>
        <w:t>2026, sipas tekstit që i bashkëlidhet këtij vendimi dhe është pjesë përbërëse e tij.</w:t>
      </w:r>
    </w:p>
    <w:p w14:paraId="6048062C" w14:textId="77777777" w:rsidR="00672842" w:rsidRPr="004454B6" w:rsidRDefault="00672842" w:rsidP="007E5A0F">
      <w:pPr>
        <w:spacing w:after="0" w:line="240" w:lineRule="auto"/>
        <w:ind w:firstLine="284"/>
        <w:jc w:val="both"/>
        <w:rPr>
          <w:rFonts w:ascii="Garamond" w:hAnsi="Garamond"/>
          <w:sz w:val="24"/>
          <w:szCs w:val="24"/>
        </w:rPr>
      </w:pPr>
      <w:r w:rsidRPr="004454B6">
        <w:rPr>
          <w:rFonts w:ascii="Garamond" w:hAnsi="Garamond"/>
          <w:sz w:val="24"/>
          <w:szCs w:val="24"/>
        </w:rPr>
        <w:t>2. Ngarkohen të gjitha ministritë dhe institucionet përgjegjëse për zbatimin e këtij vendimi.</w:t>
      </w:r>
    </w:p>
    <w:p w14:paraId="4621BF12" w14:textId="77777777" w:rsidR="00672842" w:rsidRPr="004454B6" w:rsidRDefault="00672842" w:rsidP="007E5A0F">
      <w:pPr>
        <w:spacing w:after="0" w:line="240" w:lineRule="auto"/>
        <w:ind w:firstLine="284"/>
        <w:jc w:val="both"/>
        <w:rPr>
          <w:rFonts w:ascii="Garamond" w:hAnsi="Garamond"/>
          <w:sz w:val="24"/>
          <w:szCs w:val="24"/>
        </w:rPr>
      </w:pPr>
      <w:r w:rsidRPr="004454B6">
        <w:rPr>
          <w:rFonts w:ascii="Garamond" w:hAnsi="Garamond"/>
          <w:sz w:val="24"/>
          <w:szCs w:val="24"/>
        </w:rPr>
        <w:t>Ky vendim hyn në fuqi pas botimit në Fletoren Zyrtare.</w:t>
      </w:r>
    </w:p>
    <w:p w14:paraId="17ABDD66" w14:textId="77777777" w:rsidR="00672842" w:rsidRPr="004454B6" w:rsidRDefault="00672842" w:rsidP="007E5A0F">
      <w:pPr>
        <w:spacing w:after="0" w:line="240" w:lineRule="auto"/>
        <w:ind w:firstLine="284"/>
        <w:jc w:val="both"/>
        <w:rPr>
          <w:rFonts w:ascii="Garamond" w:hAnsi="Garamond"/>
          <w:sz w:val="24"/>
          <w:szCs w:val="24"/>
        </w:rPr>
      </w:pPr>
    </w:p>
    <w:p w14:paraId="37594CF3" w14:textId="77777777" w:rsidR="00672842" w:rsidRPr="004454B6" w:rsidRDefault="00672842" w:rsidP="007E5A0F">
      <w:pPr>
        <w:spacing w:after="0" w:line="240" w:lineRule="auto"/>
        <w:ind w:firstLine="284"/>
        <w:jc w:val="right"/>
        <w:rPr>
          <w:rFonts w:ascii="Garamond" w:hAnsi="Garamond"/>
          <w:sz w:val="24"/>
          <w:szCs w:val="24"/>
        </w:rPr>
      </w:pPr>
      <w:r w:rsidRPr="004454B6">
        <w:rPr>
          <w:rFonts w:ascii="Garamond" w:hAnsi="Garamond"/>
          <w:sz w:val="24"/>
          <w:szCs w:val="24"/>
        </w:rPr>
        <w:t>KRYEMINISTËR</w:t>
      </w:r>
    </w:p>
    <w:p w14:paraId="77E9D746" w14:textId="77777777" w:rsidR="00672842" w:rsidRPr="004454B6" w:rsidRDefault="00672842" w:rsidP="007E5A0F">
      <w:pPr>
        <w:spacing w:after="0" w:line="240" w:lineRule="auto"/>
        <w:ind w:firstLine="284"/>
        <w:jc w:val="right"/>
        <w:rPr>
          <w:rFonts w:ascii="Garamond" w:hAnsi="Garamond"/>
          <w:b/>
          <w:sz w:val="24"/>
          <w:szCs w:val="24"/>
        </w:rPr>
      </w:pPr>
      <w:r w:rsidRPr="004454B6">
        <w:rPr>
          <w:rFonts w:ascii="Garamond" w:hAnsi="Garamond"/>
          <w:b/>
          <w:sz w:val="24"/>
          <w:szCs w:val="24"/>
        </w:rPr>
        <w:t>Edi Rama</w:t>
      </w:r>
    </w:p>
    <w:p w14:paraId="60F47FD4" w14:textId="77777777" w:rsidR="00672842" w:rsidRPr="004454B6" w:rsidRDefault="00672842" w:rsidP="007E5A0F">
      <w:pPr>
        <w:spacing w:after="0" w:line="240" w:lineRule="auto"/>
        <w:ind w:firstLine="284"/>
        <w:jc w:val="center"/>
        <w:rPr>
          <w:rFonts w:ascii="Garamond" w:hAnsi="Garamond" w:cs="Times New Roman"/>
          <w:b/>
          <w:bCs/>
          <w:sz w:val="24"/>
          <w:szCs w:val="24"/>
        </w:rPr>
      </w:pPr>
    </w:p>
    <w:p w14:paraId="01461C7A" w14:textId="77777777" w:rsidR="00F7238B" w:rsidRPr="004454B6" w:rsidRDefault="00352F53" w:rsidP="007E5A0F">
      <w:pPr>
        <w:spacing w:after="0" w:line="240" w:lineRule="auto"/>
        <w:ind w:firstLine="284"/>
        <w:jc w:val="center"/>
        <w:rPr>
          <w:rFonts w:ascii="Garamond" w:hAnsi="Garamond" w:cs="Times New Roman"/>
          <w:bCs/>
          <w:sz w:val="24"/>
          <w:szCs w:val="24"/>
        </w:rPr>
      </w:pPr>
      <w:r w:rsidRPr="004454B6">
        <w:rPr>
          <w:rFonts w:ascii="Garamond" w:hAnsi="Garamond" w:cs="Times New Roman"/>
          <w:bCs/>
          <w:sz w:val="24"/>
          <w:szCs w:val="24"/>
        </w:rPr>
        <w:t xml:space="preserve">AGJENDA </w:t>
      </w:r>
      <w:r w:rsidR="00F7238B" w:rsidRPr="004454B6">
        <w:rPr>
          <w:rFonts w:ascii="Garamond" w:hAnsi="Garamond" w:cs="Times New Roman"/>
          <w:bCs/>
          <w:sz w:val="24"/>
          <w:szCs w:val="24"/>
        </w:rPr>
        <w:t>KOMBËTARE PËR TË DREJTAT E FËMIJËVE</w:t>
      </w:r>
    </w:p>
    <w:p w14:paraId="01461C7B" w14:textId="07FAC2DD" w:rsidR="00F7238B" w:rsidRPr="004454B6" w:rsidRDefault="00F7238B" w:rsidP="007E5A0F">
      <w:pPr>
        <w:spacing w:after="0" w:line="240" w:lineRule="auto"/>
        <w:ind w:firstLine="284"/>
        <w:jc w:val="center"/>
        <w:rPr>
          <w:rFonts w:ascii="Garamond" w:hAnsi="Garamond" w:cs="Times New Roman"/>
          <w:bCs/>
          <w:sz w:val="24"/>
          <w:szCs w:val="24"/>
        </w:rPr>
      </w:pPr>
      <w:r w:rsidRPr="004454B6">
        <w:rPr>
          <w:rFonts w:ascii="Garamond" w:hAnsi="Garamond" w:cs="Times New Roman"/>
          <w:bCs/>
          <w:sz w:val="24"/>
          <w:szCs w:val="24"/>
        </w:rPr>
        <w:t>2021</w:t>
      </w:r>
      <w:r w:rsidR="008475F7" w:rsidRPr="004454B6">
        <w:rPr>
          <w:rFonts w:ascii="Garamond" w:hAnsi="Garamond" w:cs="Times New Roman"/>
          <w:bCs/>
          <w:sz w:val="24"/>
          <w:szCs w:val="24"/>
        </w:rPr>
        <w:t>–</w:t>
      </w:r>
      <w:r w:rsidRPr="004454B6">
        <w:rPr>
          <w:rFonts w:ascii="Garamond" w:hAnsi="Garamond" w:cs="Times New Roman"/>
          <w:bCs/>
          <w:sz w:val="24"/>
          <w:szCs w:val="24"/>
        </w:rPr>
        <w:t>202</w:t>
      </w:r>
      <w:r w:rsidR="00721F5E" w:rsidRPr="004454B6">
        <w:rPr>
          <w:rFonts w:ascii="Garamond" w:hAnsi="Garamond" w:cs="Times New Roman"/>
          <w:bCs/>
          <w:sz w:val="24"/>
          <w:szCs w:val="24"/>
        </w:rPr>
        <w:t>6</w:t>
      </w:r>
      <w:r w:rsidR="008475F7" w:rsidRPr="004454B6">
        <w:rPr>
          <w:rFonts w:ascii="Garamond" w:hAnsi="Garamond" w:cs="Times New Roman"/>
          <w:bCs/>
          <w:sz w:val="24"/>
          <w:szCs w:val="24"/>
        </w:rPr>
        <w:t xml:space="preserve"> </w:t>
      </w:r>
    </w:p>
    <w:p w14:paraId="01461C81" w14:textId="77777777" w:rsidR="005624AB" w:rsidRPr="004454B6" w:rsidRDefault="000E1A64" w:rsidP="007E5A0F">
      <w:pPr>
        <w:spacing w:after="0" w:line="240" w:lineRule="auto"/>
        <w:ind w:firstLine="284"/>
        <w:jc w:val="center"/>
        <w:rPr>
          <w:rFonts w:ascii="Garamond" w:hAnsi="Garamond" w:cs="Times New Roman"/>
          <w:bCs/>
          <w:sz w:val="24"/>
          <w:szCs w:val="24"/>
        </w:rPr>
      </w:pPr>
      <w:r w:rsidRPr="004454B6">
        <w:rPr>
          <w:rFonts w:ascii="Garamond" w:hAnsi="Garamond" w:cs="Times New Roman"/>
          <w:bCs/>
          <w:sz w:val="24"/>
          <w:szCs w:val="24"/>
        </w:rPr>
        <w:t>Tetor</w:t>
      </w:r>
      <w:r w:rsidR="005624AB" w:rsidRPr="004454B6">
        <w:rPr>
          <w:rFonts w:ascii="Garamond" w:hAnsi="Garamond" w:cs="Times New Roman"/>
          <w:bCs/>
          <w:sz w:val="24"/>
          <w:szCs w:val="24"/>
        </w:rPr>
        <w:t xml:space="preserve"> 2021</w:t>
      </w:r>
    </w:p>
    <w:p w14:paraId="7ACA9FF8" w14:textId="74F89328"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Përmbajtj</w:t>
      </w:r>
      <w:r w:rsidR="00F911AE" w:rsidRPr="004454B6">
        <w:rPr>
          <w:rFonts w:ascii="Garamond" w:hAnsi="Garamond"/>
          <w:sz w:val="24"/>
          <w:szCs w:val="24"/>
        </w:rPr>
        <w:t>e</w:t>
      </w:r>
    </w:p>
    <w:p w14:paraId="0C69B801" w14:textId="10C6CD60"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SHKURTIME </w:t>
      </w:r>
    </w:p>
    <w:p w14:paraId="4EC4A89F" w14:textId="593EC25C"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PJESA 1</w:t>
      </w:r>
      <w:r w:rsidR="00CD79C6" w:rsidRPr="004454B6">
        <w:rPr>
          <w:rFonts w:ascii="Garamond" w:hAnsi="Garamond"/>
          <w:sz w:val="24"/>
          <w:szCs w:val="24"/>
        </w:rPr>
        <w:t>.</w:t>
      </w:r>
      <w:r w:rsidRPr="004454B6">
        <w:rPr>
          <w:rFonts w:ascii="Garamond" w:hAnsi="Garamond"/>
          <w:sz w:val="24"/>
          <w:szCs w:val="24"/>
        </w:rPr>
        <w:t xml:space="preserve"> KONTEKSTI STRATEGJIK </w:t>
      </w:r>
    </w:p>
    <w:p w14:paraId="6985C6AF" w14:textId="35900767"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1. Hyrja dhe qëllimi i dokumentit </w:t>
      </w:r>
    </w:p>
    <w:p w14:paraId="4C240921" w14:textId="11F1516A"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2. Konteksti i </w:t>
      </w:r>
      <w:r w:rsidR="00CD79C6" w:rsidRPr="004454B6">
        <w:rPr>
          <w:rFonts w:ascii="Garamond" w:hAnsi="Garamond"/>
          <w:sz w:val="24"/>
          <w:szCs w:val="24"/>
        </w:rPr>
        <w:t>r</w:t>
      </w:r>
      <w:r w:rsidRPr="004454B6">
        <w:rPr>
          <w:rFonts w:ascii="Garamond" w:hAnsi="Garamond"/>
          <w:sz w:val="24"/>
          <w:szCs w:val="24"/>
        </w:rPr>
        <w:t xml:space="preserve">eformës dhe kuadri ligjor </w:t>
      </w:r>
      <w:r w:rsidR="00CD79C6" w:rsidRPr="004454B6">
        <w:rPr>
          <w:rFonts w:ascii="Garamond" w:hAnsi="Garamond"/>
          <w:sz w:val="24"/>
          <w:szCs w:val="24"/>
        </w:rPr>
        <w:t>dhe</w:t>
      </w:r>
      <w:r w:rsidRPr="004454B6">
        <w:rPr>
          <w:rFonts w:ascii="Garamond" w:hAnsi="Garamond"/>
          <w:sz w:val="24"/>
          <w:szCs w:val="24"/>
        </w:rPr>
        <w:t xml:space="preserve"> institucional </w:t>
      </w:r>
    </w:p>
    <w:p w14:paraId="1D7F23DD" w14:textId="265D05F6"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2.1 Kuadri ligjor </w:t>
      </w:r>
    </w:p>
    <w:p w14:paraId="318F85D7" w14:textId="505021B1"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2.2 Kuadri institucional </w:t>
      </w:r>
    </w:p>
    <w:p w14:paraId="6A0E578E" w14:textId="5F1D2392"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2.3 Kuadri strategjik </w:t>
      </w:r>
    </w:p>
    <w:p w14:paraId="4341C33E" w14:textId="6C5913D2"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2.4 Arritjet, analiza dhe sfidat </w:t>
      </w:r>
    </w:p>
    <w:p w14:paraId="4CEC0780" w14:textId="70C22BF3"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2.4.1 Qeverisja e mirë në funksion të respektimit, mbrojtjes dhe përmbushjes së të drejtave të fëmijëve </w:t>
      </w:r>
    </w:p>
    <w:p w14:paraId="15E89B82" w14:textId="49C4FCA3"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2.4.2 Eliminimi i të gjitha formave të dhunës, shfrytëzimit, abuzimit dhe praktikave të dëmshme </w:t>
      </w:r>
    </w:p>
    <w:p w14:paraId="17A2942F" w14:textId="5D133AAE"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2.4.3 Sistemet dhe shërbimet miqësore për fëmijë dhe adoleshentë </w:t>
      </w:r>
    </w:p>
    <w:p w14:paraId="531B8D44" w14:textId="4D98ACE2"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2.4.4 Promovimi i të drejtave të fëmijëve në botën digjitale </w:t>
      </w:r>
    </w:p>
    <w:p w14:paraId="63073A66" w14:textId="4F15EB76"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3. Vizioni i </w:t>
      </w:r>
      <w:r w:rsidR="00524C66" w:rsidRPr="004454B6">
        <w:rPr>
          <w:rFonts w:ascii="Garamond" w:hAnsi="Garamond"/>
          <w:sz w:val="24"/>
          <w:szCs w:val="24"/>
        </w:rPr>
        <w:t xml:space="preserve">strategjisë dhe qëllimet e politikës </w:t>
      </w:r>
    </w:p>
    <w:p w14:paraId="27584CF3" w14:textId="543813BB"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3.1 Vizioni </w:t>
      </w:r>
    </w:p>
    <w:p w14:paraId="018CBD5B" w14:textId="62F54307"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PJESA II. QËLLIMET E POLITIKËS DHE OBJEKTIVAT E VEÇANTË TË KUADRIT STRATEGJIK </w:t>
      </w:r>
    </w:p>
    <w:p w14:paraId="0F48EC95" w14:textId="41B945BF"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Qëllimi i politikës I. Qeverisja e mirë në funksion të respektimit, mbrojtjes dhe përmbushjes së të drejtave të fëmijëve </w:t>
      </w:r>
    </w:p>
    <w:p w14:paraId="7BA8BD29" w14:textId="5F1ED732"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Objektivi strategjik 1.1</w:t>
      </w:r>
      <w:r w:rsidR="00665269" w:rsidRPr="004454B6">
        <w:rPr>
          <w:rFonts w:ascii="Garamond" w:hAnsi="Garamond"/>
          <w:sz w:val="24"/>
          <w:szCs w:val="24"/>
        </w:rPr>
        <w:t>.</w:t>
      </w:r>
      <w:r w:rsidRPr="004454B6">
        <w:rPr>
          <w:rFonts w:ascii="Garamond" w:hAnsi="Garamond"/>
          <w:sz w:val="24"/>
          <w:szCs w:val="24"/>
        </w:rPr>
        <w:t xml:space="preserve"> Institucione dhe mekanizma të fuqizuar në funksion të respektimit, mbrojtjes dhe përmbushjes së të drejtave të fëmijëve </w:t>
      </w:r>
    </w:p>
    <w:p w14:paraId="136DB99B" w14:textId="30C4C58D"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Qëllimi i politikës II. Eliminimi i të gjitha formave të dhunës dhe mbrojtja e fëmijëve </w:t>
      </w:r>
    </w:p>
    <w:p w14:paraId="73763A29" w14:textId="3FB136BC" w:rsidR="00992666" w:rsidRPr="004454B6" w:rsidRDefault="00992666" w:rsidP="007E5A0F">
      <w:pPr>
        <w:pStyle w:val="AAAAATEXT"/>
      </w:pPr>
      <w:r w:rsidRPr="004454B6">
        <w:t xml:space="preserve">Objektivi strategjik II.1. Fëmijët rriten në një mjedis mbështetës, me praktika pozitive të prindërimit, që i mbrojnë nga dhuna dhe abuzimi </w:t>
      </w:r>
    </w:p>
    <w:p w14:paraId="19A22258" w14:textId="0C56F676"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lastRenderedPageBreak/>
        <w:t xml:space="preserve">Objektivi strategjik II.2. Funksionimi i një sistemi gjithëpërfshirës dhe të dobishëm për mbrojtjen e fëmijëve </w:t>
      </w:r>
    </w:p>
    <w:p w14:paraId="7C0C4FB9" w14:textId="153AAF22"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Objektiv</w:t>
      </w:r>
      <w:r w:rsidR="00665269" w:rsidRPr="004454B6">
        <w:rPr>
          <w:rFonts w:ascii="Garamond" w:hAnsi="Garamond"/>
          <w:sz w:val="24"/>
          <w:szCs w:val="24"/>
        </w:rPr>
        <w:t>i</w:t>
      </w:r>
      <w:r w:rsidRPr="004454B6">
        <w:rPr>
          <w:rFonts w:ascii="Garamond" w:hAnsi="Garamond"/>
          <w:sz w:val="24"/>
          <w:szCs w:val="24"/>
        </w:rPr>
        <w:t xml:space="preserve"> </w:t>
      </w:r>
      <w:r w:rsidR="00665269" w:rsidRPr="004454B6">
        <w:rPr>
          <w:rFonts w:ascii="Garamond" w:hAnsi="Garamond"/>
          <w:sz w:val="24"/>
          <w:szCs w:val="24"/>
        </w:rPr>
        <w:t>s</w:t>
      </w:r>
      <w:r w:rsidRPr="004454B6">
        <w:rPr>
          <w:rFonts w:ascii="Garamond" w:hAnsi="Garamond"/>
          <w:sz w:val="24"/>
          <w:szCs w:val="24"/>
        </w:rPr>
        <w:t>trategjik II.3</w:t>
      </w:r>
      <w:r w:rsidR="00665269" w:rsidRPr="004454B6">
        <w:rPr>
          <w:rFonts w:ascii="Garamond" w:hAnsi="Garamond"/>
          <w:sz w:val="24"/>
          <w:szCs w:val="24"/>
        </w:rPr>
        <w:t>.</w:t>
      </w:r>
      <w:r w:rsidRPr="004454B6">
        <w:rPr>
          <w:rFonts w:ascii="Garamond" w:hAnsi="Garamond"/>
          <w:sz w:val="24"/>
          <w:szCs w:val="24"/>
        </w:rPr>
        <w:t xml:space="preserve"> Mekanizma dhe shërbime të specializuara dhe të integruara për adresimin e formave të rënda të dhunës, përfshirë abuzimin seksual dhe abuzimin dhe shfrytëzimin </w:t>
      </w:r>
      <w:r w:rsidR="00D27A79" w:rsidRPr="004454B6">
        <w:rPr>
          <w:rFonts w:ascii="Garamond" w:hAnsi="Garamond"/>
          <w:i/>
          <w:sz w:val="24"/>
          <w:szCs w:val="24"/>
        </w:rPr>
        <w:t>online</w:t>
      </w:r>
      <w:r w:rsidRPr="004454B6">
        <w:rPr>
          <w:rFonts w:ascii="Garamond" w:hAnsi="Garamond"/>
          <w:sz w:val="24"/>
          <w:szCs w:val="24"/>
        </w:rPr>
        <w:t xml:space="preserve"> </w:t>
      </w:r>
    </w:p>
    <w:p w14:paraId="7F5B7087" w14:textId="202B3CD8"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Qëllimi i politikës III. Sistemet dhe shërbimet miqësore për fëmijë dhe adoleshentë </w:t>
      </w:r>
    </w:p>
    <w:p w14:paraId="71F8E2DA" w14:textId="623E28C6"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Objektivi strategjik III.1</w:t>
      </w:r>
      <w:r w:rsidR="00665269" w:rsidRPr="004454B6">
        <w:rPr>
          <w:rFonts w:ascii="Garamond" w:hAnsi="Garamond"/>
          <w:sz w:val="24"/>
          <w:szCs w:val="24"/>
        </w:rPr>
        <w:t>.</w:t>
      </w:r>
      <w:r w:rsidRPr="004454B6">
        <w:rPr>
          <w:rFonts w:ascii="Garamond" w:hAnsi="Garamond"/>
          <w:sz w:val="24"/>
          <w:szCs w:val="24"/>
        </w:rPr>
        <w:t xml:space="preserve"> Mundësi të barabarta për zhvillimin e aftësive dhe të mësuarit </w:t>
      </w:r>
      <w:r w:rsidR="00CE5F39" w:rsidRPr="004454B6">
        <w:rPr>
          <w:rFonts w:ascii="Garamond" w:hAnsi="Garamond"/>
          <w:sz w:val="24"/>
          <w:szCs w:val="24"/>
        </w:rPr>
        <w:t>–</w:t>
      </w:r>
      <w:r w:rsidRPr="004454B6">
        <w:rPr>
          <w:rFonts w:ascii="Garamond" w:hAnsi="Garamond"/>
          <w:sz w:val="24"/>
          <w:szCs w:val="24"/>
        </w:rPr>
        <w:t xml:space="preserve"> nga</w:t>
      </w:r>
      <w:r w:rsidR="00CE5F39" w:rsidRPr="004454B6">
        <w:rPr>
          <w:rFonts w:ascii="Garamond" w:hAnsi="Garamond"/>
          <w:sz w:val="24"/>
          <w:szCs w:val="24"/>
        </w:rPr>
        <w:t xml:space="preserve"> </w:t>
      </w:r>
      <w:r w:rsidRPr="004454B6">
        <w:rPr>
          <w:rFonts w:ascii="Garamond" w:hAnsi="Garamond"/>
          <w:sz w:val="24"/>
          <w:szCs w:val="24"/>
        </w:rPr>
        <w:t>fëmijëria e hershme në adoleshencë</w:t>
      </w:r>
      <w:r w:rsidR="00D77DB2" w:rsidRPr="004454B6">
        <w:rPr>
          <w:rFonts w:ascii="Garamond" w:hAnsi="Garamond"/>
          <w:i/>
          <w:sz w:val="24"/>
          <w:szCs w:val="24"/>
        </w:rPr>
        <w:t xml:space="preserve"> </w:t>
      </w:r>
    </w:p>
    <w:p w14:paraId="7423B01D" w14:textId="17DA355C"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Objektivi strategjik III.2</w:t>
      </w:r>
      <w:r w:rsidR="00665269" w:rsidRPr="004454B6">
        <w:rPr>
          <w:rFonts w:ascii="Garamond" w:hAnsi="Garamond"/>
          <w:sz w:val="24"/>
          <w:szCs w:val="24"/>
        </w:rPr>
        <w:t>.</w:t>
      </w:r>
      <w:r w:rsidRPr="004454B6">
        <w:rPr>
          <w:rFonts w:ascii="Garamond" w:hAnsi="Garamond"/>
          <w:sz w:val="24"/>
          <w:szCs w:val="24"/>
        </w:rPr>
        <w:t xml:space="preserve"> Sistem i integruar i mbrojtjes sociale, i ndjeshëm ndaj nevojave të fëmijëve dhe familjeve </w:t>
      </w:r>
    </w:p>
    <w:p w14:paraId="18285088" w14:textId="4267577D"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Objektiv</w:t>
      </w:r>
      <w:r w:rsidR="00AB4CFB" w:rsidRPr="004454B6">
        <w:rPr>
          <w:rFonts w:ascii="Garamond" w:hAnsi="Garamond"/>
          <w:sz w:val="24"/>
          <w:szCs w:val="24"/>
        </w:rPr>
        <w:t>i</w:t>
      </w:r>
      <w:r w:rsidRPr="004454B6">
        <w:rPr>
          <w:rFonts w:ascii="Garamond" w:hAnsi="Garamond"/>
          <w:sz w:val="24"/>
          <w:szCs w:val="24"/>
        </w:rPr>
        <w:t xml:space="preserve"> strategjik III.3</w:t>
      </w:r>
      <w:r w:rsidR="00665269" w:rsidRPr="004454B6">
        <w:rPr>
          <w:rFonts w:ascii="Garamond" w:hAnsi="Garamond"/>
          <w:sz w:val="24"/>
          <w:szCs w:val="24"/>
        </w:rPr>
        <w:t>.</w:t>
      </w:r>
      <w:r w:rsidRPr="004454B6">
        <w:rPr>
          <w:rFonts w:ascii="Garamond" w:hAnsi="Garamond"/>
          <w:sz w:val="24"/>
          <w:szCs w:val="24"/>
        </w:rPr>
        <w:t xml:space="preserve"> Përmirësimi i shëndetit të fëmijëve dhe adoleshentëve </w:t>
      </w:r>
    </w:p>
    <w:p w14:paraId="5DA63EF5" w14:textId="12709AD4"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Objektivi strategjik III.4</w:t>
      </w:r>
      <w:r w:rsidR="00665269" w:rsidRPr="004454B6">
        <w:rPr>
          <w:rFonts w:ascii="Garamond" w:hAnsi="Garamond"/>
          <w:sz w:val="24"/>
          <w:szCs w:val="24"/>
        </w:rPr>
        <w:t>.</w:t>
      </w:r>
      <w:r w:rsidRPr="004454B6">
        <w:rPr>
          <w:rFonts w:ascii="Garamond" w:hAnsi="Garamond"/>
          <w:sz w:val="24"/>
          <w:szCs w:val="24"/>
        </w:rPr>
        <w:t xml:space="preserve"> Drejtësi miqësore për fëmijët </w:t>
      </w:r>
    </w:p>
    <w:p w14:paraId="4DCA16C4" w14:textId="2C19BD6A"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Qëllimi i politikës IV.</w:t>
      </w:r>
      <w:r w:rsidR="00D77DB2" w:rsidRPr="004454B6">
        <w:rPr>
          <w:rFonts w:ascii="Garamond" w:hAnsi="Garamond"/>
          <w:i/>
          <w:sz w:val="24"/>
          <w:szCs w:val="24"/>
        </w:rPr>
        <w:t xml:space="preserve"> </w:t>
      </w:r>
      <w:r w:rsidRPr="004454B6">
        <w:rPr>
          <w:rFonts w:ascii="Garamond" w:hAnsi="Garamond"/>
          <w:sz w:val="24"/>
          <w:szCs w:val="24"/>
        </w:rPr>
        <w:t xml:space="preserve">Promovimi i të drejtave të fëmijëve në botën digjitale </w:t>
      </w:r>
    </w:p>
    <w:p w14:paraId="5CD84E45" w14:textId="3360F515" w:rsidR="00992666" w:rsidRPr="004454B6" w:rsidRDefault="00487BC5" w:rsidP="007E5A0F">
      <w:pPr>
        <w:spacing w:after="0" w:line="240" w:lineRule="auto"/>
        <w:ind w:firstLine="284"/>
        <w:jc w:val="both"/>
        <w:rPr>
          <w:rFonts w:ascii="Garamond" w:hAnsi="Garamond"/>
          <w:sz w:val="24"/>
          <w:szCs w:val="24"/>
        </w:rPr>
      </w:pPr>
      <w:r>
        <w:rPr>
          <w:rFonts w:ascii="Garamond" w:hAnsi="Garamond"/>
          <w:sz w:val="24"/>
          <w:szCs w:val="24"/>
        </w:rPr>
        <w:t xml:space="preserve">Objektivi strategjik </w:t>
      </w:r>
      <w:r w:rsidR="00992666" w:rsidRPr="004454B6">
        <w:rPr>
          <w:rFonts w:ascii="Garamond" w:hAnsi="Garamond"/>
          <w:sz w:val="24"/>
          <w:szCs w:val="24"/>
        </w:rPr>
        <w:t xml:space="preserve">IV.1 Promovimi i të drejtave të fëmijëve në botën digjitale </w:t>
      </w:r>
    </w:p>
    <w:p w14:paraId="713F8A93" w14:textId="0670B147"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PJESA III. ZBATIMI, PËRGJEGJËSIA E INSTITUCIONEVE, LLOGARIDHËNIA, RAPORTIMI DHE MONITORIMI </w:t>
      </w:r>
    </w:p>
    <w:p w14:paraId="2DB41D9E" w14:textId="3B7847A9"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III.1 Zbatimi i AKDF-së </w:t>
      </w:r>
    </w:p>
    <w:p w14:paraId="71E105BF" w14:textId="167D6A00"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III.2 Monitorimi dhe raportimi </w:t>
      </w:r>
    </w:p>
    <w:p w14:paraId="60A657F0" w14:textId="2AE24EA3"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III.3 Vlerësimi </w:t>
      </w:r>
    </w:p>
    <w:p w14:paraId="68886D39" w14:textId="6C7B0C88" w:rsidR="00992666" w:rsidRPr="004454B6" w:rsidRDefault="00992666" w:rsidP="007E5A0F">
      <w:pPr>
        <w:spacing w:after="0" w:line="240" w:lineRule="auto"/>
        <w:ind w:firstLine="284"/>
        <w:jc w:val="both"/>
        <w:rPr>
          <w:rFonts w:ascii="Garamond" w:hAnsi="Garamond"/>
          <w:sz w:val="24"/>
          <w:szCs w:val="24"/>
        </w:rPr>
      </w:pPr>
      <w:r w:rsidRPr="004454B6">
        <w:rPr>
          <w:rFonts w:ascii="Garamond" w:hAnsi="Garamond"/>
          <w:sz w:val="24"/>
          <w:szCs w:val="24"/>
        </w:rPr>
        <w:t xml:space="preserve">PJESA IV. ANALIZA BUXHETORE </w:t>
      </w:r>
    </w:p>
    <w:p w14:paraId="54D31825" w14:textId="196D50F5" w:rsidR="00992666" w:rsidRPr="00487BC5" w:rsidRDefault="00992666" w:rsidP="007E5A0F">
      <w:pPr>
        <w:spacing w:after="0" w:line="240" w:lineRule="auto"/>
        <w:ind w:firstLine="284"/>
        <w:jc w:val="both"/>
        <w:rPr>
          <w:rFonts w:ascii="Garamond" w:hAnsi="Garamond"/>
          <w:sz w:val="24"/>
          <w:szCs w:val="24"/>
        </w:rPr>
      </w:pPr>
      <w:r w:rsidRPr="00487BC5">
        <w:rPr>
          <w:rFonts w:ascii="Garamond" w:hAnsi="Garamond"/>
          <w:sz w:val="24"/>
          <w:szCs w:val="24"/>
        </w:rPr>
        <w:t>ANEKS</w:t>
      </w:r>
      <w:r w:rsidR="00D77DB2" w:rsidRPr="00487BC5">
        <w:rPr>
          <w:rFonts w:ascii="Garamond" w:hAnsi="Garamond"/>
          <w:sz w:val="24"/>
          <w:szCs w:val="24"/>
        </w:rPr>
        <w:t xml:space="preserve"> </w:t>
      </w:r>
      <w:r w:rsidR="00487BC5" w:rsidRPr="00487BC5">
        <w:rPr>
          <w:rFonts w:ascii="Garamond" w:hAnsi="Garamond"/>
          <w:sz w:val="24"/>
          <w:szCs w:val="24"/>
        </w:rPr>
        <w:t>I</w:t>
      </w:r>
    </w:p>
    <w:p w14:paraId="4152279F" w14:textId="5E3AB402" w:rsidR="00992666" w:rsidRPr="004454B6" w:rsidRDefault="00992666" w:rsidP="007E5A0F">
      <w:pPr>
        <w:spacing w:after="0" w:line="240" w:lineRule="auto"/>
        <w:ind w:firstLine="284"/>
        <w:rPr>
          <w:rFonts w:ascii="Garamond" w:hAnsi="Garamond"/>
          <w:sz w:val="24"/>
          <w:szCs w:val="24"/>
        </w:rPr>
      </w:pPr>
      <w:r w:rsidRPr="004454B6">
        <w:rPr>
          <w:rFonts w:ascii="Garamond" w:hAnsi="Garamond"/>
          <w:sz w:val="24"/>
          <w:szCs w:val="24"/>
        </w:rPr>
        <w:t xml:space="preserve">MATRICA E PLANIT TË VEPRIMIT </w:t>
      </w:r>
    </w:p>
    <w:p w14:paraId="07C6D2FC" w14:textId="346DF67D" w:rsidR="00992666" w:rsidRPr="004454B6" w:rsidRDefault="00992666" w:rsidP="007E5A0F">
      <w:pPr>
        <w:spacing w:after="0" w:line="240" w:lineRule="auto"/>
        <w:ind w:firstLine="284"/>
        <w:rPr>
          <w:rFonts w:ascii="Garamond" w:hAnsi="Garamond"/>
          <w:sz w:val="24"/>
          <w:szCs w:val="24"/>
        </w:rPr>
      </w:pPr>
      <w:r w:rsidRPr="004454B6">
        <w:rPr>
          <w:rFonts w:ascii="Garamond" w:hAnsi="Garamond"/>
          <w:sz w:val="24"/>
          <w:szCs w:val="24"/>
        </w:rPr>
        <w:t>AGJENDA KOMBËTARE PËR TË DREJTAT E FËMIJËVE 2021</w:t>
      </w:r>
      <w:r w:rsidR="00665269" w:rsidRPr="004454B6">
        <w:rPr>
          <w:rFonts w:ascii="Garamond" w:hAnsi="Garamond"/>
          <w:sz w:val="24"/>
          <w:szCs w:val="24"/>
        </w:rPr>
        <w:t>–</w:t>
      </w:r>
      <w:r w:rsidRPr="004454B6">
        <w:rPr>
          <w:rFonts w:ascii="Garamond" w:hAnsi="Garamond"/>
          <w:sz w:val="24"/>
          <w:szCs w:val="24"/>
        </w:rPr>
        <w:t>2026</w:t>
      </w:r>
      <w:r w:rsidR="00D77DB2" w:rsidRPr="004454B6">
        <w:rPr>
          <w:rFonts w:ascii="Garamond" w:hAnsi="Garamond"/>
          <w:i/>
          <w:sz w:val="24"/>
          <w:szCs w:val="24"/>
        </w:rPr>
        <w:t xml:space="preserve"> </w:t>
      </w:r>
    </w:p>
    <w:p w14:paraId="536EB7C3" w14:textId="77777777" w:rsidR="00981AE7" w:rsidRPr="004454B6" w:rsidRDefault="00981AE7" w:rsidP="007E5A0F">
      <w:pPr>
        <w:spacing w:after="0" w:line="240" w:lineRule="auto"/>
        <w:ind w:firstLine="284"/>
        <w:rPr>
          <w:rFonts w:ascii="Garamond" w:hAnsi="Garamond"/>
          <w:sz w:val="24"/>
          <w:szCs w:val="24"/>
        </w:rPr>
      </w:pPr>
    </w:p>
    <w:p w14:paraId="7201688E" w14:textId="2C9ECDD4" w:rsidR="00981AE7" w:rsidRPr="004454B6" w:rsidRDefault="00981AE7" w:rsidP="007E5A0F">
      <w:pPr>
        <w:spacing w:after="0" w:line="240" w:lineRule="auto"/>
        <w:ind w:firstLine="284"/>
        <w:rPr>
          <w:rFonts w:ascii="Garamond" w:hAnsi="Garamond"/>
          <w:sz w:val="24"/>
          <w:szCs w:val="24"/>
        </w:rPr>
      </w:pPr>
      <w:r w:rsidRPr="004454B6">
        <w:rPr>
          <w:rFonts w:ascii="Garamond" w:hAnsi="Garamond"/>
          <w:b/>
          <w:sz w:val="24"/>
          <w:szCs w:val="24"/>
        </w:rPr>
        <w:t>Shkurtime</w:t>
      </w:r>
    </w:p>
    <w:tbl>
      <w:tblPr>
        <w:tblW w:w="4746" w:type="pct"/>
        <w:tblInd w:w="392" w:type="dxa"/>
        <w:tblLook w:val="04A0" w:firstRow="1" w:lastRow="0" w:firstColumn="1" w:lastColumn="0" w:noHBand="0" w:noVBand="1"/>
      </w:tblPr>
      <w:tblGrid>
        <w:gridCol w:w="1722"/>
        <w:gridCol w:w="7624"/>
      </w:tblGrid>
      <w:tr w:rsidR="00981AE7" w:rsidRPr="004454B6" w14:paraId="2ECA2C64" w14:textId="77777777" w:rsidTr="00665269">
        <w:trPr>
          <w:trHeight w:val="180"/>
        </w:trPr>
        <w:tc>
          <w:tcPr>
            <w:tcW w:w="921" w:type="pct"/>
            <w:shd w:val="clear" w:color="auto" w:fill="auto"/>
            <w:noWrap/>
            <w:vAlign w:val="center"/>
            <w:hideMark/>
          </w:tcPr>
          <w:p w14:paraId="70FD0425"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bookmarkStart w:id="0" w:name="_Toc84368485"/>
            <w:r w:rsidRPr="004454B6">
              <w:rPr>
                <w:rFonts w:ascii="Garamond" w:eastAsia="Times New Roman" w:hAnsi="Garamond" w:cs="Times New Roman"/>
                <w:color w:val="000000"/>
                <w:sz w:val="24"/>
                <w:szCs w:val="24"/>
                <w:lang w:eastAsia="sq-AL"/>
              </w:rPr>
              <w:t>AMA</w:t>
            </w:r>
          </w:p>
        </w:tc>
        <w:tc>
          <w:tcPr>
            <w:tcW w:w="4079" w:type="pct"/>
            <w:shd w:val="clear" w:color="auto" w:fill="auto"/>
            <w:vAlign w:val="center"/>
          </w:tcPr>
          <w:p w14:paraId="3594F6BB"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Autoriteti i Mediave Audiovizive</w:t>
            </w:r>
          </w:p>
        </w:tc>
      </w:tr>
      <w:tr w:rsidR="00981AE7" w:rsidRPr="004454B6" w14:paraId="756C716C" w14:textId="77777777" w:rsidTr="00665269">
        <w:trPr>
          <w:trHeight w:val="180"/>
        </w:trPr>
        <w:tc>
          <w:tcPr>
            <w:tcW w:w="921" w:type="pct"/>
            <w:shd w:val="clear" w:color="auto" w:fill="auto"/>
            <w:noWrap/>
            <w:vAlign w:val="center"/>
            <w:hideMark/>
          </w:tcPr>
          <w:p w14:paraId="1D15C49C"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themeColor="text1"/>
                <w:sz w:val="24"/>
                <w:szCs w:val="24"/>
                <w:lang w:eastAsia="sq-AL"/>
              </w:rPr>
              <w:t>AKCESK</w:t>
            </w:r>
          </w:p>
        </w:tc>
        <w:tc>
          <w:tcPr>
            <w:tcW w:w="4079" w:type="pct"/>
            <w:shd w:val="clear" w:color="auto" w:fill="auto"/>
            <w:vAlign w:val="center"/>
          </w:tcPr>
          <w:p w14:paraId="672444B3"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Autoriteti Kombëtar për Certifikimin Elektronik dhe Sigurinë Kibernetike</w:t>
            </w:r>
          </w:p>
        </w:tc>
      </w:tr>
      <w:tr w:rsidR="00981AE7" w:rsidRPr="004454B6" w14:paraId="64D6AC9E" w14:textId="77777777" w:rsidTr="00665269">
        <w:trPr>
          <w:trHeight w:val="180"/>
        </w:trPr>
        <w:tc>
          <w:tcPr>
            <w:tcW w:w="921" w:type="pct"/>
            <w:shd w:val="clear" w:color="auto" w:fill="auto"/>
            <w:noWrap/>
            <w:vAlign w:val="center"/>
            <w:hideMark/>
          </w:tcPr>
          <w:p w14:paraId="5C4839BD"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AKDF</w:t>
            </w:r>
          </w:p>
        </w:tc>
        <w:tc>
          <w:tcPr>
            <w:tcW w:w="4079" w:type="pct"/>
            <w:shd w:val="clear" w:color="auto" w:fill="auto"/>
            <w:vAlign w:val="center"/>
          </w:tcPr>
          <w:p w14:paraId="59DBEB17" w14:textId="3E7BEB01"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Agjenda Kombëtare për të Drejtat e Fëmijëve 2021–2026</w:t>
            </w:r>
          </w:p>
        </w:tc>
      </w:tr>
      <w:tr w:rsidR="00981AE7" w:rsidRPr="004454B6" w14:paraId="34FD976E" w14:textId="77777777" w:rsidTr="00665269">
        <w:trPr>
          <w:trHeight w:val="180"/>
        </w:trPr>
        <w:tc>
          <w:tcPr>
            <w:tcW w:w="921" w:type="pct"/>
            <w:shd w:val="clear" w:color="auto" w:fill="auto"/>
            <w:noWrap/>
            <w:vAlign w:val="center"/>
            <w:hideMark/>
          </w:tcPr>
          <w:p w14:paraId="1AA90C62"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AMVV</w:t>
            </w:r>
          </w:p>
        </w:tc>
        <w:tc>
          <w:tcPr>
            <w:tcW w:w="4079" w:type="pct"/>
            <w:shd w:val="clear" w:color="auto" w:fill="auto"/>
            <w:vAlign w:val="center"/>
          </w:tcPr>
          <w:p w14:paraId="624CBD0D" w14:textId="3C8037D0" w:rsidR="00981AE7" w:rsidRPr="004454B6" w:rsidRDefault="003A3E71"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Agjencia</w:t>
            </w:r>
            <w:r w:rsidR="00981AE7" w:rsidRPr="004454B6">
              <w:rPr>
                <w:rFonts w:ascii="Garamond" w:eastAsia="Times New Roman" w:hAnsi="Garamond" w:cs="Times New Roman"/>
                <w:color w:val="000000"/>
                <w:sz w:val="24"/>
                <w:szCs w:val="24"/>
                <w:lang w:eastAsia="sq-AL"/>
              </w:rPr>
              <w:t xml:space="preserve"> për Mbështetjen e Vetëqeverisjes </w:t>
            </w:r>
            <w:r w:rsidR="00CD0BF9" w:rsidRPr="004454B6">
              <w:rPr>
                <w:rFonts w:ascii="Garamond" w:eastAsia="Times New Roman" w:hAnsi="Garamond" w:cs="Times New Roman"/>
                <w:color w:val="000000"/>
                <w:sz w:val="24"/>
                <w:szCs w:val="24"/>
                <w:lang w:eastAsia="sq-AL"/>
              </w:rPr>
              <w:t>Vendore</w:t>
            </w:r>
          </w:p>
        </w:tc>
      </w:tr>
      <w:tr w:rsidR="00981AE7" w:rsidRPr="004454B6" w14:paraId="5B66A323" w14:textId="77777777" w:rsidTr="00665269">
        <w:trPr>
          <w:trHeight w:val="180"/>
        </w:trPr>
        <w:tc>
          <w:tcPr>
            <w:tcW w:w="921" w:type="pct"/>
            <w:shd w:val="clear" w:color="auto" w:fill="auto"/>
            <w:noWrap/>
            <w:vAlign w:val="center"/>
            <w:hideMark/>
          </w:tcPr>
          <w:p w14:paraId="7FA72C87"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ASHDMF</w:t>
            </w:r>
          </w:p>
        </w:tc>
        <w:tc>
          <w:tcPr>
            <w:tcW w:w="4079" w:type="pct"/>
            <w:shd w:val="clear" w:color="auto" w:fill="auto"/>
            <w:vAlign w:val="center"/>
          </w:tcPr>
          <w:p w14:paraId="4B642184"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Agjencia Shtetërore për të Drejtat dhe Mbrojtjen e Fëmijës </w:t>
            </w:r>
          </w:p>
        </w:tc>
      </w:tr>
      <w:tr w:rsidR="00981AE7" w:rsidRPr="004454B6" w14:paraId="6FD81953" w14:textId="77777777" w:rsidTr="00665269">
        <w:trPr>
          <w:trHeight w:val="180"/>
        </w:trPr>
        <w:tc>
          <w:tcPr>
            <w:tcW w:w="921" w:type="pct"/>
            <w:shd w:val="clear" w:color="auto" w:fill="auto"/>
            <w:noWrap/>
            <w:vAlign w:val="center"/>
            <w:hideMark/>
          </w:tcPr>
          <w:p w14:paraId="0B8D5BEC"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ASCAP</w:t>
            </w:r>
          </w:p>
        </w:tc>
        <w:tc>
          <w:tcPr>
            <w:tcW w:w="4079" w:type="pct"/>
            <w:shd w:val="clear" w:color="auto" w:fill="auto"/>
            <w:vAlign w:val="center"/>
          </w:tcPr>
          <w:p w14:paraId="490C16EB"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Agjencia e Sigurimit të Cilësisë në Arsimin Parauniversitar</w:t>
            </w:r>
          </w:p>
        </w:tc>
      </w:tr>
      <w:tr w:rsidR="00981AE7" w:rsidRPr="004454B6" w14:paraId="200AE2E7" w14:textId="77777777" w:rsidTr="00665269">
        <w:trPr>
          <w:trHeight w:val="180"/>
        </w:trPr>
        <w:tc>
          <w:tcPr>
            <w:tcW w:w="921" w:type="pct"/>
            <w:shd w:val="clear" w:color="auto" w:fill="auto"/>
            <w:noWrap/>
            <w:vAlign w:val="center"/>
            <w:hideMark/>
          </w:tcPr>
          <w:p w14:paraId="50506AD4"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BE</w:t>
            </w:r>
          </w:p>
        </w:tc>
        <w:tc>
          <w:tcPr>
            <w:tcW w:w="4079" w:type="pct"/>
            <w:shd w:val="clear" w:color="auto" w:fill="auto"/>
            <w:vAlign w:val="center"/>
          </w:tcPr>
          <w:p w14:paraId="381F3396"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Bashkimi Evropian</w:t>
            </w:r>
          </w:p>
        </w:tc>
      </w:tr>
      <w:tr w:rsidR="00981AE7" w:rsidRPr="004454B6" w14:paraId="01E890BE" w14:textId="77777777" w:rsidTr="00665269">
        <w:trPr>
          <w:trHeight w:val="200"/>
        </w:trPr>
        <w:tc>
          <w:tcPr>
            <w:tcW w:w="921" w:type="pct"/>
            <w:shd w:val="clear" w:color="auto" w:fill="auto"/>
            <w:noWrap/>
            <w:vAlign w:val="center"/>
            <w:hideMark/>
          </w:tcPr>
          <w:p w14:paraId="5CAF707D" w14:textId="01958ACB"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DRAP/ZVAPP</w:t>
            </w:r>
            <w:r w:rsidR="00D77DB2" w:rsidRPr="004454B6">
              <w:rPr>
                <w:rFonts w:ascii="Garamond" w:eastAsia="Times New Roman" w:hAnsi="Garamond" w:cs="Times New Roman"/>
                <w:i/>
                <w:color w:val="000000"/>
                <w:sz w:val="24"/>
                <w:szCs w:val="24"/>
                <w:lang w:eastAsia="sq-AL"/>
              </w:rPr>
              <w:t xml:space="preserve"> </w:t>
            </w:r>
          </w:p>
        </w:tc>
        <w:tc>
          <w:tcPr>
            <w:tcW w:w="4079" w:type="pct"/>
            <w:shd w:val="clear" w:color="auto" w:fill="auto"/>
            <w:vAlign w:val="center"/>
          </w:tcPr>
          <w:p w14:paraId="517B4A91" w14:textId="51B782D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Drejtoria</w:t>
            </w:r>
            <w:r w:rsidR="00D77DB2" w:rsidRPr="004454B6">
              <w:rPr>
                <w:rFonts w:ascii="Garamond" w:eastAsia="Times New Roman" w:hAnsi="Garamond" w:cs="Times New Roman"/>
                <w:i/>
                <w:color w:val="000000"/>
                <w:sz w:val="24"/>
                <w:szCs w:val="24"/>
                <w:lang w:eastAsia="sq-AL"/>
              </w:rPr>
              <w:t xml:space="preserve"> </w:t>
            </w:r>
            <w:r w:rsidRPr="004454B6">
              <w:rPr>
                <w:rFonts w:ascii="Garamond" w:eastAsia="Times New Roman" w:hAnsi="Garamond" w:cs="Times New Roman"/>
                <w:color w:val="000000"/>
                <w:sz w:val="24"/>
                <w:szCs w:val="24"/>
                <w:lang w:eastAsia="sq-AL"/>
              </w:rPr>
              <w:t>Rajo</w:t>
            </w:r>
            <w:r w:rsidR="00665269" w:rsidRPr="004454B6">
              <w:rPr>
                <w:rFonts w:ascii="Garamond" w:eastAsia="Times New Roman" w:hAnsi="Garamond" w:cs="Times New Roman"/>
                <w:color w:val="000000"/>
                <w:sz w:val="24"/>
                <w:szCs w:val="24"/>
                <w:lang w:eastAsia="sq-AL"/>
              </w:rPr>
              <w:t>nale e Arsimit Parauniversitar/</w:t>
            </w:r>
            <w:r w:rsidRPr="004454B6">
              <w:rPr>
                <w:rFonts w:ascii="Garamond" w:eastAsia="Times New Roman" w:hAnsi="Garamond" w:cs="Times New Roman"/>
                <w:color w:val="000000"/>
                <w:sz w:val="24"/>
                <w:szCs w:val="24"/>
                <w:lang w:eastAsia="sq-AL"/>
              </w:rPr>
              <w:t>Zyra</w:t>
            </w:r>
            <w:r w:rsidR="00D77DB2" w:rsidRPr="004454B6">
              <w:rPr>
                <w:rFonts w:ascii="Garamond" w:eastAsia="Times New Roman" w:hAnsi="Garamond" w:cs="Times New Roman"/>
                <w:i/>
                <w:color w:val="000000"/>
                <w:sz w:val="24"/>
                <w:szCs w:val="24"/>
                <w:lang w:eastAsia="sq-AL"/>
              </w:rPr>
              <w:t xml:space="preserve"> </w:t>
            </w:r>
            <w:r w:rsidRPr="004454B6">
              <w:rPr>
                <w:rFonts w:ascii="Garamond" w:eastAsia="Times New Roman" w:hAnsi="Garamond" w:cs="Times New Roman"/>
                <w:color w:val="000000"/>
                <w:sz w:val="24"/>
                <w:szCs w:val="24"/>
                <w:lang w:eastAsia="sq-AL"/>
              </w:rPr>
              <w:t>Vendore e Arsimit Parauniversitar</w:t>
            </w:r>
          </w:p>
        </w:tc>
      </w:tr>
      <w:tr w:rsidR="00981AE7" w:rsidRPr="004454B6" w14:paraId="5D706A26" w14:textId="77777777" w:rsidTr="00665269">
        <w:trPr>
          <w:trHeight w:val="180"/>
        </w:trPr>
        <w:tc>
          <w:tcPr>
            <w:tcW w:w="921" w:type="pct"/>
            <w:shd w:val="clear" w:color="auto" w:fill="auto"/>
            <w:noWrap/>
            <w:vAlign w:val="center"/>
            <w:hideMark/>
          </w:tcPr>
          <w:p w14:paraId="52058A5C"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GTN</w:t>
            </w:r>
          </w:p>
        </w:tc>
        <w:tc>
          <w:tcPr>
            <w:tcW w:w="4079" w:type="pct"/>
            <w:shd w:val="clear" w:color="auto" w:fill="auto"/>
            <w:vAlign w:val="center"/>
          </w:tcPr>
          <w:p w14:paraId="3999D440"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Grupi Teknik Ndërsektorial</w:t>
            </w:r>
          </w:p>
        </w:tc>
      </w:tr>
      <w:tr w:rsidR="00981AE7" w:rsidRPr="004454B6" w14:paraId="3948BF72" w14:textId="77777777" w:rsidTr="00665269">
        <w:trPr>
          <w:trHeight w:val="180"/>
        </w:trPr>
        <w:tc>
          <w:tcPr>
            <w:tcW w:w="921" w:type="pct"/>
            <w:shd w:val="clear" w:color="auto" w:fill="auto"/>
            <w:noWrap/>
            <w:vAlign w:val="center"/>
            <w:hideMark/>
          </w:tcPr>
          <w:p w14:paraId="3CA517E9"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IEVP</w:t>
            </w:r>
          </w:p>
        </w:tc>
        <w:tc>
          <w:tcPr>
            <w:tcW w:w="4079" w:type="pct"/>
            <w:shd w:val="clear" w:color="auto" w:fill="auto"/>
            <w:vAlign w:val="center"/>
          </w:tcPr>
          <w:p w14:paraId="249312E6" w14:textId="155F1F60"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Institucion i </w:t>
            </w:r>
            <w:r w:rsidR="003A3E71" w:rsidRPr="004454B6">
              <w:rPr>
                <w:rFonts w:ascii="Garamond" w:eastAsia="Times New Roman" w:hAnsi="Garamond" w:cs="Times New Roman"/>
                <w:color w:val="000000"/>
                <w:sz w:val="24"/>
                <w:szCs w:val="24"/>
                <w:lang w:eastAsia="sq-AL"/>
              </w:rPr>
              <w:t>ekzekutimit të vendimeve penale</w:t>
            </w:r>
          </w:p>
        </w:tc>
      </w:tr>
      <w:tr w:rsidR="00981AE7" w:rsidRPr="004454B6" w14:paraId="220E90F1" w14:textId="77777777" w:rsidTr="00665269">
        <w:trPr>
          <w:trHeight w:val="180"/>
        </w:trPr>
        <w:tc>
          <w:tcPr>
            <w:tcW w:w="921" w:type="pct"/>
            <w:shd w:val="clear" w:color="auto" w:fill="auto"/>
            <w:noWrap/>
            <w:vAlign w:val="center"/>
            <w:hideMark/>
          </w:tcPr>
          <w:p w14:paraId="36E5539A"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IGME</w:t>
            </w:r>
          </w:p>
        </w:tc>
        <w:tc>
          <w:tcPr>
            <w:tcW w:w="4079" w:type="pct"/>
            <w:shd w:val="clear" w:color="auto" w:fill="auto"/>
            <w:vAlign w:val="center"/>
          </w:tcPr>
          <w:p w14:paraId="16C516F6"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Grupi Ndërinstitucional për Vdekshmërinë Foshnjore </w:t>
            </w:r>
          </w:p>
        </w:tc>
      </w:tr>
      <w:tr w:rsidR="00981AE7" w:rsidRPr="004454B6" w14:paraId="186F8B80" w14:textId="77777777" w:rsidTr="00665269">
        <w:trPr>
          <w:trHeight w:val="180"/>
        </w:trPr>
        <w:tc>
          <w:tcPr>
            <w:tcW w:w="921" w:type="pct"/>
            <w:shd w:val="clear" w:color="auto" w:fill="auto"/>
            <w:noWrap/>
            <w:vAlign w:val="center"/>
            <w:hideMark/>
          </w:tcPr>
          <w:p w14:paraId="23DB4286"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INSTAT</w:t>
            </w:r>
          </w:p>
        </w:tc>
        <w:tc>
          <w:tcPr>
            <w:tcW w:w="4079" w:type="pct"/>
            <w:shd w:val="clear" w:color="auto" w:fill="auto"/>
            <w:vAlign w:val="center"/>
          </w:tcPr>
          <w:p w14:paraId="2D93C168"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Instituti i Statistikave </w:t>
            </w:r>
          </w:p>
        </w:tc>
      </w:tr>
      <w:tr w:rsidR="00981AE7" w:rsidRPr="004454B6" w14:paraId="1FCB7FAB" w14:textId="77777777" w:rsidTr="00665269">
        <w:trPr>
          <w:trHeight w:val="180"/>
        </w:trPr>
        <w:tc>
          <w:tcPr>
            <w:tcW w:w="921" w:type="pct"/>
            <w:shd w:val="clear" w:color="auto" w:fill="auto"/>
            <w:noWrap/>
            <w:vAlign w:val="center"/>
            <w:hideMark/>
          </w:tcPr>
          <w:p w14:paraId="0A476361"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ISHP</w:t>
            </w:r>
          </w:p>
        </w:tc>
        <w:tc>
          <w:tcPr>
            <w:tcW w:w="4079" w:type="pct"/>
            <w:shd w:val="clear" w:color="auto" w:fill="auto"/>
            <w:vAlign w:val="center"/>
          </w:tcPr>
          <w:p w14:paraId="6FBC245A"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Inspektorati Shtetëror i Punës</w:t>
            </w:r>
          </w:p>
        </w:tc>
      </w:tr>
      <w:tr w:rsidR="00981AE7" w:rsidRPr="004454B6" w14:paraId="2BA31B59" w14:textId="77777777" w:rsidTr="00665269">
        <w:trPr>
          <w:trHeight w:val="180"/>
        </w:trPr>
        <w:tc>
          <w:tcPr>
            <w:tcW w:w="921" w:type="pct"/>
            <w:shd w:val="clear" w:color="auto" w:fill="auto"/>
            <w:noWrap/>
            <w:vAlign w:val="center"/>
            <w:hideMark/>
          </w:tcPr>
          <w:p w14:paraId="5CED770C"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ISHP</w:t>
            </w:r>
          </w:p>
        </w:tc>
        <w:tc>
          <w:tcPr>
            <w:tcW w:w="4079" w:type="pct"/>
            <w:shd w:val="clear" w:color="auto" w:fill="auto"/>
            <w:vAlign w:val="center"/>
          </w:tcPr>
          <w:p w14:paraId="1CFCDC7B"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Instituti i Shëndetit Publik</w:t>
            </w:r>
          </w:p>
        </w:tc>
      </w:tr>
      <w:tr w:rsidR="00981AE7" w:rsidRPr="004454B6" w14:paraId="6FAEAE16" w14:textId="77777777" w:rsidTr="00665269">
        <w:trPr>
          <w:trHeight w:val="180"/>
        </w:trPr>
        <w:tc>
          <w:tcPr>
            <w:tcW w:w="921" w:type="pct"/>
            <w:shd w:val="clear" w:color="auto" w:fill="auto"/>
            <w:noWrap/>
            <w:vAlign w:val="center"/>
            <w:hideMark/>
          </w:tcPr>
          <w:p w14:paraId="2B5CF5C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ISHPSHSH</w:t>
            </w:r>
          </w:p>
        </w:tc>
        <w:tc>
          <w:tcPr>
            <w:tcW w:w="4079" w:type="pct"/>
            <w:shd w:val="clear" w:color="auto" w:fill="auto"/>
            <w:vAlign w:val="center"/>
          </w:tcPr>
          <w:p w14:paraId="284EBCD3"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Inspektorati Shtetëror i Punës dhe Shërbimeve Shoqërore </w:t>
            </w:r>
          </w:p>
        </w:tc>
      </w:tr>
      <w:tr w:rsidR="00981AE7" w:rsidRPr="004454B6" w14:paraId="0FD4B54F" w14:textId="77777777" w:rsidTr="00665269">
        <w:trPr>
          <w:trHeight w:val="180"/>
        </w:trPr>
        <w:tc>
          <w:tcPr>
            <w:tcW w:w="921" w:type="pct"/>
            <w:shd w:val="clear" w:color="auto" w:fill="auto"/>
            <w:noWrap/>
            <w:vAlign w:val="center"/>
            <w:hideMark/>
          </w:tcPr>
          <w:p w14:paraId="1B596E1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ISHSH</w:t>
            </w:r>
          </w:p>
        </w:tc>
        <w:tc>
          <w:tcPr>
            <w:tcW w:w="4079" w:type="pct"/>
            <w:shd w:val="clear" w:color="auto" w:fill="auto"/>
            <w:vAlign w:val="center"/>
          </w:tcPr>
          <w:p w14:paraId="50E22C92"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Inspektorati i Shërbimeve Shoqërore </w:t>
            </w:r>
          </w:p>
        </w:tc>
      </w:tr>
      <w:tr w:rsidR="00981AE7" w:rsidRPr="004454B6" w14:paraId="566501BC" w14:textId="77777777" w:rsidTr="00665269">
        <w:trPr>
          <w:trHeight w:val="180"/>
        </w:trPr>
        <w:tc>
          <w:tcPr>
            <w:tcW w:w="921" w:type="pct"/>
            <w:shd w:val="clear" w:color="auto" w:fill="auto"/>
            <w:noWrap/>
            <w:vAlign w:val="center"/>
            <w:hideMark/>
          </w:tcPr>
          <w:p w14:paraId="6E3C4A20"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KDPM</w:t>
            </w:r>
          </w:p>
        </w:tc>
        <w:tc>
          <w:tcPr>
            <w:tcW w:w="4079" w:type="pct"/>
            <w:shd w:val="clear" w:color="auto" w:fill="auto"/>
            <w:vAlign w:val="center"/>
          </w:tcPr>
          <w:p w14:paraId="19F490D5"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Kodi i Drejtësisë Penale për të Mitur</w:t>
            </w:r>
          </w:p>
        </w:tc>
      </w:tr>
      <w:tr w:rsidR="00981AE7" w:rsidRPr="004454B6" w14:paraId="4260F10D" w14:textId="77777777" w:rsidTr="00665269">
        <w:trPr>
          <w:trHeight w:val="180"/>
        </w:trPr>
        <w:tc>
          <w:tcPr>
            <w:tcW w:w="921" w:type="pct"/>
            <w:shd w:val="clear" w:color="auto" w:fill="auto"/>
            <w:noWrap/>
            <w:vAlign w:val="center"/>
            <w:hideMark/>
          </w:tcPr>
          <w:p w14:paraId="7C0078A3"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KKBDF</w:t>
            </w:r>
          </w:p>
        </w:tc>
        <w:tc>
          <w:tcPr>
            <w:tcW w:w="4079" w:type="pct"/>
            <w:shd w:val="clear" w:color="auto" w:fill="auto"/>
            <w:vAlign w:val="center"/>
          </w:tcPr>
          <w:p w14:paraId="39210245"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Konventa e Kombeve të Bashkuara për të Drejtat e Fëmijëve</w:t>
            </w:r>
          </w:p>
        </w:tc>
      </w:tr>
      <w:tr w:rsidR="00981AE7" w:rsidRPr="004454B6" w14:paraId="6540C2C2" w14:textId="77777777" w:rsidTr="00665269">
        <w:trPr>
          <w:trHeight w:val="180"/>
        </w:trPr>
        <w:tc>
          <w:tcPr>
            <w:tcW w:w="921" w:type="pct"/>
            <w:shd w:val="clear" w:color="auto" w:fill="auto"/>
            <w:noWrap/>
            <w:vAlign w:val="center"/>
            <w:hideMark/>
          </w:tcPr>
          <w:p w14:paraId="1C0C4D5A"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KKDMF</w:t>
            </w:r>
          </w:p>
        </w:tc>
        <w:tc>
          <w:tcPr>
            <w:tcW w:w="4079" w:type="pct"/>
            <w:shd w:val="clear" w:color="auto" w:fill="auto"/>
            <w:vAlign w:val="center"/>
          </w:tcPr>
          <w:p w14:paraId="1F003011"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Këshilli Kombëtar për të Drejtat dhe Mbrojtjen e Fëmijës</w:t>
            </w:r>
          </w:p>
        </w:tc>
      </w:tr>
      <w:tr w:rsidR="00981AE7" w:rsidRPr="004454B6" w14:paraId="3D540592" w14:textId="77777777" w:rsidTr="00665269">
        <w:trPr>
          <w:trHeight w:val="180"/>
        </w:trPr>
        <w:tc>
          <w:tcPr>
            <w:tcW w:w="921" w:type="pct"/>
            <w:shd w:val="clear" w:color="auto" w:fill="auto"/>
            <w:noWrap/>
            <w:vAlign w:val="center"/>
            <w:hideMark/>
          </w:tcPr>
          <w:p w14:paraId="007C6A5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DNJF</w:t>
            </w:r>
          </w:p>
        </w:tc>
        <w:tc>
          <w:tcPr>
            <w:tcW w:w="4079" w:type="pct"/>
            <w:shd w:val="clear" w:color="auto" w:fill="auto"/>
            <w:vAlign w:val="center"/>
          </w:tcPr>
          <w:p w14:paraId="40093C1D"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Drejtoria e Ndihmës Juridike Falas</w:t>
            </w:r>
          </w:p>
        </w:tc>
      </w:tr>
      <w:tr w:rsidR="00981AE7" w:rsidRPr="004454B6" w14:paraId="755F9036" w14:textId="77777777" w:rsidTr="00665269">
        <w:trPr>
          <w:trHeight w:val="180"/>
        </w:trPr>
        <w:tc>
          <w:tcPr>
            <w:tcW w:w="921" w:type="pct"/>
            <w:shd w:val="clear" w:color="auto" w:fill="auto"/>
            <w:noWrap/>
            <w:vAlign w:val="center"/>
            <w:hideMark/>
          </w:tcPr>
          <w:p w14:paraId="5B667998"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KSHP</w:t>
            </w:r>
          </w:p>
        </w:tc>
        <w:tc>
          <w:tcPr>
            <w:tcW w:w="4079" w:type="pct"/>
            <w:shd w:val="clear" w:color="auto" w:fill="auto"/>
            <w:vAlign w:val="center"/>
          </w:tcPr>
          <w:p w14:paraId="0553A7F8"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Kujdesi Shëndetësor Parësor </w:t>
            </w:r>
          </w:p>
        </w:tc>
      </w:tr>
      <w:tr w:rsidR="00981AE7" w:rsidRPr="004454B6" w14:paraId="7C7AEB35" w14:textId="77777777" w:rsidTr="00665269">
        <w:trPr>
          <w:trHeight w:val="180"/>
        </w:trPr>
        <w:tc>
          <w:tcPr>
            <w:tcW w:w="921" w:type="pct"/>
            <w:shd w:val="clear" w:color="auto" w:fill="auto"/>
            <w:noWrap/>
            <w:vAlign w:val="center"/>
            <w:hideMark/>
          </w:tcPr>
          <w:p w14:paraId="6E2C4D84"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MAS</w:t>
            </w:r>
          </w:p>
        </w:tc>
        <w:tc>
          <w:tcPr>
            <w:tcW w:w="4079" w:type="pct"/>
            <w:shd w:val="clear" w:color="auto" w:fill="auto"/>
            <w:vAlign w:val="center"/>
          </w:tcPr>
          <w:p w14:paraId="34A6C25B"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Ministria e Arsimit dhe Sportit</w:t>
            </w:r>
          </w:p>
        </w:tc>
      </w:tr>
      <w:tr w:rsidR="00981AE7" w:rsidRPr="004454B6" w14:paraId="1A8E9E34" w14:textId="77777777" w:rsidTr="00665269">
        <w:trPr>
          <w:trHeight w:val="180"/>
        </w:trPr>
        <w:tc>
          <w:tcPr>
            <w:tcW w:w="921" w:type="pct"/>
            <w:shd w:val="clear" w:color="auto" w:fill="auto"/>
            <w:noWrap/>
            <w:vAlign w:val="center"/>
            <w:hideMark/>
          </w:tcPr>
          <w:p w14:paraId="129E3B68"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MB</w:t>
            </w:r>
          </w:p>
        </w:tc>
        <w:tc>
          <w:tcPr>
            <w:tcW w:w="4079" w:type="pct"/>
            <w:shd w:val="clear" w:color="auto" w:fill="auto"/>
            <w:vAlign w:val="center"/>
          </w:tcPr>
          <w:p w14:paraId="5B59AEAA"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Ministria e Brendshme</w:t>
            </w:r>
          </w:p>
        </w:tc>
      </w:tr>
      <w:tr w:rsidR="00981AE7" w:rsidRPr="004454B6" w14:paraId="568A9B59" w14:textId="77777777" w:rsidTr="00665269">
        <w:trPr>
          <w:trHeight w:val="180"/>
        </w:trPr>
        <w:tc>
          <w:tcPr>
            <w:tcW w:w="921" w:type="pct"/>
            <w:shd w:val="clear" w:color="auto" w:fill="auto"/>
            <w:noWrap/>
            <w:vAlign w:val="center"/>
            <w:hideMark/>
          </w:tcPr>
          <w:p w14:paraId="6C5800B0"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lastRenderedPageBreak/>
              <w:t>MD</w:t>
            </w:r>
          </w:p>
        </w:tc>
        <w:tc>
          <w:tcPr>
            <w:tcW w:w="4079" w:type="pct"/>
            <w:shd w:val="clear" w:color="auto" w:fill="auto"/>
            <w:vAlign w:val="center"/>
          </w:tcPr>
          <w:p w14:paraId="071F4AF0"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Ministria e Drejtësisë</w:t>
            </w:r>
          </w:p>
        </w:tc>
      </w:tr>
      <w:tr w:rsidR="00981AE7" w:rsidRPr="004454B6" w14:paraId="335232AA" w14:textId="77777777" w:rsidTr="00665269">
        <w:trPr>
          <w:trHeight w:val="180"/>
        </w:trPr>
        <w:tc>
          <w:tcPr>
            <w:tcW w:w="921" w:type="pct"/>
            <w:shd w:val="clear" w:color="auto" w:fill="auto"/>
            <w:noWrap/>
            <w:vAlign w:val="center"/>
            <w:hideMark/>
          </w:tcPr>
          <w:p w14:paraId="1E768E16"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MEPJ</w:t>
            </w:r>
          </w:p>
        </w:tc>
        <w:tc>
          <w:tcPr>
            <w:tcW w:w="4079" w:type="pct"/>
            <w:shd w:val="clear" w:color="auto" w:fill="auto"/>
            <w:vAlign w:val="center"/>
          </w:tcPr>
          <w:p w14:paraId="453592EC"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Ministria për Evropën dhe Punët e Jashtme</w:t>
            </w:r>
          </w:p>
        </w:tc>
      </w:tr>
      <w:tr w:rsidR="00981AE7" w:rsidRPr="004454B6" w14:paraId="79DA0344" w14:textId="77777777" w:rsidTr="00665269">
        <w:trPr>
          <w:trHeight w:val="180"/>
        </w:trPr>
        <w:tc>
          <w:tcPr>
            <w:tcW w:w="921" w:type="pct"/>
            <w:shd w:val="clear" w:color="auto" w:fill="auto"/>
            <w:noWrap/>
            <w:vAlign w:val="center"/>
            <w:hideMark/>
          </w:tcPr>
          <w:p w14:paraId="736E6FCF"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MK</w:t>
            </w:r>
          </w:p>
        </w:tc>
        <w:tc>
          <w:tcPr>
            <w:tcW w:w="4079" w:type="pct"/>
            <w:shd w:val="clear" w:color="auto" w:fill="auto"/>
            <w:vAlign w:val="center"/>
          </w:tcPr>
          <w:p w14:paraId="6EC4400C"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Ministria e Kulturës</w:t>
            </w:r>
          </w:p>
        </w:tc>
      </w:tr>
      <w:tr w:rsidR="00981AE7" w:rsidRPr="004454B6" w14:paraId="01426B09" w14:textId="77777777" w:rsidTr="00665269">
        <w:trPr>
          <w:trHeight w:val="180"/>
        </w:trPr>
        <w:tc>
          <w:tcPr>
            <w:tcW w:w="921" w:type="pct"/>
            <w:shd w:val="clear" w:color="auto" w:fill="auto"/>
            <w:noWrap/>
            <w:vAlign w:val="center"/>
            <w:hideMark/>
          </w:tcPr>
          <w:p w14:paraId="3BBC5219"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MTM</w:t>
            </w:r>
          </w:p>
        </w:tc>
        <w:tc>
          <w:tcPr>
            <w:tcW w:w="4079" w:type="pct"/>
            <w:shd w:val="clear" w:color="auto" w:fill="auto"/>
            <w:vAlign w:val="center"/>
          </w:tcPr>
          <w:p w14:paraId="42A64F71"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Ministria e Turizmit dhe Mjedisit</w:t>
            </w:r>
          </w:p>
        </w:tc>
      </w:tr>
      <w:tr w:rsidR="00981AE7" w:rsidRPr="004454B6" w14:paraId="341D54F9" w14:textId="77777777" w:rsidTr="00665269">
        <w:trPr>
          <w:trHeight w:val="180"/>
        </w:trPr>
        <w:tc>
          <w:tcPr>
            <w:tcW w:w="921" w:type="pct"/>
            <w:shd w:val="clear" w:color="auto" w:fill="auto"/>
            <w:noWrap/>
            <w:vAlign w:val="center"/>
            <w:hideMark/>
          </w:tcPr>
          <w:p w14:paraId="6C10E899"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MSHMS</w:t>
            </w:r>
          </w:p>
        </w:tc>
        <w:tc>
          <w:tcPr>
            <w:tcW w:w="4079" w:type="pct"/>
            <w:shd w:val="clear" w:color="auto" w:fill="auto"/>
            <w:vAlign w:val="center"/>
          </w:tcPr>
          <w:p w14:paraId="5FB8157D"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Ministria e Shëndetësisë dhe Mbrojtjes Sociale</w:t>
            </w:r>
          </w:p>
        </w:tc>
      </w:tr>
      <w:tr w:rsidR="00981AE7" w:rsidRPr="004454B6" w14:paraId="2C19BDFC" w14:textId="77777777" w:rsidTr="00665269">
        <w:trPr>
          <w:trHeight w:val="180"/>
        </w:trPr>
        <w:tc>
          <w:tcPr>
            <w:tcW w:w="921" w:type="pct"/>
            <w:shd w:val="clear" w:color="auto" w:fill="auto"/>
            <w:noWrap/>
            <w:vAlign w:val="center"/>
            <w:hideMark/>
          </w:tcPr>
          <w:p w14:paraId="645191E5"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NE</w:t>
            </w:r>
          </w:p>
        </w:tc>
        <w:tc>
          <w:tcPr>
            <w:tcW w:w="4079" w:type="pct"/>
            <w:shd w:val="clear" w:color="auto" w:fill="auto"/>
            <w:vAlign w:val="center"/>
          </w:tcPr>
          <w:p w14:paraId="2856FC4C" w14:textId="527144BD"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Ndihma </w:t>
            </w:r>
            <w:r w:rsidR="00A43602" w:rsidRPr="004454B6">
              <w:rPr>
                <w:rFonts w:ascii="Garamond" w:eastAsia="Times New Roman" w:hAnsi="Garamond" w:cs="Times New Roman"/>
                <w:color w:val="000000"/>
                <w:sz w:val="24"/>
                <w:szCs w:val="24"/>
                <w:lang w:eastAsia="sq-AL"/>
              </w:rPr>
              <w:t>e</w:t>
            </w:r>
            <w:r w:rsidRPr="004454B6">
              <w:rPr>
                <w:rFonts w:ascii="Garamond" w:eastAsia="Times New Roman" w:hAnsi="Garamond" w:cs="Times New Roman"/>
                <w:color w:val="000000"/>
                <w:sz w:val="24"/>
                <w:szCs w:val="24"/>
                <w:lang w:eastAsia="sq-AL"/>
              </w:rPr>
              <w:t xml:space="preserve">konomike </w:t>
            </w:r>
          </w:p>
        </w:tc>
      </w:tr>
      <w:tr w:rsidR="00981AE7" w:rsidRPr="004454B6" w14:paraId="4D3D13D3" w14:textId="77777777" w:rsidTr="00665269">
        <w:trPr>
          <w:trHeight w:val="180"/>
        </w:trPr>
        <w:tc>
          <w:tcPr>
            <w:tcW w:w="921" w:type="pct"/>
            <w:shd w:val="clear" w:color="auto" w:fill="auto"/>
            <w:noWrap/>
            <w:vAlign w:val="center"/>
            <w:hideMark/>
          </w:tcPr>
          <w:p w14:paraId="729A463C"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NJMF</w:t>
            </w:r>
          </w:p>
        </w:tc>
        <w:tc>
          <w:tcPr>
            <w:tcW w:w="4079" w:type="pct"/>
            <w:shd w:val="clear" w:color="auto" w:fill="auto"/>
            <w:vAlign w:val="center"/>
          </w:tcPr>
          <w:p w14:paraId="238555E6"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Njësia për Mbrojtjen e Fëmijës</w:t>
            </w:r>
          </w:p>
        </w:tc>
      </w:tr>
      <w:tr w:rsidR="00981AE7" w:rsidRPr="004454B6" w14:paraId="2B5D4CD8" w14:textId="77777777" w:rsidTr="00665269">
        <w:trPr>
          <w:trHeight w:val="180"/>
        </w:trPr>
        <w:tc>
          <w:tcPr>
            <w:tcW w:w="921" w:type="pct"/>
            <w:shd w:val="clear" w:color="auto" w:fill="auto"/>
            <w:noWrap/>
            <w:vAlign w:val="center"/>
            <w:hideMark/>
          </w:tcPr>
          <w:p w14:paraId="3B2E5321"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NJVV</w:t>
            </w:r>
          </w:p>
        </w:tc>
        <w:tc>
          <w:tcPr>
            <w:tcW w:w="4079" w:type="pct"/>
            <w:shd w:val="clear" w:color="auto" w:fill="auto"/>
            <w:vAlign w:val="center"/>
          </w:tcPr>
          <w:p w14:paraId="7B37EBC8" w14:textId="5451C4C6"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Njësi të </w:t>
            </w:r>
            <w:r w:rsidR="00FC6403" w:rsidRPr="004454B6">
              <w:rPr>
                <w:rFonts w:ascii="Garamond" w:eastAsia="Times New Roman" w:hAnsi="Garamond" w:cs="Times New Roman"/>
                <w:color w:val="000000"/>
                <w:sz w:val="24"/>
                <w:szCs w:val="24"/>
                <w:lang w:eastAsia="sq-AL"/>
              </w:rPr>
              <w:t>vetëqeverisjes vendore</w:t>
            </w:r>
          </w:p>
        </w:tc>
      </w:tr>
      <w:tr w:rsidR="00981AE7" w:rsidRPr="004454B6" w14:paraId="7125C516" w14:textId="77777777" w:rsidTr="00665269">
        <w:trPr>
          <w:trHeight w:val="180"/>
        </w:trPr>
        <w:tc>
          <w:tcPr>
            <w:tcW w:w="921" w:type="pct"/>
            <w:shd w:val="clear" w:color="auto" w:fill="auto"/>
            <w:noWrap/>
            <w:vAlign w:val="center"/>
            <w:hideMark/>
          </w:tcPr>
          <w:p w14:paraId="3559D79B"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NJVNR</w:t>
            </w:r>
          </w:p>
        </w:tc>
        <w:tc>
          <w:tcPr>
            <w:tcW w:w="4079" w:type="pct"/>
            <w:shd w:val="clear" w:color="auto" w:fill="auto"/>
            <w:vAlign w:val="center"/>
          </w:tcPr>
          <w:p w14:paraId="52B126A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Njësia për Vlerësimin e Nevojave dhe Referimit </w:t>
            </w:r>
          </w:p>
        </w:tc>
      </w:tr>
      <w:tr w:rsidR="00981AE7" w:rsidRPr="004454B6" w14:paraId="07B50607" w14:textId="77777777" w:rsidTr="00665269">
        <w:trPr>
          <w:trHeight w:val="180"/>
        </w:trPr>
        <w:tc>
          <w:tcPr>
            <w:tcW w:w="921" w:type="pct"/>
            <w:shd w:val="clear" w:color="auto" w:fill="auto"/>
            <w:noWrap/>
            <w:vAlign w:val="center"/>
            <w:hideMark/>
          </w:tcPr>
          <w:p w14:paraId="5106E210"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OBP</w:t>
            </w:r>
          </w:p>
        </w:tc>
        <w:tc>
          <w:tcPr>
            <w:tcW w:w="4079" w:type="pct"/>
            <w:shd w:val="clear" w:color="auto" w:fill="auto"/>
            <w:vAlign w:val="center"/>
          </w:tcPr>
          <w:p w14:paraId="101B706F"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Organizata Botërore e Punës (ILO) </w:t>
            </w:r>
          </w:p>
        </w:tc>
      </w:tr>
      <w:tr w:rsidR="00981AE7" w:rsidRPr="004454B6" w14:paraId="571A7136" w14:textId="77777777" w:rsidTr="00665269">
        <w:trPr>
          <w:trHeight w:val="180"/>
        </w:trPr>
        <w:tc>
          <w:tcPr>
            <w:tcW w:w="921" w:type="pct"/>
            <w:shd w:val="clear" w:color="auto" w:fill="auto"/>
            <w:noWrap/>
            <w:vAlign w:val="center"/>
            <w:hideMark/>
          </w:tcPr>
          <w:p w14:paraId="46B4FAC2"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OBSH</w:t>
            </w:r>
          </w:p>
        </w:tc>
        <w:tc>
          <w:tcPr>
            <w:tcW w:w="4079" w:type="pct"/>
            <w:shd w:val="clear" w:color="auto" w:fill="auto"/>
            <w:vAlign w:val="center"/>
          </w:tcPr>
          <w:p w14:paraId="2804B181"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Organizata Botërore e Shëndetit </w:t>
            </w:r>
          </w:p>
        </w:tc>
      </w:tr>
      <w:tr w:rsidR="00981AE7" w:rsidRPr="004454B6" w14:paraId="51F669BA" w14:textId="77777777" w:rsidTr="00665269">
        <w:trPr>
          <w:trHeight w:val="180"/>
        </w:trPr>
        <w:tc>
          <w:tcPr>
            <w:tcW w:w="921" w:type="pct"/>
            <w:shd w:val="clear" w:color="auto" w:fill="auto"/>
            <w:noWrap/>
            <w:vAlign w:val="center"/>
            <w:hideMark/>
          </w:tcPr>
          <w:p w14:paraId="2C760C2B"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OJF</w:t>
            </w:r>
          </w:p>
        </w:tc>
        <w:tc>
          <w:tcPr>
            <w:tcW w:w="4079" w:type="pct"/>
            <w:shd w:val="clear" w:color="auto" w:fill="auto"/>
            <w:vAlign w:val="center"/>
          </w:tcPr>
          <w:p w14:paraId="47BDA882" w14:textId="1A04AC6D"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Organizata </w:t>
            </w:r>
            <w:r w:rsidR="00FC6403" w:rsidRPr="004454B6">
              <w:rPr>
                <w:rFonts w:ascii="Garamond" w:eastAsia="Times New Roman" w:hAnsi="Garamond" w:cs="Times New Roman"/>
                <w:color w:val="000000"/>
                <w:sz w:val="24"/>
                <w:szCs w:val="24"/>
                <w:lang w:eastAsia="sq-AL"/>
              </w:rPr>
              <w:t>j</w:t>
            </w:r>
            <w:r w:rsidRPr="004454B6">
              <w:rPr>
                <w:rFonts w:ascii="Garamond" w:eastAsia="Times New Roman" w:hAnsi="Garamond" w:cs="Times New Roman"/>
                <w:color w:val="000000"/>
                <w:sz w:val="24"/>
                <w:szCs w:val="24"/>
                <w:lang w:eastAsia="sq-AL"/>
              </w:rPr>
              <w:t xml:space="preserve">ofitimprurëse </w:t>
            </w:r>
          </w:p>
        </w:tc>
      </w:tr>
      <w:tr w:rsidR="00981AE7" w:rsidRPr="004454B6" w14:paraId="1716475A" w14:textId="77777777" w:rsidTr="00665269">
        <w:trPr>
          <w:trHeight w:val="180"/>
        </w:trPr>
        <w:tc>
          <w:tcPr>
            <w:tcW w:w="921" w:type="pct"/>
            <w:shd w:val="clear" w:color="auto" w:fill="auto"/>
            <w:noWrap/>
            <w:vAlign w:val="center"/>
            <w:hideMark/>
          </w:tcPr>
          <w:p w14:paraId="7542F0FD"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OKB</w:t>
            </w:r>
          </w:p>
        </w:tc>
        <w:tc>
          <w:tcPr>
            <w:tcW w:w="4079" w:type="pct"/>
            <w:shd w:val="clear" w:color="auto" w:fill="auto"/>
            <w:vAlign w:val="center"/>
          </w:tcPr>
          <w:p w14:paraId="242413BF"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Organizata e Kombeve të Bashkuara </w:t>
            </w:r>
          </w:p>
        </w:tc>
      </w:tr>
      <w:tr w:rsidR="00981AE7" w:rsidRPr="004454B6" w14:paraId="05A0696B" w14:textId="77777777" w:rsidTr="00665269">
        <w:trPr>
          <w:trHeight w:val="180"/>
        </w:trPr>
        <w:tc>
          <w:tcPr>
            <w:tcW w:w="921" w:type="pct"/>
            <w:shd w:val="clear" w:color="auto" w:fill="auto"/>
            <w:noWrap/>
            <w:vAlign w:val="center"/>
            <w:hideMark/>
          </w:tcPr>
          <w:p w14:paraId="4CBC0DA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OSHC</w:t>
            </w:r>
          </w:p>
        </w:tc>
        <w:tc>
          <w:tcPr>
            <w:tcW w:w="4079" w:type="pct"/>
            <w:shd w:val="clear" w:color="auto" w:fill="auto"/>
            <w:vAlign w:val="center"/>
          </w:tcPr>
          <w:p w14:paraId="656598B6" w14:textId="24D3C0EE"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Organizatat e </w:t>
            </w:r>
            <w:r w:rsidR="00C87B08" w:rsidRPr="004454B6">
              <w:rPr>
                <w:rFonts w:ascii="Garamond" w:eastAsia="Times New Roman" w:hAnsi="Garamond" w:cs="Times New Roman"/>
                <w:color w:val="000000"/>
                <w:sz w:val="24"/>
                <w:szCs w:val="24"/>
                <w:lang w:eastAsia="sq-AL"/>
              </w:rPr>
              <w:t xml:space="preserve">shoqërisë civile </w:t>
            </w:r>
          </w:p>
        </w:tc>
      </w:tr>
      <w:tr w:rsidR="00981AE7" w:rsidRPr="004454B6" w14:paraId="326A5AC8" w14:textId="77777777" w:rsidTr="00665269">
        <w:trPr>
          <w:trHeight w:val="180"/>
        </w:trPr>
        <w:tc>
          <w:tcPr>
            <w:tcW w:w="921" w:type="pct"/>
            <w:shd w:val="clear" w:color="auto" w:fill="auto"/>
            <w:noWrap/>
            <w:vAlign w:val="center"/>
            <w:hideMark/>
          </w:tcPr>
          <w:p w14:paraId="75F8E58A"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OZHQ</w:t>
            </w:r>
          </w:p>
        </w:tc>
        <w:tc>
          <w:tcPr>
            <w:tcW w:w="4079" w:type="pct"/>
            <w:shd w:val="clear" w:color="auto" w:fill="auto"/>
            <w:vAlign w:val="center"/>
          </w:tcPr>
          <w:p w14:paraId="688ADDC2"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Objektivat e Zhvillimit të Qëndrueshëm</w:t>
            </w:r>
          </w:p>
        </w:tc>
      </w:tr>
      <w:tr w:rsidR="00981AE7" w:rsidRPr="004454B6" w14:paraId="7AB73390" w14:textId="77777777" w:rsidTr="00665269">
        <w:trPr>
          <w:trHeight w:val="180"/>
        </w:trPr>
        <w:tc>
          <w:tcPr>
            <w:tcW w:w="921" w:type="pct"/>
            <w:shd w:val="clear" w:color="auto" w:fill="auto"/>
            <w:noWrap/>
            <w:vAlign w:val="center"/>
            <w:hideMark/>
          </w:tcPr>
          <w:p w14:paraId="35297570"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PKIE</w:t>
            </w:r>
          </w:p>
        </w:tc>
        <w:tc>
          <w:tcPr>
            <w:tcW w:w="4079" w:type="pct"/>
            <w:shd w:val="clear" w:color="auto" w:fill="auto"/>
            <w:vAlign w:val="center"/>
          </w:tcPr>
          <w:p w14:paraId="128B07C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Plani Kombëtar për Integrimin Evropian</w:t>
            </w:r>
          </w:p>
        </w:tc>
      </w:tr>
      <w:tr w:rsidR="00981AE7" w:rsidRPr="004454B6" w14:paraId="07233A42" w14:textId="77777777" w:rsidTr="00665269">
        <w:trPr>
          <w:trHeight w:val="180"/>
        </w:trPr>
        <w:tc>
          <w:tcPr>
            <w:tcW w:w="921" w:type="pct"/>
            <w:shd w:val="clear" w:color="auto" w:fill="auto"/>
            <w:noWrap/>
            <w:vAlign w:val="center"/>
            <w:hideMark/>
          </w:tcPr>
          <w:p w14:paraId="61421153"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PMF</w:t>
            </w:r>
          </w:p>
        </w:tc>
        <w:tc>
          <w:tcPr>
            <w:tcW w:w="4079" w:type="pct"/>
            <w:shd w:val="clear" w:color="auto" w:fill="auto"/>
            <w:vAlign w:val="center"/>
          </w:tcPr>
          <w:p w14:paraId="3E9F7A4A" w14:textId="050F11B0"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Punonjës për </w:t>
            </w:r>
            <w:r w:rsidR="00302D1C" w:rsidRPr="004454B6">
              <w:rPr>
                <w:rFonts w:ascii="Garamond" w:eastAsia="Times New Roman" w:hAnsi="Garamond" w:cs="Times New Roman"/>
                <w:color w:val="000000"/>
                <w:sz w:val="24"/>
                <w:szCs w:val="24"/>
                <w:lang w:eastAsia="sq-AL"/>
              </w:rPr>
              <w:t xml:space="preserve">mbrojtjen e fëmijëve </w:t>
            </w:r>
          </w:p>
        </w:tc>
      </w:tr>
      <w:tr w:rsidR="00981AE7" w:rsidRPr="004454B6" w14:paraId="3BC9AA4D" w14:textId="77777777" w:rsidTr="00665269">
        <w:trPr>
          <w:trHeight w:val="180"/>
        </w:trPr>
        <w:tc>
          <w:tcPr>
            <w:tcW w:w="921" w:type="pct"/>
            <w:shd w:val="clear" w:color="auto" w:fill="auto"/>
            <w:noWrap/>
            <w:vAlign w:val="center"/>
            <w:hideMark/>
          </w:tcPr>
          <w:p w14:paraId="6D7EB37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PVF</w:t>
            </w:r>
          </w:p>
        </w:tc>
        <w:tc>
          <w:tcPr>
            <w:tcW w:w="4079" w:type="pct"/>
            <w:shd w:val="clear" w:color="auto" w:fill="auto"/>
            <w:vAlign w:val="center"/>
          </w:tcPr>
          <w:p w14:paraId="30B8C77C"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Plani i Veprimit për Fëmijë </w:t>
            </w:r>
          </w:p>
        </w:tc>
      </w:tr>
      <w:tr w:rsidR="00981AE7" w:rsidRPr="004454B6" w14:paraId="466F0ADC" w14:textId="77777777" w:rsidTr="00665269">
        <w:trPr>
          <w:trHeight w:val="180"/>
        </w:trPr>
        <w:tc>
          <w:tcPr>
            <w:tcW w:w="921" w:type="pct"/>
            <w:shd w:val="clear" w:color="auto" w:fill="auto"/>
            <w:noWrap/>
            <w:vAlign w:val="center"/>
            <w:hideMark/>
          </w:tcPr>
          <w:p w14:paraId="42972609"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QPKM</w:t>
            </w:r>
          </w:p>
        </w:tc>
        <w:tc>
          <w:tcPr>
            <w:tcW w:w="4079" w:type="pct"/>
            <w:shd w:val="clear" w:color="auto" w:fill="auto"/>
            <w:vAlign w:val="center"/>
          </w:tcPr>
          <w:p w14:paraId="3B9B0DD9"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Qendra e Parandalimit për Krimet te të Miturit</w:t>
            </w:r>
          </w:p>
        </w:tc>
      </w:tr>
      <w:tr w:rsidR="00981AE7" w:rsidRPr="004454B6" w14:paraId="5FA17F49" w14:textId="77777777" w:rsidTr="00665269">
        <w:trPr>
          <w:trHeight w:val="180"/>
        </w:trPr>
        <w:tc>
          <w:tcPr>
            <w:tcW w:w="921" w:type="pct"/>
            <w:shd w:val="clear" w:color="auto" w:fill="auto"/>
            <w:noWrap/>
            <w:vAlign w:val="center"/>
            <w:hideMark/>
          </w:tcPr>
          <w:p w14:paraId="2D006946"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SHSSH</w:t>
            </w:r>
          </w:p>
        </w:tc>
        <w:tc>
          <w:tcPr>
            <w:tcW w:w="4079" w:type="pct"/>
            <w:shd w:val="clear" w:color="auto" w:fill="auto"/>
            <w:vAlign w:val="center"/>
          </w:tcPr>
          <w:p w14:paraId="03D3639F"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Shërbimi Social Shtetëror </w:t>
            </w:r>
          </w:p>
        </w:tc>
      </w:tr>
      <w:tr w:rsidR="00981AE7" w:rsidRPr="004454B6" w14:paraId="7567BDA1" w14:textId="77777777" w:rsidTr="00665269">
        <w:trPr>
          <w:trHeight w:val="180"/>
        </w:trPr>
        <w:tc>
          <w:tcPr>
            <w:tcW w:w="921" w:type="pct"/>
            <w:shd w:val="clear" w:color="auto" w:fill="auto"/>
            <w:noWrap/>
            <w:vAlign w:val="center"/>
            <w:hideMark/>
          </w:tcPr>
          <w:p w14:paraId="519CFA05"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SDSH</w:t>
            </w:r>
          </w:p>
        </w:tc>
        <w:tc>
          <w:tcPr>
            <w:tcW w:w="4079" w:type="pct"/>
            <w:shd w:val="clear" w:color="auto" w:fill="auto"/>
            <w:vAlign w:val="center"/>
          </w:tcPr>
          <w:p w14:paraId="0E307E3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Studimit Demografik dhe Shëndetësor </w:t>
            </w:r>
          </w:p>
        </w:tc>
      </w:tr>
      <w:tr w:rsidR="00981AE7" w:rsidRPr="004454B6" w14:paraId="26004E3D" w14:textId="77777777" w:rsidTr="00665269">
        <w:trPr>
          <w:trHeight w:val="180"/>
        </w:trPr>
        <w:tc>
          <w:tcPr>
            <w:tcW w:w="921" w:type="pct"/>
            <w:shd w:val="clear" w:color="auto" w:fill="auto"/>
            <w:noWrap/>
            <w:vAlign w:val="center"/>
            <w:hideMark/>
          </w:tcPr>
          <w:p w14:paraId="27E2B0AB"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SKZHI</w:t>
            </w:r>
          </w:p>
        </w:tc>
        <w:tc>
          <w:tcPr>
            <w:tcW w:w="4079" w:type="pct"/>
            <w:shd w:val="clear" w:color="auto" w:fill="auto"/>
            <w:vAlign w:val="center"/>
          </w:tcPr>
          <w:p w14:paraId="3EA0483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Strategjia Kombëtare për Zhvillim dhe Integrim </w:t>
            </w:r>
          </w:p>
        </w:tc>
      </w:tr>
      <w:tr w:rsidR="00981AE7" w:rsidRPr="004454B6" w14:paraId="6EF236A2" w14:textId="77777777" w:rsidTr="00665269">
        <w:trPr>
          <w:trHeight w:val="180"/>
        </w:trPr>
        <w:tc>
          <w:tcPr>
            <w:tcW w:w="921" w:type="pct"/>
            <w:shd w:val="clear" w:color="auto" w:fill="auto"/>
            <w:noWrap/>
            <w:vAlign w:val="center"/>
            <w:hideMark/>
          </w:tcPr>
          <w:p w14:paraId="74C63A39"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UNICEF</w:t>
            </w:r>
          </w:p>
        </w:tc>
        <w:tc>
          <w:tcPr>
            <w:tcW w:w="4079" w:type="pct"/>
            <w:shd w:val="clear" w:color="auto" w:fill="auto"/>
            <w:vAlign w:val="center"/>
          </w:tcPr>
          <w:p w14:paraId="73B48228"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Fondi i Kombeve të Bashkuara për Fëmijët </w:t>
            </w:r>
          </w:p>
        </w:tc>
      </w:tr>
      <w:tr w:rsidR="00981AE7" w:rsidRPr="004454B6" w14:paraId="621FBB5B" w14:textId="77777777" w:rsidTr="00665269">
        <w:trPr>
          <w:trHeight w:val="180"/>
        </w:trPr>
        <w:tc>
          <w:tcPr>
            <w:tcW w:w="921" w:type="pct"/>
            <w:shd w:val="clear" w:color="auto" w:fill="auto"/>
            <w:noWrap/>
            <w:vAlign w:val="center"/>
            <w:hideMark/>
          </w:tcPr>
          <w:p w14:paraId="5D26D9AA"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VKM</w:t>
            </w:r>
          </w:p>
        </w:tc>
        <w:tc>
          <w:tcPr>
            <w:tcW w:w="4079" w:type="pct"/>
            <w:shd w:val="clear" w:color="auto" w:fill="auto"/>
            <w:vAlign w:val="center"/>
          </w:tcPr>
          <w:p w14:paraId="36792F7E" w14:textId="77777777" w:rsidR="00981AE7" w:rsidRPr="004454B6" w:rsidRDefault="00981AE7" w:rsidP="007E5A0F">
            <w:pPr>
              <w:spacing w:after="0" w:line="240" w:lineRule="auto"/>
              <w:rPr>
                <w:rFonts w:ascii="Garamond" w:eastAsia="Times New Roman" w:hAnsi="Garamond" w:cs="Times New Roman"/>
                <w:color w:val="000000"/>
                <w:sz w:val="24"/>
                <w:szCs w:val="24"/>
                <w:lang w:eastAsia="sq-AL"/>
              </w:rPr>
            </w:pPr>
            <w:r w:rsidRPr="004454B6">
              <w:rPr>
                <w:rFonts w:ascii="Garamond" w:eastAsia="Times New Roman" w:hAnsi="Garamond" w:cs="Times New Roman"/>
                <w:color w:val="000000"/>
                <w:sz w:val="24"/>
                <w:szCs w:val="24"/>
                <w:lang w:eastAsia="sq-AL"/>
              </w:rPr>
              <w:t xml:space="preserve">Vendim i Këshillit të Ministrave </w:t>
            </w:r>
          </w:p>
        </w:tc>
      </w:tr>
    </w:tbl>
    <w:p w14:paraId="76636FF1" w14:textId="77777777" w:rsidR="00981AE7" w:rsidRPr="004454B6" w:rsidRDefault="00981AE7" w:rsidP="007E5A0F">
      <w:pPr>
        <w:pStyle w:val="AAAAATEXT"/>
        <w:rPr>
          <w:b/>
        </w:rPr>
      </w:pPr>
    </w:p>
    <w:p w14:paraId="01461D1E" w14:textId="382420D9" w:rsidR="00721F5E" w:rsidRPr="004454B6" w:rsidRDefault="00721F5E" w:rsidP="007E5A0F">
      <w:pPr>
        <w:pStyle w:val="AAAAATEXT"/>
      </w:pPr>
      <w:r w:rsidRPr="004454B6">
        <w:t>PJESA 1</w:t>
      </w:r>
      <w:r w:rsidR="00CD57CF" w:rsidRPr="004454B6">
        <w:t>.</w:t>
      </w:r>
      <w:r w:rsidRPr="004454B6">
        <w:t xml:space="preserve"> KONTEKSTI STRATEGJIK</w:t>
      </w:r>
      <w:bookmarkEnd w:id="0"/>
    </w:p>
    <w:p w14:paraId="01461D20" w14:textId="554F1016" w:rsidR="00721F5E" w:rsidRPr="004454B6" w:rsidRDefault="00992666" w:rsidP="007E5A0F">
      <w:pPr>
        <w:pStyle w:val="AAAAATEXT"/>
        <w:rPr>
          <w:b/>
        </w:rPr>
      </w:pPr>
      <w:bookmarkStart w:id="1" w:name="_Toc84368486"/>
      <w:r w:rsidRPr="004454B6">
        <w:rPr>
          <w:b/>
        </w:rPr>
        <w:t xml:space="preserve">1. </w:t>
      </w:r>
      <w:r w:rsidR="00721F5E" w:rsidRPr="004454B6">
        <w:rPr>
          <w:b/>
        </w:rPr>
        <w:t>Hyrja dhe qëllimi i dokumentit</w:t>
      </w:r>
      <w:bookmarkEnd w:id="1"/>
    </w:p>
    <w:p w14:paraId="01461D21" w14:textId="66AB2607" w:rsidR="005624AB" w:rsidRPr="004454B6" w:rsidRDefault="00933AC9" w:rsidP="007E5A0F">
      <w:pPr>
        <w:pStyle w:val="AAAAATEXT"/>
      </w:pPr>
      <w:r w:rsidRPr="004454B6">
        <w:t>Agjenda Kombëtare për të Drejtat e Fëmijëve 2021</w:t>
      </w:r>
      <w:r w:rsidR="003A0471" w:rsidRPr="004454B6">
        <w:t>–</w:t>
      </w:r>
      <w:r w:rsidRPr="004454B6">
        <w:t>2026</w:t>
      </w:r>
      <w:r w:rsidR="003A0471" w:rsidRPr="004454B6">
        <w:t xml:space="preserve"> </w:t>
      </w:r>
      <w:r w:rsidR="00AA6220" w:rsidRPr="004454B6">
        <w:t>(</w:t>
      </w:r>
      <w:r w:rsidRPr="004454B6">
        <w:t>A</w:t>
      </w:r>
      <w:r w:rsidR="00AA6220" w:rsidRPr="004454B6">
        <w:t>KDF) është një dokument</w:t>
      </w:r>
      <w:r w:rsidR="002F6E86" w:rsidRPr="004454B6">
        <w:t>,</w:t>
      </w:r>
      <w:r w:rsidR="00AA6220" w:rsidRPr="004454B6">
        <w:t xml:space="preserve"> i cili është hartuar </w:t>
      </w:r>
      <w:r w:rsidR="005624AB" w:rsidRPr="004454B6">
        <w:t>n</w:t>
      </w:r>
      <w:r w:rsidR="00EF4C64" w:rsidRPr="004454B6">
        <w:t>ë</w:t>
      </w:r>
      <w:r w:rsidR="005624AB" w:rsidRPr="004454B6">
        <w:t xml:space="preserve"> em</w:t>
      </w:r>
      <w:r w:rsidR="00EF4C64" w:rsidRPr="004454B6">
        <w:t>ë</w:t>
      </w:r>
      <w:r w:rsidR="005624AB" w:rsidRPr="004454B6">
        <w:t>r t</w:t>
      </w:r>
      <w:r w:rsidR="00EF4C64" w:rsidRPr="004454B6">
        <w:t>ë</w:t>
      </w:r>
      <w:r w:rsidR="005624AB" w:rsidRPr="004454B6">
        <w:t xml:space="preserve"> Qeveris</w:t>
      </w:r>
      <w:r w:rsidR="00EF4C64" w:rsidRPr="004454B6">
        <w:t>ë</w:t>
      </w:r>
      <w:r w:rsidR="005624AB" w:rsidRPr="004454B6">
        <w:t xml:space="preserve"> </w:t>
      </w:r>
      <w:r w:rsidR="00AA6220" w:rsidRPr="004454B6">
        <w:t xml:space="preserve">Shqiptare </w:t>
      </w:r>
      <w:r w:rsidR="005624AB" w:rsidRPr="004454B6">
        <w:t xml:space="preserve">nga </w:t>
      </w:r>
      <w:r w:rsidR="00AA6220" w:rsidRPr="004454B6">
        <w:t>Ministri</w:t>
      </w:r>
      <w:r w:rsidR="005624AB" w:rsidRPr="004454B6">
        <w:t>a e</w:t>
      </w:r>
      <w:r w:rsidR="00AA6220" w:rsidRPr="004454B6">
        <w:t xml:space="preserve"> Shëndetësisë dhe Mbrojtjes Sociale</w:t>
      </w:r>
      <w:r w:rsidR="005624AB" w:rsidRPr="004454B6">
        <w:t>, n</w:t>
      </w:r>
      <w:r w:rsidR="00EF4C64" w:rsidRPr="004454B6">
        <w:t>ë</w:t>
      </w:r>
      <w:r w:rsidR="005624AB" w:rsidRPr="004454B6">
        <w:t xml:space="preserve"> koordinim me </w:t>
      </w:r>
      <w:r w:rsidR="00AA6220" w:rsidRPr="004454B6">
        <w:t>Agjenci</w:t>
      </w:r>
      <w:r w:rsidR="005624AB" w:rsidRPr="004454B6">
        <w:t>n</w:t>
      </w:r>
      <w:r w:rsidR="00AA6220" w:rsidRPr="004454B6">
        <w:t>ë Shtetërore për të Drejtat dhe Mbrojtjen e Fëmijëve</w:t>
      </w:r>
      <w:r w:rsidR="00B925B8" w:rsidRPr="004454B6">
        <w:t>,</w:t>
      </w:r>
      <w:r w:rsidR="000E1BA1" w:rsidRPr="004454B6">
        <w:t xml:space="preserve"> si edhe </w:t>
      </w:r>
      <w:r w:rsidR="005624AB" w:rsidRPr="004454B6">
        <w:t>n</w:t>
      </w:r>
      <w:r w:rsidR="00EF4C64" w:rsidRPr="004454B6">
        <w:t>ë</w:t>
      </w:r>
      <w:r w:rsidR="005624AB" w:rsidRPr="004454B6">
        <w:t xml:space="preserve"> konsultim me ministritë e tjera përgjegjëse, njësitë e vetëqeverisjes vendore, institucionet e pavarura, organizatat e shoqërisë civile,</w:t>
      </w:r>
      <w:r w:rsidR="005C7605" w:rsidRPr="004454B6">
        <w:t xml:space="preserve"> </w:t>
      </w:r>
      <w:r w:rsidR="005624AB" w:rsidRPr="004454B6">
        <w:t>organizatat ndërkombëtare, të cilat punojnë n</w:t>
      </w:r>
      <w:r w:rsidR="00EF4C64" w:rsidRPr="004454B6">
        <w:t>ë</w:t>
      </w:r>
      <w:r w:rsidR="005624AB" w:rsidRPr="004454B6">
        <w:t xml:space="preserve"> fush</w:t>
      </w:r>
      <w:r w:rsidR="00EF4C64" w:rsidRPr="004454B6">
        <w:t>ë</w:t>
      </w:r>
      <w:r w:rsidR="005624AB" w:rsidRPr="004454B6">
        <w:t>n e t</w:t>
      </w:r>
      <w:r w:rsidR="00EF4C64" w:rsidRPr="004454B6">
        <w:t>ë</w:t>
      </w:r>
      <w:r w:rsidR="005624AB" w:rsidRPr="004454B6">
        <w:t xml:space="preserve"> drejtave dhe mbrojtjes s</w:t>
      </w:r>
      <w:r w:rsidR="00EF4C64" w:rsidRPr="004454B6">
        <w:t>ë</w:t>
      </w:r>
      <w:r w:rsidR="005624AB" w:rsidRPr="004454B6">
        <w:t xml:space="preserve"> f</w:t>
      </w:r>
      <w:r w:rsidR="00EF4C64" w:rsidRPr="004454B6">
        <w:t>ë</w:t>
      </w:r>
      <w:r w:rsidR="005624AB" w:rsidRPr="004454B6">
        <w:t>mij</w:t>
      </w:r>
      <w:r w:rsidR="00EF4C64" w:rsidRPr="004454B6">
        <w:t>ë</w:t>
      </w:r>
      <w:r w:rsidR="005624AB" w:rsidRPr="004454B6">
        <w:t>ve. AKDF</w:t>
      </w:r>
      <w:r w:rsidR="001136B5" w:rsidRPr="004454B6">
        <w:t>-ja</w:t>
      </w:r>
      <w:r w:rsidR="005624AB" w:rsidRPr="004454B6">
        <w:t xml:space="preserve"> </w:t>
      </w:r>
      <w:r w:rsidR="00AA6220" w:rsidRPr="004454B6">
        <w:t>është një angazhim për të përmbushur të drejtat e fëmijëve në Shqipëri me një kohështrirje 2021</w:t>
      </w:r>
      <w:r w:rsidR="001136B5" w:rsidRPr="004454B6">
        <w:t>–</w:t>
      </w:r>
      <w:r w:rsidR="00AA6220" w:rsidRPr="004454B6">
        <w:t>202</w:t>
      </w:r>
      <w:r w:rsidR="0047113D" w:rsidRPr="004454B6">
        <w:t>6</w:t>
      </w:r>
      <w:r w:rsidR="00AA6220" w:rsidRPr="004454B6">
        <w:t xml:space="preserve">. </w:t>
      </w:r>
    </w:p>
    <w:p w14:paraId="01461D22" w14:textId="3502DB7F" w:rsidR="00AA6220" w:rsidRPr="004454B6" w:rsidRDefault="00AA6220" w:rsidP="007E5A0F">
      <w:pPr>
        <w:pStyle w:val="AAAAATEXT"/>
      </w:pPr>
      <w:r w:rsidRPr="004454B6">
        <w:t>Viti 2020 është viti i fundit i zbatimit të Strategjisë Kombëtare për Zhvillim dhe Integrim 2015</w:t>
      </w:r>
      <w:r w:rsidR="001136B5" w:rsidRPr="004454B6">
        <w:t>–</w:t>
      </w:r>
      <w:r w:rsidRPr="004454B6">
        <w:t>2020 (SKZHI II), Agjendës Kombëtare për të Drejtat e Fëmijëve 2017</w:t>
      </w:r>
      <w:r w:rsidR="001136B5" w:rsidRPr="004454B6">
        <w:t>–</w:t>
      </w:r>
      <w:r w:rsidRPr="004454B6">
        <w:t>2020 dhe disa politikave të tjera të rëndësishme kombëtare</w:t>
      </w:r>
      <w:r w:rsidR="00E4307F" w:rsidRPr="004454B6">
        <w:t>,</w:t>
      </w:r>
      <w:r w:rsidRPr="004454B6">
        <w:t xml:space="preserve"> që ndërlidhen me zhvillimet në fushën e garantimit të të drejtave të fëmijëve</w:t>
      </w:r>
      <w:r w:rsidR="00B925B8" w:rsidRPr="004454B6">
        <w:t>,</w:t>
      </w:r>
      <w:r w:rsidR="000E1BA1" w:rsidRPr="004454B6">
        <w:t xml:space="preserve"> si dhe </w:t>
      </w:r>
      <w:r w:rsidR="002F24DF" w:rsidRPr="004454B6">
        <w:t xml:space="preserve">të </w:t>
      </w:r>
      <w:r w:rsidRPr="004454B6">
        <w:t xml:space="preserve">bazuar në nevojën për planifikim cilësor, Ministria e </w:t>
      </w:r>
      <w:r w:rsidR="002F24DF" w:rsidRPr="004454B6">
        <w:t>Shëndetësisë</w:t>
      </w:r>
      <w:r w:rsidRPr="004454B6">
        <w:t xml:space="preserve"> dhe Mbrojtjes Sociale (MSHMS) mori vendim për hartimin e </w:t>
      </w:r>
      <w:r w:rsidR="005C7605" w:rsidRPr="004454B6">
        <w:t>Agjend</w:t>
      </w:r>
      <w:r w:rsidR="00D03557" w:rsidRPr="004454B6">
        <w:t>ë</w:t>
      </w:r>
      <w:r w:rsidR="005C7605" w:rsidRPr="004454B6">
        <w:t xml:space="preserve">s </w:t>
      </w:r>
      <w:r w:rsidRPr="004454B6">
        <w:t>Kombëtare për të Drejtat e Fëmijëve 2021</w:t>
      </w:r>
      <w:r w:rsidR="001136B5" w:rsidRPr="004454B6">
        <w:t>–</w:t>
      </w:r>
      <w:r w:rsidRPr="004454B6">
        <w:t>202</w:t>
      </w:r>
      <w:r w:rsidR="0047113D" w:rsidRPr="004454B6">
        <w:t>6</w:t>
      </w:r>
      <w:r w:rsidRPr="004454B6">
        <w:t>.</w:t>
      </w:r>
    </w:p>
    <w:p w14:paraId="01461D23" w14:textId="01EDE432" w:rsidR="00AA6220" w:rsidRPr="004454B6" w:rsidRDefault="00933AC9" w:rsidP="007E5A0F">
      <w:pPr>
        <w:pStyle w:val="AAAAATEXT"/>
      </w:pPr>
      <w:r w:rsidRPr="004454B6">
        <w:t xml:space="preserve">Agjenda Kombëtare për të Drejtat e Fëmijëve </w:t>
      </w:r>
      <w:r w:rsidR="00AA6220" w:rsidRPr="004454B6">
        <w:t>konsolidon dhe krijon vazhdimësi të punës së kryer në kuadër të Agjendës Kombëtare të mëparshme për të drejtat e fëmijëve (2017</w:t>
      </w:r>
      <w:r w:rsidR="001136B5" w:rsidRPr="004454B6">
        <w:t>–</w:t>
      </w:r>
      <w:r w:rsidR="00AA6220" w:rsidRPr="004454B6">
        <w:t xml:space="preserve">2020), duke adresuar boshllëqet e vazhdueshme dhe sfidat e reja dhe duke reflektuar perspektivat inovative, dhe sidomos ato të lidhura me </w:t>
      </w:r>
      <w:r w:rsidR="00E73147" w:rsidRPr="004454B6">
        <w:t>Strategjin</w:t>
      </w:r>
      <w:r w:rsidRPr="004454B6">
        <w:t>ë</w:t>
      </w:r>
      <w:r w:rsidR="00AA6220" w:rsidRPr="004454B6">
        <w:t xml:space="preserve"> e Bashkimit E</w:t>
      </w:r>
      <w:r w:rsidR="00E73147" w:rsidRPr="004454B6">
        <w:t>v</w:t>
      </w:r>
      <w:r w:rsidR="00AA6220" w:rsidRPr="004454B6">
        <w:t xml:space="preserve">ropian për </w:t>
      </w:r>
      <w:r w:rsidR="005C7605" w:rsidRPr="004454B6">
        <w:t>t</w:t>
      </w:r>
      <w:r w:rsidR="00D03557" w:rsidRPr="004454B6">
        <w:t>ë</w:t>
      </w:r>
      <w:r w:rsidR="005C7605" w:rsidRPr="004454B6">
        <w:t xml:space="preserve"> </w:t>
      </w:r>
      <w:r w:rsidR="002F24DF" w:rsidRPr="004454B6">
        <w:t xml:space="preserve">Drejtat </w:t>
      </w:r>
      <w:r w:rsidR="005C7605" w:rsidRPr="004454B6">
        <w:t xml:space="preserve">e </w:t>
      </w:r>
      <w:r w:rsidR="002F24DF" w:rsidRPr="004454B6">
        <w:t>Fëmijëve</w:t>
      </w:r>
      <w:r w:rsidR="00AA6220" w:rsidRPr="004454B6">
        <w:t xml:space="preserve">. Ky dokument </w:t>
      </w:r>
      <w:r w:rsidR="0047113D" w:rsidRPr="004454B6">
        <w:t>me qasje nd</w:t>
      </w:r>
      <w:r w:rsidRPr="004454B6">
        <w:t>ë</w:t>
      </w:r>
      <w:r w:rsidR="0047113D" w:rsidRPr="004454B6">
        <w:t xml:space="preserve">rsektoriale </w:t>
      </w:r>
      <w:r w:rsidR="00AA6220" w:rsidRPr="004454B6">
        <w:t xml:space="preserve">përbën bazën për të mundësuar koordinimin e përpjekjeve midis ministrive dhe sektorëve të ndryshëm; dhe të udhëzojë kornizën rregullatore kombëtare drejt një </w:t>
      </w:r>
      <w:r w:rsidR="0047113D" w:rsidRPr="004454B6">
        <w:t>strategjie</w:t>
      </w:r>
      <w:r w:rsidR="00AA6220" w:rsidRPr="004454B6">
        <w:t xml:space="preserve"> të harmonizuar dhe efektive për fëmijët. </w:t>
      </w:r>
    </w:p>
    <w:p w14:paraId="01461D24" w14:textId="2234E79C" w:rsidR="005624AB" w:rsidRPr="004454B6" w:rsidRDefault="005624AB" w:rsidP="007E5A0F">
      <w:pPr>
        <w:pStyle w:val="AAAAATEXT"/>
      </w:pPr>
      <w:r w:rsidRPr="004454B6">
        <w:t>AKDF</w:t>
      </w:r>
      <w:r w:rsidR="0010682C" w:rsidRPr="004454B6">
        <w:t>-ja</w:t>
      </w:r>
      <w:r w:rsidRPr="004454B6">
        <w:t xml:space="preserve"> është nj</w:t>
      </w:r>
      <w:r w:rsidR="00EF4C64" w:rsidRPr="004454B6">
        <w:t>ë</w:t>
      </w:r>
      <w:r w:rsidRPr="004454B6">
        <w:t xml:space="preserve"> dokument q</w:t>
      </w:r>
      <w:r w:rsidR="00EF4C64" w:rsidRPr="004454B6">
        <w:t>ë</w:t>
      </w:r>
      <w:r w:rsidRPr="004454B6">
        <w:t xml:space="preserve"> </w:t>
      </w:r>
      <w:r w:rsidR="00EF4C64" w:rsidRPr="004454B6">
        <w:t>ë</w:t>
      </w:r>
      <w:r w:rsidRPr="004454B6">
        <w:t>sht</w:t>
      </w:r>
      <w:r w:rsidR="00EF4C64" w:rsidRPr="004454B6">
        <w:t>ë</w:t>
      </w:r>
      <w:r w:rsidRPr="004454B6">
        <w:t xml:space="preserve"> konsultuar me vet</w:t>
      </w:r>
      <w:r w:rsidR="00EF4C64" w:rsidRPr="004454B6">
        <w:t>ë</w:t>
      </w:r>
      <w:r w:rsidRPr="004454B6">
        <w:t xml:space="preserve"> f</w:t>
      </w:r>
      <w:r w:rsidR="00EF4C64" w:rsidRPr="004454B6">
        <w:t>ë</w:t>
      </w:r>
      <w:r w:rsidRPr="004454B6">
        <w:t>mij</w:t>
      </w:r>
      <w:r w:rsidR="00EF4C64" w:rsidRPr="004454B6">
        <w:t>ë</w:t>
      </w:r>
      <w:r w:rsidRPr="004454B6">
        <w:t>t, duke pa</w:t>
      </w:r>
      <w:r w:rsidR="002F24DF" w:rsidRPr="004454B6">
        <w:t>s</w:t>
      </w:r>
      <w:r w:rsidRPr="004454B6">
        <w:t>ur pjes</w:t>
      </w:r>
      <w:r w:rsidR="00EF4C64" w:rsidRPr="004454B6">
        <w:t>ë</w:t>
      </w:r>
      <w:r w:rsidRPr="004454B6">
        <w:t>marrjen e gjer</w:t>
      </w:r>
      <w:r w:rsidR="00EF4C64" w:rsidRPr="004454B6">
        <w:t>ë</w:t>
      </w:r>
      <w:r w:rsidRPr="004454B6">
        <w:t xml:space="preserve"> t</w:t>
      </w:r>
      <w:r w:rsidR="00EF4C64" w:rsidRPr="004454B6">
        <w:t>ë</w:t>
      </w:r>
      <w:r w:rsidRPr="004454B6">
        <w:t xml:space="preserve"> tyre, ku mendimet dhe idet</w:t>
      </w:r>
      <w:r w:rsidR="00EF4C64" w:rsidRPr="004454B6">
        <w:t>ë</w:t>
      </w:r>
      <w:r w:rsidRPr="004454B6">
        <w:t xml:space="preserve"> e tyre jan</w:t>
      </w:r>
      <w:r w:rsidR="00EF4C64" w:rsidRPr="004454B6">
        <w:t>ë</w:t>
      </w:r>
      <w:r w:rsidRPr="004454B6">
        <w:t xml:space="preserve"> pasqyruar n</w:t>
      </w:r>
      <w:r w:rsidR="00EF4C64" w:rsidRPr="004454B6">
        <w:t>ë</w:t>
      </w:r>
      <w:r w:rsidRPr="004454B6">
        <w:t xml:space="preserve"> k</w:t>
      </w:r>
      <w:r w:rsidR="00EF4C64" w:rsidRPr="004454B6">
        <w:t>ë</w:t>
      </w:r>
      <w:r w:rsidRPr="004454B6">
        <w:t>t</w:t>
      </w:r>
      <w:r w:rsidR="00EF4C64" w:rsidRPr="004454B6">
        <w:t>ë</w:t>
      </w:r>
      <w:r w:rsidRPr="004454B6">
        <w:t xml:space="preserve"> dokument. </w:t>
      </w:r>
    </w:p>
    <w:p w14:paraId="01461D25" w14:textId="4E86E4AE" w:rsidR="00AA6220" w:rsidRPr="004454B6" w:rsidRDefault="00933AC9" w:rsidP="007E5A0F">
      <w:pPr>
        <w:pStyle w:val="AAAAATEXT"/>
      </w:pPr>
      <w:r w:rsidRPr="004454B6">
        <w:lastRenderedPageBreak/>
        <w:t>AKDF</w:t>
      </w:r>
      <w:r w:rsidR="0010682C" w:rsidRPr="004454B6">
        <w:t>-ja</w:t>
      </w:r>
      <w:r w:rsidR="00AA6220" w:rsidRPr="004454B6">
        <w:t xml:space="preserve"> paraqet një kuadër shumëdisiplinor dhe sistematik, </w:t>
      </w:r>
      <w:r w:rsidR="002F24DF" w:rsidRPr="004454B6">
        <w:t>që</w:t>
      </w:r>
      <w:r w:rsidR="00AA6220" w:rsidRPr="004454B6">
        <w:t xml:space="preserve"> duhet të integrohet në të gjitha dokumentet, planet dhe veprimtaritë e tjera kombëtare dhe lokale të lidhura me fëmijët, në frymën e Konventës së Kombeve të Bashkuara për të Drejtat e Fëmijëve (KKBDF), Konventës për të Drejtat e Personave me Aftësi të Kufizuara (KDPAK), Raportin kombëtar të paraqitur në përputhje me paragrafin 5 të aneksit të rezolutës 16/21 të Këshillit për të Drejtat e Njeriut, Shqipëria (UPR)</w:t>
      </w:r>
      <w:r w:rsidR="00FB7BF1" w:rsidRPr="004454B6">
        <w:t>,</w:t>
      </w:r>
      <w:r w:rsidR="00D77DB2" w:rsidRPr="004454B6">
        <w:rPr>
          <w:i/>
        </w:rPr>
        <w:t xml:space="preserve"> </w:t>
      </w:r>
      <w:r w:rsidR="00AA6220" w:rsidRPr="004454B6">
        <w:t>Strategjisë së Këshillit të Evropës për të Drejtat e Fëmijëve (2016</w:t>
      </w:r>
      <w:r w:rsidR="0010682C" w:rsidRPr="004454B6">
        <w:t>–</w:t>
      </w:r>
      <w:r w:rsidR="00AA6220" w:rsidRPr="004454B6">
        <w:t>2021)</w:t>
      </w:r>
      <w:r w:rsidR="00FB7BF1" w:rsidRPr="004454B6">
        <w:t xml:space="preserve"> dhe Strategjis</w:t>
      </w:r>
      <w:r w:rsidRPr="004454B6">
        <w:t>ë</w:t>
      </w:r>
      <w:r w:rsidR="00FB7BF1" w:rsidRPr="004454B6">
        <w:t xml:space="preserve"> së Bashkimit Evropian (BE) për të Drejtat e Fëmijëve.</w:t>
      </w:r>
    </w:p>
    <w:p w14:paraId="01461D26" w14:textId="1CB23B45" w:rsidR="00AA6220" w:rsidRPr="004454B6" w:rsidRDefault="00933AC9" w:rsidP="007E5A0F">
      <w:pPr>
        <w:pStyle w:val="AAAAATEXT"/>
      </w:pPr>
      <w:r w:rsidRPr="004454B6">
        <w:t>AKDF</w:t>
      </w:r>
      <w:r w:rsidR="0010682C" w:rsidRPr="004454B6">
        <w:t>-ja</w:t>
      </w:r>
      <w:r w:rsidR="00AA6220" w:rsidRPr="004454B6">
        <w:t xml:space="preserve"> drejtohet nga 4 parimet e përgjithshme të Konventës për të Drejtat e Fëmijëve (KDF), përkatësisht</w:t>
      </w:r>
      <w:r w:rsidR="00F96840" w:rsidRPr="004454B6">
        <w:t>: mosdiskriminimi; interesi më i mirë i fëmijës; jeta, mbijetesa dhe zhvillimi; dhe pjesëmarrja.</w:t>
      </w:r>
    </w:p>
    <w:p w14:paraId="01461D27" w14:textId="074C3DA3" w:rsidR="00AA6220" w:rsidRPr="004454B6" w:rsidRDefault="00AA6220" w:rsidP="007E5A0F">
      <w:pPr>
        <w:pStyle w:val="AAAAATEXT"/>
      </w:pPr>
      <w:r w:rsidRPr="004454B6">
        <w:t xml:space="preserve">Nga 17 objektivat e Agjendës 2030 për Zhvillim të Qëndrueshëm, </w:t>
      </w:r>
      <w:r w:rsidR="00933AC9" w:rsidRPr="004454B6">
        <w:t xml:space="preserve">Agjenda Kombëtare për të Drejtat e Fëmijëve </w:t>
      </w:r>
      <w:r w:rsidRPr="004454B6">
        <w:t xml:space="preserve">ndërlidhet me objektivin </w:t>
      </w:r>
      <w:r w:rsidR="00AD095D" w:rsidRPr="004454B6">
        <w:t>OZHQ</w:t>
      </w:r>
      <w:r w:rsidR="005C7605" w:rsidRPr="004454B6">
        <w:t xml:space="preserve"> </w:t>
      </w:r>
      <w:r w:rsidRPr="004454B6">
        <w:t xml:space="preserve">1 – </w:t>
      </w:r>
      <w:r w:rsidR="007B26C4" w:rsidRPr="004454B6">
        <w:t>f</w:t>
      </w:r>
      <w:r w:rsidRPr="004454B6">
        <w:t xml:space="preserve">undi i varfërisë në të gjitha format e saj kudo, </w:t>
      </w:r>
      <w:r w:rsidR="00AD095D" w:rsidRPr="004454B6">
        <w:t>OZHQ</w:t>
      </w:r>
      <w:r w:rsidR="005C7605" w:rsidRPr="004454B6">
        <w:t xml:space="preserve"> </w:t>
      </w:r>
      <w:r w:rsidRPr="004454B6">
        <w:t xml:space="preserve">2 </w:t>
      </w:r>
      <w:r w:rsidR="007B26C4" w:rsidRPr="004454B6">
        <w:t>–</w:t>
      </w:r>
      <w:r w:rsidRPr="004454B6">
        <w:t xml:space="preserve"> </w:t>
      </w:r>
      <w:r w:rsidR="007B26C4" w:rsidRPr="004454B6">
        <w:t>z</w:t>
      </w:r>
      <w:r w:rsidRPr="004454B6">
        <w:t>ero</w:t>
      </w:r>
      <w:r w:rsidR="007B26C4" w:rsidRPr="004454B6">
        <w:t xml:space="preserve"> </w:t>
      </w:r>
      <w:r w:rsidRPr="004454B6">
        <w:t xml:space="preserve">uri, </w:t>
      </w:r>
      <w:r w:rsidR="00AD095D" w:rsidRPr="004454B6">
        <w:t>OZHQ</w:t>
      </w:r>
      <w:r w:rsidRPr="004454B6">
        <w:t xml:space="preserve"> 3 </w:t>
      </w:r>
      <w:r w:rsidR="003130E8" w:rsidRPr="004454B6">
        <w:t>–</w:t>
      </w:r>
      <w:r w:rsidRPr="004454B6">
        <w:t xml:space="preserve"> </w:t>
      </w:r>
      <w:r w:rsidR="007B26C4" w:rsidRPr="004454B6">
        <w:t>s</w:t>
      </w:r>
      <w:r w:rsidRPr="004454B6">
        <w:t>hëndet</w:t>
      </w:r>
      <w:r w:rsidR="003130E8" w:rsidRPr="004454B6">
        <w:t xml:space="preserve"> </w:t>
      </w:r>
      <w:r w:rsidRPr="004454B6">
        <w:t xml:space="preserve">i mirë dhe </w:t>
      </w:r>
      <w:r w:rsidR="00794626" w:rsidRPr="004454B6">
        <w:t>mirëqenie</w:t>
      </w:r>
      <w:r w:rsidRPr="004454B6">
        <w:t xml:space="preserve">, </w:t>
      </w:r>
      <w:r w:rsidR="00AD095D" w:rsidRPr="004454B6">
        <w:t>OZHQ</w:t>
      </w:r>
      <w:r w:rsidR="005C7605" w:rsidRPr="004454B6">
        <w:t xml:space="preserve"> 4</w:t>
      </w:r>
      <w:r w:rsidR="007B26C4" w:rsidRPr="004454B6">
        <w:t xml:space="preserve"> –</w:t>
      </w:r>
      <w:r w:rsidRPr="004454B6">
        <w:t xml:space="preserve"> </w:t>
      </w:r>
      <w:r w:rsidR="007B26C4" w:rsidRPr="004454B6">
        <w:t>a</w:t>
      </w:r>
      <w:r w:rsidRPr="004454B6">
        <w:t xml:space="preserve">rsim </w:t>
      </w:r>
      <w:r w:rsidR="0001093D" w:rsidRPr="004454B6">
        <w:t>c</w:t>
      </w:r>
      <w:r w:rsidRPr="004454B6">
        <w:t xml:space="preserve">ilësor, </w:t>
      </w:r>
      <w:r w:rsidR="00AD095D" w:rsidRPr="004454B6">
        <w:t>OZHQ</w:t>
      </w:r>
      <w:r w:rsidR="005C7605" w:rsidRPr="004454B6">
        <w:t xml:space="preserve"> </w:t>
      </w:r>
      <w:r w:rsidRPr="004454B6">
        <w:t xml:space="preserve">5 </w:t>
      </w:r>
      <w:r w:rsidR="007B26C4" w:rsidRPr="004454B6">
        <w:t>–</w:t>
      </w:r>
      <w:r w:rsidRPr="004454B6">
        <w:t xml:space="preserve"> </w:t>
      </w:r>
      <w:r w:rsidR="007B26C4" w:rsidRPr="004454B6">
        <w:t>b</w:t>
      </w:r>
      <w:r w:rsidRPr="004454B6">
        <w:t>arazia</w:t>
      </w:r>
      <w:r w:rsidR="007B26C4" w:rsidRPr="004454B6">
        <w:t xml:space="preserve"> </w:t>
      </w:r>
      <w:r w:rsidRPr="004454B6">
        <w:t xml:space="preserve">gjinore, </w:t>
      </w:r>
      <w:r w:rsidR="00AD095D" w:rsidRPr="004454B6">
        <w:t>OZHQ</w:t>
      </w:r>
      <w:r w:rsidRPr="004454B6">
        <w:t xml:space="preserve"> 8</w:t>
      </w:r>
      <w:r w:rsidR="007B26C4" w:rsidRPr="004454B6">
        <w:t xml:space="preserve"> –</w:t>
      </w:r>
      <w:r w:rsidRPr="004454B6">
        <w:t xml:space="preserve"> </w:t>
      </w:r>
      <w:r w:rsidR="007B26C4" w:rsidRPr="004454B6">
        <w:t>p</w:t>
      </w:r>
      <w:r w:rsidRPr="004454B6">
        <w:t xml:space="preserve">unë e denjë dhe rritje ekonomike, </w:t>
      </w:r>
      <w:r w:rsidR="00AD095D" w:rsidRPr="004454B6">
        <w:t>OZHQ</w:t>
      </w:r>
      <w:r w:rsidRPr="004454B6">
        <w:t xml:space="preserve"> 10</w:t>
      </w:r>
      <w:r w:rsidR="00BB46AA" w:rsidRPr="004454B6">
        <w:t xml:space="preserve"> –</w:t>
      </w:r>
      <w:r w:rsidRPr="004454B6">
        <w:t xml:space="preserve"> </w:t>
      </w:r>
      <w:r w:rsidR="00BB46AA" w:rsidRPr="004454B6">
        <w:t>r</w:t>
      </w:r>
      <w:r w:rsidRPr="004454B6">
        <w:t xml:space="preserve">eduktimi i pabarazive, </w:t>
      </w:r>
      <w:r w:rsidR="00AD095D" w:rsidRPr="004454B6">
        <w:t>OZHQ</w:t>
      </w:r>
      <w:r w:rsidRPr="004454B6">
        <w:t xml:space="preserve"> 16 </w:t>
      </w:r>
      <w:r w:rsidR="00F96840" w:rsidRPr="004454B6">
        <w:t>paqe</w:t>
      </w:r>
      <w:r w:rsidRPr="004454B6">
        <w:t xml:space="preserve">, </w:t>
      </w:r>
      <w:r w:rsidR="0001093D" w:rsidRPr="004454B6">
        <w:t xml:space="preserve">drejtësi dhe institucione </w:t>
      </w:r>
      <w:r w:rsidRPr="004454B6">
        <w:t>të forta</w:t>
      </w:r>
      <w:r w:rsidR="0001093D" w:rsidRPr="004454B6">
        <w:t xml:space="preserve"> etj</w:t>
      </w:r>
      <w:r w:rsidRPr="004454B6">
        <w:t xml:space="preserve">. </w:t>
      </w:r>
    </w:p>
    <w:p w14:paraId="01461D28" w14:textId="77777777" w:rsidR="00AA6220" w:rsidRPr="004454B6" w:rsidRDefault="00933AC9" w:rsidP="007E5A0F">
      <w:pPr>
        <w:pStyle w:val="AAAAATEXT"/>
      </w:pPr>
      <w:r w:rsidRPr="004454B6">
        <w:t>Agjenda</w:t>
      </w:r>
      <w:r w:rsidR="005C7605" w:rsidRPr="004454B6">
        <w:t xml:space="preserve"> e fëmijëve</w:t>
      </w:r>
      <w:r w:rsidRPr="004454B6">
        <w:t xml:space="preserve"> </w:t>
      </w:r>
      <w:r w:rsidR="00AA6220" w:rsidRPr="004454B6">
        <w:t xml:space="preserve">konfirmon angazhimin për të zbatuar disa premisa të rëndësishme, se të gjitha veprimet e planifikimit duhet të jenë të bazuara në evidenca, të koordinuara dhe </w:t>
      </w:r>
      <w:r w:rsidR="00794626" w:rsidRPr="004454B6">
        <w:t xml:space="preserve">që duhet </w:t>
      </w:r>
      <w:r w:rsidR="00AA6220" w:rsidRPr="004454B6">
        <w:t>të monitorohen dhe vlerësohen në mënyrë efektive, për të siguruar rezultate të përgjithshme më të mira për fëmijët, në një mënyrë të drejtë, të gjitha shërbimet për fëmijët duhet të jenë cilësore, duke ndjekur parimet dhe standarde miqësore për fëmijët dhe të jenë të vendosura në qasjen e bazuar në të drejtat e njeriut dhe burimet duhet të alokohen dhe menaxhohen në mënyrë efikase.</w:t>
      </w:r>
    </w:p>
    <w:p w14:paraId="01461D29" w14:textId="15116028" w:rsidR="00AA6220" w:rsidRPr="004454B6" w:rsidRDefault="00933AC9" w:rsidP="007E5A0F">
      <w:pPr>
        <w:pStyle w:val="AAAAATEXT"/>
      </w:pPr>
      <w:r w:rsidRPr="004454B6">
        <w:t>AKDF</w:t>
      </w:r>
      <w:r w:rsidR="00605119" w:rsidRPr="004454B6">
        <w:t>-ja</w:t>
      </w:r>
      <w:r w:rsidR="00AA6220" w:rsidRPr="004454B6">
        <w:t xml:space="preserve"> konsolidon dhe krijon vazhdimësi me Planin e Veprimit për Fëmijë 2017</w:t>
      </w:r>
      <w:r w:rsidR="003130E8" w:rsidRPr="004454B6">
        <w:t>–</w:t>
      </w:r>
      <w:r w:rsidR="00AA6220" w:rsidRPr="004454B6">
        <w:t xml:space="preserve">2020. </w:t>
      </w:r>
      <w:r w:rsidR="005624AB" w:rsidRPr="004454B6">
        <w:t>Ky dokument u hartua duke u bazuar n</w:t>
      </w:r>
      <w:r w:rsidR="00EF4C64" w:rsidRPr="004454B6">
        <w:t>ë</w:t>
      </w:r>
      <w:r w:rsidR="005624AB" w:rsidRPr="004454B6">
        <w:t xml:space="preserve"> gjetjet dhe rekomandimet e nxjerra nga raporti i monitorimit dhe vler</w:t>
      </w:r>
      <w:r w:rsidR="00EF4C64" w:rsidRPr="004454B6">
        <w:t>ë</w:t>
      </w:r>
      <w:r w:rsidR="005624AB" w:rsidRPr="004454B6">
        <w:t>simit t</w:t>
      </w:r>
      <w:r w:rsidR="00EF4C64" w:rsidRPr="004454B6">
        <w:t>ë</w:t>
      </w:r>
      <w:r w:rsidR="005624AB" w:rsidRPr="004454B6">
        <w:t xml:space="preserve"> Agjend</w:t>
      </w:r>
      <w:r w:rsidR="00EF4C64" w:rsidRPr="004454B6">
        <w:t>ë</w:t>
      </w:r>
      <w:r w:rsidR="005624AB" w:rsidRPr="004454B6">
        <w:t>s Komb</w:t>
      </w:r>
      <w:r w:rsidR="00EF4C64" w:rsidRPr="004454B6">
        <w:t>ë</w:t>
      </w:r>
      <w:r w:rsidR="005624AB" w:rsidRPr="004454B6">
        <w:t>tare p</w:t>
      </w:r>
      <w:r w:rsidR="00EF4C64" w:rsidRPr="004454B6">
        <w:t>ë</w:t>
      </w:r>
      <w:r w:rsidR="005624AB" w:rsidRPr="004454B6">
        <w:t>r t</w:t>
      </w:r>
      <w:r w:rsidR="00EF4C64" w:rsidRPr="004454B6">
        <w:t>ë</w:t>
      </w:r>
      <w:r w:rsidR="005624AB" w:rsidRPr="004454B6">
        <w:t xml:space="preserve"> Drejtat e F</w:t>
      </w:r>
      <w:r w:rsidR="00EF4C64" w:rsidRPr="004454B6">
        <w:t>ë</w:t>
      </w:r>
      <w:r w:rsidR="005624AB" w:rsidRPr="004454B6">
        <w:t>mij</w:t>
      </w:r>
      <w:r w:rsidR="00EF4C64" w:rsidRPr="004454B6">
        <w:t>ë</w:t>
      </w:r>
      <w:r w:rsidR="005624AB" w:rsidRPr="004454B6">
        <w:t>ve 2017</w:t>
      </w:r>
      <w:r w:rsidR="003130E8" w:rsidRPr="004454B6">
        <w:t>–</w:t>
      </w:r>
      <w:r w:rsidR="005624AB" w:rsidRPr="004454B6">
        <w:t>2020</w:t>
      </w:r>
      <w:r w:rsidR="004B4B0E" w:rsidRPr="004454B6">
        <w:t>,</w:t>
      </w:r>
      <w:r w:rsidR="005624AB" w:rsidRPr="004454B6">
        <w:t xml:space="preserve"> q</w:t>
      </w:r>
      <w:r w:rsidR="00EF4C64" w:rsidRPr="004454B6">
        <w:t>ë</w:t>
      </w:r>
      <w:r w:rsidR="005624AB" w:rsidRPr="004454B6">
        <w:t xml:space="preserve"> jan</w:t>
      </w:r>
      <w:r w:rsidR="00EF4C64" w:rsidRPr="004454B6">
        <w:t>ë</w:t>
      </w:r>
      <w:r w:rsidR="00AA6220" w:rsidRPr="004454B6">
        <w:t xml:space="preserve"> marrë plotësisht parasysh në vlerësimin e nevojave për</w:t>
      </w:r>
      <w:r w:rsidR="00FB7BF1" w:rsidRPr="004454B6">
        <w:t xml:space="preserve"> </w:t>
      </w:r>
      <w:r w:rsidR="00AA6220" w:rsidRPr="004454B6">
        <w:t xml:space="preserve">ndërhyrje si pjesë e kësaj </w:t>
      </w:r>
      <w:r w:rsidR="005624AB" w:rsidRPr="004454B6">
        <w:t>agjende</w:t>
      </w:r>
      <w:r w:rsidR="00AA6220" w:rsidRPr="004454B6">
        <w:t xml:space="preserve">. </w:t>
      </w:r>
      <w:r w:rsidRPr="004454B6">
        <w:t>AKDF</w:t>
      </w:r>
      <w:r w:rsidR="00F96840" w:rsidRPr="004454B6">
        <w:t>-ja</w:t>
      </w:r>
      <w:r w:rsidR="00AA6220" w:rsidRPr="004454B6">
        <w:t xml:space="preserve"> përfaqëson një dokument strategjik, i cili shpreh </w:t>
      </w:r>
      <w:r w:rsidR="00794626" w:rsidRPr="004454B6">
        <w:t xml:space="preserve">përparësitë </w:t>
      </w:r>
      <w:r w:rsidR="00AA6220" w:rsidRPr="004454B6">
        <w:t>e institucioneve shtetërore në fushën e të drejtave të fëmijëve</w:t>
      </w:r>
      <w:r w:rsidR="00B925B8" w:rsidRPr="004454B6">
        <w:t>,</w:t>
      </w:r>
      <w:r w:rsidR="000E1BA1" w:rsidRPr="004454B6">
        <w:t xml:space="preserve"> si dhe </w:t>
      </w:r>
      <w:r w:rsidR="00AA6220" w:rsidRPr="004454B6">
        <w:t xml:space="preserve">njëkohësisht, një kuadër të unifikuar për monitorimin e progresit të </w:t>
      </w:r>
      <w:r w:rsidR="00042C00" w:rsidRPr="004454B6">
        <w:t>q</w:t>
      </w:r>
      <w:r w:rsidR="00AA6220" w:rsidRPr="004454B6">
        <w:t>everisë shqiptare drejt realizimit të të drejtave të fëmijëve, në të gjithë sektorët relevantë.</w:t>
      </w:r>
    </w:p>
    <w:p w14:paraId="01461D2A" w14:textId="1E295B52" w:rsidR="00AA6220" w:rsidRPr="004454B6" w:rsidRDefault="006D228D" w:rsidP="007E5A0F">
      <w:pPr>
        <w:pStyle w:val="AAAAATEXT"/>
      </w:pPr>
      <w:r w:rsidRPr="004454B6">
        <w:t>AKDF</w:t>
      </w:r>
      <w:r w:rsidR="00605119" w:rsidRPr="004454B6">
        <w:t>-ja</w:t>
      </w:r>
      <w:r w:rsidRPr="004454B6">
        <w:t xml:space="preserve"> </w:t>
      </w:r>
      <w:r w:rsidR="00AA6220" w:rsidRPr="004454B6">
        <w:t xml:space="preserve">përmban </w:t>
      </w:r>
      <w:r w:rsidR="00FB7BF1" w:rsidRPr="004454B6">
        <w:t>4</w:t>
      </w:r>
      <w:r w:rsidR="00AA6220" w:rsidRPr="004454B6">
        <w:t xml:space="preserve"> </w:t>
      </w:r>
      <w:r w:rsidR="00FB7BF1" w:rsidRPr="004454B6">
        <w:t>q</w:t>
      </w:r>
      <w:r w:rsidR="00933AC9" w:rsidRPr="004454B6">
        <w:t>ë</w:t>
      </w:r>
      <w:r w:rsidR="00FB7BF1" w:rsidRPr="004454B6">
        <w:t>llime</w:t>
      </w:r>
      <w:r w:rsidR="00AA6220" w:rsidRPr="004454B6">
        <w:t xml:space="preserve"> strategjike</w:t>
      </w:r>
      <w:r w:rsidR="00605119" w:rsidRPr="004454B6">
        <w:t xml:space="preserve">: </w:t>
      </w:r>
      <w:r w:rsidR="00AA6220" w:rsidRPr="004454B6">
        <w:t xml:space="preserve">i) </w:t>
      </w:r>
      <w:r w:rsidR="005C7605" w:rsidRPr="004454B6">
        <w:t>Qeverisja e mirë në funksion të respektimit, mbrojtjes dhe përmbushjes së të drejtave të fëmijëve</w:t>
      </w:r>
      <w:r w:rsidR="00605119" w:rsidRPr="004454B6">
        <w:t xml:space="preserve">; </w:t>
      </w:r>
      <w:r w:rsidR="00AA6220" w:rsidRPr="004454B6">
        <w:t xml:space="preserve">ii) </w:t>
      </w:r>
      <w:r w:rsidR="005C7605" w:rsidRPr="004454B6">
        <w:t>Eliminimi i të gjitha formave të dhunës dhe mbrojtja e fëmijëve</w:t>
      </w:r>
      <w:r w:rsidR="00605119" w:rsidRPr="004454B6">
        <w:t xml:space="preserve">; </w:t>
      </w:r>
      <w:r w:rsidR="00AA6220" w:rsidRPr="004454B6">
        <w:t xml:space="preserve">iii) </w:t>
      </w:r>
      <w:r w:rsidR="005C7605" w:rsidRPr="004454B6">
        <w:t xml:space="preserve">Sistemet dhe shërbimet miqësore për fëmijë dhe adoleshentë; </w:t>
      </w:r>
      <w:r w:rsidR="00AA6220" w:rsidRPr="004454B6">
        <w:t xml:space="preserve">iv) </w:t>
      </w:r>
      <w:r w:rsidR="005C7605" w:rsidRPr="004454B6">
        <w:t xml:space="preserve">Promovimi i të drejtave të fëmijëve në botën </w:t>
      </w:r>
      <w:r w:rsidR="00140289" w:rsidRPr="004454B6">
        <w:t>digjitale</w:t>
      </w:r>
      <w:r w:rsidR="00FB7BF1" w:rsidRPr="004454B6">
        <w:t>.</w:t>
      </w:r>
    </w:p>
    <w:p w14:paraId="01461D2B" w14:textId="03308512" w:rsidR="00AA6220" w:rsidRPr="004454B6" w:rsidRDefault="00FB7BF1" w:rsidP="007E5A0F">
      <w:pPr>
        <w:pStyle w:val="AAAAATEXT"/>
      </w:pPr>
      <w:r w:rsidRPr="004454B6">
        <w:t>Q</w:t>
      </w:r>
      <w:r w:rsidR="00933AC9" w:rsidRPr="004454B6">
        <w:t>ë</w:t>
      </w:r>
      <w:r w:rsidRPr="004454B6">
        <w:t xml:space="preserve">llimet </w:t>
      </w:r>
      <w:r w:rsidR="00AA6220" w:rsidRPr="004454B6">
        <w:t xml:space="preserve">e identifikuara mundësojnë vazhdimësinë e Agjendës së mëparshme Kombëtare dhe përafrimin me </w:t>
      </w:r>
      <w:r w:rsidRPr="004454B6">
        <w:t>Strategjin</w:t>
      </w:r>
      <w:r w:rsidR="00933AC9" w:rsidRPr="004454B6">
        <w:t>ë</w:t>
      </w:r>
      <w:r w:rsidR="00AA6220" w:rsidRPr="004454B6">
        <w:t xml:space="preserve"> Evropiane, duke përfshirë </w:t>
      </w:r>
      <w:r w:rsidR="00794626" w:rsidRPr="004454B6">
        <w:t xml:space="preserve">përparësitë </w:t>
      </w:r>
      <w:r w:rsidR="00AA6220" w:rsidRPr="004454B6">
        <w:t>e Këshillit të Evropës</w:t>
      </w:r>
      <w:r w:rsidR="000B62C0">
        <w:t>.</w:t>
      </w:r>
      <w:r w:rsidRPr="004454B6">
        <w:t xml:space="preserve"> </w:t>
      </w:r>
    </w:p>
    <w:p w14:paraId="01461D2C" w14:textId="5E59DCB7" w:rsidR="00AA6220" w:rsidRPr="004454B6" w:rsidRDefault="00933AC9" w:rsidP="007E5A0F">
      <w:pPr>
        <w:pStyle w:val="AAAAATEXT"/>
      </w:pPr>
      <w:r w:rsidRPr="004454B6">
        <w:t>Agjenda Kombëtare për të Drejtat e Fëmijëve 2021</w:t>
      </w:r>
      <w:r w:rsidR="00605119" w:rsidRPr="004454B6">
        <w:t>–</w:t>
      </w:r>
      <w:r w:rsidRPr="004454B6">
        <w:t>2026</w:t>
      </w:r>
      <w:r w:rsidR="00AA6220" w:rsidRPr="004454B6">
        <w:t xml:space="preserve"> synon të krijojë një mjedis të favorshëm për </w:t>
      </w:r>
      <w:r w:rsidR="00794626" w:rsidRPr="004454B6">
        <w:t>mirëqenien</w:t>
      </w:r>
      <w:r w:rsidR="00AA6220" w:rsidRPr="004454B6">
        <w:t xml:space="preserve"> e fëmijëve nëpërmjet aksesit në shërbime cilësore, praktikave pozitive të pjesëmarrjes, prindërimit të mirë, eliminimit të çdo forme dhune dhe të zhvillimit në botën digjitale. Impakti social i kësaj </w:t>
      </w:r>
      <w:r w:rsidR="005C7605" w:rsidRPr="004454B6">
        <w:t xml:space="preserve">Agjende </w:t>
      </w:r>
      <w:r w:rsidR="00AA6220" w:rsidRPr="004454B6">
        <w:t xml:space="preserve">pritet të jetë në cilësinë e jetës së fëmijëve, adoleshentëve në familje e </w:t>
      </w:r>
      <w:r w:rsidR="00140289" w:rsidRPr="004454B6">
        <w:t xml:space="preserve">në </w:t>
      </w:r>
      <w:r w:rsidR="00AA6220" w:rsidRPr="004454B6">
        <w:t>çdo kontekst tjetër. Ky ndikim është i pallogaritshëm në vlera, për faktin se, investimi në fëmijëri do të përcaktojë fazat e tjera të ciklit të jetës.</w:t>
      </w:r>
    </w:p>
    <w:p w14:paraId="01461D2D" w14:textId="7FF3A644" w:rsidR="00AA6220" w:rsidRPr="004454B6" w:rsidRDefault="006D228D" w:rsidP="007E5A0F">
      <w:pPr>
        <w:pStyle w:val="AAAAATEXT"/>
      </w:pPr>
      <w:r w:rsidRPr="004454B6">
        <w:t>AKDF</w:t>
      </w:r>
      <w:r w:rsidR="00C03365" w:rsidRPr="004454B6">
        <w:t>-ja</w:t>
      </w:r>
      <w:r w:rsidR="00AA6220" w:rsidRPr="004454B6">
        <w:t xml:space="preserve"> përfaqëson në të gjitha kuptimet e saj një strategji ndërsektoriale. Përfituesit e veprimeve janë fëmijët, dhe kjo përfshin çdo fushë të mundshme veprimi sektorial. Për më tepër, </w:t>
      </w:r>
      <w:r w:rsidR="00140289" w:rsidRPr="004454B6">
        <w:t xml:space="preserve">një </w:t>
      </w:r>
      <w:r w:rsidR="00AA6220" w:rsidRPr="004454B6">
        <w:t>nga synimet kryesore t</w:t>
      </w:r>
      <w:r w:rsidR="005C7605" w:rsidRPr="004454B6">
        <w:t xml:space="preserve">ë </w:t>
      </w:r>
      <w:r w:rsidR="00D03557" w:rsidRPr="004454B6">
        <w:t xml:space="preserve">AKDF-së </w:t>
      </w:r>
      <w:r w:rsidR="00AA6220" w:rsidRPr="004454B6">
        <w:t>lidhet me koordinimin dhe forcimin e përgjegjsh</w:t>
      </w:r>
      <w:r w:rsidR="00D03557" w:rsidRPr="004454B6">
        <w:t>m</w:t>
      </w:r>
      <w:r w:rsidR="00AA6220" w:rsidRPr="004454B6">
        <w:t xml:space="preserve">ërisë institucionale për të adresuar çështjet e fëmijëve. </w:t>
      </w:r>
      <w:r w:rsidRPr="004454B6">
        <w:t xml:space="preserve">Ky dokument strategjik </w:t>
      </w:r>
      <w:r w:rsidR="00EF4C64" w:rsidRPr="004454B6">
        <w:t>ë</w:t>
      </w:r>
      <w:r w:rsidRPr="004454B6">
        <w:t>sht</w:t>
      </w:r>
      <w:r w:rsidR="00EF4C64" w:rsidRPr="004454B6">
        <w:t>ë</w:t>
      </w:r>
      <w:r w:rsidRPr="004454B6">
        <w:t xml:space="preserve"> n</w:t>
      </w:r>
      <w:r w:rsidR="00EF4C64" w:rsidRPr="004454B6">
        <w:t>ë</w:t>
      </w:r>
      <w:r w:rsidRPr="004454B6">
        <w:t xml:space="preserve"> zbatim </w:t>
      </w:r>
      <w:r w:rsidR="00140289" w:rsidRPr="004454B6">
        <w:t xml:space="preserve">të </w:t>
      </w:r>
      <w:r w:rsidR="00471C29" w:rsidRPr="004454B6">
        <w:t>ligjit nr</w:t>
      </w:r>
      <w:r w:rsidR="00140289" w:rsidRPr="004454B6">
        <w:t>.</w:t>
      </w:r>
      <w:r w:rsidRPr="004454B6">
        <w:t xml:space="preserve"> 18/2017</w:t>
      </w:r>
      <w:r w:rsidR="00863621" w:rsidRPr="004454B6">
        <w:t xml:space="preserve">, “Për </w:t>
      </w:r>
      <w:r w:rsidRPr="004454B6">
        <w:t>t</w:t>
      </w:r>
      <w:r w:rsidR="00EF4C64" w:rsidRPr="004454B6">
        <w:t>ë</w:t>
      </w:r>
      <w:r w:rsidRPr="004454B6">
        <w:t xml:space="preserve"> </w:t>
      </w:r>
      <w:r w:rsidR="00F96840" w:rsidRPr="004454B6">
        <w:t>drejtat dhe mbrojtjen e fëmijës</w:t>
      </w:r>
      <w:r w:rsidR="00B925B8" w:rsidRPr="004454B6">
        <w:t>”</w:t>
      </w:r>
      <w:r w:rsidRPr="004454B6">
        <w:t xml:space="preserve">, </w:t>
      </w:r>
      <w:r w:rsidR="00AA6220" w:rsidRPr="004454B6">
        <w:t>i cili, për</w:t>
      </w:r>
      <w:r w:rsidRPr="004454B6">
        <w:t>veçse</w:t>
      </w:r>
      <w:r w:rsidR="00AA6220" w:rsidRPr="004454B6">
        <w:t xml:space="preserve"> ngarkon institucionet me përmbushjen e të drejtave bazuar në mandatin e tyre, përcakton edhe role të koordinimit ndërsektorial në fushën e të drejtave të fëmijëve. </w:t>
      </w:r>
    </w:p>
    <w:p w14:paraId="01461D2E" w14:textId="61EBC109" w:rsidR="00AA6220" w:rsidRPr="004454B6" w:rsidRDefault="00AA6220" w:rsidP="007E5A0F">
      <w:pPr>
        <w:pStyle w:val="AAAAATEXT"/>
      </w:pPr>
      <w:r w:rsidRPr="004454B6">
        <w:lastRenderedPageBreak/>
        <w:t xml:space="preserve">Financimi për zbatimin e </w:t>
      </w:r>
      <w:r w:rsidR="00933AC9" w:rsidRPr="004454B6">
        <w:t>AKDF</w:t>
      </w:r>
      <w:r w:rsidR="00C03365" w:rsidRPr="004454B6">
        <w:t>-së</w:t>
      </w:r>
      <w:r w:rsidRPr="004454B6">
        <w:t xml:space="preserve"> është parashikuar në buxhetin e shtetit, pas një vlerësimi të kostove indikative të thelluara të buxheteve ekzistuese (PBA) në përshtatje me qëllimin e pol</w:t>
      </w:r>
      <w:r w:rsidR="003272DC" w:rsidRPr="004454B6">
        <w:t>i</w:t>
      </w:r>
      <w:r w:rsidRPr="004454B6">
        <w:t>tikave dhe zbatimin e objektivave të programeve të politikave në këtë strategji. Buxhetimi do të realizohet në mënyrë optimale dhe të qartë për programet për fëmijët dhe grupe të ndryshme vulnerabël të tyre, për të sigur</w:t>
      </w:r>
      <w:r w:rsidR="00D03557" w:rsidRPr="004454B6">
        <w:t>u</w:t>
      </w:r>
      <w:r w:rsidRPr="004454B6">
        <w:t xml:space="preserve">ar të drejta të barabarta, dhe duke bërë më transparente financimet për fëmijët. Efekti buxhetor do të jetë në të gjithë programet e </w:t>
      </w:r>
      <w:r w:rsidR="001F7CD1" w:rsidRPr="004454B6">
        <w:t>m</w:t>
      </w:r>
      <w:r w:rsidRPr="004454B6">
        <w:t>inistrive të linjës, të cilat do të jenë pjesë e kësaj strategjie ndërsektoriale.</w:t>
      </w:r>
    </w:p>
    <w:p w14:paraId="01461D2F" w14:textId="2B6D218A" w:rsidR="00AA6220" w:rsidRPr="004454B6" w:rsidRDefault="00AA6220" w:rsidP="007E5A0F">
      <w:pPr>
        <w:pStyle w:val="AAAAATEXT"/>
      </w:pPr>
      <w:r w:rsidRPr="004454B6">
        <w:t xml:space="preserve">Në disa raste, buxheti i shtetit nuk është i mjaftueshëm për përmbushjen e plotë të objektivave, kështu që </w:t>
      </w:r>
      <w:r w:rsidR="00933AC9" w:rsidRPr="004454B6">
        <w:t>AKDF</w:t>
      </w:r>
      <w:r w:rsidR="000809D2" w:rsidRPr="004454B6">
        <w:t>-ja</w:t>
      </w:r>
      <w:r w:rsidRPr="004454B6">
        <w:t xml:space="preserve"> përfshin një evidentim të hendekut të financimit</w:t>
      </w:r>
      <w:r w:rsidR="000E1BA1" w:rsidRPr="004454B6">
        <w:t xml:space="preserve">, si dhe </w:t>
      </w:r>
      <w:r w:rsidRPr="004454B6">
        <w:t xml:space="preserve">propozimin për fonde nga partnerët dhe donatorët. Gjithashtu, fondet dhe lloje të tjera burimesh të ofruara nga njësitë e </w:t>
      </w:r>
      <w:r w:rsidR="00140830" w:rsidRPr="004454B6">
        <w:t>vetë</w:t>
      </w:r>
      <w:r w:rsidRPr="004454B6">
        <w:t>qeverisjes vendore dhe shoqëria civile janë thelbësore për realizimin e</w:t>
      </w:r>
      <w:r w:rsidR="00D77DB2" w:rsidRPr="004454B6">
        <w:rPr>
          <w:i/>
        </w:rPr>
        <w:t xml:space="preserve"> </w:t>
      </w:r>
      <w:r w:rsidR="0034284C" w:rsidRPr="004454B6">
        <w:t xml:space="preserve">veprimtarive </w:t>
      </w:r>
      <w:r w:rsidRPr="004454B6">
        <w:t xml:space="preserve">të përfshira në nivel vendor. </w:t>
      </w:r>
    </w:p>
    <w:p w14:paraId="01461D30" w14:textId="3A27FA56" w:rsidR="00AA6220" w:rsidRPr="004454B6" w:rsidRDefault="00AA6220" w:rsidP="007E5A0F">
      <w:pPr>
        <w:pStyle w:val="AAAAATEXT"/>
      </w:pPr>
      <w:r w:rsidRPr="004454B6">
        <w:t xml:space="preserve">Për të adresuar nevojën e kanalizimit të burimeve financiare dhe njerëzore në nivel vendor drejt garantimit të të drejtave të fëmijëve, vetë </w:t>
      </w:r>
      <w:r w:rsidR="00933AC9" w:rsidRPr="004454B6">
        <w:t>AKDF</w:t>
      </w:r>
      <w:r w:rsidR="000809D2" w:rsidRPr="004454B6">
        <w:t>-ja</w:t>
      </w:r>
      <w:r w:rsidRPr="004454B6">
        <w:t xml:space="preserve"> parashikon hartimin e planeve vendore </w:t>
      </w:r>
      <w:r w:rsidR="00933AC9" w:rsidRPr="004454B6">
        <w:t xml:space="preserve">sociale me një seksion të veçantë </w:t>
      </w:r>
      <w:r w:rsidR="0034284C" w:rsidRPr="004454B6">
        <w:t xml:space="preserve">përkushtuar </w:t>
      </w:r>
      <w:r w:rsidRPr="004454B6">
        <w:t>mbrojtje</w:t>
      </w:r>
      <w:r w:rsidR="00933AC9" w:rsidRPr="004454B6">
        <w:t xml:space="preserve">s së </w:t>
      </w:r>
      <w:r w:rsidRPr="004454B6">
        <w:t xml:space="preserve">të drejtave të fëmijëve, të cilët të kthejnë në angazhime konkrete në nivel vendor </w:t>
      </w:r>
      <w:r w:rsidR="00094AEE" w:rsidRPr="004454B6">
        <w:t>përparësitë</w:t>
      </w:r>
      <w:r w:rsidR="0034284C" w:rsidRPr="004454B6">
        <w:t xml:space="preserve"> </w:t>
      </w:r>
      <w:r w:rsidRPr="004454B6">
        <w:t xml:space="preserve">dhe vizionin e </w:t>
      </w:r>
      <w:r w:rsidR="00933AC9" w:rsidRPr="004454B6">
        <w:t>AKDF</w:t>
      </w:r>
      <w:r w:rsidR="00D03557" w:rsidRPr="004454B6">
        <w:t>-së</w:t>
      </w:r>
      <w:r w:rsidRPr="004454B6">
        <w:t>.</w:t>
      </w:r>
    </w:p>
    <w:p w14:paraId="01461D31" w14:textId="0E10F7D2" w:rsidR="00AA6220" w:rsidRPr="004454B6" w:rsidRDefault="00AA6220" w:rsidP="007E5A0F">
      <w:pPr>
        <w:pStyle w:val="AAAAATEXT"/>
      </w:pPr>
      <w:r w:rsidRPr="004454B6">
        <w:t xml:space="preserve">Zbatimi i </w:t>
      </w:r>
      <w:r w:rsidR="00933AC9" w:rsidRPr="004454B6">
        <w:t>AKDF</w:t>
      </w:r>
      <w:r w:rsidR="00A24A7B" w:rsidRPr="004454B6">
        <w:t>-së</w:t>
      </w:r>
      <w:r w:rsidRPr="004454B6">
        <w:t xml:space="preserve"> do të monitorohet nga Ministria e </w:t>
      </w:r>
      <w:r w:rsidR="0034284C" w:rsidRPr="004454B6">
        <w:t>Shëndetësisë</w:t>
      </w:r>
      <w:r w:rsidRPr="004454B6">
        <w:t xml:space="preserve"> dhe Mbrojtjes Sociale </w:t>
      </w:r>
      <w:r w:rsidR="006D228D" w:rsidRPr="004454B6">
        <w:t>n</w:t>
      </w:r>
      <w:r w:rsidR="00EF4C64" w:rsidRPr="004454B6">
        <w:t>ë</w:t>
      </w:r>
      <w:r w:rsidR="006D228D" w:rsidRPr="004454B6">
        <w:t xml:space="preserve"> koordinim me</w:t>
      </w:r>
      <w:r w:rsidRPr="004454B6">
        <w:t xml:space="preserve"> Agjenci</w:t>
      </w:r>
      <w:r w:rsidR="006D228D" w:rsidRPr="004454B6">
        <w:t>n</w:t>
      </w:r>
      <w:r w:rsidRPr="004454B6">
        <w:t>ë Shtetërore për të Drejtat dhe Mbrojtjen e Fëmijës për procesin e mbledhjes së të dhënave, në kuadrin e monitorimit dhe raportimit të progresit.</w:t>
      </w:r>
    </w:p>
    <w:p w14:paraId="01461D32" w14:textId="783C5BD0" w:rsidR="00AA6220" w:rsidRPr="004454B6" w:rsidRDefault="00AA6220" w:rsidP="007E5A0F">
      <w:pPr>
        <w:pStyle w:val="AAAAATEXT"/>
      </w:pPr>
      <w:r w:rsidRPr="004454B6">
        <w:t xml:space="preserve">Një kontribut të rëndësishëm në hartimin e </w:t>
      </w:r>
      <w:r w:rsidR="00933AC9" w:rsidRPr="004454B6">
        <w:t>AKDF</w:t>
      </w:r>
      <w:r w:rsidR="00D03557" w:rsidRPr="004454B6">
        <w:t>-së</w:t>
      </w:r>
      <w:r w:rsidRPr="004454B6">
        <w:t xml:space="preserve"> ka dhënë UNICEF</w:t>
      </w:r>
      <w:r w:rsidR="000809D2" w:rsidRPr="004454B6">
        <w:t>-it</w:t>
      </w:r>
      <w:r w:rsidRPr="004454B6">
        <w:t xml:space="preserve"> në Shqipëri nëpërmjet mbështetjes me asistencë teknike për procesin e draftimit programatik. </w:t>
      </w:r>
      <w:r w:rsidR="00A13B82" w:rsidRPr="004454B6">
        <w:t>MSHMS</w:t>
      </w:r>
      <w:r w:rsidR="000809D2" w:rsidRPr="004454B6">
        <w:t>-ja</w:t>
      </w:r>
      <w:r w:rsidR="00A13B82" w:rsidRPr="004454B6">
        <w:t xml:space="preserve"> mund</w:t>
      </w:r>
      <w:r w:rsidR="00D03557" w:rsidRPr="004454B6">
        <w:t>ë</w:t>
      </w:r>
      <w:r w:rsidR="00A13B82" w:rsidRPr="004454B6">
        <w:t>soi k</w:t>
      </w:r>
      <w:r w:rsidRPr="004454B6">
        <w:t>onsultimi</w:t>
      </w:r>
      <w:r w:rsidR="00A13B82" w:rsidRPr="004454B6">
        <w:t>n</w:t>
      </w:r>
      <w:r w:rsidRPr="004454B6">
        <w:t xml:space="preserve"> me ministritë e linjës, me aktorët në nivel vendor, me </w:t>
      </w:r>
      <w:r w:rsidR="00610950" w:rsidRPr="004454B6">
        <w:t xml:space="preserve">organizatat e shoqërisë civile </w:t>
      </w:r>
      <w:r w:rsidRPr="004454B6">
        <w:t>(OSHC)</w:t>
      </w:r>
      <w:r w:rsidR="000E1BA1" w:rsidRPr="004454B6">
        <w:t xml:space="preserve">, si dhe </w:t>
      </w:r>
      <w:r w:rsidRPr="004454B6">
        <w:t>me vetë fëmijët</w:t>
      </w:r>
      <w:r w:rsidR="00E10327" w:rsidRPr="004454B6">
        <w:t xml:space="preserve"> n</w:t>
      </w:r>
      <w:r w:rsidR="00AD684B" w:rsidRPr="004454B6">
        <w:t>ë</w:t>
      </w:r>
      <w:r w:rsidR="00E10327" w:rsidRPr="004454B6">
        <w:t xml:space="preserve"> t</w:t>
      </w:r>
      <w:r w:rsidR="00AD684B" w:rsidRPr="004454B6">
        <w:t>ë</w:t>
      </w:r>
      <w:r w:rsidR="00E10327" w:rsidRPr="004454B6">
        <w:t xml:space="preserve"> pakt</w:t>
      </w:r>
      <w:r w:rsidR="00AD684B" w:rsidRPr="004454B6">
        <w:t>ë</w:t>
      </w:r>
      <w:r w:rsidR="00E10327" w:rsidRPr="004454B6">
        <w:t>n 14 bashki</w:t>
      </w:r>
      <w:r w:rsidR="006D228D" w:rsidRPr="004454B6">
        <w:rPr>
          <w:rStyle w:val="FootnoteReference"/>
        </w:rPr>
        <w:footnoteReference w:id="2"/>
      </w:r>
      <w:r w:rsidR="00E10327" w:rsidRPr="004454B6">
        <w:t xml:space="preserve"> t</w:t>
      </w:r>
      <w:r w:rsidR="00AD684B" w:rsidRPr="004454B6">
        <w:t>ë</w:t>
      </w:r>
      <w:r w:rsidR="00E10327" w:rsidRPr="004454B6">
        <w:t xml:space="preserve"> </w:t>
      </w:r>
      <w:r w:rsidR="000D22CB" w:rsidRPr="004454B6">
        <w:t>Shqip</w:t>
      </w:r>
      <w:r w:rsidR="00AD684B" w:rsidRPr="004454B6">
        <w:t>ë</w:t>
      </w:r>
      <w:r w:rsidR="000D22CB" w:rsidRPr="004454B6">
        <w:t>ris</w:t>
      </w:r>
      <w:r w:rsidR="00AD684B" w:rsidRPr="004454B6">
        <w:t>ë</w:t>
      </w:r>
      <w:r w:rsidR="006D228D" w:rsidRPr="004454B6">
        <w:t>.</w:t>
      </w:r>
    </w:p>
    <w:p w14:paraId="01461D34" w14:textId="38C37B3C" w:rsidR="00721F5E" w:rsidRPr="004454B6" w:rsidRDefault="00992666" w:rsidP="007E5A0F">
      <w:pPr>
        <w:pStyle w:val="AAAAATEXT"/>
        <w:rPr>
          <w:b/>
        </w:rPr>
      </w:pPr>
      <w:bookmarkStart w:id="2" w:name="_Toc84368487"/>
      <w:r w:rsidRPr="004454B6">
        <w:rPr>
          <w:b/>
        </w:rPr>
        <w:t xml:space="preserve">2. </w:t>
      </w:r>
      <w:r w:rsidR="00660E9A" w:rsidRPr="004454B6">
        <w:rPr>
          <w:b/>
        </w:rPr>
        <w:t xml:space="preserve">Konteksti i </w:t>
      </w:r>
      <w:r w:rsidR="00CD57CF" w:rsidRPr="004454B6">
        <w:rPr>
          <w:b/>
        </w:rPr>
        <w:t>r</w:t>
      </w:r>
      <w:r w:rsidR="00660E9A" w:rsidRPr="004454B6">
        <w:rPr>
          <w:b/>
        </w:rPr>
        <w:t xml:space="preserve">eformës dhe kuadri ligjor </w:t>
      </w:r>
      <w:r w:rsidR="000809D2" w:rsidRPr="004454B6">
        <w:rPr>
          <w:b/>
        </w:rPr>
        <w:t>dhe</w:t>
      </w:r>
      <w:r w:rsidR="00660E9A" w:rsidRPr="004454B6">
        <w:rPr>
          <w:b/>
        </w:rPr>
        <w:t xml:space="preserve"> institucional</w:t>
      </w:r>
      <w:bookmarkEnd w:id="2"/>
    </w:p>
    <w:p w14:paraId="01461D36" w14:textId="22679255" w:rsidR="00721F5E" w:rsidRPr="004454B6" w:rsidRDefault="00564627" w:rsidP="007E5A0F">
      <w:pPr>
        <w:pStyle w:val="AAAAATEXT"/>
        <w:rPr>
          <w:rFonts w:cs="Times New Roman"/>
        </w:rPr>
      </w:pPr>
      <w:r w:rsidRPr="004454B6">
        <w:rPr>
          <w:rFonts w:cs="Times New Roman"/>
        </w:rPr>
        <w:t xml:space="preserve">Analiza përmbledhëse për situatën lidhur me qëllimet e politikës në kuadër të zbatimit të </w:t>
      </w:r>
      <w:r w:rsidR="009641F5" w:rsidRPr="004454B6">
        <w:rPr>
          <w:rFonts w:cs="Times New Roman"/>
        </w:rPr>
        <w:t>kuadrit strategjik</w:t>
      </w:r>
    </w:p>
    <w:p w14:paraId="01461D37" w14:textId="6AE8197A" w:rsidR="00721F5E" w:rsidRPr="004454B6" w:rsidRDefault="00721F5E" w:rsidP="007E5A0F">
      <w:pPr>
        <w:pStyle w:val="AAAAATEXT"/>
        <w:rPr>
          <w:b/>
        </w:rPr>
      </w:pPr>
      <w:bookmarkStart w:id="3" w:name="_Toc84368488"/>
      <w:r w:rsidRPr="004454B6">
        <w:rPr>
          <w:b/>
        </w:rPr>
        <w:t>2.1 Kuadri ligjor</w:t>
      </w:r>
      <w:bookmarkEnd w:id="3"/>
      <w:r w:rsidR="00A861B3" w:rsidRPr="004454B6">
        <w:rPr>
          <w:b/>
        </w:rPr>
        <w:t>:</w:t>
      </w:r>
    </w:p>
    <w:p w14:paraId="01461D38" w14:textId="58212BDD" w:rsidR="0082664B" w:rsidRPr="004454B6" w:rsidRDefault="00981AE7" w:rsidP="007E5A0F">
      <w:pPr>
        <w:pStyle w:val="AAAAATEXT"/>
      </w:pPr>
      <w:r w:rsidRPr="004454B6">
        <w:t xml:space="preserve">- </w:t>
      </w:r>
      <w:r w:rsidR="00AE202D" w:rsidRPr="004454B6">
        <w:t xml:space="preserve">ligji </w:t>
      </w:r>
      <w:r w:rsidR="00CD57CF" w:rsidRPr="004454B6">
        <w:t>për të drejtat dhe mbrojtjen e fëmijës</w:t>
      </w:r>
      <w:r w:rsidR="0082664B" w:rsidRPr="004454B6">
        <w:t xml:space="preserve">, </w:t>
      </w:r>
      <w:r w:rsidR="00CD57CF" w:rsidRPr="004454B6">
        <w:t xml:space="preserve">nr. </w:t>
      </w:r>
      <w:r w:rsidR="0082664B" w:rsidRPr="004454B6">
        <w:t>18/2017</w:t>
      </w:r>
      <w:r w:rsidR="00A861B3" w:rsidRPr="004454B6">
        <w:t>;</w:t>
      </w:r>
    </w:p>
    <w:p w14:paraId="01461D39" w14:textId="17AB2408" w:rsidR="0082664B" w:rsidRPr="004454B6" w:rsidRDefault="00981AE7" w:rsidP="007E5A0F">
      <w:pPr>
        <w:pStyle w:val="AAAAATEXT"/>
      </w:pPr>
      <w:r w:rsidRPr="004454B6">
        <w:t xml:space="preserve">- </w:t>
      </w:r>
      <w:r w:rsidR="00AE202D" w:rsidRPr="004454B6">
        <w:t xml:space="preserve">ligji </w:t>
      </w:r>
      <w:r w:rsidR="00CD57CF" w:rsidRPr="004454B6">
        <w:t>nr</w:t>
      </w:r>
      <w:r w:rsidR="00FB1302" w:rsidRPr="004454B6">
        <w:t>. 121/2016</w:t>
      </w:r>
      <w:r w:rsidR="00863621" w:rsidRPr="004454B6">
        <w:t xml:space="preserve">, “Për </w:t>
      </w:r>
      <w:r w:rsidR="00CD57CF" w:rsidRPr="004454B6">
        <w:t xml:space="preserve">shërbimet dhe kujdesin shoqëror </w:t>
      </w:r>
      <w:r w:rsidR="0082664B" w:rsidRPr="004454B6">
        <w:t>në Republikën e Shqipëris</w:t>
      </w:r>
      <w:r w:rsidR="0017461B" w:rsidRPr="004454B6">
        <w:t>ë</w:t>
      </w:r>
      <w:r w:rsidR="00B925B8" w:rsidRPr="004454B6">
        <w:t>”</w:t>
      </w:r>
      <w:r w:rsidR="00A861B3" w:rsidRPr="004454B6">
        <w:t>;</w:t>
      </w:r>
    </w:p>
    <w:p w14:paraId="01461D3A" w14:textId="373E44CC" w:rsidR="0082664B" w:rsidRPr="004454B6" w:rsidRDefault="00981AE7" w:rsidP="007E5A0F">
      <w:pPr>
        <w:pStyle w:val="AAAAATEXT"/>
      </w:pPr>
      <w:r w:rsidRPr="004454B6">
        <w:t xml:space="preserve">- </w:t>
      </w:r>
      <w:r w:rsidR="00AE202D" w:rsidRPr="004454B6">
        <w:t xml:space="preserve">ligj </w:t>
      </w:r>
      <w:r w:rsidR="00CD57CF" w:rsidRPr="004454B6">
        <w:t>n</w:t>
      </w:r>
      <w:r w:rsidR="0034284C" w:rsidRPr="004454B6">
        <w:t>r</w:t>
      </w:r>
      <w:r w:rsidR="0082664B" w:rsidRPr="004454B6">
        <w:t>. 37/2017</w:t>
      </w:r>
      <w:r w:rsidR="00CD57CF" w:rsidRPr="004454B6">
        <w:t>,</w:t>
      </w:r>
      <w:r w:rsidR="0082664B" w:rsidRPr="004454B6">
        <w:t xml:space="preserve"> Kodi i drejtësisë penale për të mitur</w:t>
      </w:r>
      <w:r w:rsidR="00A861B3" w:rsidRPr="004454B6">
        <w:t>;</w:t>
      </w:r>
    </w:p>
    <w:p w14:paraId="01461D3B" w14:textId="4AE8EBA5" w:rsidR="00FB1302" w:rsidRPr="004454B6" w:rsidRDefault="00981AE7" w:rsidP="007E5A0F">
      <w:pPr>
        <w:pStyle w:val="AAAAATEXT"/>
      </w:pPr>
      <w:r w:rsidRPr="004454B6">
        <w:t xml:space="preserve">- </w:t>
      </w:r>
      <w:r w:rsidR="00AE202D" w:rsidRPr="004454B6">
        <w:t xml:space="preserve">ligji </w:t>
      </w:r>
      <w:r w:rsidR="00CD57CF" w:rsidRPr="004454B6">
        <w:t>nr</w:t>
      </w:r>
      <w:r w:rsidR="00FB1302" w:rsidRPr="004454B6">
        <w:t>. 131/2020</w:t>
      </w:r>
      <w:r w:rsidR="00863621" w:rsidRPr="004454B6">
        <w:t xml:space="preserve">, “Për </w:t>
      </w:r>
      <w:r w:rsidR="00FB1302" w:rsidRPr="004454B6">
        <w:t>urdhrin e punonj</w:t>
      </w:r>
      <w:r w:rsidR="0017461B" w:rsidRPr="004454B6">
        <w:t>ë</w:t>
      </w:r>
      <w:r w:rsidR="00FB1302" w:rsidRPr="004454B6">
        <w:t>sit social</w:t>
      </w:r>
      <w:r w:rsidR="00B925B8" w:rsidRPr="004454B6">
        <w:t>”</w:t>
      </w:r>
      <w:r w:rsidR="00A861B3" w:rsidRPr="004454B6">
        <w:t>;</w:t>
      </w:r>
    </w:p>
    <w:p w14:paraId="01461D3C" w14:textId="0235D3B2" w:rsidR="0082664B" w:rsidRPr="004454B6" w:rsidRDefault="00981AE7" w:rsidP="007E5A0F">
      <w:pPr>
        <w:pStyle w:val="AAAAATEXT"/>
      </w:pPr>
      <w:r w:rsidRPr="004454B6">
        <w:t xml:space="preserve">- </w:t>
      </w:r>
      <w:r w:rsidR="00AE202D" w:rsidRPr="004454B6">
        <w:t>ligji</w:t>
      </w:r>
      <w:r w:rsidR="00863621" w:rsidRPr="004454B6">
        <w:t xml:space="preserve">, “Për </w:t>
      </w:r>
      <w:r w:rsidR="00CD57CF" w:rsidRPr="004454B6">
        <w:t xml:space="preserve">azilin </w:t>
      </w:r>
      <w:r w:rsidR="0082664B" w:rsidRPr="004454B6">
        <w:t>në Republikën e Shqipërisë</w:t>
      </w:r>
      <w:r w:rsidR="00A861B3" w:rsidRPr="004454B6">
        <w:t>”</w:t>
      </w:r>
      <w:r w:rsidR="0082664B" w:rsidRPr="004454B6">
        <w:t xml:space="preserve"> </w:t>
      </w:r>
      <w:r w:rsidR="00CD57CF" w:rsidRPr="004454B6">
        <w:t>nr</w:t>
      </w:r>
      <w:r w:rsidR="0082664B" w:rsidRPr="004454B6">
        <w:t>.</w:t>
      </w:r>
      <w:r w:rsidR="00776C8D" w:rsidRPr="004454B6">
        <w:t xml:space="preserve"> </w:t>
      </w:r>
      <w:r w:rsidR="0082664B" w:rsidRPr="004454B6">
        <w:t>10/2021</w:t>
      </w:r>
      <w:r w:rsidR="00A861B3" w:rsidRPr="004454B6">
        <w:t>;</w:t>
      </w:r>
    </w:p>
    <w:p w14:paraId="01461D3D" w14:textId="62D0CF93" w:rsidR="0082664B" w:rsidRPr="004454B6" w:rsidRDefault="00981AE7" w:rsidP="007E5A0F">
      <w:pPr>
        <w:pStyle w:val="AAAAATEXT"/>
      </w:pPr>
      <w:r w:rsidRPr="004454B6">
        <w:t xml:space="preserve">- </w:t>
      </w:r>
      <w:r w:rsidR="00AE202D" w:rsidRPr="004454B6">
        <w:t>ligji</w:t>
      </w:r>
      <w:r w:rsidR="00863621" w:rsidRPr="004454B6">
        <w:t xml:space="preserve">, “Për </w:t>
      </w:r>
      <w:r w:rsidR="0082664B" w:rsidRPr="004454B6">
        <w:t xml:space="preserve">të </w:t>
      </w:r>
      <w:r w:rsidR="00CD57CF" w:rsidRPr="004454B6">
        <w:t>huajt</w:t>
      </w:r>
      <w:r w:rsidR="00A861B3" w:rsidRPr="004454B6">
        <w:t>”</w:t>
      </w:r>
      <w:r w:rsidR="00CD57CF" w:rsidRPr="004454B6">
        <w:t xml:space="preserve"> </w:t>
      </w:r>
      <w:r w:rsidR="00C955F0" w:rsidRPr="004454B6">
        <w:t>nr. 108</w:t>
      </w:r>
      <w:r w:rsidR="0082664B" w:rsidRPr="004454B6">
        <w:t>/2013</w:t>
      </w:r>
      <w:r w:rsidR="00CD57CF" w:rsidRPr="004454B6">
        <w:t>,</w:t>
      </w:r>
      <w:r w:rsidR="0082664B" w:rsidRPr="004454B6">
        <w:t xml:space="preserve"> </w:t>
      </w:r>
      <w:r w:rsidR="00776C8D" w:rsidRPr="004454B6">
        <w:t xml:space="preserve">i </w:t>
      </w:r>
      <w:r w:rsidR="0082664B" w:rsidRPr="004454B6">
        <w:t>ndryshuar</w:t>
      </w:r>
      <w:r w:rsidR="008D2BE1" w:rsidRPr="004454B6">
        <w:t>;</w:t>
      </w:r>
    </w:p>
    <w:p w14:paraId="01461D3E" w14:textId="25002B7B" w:rsidR="00760CD2" w:rsidRPr="004454B6" w:rsidRDefault="00981AE7" w:rsidP="007E5A0F">
      <w:pPr>
        <w:pStyle w:val="AAAAATEXT"/>
      </w:pPr>
      <w:r w:rsidRPr="004454B6">
        <w:t xml:space="preserve">- </w:t>
      </w:r>
      <w:r w:rsidR="00AE202D" w:rsidRPr="004454B6">
        <w:t xml:space="preserve">ligji </w:t>
      </w:r>
      <w:r w:rsidR="00CD57CF" w:rsidRPr="004454B6">
        <w:t>nr</w:t>
      </w:r>
      <w:r w:rsidR="00633E4F" w:rsidRPr="004454B6">
        <w:t>.</w:t>
      </w:r>
      <w:r w:rsidR="00CD57CF" w:rsidRPr="004454B6">
        <w:t xml:space="preserve"> </w:t>
      </w:r>
      <w:r w:rsidR="00E30877" w:rsidRPr="004454B6">
        <w:t>139, datë 17.12.20</w:t>
      </w:r>
      <w:r w:rsidR="00760CD2" w:rsidRPr="004454B6">
        <w:t>15</w:t>
      </w:r>
      <w:r w:rsidR="00863621" w:rsidRPr="004454B6">
        <w:t xml:space="preserve">, “Për </w:t>
      </w:r>
      <w:r w:rsidR="00760CD2" w:rsidRPr="004454B6">
        <w:t>vetëqeverisjen vendore</w:t>
      </w:r>
      <w:r w:rsidR="00B925B8" w:rsidRPr="004454B6">
        <w:t>”</w:t>
      </w:r>
      <w:r w:rsidR="008D2BE1" w:rsidRPr="004454B6">
        <w:t>;</w:t>
      </w:r>
      <w:r w:rsidR="00E30877" w:rsidRPr="004454B6">
        <w:t xml:space="preserve"> </w:t>
      </w:r>
    </w:p>
    <w:p w14:paraId="01461D3F" w14:textId="578E2536" w:rsidR="0082664B" w:rsidRPr="004454B6" w:rsidRDefault="00981AE7" w:rsidP="007E5A0F">
      <w:pPr>
        <w:pStyle w:val="AAAAATEXT"/>
      </w:pPr>
      <w:r w:rsidRPr="004454B6">
        <w:t xml:space="preserve">- </w:t>
      </w:r>
      <w:r w:rsidR="0082664B" w:rsidRPr="004454B6">
        <w:t xml:space="preserve">VKM </w:t>
      </w:r>
      <w:r w:rsidR="00CD57CF" w:rsidRPr="004454B6">
        <w:t>nr</w:t>
      </w:r>
      <w:r w:rsidR="0082664B" w:rsidRPr="004454B6">
        <w:t>. 578, datë 3.10.2018</w:t>
      </w:r>
      <w:r w:rsidR="00863621" w:rsidRPr="004454B6">
        <w:t xml:space="preserve">, “Për </w:t>
      </w:r>
      <w:r w:rsidR="0082664B" w:rsidRPr="004454B6">
        <w:t>procedurat e referimit e të menaxhimit të rastit, hartimin dhe përmbajtjen e planit individual të mbrojtjes, financimin e shpenzimeve për zbatimin e tij</w:t>
      </w:r>
      <w:r w:rsidR="00B925B8" w:rsidRPr="004454B6">
        <w:t>,</w:t>
      </w:r>
      <w:r w:rsidR="000E1BA1" w:rsidRPr="004454B6">
        <w:t xml:space="preserve"> si dhe </w:t>
      </w:r>
      <w:r w:rsidR="00CD57CF" w:rsidRPr="004454B6">
        <w:t>zbatimin e masave të mbrojtjes</w:t>
      </w:r>
      <w:r w:rsidR="00B925B8" w:rsidRPr="004454B6">
        <w:t>”</w:t>
      </w:r>
      <w:r w:rsidR="008D2BE1" w:rsidRPr="004454B6">
        <w:t>;</w:t>
      </w:r>
    </w:p>
    <w:p w14:paraId="01461D40" w14:textId="58CACFE8" w:rsidR="0082664B" w:rsidRPr="004454B6" w:rsidRDefault="00981AE7" w:rsidP="007E5A0F">
      <w:pPr>
        <w:pStyle w:val="AAAAATEXT"/>
      </w:pPr>
      <w:r w:rsidRPr="004454B6">
        <w:t xml:space="preserve">- </w:t>
      </w:r>
      <w:r w:rsidR="0082664B" w:rsidRPr="004454B6">
        <w:t xml:space="preserve">VKM </w:t>
      </w:r>
      <w:r w:rsidR="00D167B9" w:rsidRPr="004454B6">
        <w:t>nr</w:t>
      </w:r>
      <w:r w:rsidR="0082664B" w:rsidRPr="004454B6">
        <w:t xml:space="preserve">. 353, </w:t>
      </w:r>
      <w:r w:rsidR="00873E1C" w:rsidRPr="004454B6">
        <w:t>datë</w:t>
      </w:r>
      <w:r w:rsidR="00873E1C" w:rsidRPr="004454B6" w:rsidDel="00873E1C">
        <w:t xml:space="preserve"> </w:t>
      </w:r>
      <w:r w:rsidR="00F96840" w:rsidRPr="004454B6">
        <w:t>12.</w:t>
      </w:r>
      <w:r w:rsidR="0082664B" w:rsidRPr="004454B6">
        <w:t>6.2018</w:t>
      </w:r>
      <w:r w:rsidR="00863621" w:rsidRPr="004454B6">
        <w:t xml:space="preserve">, “Për </w:t>
      </w:r>
      <w:r w:rsidR="0082664B" w:rsidRPr="004454B6">
        <w:t>rregullat e funksionimit të grupit teknik ndërsektorial për mbrojtjen e fëmijëve pranë bashkive dhe njësive administrative</w:t>
      </w:r>
      <w:r w:rsidR="00B925B8" w:rsidRPr="004454B6">
        <w:t>”</w:t>
      </w:r>
      <w:r w:rsidR="00561DB0" w:rsidRPr="004454B6">
        <w:t>;</w:t>
      </w:r>
    </w:p>
    <w:p w14:paraId="01461D41" w14:textId="726DFD94" w:rsidR="00964E6E" w:rsidRPr="004454B6" w:rsidRDefault="00981AE7" w:rsidP="007E5A0F">
      <w:pPr>
        <w:pStyle w:val="AAAAATEXT"/>
      </w:pPr>
      <w:r w:rsidRPr="004454B6">
        <w:t xml:space="preserve">- </w:t>
      </w:r>
      <w:r w:rsidR="00964E6E" w:rsidRPr="004454B6">
        <w:t xml:space="preserve">VKM </w:t>
      </w:r>
      <w:r w:rsidR="00D167B9" w:rsidRPr="004454B6">
        <w:t>nr</w:t>
      </w:r>
      <w:r w:rsidR="00964E6E" w:rsidRPr="004454B6">
        <w:t>. 111, datë 6.3.2019</w:t>
      </w:r>
      <w:r w:rsidR="00863621" w:rsidRPr="004454B6">
        <w:t xml:space="preserve">, “Për </w:t>
      </w:r>
      <w:r w:rsidR="00964E6E" w:rsidRPr="004454B6">
        <w:t>procedurat dhe rregullat për kthimin e riatdhesimin e fëmijës</w:t>
      </w:r>
      <w:r w:rsidR="00B925B8" w:rsidRPr="004454B6">
        <w:t>”</w:t>
      </w:r>
      <w:r w:rsidR="000F772A" w:rsidRPr="004454B6">
        <w:t>;</w:t>
      </w:r>
    </w:p>
    <w:p w14:paraId="01461D42" w14:textId="7B28A3BD" w:rsidR="0082664B" w:rsidRPr="004454B6" w:rsidRDefault="00981AE7" w:rsidP="007E5A0F">
      <w:pPr>
        <w:pStyle w:val="AAAAATEXT"/>
      </w:pPr>
      <w:r w:rsidRPr="004454B6">
        <w:t xml:space="preserve">- </w:t>
      </w:r>
      <w:r w:rsidR="0082664B" w:rsidRPr="004454B6">
        <w:t xml:space="preserve">VKM </w:t>
      </w:r>
      <w:r w:rsidR="00D167B9" w:rsidRPr="004454B6">
        <w:t>nr</w:t>
      </w:r>
      <w:r w:rsidR="0082664B" w:rsidRPr="004454B6">
        <w:t xml:space="preserve">. 148, </w:t>
      </w:r>
      <w:r w:rsidR="00873E1C" w:rsidRPr="004454B6">
        <w:t>datë</w:t>
      </w:r>
      <w:r w:rsidR="00F96840" w:rsidRPr="004454B6">
        <w:t xml:space="preserve"> 13.</w:t>
      </w:r>
      <w:r w:rsidR="0082664B" w:rsidRPr="004454B6">
        <w:t>3.2018</w:t>
      </w:r>
      <w:r w:rsidR="00863621" w:rsidRPr="004454B6">
        <w:t xml:space="preserve">, “Për </w:t>
      </w:r>
      <w:r w:rsidR="0082664B" w:rsidRPr="004454B6">
        <w:t>përcaktimin e rregullave të bashkëpunimit midis mekanizmave institucional</w:t>
      </w:r>
      <w:r w:rsidR="000F772A" w:rsidRPr="004454B6">
        <w:t>ë</w:t>
      </w:r>
      <w:r w:rsidR="0082664B" w:rsidRPr="004454B6">
        <w:t>, strukturave për mbrojtjen e fëmijëve në nivel vendor dhe organizatave jofitimprurëse për realizimin e politikave kombëtare dhe vendore</w:t>
      </w:r>
      <w:r w:rsidR="00B925B8" w:rsidRPr="004454B6">
        <w:t>,</w:t>
      </w:r>
      <w:r w:rsidR="000E1BA1" w:rsidRPr="004454B6">
        <w:t xml:space="preserve"> si dhe </w:t>
      </w:r>
      <w:r w:rsidR="0082664B" w:rsidRPr="004454B6">
        <w:t>për shërbimet e nevojshme për mbrojtjen e fëmijëve</w:t>
      </w:r>
      <w:r w:rsidR="00B925B8" w:rsidRPr="004454B6">
        <w:t>”</w:t>
      </w:r>
      <w:r w:rsidR="000F772A" w:rsidRPr="004454B6">
        <w:t>;</w:t>
      </w:r>
      <w:r w:rsidR="0082664B" w:rsidRPr="004454B6">
        <w:t> </w:t>
      </w:r>
    </w:p>
    <w:p w14:paraId="01461D43" w14:textId="6B76622D" w:rsidR="00455EDC" w:rsidRPr="004454B6" w:rsidRDefault="00981AE7" w:rsidP="007E5A0F">
      <w:pPr>
        <w:pStyle w:val="AAAAATEXT"/>
      </w:pPr>
      <w:r w:rsidRPr="004454B6">
        <w:lastRenderedPageBreak/>
        <w:t xml:space="preserve">- </w:t>
      </w:r>
      <w:r w:rsidR="00455EDC" w:rsidRPr="004454B6">
        <w:t xml:space="preserve">VKM </w:t>
      </w:r>
      <w:r w:rsidR="00D167B9" w:rsidRPr="004454B6">
        <w:t>nr</w:t>
      </w:r>
      <w:r w:rsidR="00455EDC" w:rsidRPr="004454B6">
        <w:t>.</w:t>
      </w:r>
      <w:r w:rsidR="00630FFD" w:rsidRPr="004454B6">
        <w:t xml:space="preserve"> 186, datë 4.</w:t>
      </w:r>
      <w:r w:rsidR="00455EDC" w:rsidRPr="004454B6">
        <w:t>4.2019</w:t>
      </w:r>
      <w:r w:rsidR="00863621" w:rsidRPr="004454B6">
        <w:t xml:space="preserve">, “Për </w:t>
      </w:r>
      <w:r w:rsidR="00455EDC" w:rsidRPr="004454B6">
        <w:t>kriteret për punësimin e punonjësve të strukturave për mbrojtjen e fëmijës dhe të punonjësve që punojnë me fëmijët</w:t>
      </w:r>
      <w:r w:rsidR="00B925B8" w:rsidRPr="004454B6">
        <w:t>”</w:t>
      </w:r>
      <w:r w:rsidR="002F187C" w:rsidRPr="004454B6">
        <w:t>;</w:t>
      </w:r>
    </w:p>
    <w:p w14:paraId="01461D44" w14:textId="401D3598" w:rsidR="0082664B" w:rsidRPr="004454B6" w:rsidRDefault="00981AE7" w:rsidP="007E5A0F">
      <w:pPr>
        <w:pStyle w:val="AAAAATEXT"/>
      </w:pPr>
      <w:r w:rsidRPr="004454B6">
        <w:t xml:space="preserve">- </w:t>
      </w:r>
      <w:r w:rsidR="0082664B" w:rsidRPr="004454B6">
        <w:t xml:space="preserve">VKM </w:t>
      </w:r>
      <w:r w:rsidR="00D167B9" w:rsidRPr="004454B6">
        <w:t>nr</w:t>
      </w:r>
      <w:r w:rsidR="0082664B" w:rsidRPr="004454B6">
        <w:t>. 636, datë 26.10.2018</w:t>
      </w:r>
      <w:r w:rsidR="00863621" w:rsidRPr="004454B6">
        <w:t xml:space="preserve">, “Për </w:t>
      </w:r>
      <w:r w:rsidR="0082664B" w:rsidRPr="004454B6">
        <w:t>përcaktimin e llojeve, të mënyrës së shkëmbimit e të përpunimit të informacionit dhe të të dhënave statistikore, të kërkuara nga agjencia shtetërore për të drejtat dhe mbrojtjen e fëmijës, pranë strukturave shtetërore përgjegjëse, në nivel qendror</w:t>
      </w:r>
      <w:r w:rsidR="00776C8D" w:rsidRPr="004454B6">
        <w:t xml:space="preserve"> </w:t>
      </w:r>
      <w:r w:rsidR="00630FFD" w:rsidRPr="004454B6">
        <w:t>e vendor</w:t>
      </w:r>
      <w:r w:rsidR="00B925B8" w:rsidRPr="004454B6">
        <w:t>”</w:t>
      </w:r>
      <w:r w:rsidR="002F187C" w:rsidRPr="004454B6">
        <w:t>;</w:t>
      </w:r>
    </w:p>
    <w:p w14:paraId="01461D45" w14:textId="3132DF6D" w:rsidR="00455EDC" w:rsidRPr="004454B6" w:rsidRDefault="00981AE7" w:rsidP="007E5A0F">
      <w:pPr>
        <w:pStyle w:val="AAAAATEXT"/>
      </w:pPr>
      <w:r w:rsidRPr="004454B6">
        <w:t xml:space="preserve">- </w:t>
      </w:r>
      <w:r w:rsidR="00455EDC" w:rsidRPr="004454B6">
        <w:t xml:space="preserve">VKM </w:t>
      </w:r>
      <w:r w:rsidR="00D167B9" w:rsidRPr="004454B6">
        <w:t>nr</w:t>
      </w:r>
      <w:r w:rsidR="00455EDC" w:rsidRPr="004454B6">
        <w:t>. 327, datë 2.6.2021</w:t>
      </w:r>
      <w:r w:rsidR="00863621" w:rsidRPr="004454B6">
        <w:t xml:space="preserve">, “Për </w:t>
      </w:r>
      <w:r w:rsidR="00455EDC" w:rsidRPr="004454B6">
        <w:t>mekanizmin e bashkërendimit të punës ndërmjet autoriteteve përgjegjëse, për referimin e rasteve të dhunës në marrëdhëniet familjare</w:t>
      </w:r>
      <w:r w:rsidR="00B925B8" w:rsidRPr="004454B6">
        <w:t>,</w:t>
      </w:r>
      <w:r w:rsidR="000E1BA1" w:rsidRPr="004454B6">
        <w:t xml:space="preserve"> si dhe </w:t>
      </w:r>
      <w:r w:rsidR="00455EDC" w:rsidRPr="004454B6">
        <w:t>procedimin e tij, për mbështetjen e rehabilitimin e viktimave të dhunës</w:t>
      </w:r>
      <w:r w:rsidR="00B925B8" w:rsidRPr="004454B6">
        <w:t>”</w:t>
      </w:r>
      <w:r w:rsidR="002F187C" w:rsidRPr="004454B6">
        <w:t>;</w:t>
      </w:r>
    </w:p>
    <w:p w14:paraId="01461D46" w14:textId="0F043895" w:rsidR="00CC66DB" w:rsidRPr="004454B6" w:rsidRDefault="00981AE7" w:rsidP="007E5A0F">
      <w:pPr>
        <w:pStyle w:val="AAAAATEXT"/>
      </w:pPr>
      <w:r w:rsidRPr="004454B6">
        <w:t xml:space="preserve">- </w:t>
      </w:r>
      <w:r w:rsidR="009C1658" w:rsidRPr="004454B6">
        <w:t xml:space="preserve">VKM </w:t>
      </w:r>
      <w:r w:rsidR="00D167B9" w:rsidRPr="004454B6">
        <w:t>nr</w:t>
      </w:r>
      <w:r w:rsidR="009C1658" w:rsidRPr="004454B6">
        <w:t>. 479, datë 17.6.2020</w:t>
      </w:r>
      <w:r w:rsidR="00863621" w:rsidRPr="004454B6">
        <w:t xml:space="preserve">, “Për </w:t>
      </w:r>
      <w:r w:rsidR="009C1658" w:rsidRPr="004454B6">
        <w:t xml:space="preserve">disa shtesa dhe ndryshime në </w:t>
      </w:r>
      <w:r w:rsidR="00D167B9" w:rsidRPr="004454B6">
        <w:t xml:space="preserve">vendimin </w:t>
      </w:r>
      <w:r w:rsidR="00630FFD" w:rsidRPr="004454B6">
        <w:t>nr</w:t>
      </w:r>
      <w:r w:rsidR="009C1658" w:rsidRPr="004454B6">
        <w:t>.</w:t>
      </w:r>
      <w:r w:rsidR="00630FFD" w:rsidRPr="004454B6">
        <w:t xml:space="preserve"> 108, datë 15.</w:t>
      </w:r>
      <w:r w:rsidR="009C1658" w:rsidRPr="004454B6">
        <w:t>2.2017, të Këshillit të Ministrave</w:t>
      </w:r>
      <w:r w:rsidR="00863621" w:rsidRPr="004454B6">
        <w:t xml:space="preserve">, “Për </w:t>
      </w:r>
      <w:r w:rsidR="00630FFD" w:rsidRPr="004454B6">
        <w:t>miratimin e rregullores për mbrojtjen e fëmijëve në punë</w:t>
      </w:r>
      <w:r w:rsidR="00B925B8" w:rsidRPr="004454B6">
        <w:t>”</w:t>
      </w:r>
      <w:r w:rsidR="002F187C" w:rsidRPr="004454B6">
        <w:t>;</w:t>
      </w:r>
    </w:p>
    <w:p w14:paraId="01461D47" w14:textId="198AB0F9" w:rsidR="00CC66DB" w:rsidRPr="004454B6" w:rsidRDefault="00981AE7" w:rsidP="007E5A0F">
      <w:pPr>
        <w:pStyle w:val="AAAAATEXT"/>
      </w:pPr>
      <w:r w:rsidRPr="004454B6">
        <w:t xml:space="preserve">- </w:t>
      </w:r>
      <w:r w:rsidR="00CC66DB" w:rsidRPr="004454B6">
        <w:t xml:space="preserve">VKM </w:t>
      </w:r>
      <w:r w:rsidR="00D167B9" w:rsidRPr="004454B6">
        <w:t>nr</w:t>
      </w:r>
      <w:r w:rsidR="00CC66DB" w:rsidRPr="004454B6">
        <w:t xml:space="preserve">. 499, </w:t>
      </w:r>
      <w:r w:rsidR="00873E1C" w:rsidRPr="004454B6">
        <w:t>datë</w:t>
      </w:r>
      <w:r w:rsidR="00CC66DB" w:rsidRPr="004454B6">
        <w:t xml:space="preserve"> 29.8.2018, </w:t>
      </w:r>
      <w:r w:rsidR="008E518F" w:rsidRPr="004454B6">
        <w:t>‘</w:t>
      </w:r>
      <w:r w:rsidR="00CC66DB" w:rsidRPr="004454B6">
        <w:t>Për miratimin e procedurave standard të veprimit për mbrojtjen e viktimave dhe viktimave të mundshme të trafikimit</w:t>
      </w:r>
      <w:r w:rsidR="008E518F" w:rsidRPr="004454B6">
        <w:t>’</w:t>
      </w:r>
      <w:r w:rsidR="00B925B8" w:rsidRPr="004454B6">
        <w:t>”</w:t>
      </w:r>
      <w:r w:rsidR="002F187C" w:rsidRPr="004454B6">
        <w:t>;</w:t>
      </w:r>
    </w:p>
    <w:p w14:paraId="01461D48" w14:textId="5C8C2C94" w:rsidR="0082664B" w:rsidRPr="004454B6" w:rsidRDefault="00981AE7" w:rsidP="007E5A0F">
      <w:pPr>
        <w:pStyle w:val="AAAAATEXT"/>
      </w:pPr>
      <w:r w:rsidRPr="004454B6">
        <w:t xml:space="preserve">- </w:t>
      </w:r>
      <w:r w:rsidR="0082664B" w:rsidRPr="004454B6">
        <w:t>V</w:t>
      </w:r>
      <w:r w:rsidR="00760CD2" w:rsidRPr="004454B6">
        <w:t xml:space="preserve">KM </w:t>
      </w:r>
      <w:r w:rsidR="00D167B9" w:rsidRPr="004454B6">
        <w:t>nr</w:t>
      </w:r>
      <w:r w:rsidR="0082664B" w:rsidRPr="004454B6">
        <w:t>.</w:t>
      </w:r>
      <w:r w:rsidR="00EA1A5F" w:rsidRPr="004454B6">
        <w:t xml:space="preserve"> 129</w:t>
      </w:r>
      <w:r w:rsidR="00A25418" w:rsidRPr="004454B6">
        <w:t>,</w:t>
      </w:r>
      <w:r w:rsidR="00EA1A5F" w:rsidRPr="004454B6">
        <w:t xml:space="preserve"> datë 13.</w:t>
      </w:r>
      <w:r w:rsidR="0082664B" w:rsidRPr="004454B6">
        <w:t>3.2019</w:t>
      </w:r>
      <w:r w:rsidR="00863621" w:rsidRPr="004454B6">
        <w:t xml:space="preserve">, “Për </w:t>
      </w:r>
      <w:r w:rsidR="0082664B" w:rsidRPr="004454B6">
        <w:t>procedurat për identifikimin, ndihmën e menjëhershme dhe referimin e fëmijëve të shfrytëzuar ekonomikisht, përfshirë fëmijët në situatë rruge</w:t>
      </w:r>
      <w:r w:rsidR="00B925B8" w:rsidRPr="004454B6">
        <w:t>”</w:t>
      </w:r>
      <w:r w:rsidR="002F187C" w:rsidRPr="004454B6">
        <w:t>;</w:t>
      </w:r>
      <w:r w:rsidR="00AD095D" w:rsidRPr="004454B6">
        <w:t xml:space="preserve"> </w:t>
      </w:r>
      <w:r w:rsidR="0057076F" w:rsidRPr="004454B6">
        <w:t xml:space="preserve"> </w:t>
      </w:r>
    </w:p>
    <w:p w14:paraId="01461D49" w14:textId="26D38791" w:rsidR="0082664B" w:rsidRPr="004454B6" w:rsidRDefault="00981AE7" w:rsidP="007E5A0F">
      <w:pPr>
        <w:pStyle w:val="AAAAATEXT"/>
      </w:pPr>
      <w:r w:rsidRPr="004454B6">
        <w:t xml:space="preserve">- </w:t>
      </w:r>
      <w:r w:rsidR="0082664B" w:rsidRPr="004454B6">
        <w:t>V</w:t>
      </w:r>
      <w:r w:rsidR="00760CD2" w:rsidRPr="004454B6">
        <w:t>KM</w:t>
      </w:r>
      <w:r w:rsidR="0082664B" w:rsidRPr="004454B6">
        <w:t xml:space="preserve"> </w:t>
      </w:r>
      <w:r w:rsidR="00630FFD" w:rsidRPr="004454B6">
        <w:t>nr</w:t>
      </w:r>
      <w:r w:rsidR="0082664B" w:rsidRPr="004454B6">
        <w:t>. 207, datë 10.4.2019</w:t>
      </w:r>
      <w:r w:rsidR="00863621" w:rsidRPr="004454B6">
        <w:t xml:space="preserve">, “Për </w:t>
      </w:r>
      <w:r w:rsidR="0082664B" w:rsidRPr="004454B6">
        <w:t>përcaktimin e autoriteteve kompetente dhe të procedurës që do të ndiqet për përmbushjen e detyrimeve të caktuara nga gjykata për të miturin në konflikt me ligjin</w:t>
      </w:r>
      <w:r w:rsidR="00B925B8" w:rsidRPr="004454B6">
        <w:t>”</w:t>
      </w:r>
      <w:r w:rsidR="0057076F" w:rsidRPr="004454B6">
        <w:t>;</w:t>
      </w:r>
    </w:p>
    <w:p w14:paraId="01461D4A" w14:textId="73E4D09C" w:rsidR="00760CD2" w:rsidRPr="004454B6" w:rsidRDefault="00981AE7" w:rsidP="007E5A0F">
      <w:pPr>
        <w:pStyle w:val="AAAAATEXT"/>
      </w:pPr>
      <w:r w:rsidRPr="004454B6">
        <w:t xml:space="preserve">- </w:t>
      </w:r>
      <w:r w:rsidR="00760CD2" w:rsidRPr="004454B6">
        <w:t xml:space="preserve">VKM </w:t>
      </w:r>
      <w:r w:rsidR="00630FFD" w:rsidRPr="004454B6">
        <w:t>nr</w:t>
      </w:r>
      <w:r w:rsidR="00760CD2" w:rsidRPr="004454B6">
        <w:t>. 691, datë 29.7.2015</w:t>
      </w:r>
      <w:r w:rsidR="00863621" w:rsidRPr="004454B6">
        <w:t xml:space="preserve">, “Për </w:t>
      </w:r>
      <w:r w:rsidR="00760CD2" w:rsidRPr="004454B6">
        <w:t>miratimin e strategjisë ndërsektoriale për decentralizimin dhe qeverisjen vendore</w:t>
      </w:r>
      <w:r w:rsidR="00B925B8" w:rsidRPr="004454B6">
        <w:t>”</w:t>
      </w:r>
      <w:r w:rsidR="00760CD2" w:rsidRPr="004454B6">
        <w:t>, të ndryshuar me VKM</w:t>
      </w:r>
      <w:r w:rsidR="0057076F" w:rsidRPr="004454B6">
        <w:t>-në</w:t>
      </w:r>
      <w:r w:rsidR="00760CD2" w:rsidRPr="004454B6">
        <w:t xml:space="preserve"> </w:t>
      </w:r>
      <w:r w:rsidR="0057076F" w:rsidRPr="004454B6">
        <w:t>n</w:t>
      </w:r>
      <w:r w:rsidR="00760CD2" w:rsidRPr="004454B6">
        <w:t>r.</w:t>
      </w:r>
      <w:r w:rsidR="00630FFD" w:rsidRPr="004454B6">
        <w:t xml:space="preserve"> </w:t>
      </w:r>
      <w:r w:rsidR="00760CD2" w:rsidRPr="004454B6">
        <w:t>783, datë 7.10.2020</w:t>
      </w:r>
      <w:r w:rsidR="002F187C" w:rsidRPr="004454B6">
        <w:t>;</w:t>
      </w:r>
    </w:p>
    <w:p w14:paraId="01461D4B" w14:textId="7AD987BD" w:rsidR="0082664B" w:rsidRPr="004454B6" w:rsidRDefault="00981AE7" w:rsidP="007E5A0F">
      <w:pPr>
        <w:pStyle w:val="AAAAATEXT"/>
      </w:pPr>
      <w:r w:rsidRPr="004454B6">
        <w:t xml:space="preserve">- </w:t>
      </w:r>
      <w:r w:rsidR="00B55AFF" w:rsidRPr="004454B6">
        <w:t xml:space="preserve">udhëzimin </w:t>
      </w:r>
      <w:r w:rsidR="0082664B" w:rsidRPr="004454B6">
        <w:t>e përbashkët</w:t>
      </w:r>
      <w:r w:rsidR="0082664B" w:rsidRPr="004454B6">
        <w:rPr>
          <w:vertAlign w:val="superscript"/>
        </w:rPr>
        <w:footnoteReference w:id="3"/>
      </w:r>
      <w:r w:rsidR="0082664B" w:rsidRPr="004454B6">
        <w:rPr>
          <w:vertAlign w:val="superscript"/>
        </w:rPr>
        <w:t xml:space="preserve"> </w:t>
      </w:r>
      <w:r w:rsidR="0082664B" w:rsidRPr="004454B6">
        <w:t>nr. 651, datë 13.9.2019</w:t>
      </w:r>
      <w:r w:rsidR="00863621" w:rsidRPr="004454B6">
        <w:t xml:space="preserve">, “Për </w:t>
      </w:r>
      <w:r w:rsidR="0082664B" w:rsidRPr="004454B6">
        <w:t>procedurat e raportimit, të rasteve të fëmijëve në nevojë, për mbrojtje</w:t>
      </w:r>
      <w:r w:rsidR="002F187C" w:rsidRPr="004454B6">
        <w:t>;</w:t>
      </w:r>
    </w:p>
    <w:p w14:paraId="01461D4C" w14:textId="6031EBDC" w:rsidR="0082664B" w:rsidRPr="004454B6" w:rsidRDefault="00981AE7" w:rsidP="007E5A0F">
      <w:pPr>
        <w:pStyle w:val="AAAAATEXT"/>
      </w:pPr>
      <w:r w:rsidRPr="004454B6">
        <w:t xml:space="preserve">- </w:t>
      </w:r>
      <w:r w:rsidR="00B55AFF" w:rsidRPr="004454B6">
        <w:t xml:space="preserve">urdhër </w:t>
      </w:r>
      <w:r w:rsidR="00630FFD" w:rsidRPr="004454B6">
        <w:t>nr</w:t>
      </w:r>
      <w:r w:rsidR="0082664B" w:rsidRPr="004454B6">
        <w:t>. 367, datë 9.6.2020</w:t>
      </w:r>
      <w:r w:rsidR="00863621" w:rsidRPr="004454B6">
        <w:t xml:space="preserve">, “Për </w:t>
      </w:r>
      <w:r w:rsidR="0082664B" w:rsidRPr="004454B6">
        <w:t xml:space="preserve">miratimin e </w:t>
      </w:r>
      <w:r w:rsidR="00630FFD" w:rsidRPr="004454B6">
        <w:t>u</w:t>
      </w:r>
      <w:r w:rsidR="0082664B" w:rsidRPr="004454B6">
        <w:t xml:space="preserve">dhëzuesit </w:t>
      </w:r>
      <w:r w:rsidR="00295A4A" w:rsidRPr="004454B6">
        <w:t>‘</w:t>
      </w:r>
      <w:r w:rsidR="0082664B" w:rsidRPr="004454B6">
        <w:t xml:space="preserve">Kriteret e përgjithshme të pjesëmarrjes në </w:t>
      </w:r>
      <w:r w:rsidR="00AB3BA9" w:rsidRPr="004454B6">
        <w:t>veprimtaritë</w:t>
      </w:r>
      <w:r w:rsidR="0082664B" w:rsidRPr="004454B6">
        <w:t>, proceset konsultuese dhe vendimmarrëse, që lidhen me fëmijët dhe për fëmijët</w:t>
      </w:r>
      <w:r w:rsidR="00295A4A" w:rsidRPr="004454B6">
        <w:t>’</w:t>
      </w:r>
      <w:r w:rsidR="00B925B8" w:rsidRPr="004454B6">
        <w:t>”</w:t>
      </w:r>
      <w:r w:rsidR="002F187C" w:rsidRPr="004454B6">
        <w:t>;</w:t>
      </w:r>
    </w:p>
    <w:p w14:paraId="01461D4D" w14:textId="7E1B1F4B" w:rsidR="0082664B" w:rsidRPr="004454B6" w:rsidRDefault="00981AE7" w:rsidP="007E5A0F">
      <w:pPr>
        <w:pStyle w:val="AAAAATEXT"/>
      </w:pPr>
      <w:r w:rsidRPr="004454B6">
        <w:t xml:space="preserve">- </w:t>
      </w:r>
      <w:r w:rsidR="00B55AFF" w:rsidRPr="004454B6">
        <w:t xml:space="preserve">udhëzim </w:t>
      </w:r>
      <w:r w:rsidR="00630FFD" w:rsidRPr="004454B6">
        <w:t>nr</w:t>
      </w:r>
      <w:r w:rsidR="0082664B" w:rsidRPr="004454B6">
        <w:t>. 556, datë 29.7.2019</w:t>
      </w:r>
      <w:r w:rsidR="00863621" w:rsidRPr="004454B6">
        <w:t xml:space="preserve">, “Për </w:t>
      </w:r>
      <w:r w:rsidR="0082664B" w:rsidRPr="004454B6">
        <w:t>mënyrën e vendosjes në institucionet e përkujdes</w:t>
      </w:r>
      <w:r w:rsidR="005A1F06" w:rsidRPr="004454B6">
        <w:t>jes</w:t>
      </w:r>
      <w:r w:rsidR="0082664B" w:rsidRPr="004454B6">
        <w:t xml:space="preserve"> shoqëror</w:t>
      </w:r>
      <w:r w:rsidR="005A1F06" w:rsidRPr="004454B6">
        <w:t>e</w:t>
      </w:r>
      <w:r w:rsidR="0082664B" w:rsidRPr="004454B6">
        <w:t xml:space="preserve"> për fëmijën ndaj të cilit është marrë masë mbrojtjeje</w:t>
      </w:r>
      <w:r w:rsidR="00B925B8" w:rsidRPr="004454B6">
        <w:t>”</w:t>
      </w:r>
      <w:r w:rsidR="002F187C" w:rsidRPr="004454B6">
        <w:t>;</w:t>
      </w:r>
    </w:p>
    <w:p w14:paraId="01461D4E" w14:textId="35F4CFDA" w:rsidR="0082664B" w:rsidRPr="004454B6" w:rsidRDefault="00981AE7" w:rsidP="007E5A0F">
      <w:pPr>
        <w:pStyle w:val="AAAAATEXT"/>
      </w:pPr>
      <w:r w:rsidRPr="004454B6">
        <w:t xml:space="preserve">- </w:t>
      </w:r>
      <w:r w:rsidR="00B55AFF" w:rsidRPr="004454B6">
        <w:t xml:space="preserve">udhëzim </w:t>
      </w:r>
      <w:r w:rsidR="00630FFD" w:rsidRPr="004454B6">
        <w:t>nr</w:t>
      </w:r>
      <w:r w:rsidR="0082664B" w:rsidRPr="004454B6">
        <w:t>. 394, datë 9.5.2019</w:t>
      </w:r>
      <w:r w:rsidR="00863621" w:rsidRPr="004454B6">
        <w:t xml:space="preserve">, “Për </w:t>
      </w:r>
      <w:r w:rsidR="0082664B" w:rsidRPr="004454B6">
        <w:t>organizimin dhe funksionimin e komisionit multidisiplinar</w:t>
      </w:r>
      <w:r w:rsidR="00B925B8" w:rsidRPr="004454B6">
        <w:t>,</w:t>
      </w:r>
      <w:r w:rsidR="000E1BA1" w:rsidRPr="004454B6">
        <w:t xml:space="preserve"> si dhe </w:t>
      </w:r>
      <w:r w:rsidR="0082664B" w:rsidRPr="004454B6">
        <w:t>procedurat dhe zbatimin e standardeve të shërbimit të përkujdesjes alternative për fëmijë në familje kujdestare</w:t>
      </w:r>
      <w:r w:rsidR="00B925B8" w:rsidRPr="004454B6">
        <w:t>”</w:t>
      </w:r>
      <w:r w:rsidR="002F187C" w:rsidRPr="004454B6">
        <w:t>;</w:t>
      </w:r>
    </w:p>
    <w:p w14:paraId="01461D4F" w14:textId="47FA3BF5" w:rsidR="0082664B" w:rsidRPr="004454B6" w:rsidRDefault="00981AE7" w:rsidP="007E5A0F">
      <w:pPr>
        <w:pStyle w:val="AAAAATEXT"/>
      </w:pPr>
      <w:r w:rsidRPr="004454B6">
        <w:t xml:space="preserve">- </w:t>
      </w:r>
      <w:r w:rsidR="00B55AFF" w:rsidRPr="004454B6">
        <w:t xml:space="preserve">udhëzim </w:t>
      </w:r>
      <w:r w:rsidR="00630FFD" w:rsidRPr="004454B6">
        <w:t>nr</w:t>
      </w:r>
      <w:r w:rsidR="0082664B" w:rsidRPr="004454B6">
        <w:t>. 10, datë 17.5.2021</w:t>
      </w:r>
      <w:r w:rsidR="00863621" w:rsidRPr="004454B6">
        <w:t xml:space="preserve">, “Për </w:t>
      </w:r>
      <w:r w:rsidR="0082664B" w:rsidRPr="004454B6">
        <w:t>regjistrimin dhe mbështetjen në institucionet arsimore parauniversitare publike të fëmijëve të personave në situatë migrimi/azili, refugjatë, të fëmijëve të huaj të pashoqëruar, të fëmijëve që kthehen nga emigracioni, nga zonat e konfliktit apo fëmijë, viktima të trafikimit, në Republikën e Shqipërisë</w:t>
      </w:r>
      <w:r w:rsidR="00B925B8" w:rsidRPr="004454B6">
        <w:t>”</w:t>
      </w:r>
      <w:r w:rsidR="002F187C" w:rsidRPr="004454B6">
        <w:t>;</w:t>
      </w:r>
    </w:p>
    <w:p w14:paraId="01461D50" w14:textId="1EA9C6BA" w:rsidR="0082664B" w:rsidRPr="004454B6" w:rsidRDefault="00981AE7" w:rsidP="007E5A0F">
      <w:pPr>
        <w:pStyle w:val="AAAAATEXT"/>
      </w:pPr>
      <w:r w:rsidRPr="004454B6">
        <w:t xml:space="preserve">- </w:t>
      </w:r>
      <w:r w:rsidR="00B55AFF" w:rsidRPr="004454B6">
        <w:t xml:space="preserve">udhëzim </w:t>
      </w:r>
      <w:r w:rsidR="0082664B" w:rsidRPr="004454B6">
        <w:t>nr. 262, datë 26.5.2021</w:t>
      </w:r>
      <w:r w:rsidR="00863621" w:rsidRPr="004454B6">
        <w:t xml:space="preserve">, “Për </w:t>
      </w:r>
      <w:r w:rsidR="0082664B" w:rsidRPr="004454B6">
        <w:t>miratimin e metodologjisë së punës për menaxhimin e rastit të fëmijës në konflikt me ligjin, nga punonjësi i mbrojtjes së fëmijës</w:t>
      </w:r>
      <w:r w:rsidR="00B925B8" w:rsidRPr="004454B6">
        <w:t>”</w:t>
      </w:r>
      <w:r w:rsidR="002F187C" w:rsidRPr="004454B6">
        <w:t>;</w:t>
      </w:r>
    </w:p>
    <w:p w14:paraId="01461D51" w14:textId="26FB0E49" w:rsidR="00964E6E" w:rsidRPr="004454B6" w:rsidRDefault="00981AE7" w:rsidP="007E5A0F">
      <w:pPr>
        <w:pStyle w:val="AAAAATEXT"/>
      </w:pPr>
      <w:r w:rsidRPr="004454B6">
        <w:t xml:space="preserve">- </w:t>
      </w:r>
      <w:r w:rsidR="00B55AFF" w:rsidRPr="004454B6">
        <w:t xml:space="preserve">udhëzim </w:t>
      </w:r>
      <w:r w:rsidR="00964E6E" w:rsidRPr="004454B6">
        <w:t>nr. 816, datë 27.11.2018</w:t>
      </w:r>
      <w:r w:rsidR="00863621" w:rsidRPr="004454B6">
        <w:t xml:space="preserve">, “Për </w:t>
      </w:r>
      <w:r w:rsidR="00964E6E" w:rsidRPr="004454B6">
        <w:t>miratimin e standardeve të ofrimit të shërbimeve dhe të funksionimit të qendrave të</w:t>
      </w:r>
      <w:r w:rsidR="00D77DB2" w:rsidRPr="004454B6">
        <w:rPr>
          <w:i/>
        </w:rPr>
        <w:t xml:space="preserve"> </w:t>
      </w:r>
      <w:r w:rsidR="00964E6E" w:rsidRPr="004454B6">
        <w:t>menaxhimit të krizës, për rastet e dhunës seksuale</w:t>
      </w:r>
      <w:r w:rsidR="00B925B8" w:rsidRPr="004454B6">
        <w:t>”</w:t>
      </w:r>
      <w:r w:rsidR="002F187C" w:rsidRPr="004454B6">
        <w:t>;</w:t>
      </w:r>
    </w:p>
    <w:p w14:paraId="01461D52" w14:textId="602686FD" w:rsidR="00964E6E" w:rsidRPr="004454B6" w:rsidRDefault="00981AE7" w:rsidP="007E5A0F">
      <w:pPr>
        <w:pStyle w:val="AAAAATEXT"/>
      </w:pPr>
      <w:r w:rsidRPr="004454B6">
        <w:t xml:space="preserve">- </w:t>
      </w:r>
      <w:r w:rsidR="00B55AFF" w:rsidRPr="004454B6">
        <w:t>urdhër</w:t>
      </w:r>
      <w:r w:rsidR="00B55AFF" w:rsidRPr="004454B6">
        <w:rPr>
          <w:i/>
        </w:rPr>
        <w:t xml:space="preserve"> </w:t>
      </w:r>
      <w:r w:rsidR="00964E6E" w:rsidRPr="004454B6">
        <w:t>nr. 367, datë 9.6.2020</w:t>
      </w:r>
      <w:r w:rsidR="00863621" w:rsidRPr="004454B6">
        <w:t xml:space="preserve">, “Për </w:t>
      </w:r>
      <w:r w:rsidR="00964E6E" w:rsidRPr="004454B6">
        <w:t xml:space="preserve">miratimin e udhëzuesit </w:t>
      </w:r>
      <w:r w:rsidR="00EA1A5F" w:rsidRPr="004454B6">
        <w:t>‘</w:t>
      </w:r>
      <w:r w:rsidR="00121B79" w:rsidRPr="004454B6">
        <w:t>K</w:t>
      </w:r>
      <w:r w:rsidR="00964E6E" w:rsidRPr="004454B6">
        <w:t xml:space="preserve">riteret e përgjithshme të pjesëmarrjes në </w:t>
      </w:r>
      <w:r w:rsidR="00AB3BA9" w:rsidRPr="004454B6">
        <w:t>veprimtaritë</w:t>
      </w:r>
      <w:r w:rsidR="00964E6E" w:rsidRPr="004454B6">
        <w:t>, proceset konsultuese dhe vendimmarrëse, që lidhen me fëmijët dhe për fëmijët</w:t>
      </w:r>
      <w:r w:rsidR="00895240" w:rsidRPr="004454B6">
        <w:t>’</w:t>
      </w:r>
      <w:r w:rsidR="00B925B8" w:rsidRPr="004454B6">
        <w:t>”</w:t>
      </w:r>
      <w:r w:rsidR="002F187C" w:rsidRPr="004454B6">
        <w:t>;</w:t>
      </w:r>
    </w:p>
    <w:p w14:paraId="01461D53" w14:textId="73BBAABD" w:rsidR="00964E6E" w:rsidRPr="004454B6" w:rsidRDefault="00981AE7" w:rsidP="007E5A0F">
      <w:pPr>
        <w:pStyle w:val="AAAAATEXT"/>
      </w:pPr>
      <w:r w:rsidRPr="004454B6">
        <w:t xml:space="preserve">- </w:t>
      </w:r>
      <w:r w:rsidR="00B55AFF" w:rsidRPr="004454B6">
        <w:t xml:space="preserve">vendim </w:t>
      </w:r>
      <w:r w:rsidR="00964E6E" w:rsidRPr="004454B6">
        <w:t>nr. 624, datë 29.7.2020</w:t>
      </w:r>
      <w:r w:rsidR="00863621" w:rsidRPr="004454B6">
        <w:t xml:space="preserve">, “Për </w:t>
      </w:r>
      <w:r w:rsidR="00964E6E" w:rsidRPr="004454B6">
        <w:t>kriteret dhe procedurën e programit të certifikimit të profesionistëve të shërbimeve të kujdesit shoqëror</w:t>
      </w:r>
      <w:r w:rsidR="00B925B8" w:rsidRPr="004454B6">
        <w:t>”</w:t>
      </w:r>
      <w:r w:rsidR="002F187C" w:rsidRPr="004454B6">
        <w:t>;</w:t>
      </w:r>
    </w:p>
    <w:p w14:paraId="01461D54" w14:textId="5CAA2EDC" w:rsidR="00964E6E" w:rsidRPr="004454B6" w:rsidRDefault="00981AE7" w:rsidP="007E5A0F">
      <w:pPr>
        <w:pStyle w:val="AAAAATEXT"/>
      </w:pPr>
      <w:r w:rsidRPr="004454B6">
        <w:t xml:space="preserve">- </w:t>
      </w:r>
      <w:r w:rsidR="00B55AFF" w:rsidRPr="004454B6">
        <w:t xml:space="preserve">vendim </w:t>
      </w:r>
      <w:r w:rsidR="00964E6E" w:rsidRPr="004454B6">
        <w:t>nr. 848, datë 28.10.2020</w:t>
      </w:r>
      <w:r w:rsidR="00863621" w:rsidRPr="004454B6">
        <w:t xml:space="preserve">, “Për </w:t>
      </w:r>
      <w:r w:rsidR="00964E6E" w:rsidRPr="004454B6">
        <w:t xml:space="preserve">standardet, kriteret e procedurat e akreditimit të </w:t>
      </w:r>
      <w:r w:rsidR="00E20A63" w:rsidRPr="004454B6">
        <w:t>veprimtarive</w:t>
      </w:r>
      <w:r w:rsidR="00964E6E" w:rsidRPr="004454B6">
        <w:t xml:space="preserve"> të edukimit të vazhdueshëm të profesionistëve të shërbimeve të kujdesit shoqëror</w:t>
      </w:r>
      <w:r w:rsidR="00B925B8" w:rsidRPr="004454B6">
        <w:t>,</w:t>
      </w:r>
      <w:r w:rsidR="000E1BA1" w:rsidRPr="004454B6">
        <w:t xml:space="preserve"> si dhe </w:t>
      </w:r>
      <w:r w:rsidR="00964E6E" w:rsidRPr="004454B6">
        <w:t>të ofruesve të tyre</w:t>
      </w:r>
      <w:r w:rsidR="00B925B8" w:rsidRPr="004454B6">
        <w:t>”</w:t>
      </w:r>
      <w:r w:rsidR="002F187C" w:rsidRPr="004454B6">
        <w:t>;</w:t>
      </w:r>
    </w:p>
    <w:p w14:paraId="01461D55" w14:textId="7EAE4961" w:rsidR="00B63292" w:rsidRPr="004454B6" w:rsidRDefault="00981AE7" w:rsidP="007E5A0F">
      <w:pPr>
        <w:pStyle w:val="AAAAATEXT"/>
      </w:pPr>
      <w:r w:rsidRPr="004454B6">
        <w:t xml:space="preserve">- </w:t>
      </w:r>
      <w:r w:rsidR="00B55AFF" w:rsidRPr="004454B6">
        <w:t xml:space="preserve">vendim </w:t>
      </w:r>
      <w:r w:rsidR="00564627" w:rsidRPr="004454B6">
        <w:t>nr. 573, datë 24.6.2015</w:t>
      </w:r>
      <w:r w:rsidR="00863621" w:rsidRPr="004454B6">
        <w:t xml:space="preserve">, “Për </w:t>
      </w:r>
      <w:r w:rsidR="00564627" w:rsidRPr="004454B6">
        <w:t>miratimin e standardeve të shërbimeve të njësive të mbrojtjes së fëmijëve</w:t>
      </w:r>
      <w:r w:rsidR="00B925B8" w:rsidRPr="004454B6">
        <w:t>”</w:t>
      </w:r>
      <w:r w:rsidR="002F187C" w:rsidRPr="004454B6">
        <w:t>;</w:t>
      </w:r>
    </w:p>
    <w:p w14:paraId="01461D56" w14:textId="22D22694" w:rsidR="00AD095D" w:rsidRPr="004454B6" w:rsidRDefault="00981AE7" w:rsidP="007E5A0F">
      <w:pPr>
        <w:pStyle w:val="AAAAATEXT"/>
      </w:pPr>
      <w:r w:rsidRPr="004454B6">
        <w:lastRenderedPageBreak/>
        <w:t xml:space="preserve">- </w:t>
      </w:r>
      <w:r w:rsidR="00B55AFF" w:rsidRPr="004454B6">
        <w:t xml:space="preserve">urdhri </w:t>
      </w:r>
      <w:r w:rsidR="002C4962" w:rsidRPr="004454B6">
        <w:t>i përbashkët nr. 292</w:t>
      </w:r>
      <w:r w:rsidR="009F0AD3" w:rsidRPr="004454B6">
        <w:t>,</w:t>
      </w:r>
      <w:r w:rsidR="002C4962" w:rsidRPr="004454B6">
        <w:t xml:space="preserve"> </w:t>
      </w:r>
      <w:r w:rsidR="009F0AD3" w:rsidRPr="004454B6">
        <w:t>datë</w:t>
      </w:r>
      <w:r w:rsidR="002C4962" w:rsidRPr="004454B6">
        <w:t xml:space="preserve"> 19.</w:t>
      </w:r>
      <w:r w:rsidR="00AD095D" w:rsidRPr="004454B6">
        <w:t>7.2019</w:t>
      </w:r>
      <w:r w:rsidR="00CE206E" w:rsidRPr="004454B6">
        <w:t>,</w:t>
      </w:r>
      <w:r w:rsidR="00AD095D" w:rsidRPr="004454B6">
        <w:t xml:space="preserve"> i </w:t>
      </w:r>
      <w:r w:rsidR="002C4962" w:rsidRPr="004454B6">
        <w:t xml:space="preserve">ministrit </w:t>
      </w:r>
      <w:r w:rsidR="00AD095D" w:rsidRPr="004454B6">
        <w:t xml:space="preserve">të Arsimit, Sportit dhe Rinisë, </w:t>
      </w:r>
      <w:r w:rsidR="00F2216E" w:rsidRPr="004454B6">
        <w:t xml:space="preserve">i </w:t>
      </w:r>
      <w:r w:rsidR="002C4962" w:rsidRPr="004454B6">
        <w:t xml:space="preserve">ministrit </w:t>
      </w:r>
      <w:r w:rsidR="00AD095D" w:rsidRPr="004454B6">
        <w:t xml:space="preserve">të Brendshëm dhe </w:t>
      </w:r>
      <w:r w:rsidR="00F2216E" w:rsidRPr="004454B6">
        <w:t xml:space="preserve">i </w:t>
      </w:r>
      <w:r w:rsidR="002C4962" w:rsidRPr="004454B6">
        <w:t xml:space="preserve">ministrit </w:t>
      </w:r>
      <w:r w:rsidR="00AD095D" w:rsidRPr="004454B6">
        <w:t>të Shëndetësisë dhe Mbrojtjes Sociale</w:t>
      </w:r>
      <w:r w:rsidR="00863621" w:rsidRPr="004454B6">
        <w:t xml:space="preserve">, “Për </w:t>
      </w:r>
      <w:r w:rsidR="00AD095D" w:rsidRPr="004454B6">
        <w:t xml:space="preserve">miratimin e rregullores për zbatimin e marrëveshjes së bashkëpunimit ndërmjet tri ministrive </w:t>
      </w:r>
      <w:r w:rsidR="00F2216E" w:rsidRPr="004454B6">
        <w:t>‘</w:t>
      </w:r>
      <w:r w:rsidR="00AD095D" w:rsidRPr="004454B6">
        <w:t>Për identifikimin dhe regjistrimin në shkollë të të gjithë fëmijëve të moshës së detyrimit shkollor</w:t>
      </w:r>
      <w:r w:rsidR="00F2216E" w:rsidRPr="004454B6">
        <w:t>’</w:t>
      </w:r>
      <w:r w:rsidR="00B925B8" w:rsidRPr="004454B6">
        <w:t>”</w:t>
      </w:r>
      <w:r w:rsidR="00AD095D" w:rsidRPr="004454B6">
        <w:t>.</w:t>
      </w:r>
    </w:p>
    <w:p w14:paraId="01461D59" w14:textId="77777777" w:rsidR="00564627" w:rsidRPr="004454B6" w:rsidRDefault="00467F09" w:rsidP="007E5A0F">
      <w:pPr>
        <w:pStyle w:val="AAAAATEXT"/>
        <w:rPr>
          <w:rFonts w:cs="Times New Roman"/>
          <w:b/>
          <w:bCs/>
        </w:rPr>
      </w:pPr>
      <w:bookmarkStart w:id="4" w:name="_Toc84368489"/>
      <w:r w:rsidRPr="004454B6">
        <w:rPr>
          <w:rFonts w:cs="Times New Roman"/>
          <w:b/>
          <w:bCs/>
        </w:rPr>
        <w:t>2.2 Kuadri institucional</w:t>
      </w:r>
      <w:bookmarkEnd w:id="4"/>
    </w:p>
    <w:p w14:paraId="01461D5A" w14:textId="7CCDDCD4" w:rsidR="00467F09" w:rsidRPr="004454B6" w:rsidRDefault="00467F09" w:rsidP="007E5A0F">
      <w:pPr>
        <w:pStyle w:val="AAAAATEXT"/>
        <w:rPr>
          <w:rFonts w:cs="Times New Roman"/>
        </w:rPr>
      </w:pPr>
      <w:r w:rsidRPr="004454B6">
        <w:rPr>
          <w:rFonts w:cs="Times New Roman"/>
        </w:rPr>
        <w:t xml:space="preserve">Sipas </w:t>
      </w:r>
      <w:r w:rsidR="00863C2F" w:rsidRPr="004454B6">
        <w:rPr>
          <w:rFonts w:cs="Times New Roman"/>
        </w:rPr>
        <w:t>ligjit nr</w:t>
      </w:r>
      <w:r w:rsidR="00DD7589" w:rsidRPr="004454B6">
        <w:rPr>
          <w:rFonts w:cs="Times New Roman"/>
        </w:rPr>
        <w:t>.</w:t>
      </w:r>
      <w:r w:rsidRPr="004454B6">
        <w:rPr>
          <w:rFonts w:cs="Times New Roman"/>
        </w:rPr>
        <w:t xml:space="preserve"> 18/2017</w:t>
      </w:r>
      <w:r w:rsidR="00863621" w:rsidRPr="004454B6">
        <w:rPr>
          <w:rFonts w:cs="Times New Roman"/>
        </w:rPr>
        <w:t xml:space="preserve">, “Për </w:t>
      </w:r>
      <w:r w:rsidRPr="004454B6">
        <w:rPr>
          <w:rFonts w:cs="Times New Roman"/>
        </w:rPr>
        <w:t>t</w:t>
      </w:r>
      <w:r w:rsidR="00093374" w:rsidRPr="004454B6">
        <w:rPr>
          <w:rFonts w:cs="Times New Roman"/>
        </w:rPr>
        <w:t>ë</w:t>
      </w:r>
      <w:r w:rsidRPr="004454B6">
        <w:rPr>
          <w:rFonts w:cs="Times New Roman"/>
        </w:rPr>
        <w:t xml:space="preserve"> </w:t>
      </w:r>
      <w:r w:rsidR="00863C2F" w:rsidRPr="004454B6">
        <w:rPr>
          <w:rFonts w:cs="Times New Roman"/>
        </w:rPr>
        <w:t>drejtat dhe mbrojtjen e fëmijës</w:t>
      </w:r>
      <w:r w:rsidR="00B925B8" w:rsidRPr="004454B6">
        <w:rPr>
          <w:rFonts w:cs="Times New Roman"/>
        </w:rPr>
        <w:t>”</w:t>
      </w:r>
      <w:r w:rsidR="00DD7589" w:rsidRPr="004454B6">
        <w:rPr>
          <w:rFonts w:cs="Times New Roman"/>
        </w:rPr>
        <w:t>,</w:t>
      </w:r>
      <w:r w:rsidRPr="004454B6">
        <w:rPr>
          <w:rFonts w:cs="Times New Roman"/>
        </w:rPr>
        <w:t xml:space="preserve"> i miratuar më datë 23.2.2017, ministri që bashkërendon punën për çështjet e të drejtave dhe mbrojtjes së fëmijës është autoriteti kryesor shtetëror përgjegjës.</w:t>
      </w:r>
    </w:p>
    <w:p w14:paraId="01461D5B" w14:textId="3B1D94AE" w:rsidR="00467F09" w:rsidRPr="004454B6" w:rsidRDefault="00467F09" w:rsidP="007E5A0F">
      <w:pPr>
        <w:pStyle w:val="AAAAATEXT"/>
        <w:rPr>
          <w:rFonts w:cs="Times New Roman"/>
        </w:rPr>
      </w:pPr>
      <w:r w:rsidRPr="004454B6">
        <w:rPr>
          <w:rFonts w:cs="Times New Roman"/>
        </w:rPr>
        <w:t xml:space="preserve">Sipas </w:t>
      </w:r>
      <w:r w:rsidR="00863C2F" w:rsidRPr="004454B6">
        <w:rPr>
          <w:rFonts w:cs="Times New Roman"/>
        </w:rPr>
        <w:t>ligjit nr</w:t>
      </w:r>
      <w:r w:rsidR="00094AEE" w:rsidRPr="004454B6">
        <w:rPr>
          <w:rFonts w:cs="Times New Roman"/>
        </w:rPr>
        <w:t>.</w:t>
      </w:r>
      <w:r w:rsidRPr="004454B6">
        <w:rPr>
          <w:rFonts w:cs="Times New Roman"/>
        </w:rPr>
        <w:t xml:space="preserve"> 18/2017</w:t>
      </w:r>
      <w:r w:rsidR="00863621" w:rsidRPr="004454B6">
        <w:rPr>
          <w:rFonts w:cs="Times New Roman"/>
        </w:rPr>
        <w:t xml:space="preserve">, “Për </w:t>
      </w:r>
      <w:r w:rsidRPr="004454B6">
        <w:rPr>
          <w:rFonts w:cs="Times New Roman"/>
        </w:rPr>
        <w:t>t</w:t>
      </w:r>
      <w:r w:rsidR="00093374" w:rsidRPr="004454B6">
        <w:rPr>
          <w:rFonts w:cs="Times New Roman"/>
        </w:rPr>
        <w:t>ë</w:t>
      </w:r>
      <w:r w:rsidRPr="004454B6">
        <w:rPr>
          <w:rFonts w:cs="Times New Roman"/>
        </w:rPr>
        <w:t xml:space="preserve"> </w:t>
      </w:r>
      <w:r w:rsidR="00863C2F" w:rsidRPr="004454B6">
        <w:rPr>
          <w:rFonts w:cs="Times New Roman"/>
        </w:rPr>
        <w:t>drejtat dhe mbrojtjen e fëmijës</w:t>
      </w:r>
      <w:r w:rsidR="00B925B8" w:rsidRPr="004454B6">
        <w:rPr>
          <w:rFonts w:cs="Times New Roman"/>
        </w:rPr>
        <w:t>”</w:t>
      </w:r>
      <w:r w:rsidR="00DD7589" w:rsidRPr="004454B6">
        <w:rPr>
          <w:rFonts w:cs="Times New Roman"/>
        </w:rPr>
        <w:t>,</w:t>
      </w:r>
      <w:r w:rsidRPr="004454B6">
        <w:rPr>
          <w:rFonts w:cs="Times New Roman"/>
        </w:rPr>
        <w:t xml:space="preserve"> Këshilli Kombëtar për të Drejtat dhe Mbrojtjen e Fëmijës është organ këshillimor që ngrihet me urdhër të Kryeministrit, me propozimin e ministrit që bashkërendon punën për çështjet e të drejtave dhe mbrojtjes së fëmijës.</w:t>
      </w:r>
    </w:p>
    <w:p w14:paraId="01461D5C" w14:textId="655C1484" w:rsidR="00467F09" w:rsidRPr="004454B6" w:rsidRDefault="00D845E9" w:rsidP="007E5A0F">
      <w:pPr>
        <w:pStyle w:val="AAAAATEXT"/>
        <w:rPr>
          <w:rFonts w:cs="Times New Roman"/>
        </w:rPr>
      </w:pPr>
      <w:r w:rsidRPr="004454B6">
        <w:rPr>
          <w:rFonts w:cs="Times New Roman"/>
        </w:rPr>
        <w:t>Në</w:t>
      </w:r>
      <w:r w:rsidR="00467F09" w:rsidRPr="004454B6">
        <w:rPr>
          <w:rFonts w:cs="Times New Roman"/>
        </w:rPr>
        <w:t xml:space="preserve"> Sektorin e Politikave dhe Strategjive për Përfshirjen Sociale dhe Barazinë Gjinore, si pjesë e Drejtorisë së Përgjithshme të Politikave dhe Zhvillimit të Shëndetësisë dhe Mbrojtjes Sociale, pran</w:t>
      </w:r>
      <w:r w:rsidR="00093374" w:rsidRPr="004454B6">
        <w:rPr>
          <w:rFonts w:cs="Times New Roman"/>
        </w:rPr>
        <w:t>ë</w:t>
      </w:r>
      <w:r w:rsidR="00467F09" w:rsidRPr="004454B6">
        <w:rPr>
          <w:rFonts w:cs="Times New Roman"/>
        </w:rPr>
        <w:t xml:space="preserve"> MSHMS</w:t>
      </w:r>
      <w:r w:rsidR="00016EC6" w:rsidRPr="004454B6">
        <w:rPr>
          <w:rFonts w:cs="Times New Roman"/>
        </w:rPr>
        <w:t>-s</w:t>
      </w:r>
      <w:r w:rsidR="00016EC6" w:rsidRPr="004454B6">
        <w:rPr>
          <w:rFonts w:eastAsia="Times New Roman" w:cs="Times New Roman"/>
          <w:color w:val="000000"/>
          <w:lang w:eastAsia="sq-AL"/>
        </w:rPr>
        <w:t>ë</w:t>
      </w:r>
      <w:r w:rsidR="00467F09" w:rsidRPr="004454B6">
        <w:rPr>
          <w:rFonts w:cs="Times New Roman"/>
        </w:rPr>
        <w:t>, hartohen politikat dhe programet q</w:t>
      </w:r>
      <w:r w:rsidR="00093374" w:rsidRPr="004454B6">
        <w:rPr>
          <w:rFonts w:cs="Times New Roman"/>
        </w:rPr>
        <w:t>ë</w:t>
      </w:r>
      <w:r w:rsidR="00467F09" w:rsidRPr="004454B6">
        <w:rPr>
          <w:rFonts w:cs="Times New Roman"/>
        </w:rPr>
        <w:t xml:space="preserve"> kan</w:t>
      </w:r>
      <w:r w:rsidR="00093374" w:rsidRPr="004454B6">
        <w:rPr>
          <w:rFonts w:cs="Times New Roman"/>
        </w:rPr>
        <w:t>ë</w:t>
      </w:r>
      <w:r w:rsidR="00467F09" w:rsidRPr="004454B6">
        <w:rPr>
          <w:rFonts w:cs="Times New Roman"/>
        </w:rPr>
        <w:t xml:space="preserve"> t</w:t>
      </w:r>
      <w:r w:rsidR="00093374" w:rsidRPr="004454B6">
        <w:rPr>
          <w:rFonts w:cs="Times New Roman"/>
        </w:rPr>
        <w:t>ë</w:t>
      </w:r>
      <w:r w:rsidR="00467F09" w:rsidRPr="004454B6">
        <w:rPr>
          <w:rFonts w:cs="Times New Roman"/>
        </w:rPr>
        <w:t xml:space="preserve"> b</w:t>
      </w:r>
      <w:r w:rsidR="00093374" w:rsidRPr="004454B6">
        <w:rPr>
          <w:rFonts w:cs="Times New Roman"/>
        </w:rPr>
        <w:t>ë</w:t>
      </w:r>
      <w:r w:rsidR="00467F09" w:rsidRPr="004454B6">
        <w:rPr>
          <w:rFonts w:cs="Times New Roman"/>
        </w:rPr>
        <w:t>jn</w:t>
      </w:r>
      <w:r w:rsidR="00093374" w:rsidRPr="004454B6">
        <w:rPr>
          <w:rFonts w:cs="Times New Roman"/>
        </w:rPr>
        <w:t>ë</w:t>
      </w:r>
      <w:r w:rsidR="00467F09" w:rsidRPr="004454B6">
        <w:rPr>
          <w:rFonts w:cs="Times New Roman"/>
        </w:rPr>
        <w:t xml:space="preserve"> me ç</w:t>
      </w:r>
      <w:r w:rsidR="00093374" w:rsidRPr="004454B6">
        <w:rPr>
          <w:rFonts w:cs="Times New Roman"/>
        </w:rPr>
        <w:t>ë</w:t>
      </w:r>
      <w:r w:rsidR="00467F09" w:rsidRPr="004454B6">
        <w:rPr>
          <w:rFonts w:cs="Times New Roman"/>
        </w:rPr>
        <w:t>shtjet e f</w:t>
      </w:r>
      <w:r w:rsidR="00093374" w:rsidRPr="004454B6">
        <w:rPr>
          <w:rFonts w:cs="Times New Roman"/>
        </w:rPr>
        <w:t>ë</w:t>
      </w:r>
      <w:r w:rsidR="00467F09" w:rsidRPr="004454B6">
        <w:rPr>
          <w:rFonts w:cs="Times New Roman"/>
        </w:rPr>
        <w:t>mij</w:t>
      </w:r>
      <w:r w:rsidR="00093374" w:rsidRPr="004454B6">
        <w:rPr>
          <w:rFonts w:cs="Times New Roman"/>
        </w:rPr>
        <w:t>ë</w:t>
      </w:r>
      <w:r w:rsidR="00467F09" w:rsidRPr="004454B6">
        <w:rPr>
          <w:rFonts w:cs="Times New Roman"/>
        </w:rPr>
        <w:t xml:space="preserve">ve. </w:t>
      </w:r>
    </w:p>
    <w:p w14:paraId="01461D5D" w14:textId="77777777" w:rsidR="00467F09" w:rsidRPr="004454B6" w:rsidRDefault="00467F09" w:rsidP="007E5A0F">
      <w:pPr>
        <w:pStyle w:val="AAAAATEXT"/>
        <w:rPr>
          <w:rFonts w:cs="Times New Roman"/>
        </w:rPr>
      </w:pPr>
      <w:r w:rsidRPr="004454B6">
        <w:rPr>
          <w:rFonts w:cs="Times New Roman"/>
        </w:rPr>
        <w:t>Institucionet shtetërore në nivel qendror dhe vendor</w:t>
      </w:r>
      <w:r w:rsidR="00DD7589" w:rsidRPr="004454B6">
        <w:rPr>
          <w:rFonts w:cs="Times New Roman"/>
        </w:rPr>
        <w:t>,</w:t>
      </w:r>
      <w:r w:rsidRPr="004454B6">
        <w:rPr>
          <w:rFonts w:cs="Times New Roman"/>
        </w:rPr>
        <w:t xml:space="preserve"> bashkëpunojnë me ministrin</w:t>
      </w:r>
      <w:r w:rsidR="00093374" w:rsidRPr="004454B6">
        <w:rPr>
          <w:rFonts w:cs="Times New Roman"/>
        </w:rPr>
        <w:t>ë</w:t>
      </w:r>
      <w:r w:rsidRPr="004454B6">
        <w:rPr>
          <w:rFonts w:cs="Times New Roman"/>
        </w:rPr>
        <w:t xml:space="preserve"> përkatëse që mbulon çështjet p</w:t>
      </w:r>
      <w:r w:rsidR="00093374" w:rsidRPr="004454B6">
        <w:rPr>
          <w:rFonts w:cs="Times New Roman"/>
        </w:rPr>
        <w:t>ë</w:t>
      </w:r>
      <w:r w:rsidRPr="004454B6">
        <w:rPr>
          <w:rFonts w:cs="Times New Roman"/>
        </w:rPr>
        <w:t>r t</w:t>
      </w:r>
      <w:r w:rsidR="00093374" w:rsidRPr="004454B6">
        <w:rPr>
          <w:rFonts w:cs="Times New Roman"/>
        </w:rPr>
        <w:t>ë</w:t>
      </w:r>
      <w:r w:rsidRPr="004454B6">
        <w:rPr>
          <w:rFonts w:cs="Times New Roman"/>
        </w:rPr>
        <w:t xml:space="preserve"> drejtat dhe mbrojtjen e f</w:t>
      </w:r>
      <w:r w:rsidR="00093374" w:rsidRPr="004454B6">
        <w:rPr>
          <w:rFonts w:cs="Times New Roman"/>
        </w:rPr>
        <w:t>ë</w:t>
      </w:r>
      <w:r w:rsidRPr="004454B6">
        <w:rPr>
          <w:rFonts w:cs="Times New Roman"/>
        </w:rPr>
        <w:t>mij</w:t>
      </w:r>
      <w:r w:rsidR="00093374" w:rsidRPr="004454B6">
        <w:rPr>
          <w:rFonts w:cs="Times New Roman"/>
        </w:rPr>
        <w:t>ë</w:t>
      </w:r>
      <w:r w:rsidRPr="004454B6">
        <w:rPr>
          <w:rFonts w:cs="Times New Roman"/>
        </w:rPr>
        <w:t>s për të shkëmbyer informacion dhe për të lehtësuar përmbushjen e funksionit të tij.</w:t>
      </w:r>
    </w:p>
    <w:p w14:paraId="01461D5F" w14:textId="77777777" w:rsidR="00721F5E" w:rsidRPr="004454B6" w:rsidRDefault="00721F5E" w:rsidP="007E5A0F">
      <w:pPr>
        <w:pStyle w:val="AAAAATEXT"/>
        <w:rPr>
          <w:b/>
        </w:rPr>
      </w:pPr>
      <w:bookmarkStart w:id="5" w:name="_Toc84368490"/>
      <w:r w:rsidRPr="004454B6">
        <w:rPr>
          <w:b/>
        </w:rPr>
        <w:t>2.</w:t>
      </w:r>
      <w:r w:rsidR="00467F09" w:rsidRPr="004454B6">
        <w:rPr>
          <w:b/>
        </w:rPr>
        <w:t xml:space="preserve">3 </w:t>
      </w:r>
      <w:r w:rsidRPr="004454B6">
        <w:rPr>
          <w:b/>
        </w:rPr>
        <w:t>Kuadri strategjik</w:t>
      </w:r>
      <w:bookmarkEnd w:id="5"/>
    </w:p>
    <w:p w14:paraId="1EB17A59" w14:textId="3F801545" w:rsidR="00981AE7" w:rsidRPr="004454B6" w:rsidRDefault="00981AE7" w:rsidP="007E5A0F">
      <w:pPr>
        <w:pStyle w:val="AAAAATEXT"/>
      </w:pPr>
      <w:r w:rsidRPr="004454B6">
        <w:t>- Strategjia Kombëtare për Zhvillim dhe Integrim, 2015–2020;</w:t>
      </w:r>
    </w:p>
    <w:p w14:paraId="19AF5A9D" w14:textId="66DA5C95" w:rsidR="00981AE7" w:rsidRPr="004454B6" w:rsidRDefault="00981AE7" w:rsidP="007E5A0F">
      <w:pPr>
        <w:pStyle w:val="AAAAATEXT"/>
      </w:pPr>
      <w:r w:rsidRPr="004454B6">
        <w:t>- Programi i Qeverisë Shqiptare për Reformën në Ekonomi 2019</w:t>
      </w:r>
      <w:r w:rsidR="00346BF0" w:rsidRPr="004454B6">
        <w:t>–</w:t>
      </w:r>
      <w:r w:rsidRPr="004454B6">
        <w:t>2021;</w:t>
      </w:r>
    </w:p>
    <w:p w14:paraId="7733E7F0" w14:textId="13FC63DD" w:rsidR="00981AE7" w:rsidRPr="004454B6" w:rsidRDefault="00981AE7" w:rsidP="007E5A0F">
      <w:pPr>
        <w:pStyle w:val="AAAAATEXT"/>
      </w:pPr>
      <w:r w:rsidRPr="004454B6">
        <w:t>- Dokumenti Politik për Përfshirjen Sociale 2016–2020;</w:t>
      </w:r>
    </w:p>
    <w:p w14:paraId="1D55D727" w14:textId="12EF87FC" w:rsidR="00981AE7" w:rsidRPr="004454B6" w:rsidRDefault="00981AE7" w:rsidP="007E5A0F">
      <w:pPr>
        <w:pStyle w:val="AAAAATEXT"/>
      </w:pPr>
      <w:r w:rsidRPr="004454B6">
        <w:t>- Strategjia Kombëtare e Arsimit 2021</w:t>
      </w:r>
      <w:r w:rsidR="00346BF0" w:rsidRPr="004454B6">
        <w:t>–</w:t>
      </w:r>
      <w:r w:rsidRPr="004454B6">
        <w:t>2026;</w:t>
      </w:r>
    </w:p>
    <w:p w14:paraId="012BBB7A" w14:textId="2507F1B7" w:rsidR="00981AE7" w:rsidRPr="004454B6" w:rsidRDefault="00981AE7" w:rsidP="007E5A0F">
      <w:pPr>
        <w:pStyle w:val="AAAAATEXT"/>
      </w:pPr>
      <w:r w:rsidRPr="004454B6">
        <w:t>- Strategjia Kombëtare për Punësim dhe Aftësi 2019–2022;</w:t>
      </w:r>
    </w:p>
    <w:p w14:paraId="05C3F5AA" w14:textId="30117BF0" w:rsidR="00981AE7" w:rsidRPr="004454B6" w:rsidRDefault="00981AE7" w:rsidP="007E5A0F">
      <w:pPr>
        <w:pStyle w:val="AAAAATEXT"/>
      </w:pPr>
      <w:r w:rsidRPr="004454B6">
        <w:t>- Strategjia Kombëtare dhe Plani i Veprimit për Mbrojtjen Sociale, 2020–2023;</w:t>
      </w:r>
    </w:p>
    <w:p w14:paraId="49B43308" w14:textId="2635B442" w:rsidR="00981AE7" w:rsidRPr="004454B6" w:rsidRDefault="00981AE7" w:rsidP="007E5A0F">
      <w:pPr>
        <w:pStyle w:val="AAAAATEXT"/>
      </w:pPr>
      <w:r w:rsidRPr="004454B6">
        <w:t>- Plani Kombëtar i Veprimit për Deinstitucionalizimin 2020–2022;</w:t>
      </w:r>
    </w:p>
    <w:p w14:paraId="211688B1" w14:textId="42EA535A" w:rsidR="00981AE7" w:rsidRPr="004454B6" w:rsidRDefault="00981AE7" w:rsidP="007E5A0F">
      <w:pPr>
        <w:pStyle w:val="AAAAATEXT"/>
      </w:pPr>
      <w:r w:rsidRPr="004454B6">
        <w:t>- Strategjia e Zhvillimit të Shërbimeve të Kujdesit Shëndetësor Parësor në Shqipëri 2020–2025;</w:t>
      </w:r>
    </w:p>
    <w:p w14:paraId="7886AD2A" w14:textId="503A9F27" w:rsidR="00981AE7" w:rsidRPr="004454B6" w:rsidRDefault="00981AE7" w:rsidP="007E5A0F">
      <w:pPr>
        <w:pStyle w:val="AAAAATEXT"/>
      </w:pPr>
      <w:r w:rsidRPr="004454B6">
        <w:t>- Plani i Veprimit për Zhvillimin e Shërbimeve të Shëndetit Mendor në Shqipëri 2013–2022;</w:t>
      </w:r>
    </w:p>
    <w:p w14:paraId="61AE0D4E" w14:textId="7D69A262" w:rsidR="00981AE7" w:rsidRPr="004454B6" w:rsidRDefault="00981AE7" w:rsidP="007E5A0F">
      <w:pPr>
        <w:pStyle w:val="AAAAATEXT"/>
      </w:pPr>
      <w:r w:rsidRPr="004454B6">
        <w:t>- Plani Kombëtar për Shfrytëzimin Ekonomik të Fëmijëve duke përfshirë fëmijët në situatë rruge 2017</w:t>
      </w:r>
      <w:r w:rsidR="00BB298D" w:rsidRPr="004454B6">
        <w:t>–</w:t>
      </w:r>
      <w:r w:rsidRPr="004454B6">
        <w:t>2020;</w:t>
      </w:r>
    </w:p>
    <w:p w14:paraId="6D415CA6" w14:textId="5E6958F9" w:rsidR="00981AE7" w:rsidRPr="004454B6" w:rsidRDefault="00981AE7" w:rsidP="007E5A0F">
      <w:pPr>
        <w:pStyle w:val="AAAAATEXT"/>
      </w:pPr>
      <w:r w:rsidRPr="004454B6">
        <w:t>- Raporti 4</w:t>
      </w:r>
      <w:r w:rsidR="00BB298D" w:rsidRPr="004454B6">
        <w:t>-</w:t>
      </w:r>
      <w:r w:rsidRPr="004454B6">
        <w:t>vjeçar i zbatimit të Agjendës Kombëtare për të Drejtat e Fëmijëve 2017</w:t>
      </w:r>
      <w:r w:rsidR="00BB298D" w:rsidRPr="004454B6">
        <w:t>–</w:t>
      </w:r>
      <w:r w:rsidRPr="004454B6">
        <w:t>2020;</w:t>
      </w:r>
    </w:p>
    <w:p w14:paraId="7F8C3B0C" w14:textId="5404A8D5" w:rsidR="00981AE7" w:rsidRPr="004454B6" w:rsidRDefault="00981AE7" w:rsidP="007E5A0F">
      <w:pPr>
        <w:pStyle w:val="AAAAATEXT"/>
      </w:pPr>
      <w:r w:rsidRPr="004454B6">
        <w:t>- Strategjia Kombëtare për Barazinë Gjinore 2021</w:t>
      </w:r>
      <w:r w:rsidR="00BB298D" w:rsidRPr="004454B6">
        <w:t>–</w:t>
      </w:r>
      <w:r w:rsidRPr="004454B6">
        <w:t>2030;</w:t>
      </w:r>
    </w:p>
    <w:p w14:paraId="41C2272E" w14:textId="4C783989" w:rsidR="00981AE7" w:rsidRPr="004454B6" w:rsidRDefault="00981AE7" w:rsidP="007E5A0F">
      <w:pPr>
        <w:pStyle w:val="AAAAATEXT"/>
      </w:pPr>
      <w:r w:rsidRPr="004454B6">
        <w:t>- Strategjisë Kombëtare për Sigurinë Kibernetike dhe planit të veprimit 2020</w:t>
      </w:r>
      <w:r w:rsidR="00BB298D" w:rsidRPr="004454B6">
        <w:t>–</w:t>
      </w:r>
      <w:r w:rsidRPr="004454B6">
        <w:t>2025;</w:t>
      </w:r>
    </w:p>
    <w:p w14:paraId="5065F83C" w14:textId="36BA2CD3" w:rsidR="00981AE7" w:rsidRPr="004454B6" w:rsidRDefault="00981AE7" w:rsidP="007E5A0F">
      <w:pPr>
        <w:pStyle w:val="AAAAATEXT"/>
      </w:pPr>
      <w:r w:rsidRPr="004454B6">
        <w:t>- Strategjia Kombëtare për Drejtësinë për të mitur dhe plani i tij i veprimit 2018</w:t>
      </w:r>
      <w:r w:rsidR="00BB298D" w:rsidRPr="004454B6">
        <w:t>–</w:t>
      </w:r>
      <w:r w:rsidRPr="004454B6">
        <w:t>2021;</w:t>
      </w:r>
    </w:p>
    <w:p w14:paraId="72F0FE8B" w14:textId="411DEE13" w:rsidR="00981AE7" w:rsidRPr="004454B6" w:rsidRDefault="00981AE7" w:rsidP="007E5A0F">
      <w:pPr>
        <w:pStyle w:val="AAAAATEXT"/>
      </w:pPr>
      <w:r w:rsidRPr="004454B6">
        <w:t>- Strategjia Kombëtare Sektoriale për Shëndetësinë 2016</w:t>
      </w:r>
      <w:r w:rsidR="00BB298D" w:rsidRPr="004454B6">
        <w:t>–</w:t>
      </w:r>
      <w:r w:rsidRPr="004454B6">
        <w:t>020;</w:t>
      </w:r>
    </w:p>
    <w:p w14:paraId="22621827" w14:textId="27E2B5A3" w:rsidR="00981AE7" w:rsidRPr="004454B6" w:rsidRDefault="00981AE7" w:rsidP="007E5A0F">
      <w:pPr>
        <w:pStyle w:val="AAAAATEXT"/>
      </w:pPr>
      <w:r w:rsidRPr="004454B6">
        <w:t>- Dokumenti Strategjik dhe Plani i Veprimit për Shëndetin Seksual dhe Riprodhues 2017</w:t>
      </w:r>
      <w:r w:rsidR="00BB298D" w:rsidRPr="004454B6">
        <w:t>–</w:t>
      </w:r>
      <w:r w:rsidRPr="004454B6">
        <w:t>2021;</w:t>
      </w:r>
    </w:p>
    <w:p w14:paraId="28455B2C" w14:textId="0FB48366" w:rsidR="00981AE7" w:rsidRPr="004454B6" w:rsidRDefault="00981AE7" w:rsidP="007E5A0F">
      <w:pPr>
        <w:pStyle w:val="AAAAATEXT"/>
      </w:pPr>
      <w:r w:rsidRPr="004454B6">
        <w:t>- Plani Kombëtar për Personat me Aftësi të Kufizuara, 2021–2025;</w:t>
      </w:r>
    </w:p>
    <w:p w14:paraId="07C77A02" w14:textId="0CBE9262" w:rsidR="00981AE7" w:rsidRPr="004454B6" w:rsidRDefault="00981AE7" w:rsidP="007E5A0F">
      <w:pPr>
        <w:pStyle w:val="AAAAATEXT"/>
      </w:pPr>
      <w:r w:rsidRPr="004454B6">
        <w:t>- Plani Kombëtar i Veprimit për integrimin e Romëve dhe Egjiptianëve në Shqipëri 2021</w:t>
      </w:r>
      <w:r w:rsidR="00BB298D" w:rsidRPr="004454B6">
        <w:t>–</w:t>
      </w:r>
      <w:r w:rsidRPr="004454B6">
        <w:t>2025.</w:t>
      </w:r>
    </w:p>
    <w:p w14:paraId="01461D73" w14:textId="77777777" w:rsidR="00611DEA" w:rsidRPr="004454B6" w:rsidRDefault="00611DEA" w:rsidP="007E5A0F">
      <w:pPr>
        <w:pStyle w:val="AAAAATEXT"/>
        <w:rPr>
          <w:rFonts w:cs="Times New Roman"/>
          <w:b/>
          <w:bCs/>
        </w:rPr>
      </w:pPr>
      <w:r w:rsidRPr="004454B6">
        <w:rPr>
          <w:rFonts w:cs="Times New Roman"/>
          <w:b/>
          <w:bCs/>
        </w:rPr>
        <w:t>Ndërlidhja me dokumentet e tjera strategjike</w:t>
      </w:r>
    </w:p>
    <w:p w14:paraId="01461D75" w14:textId="4E583907" w:rsidR="00611DEA" w:rsidRPr="004454B6" w:rsidRDefault="00611DEA" w:rsidP="007E5A0F">
      <w:pPr>
        <w:pStyle w:val="AAAAATEXT"/>
        <w:rPr>
          <w:rFonts w:cs="Times New Roman"/>
        </w:rPr>
      </w:pPr>
      <w:r w:rsidRPr="004454B6">
        <w:rPr>
          <w:rFonts w:cs="Times New Roman"/>
        </w:rPr>
        <w:t xml:space="preserve">Lidhja me </w:t>
      </w:r>
      <w:r w:rsidR="00DD7589" w:rsidRPr="004454B6">
        <w:rPr>
          <w:rFonts w:cs="Times New Roman"/>
        </w:rPr>
        <w:t xml:space="preserve">përparësitë </w:t>
      </w:r>
      <w:r w:rsidRPr="004454B6">
        <w:rPr>
          <w:rFonts w:cs="Times New Roman"/>
        </w:rPr>
        <w:t xml:space="preserve">e qeverisë – </w:t>
      </w:r>
      <w:r w:rsidR="00CE35D6" w:rsidRPr="004454B6">
        <w:rPr>
          <w:rFonts w:cs="Times New Roman"/>
        </w:rPr>
        <w:t>m</w:t>
      </w:r>
      <w:r w:rsidRPr="004454B6">
        <w:rPr>
          <w:rFonts w:cs="Times New Roman"/>
        </w:rPr>
        <w:t>irëqenia dhe shërbime publike për të gjithë qytetarët.</w:t>
      </w:r>
    </w:p>
    <w:p w14:paraId="01461D76" w14:textId="6E46423D" w:rsidR="000A5542" w:rsidRPr="004454B6" w:rsidRDefault="00611DEA" w:rsidP="007E5A0F">
      <w:pPr>
        <w:pStyle w:val="AAAAATEXT"/>
        <w:rPr>
          <w:rFonts w:cs="Times New Roman"/>
        </w:rPr>
      </w:pPr>
      <w:r w:rsidRPr="004454B6">
        <w:rPr>
          <w:rFonts w:cs="Times New Roman"/>
        </w:rPr>
        <w:t xml:space="preserve">Lidhja me PKIE-në dhe legjislacionin e BE-së: </w:t>
      </w:r>
      <w:r w:rsidR="001F4AC2" w:rsidRPr="004454B6">
        <w:rPr>
          <w:rFonts w:cs="Times New Roman"/>
        </w:rPr>
        <w:t>1</w:t>
      </w:r>
      <w:r w:rsidR="001E3FD9" w:rsidRPr="004454B6">
        <w:rPr>
          <w:rFonts w:cs="Times New Roman"/>
        </w:rPr>
        <w:t>.</w:t>
      </w:r>
      <w:r w:rsidR="001F4AC2" w:rsidRPr="004454B6">
        <w:rPr>
          <w:rFonts w:cs="Times New Roman"/>
        </w:rPr>
        <w:t xml:space="preserve"> Kapitulli 19</w:t>
      </w:r>
      <w:r w:rsidR="000A5542" w:rsidRPr="004454B6">
        <w:rPr>
          <w:rFonts w:cs="Times New Roman"/>
        </w:rPr>
        <w:t xml:space="preserve"> </w:t>
      </w:r>
      <w:r w:rsidR="001F4AC2" w:rsidRPr="004454B6">
        <w:rPr>
          <w:rFonts w:cs="Times New Roman"/>
        </w:rPr>
        <w:t>“</w:t>
      </w:r>
      <w:r w:rsidR="000A5542" w:rsidRPr="004454B6">
        <w:rPr>
          <w:rFonts w:cs="Times New Roman"/>
        </w:rPr>
        <w:t xml:space="preserve">Politikat </w:t>
      </w:r>
      <w:r w:rsidR="001F4AC2" w:rsidRPr="004454B6">
        <w:rPr>
          <w:rFonts w:cs="Times New Roman"/>
        </w:rPr>
        <w:t>s</w:t>
      </w:r>
      <w:r w:rsidR="000A5542" w:rsidRPr="004454B6">
        <w:rPr>
          <w:rFonts w:cs="Times New Roman"/>
        </w:rPr>
        <w:t>ociale dhe punësimi</w:t>
      </w:r>
      <w:r w:rsidR="001F4AC2" w:rsidRPr="004454B6">
        <w:rPr>
          <w:rFonts w:cs="Times New Roman"/>
        </w:rPr>
        <w:t>”</w:t>
      </w:r>
      <w:r w:rsidR="000A5542" w:rsidRPr="004454B6">
        <w:rPr>
          <w:rFonts w:cs="Times New Roman"/>
        </w:rPr>
        <w:t xml:space="preserve"> dhe n</w:t>
      </w:r>
      <w:r w:rsidR="00AD684B" w:rsidRPr="004454B6">
        <w:rPr>
          <w:rFonts w:cs="Times New Roman"/>
        </w:rPr>
        <w:t>ë</w:t>
      </w:r>
      <w:r w:rsidR="001F4AC2" w:rsidRPr="004454B6">
        <w:rPr>
          <w:rFonts w:cs="Times New Roman"/>
        </w:rPr>
        <w:t>nkapitulli</w:t>
      </w:r>
      <w:r w:rsidR="000A5542" w:rsidRPr="004454B6">
        <w:rPr>
          <w:rFonts w:cs="Times New Roman"/>
        </w:rPr>
        <w:t xml:space="preserve"> </w:t>
      </w:r>
      <w:r w:rsidR="001F4AC2" w:rsidRPr="004454B6">
        <w:rPr>
          <w:rFonts w:cs="Times New Roman"/>
        </w:rPr>
        <w:t>“</w:t>
      </w:r>
      <w:r w:rsidR="000A5542" w:rsidRPr="004454B6">
        <w:rPr>
          <w:rFonts w:cs="Times New Roman"/>
        </w:rPr>
        <w:t>Mbi mbrojtjen sociale dhe përfshirjen</w:t>
      </w:r>
      <w:r w:rsidR="001F4AC2" w:rsidRPr="004454B6">
        <w:rPr>
          <w:rFonts w:cs="Times New Roman"/>
        </w:rPr>
        <w:t>”</w:t>
      </w:r>
      <w:r w:rsidR="000A5542" w:rsidRPr="004454B6">
        <w:rPr>
          <w:rFonts w:cs="Times New Roman"/>
        </w:rPr>
        <w:t>; 2</w:t>
      </w:r>
      <w:r w:rsidR="001E3FD9" w:rsidRPr="004454B6">
        <w:rPr>
          <w:rFonts w:cs="Times New Roman"/>
        </w:rPr>
        <w:t>.</w:t>
      </w:r>
      <w:r w:rsidR="000A5542" w:rsidRPr="004454B6">
        <w:rPr>
          <w:rFonts w:cs="Times New Roman"/>
        </w:rPr>
        <w:t xml:space="preserve"> Kapitulli</w:t>
      </w:r>
      <w:r w:rsidR="00D77DB2" w:rsidRPr="004454B6">
        <w:rPr>
          <w:rFonts w:cs="Times New Roman"/>
          <w:i/>
        </w:rPr>
        <w:t xml:space="preserve"> </w:t>
      </w:r>
      <w:r w:rsidR="000A5542" w:rsidRPr="004454B6">
        <w:rPr>
          <w:rFonts w:cs="Times New Roman"/>
        </w:rPr>
        <w:t xml:space="preserve">23 </w:t>
      </w:r>
      <w:r w:rsidR="00F46242" w:rsidRPr="004454B6">
        <w:rPr>
          <w:rFonts w:cs="Times New Roman"/>
        </w:rPr>
        <w:t>“</w:t>
      </w:r>
      <w:r w:rsidR="000A5542" w:rsidRPr="004454B6">
        <w:rPr>
          <w:rFonts w:cs="Times New Roman"/>
        </w:rPr>
        <w:t>Sistemi i drejtësisë dhe të drejtat themelore, n</w:t>
      </w:r>
      <w:r w:rsidR="00AD684B" w:rsidRPr="004454B6">
        <w:rPr>
          <w:rFonts w:cs="Times New Roman"/>
        </w:rPr>
        <w:t>ë</w:t>
      </w:r>
      <w:r w:rsidR="0024555C" w:rsidRPr="004454B6">
        <w:rPr>
          <w:rFonts w:cs="Times New Roman"/>
        </w:rPr>
        <w:t>nkapitulli</w:t>
      </w:r>
      <w:r w:rsidR="000A5542" w:rsidRPr="004454B6">
        <w:rPr>
          <w:rFonts w:cs="Times New Roman"/>
        </w:rPr>
        <w:t xml:space="preserve"> </w:t>
      </w:r>
      <w:r w:rsidR="0024555C" w:rsidRPr="004454B6">
        <w:rPr>
          <w:rFonts w:cs="Times New Roman"/>
        </w:rPr>
        <w:t>“</w:t>
      </w:r>
      <w:r w:rsidR="000A5542" w:rsidRPr="004454B6">
        <w:rPr>
          <w:rFonts w:cs="Times New Roman"/>
        </w:rPr>
        <w:t>Të drejtat themelore</w:t>
      </w:r>
      <w:r w:rsidR="0024555C" w:rsidRPr="004454B6">
        <w:rPr>
          <w:rFonts w:cs="Times New Roman"/>
        </w:rPr>
        <w:t>”</w:t>
      </w:r>
      <w:r w:rsidR="000A5542" w:rsidRPr="004454B6">
        <w:rPr>
          <w:rFonts w:cs="Times New Roman"/>
        </w:rPr>
        <w:t xml:space="preserve"> (Të drejtat e fëmijëve); 3</w:t>
      </w:r>
      <w:r w:rsidR="001E3FD9" w:rsidRPr="004454B6">
        <w:rPr>
          <w:rFonts w:cs="Times New Roman"/>
        </w:rPr>
        <w:t>.</w:t>
      </w:r>
      <w:r w:rsidR="00BB298D" w:rsidRPr="004454B6">
        <w:rPr>
          <w:rFonts w:cs="Times New Roman"/>
        </w:rPr>
        <w:t xml:space="preserve"> </w:t>
      </w:r>
      <w:r w:rsidR="0024555C" w:rsidRPr="004454B6">
        <w:rPr>
          <w:rFonts w:cs="Times New Roman"/>
        </w:rPr>
        <w:t>Kapitulli 24</w:t>
      </w:r>
      <w:r w:rsidR="00D77DB2" w:rsidRPr="004454B6">
        <w:rPr>
          <w:rFonts w:cs="Times New Roman"/>
          <w:i/>
        </w:rPr>
        <w:t xml:space="preserve"> </w:t>
      </w:r>
      <w:r w:rsidR="00F46242" w:rsidRPr="004454B6">
        <w:rPr>
          <w:rFonts w:cs="Times New Roman"/>
        </w:rPr>
        <w:t>“</w:t>
      </w:r>
      <w:r w:rsidR="000A5542" w:rsidRPr="004454B6">
        <w:rPr>
          <w:rFonts w:cs="Times New Roman"/>
        </w:rPr>
        <w:t xml:space="preserve">Drejtësia, </w:t>
      </w:r>
      <w:r w:rsidR="0024555C" w:rsidRPr="004454B6">
        <w:rPr>
          <w:rFonts w:cs="Times New Roman"/>
        </w:rPr>
        <w:t>liria dhe siguri</w:t>
      </w:r>
      <w:r w:rsidR="000A5542" w:rsidRPr="004454B6">
        <w:rPr>
          <w:rFonts w:cs="Times New Roman"/>
        </w:rPr>
        <w:t>a</w:t>
      </w:r>
      <w:r w:rsidR="0024555C" w:rsidRPr="004454B6">
        <w:rPr>
          <w:rFonts w:cs="Times New Roman"/>
        </w:rPr>
        <w:t>”</w:t>
      </w:r>
      <w:r w:rsidR="000A5542" w:rsidRPr="004454B6">
        <w:rPr>
          <w:rFonts w:cs="Times New Roman"/>
        </w:rPr>
        <w:t>, n</w:t>
      </w:r>
      <w:r w:rsidR="00AD684B" w:rsidRPr="004454B6">
        <w:rPr>
          <w:rFonts w:cs="Times New Roman"/>
        </w:rPr>
        <w:t>ë</w:t>
      </w:r>
      <w:r w:rsidR="0024555C" w:rsidRPr="004454B6">
        <w:rPr>
          <w:rFonts w:cs="Times New Roman"/>
        </w:rPr>
        <w:t>nkapitulli</w:t>
      </w:r>
      <w:r w:rsidR="000A5542" w:rsidRPr="004454B6">
        <w:rPr>
          <w:rFonts w:cs="Times New Roman"/>
        </w:rPr>
        <w:t xml:space="preserve"> </w:t>
      </w:r>
      <w:r w:rsidR="0024555C" w:rsidRPr="004454B6">
        <w:rPr>
          <w:rFonts w:cs="Times New Roman"/>
        </w:rPr>
        <w:t>“</w:t>
      </w:r>
      <w:r w:rsidR="000A5542" w:rsidRPr="004454B6">
        <w:rPr>
          <w:rFonts w:cs="Times New Roman"/>
        </w:rPr>
        <w:t xml:space="preserve">Trafikimi i </w:t>
      </w:r>
      <w:r w:rsidR="00DD7589" w:rsidRPr="004454B6">
        <w:rPr>
          <w:rFonts w:cs="Times New Roman"/>
        </w:rPr>
        <w:t>qenieve</w:t>
      </w:r>
      <w:r w:rsidR="000A5542" w:rsidRPr="004454B6">
        <w:rPr>
          <w:rFonts w:cs="Times New Roman"/>
        </w:rPr>
        <w:t xml:space="preserve"> njerëzore dhe </w:t>
      </w:r>
      <w:r w:rsidR="00F46242" w:rsidRPr="004454B6">
        <w:rPr>
          <w:rFonts w:cs="Times New Roman"/>
        </w:rPr>
        <w:t>k</w:t>
      </w:r>
      <w:r w:rsidR="000A5542" w:rsidRPr="004454B6">
        <w:rPr>
          <w:rFonts w:cs="Times New Roman"/>
        </w:rPr>
        <w:t>rimi kibernetik dhe mashtrimi në internet</w:t>
      </w:r>
      <w:r w:rsidR="0024555C" w:rsidRPr="004454B6">
        <w:rPr>
          <w:rFonts w:cs="Times New Roman"/>
        </w:rPr>
        <w:t>”; 4</w:t>
      </w:r>
      <w:r w:rsidR="001E3FD9" w:rsidRPr="004454B6">
        <w:rPr>
          <w:rFonts w:cs="Times New Roman"/>
        </w:rPr>
        <w:t>.</w:t>
      </w:r>
      <w:r w:rsidR="0024555C" w:rsidRPr="004454B6">
        <w:rPr>
          <w:rFonts w:cs="Times New Roman"/>
        </w:rPr>
        <w:t xml:space="preserve"> Kapitulli 18</w:t>
      </w:r>
      <w:r w:rsidR="00D03557" w:rsidRPr="004454B6">
        <w:rPr>
          <w:rFonts w:cs="Times New Roman"/>
        </w:rPr>
        <w:t xml:space="preserve"> </w:t>
      </w:r>
      <w:r w:rsidR="0024555C" w:rsidRPr="004454B6">
        <w:rPr>
          <w:rFonts w:cs="Times New Roman"/>
        </w:rPr>
        <w:t>“</w:t>
      </w:r>
      <w:r w:rsidR="00D03557" w:rsidRPr="004454B6">
        <w:rPr>
          <w:rFonts w:cs="Times New Roman"/>
        </w:rPr>
        <w:t>Statistikat</w:t>
      </w:r>
      <w:r w:rsidR="0024555C" w:rsidRPr="004454B6">
        <w:rPr>
          <w:rFonts w:cs="Times New Roman"/>
        </w:rPr>
        <w:t>”</w:t>
      </w:r>
      <w:r w:rsidR="00E2742D" w:rsidRPr="004454B6">
        <w:rPr>
          <w:rFonts w:cs="Times New Roman"/>
        </w:rPr>
        <w:t>.</w:t>
      </w:r>
      <w:r w:rsidR="0024555C" w:rsidRPr="004454B6">
        <w:rPr>
          <w:rFonts w:cs="Times New Roman"/>
        </w:rPr>
        <w:t xml:space="preserve"> </w:t>
      </w:r>
    </w:p>
    <w:p w14:paraId="01461D78" w14:textId="77777777" w:rsidR="00611DEA" w:rsidRPr="004454B6" w:rsidRDefault="00611DEA" w:rsidP="007E5A0F">
      <w:pPr>
        <w:pStyle w:val="AAAAATEXT"/>
        <w:rPr>
          <w:b/>
        </w:rPr>
      </w:pPr>
      <w:r w:rsidRPr="004454B6">
        <w:rPr>
          <w:b/>
        </w:rPr>
        <w:t xml:space="preserve">Lidhje me </w:t>
      </w:r>
      <w:r w:rsidR="00AD095D" w:rsidRPr="004454B6">
        <w:rPr>
          <w:b/>
        </w:rPr>
        <w:t>OZHQ</w:t>
      </w:r>
      <w:r w:rsidRPr="004454B6">
        <w:rPr>
          <w:b/>
        </w:rPr>
        <w:t>-të</w:t>
      </w:r>
    </w:p>
    <w:p w14:paraId="01461D7A" w14:textId="3588BEEF" w:rsidR="0082664B" w:rsidRPr="004454B6" w:rsidRDefault="00AD095D" w:rsidP="007E5A0F">
      <w:pPr>
        <w:pStyle w:val="AAAAATEXT"/>
      </w:pPr>
      <w:r w:rsidRPr="004454B6">
        <w:rPr>
          <w:b/>
        </w:rPr>
        <w:t>OZHQ</w:t>
      </w:r>
      <w:r w:rsidR="0082664B" w:rsidRPr="004454B6">
        <w:rPr>
          <w:b/>
        </w:rPr>
        <w:t xml:space="preserve"> 1</w:t>
      </w:r>
      <w:r w:rsidR="00AB61F5" w:rsidRPr="004454B6">
        <w:rPr>
          <w:b/>
        </w:rPr>
        <w:t>.</w:t>
      </w:r>
      <w:r w:rsidR="0082664B" w:rsidRPr="004454B6">
        <w:rPr>
          <w:b/>
        </w:rPr>
        <w:t xml:space="preserve"> Jo varfëri </w:t>
      </w:r>
      <w:r w:rsidR="00EE4D5F" w:rsidRPr="004454B6">
        <w:rPr>
          <w:b/>
        </w:rPr>
        <w:t>–</w:t>
      </w:r>
      <w:r w:rsidR="0082664B" w:rsidRPr="004454B6">
        <w:rPr>
          <w:b/>
        </w:rPr>
        <w:t xml:space="preserve"> </w:t>
      </w:r>
      <w:r w:rsidR="00EE4D5F" w:rsidRPr="004454B6">
        <w:t>f</w:t>
      </w:r>
      <w:r w:rsidR="0082664B" w:rsidRPr="004454B6">
        <w:t>undi i varfërisë në të gjitha format e saj kudo</w:t>
      </w:r>
    </w:p>
    <w:p w14:paraId="01461D7B" w14:textId="1132C16B" w:rsidR="0082664B" w:rsidRPr="004454B6" w:rsidRDefault="0082664B" w:rsidP="007E5A0F">
      <w:pPr>
        <w:pStyle w:val="AAAAATEXT"/>
      </w:pPr>
      <w:r w:rsidRPr="004454B6">
        <w:t xml:space="preserve">1.2 Deri në vitin 2030, zvogëloni të paktën gjysmën e përqindjes së burrave, grave dhe fëmijëve të të gjitha moshave që jetojnë në varfëri në të gjitha </w:t>
      </w:r>
      <w:r w:rsidR="00DD7589" w:rsidRPr="004454B6">
        <w:t xml:space="preserve">përmasat </w:t>
      </w:r>
      <w:r w:rsidRPr="004454B6">
        <w:t>e saj sipas përkufizimeve kombëtare</w:t>
      </w:r>
      <w:r w:rsidR="00016313" w:rsidRPr="004454B6">
        <w:t>.</w:t>
      </w:r>
    </w:p>
    <w:p w14:paraId="01461D7C" w14:textId="6332D094" w:rsidR="0082664B" w:rsidRPr="004454B6" w:rsidRDefault="0082664B" w:rsidP="007E5A0F">
      <w:pPr>
        <w:pStyle w:val="AAAAATEXT"/>
      </w:pPr>
      <w:r w:rsidRPr="004454B6">
        <w:lastRenderedPageBreak/>
        <w:t>1.3 Zbatimi i sistemeve dhe masave të përshtatshme të mbrojtjes shoqërore për të gjithë, përfshirë katet, dhe deri në vitin 2030 të arrihet një mbulim thelbësor i të varfërve dhe të prekshmëve</w:t>
      </w:r>
      <w:r w:rsidR="00016313" w:rsidRPr="004454B6">
        <w:t>.</w:t>
      </w:r>
    </w:p>
    <w:p w14:paraId="01461D7D" w14:textId="0338F812" w:rsidR="0082664B" w:rsidRPr="004454B6" w:rsidRDefault="00AD095D" w:rsidP="007E5A0F">
      <w:pPr>
        <w:pStyle w:val="AAAAATEXT"/>
        <w:rPr>
          <w:b/>
        </w:rPr>
      </w:pPr>
      <w:r w:rsidRPr="004454B6">
        <w:rPr>
          <w:b/>
        </w:rPr>
        <w:t>OZHQ</w:t>
      </w:r>
      <w:r w:rsidR="0082664B" w:rsidRPr="004454B6">
        <w:rPr>
          <w:b/>
        </w:rPr>
        <w:t xml:space="preserve"> 2</w:t>
      </w:r>
      <w:r w:rsidR="00AB61F5" w:rsidRPr="004454B6">
        <w:rPr>
          <w:b/>
        </w:rPr>
        <w:t>.</w:t>
      </w:r>
      <w:r w:rsidR="0082664B" w:rsidRPr="004454B6">
        <w:rPr>
          <w:b/>
        </w:rPr>
        <w:t xml:space="preserve"> Zero uri</w:t>
      </w:r>
    </w:p>
    <w:p w14:paraId="01461D7E" w14:textId="5803AC78" w:rsidR="0082664B" w:rsidRPr="004454B6" w:rsidRDefault="00AD095D" w:rsidP="007E5A0F">
      <w:pPr>
        <w:pStyle w:val="AAAAATEXT"/>
        <w:rPr>
          <w:b/>
        </w:rPr>
      </w:pPr>
      <w:r w:rsidRPr="004454B6">
        <w:rPr>
          <w:b/>
        </w:rPr>
        <w:t>OZHQ</w:t>
      </w:r>
      <w:r w:rsidR="0082664B" w:rsidRPr="004454B6">
        <w:rPr>
          <w:b/>
        </w:rPr>
        <w:t xml:space="preserve"> 3</w:t>
      </w:r>
      <w:r w:rsidR="00AB61F5" w:rsidRPr="004454B6">
        <w:rPr>
          <w:b/>
        </w:rPr>
        <w:t>.</w:t>
      </w:r>
      <w:r w:rsidR="0082664B" w:rsidRPr="004454B6">
        <w:rPr>
          <w:b/>
        </w:rPr>
        <w:t xml:space="preserve"> Shëndet i mirë dhe </w:t>
      </w:r>
      <w:r w:rsidR="00DD7589" w:rsidRPr="004454B6">
        <w:rPr>
          <w:b/>
        </w:rPr>
        <w:t>mirëqenie</w:t>
      </w:r>
    </w:p>
    <w:p w14:paraId="01461D7F" w14:textId="31F19147" w:rsidR="0082664B" w:rsidRPr="004454B6" w:rsidRDefault="00AD095D" w:rsidP="007E5A0F">
      <w:pPr>
        <w:pStyle w:val="AAAAATEXT"/>
        <w:rPr>
          <w:b/>
        </w:rPr>
      </w:pPr>
      <w:r w:rsidRPr="004454B6">
        <w:rPr>
          <w:b/>
        </w:rPr>
        <w:t>OZHQ</w:t>
      </w:r>
      <w:r w:rsidR="0082664B" w:rsidRPr="004454B6">
        <w:rPr>
          <w:b/>
        </w:rPr>
        <w:t xml:space="preserve"> 4</w:t>
      </w:r>
      <w:r w:rsidR="00AB61F5" w:rsidRPr="004454B6">
        <w:rPr>
          <w:b/>
        </w:rPr>
        <w:t>.</w:t>
      </w:r>
      <w:r w:rsidR="0082664B" w:rsidRPr="004454B6">
        <w:rPr>
          <w:b/>
        </w:rPr>
        <w:t xml:space="preserve"> Arsim </w:t>
      </w:r>
      <w:r w:rsidR="00DD7589" w:rsidRPr="004454B6">
        <w:rPr>
          <w:b/>
        </w:rPr>
        <w:t xml:space="preserve">cilësor </w:t>
      </w:r>
    </w:p>
    <w:p w14:paraId="01461D80" w14:textId="77777777" w:rsidR="0082664B" w:rsidRPr="004454B6" w:rsidRDefault="0082664B" w:rsidP="007E5A0F">
      <w:pPr>
        <w:pStyle w:val="AAAAATEXT"/>
      </w:pPr>
      <w:r w:rsidRPr="004454B6">
        <w:t>Qëllimi 4. Sigurimi i arsimit gjithëpërfshirës dhe me cilësi të barabartë dhe promovimi i mundësive të të mësuarit gjatë gjithë jetës</w:t>
      </w:r>
    </w:p>
    <w:p w14:paraId="01461D81" w14:textId="77777777" w:rsidR="0082664B" w:rsidRPr="004454B6" w:rsidRDefault="0082664B" w:rsidP="007E5A0F">
      <w:pPr>
        <w:pStyle w:val="AAAAATEXT"/>
      </w:pPr>
      <w:r w:rsidRPr="004454B6">
        <w:t xml:space="preserve">4.1 Deri në vitin 2030, sigurohuni që të gjitha vajzat dhe djemtë të kryejnë arsimin fillor dhe të mesëm falas, të drejtë dhe cilësor, duke çuar në rezultate të rëndësishme dhe </w:t>
      </w:r>
      <w:r w:rsidR="00DD7589" w:rsidRPr="004454B6">
        <w:t xml:space="preserve">të dobishme </w:t>
      </w:r>
      <w:r w:rsidRPr="004454B6">
        <w:t>të të nxënit.</w:t>
      </w:r>
    </w:p>
    <w:p w14:paraId="01461D82" w14:textId="77777777" w:rsidR="0082664B" w:rsidRPr="004454B6" w:rsidRDefault="0082664B" w:rsidP="007E5A0F">
      <w:pPr>
        <w:pStyle w:val="AAAAATEXT"/>
      </w:pPr>
      <w:r w:rsidRPr="004454B6">
        <w:t>4.2 Deri në vitin 2030, sigurohuni që të gjitha vajzat dhe djemtë të kenë qasje në zhvillimin cilësor të fëmijërisë së hershme, kujdesin dhe arsimin parafillor në mënyrë që ato të jenë të gatshme për arsimin fillor.</w:t>
      </w:r>
    </w:p>
    <w:p w14:paraId="01461D83" w14:textId="311627DE" w:rsidR="0082664B" w:rsidRPr="004454B6" w:rsidRDefault="00AD095D" w:rsidP="007E5A0F">
      <w:pPr>
        <w:pStyle w:val="AAAAATEXT"/>
        <w:rPr>
          <w:b/>
        </w:rPr>
      </w:pPr>
      <w:r w:rsidRPr="004454B6">
        <w:rPr>
          <w:b/>
        </w:rPr>
        <w:t>OZHQ</w:t>
      </w:r>
      <w:r w:rsidR="0082664B" w:rsidRPr="004454B6">
        <w:rPr>
          <w:b/>
        </w:rPr>
        <w:t xml:space="preserve"> 5</w:t>
      </w:r>
      <w:r w:rsidR="00BB298D" w:rsidRPr="004454B6">
        <w:rPr>
          <w:b/>
        </w:rPr>
        <w:t>.</w:t>
      </w:r>
      <w:r w:rsidR="0082664B" w:rsidRPr="004454B6">
        <w:rPr>
          <w:b/>
        </w:rPr>
        <w:t xml:space="preserve"> Barazia gjinore</w:t>
      </w:r>
    </w:p>
    <w:p w14:paraId="01461D84" w14:textId="77777777" w:rsidR="0082664B" w:rsidRPr="004454B6" w:rsidRDefault="0082664B" w:rsidP="007E5A0F">
      <w:pPr>
        <w:pStyle w:val="AAAAATEXT"/>
      </w:pPr>
      <w:r w:rsidRPr="004454B6">
        <w:t>Qëllimi 5. Arritja e barazisë gjinore dhe fuqizimi i të gjitha grave dhe vajzave</w:t>
      </w:r>
    </w:p>
    <w:p w14:paraId="01461D85" w14:textId="4D8470B4" w:rsidR="0082664B" w:rsidRPr="004454B6" w:rsidRDefault="0082664B" w:rsidP="007E5A0F">
      <w:pPr>
        <w:pStyle w:val="AAAAATEXT"/>
      </w:pPr>
      <w:r w:rsidRPr="004454B6">
        <w:t>5.2 Eliminimi i të gjitha formave të dhunës ndaj të gjitha grave dhe vajzave në sferën publike dhe private, përfshirë trafikimin dhe llojet e tjera të shfrytëzimit seksual</w:t>
      </w:r>
      <w:r w:rsidR="00CD4323" w:rsidRPr="004454B6">
        <w:t>;</w:t>
      </w:r>
      <w:r w:rsidRPr="004454B6">
        <w:t xml:space="preserve"> dhe</w:t>
      </w:r>
    </w:p>
    <w:p w14:paraId="01461D86" w14:textId="44E18093" w:rsidR="0082664B" w:rsidRPr="004454B6" w:rsidRDefault="0082664B" w:rsidP="007E5A0F">
      <w:pPr>
        <w:pStyle w:val="AAAAATEXT"/>
      </w:pPr>
      <w:r w:rsidRPr="004454B6">
        <w:t>5.3 Eliminoni të gjitha praktikat e dëmshme, të tilla si fëmija, martesa e hershme dhe e detyruar dhe gjymtimi i organeve gjenitale të grave</w:t>
      </w:r>
      <w:r w:rsidR="002E1301" w:rsidRPr="004454B6">
        <w:t>.</w:t>
      </w:r>
    </w:p>
    <w:p w14:paraId="01461D87" w14:textId="3FE985E0" w:rsidR="0082664B" w:rsidRPr="004454B6" w:rsidRDefault="00AD095D" w:rsidP="007E5A0F">
      <w:pPr>
        <w:pStyle w:val="AAAAATEXT"/>
        <w:rPr>
          <w:b/>
        </w:rPr>
      </w:pPr>
      <w:r w:rsidRPr="004454B6">
        <w:rPr>
          <w:b/>
        </w:rPr>
        <w:t>OZHQ</w:t>
      </w:r>
      <w:r w:rsidR="0082664B" w:rsidRPr="004454B6">
        <w:rPr>
          <w:b/>
        </w:rPr>
        <w:t xml:space="preserve"> 8</w:t>
      </w:r>
      <w:r w:rsidR="00BB298D" w:rsidRPr="004454B6">
        <w:rPr>
          <w:b/>
        </w:rPr>
        <w:t>.</w:t>
      </w:r>
      <w:r w:rsidR="0082664B" w:rsidRPr="004454B6">
        <w:rPr>
          <w:b/>
        </w:rPr>
        <w:t xml:space="preserve"> Punë e denjë dhe rritje ekonomike</w:t>
      </w:r>
    </w:p>
    <w:p w14:paraId="01461D88" w14:textId="13299D9C" w:rsidR="0082664B" w:rsidRPr="004454B6" w:rsidRDefault="0082664B" w:rsidP="007E5A0F">
      <w:pPr>
        <w:pStyle w:val="AAAAATEXT"/>
      </w:pPr>
      <w:r w:rsidRPr="004454B6">
        <w:t>Qëllimi 8. Promovoni rritje të qëndrueshme, gjithëpërfshirëse dhe të qëndrueshme ekonomike, punësim të plotë dhe produktiv dhe punë të denjë për të gjithë</w:t>
      </w:r>
      <w:r w:rsidR="00ED1685" w:rsidRPr="004454B6">
        <w:t>.</w:t>
      </w:r>
    </w:p>
    <w:p w14:paraId="01461D89" w14:textId="4BBFABAB" w:rsidR="0082664B" w:rsidRPr="004454B6" w:rsidRDefault="0082664B" w:rsidP="007E5A0F">
      <w:pPr>
        <w:pStyle w:val="AAAAATEXT"/>
      </w:pPr>
      <w:r w:rsidRPr="004454B6">
        <w:t xml:space="preserve">8.7 Merrni masa të menjëhershme dhe </w:t>
      </w:r>
      <w:r w:rsidR="008679EC" w:rsidRPr="004454B6">
        <w:t xml:space="preserve">të dobishme </w:t>
      </w:r>
      <w:r w:rsidRPr="004454B6">
        <w:t>për të çrrënjosur punën e detyruar, për t</w:t>
      </w:r>
      <w:r w:rsidR="00D249F8" w:rsidRPr="004454B6">
        <w:t>’</w:t>
      </w:r>
      <w:r w:rsidRPr="004454B6">
        <w:t xml:space="preserve">i dhënë fund skllavërisë moderne dhe trafikimit njerëzor dhe për të siguruar ndalimin dhe eliminimin e formave më të </w:t>
      </w:r>
      <w:r w:rsidR="008679EC" w:rsidRPr="004454B6">
        <w:t xml:space="preserve">padenja </w:t>
      </w:r>
      <w:r w:rsidRPr="004454B6">
        <w:t>të punës së fëmijëve, duke përfshirë rekrutimin dhe përdorimin e fëmijëve ushtarë, dhe deri në vitin 2025 të përfundojë puna e fëmijëve në të gjitha format e saj</w:t>
      </w:r>
      <w:r w:rsidR="00ED1685" w:rsidRPr="004454B6">
        <w:t>.</w:t>
      </w:r>
    </w:p>
    <w:p w14:paraId="01461D8A" w14:textId="4C8B7672" w:rsidR="0082664B" w:rsidRPr="004454B6" w:rsidRDefault="00AD095D" w:rsidP="007E5A0F">
      <w:pPr>
        <w:pStyle w:val="AAAAATEXT"/>
        <w:rPr>
          <w:b/>
        </w:rPr>
      </w:pPr>
      <w:r w:rsidRPr="004454B6">
        <w:rPr>
          <w:b/>
        </w:rPr>
        <w:t>OZHQ</w:t>
      </w:r>
      <w:r w:rsidR="0082664B" w:rsidRPr="004454B6">
        <w:rPr>
          <w:b/>
        </w:rPr>
        <w:t xml:space="preserve"> 10</w:t>
      </w:r>
      <w:r w:rsidR="00BB298D" w:rsidRPr="004454B6">
        <w:rPr>
          <w:b/>
        </w:rPr>
        <w:t xml:space="preserve">. </w:t>
      </w:r>
      <w:r w:rsidR="0082664B" w:rsidRPr="004454B6">
        <w:rPr>
          <w:b/>
        </w:rPr>
        <w:t>Reduktimi i pabarazive</w:t>
      </w:r>
    </w:p>
    <w:p w14:paraId="01461D8B" w14:textId="4EF4AF91" w:rsidR="0082664B" w:rsidRPr="004454B6" w:rsidRDefault="0082664B" w:rsidP="007E5A0F">
      <w:pPr>
        <w:pStyle w:val="AAAAATEXT"/>
      </w:pPr>
      <w:r w:rsidRPr="004454B6">
        <w:t>Qëllimi 10</w:t>
      </w:r>
      <w:r w:rsidR="00BB298D" w:rsidRPr="004454B6">
        <w:t>.</w:t>
      </w:r>
      <w:r w:rsidRPr="004454B6">
        <w:t xml:space="preserve"> Ulja e pabarazisë brenda dhe midis vendeve</w:t>
      </w:r>
    </w:p>
    <w:p w14:paraId="01461D8C" w14:textId="09A276FE" w:rsidR="0082664B" w:rsidRPr="004454B6" w:rsidRDefault="0082664B" w:rsidP="007E5A0F">
      <w:pPr>
        <w:pStyle w:val="AAAAATEXT"/>
      </w:pPr>
      <w:r w:rsidRPr="004454B6">
        <w:t>10.6 Sigurimi i përfaqësimit dhe zërit të zgjeruar për vendet në zhvillim në vendimmarrjen në institucionet globale ekonomike dhe financiare</w:t>
      </w:r>
      <w:r w:rsidR="000C16AB" w:rsidRPr="004454B6">
        <w:t>,</w:t>
      </w:r>
      <w:r w:rsidRPr="004454B6">
        <w:t xml:space="preserve"> në mënyrë që të ofrojnë institucione më efektive, të besueshme, të përgjegjshme dhe legjitime.</w:t>
      </w:r>
    </w:p>
    <w:p w14:paraId="01461D8D" w14:textId="180DC184" w:rsidR="0082664B" w:rsidRPr="004454B6" w:rsidRDefault="0082664B" w:rsidP="007E5A0F">
      <w:pPr>
        <w:pStyle w:val="AAAAATEXT"/>
      </w:pPr>
      <w:r w:rsidRPr="004454B6">
        <w:t>10.7 Lehtësimi i migrimit dhe lëviz</w:t>
      </w:r>
      <w:r w:rsidR="00D5138E" w:rsidRPr="004454B6">
        <w:t>shmërisë së rregullt, të sigurt</w:t>
      </w:r>
      <w:r w:rsidRPr="004454B6">
        <w:t xml:space="preserve"> dhe të përgjegjshme të njerëzve, </w:t>
      </w:r>
      <w:r w:rsidR="008679EC" w:rsidRPr="004454B6">
        <w:t xml:space="preserve">duke </w:t>
      </w:r>
      <w:r w:rsidRPr="004454B6">
        <w:t xml:space="preserve">përfshirë </w:t>
      </w:r>
      <w:r w:rsidR="008679EC" w:rsidRPr="004454B6">
        <w:t xml:space="preserve">zbatimin e </w:t>
      </w:r>
      <w:r w:rsidRPr="004454B6">
        <w:t>politikave të planifikuara dhe të menaxhuara mirë të migracionit</w:t>
      </w:r>
      <w:r w:rsidR="0012067B" w:rsidRPr="004454B6">
        <w:t>.</w:t>
      </w:r>
    </w:p>
    <w:p w14:paraId="01461D8E" w14:textId="45E5BD26" w:rsidR="0082664B" w:rsidRPr="004454B6" w:rsidRDefault="00AD095D" w:rsidP="007E5A0F">
      <w:pPr>
        <w:pStyle w:val="AAAAATEXT"/>
        <w:rPr>
          <w:b/>
        </w:rPr>
      </w:pPr>
      <w:r w:rsidRPr="004454B6">
        <w:rPr>
          <w:b/>
        </w:rPr>
        <w:t>OZHQ</w:t>
      </w:r>
      <w:r w:rsidR="0082664B" w:rsidRPr="004454B6">
        <w:rPr>
          <w:b/>
        </w:rPr>
        <w:t xml:space="preserve"> 16</w:t>
      </w:r>
      <w:r w:rsidR="00BB298D" w:rsidRPr="004454B6">
        <w:rPr>
          <w:b/>
        </w:rPr>
        <w:t>.</w:t>
      </w:r>
      <w:r w:rsidR="0082664B" w:rsidRPr="004454B6">
        <w:rPr>
          <w:b/>
        </w:rPr>
        <w:t xml:space="preserve"> Paqe, </w:t>
      </w:r>
      <w:r w:rsidR="00BB298D" w:rsidRPr="004454B6">
        <w:rPr>
          <w:b/>
        </w:rPr>
        <w:t xml:space="preserve">drejtësi dhe institucione </w:t>
      </w:r>
      <w:r w:rsidR="0082664B" w:rsidRPr="004454B6">
        <w:rPr>
          <w:b/>
        </w:rPr>
        <w:t>të forta</w:t>
      </w:r>
    </w:p>
    <w:p w14:paraId="01461D8F" w14:textId="3E901F05" w:rsidR="0082664B" w:rsidRPr="004454B6" w:rsidRDefault="0082664B" w:rsidP="007E5A0F">
      <w:pPr>
        <w:pStyle w:val="AAAAATEXT"/>
      </w:pPr>
      <w:r w:rsidRPr="004454B6">
        <w:t xml:space="preserve">Qëllimi 16. Promovimi i shoqërive paqësore dhe gjithëpërfshirëse për zhvillim të qëndrueshëm, sigurimi i qasjes në drejtësi për të gjithë dhe ndërtimi i institucioneve </w:t>
      </w:r>
      <w:r w:rsidR="0012067B" w:rsidRPr="004454B6">
        <w:t>të dobishme</w:t>
      </w:r>
      <w:r w:rsidRPr="004454B6">
        <w:t>, të përgjegjshme dhe gjithëpërfshirëse në të gjitha nivelet</w:t>
      </w:r>
      <w:r w:rsidR="00ED1685" w:rsidRPr="004454B6">
        <w:t>.</w:t>
      </w:r>
    </w:p>
    <w:p w14:paraId="01461D90" w14:textId="1CBAD4FB" w:rsidR="0082664B" w:rsidRPr="004454B6" w:rsidRDefault="0082664B" w:rsidP="007E5A0F">
      <w:pPr>
        <w:pStyle w:val="AAAAATEXT"/>
      </w:pPr>
      <w:r w:rsidRPr="004454B6">
        <w:t>16.2 Të përfundojë abuzimi, shfrytëzimi, trafikimi dhe të gjitha format e dhunës dhe torturës ndaj fëmijëve</w:t>
      </w:r>
      <w:r w:rsidR="00ED1685" w:rsidRPr="004454B6">
        <w:t>.</w:t>
      </w:r>
    </w:p>
    <w:p w14:paraId="01461D91" w14:textId="1D2B6CF3" w:rsidR="0082664B" w:rsidRPr="004454B6" w:rsidRDefault="0082664B" w:rsidP="007E5A0F">
      <w:pPr>
        <w:pStyle w:val="AAAAATEXT"/>
      </w:pPr>
      <w:r w:rsidRPr="004454B6">
        <w:t>16.7 Siguroni vendimmarrje të përgjegjshme, gjithëpërfshirëse, pjesëmarrëse dhe përfaqësuese në të gjitha nivelet</w:t>
      </w:r>
      <w:r w:rsidR="00ED1685" w:rsidRPr="004454B6">
        <w:t>.</w:t>
      </w:r>
    </w:p>
    <w:p w14:paraId="01461D92" w14:textId="77777777" w:rsidR="0082664B" w:rsidRPr="004454B6" w:rsidRDefault="0082664B" w:rsidP="007E5A0F">
      <w:pPr>
        <w:pStyle w:val="AAAAATEXT"/>
      </w:pPr>
      <w:r w:rsidRPr="004454B6">
        <w:t>16.10 Të sigurojë aksesin e publikut në informacion dhe të mbrojë liritë themelore, në përputhje me legjislacionin kombëtar dhe marrëveshjet ndërkombëtare.</w:t>
      </w:r>
    </w:p>
    <w:p w14:paraId="01461D95" w14:textId="77777777" w:rsidR="00611DEA" w:rsidRPr="004454B6" w:rsidRDefault="00611DEA" w:rsidP="007E5A0F">
      <w:pPr>
        <w:pStyle w:val="AAAAATEXT"/>
        <w:rPr>
          <w:b/>
        </w:rPr>
      </w:pPr>
      <w:r w:rsidRPr="004454B6">
        <w:rPr>
          <w:b/>
        </w:rPr>
        <w:t>Lidhja me SKZHI-në</w:t>
      </w:r>
    </w:p>
    <w:p w14:paraId="01461D96" w14:textId="2F5B405D" w:rsidR="000A5542" w:rsidRPr="004454B6" w:rsidRDefault="00933AC9" w:rsidP="007E5A0F">
      <w:pPr>
        <w:pStyle w:val="AAAAATEXT"/>
      </w:pPr>
      <w:r w:rsidRPr="004454B6">
        <w:t>AKDF</w:t>
      </w:r>
      <w:r w:rsidR="000A5542" w:rsidRPr="004454B6">
        <w:t xml:space="preserve"> 2021–2026, si një dokument strategjik që parashikon politikat për garantimin e t</w:t>
      </w:r>
      <w:r w:rsidR="00AD684B" w:rsidRPr="004454B6">
        <w:t>ë</w:t>
      </w:r>
      <w:r w:rsidR="000A5542" w:rsidRPr="004454B6">
        <w:t xml:space="preserve"> drejtave t</w:t>
      </w:r>
      <w:r w:rsidR="00AD684B" w:rsidRPr="004454B6">
        <w:t>ë</w:t>
      </w:r>
      <w:r w:rsidR="000A5542" w:rsidRPr="004454B6">
        <w:t xml:space="preserve"> f</w:t>
      </w:r>
      <w:r w:rsidR="00AD684B" w:rsidRPr="004454B6">
        <w:t>ë</w:t>
      </w:r>
      <w:r w:rsidR="000A5542" w:rsidRPr="004454B6">
        <w:t>mij</w:t>
      </w:r>
      <w:r w:rsidR="00AD684B" w:rsidRPr="004454B6">
        <w:t>ë</w:t>
      </w:r>
      <w:r w:rsidR="000A5542" w:rsidRPr="004454B6">
        <w:t>ve në Republikën e Shqipërisë</w:t>
      </w:r>
      <w:r w:rsidR="0012067B" w:rsidRPr="004454B6">
        <w:t>,</w:t>
      </w:r>
      <w:r w:rsidR="000A5542" w:rsidRPr="004454B6">
        <w:t xml:space="preserve"> është tërësisht nën ombrellën dhe në përputhje me objektivat strategjikë të dokumentit themelor strategjik </w:t>
      </w:r>
      <w:r w:rsidR="00B925B8" w:rsidRPr="004454B6">
        <w:t>“</w:t>
      </w:r>
      <w:r w:rsidR="000A5542" w:rsidRPr="004454B6">
        <w:t>Strategjia Kombëtare për Zhvillim dhe</w:t>
      </w:r>
      <w:r w:rsidR="0082664B" w:rsidRPr="004454B6">
        <w:t xml:space="preserve"> </w:t>
      </w:r>
      <w:r w:rsidR="000A5542" w:rsidRPr="004454B6">
        <w:t>Integrim</w:t>
      </w:r>
      <w:r w:rsidR="00B925B8" w:rsidRPr="004454B6">
        <w:t>”</w:t>
      </w:r>
      <w:r w:rsidR="000A5542" w:rsidRPr="004454B6">
        <w:t>. Sipas SKZHI-së 2015–2020:</w:t>
      </w:r>
    </w:p>
    <w:p w14:paraId="01461D97" w14:textId="26F876D3" w:rsidR="000A5542" w:rsidRPr="004454B6" w:rsidRDefault="000A5542" w:rsidP="007E5A0F">
      <w:pPr>
        <w:pStyle w:val="AAAAATEXT"/>
      </w:pPr>
      <w:r w:rsidRPr="004454B6">
        <w:t>Shtylla 1</w:t>
      </w:r>
      <w:r w:rsidR="00ED1685" w:rsidRPr="004454B6">
        <w:t>.</w:t>
      </w:r>
      <w:r w:rsidRPr="004454B6">
        <w:t xml:space="preserve"> Qeverisja e mirë, demokracia dhe </w:t>
      </w:r>
      <w:r w:rsidR="00631DFD" w:rsidRPr="004454B6">
        <w:t>shteti i së drejtës</w:t>
      </w:r>
    </w:p>
    <w:p w14:paraId="01461D98" w14:textId="77777777" w:rsidR="000A5542" w:rsidRPr="004454B6" w:rsidRDefault="000A5542" w:rsidP="007E5A0F">
      <w:pPr>
        <w:pStyle w:val="AAAAATEXT"/>
      </w:pPr>
      <w:r w:rsidRPr="004454B6">
        <w:lastRenderedPageBreak/>
        <w:t>Objektivat strategjikë:</w:t>
      </w:r>
    </w:p>
    <w:p w14:paraId="01461D99" w14:textId="77777777" w:rsidR="000A5542" w:rsidRPr="004454B6" w:rsidRDefault="000A5542" w:rsidP="007E5A0F">
      <w:pPr>
        <w:pStyle w:val="AAAAATEXT"/>
      </w:pPr>
      <w:r w:rsidRPr="004454B6">
        <w:t>4. Lufta kundër krimit të organizuar, terrorizmit dhe trafikimit</w:t>
      </w:r>
    </w:p>
    <w:p w14:paraId="01461D9A" w14:textId="058ADCDA" w:rsidR="000A5542" w:rsidRPr="004454B6" w:rsidRDefault="00593330" w:rsidP="007E5A0F">
      <w:pPr>
        <w:pStyle w:val="AAAAATEXT"/>
      </w:pPr>
      <w:r w:rsidRPr="004454B6">
        <w:t xml:space="preserve">- </w:t>
      </w:r>
      <w:r w:rsidR="000A5542" w:rsidRPr="004454B6">
        <w:t xml:space="preserve">Ulja e trafikimit të paligjshëm dhe, në veçanti, e trafikimit të qenieve njerëzore nga/përmes Shqipërisë deri </w:t>
      </w:r>
      <w:r w:rsidR="00BB298D" w:rsidRPr="004454B6">
        <w:t>m</w:t>
      </w:r>
      <w:r w:rsidR="000A5542" w:rsidRPr="004454B6">
        <w:t>ë 2020</w:t>
      </w:r>
    </w:p>
    <w:p w14:paraId="01461D9B" w14:textId="77777777" w:rsidR="000A5542" w:rsidRPr="004454B6" w:rsidRDefault="000A5542" w:rsidP="007E5A0F">
      <w:pPr>
        <w:pStyle w:val="AAAAATEXT"/>
      </w:pPr>
      <w:r w:rsidRPr="004454B6">
        <w:t>6. Forcimi i të drejtave të njeriut</w:t>
      </w:r>
    </w:p>
    <w:p w14:paraId="01461D9C" w14:textId="501200A0" w:rsidR="000A5542" w:rsidRPr="004454B6" w:rsidRDefault="00D64F4C" w:rsidP="007E5A0F">
      <w:pPr>
        <w:pStyle w:val="AAAAATEXT"/>
      </w:pPr>
      <w:r w:rsidRPr="004454B6">
        <w:t xml:space="preserve">- rritja </w:t>
      </w:r>
      <w:r w:rsidR="000A5542" w:rsidRPr="004454B6">
        <w:t xml:space="preserve">e integritetit dhe sigurimit të të drejtave të njeriut; </w:t>
      </w:r>
    </w:p>
    <w:p w14:paraId="01461D9D" w14:textId="17BE7421" w:rsidR="000A5542" w:rsidRPr="004454B6" w:rsidRDefault="00D64F4C" w:rsidP="007E5A0F">
      <w:pPr>
        <w:pStyle w:val="AAAAATEXT"/>
      </w:pPr>
      <w:r w:rsidRPr="004454B6">
        <w:t xml:space="preserve">- mbrojtja </w:t>
      </w:r>
      <w:r w:rsidR="000A5542" w:rsidRPr="004454B6">
        <w:t>e të drejtave të fëmijëve në konflikt me ligjin dhe fëmijëve në procese ligjore;</w:t>
      </w:r>
    </w:p>
    <w:p w14:paraId="01461D9E" w14:textId="5BD96466" w:rsidR="000A5542" w:rsidRPr="004454B6" w:rsidRDefault="00D64F4C" w:rsidP="007E5A0F">
      <w:pPr>
        <w:pStyle w:val="AAAAATEXT"/>
      </w:pPr>
      <w:r w:rsidRPr="004454B6">
        <w:t xml:space="preserve">- sigurimi </w:t>
      </w:r>
      <w:r w:rsidR="000A5542" w:rsidRPr="004454B6">
        <w:t>i përfshirjes sociale të të gjitha kategorive shoqërisht të përjashtuara.</w:t>
      </w:r>
    </w:p>
    <w:p w14:paraId="01461DA0" w14:textId="257DDAA1" w:rsidR="000A5542" w:rsidRPr="004454B6" w:rsidRDefault="000A5542" w:rsidP="007E5A0F">
      <w:pPr>
        <w:pStyle w:val="AAAAATEXT"/>
      </w:pPr>
      <w:r w:rsidRPr="004454B6">
        <w:t>Shtylla 3</w:t>
      </w:r>
      <w:r w:rsidR="00631DFD" w:rsidRPr="004454B6">
        <w:t>.</w:t>
      </w:r>
      <w:r w:rsidR="0082664B" w:rsidRPr="004454B6">
        <w:t xml:space="preserve"> Investimi </w:t>
      </w:r>
      <w:r w:rsidR="0012067B" w:rsidRPr="004454B6">
        <w:t xml:space="preserve">në </w:t>
      </w:r>
      <w:r w:rsidR="0082664B" w:rsidRPr="004454B6">
        <w:t xml:space="preserve">kapitalin </w:t>
      </w:r>
      <w:r w:rsidR="0012067B" w:rsidRPr="004454B6">
        <w:t>njerëzor</w:t>
      </w:r>
      <w:r w:rsidR="0082664B" w:rsidRPr="004454B6">
        <w:t xml:space="preserve"> dhe kohezioni social</w:t>
      </w:r>
    </w:p>
    <w:p w14:paraId="01461DA1" w14:textId="77777777" w:rsidR="000A5542" w:rsidRPr="004454B6" w:rsidRDefault="000A5542" w:rsidP="007E5A0F">
      <w:pPr>
        <w:pStyle w:val="AAAAATEXT"/>
      </w:pPr>
      <w:r w:rsidRPr="004454B6">
        <w:t>Objektivat strategjikë:</w:t>
      </w:r>
    </w:p>
    <w:p w14:paraId="01461DA2" w14:textId="37B1ED4B" w:rsidR="000A5542" w:rsidRPr="004454B6" w:rsidRDefault="00981AE7" w:rsidP="007E5A0F">
      <w:pPr>
        <w:pStyle w:val="AAAAATEXT"/>
      </w:pPr>
      <w:r w:rsidRPr="004454B6">
        <w:t xml:space="preserve">1. </w:t>
      </w:r>
      <w:r w:rsidR="000A5542" w:rsidRPr="004454B6">
        <w:t>Më shumë mundësi dhe më shumë cilësi në arsim</w:t>
      </w:r>
    </w:p>
    <w:p w14:paraId="01461DA3" w14:textId="56F89F72" w:rsidR="000A5542" w:rsidRPr="004454B6" w:rsidRDefault="00981AE7" w:rsidP="007E5A0F">
      <w:pPr>
        <w:pStyle w:val="AAAAATEXT"/>
      </w:pPr>
      <w:r w:rsidRPr="004454B6">
        <w:t xml:space="preserve">- </w:t>
      </w:r>
      <w:r w:rsidR="000A5542" w:rsidRPr="004454B6">
        <w:t xml:space="preserve">Rritja e aksesit dhe regjistrimeve në arsimin parauniversitar; </w:t>
      </w:r>
    </w:p>
    <w:p w14:paraId="01461DA4" w14:textId="2A4A612A" w:rsidR="000A5542" w:rsidRPr="004454B6" w:rsidRDefault="00981AE7" w:rsidP="007E5A0F">
      <w:pPr>
        <w:pStyle w:val="AAAAATEXT"/>
      </w:pPr>
      <w:r w:rsidRPr="004454B6">
        <w:t xml:space="preserve">- </w:t>
      </w:r>
      <w:r w:rsidR="000A5542" w:rsidRPr="004454B6">
        <w:t xml:space="preserve">Përmirësimi i shërbimit </w:t>
      </w:r>
      <w:r w:rsidR="00B925B8" w:rsidRPr="004454B6">
        <w:t>“</w:t>
      </w:r>
      <w:r w:rsidR="000A5542" w:rsidRPr="004454B6">
        <w:t xml:space="preserve"> Arsim cilësor për të gjithë</w:t>
      </w:r>
      <w:r w:rsidR="00B925B8" w:rsidRPr="004454B6">
        <w:t>”</w:t>
      </w:r>
      <w:r w:rsidR="000A5542" w:rsidRPr="004454B6">
        <w:t>.</w:t>
      </w:r>
    </w:p>
    <w:p w14:paraId="01461DA5" w14:textId="3FE92AFE" w:rsidR="000A5542" w:rsidRPr="004454B6" w:rsidRDefault="00981AE7" w:rsidP="007E5A0F">
      <w:pPr>
        <w:pStyle w:val="AAAAATEXT"/>
      </w:pPr>
      <w:r w:rsidRPr="004454B6">
        <w:t xml:space="preserve">2. </w:t>
      </w:r>
      <w:r w:rsidR="000A5542" w:rsidRPr="004454B6">
        <w:t>Një sistem i kujdesit shëndetësor më i fortë dhe më i aksesueshëm</w:t>
      </w:r>
    </w:p>
    <w:p w14:paraId="01461DA6" w14:textId="1B083730" w:rsidR="000A5542" w:rsidRPr="004454B6" w:rsidRDefault="001D4446" w:rsidP="007E5A0F">
      <w:pPr>
        <w:pStyle w:val="AAAAATEXT"/>
      </w:pPr>
      <w:r>
        <w:t xml:space="preserve">- </w:t>
      </w:r>
      <w:r w:rsidR="000A5542" w:rsidRPr="004454B6">
        <w:t xml:space="preserve">Përmirësimi i cilësisë së kujdesit shëndetësor, duke garantuar akses të plotë për të gjithë personat që jetojnë në Shqipëri, sipas një sistemi të qëndrueshëm financiar </w:t>
      </w:r>
    </w:p>
    <w:p w14:paraId="01461DA7" w14:textId="4E0C88E2" w:rsidR="000A5542" w:rsidRPr="004454B6" w:rsidRDefault="000A5542" w:rsidP="007E5A0F">
      <w:pPr>
        <w:pStyle w:val="AAAAATEXT"/>
      </w:pPr>
      <w:r w:rsidRPr="004454B6">
        <w:t>6.</w:t>
      </w:r>
      <w:r w:rsidR="00D77DB2" w:rsidRPr="004454B6">
        <w:rPr>
          <w:i/>
        </w:rPr>
        <w:t xml:space="preserve"> </w:t>
      </w:r>
      <w:r w:rsidRPr="004454B6">
        <w:t>Konsolidimi i mbrojtjes shoqërore</w:t>
      </w:r>
    </w:p>
    <w:p w14:paraId="01461DA8" w14:textId="35E1E02B" w:rsidR="000A5542" w:rsidRPr="004454B6" w:rsidRDefault="00981AE7" w:rsidP="007E5A0F">
      <w:pPr>
        <w:pStyle w:val="AAAAATEXT"/>
      </w:pPr>
      <w:r w:rsidRPr="004454B6">
        <w:t xml:space="preserve">- </w:t>
      </w:r>
      <w:r w:rsidR="000A5542" w:rsidRPr="004454B6">
        <w:t>Zbutja dhe ulja e varfërisë dhe varfërisë absolute;</w:t>
      </w:r>
    </w:p>
    <w:p w14:paraId="01461DA9" w14:textId="3561B1AE" w:rsidR="000A5542" w:rsidRPr="004454B6" w:rsidRDefault="00981AE7" w:rsidP="007E5A0F">
      <w:pPr>
        <w:pStyle w:val="AAAAATEXT"/>
      </w:pPr>
      <w:r w:rsidRPr="004454B6">
        <w:t xml:space="preserve">- </w:t>
      </w:r>
      <w:r w:rsidR="000A5542" w:rsidRPr="004454B6">
        <w:t>Përmirësimi i cilësisë së jetës së personave me aftësi të kufizuara;</w:t>
      </w:r>
    </w:p>
    <w:p w14:paraId="01461DAA" w14:textId="7FEA34CD" w:rsidR="000A5542" w:rsidRPr="004454B6" w:rsidRDefault="00981AE7" w:rsidP="007E5A0F">
      <w:pPr>
        <w:pStyle w:val="AAAAATEXT"/>
      </w:pPr>
      <w:r w:rsidRPr="004454B6">
        <w:t xml:space="preserve">- </w:t>
      </w:r>
      <w:r w:rsidR="000A5542" w:rsidRPr="004454B6">
        <w:t>Të garantohet që çdo fëmijë, çdo person i moshuar dhe çdo familje shqiptare të ketë akses të barabartë në lidhje me shërbimet e kujdesit shoqëror funksional dhe gjithëpërfshirës, bazuar mbi parimin e decentralizimit, deinstitucionalizimit dhe diversifikimit.</w:t>
      </w:r>
    </w:p>
    <w:p w14:paraId="01461DAC" w14:textId="77777777" w:rsidR="00774EFB" w:rsidRPr="004454B6" w:rsidRDefault="00774EFB" w:rsidP="007E5A0F">
      <w:pPr>
        <w:pStyle w:val="AAAAATEXT"/>
        <w:rPr>
          <w:b/>
        </w:rPr>
      </w:pPr>
      <w:r w:rsidRPr="004454B6">
        <w:rPr>
          <w:b/>
        </w:rPr>
        <w:t>Lidhja me Strategjin</w:t>
      </w:r>
      <w:r w:rsidR="002B65F3" w:rsidRPr="004454B6">
        <w:rPr>
          <w:b/>
        </w:rPr>
        <w:t>ë</w:t>
      </w:r>
      <w:r w:rsidRPr="004454B6">
        <w:rPr>
          <w:b/>
        </w:rPr>
        <w:t xml:space="preserve"> </w:t>
      </w:r>
      <w:r w:rsidR="00094AEE" w:rsidRPr="004454B6">
        <w:rPr>
          <w:b/>
        </w:rPr>
        <w:t>Evropiane</w:t>
      </w:r>
      <w:r w:rsidRPr="004454B6">
        <w:rPr>
          <w:b/>
        </w:rPr>
        <w:t xml:space="preserve"> p</w:t>
      </w:r>
      <w:r w:rsidR="002B65F3" w:rsidRPr="004454B6">
        <w:rPr>
          <w:b/>
        </w:rPr>
        <w:t>ë</w:t>
      </w:r>
      <w:r w:rsidRPr="004454B6">
        <w:rPr>
          <w:b/>
        </w:rPr>
        <w:t>r t</w:t>
      </w:r>
      <w:r w:rsidR="002B65F3" w:rsidRPr="004454B6">
        <w:rPr>
          <w:b/>
        </w:rPr>
        <w:t>ë</w:t>
      </w:r>
      <w:r w:rsidRPr="004454B6">
        <w:rPr>
          <w:b/>
        </w:rPr>
        <w:t xml:space="preserve"> Drejtat e F</w:t>
      </w:r>
      <w:r w:rsidR="002B65F3" w:rsidRPr="004454B6">
        <w:rPr>
          <w:b/>
        </w:rPr>
        <w:t>ë</w:t>
      </w:r>
      <w:r w:rsidRPr="004454B6">
        <w:rPr>
          <w:b/>
        </w:rPr>
        <w:t>mij</w:t>
      </w:r>
      <w:r w:rsidR="002B65F3" w:rsidRPr="004454B6">
        <w:rPr>
          <w:b/>
        </w:rPr>
        <w:t>ë</w:t>
      </w:r>
      <w:r w:rsidRPr="004454B6">
        <w:rPr>
          <w:b/>
        </w:rPr>
        <w:t>ve</w:t>
      </w:r>
    </w:p>
    <w:p w14:paraId="01461DAD" w14:textId="60C521A2" w:rsidR="00A1219A" w:rsidRPr="004454B6" w:rsidRDefault="00A1219A" w:rsidP="007E5A0F">
      <w:pPr>
        <w:pStyle w:val="AAAAATEXT"/>
      </w:pPr>
      <w:r w:rsidRPr="004454B6">
        <w:t>N</w:t>
      </w:r>
      <w:r w:rsidR="008342D6" w:rsidRPr="004454B6">
        <w:t>ë</w:t>
      </w:r>
      <w:r w:rsidRPr="004454B6">
        <w:t xml:space="preserve"> planin ndërkombëtar, AKDF</w:t>
      </w:r>
      <w:r w:rsidR="00A910FD" w:rsidRPr="004454B6">
        <w:t>-ja</w:t>
      </w:r>
      <w:r w:rsidRPr="004454B6">
        <w:t xml:space="preserve"> është hartuar në frymën e Strategjisë </w:t>
      </w:r>
      <w:r w:rsidR="0012067B" w:rsidRPr="004454B6">
        <w:t>Evropiane</w:t>
      </w:r>
      <w:r w:rsidRPr="004454B6">
        <w:t xml:space="preserve"> për të Drejtat e Fëmijëve</w:t>
      </w:r>
      <w:r w:rsidRPr="004454B6">
        <w:rPr>
          <w:rStyle w:val="FootnoteReference"/>
        </w:rPr>
        <w:footnoteReference w:id="4"/>
      </w:r>
      <w:r w:rsidR="005844A3" w:rsidRPr="004454B6">
        <w:rPr>
          <w:vertAlign w:val="superscript"/>
        </w:rPr>
        <w:t xml:space="preserve"> </w:t>
      </w:r>
      <w:r w:rsidR="005844A3" w:rsidRPr="004454B6">
        <w:t>duke konsideruar n</w:t>
      </w:r>
      <w:r w:rsidR="008342D6" w:rsidRPr="004454B6">
        <w:t>ë</w:t>
      </w:r>
      <w:r w:rsidR="005844A3" w:rsidRPr="004454B6">
        <w:t xml:space="preserve"> 4 q</w:t>
      </w:r>
      <w:r w:rsidR="008342D6" w:rsidRPr="004454B6">
        <w:t>ë</w:t>
      </w:r>
      <w:r w:rsidR="005844A3" w:rsidRPr="004454B6">
        <w:t>llimet e saj politike t</w:t>
      </w:r>
      <w:r w:rsidR="008342D6" w:rsidRPr="004454B6">
        <w:t>ë</w:t>
      </w:r>
      <w:r w:rsidR="005844A3" w:rsidRPr="004454B6">
        <w:t xml:space="preserve"> 6 q</w:t>
      </w:r>
      <w:r w:rsidR="008342D6" w:rsidRPr="004454B6">
        <w:t>ë</w:t>
      </w:r>
      <w:r w:rsidR="005844A3" w:rsidRPr="004454B6">
        <w:t>llimet e renditura si m</w:t>
      </w:r>
      <w:r w:rsidR="008342D6" w:rsidRPr="004454B6">
        <w:t>ë</w:t>
      </w:r>
      <w:r w:rsidR="005844A3" w:rsidRPr="004454B6">
        <w:t xml:space="preserve"> posht</w:t>
      </w:r>
      <w:r w:rsidR="008342D6" w:rsidRPr="004454B6">
        <w:t>ë</w:t>
      </w:r>
      <w:r w:rsidR="005844A3" w:rsidRPr="004454B6">
        <w:t>:</w:t>
      </w:r>
    </w:p>
    <w:p w14:paraId="01461DAF" w14:textId="605A200E" w:rsidR="002B65F3" w:rsidRPr="004454B6" w:rsidRDefault="002B65F3" w:rsidP="007E5A0F">
      <w:pPr>
        <w:pStyle w:val="AAAAATEXT"/>
      </w:pPr>
      <w:r w:rsidRPr="004454B6">
        <w:t xml:space="preserve">1. Pjesëmarrja në jetën politike dhe demokratike: </w:t>
      </w:r>
      <w:r w:rsidR="00F77882" w:rsidRPr="004454B6">
        <w:t xml:space="preserve">një </w:t>
      </w:r>
      <w:r w:rsidRPr="004454B6">
        <w:t>BE që fuqizon fëmijët të jenë qytetarë aktivë dhe anëtarë të shoqërive demokratike</w:t>
      </w:r>
      <w:r w:rsidR="005844A3" w:rsidRPr="004454B6">
        <w:t>;</w:t>
      </w:r>
    </w:p>
    <w:p w14:paraId="01461DB0" w14:textId="3AC37645" w:rsidR="002B65F3" w:rsidRPr="004454B6" w:rsidRDefault="002B65F3" w:rsidP="007E5A0F">
      <w:pPr>
        <w:pStyle w:val="AAAAATEXT"/>
      </w:pPr>
      <w:r w:rsidRPr="004454B6">
        <w:t>2. P</w:t>
      </w:r>
      <w:r w:rsidR="00A12F34" w:rsidRPr="004454B6">
        <w:t>ërfshirja socio</w:t>
      </w:r>
      <w:r w:rsidRPr="004454B6">
        <w:t xml:space="preserve">ekonomike, shëndeti dhe arsimi: </w:t>
      </w:r>
      <w:r w:rsidR="00F77882" w:rsidRPr="004454B6">
        <w:t xml:space="preserve">një </w:t>
      </w:r>
      <w:r w:rsidRPr="004454B6">
        <w:t>BE që lufton varfërinë e fëmijëve, promovon shoqëri gjithëpërfshirëse dhe miqësore ndaj fëmijëve, sisteme shëndetësore dhe arsimore</w:t>
      </w:r>
      <w:r w:rsidR="005844A3" w:rsidRPr="004454B6">
        <w:t>;</w:t>
      </w:r>
    </w:p>
    <w:p w14:paraId="01461DB1" w14:textId="77777777" w:rsidR="002B65F3" w:rsidRPr="004454B6" w:rsidRDefault="002B65F3" w:rsidP="007E5A0F">
      <w:pPr>
        <w:pStyle w:val="AAAAATEXT"/>
      </w:pPr>
      <w:r w:rsidRPr="004454B6">
        <w:t>3. Luftimi i dhunës ndaj fëmijëve dhe sigurimi i mbrojtjes së fëmijëve: një BE që i ndihmon fëmijët të rriten të lirë nga dhuna</w:t>
      </w:r>
      <w:r w:rsidR="005844A3" w:rsidRPr="004454B6">
        <w:t>;</w:t>
      </w:r>
    </w:p>
    <w:p w14:paraId="01461DB2" w14:textId="42CB7E3A" w:rsidR="002B65F3" w:rsidRPr="004454B6" w:rsidRDefault="002B65F3" w:rsidP="007E5A0F">
      <w:pPr>
        <w:pStyle w:val="AAAAATEXT"/>
      </w:pPr>
      <w:r w:rsidRPr="004454B6">
        <w:t xml:space="preserve">4. Drejtësi miqësore për fëmijët: </w:t>
      </w:r>
      <w:r w:rsidR="00EE796E" w:rsidRPr="004454B6">
        <w:t xml:space="preserve">një </w:t>
      </w:r>
      <w:r w:rsidRPr="004454B6">
        <w:t>BE ku sistemi i drejtësisë mbështet të drejtat dhe nevojat e fëmijëve</w:t>
      </w:r>
      <w:r w:rsidR="005844A3" w:rsidRPr="004454B6">
        <w:t>;</w:t>
      </w:r>
    </w:p>
    <w:p w14:paraId="01461DB3" w14:textId="54142EC6" w:rsidR="002B65F3" w:rsidRPr="004454B6" w:rsidRDefault="002B65F3" w:rsidP="007E5A0F">
      <w:pPr>
        <w:pStyle w:val="AAAAATEXT"/>
      </w:pPr>
      <w:r w:rsidRPr="004454B6">
        <w:t xml:space="preserve">5. Shoqëria </w:t>
      </w:r>
      <w:r w:rsidR="0012067B" w:rsidRPr="004454B6">
        <w:t>digjitale</w:t>
      </w:r>
      <w:r w:rsidRPr="004454B6">
        <w:t xml:space="preserve"> dhe informacioni: </w:t>
      </w:r>
      <w:r w:rsidR="00EE796E" w:rsidRPr="004454B6">
        <w:t xml:space="preserve">një </w:t>
      </w:r>
      <w:r w:rsidRPr="004454B6">
        <w:t xml:space="preserve">BE ku fëmijët mund të lundrojnë të sigurt në mjedisin </w:t>
      </w:r>
      <w:r w:rsidR="0012067B" w:rsidRPr="004454B6">
        <w:t>digjital</w:t>
      </w:r>
      <w:r w:rsidRPr="004454B6">
        <w:t xml:space="preserve"> dhe të shfrytëzojnë mundësitë e tij</w:t>
      </w:r>
      <w:r w:rsidR="005844A3" w:rsidRPr="004454B6">
        <w:t>;</w:t>
      </w:r>
    </w:p>
    <w:p w14:paraId="01461DB4" w14:textId="2750C5E8" w:rsidR="002B65F3" w:rsidRPr="004454B6" w:rsidRDefault="002B65F3" w:rsidP="007E5A0F">
      <w:pPr>
        <w:pStyle w:val="AAAAATEXT"/>
      </w:pPr>
      <w:r w:rsidRPr="004454B6">
        <w:t xml:space="preserve">6. Dimensioni </w:t>
      </w:r>
      <w:r w:rsidR="00A910FD" w:rsidRPr="004454B6">
        <w:t>global</w:t>
      </w:r>
      <w:r w:rsidRPr="004454B6">
        <w:t>: një BE që mbështet, mbron dhe fuqizon fëmijët në nivel global, përfshirë gjatë krizës dhe konfliktit</w:t>
      </w:r>
      <w:r w:rsidR="005844A3" w:rsidRPr="004454B6">
        <w:t>.</w:t>
      </w:r>
    </w:p>
    <w:p w14:paraId="01461DB6" w14:textId="77777777" w:rsidR="00653ADC" w:rsidRPr="004454B6" w:rsidRDefault="00773DC1" w:rsidP="007E5A0F">
      <w:pPr>
        <w:pStyle w:val="AAAAATEXT"/>
        <w:rPr>
          <w:b/>
          <w:bCs/>
        </w:rPr>
      </w:pPr>
      <w:bookmarkStart w:id="6" w:name="_Toc84368491"/>
      <w:r w:rsidRPr="004454B6">
        <w:rPr>
          <w:b/>
          <w:bCs/>
        </w:rPr>
        <w:t>2.</w:t>
      </w:r>
      <w:r w:rsidR="00467F09" w:rsidRPr="004454B6">
        <w:rPr>
          <w:b/>
          <w:bCs/>
        </w:rPr>
        <w:t>4</w:t>
      </w:r>
      <w:r w:rsidRPr="004454B6">
        <w:rPr>
          <w:b/>
          <w:bCs/>
        </w:rPr>
        <w:t xml:space="preserve"> Arritjet, analiza dhe sfidat</w:t>
      </w:r>
      <w:bookmarkEnd w:id="6"/>
    </w:p>
    <w:p w14:paraId="01461DB7" w14:textId="0BBAE632" w:rsidR="00F052AE" w:rsidRPr="004454B6" w:rsidRDefault="00653ADC" w:rsidP="007E5A0F">
      <w:pPr>
        <w:pStyle w:val="AAAAATEXT"/>
      </w:pPr>
      <w:r w:rsidRPr="004454B6">
        <w:t>Të drejtat e fëmijëve janë të drejta të njeriut. Çdo fëmijë n</w:t>
      </w:r>
      <w:r w:rsidR="00950AC7" w:rsidRPr="004454B6">
        <w:t>ë</w:t>
      </w:r>
      <w:r w:rsidRPr="004454B6">
        <w:t xml:space="preserve"> Shqip</w:t>
      </w:r>
      <w:r w:rsidR="00950AC7" w:rsidRPr="004454B6">
        <w:t>ë</w:t>
      </w:r>
      <w:r w:rsidRPr="004454B6">
        <w:t>ri dhe në të gjithë botën duhet të gëzojnë të njëjtat të drejta dhe të jenë në gjendje të jetojnë pa diskriminim,</w:t>
      </w:r>
      <w:r w:rsidR="00F052AE" w:rsidRPr="004454B6">
        <w:t xml:space="preserve"> t</w:t>
      </w:r>
      <w:r w:rsidR="00093374" w:rsidRPr="004454B6">
        <w:t>ë</w:t>
      </w:r>
      <w:r w:rsidR="00F052AE" w:rsidRPr="004454B6">
        <w:t xml:space="preserve"> mbrojtur nga të gjitha format e</w:t>
      </w:r>
      <w:r w:rsidR="00D77DB2" w:rsidRPr="004454B6">
        <w:rPr>
          <w:i/>
        </w:rPr>
        <w:t xml:space="preserve"> </w:t>
      </w:r>
      <w:r w:rsidR="00F052AE" w:rsidRPr="004454B6">
        <w:t>dhunës, abuzimit, shfrytëzimit e neglizhimit.</w:t>
      </w:r>
    </w:p>
    <w:p w14:paraId="01461DB8" w14:textId="6A16D97D" w:rsidR="0029690B" w:rsidRPr="004454B6" w:rsidRDefault="0029690B" w:rsidP="007E5A0F">
      <w:pPr>
        <w:pStyle w:val="AAAAATEXT"/>
      </w:pPr>
      <w:r w:rsidRPr="004454B6">
        <w:t>Konventa njeh të drejtën e të gjithë fëmijëve për të pasur fillimin m</w:t>
      </w:r>
      <w:r w:rsidR="00950AC7" w:rsidRPr="004454B6">
        <w:t>ë</w:t>
      </w:r>
      <w:r w:rsidRPr="004454B6">
        <w:t xml:space="preserve"> t</w:t>
      </w:r>
      <w:r w:rsidR="00950AC7" w:rsidRPr="004454B6">
        <w:t>ë</w:t>
      </w:r>
      <w:r w:rsidRPr="004454B6">
        <w:t xml:space="preserve"> mir</w:t>
      </w:r>
      <w:r w:rsidR="00950AC7" w:rsidRPr="004454B6">
        <w:t>ë</w:t>
      </w:r>
      <w:r w:rsidRPr="004454B6">
        <w:t xml:space="preserve"> t</w:t>
      </w:r>
      <w:r w:rsidR="00950AC7" w:rsidRPr="004454B6">
        <w:t>ë</w:t>
      </w:r>
      <w:r w:rsidRPr="004454B6">
        <w:t xml:space="preserve"> mundshëm në jetë, p</w:t>
      </w:r>
      <w:r w:rsidR="00950AC7" w:rsidRPr="004454B6">
        <w:t>ë</w:t>
      </w:r>
      <w:r w:rsidRPr="004454B6">
        <w:t>r t</w:t>
      </w:r>
      <w:r w:rsidR="00D249F8" w:rsidRPr="004454B6">
        <w:t>’</w:t>
      </w:r>
      <w:r w:rsidRPr="004454B6">
        <w:t>u rritur t</w:t>
      </w:r>
      <w:r w:rsidR="00950AC7" w:rsidRPr="004454B6">
        <w:t>ë</w:t>
      </w:r>
      <w:r w:rsidRPr="004454B6">
        <w:t xml:space="preserve"> lumtur dhe t</w:t>
      </w:r>
      <w:r w:rsidR="00950AC7" w:rsidRPr="004454B6">
        <w:t>ë</w:t>
      </w:r>
      <w:r w:rsidRPr="004454B6">
        <w:t xml:space="preserve"> sh</w:t>
      </w:r>
      <w:r w:rsidR="00950AC7" w:rsidRPr="004454B6">
        <w:t>ë</w:t>
      </w:r>
      <w:r w:rsidRPr="004454B6">
        <w:t>ndetsh</w:t>
      </w:r>
      <w:r w:rsidR="00950AC7" w:rsidRPr="004454B6">
        <w:t>ë</w:t>
      </w:r>
      <w:r w:rsidR="00D5138E" w:rsidRPr="004454B6">
        <w:t>m</w:t>
      </w:r>
      <w:r w:rsidRPr="004454B6">
        <w:t xml:space="preserve"> dhe p</w:t>
      </w:r>
      <w:r w:rsidR="00950AC7" w:rsidRPr="004454B6">
        <w:t>ë</w:t>
      </w:r>
      <w:r w:rsidRPr="004454B6">
        <w:t>r t</w:t>
      </w:r>
      <w:r w:rsidR="00950AC7" w:rsidRPr="004454B6">
        <w:t>ë</w:t>
      </w:r>
      <w:r w:rsidRPr="004454B6">
        <w:t xml:space="preserve"> zhvilluar potencialin e tyre t</w:t>
      </w:r>
      <w:r w:rsidR="00950AC7" w:rsidRPr="004454B6">
        <w:t>ë</w:t>
      </w:r>
      <w:r w:rsidRPr="004454B6">
        <w:t xml:space="preserve"> pl</w:t>
      </w:r>
      <w:r w:rsidR="005B0B9F" w:rsidRPr="004454B6">
        <w:t>o</w:t>
      </w:r>
      <w:r w:rsidRPr="004454B6">
        <w:t>t</w:t>
      </w:r>
      <w:r w:rsidR="00950AC7" w:rsidRPr="004454B6">
        <w:t>ë</w:t>
      </w:r>
      <w:r w:rsidRPr="004454B6">
        <w:t xml:space="preserve">. </w:t>
      </w:r>
      <w:r w:rsidR="00F052AE" w:rsidRPr="004454B6">
        <w:t xml:space="preserve">Fëmija është </w:t>
      </w:r>
      <w:r w:rsidR="00F052AE" w:rsidRPr="004454B6">
        <w:lastRenderedPageBreak/>
        <w:t xml:space="preserve">bartës i të drejtave dhe këto të drejta janë universale, të patjetërsueshme, të pandashme, të ndërvarura dhe progresive. Interesi më i lartë i fëmijës është konsiderata parësore në çdo veprim që ka të bëjë me fëmijën. </w:t>
      </w:r>
      <w:r w:rsidRPr="004454B6">
        <w:t>Kjo përfshin të drejtën p</w:t>
      </w:r>
      <w:r w:rsidR="00950AC7" w:rsidRPr="004454B6">
        <w:t>ë</w:t>
      </w:r>
      <w:r w:rsidRPr="004454B6">
        <w:t>r t</w:t>
      </w:r>
      <w:r w:rsidR="00950AC7" w:rsidRPr="004454B6">
        <w:t>ë</w:t>
      </w:r>
      <w:r w:rsidRPr="004454B6">
        <w:t xml:space="preserve"> jetuar në një planet të pastër dhe të shëndetshëm, n</w:t>
      </w:r>
      <w:r w:rsidR="00950AC7" w:rsidRPr="004454B6">
        <w:t>ë</w:t>
      </w:r>
      <w:r w:rsidRPr="004454B6">
        <w:t xml:space="preserve"> një mjedis mbrojtës, p</w:t>
      </w:r>
      <w:r w:rsidR="00950AC7" w:rsidRPr="004454B6">
        <w:t>ë</w:t>
      </w:r>
      <w:r w:rsidRPr="004454B6">
        <w:t>r t</w:t>
      </w:r>
      <w:r w:rsidR="00D249F8" w:rsidRPr="004454B6">
        <w:t>’</w:t>
      </w:r>
      <w:r w:rsidRPr="004454B6">
        <w:t xml:space="preserve">u çlodhur, për të luajtur dhe për të shijuar </w:t>
      </w:r>
      <w:r w:rsidR="00A25680" w:rsidRPr="004454B6">
        <w:t xml:space="preserve">veprimtari </w:t>
      </w:r>
      <w:r w:rsidRPr="004454B6">
        <w:t>kulturore dhe artistike dhe për të shijuar dhe respektuar mjedisin natyror. Familjet dhe komunitetet gjithashtu duhet të sigurohen me mbështetjen e nevojshme</w:t>
      </w:r>
      <w:r w:rsidR="000C16AB" w:rsidRPr="004454B6">
        <w:t>,</w:t>
      </w:r>
      <w:r w:rsidRPr="004454B6">
        <w:t xml:space="preserve"> në mënyrë që ata të mund </w:t>
      </w:r>
      <w:r w:rsidR="00C33EFF" w:rsidRPr="004454B6">
        <w:t>t</w:t>
      </w:r>
      <w:r w:rsidR="00D249F8" w:rsidRPr="004454B6">
        <w:t>’</w:t>
      </w:r>
      <w:r w:rsidR="00C33EFF" w:rsidRPr="004454B6">
        <w:t xml:space="preserve">iu </w:t>
      </w:r>
      <w:r w:rsidRPr="004454B6">
        <w:t>sigurojnë fëmijëve mirëqenien dhe zhvillimin</w:t>
      </w:r>
      <w:r w:rsidR="00F052AE" w:rsidRPr="004454B6">
        <w:t>.</w:t>
      </w:r>
    </w:p>
    <w:p w14:paraId="01461DB9" w14:textId="2C582DD6" w:rsidR="00B51116" w:rsidRPr="004454B6" w:rsidRDefault="00B51116" w:rsidP="007E5A0F">
      <w:pPr>
        <w:pStyle w:val="AAAAATEXT"/>
      </w:pPr>
      <w:r w:rsidRPr="004454B6">
        <w:t>Ky seksion bazohet në raportin e vlerësimit të zbatimit të Agjendës Kombëtare për të Drejtat e Fëmijëve që kishte kohështrirje në periu</w:t>
      </w:r>
      <w:r w:rsidR="00CA5AC7" w:rsidRPr="004454B6">
        <w:t>dhën 2017–</w:t>
      </w:r>
      <w:r w:rsidRPr="004454B6">
        <w:t>2020</w:t>
      </w:r>
      <w:r w:rsidR="000E1BA1" w:rsidRPr="004454B6">
        <w:t xml:space="preserve">, si dhe </w:t>
      </w:r>
      <w:r w:rsidRPr="004454B6">
        <w:t>në analizën e dokumenteve të tjerë kombëtarë dhe ndërkombëtarë.</w:t>
      </w:r>
    </w:p>
    <w:p w14:paraId="01461DBB" w14:textId="37FFFAA1" w:rsidR="00F052AE" w:rsidRPr="004454B6" w:rsidRDefault="00B51116" w:rsidP="007E5A0F">
      <w:pPr>
        <w:pStyle w:val="AAAAATEXT"/>
      </w:pPr>
      <w:r w:rsidRPr="004454B6">
        <w:t>Shqipëria është një vend që ka bërë një zhvillim të jashtëzakonshëm gjatë dy dekadave të fundit. Pavarësisht angazhimit real ndaj fëmijëve nga qeveria dhe shoqëria e gjerë në Shqipëri, mbete</w:t>
      </w:r>
      <w:r w:rsidR="009E6C9D" w:rsidRPr="004454B6">
        <w:t xml:space="preserve">n akoma </w:t>
      </w:r>
      <w:r w:rsidR="00C33EFF" w:rsidRPr="004454B6">
        <w:t xml:space="preserve">shumë punë këtu </w:t>
      </w:r>
      <w:r w:rsidRPr="004454B6">
        <w:t xml:space="preserve">për të bërë në drejtim të realizimit të të drejtave të fëmijëve. Kornizat e duhura ligjore dhe të politikave janë kryesisht të vendosura, por planifikimi dhe zbatimi i shërbimeve janë penguar vazhdimisht nga nëninvestimi </w:t>
      </w:r>
      <w:r w:rsidR="009E6C9D" w:rsidRPr="004454B6">
        <w:t xml:space="preserve">financiar </w:t>
      </w:r>
      <w:r w:rsidRPr="004454B6">
        <w:t xml:space="preserve">në shërbimet e fëmijëve, </w:t>
      </w:r>
      <w:r w:rsidR="00F052AE" w:rsidRPr="004454B6">
        <w:t>mosalokimi n</w:t>
      </w:r>
      <w:r w:rsidR="00093374" w:rsidRPr="004454B6">
        <w:t>ë</w:t>
      </w:r>
      <w:r w:rsidR="00F052AE" w:rsidRPr="004454B6">
        <w:t xml:space="preserve"> koh</w:t>
      </w:r>
      <w:r w:rsidR="00093374" w:rsidRPr="004454B6">
        <w:t>ë</w:t>
      </w:r>
      <w:r w:rsidR="00F052AE" w:rsidRPr="004454B6">
        <w:t xml:space="preserve"> </w:t>
      </w:r>
      <w:r w:rsidR="00A13B82" w:rsidRPr="004454B6">
        <w:t>i</w:t>
      </w:r>
      <w:r w:rsidR="00F052AE" w:rsidRPr="004454B6">
        <w:t xml:space="preserve"> burimeve dhe moskryerja n</w:t>
      </w:r>
      <w:r w:rsidR="00093374" w:rsidRPr="004454B6">
        <w:t>ë</w:t>
      </w:r>
      <w:r w:rsidR="00F052AE" w:rsidRPr="004454B6">
        <w:t xml:space="preserve"> koh</w:t>
      </w:r>
      <w:r w:rsidR="00093374" w:rsidRPr="004454B6">
        <w:t>ë</w:t>
      </w:r>
      <w:r w:rsidR="00F052AE" w:rsidRPr="004454B6">
        <w:t xml:space="preserve"> </w:t>
      </w:r>
      <w:r w:rsidR="00A13B82" w:rsidRPr="004454B6">
        <w:t>e</w:t>
      </w:r>
      <w:r w:rsidR="00E2742D" w:rsidRPr="004454B6">
        <w:t xml:space="preserve"> </w:t>
      </w:r>
      <w:r w:rsidR="009E6C9D" w:rsidRPr="004454B6">
        <w:t>p</w:t>
      </w:r>
      <w:r w:rsidR="002B65F3" w:rsidRPr="004454B6">
        <w:t>ë</w:t>
      </w:r>
      <w:r w:rsidR="009E6C9D" w:rsidRPr="004454B6">
        <w:t>rgjegj</w:t>
      </w:r>
      <w:r w:rsidR="002B65F3" w:rsidRPr="004454B6">
        <w:t>ë</w:t>
      </w:r>
      <w:r w:rsidR="009E6C9D" w:rsidRPr="004454B6">
        <w:t>sive</w:t>
      </w:r>
      <w:r w:rsidR="00F052AE" w:rsidRPr="004454B6">
        <w:t xml:space="preserve"> t</w:t>
      </w:r>
      <w:r w:rsidR="00093374" w:rsidRPr="004454B6">
        <w:t>ë</w:t>
      </w:r>
      <w:r w:rsidR="00F052AE" w:rsidRPr="004454B6">
        <w:t xml:space="preserve"> p</w:t>
      </w:r>
      <w:r w:rsidR="00093374" w:rsidRPr="004454B6">
        <w:t>ë</w:t>
      </w:r>
      <w:r w:rsidR="00F052AE" w:rsidRPr="004454B6">
        <w:t>rcaktuara nga autoritetet p</w:t>
      </w:r>
      <w:r w:rsidR="00093374" w:rsidRPr="004454B6">
        <w:t>ë</w:t>
      </w:r>
      <w:r w:rsidR="00F052AE" w:rsidRPr="004454B6">
        <w:t>rkat</w:t>
      </w:r>
      <w:r w:rsidR="00093374" w:rsidRPr="004454B6">
        <w:t>ë</w:t>
      </w:r>
      <w:r w:rsidR="00F052AE" w:rsidRPr="004454B6">
        <w:t>se</w:t>
      </w:r>
      <w:r w:rsidRPr="004454B6">
        <w:t xml:space="preserve">. </w:t>
      </w:r>
      <w:r w:rsidR="009E6C9D" w:rsidRPr="004454B6">
        <w:t xml:space="preserve">Duhet </w:t>
      </w:r>
      <w:r w:rsidR="00C33EFF" w:rsidRPr="004454B6">
        <w:t xml:space="preserve">pasur </w:t>
      </w:r>
      <w:r w:rsidR="009E6C9D" w:rsidRPr="004454B6">
        <w:t>parasysh se</w:t>
      </w:r>
      <w:r w:rsidR="00D77DB2" w:rsidRPr="004454B6">
        <w:rPr>
          <w:i/>
        </w:rPr>
        <w:t xml:space="preserve"> </w:t>
      </w:r>
      <w:r w:rsidRPr="004454B6">
        <w:t>Shqipëria po përballet</w:t>
      </w:r>
      <w:r w:rsidR="009E6C9D" w:rsidRPr="004454B6">
        <w:t xml:space="preserve"> aktualisht dhe do t</w:t>
      </w:r>
      <w:r w:rsidR="002B65F3" w:rsidRPr="004454B6">
        <w:t>ë</w:t>
      </w:r>
      <w:r w:rsidR="009E6C9D" w:rsidRPr="004454B6">
        <w:t xml:space="preserve"> vazhdoj</w:t>
      </w:r>
      <w:r w:rsidR="002B65F3" w:rsidRPr="004454B6">
        <w:t>ë</w:t>
      </w:r>
      <w:r w:rsidR="009E6C9D" w:rsidRPr="004454B6">
        <w:t xml:space="preserve"> t</w:t>
      </w:r>
      <w:r w:rsidR="002B65F3" w:rsidRPr="004454B6">
        <w:t>ë</w:t>
      </w:r>
      <w:r w:rsidR="009E6C9D" w:rsidRPr="004454B6">
        <w:t xml:space="preserve"> p</w:t>
      </w:r>
      <w:r w:rsidR="002B65F3" w:rsidRPr="004454B6">
        <w:t>ë</w:t>
      </w:r>
      <w:r w:rsidR="009E6C9D" w:rsidRPr="004454B6">
        <w:t>rballet</w:t>
      </w:r>
      <w:r w:rsidRPr="004454B6">
        <w:t xml:space="preserve"> me kërcënime kritike për sa </w:t>
      </w:r>
      <w:r w:rsidR="00F34D95" w:rsidRPr="004454B6">
        <w:t>u</w:t>
      </w:r>
      <w:r w:rsidRPr="004454B6">
        <w:t xml:space="preserve"> përket katastrofave të mundshme natyrore dhe rreziqeve të shëndetit publik dhe mjedisit, </w:t>
      </w:r>
      <w:r w:rsidR="005D7CFB" w:rsidRPr="004454B6">
        <w:t>q</w:t>
      </w:r>
      <w:r w:rsidR="00093374" w:rsidRPr="004454B6">
        <w:t>ë</w:t>
      </w:r>
      <w:r w:rsidR="005D7CFB" w:rsidRPr="004454B6">
        <w:t xml:space="preserve"> shtrojn</w:t>
      </w:r>
      <w:r w:rsidR="00093374" w:rsidRPr="004454B6">
        <w:t>ë</w:t>
      </w:r>
      <w:r w:rsidR="005D7CFB" w:rsidRPr="004454B6">
        <w:t xml:space="preserve"> nevoj</w:t>
      </w:r>
      <w:r w:rsidR="00093374" w:rsidRPr="004454B6">
        <w:t>ë</w:t>
      </w:r>
      <w:r w:rsidR="005D7CFB" w:rsidRPr="004454B6">
        <w:t xml:space="preserve">n dhe </w:t>
      </w:r>
      <w:r w:rsidR="00C33EFF" w:rsidRPr="004454B6">
        <w:t>kërkesën</w:t>
      </w:r>
      <w:r w:rsidR="005D7CFB" w:rsidRPr="004454B6">
        <w:t xml:space="preserve"> p</w:t>
      </w:r>
      <w:r w:rsidR="00093374" w:rsidRPr="004454B6">
        <w:t>ë</w:t>
      </w:r>
      <w:r w:rsidR="005D7CFB" w:rsidRPr="004454B6">
        <w:t>r infrastruktur</w:t>
      </w:r>
      <w:r w:rsidR="00093374" w:rsidRPr="004454B6">
        <w:t>ë</w:t>
      </w:r>
      <w:r w:rsidR="005D7CFB" w:rsidRPr="004454B6">
        <w:t xml:space="preserve"> m</w:t>
      </w:r>
      <w:r w:rsidR="00093374" w:rsidRPr="004454B6">
        <w:t>ë</w:t>
      </w:r>
      <w:r w:rsidR="005D7CFB" w:rsidRPr="004454B6">
        <w:t xml:space="preserve"> adekuate, rritjen e burimeve dhe rritjen e kapitalit shoq</w:t>
      </w:r>
      <w:r w:rsidR="00093374" w:rsidRPr="004454B6">
        <w:t>ë</w:t>
      </w:r>
      <w:r w:rsidR="005D7CFB" w:rsidRPr="004454B6">
        <w:t>ror</w:t>
      </w:r>
      <w:r w:rsidR="00D711F4" w:rsidRPr="004454B6">
        <w:t>.</w:t>
      </w:r>
    </w:p>
    <w:p w14:paraId="01461DBC" w14:textId="438A90D9" w:rsidR="00CE3901" w:rsidRPr="004454B6" w:rsidRDefault="00981AE7" w:rsidP="007E5A0F">
      <w:pPr>
        <w:pStyle w:val="AAAAATEXT"/>
        <w:rPr>
          <w:b/>
        </w:rPr>
      </w:pPr>
      <w:bookmarkStart w:id="7" w:name="_Toc84368492"/>
      <w:r w:rsidRPr="004454B6">
        <w:rPr>
          <w:b/>
        </w:rPr>
        <w:t xml:space="preserve">2.4.1 </w:t>
      </w:r>
      <w:r w:rsidR="00E36DCB" w:rsidRPr="004454B6">
        <w:rPr>
          <w:b/>
        </w:rPr>
        <w:t>Qeverisja e mirë në funksion të respektimit, mbrojtjes dhe përmbushjes së të drejtave të fëmijëve</w:t>
      </w:r>
      <w:bookmarkEnd w:id="7"/>
    </w:p>
    <w:p w14:paraId="01461DBD" w14:textId="2606E06C" w:rsidR="009E2C6C" w:rsidRPr="004454B6" w:rsidRDefault="00E36DCB" w:rsidP="007E5A0F">
      <w:pPr>
        <w:pStyle w:val="AAAAATEXT"/>
      </w:pPr>
      <w:r w:rsidRPr="004454B6">
        <w:t>Shqipëria ka ratifikuar nëntë traktatet</w:t>
      </w:r>
      <w:r w:rsidR="006C07F1" w:rsidRPr="004454B6">
        <w:t xml:space="preserve"> ndërkombëtare bazë për të drejtat e njeriut</w:t>
      </w:r>
      <w:r w:rsidR="006C07F1" w:rsidRPr="004454B6">
        <w:rPr>
          <w:vertAlign w:val="superscript"/>
        </w:rPr>
        <w:footnoteReference w:id="5"/>
      </w:r>
      <w:r w:rsidR="006C07F1" w:rsidRPr="004454B6">
        <w:t xml:space="preserve">, dhe </w:t>
      </w:r>
      <w:r w:rsidR="00D47805" w:rsidRPr="004454B6">
        <w:t xml:space="preserve">neni </w:t>
      </w:r>
      <w:r w:rsidR="006C07F1" w:rsidRPr="004454B6">
        <w:t>122 i Kushtetutës parashikon që marrëveshjet e ratifikuara ndërkombëtare, duke përfshirë Konventën për të Drejtat e Fëmijës, të jenë pjesë e legjislacionit vend</w:t>
      </w:r>
      <w:r w:rsidR="005551A0" w:rsidRPr="004454B6">
        <w:t>ë</w:t>
      </w:r>
      <w:r w:rsidR="006C07F1" w:rsidRPr="004454B6">
        <w:t>s</w:t>
      </w:r>
      <w:r w:rsidR="006C07F1" w:rsidRPr="004454B6">
        <w:rPr>
          <w:vertAlign w:val="superscript"/>
        </w:rPr>
        <w:footnoteReference w:id="6"/>
      </w:r>
      <w:r w:rsidR="006C07F1" w:rsidRPr="004454B6">
        <w:t xml:space="preserve">. </w:t>
      </w:r>
    </w:p>
    <w:p w14:paraId="01461DBE" w14:textId="6C3E6579" w:rsidR="006C07F1" w:rsidRPr="004454B6" w:rsidRDefault="006C07F1" w:rsidP="007E5A0F">
      <w:pPr>
        <w:pStyle w:val="AAAAATEXT"/>
      </w:pPr>
      <w:r w:rsidRPr="004454B6">
        <w:t>Disa dispozita të Konventës konsiderohen të jenë përkufizuar në mënyrë të pamjaftueshme për t</w:t>
      </w:r>
      <w:r w:rsidR="00D249F8" w:rsidRPr="004454B6">
        <w:t>’</w:t>
      </w:r>
      <w:r w:rsidRPr="004454B6">
        <w:t>u zbatuar në mënyrë direkte, por aty ku Konventa bie ndesh me legjislacionin kombëtar, duhet të zbatohet Konventa. Mund të nevojitet një rishikim proaktiv gjithëpërfshirës i legjislacionit lidhur me fëmijët për të përcaktuar hendeqet, dhe për të siguruar përputhshmëri me instrumentet ndërkombëtare. Vendi ka ratifikuar</w:t>
      </w:r>
      <w:r w:rsidRPr="004454B6">
        <w:rPr>
          <w:vertAlign w:val="superscript"/>
        </w:rPr>
        <w:footnoteReference w:id="7"/>
      </w:r>
      <w:r w:rsidRPr="004454B6">
        <w:t xml:space="preserve"> Protokollin Opsional për shitjen e fëmijëve, prostitucionin me fëmijë dhe pornografinë me fëmijë (OPSC) dhe Protokollin Opsional për përfshirjen e fëmijëve në konflikte të armatosura (OPAC)</w:t>
      </w:r>
      <w:r w:rsidR="00B925B8" w:rsidRPr="004454B6">
        <w:t>,</w:t>
      </w:r>
      <w:r w:rsidR="000E1BA1" w:rsidRPr="004454B6">
        <w:t xml:space="preserve"> si edhe </w:t>
      </w:r>
      <w:r w:rsidRPr="004454B6">
        <w:t>Protokollin Opsional për procedurën e komunikimit. Shqipëria është një nga vendet e pakta evropiane</w:t>
      </w:r>
      <w:r w:rsidRPr="004454B6">
        <w:rPr>
          <w:vertAlign w:val="superscript"/>
        </w:rPr>
        <w:footnoteReference w:id="8"/>
      </w:r>
      <w:r w:rsidRPr="004454B6">
        <w:t xml:space="preserve"> që ka ratifikuar Konventën Ndërkombëtare për Mbrojtjen e të Drejtave të të gjithë Punëtorëve Migrantë dhe Anëtarëve të Familjeve të </w:t>
      </w:r>
      <w:r w:rsidR="000D1530" w:rsidRPr="004454B6">
        <w:t xml:space="preserve">Tyre </w:t>
      </w:r>
      <w:r w:rsidRPr="004454B6">
        <w:t>(ICM</w:t>
      </w:r>
      <w:r w:rsidR="00E2742D" w:rsidRPr="004454B6">
        <w:t>W)</w:t>
      </w:r>
      <w:r w:rsidRPr="004454B6">
        <w:t>.</w:t>
      </w:r>
    </w:p>
    <w:p w14:paraId="01461DBF" w14:textId="77777777" w:rsidR="006C07F1" w:rsidRPr="004454B6" w:rsidRDefault="009E2C6C" w:rsidP="007E5A0F">
      <w:pPr>
        <w:pStyle w:val="AAAAATEXT"/>
      </w:pPr>
      <w:r w:rsidRPr="004454B6">
        <w:lastRenderedPageBreak/>
        <w:t xml:space="preserve">Qeveria dorëzoi Rishikimin Periodik Universal (RPU) në vitin 2019 dhe raporti i saj kombëtar rithekson angazhimin e vendit dhe qeverisë për mbrojtjen e të drejtave të njeriut dhe lirive themelore. </w:t>
      </w:r>
      <w:r w:rsidR="00693255" w:rsidRPr="004454B6">
        <w:t>Në vitin 2019, Qeveria dorëzoi raportin e saj periodik të pestë dhe të gjashtë mbi Konventën për të Drejtat e Fëmijës dhe dy Protokollet e saj Opsionale pranë Komitetit për të Drejtat e Fëmijëve (KDF).</w:t>
      </w:r>
      <w:r w:rsidR="00A13B82" w:rsidRPr="004454B6">
        <w:t xml:space="preserve"> </w:t>
      </w:r>
      <w:r w:rsidRPr="004454B6">
        <w:t xml:space="preserve">Harmonizimi i legjislacionit të Shqipërisë me traktatet ndërkombëtare është në proces e sipër, por një nga Vëzhgimet Përmbyllëse të Komitetit për të Drejtat e Fëmijëve (KDF) në vitin 2012 ishte se pengesa kryesore për realizimin e plotë të të drejtave të fëmijëve në Shqipëri është zbatimi i dobët i legjislacionit dhe i politikave. </w:t>
      </w:r>
    </w:p>
    <w:p w14:paraId="01461DC0" w14:textId="6A994B78" w:rsidR="00906D4D" w:rsidRPr="004454B6" w:rsidRDefault="00B51116" w:rsidP="007E5A0F">
      <w:pPr>
        <w:pStyle w:val="AAAAATEXT"/>
      </w:pPr>
      <w:r w:rsidRPr="004454B6">
        <w:t xml:space="preserve">Katër </w:t>
      </w:r>
      <w:r w:rsidR="008C4B9A" w:rsidRPr="004454B6">
        <w:t>vjetët</w:t>
      </w:r>
      <w:r w:rsidRPr="004454B6">
        <w:t xml:space="preserve"> e fundit ka pa</w:t>
      </w:r>
      <w:r w:rsidR="0011318C" w:rsidRPr="004454B6">
        <w:t>s</w:t>
      </w:r>
      <w:r w:rsidRPr="004454B6">
        <w:t>ur progres në drejtim të plotësimit të kuadrit ligjor dhe të politikave që synojnë promovimin dhe respektimin e të drejtave të f</w:t>
      </w:r>
      <w:r w:rsidR="00950AC7" w:rsidRPr="004454B6">
        <w:t>ë</w:t>
      </w:r>
      <w:r w:rsidRPr="004454B6">
        <w:t xml:space="preserve">mijës në të gjithë sektorët: drejtësi, shërbime shoqërore, arsim, </w:t>
      </w:r>
      <w:r w:rsidR="00964EBF" w:rsidRPr="004454B6">
        <w:t>shëndetësi</w:t>
      </w:r>
      <w:r w:rsidRPr="004454B6">
        <w:t xml:space="preserve"> dhe kulturë. Është hartuar dhe plotësuar kuadri ligjor për të drejtat e fëmijës, me miratimin e </w:t>
      </w:r>
      <w:r w:rsidR="00B50B77" w:rsidRPr="004454B6">
        <w:t>ligjit nr</w:t>
      </w:r>
      <w:r w:rsidRPr="004454B6">
        <w:t>. 18/2017</w:t>
      </w:r>
      <w:r w:rsidR="00863621" w:rsidRPr="004454B6">
        <w:t xml:space="preserve">, “Për </w:t>
      </w:r>
      <w:r w:rsidRPr="004454B6">
        <w:t xml:space="preserve">të </w:t>
      </w:r>
      <w:r w:rsidR="00B50B77" w:rsidRPr="004454B6">
        <w:t>drejtat dhe mbrojtjen e fëmijëve</w:t>
      </w:r>
      <w:r w:rsidR="00B925B8" w:rsidRPr="004454B6">
        <w:t>”,</w:t>
      </w:r>
      <w:r w:rsidR="000E1BA1" w:rsidRPr="004454B6">
        <w:t xml:space="preserve"> si dhe </w:t>
      </w:r>
      <w:r w:rsidRPr="004454B6">
        <w:t xml:space="preserve">të 18 akteve të tij nënligjore, të cilat e bëjnë atë të kuptueshëm dhe zbatueshëm nga institucionet përkatëse si në nivel </w:t>
      </w:r>
      <w:r w:rsidR="00964EBF" w:rsidRPr="004454B6">
        <w:t>qendror</w:t>
      </w:r>
      <w:r w:rsidRPr="004454B6">
        <w:t xml:space="preserve"> dhe në nivel vendor. </w:t>
      </w:r>
      <w:r w:rsidR="00906D4D" w:rsidRPr="004454B6">
        <w:t xml:space="preserve">Është hartuar dhe miratuar </w:t>
      </w:r>
      <w:r w:rsidR="00B50B77" w:rsidRPr="004454B6">
        <w:t xml:space="preserve">ligji nr. </w:t>
      </w:r>
      <w:r w:rsidR="00906D4D" w:rsidRPr="004454B6">
        <w:t>37/2017</w:t>
      </w:r>
      <w:r w:rsidR="0011318C" w:rsidRPr="004454B6">
        <w:t>,</w:t>
      </w:r>
      <w:r w:rsidR="00906D4D" w:rsidRPr="004454B6">
        <w:t xml:space="preserve"> </w:t>
      </w:r>
      <w:r w:rsidR="00B925B8" w:rsidRPr="004454B6">
        <w:t>“</w:t>
      </w:r>
      <w:r w:rsidR="00906D4D" w:rsidRPr="004454B6">
        <w:t>Kodi i Drejtësisë Penale për të Mitur</w:t>
      </w:r>
      <w:r w:rsidR="00B925B8" w:rsidRPr="004454B6">
        <w:t>”</w:t>
      </w:r>
      <w:r w:rsidR="00906D4D" w:rsidRPr="004454B6">
        <w:t>, i cili ka sjellë një qasje të re në sistemin e drejtësisë duke vënë në qendër të miturin, duke forcuar kështu sistemin e drejtësisë në përputhje me parimet e KKBDF-në dhe me standardet dhe normat ndërkombëtare, që synojnë mbrojtjen e fëmijëve në kontakt me ligjin mbështetur në interesin e tyre më të lartë. Në zbatim të Kodit janë hartuar shtatë akte nënligjore dhe pesë urdhra ministrore dhe ka nisur pilotimi i modelit të integruar të shërbimeve të drejtësisë restauruese për të miturit në disa bashki, përfshirë ato Berat, Gjirokastër</w:t>
      </w:r>
      <w:r w:rsidR="00D874A5" w:rsidRPr="004454B6">
        <w:rPr>
          <w:vertAlign w:val="superscript"/>
        </w:rPr>
        <w:footnoteReference w:id="9"/>
      </w:r>
      <w:r w:rsidR="00906D4D" w:rsidRPr="004454B6">
        <w:t>.</w:t>
      </w:r>
    </w:p>
    <w:p w14:paraId="01461DC1" w14:textId="295D4A8E" w:rsidR="00B51116" w:rsidRPr="004454B6" w:rsidRDefault="00B51116" w:rsidP="007E5A0F">
      <w:pPr>
        <w:pStyle w:val="AAAAATEXT"/>
      </w:pPr>
      <w:r w:rsidRPr="004454B6">
        <w:t xml:space="preserve">Ligji </w:t>
      </w:r>
      <w:r w:rsidR="0011318C" w:rsidRPr="004454B6">
        <w:t xml:space="preserve">nr. </w:t>
      </w:r>
      <w:r w:rsidRPr="004454B6">
        <w:t>18/2017, rikonfirmon dhe vë në funksion Këshillin Kombëtar për të Drejtat dhe Mbrojtjen e Fëmijëve, një strukturë kolegjiale ndërministrore me mandat në zhvillimin e politikave shtetërore mbi të drejtat dhe mbrojtjen e fëmijëve në të gjithë sektorët që lidhen me ta. Në përbërje të tij veç përfaqësuesve të institucioneve shtetërore</w:t>
      </w:r>
      <w:r w:rsidR="00964EBF" w:rsidRPr="004454B6">
        <w:t>,</w:t>
      </w:r>
      <w:r w:rsidRPr="004454B6">
        <w:t xml:space="preserve"> ka përfaqësues të shoqërisë civile dhe të fëmijëve (të cilët kanë një status vëzhguesi gjatë mbledhjeve të Këshillit). Është miratuar një </w:t>
      </w:r>
      <w:r w:rsidR="00B50B77" w:rsidRPr="004454B6">
        <w:t>u</w:t>
      </w:r>
      <w:r w:rsidRPr="004454B6">
        <w:t xml:space="preserve">dhëzim </w:t>
      </w:r>
      <w:r w:rsidR="00094AEE" w:rsidRPr="004454B6">
        <w:t>i</w:t>
      </w:r>
      <w:r w:rsidR="001635EE" w:rsidRPr="004454B6">
        <w:t xml:space="preserve"> veçantë</w:t>
      </w:r>
      <w:r w:rsidR="00B50B77" w:rsidRPr="004454B6">
        <w:t xml:space="preserve"> </w:t>
      </w:r>
      <w:r w:rsidRPr="004454B6">
        <w:t xml:space="preserve">për përfshirjen e fëmijëve në Këshillin Kombëtar. </w:t>
      </w:r>
      <w:r w:rsidR="00E04B3B" w:rsidRPr="004454B6">
        <w:t xml:space="preserve">Këshilli Kombëtar për të Drejtat dhe Mbrojtjen e Fëmijëve duhet të </w:t>
      </w:r>
      <w:r w:rsidR="00E1680A" w:rsidRPr="004454B6">
        <w:t>nd</w:t>
      </w:r>
      <w:r w:rsidR="002B65F3" w:rsidRPr="004454B6">
        <w:t>ë</w:t>
      </w:r>
      <w:r w:rsidR="00E1680A" w:rsidRPr="004454B6">
        <w:t>rveproj</w:t>
      </w:r>
      <w:r w:rsidR="002B65F3" w:rsidRPr="004454B6">
        <w:t>ë</w:t>
      </w:r>
      <w:r w:rsidR="00E1680A" w:rsidRPr="004454B6">
        <w:t xml:space="preserve"> m</w:t>
      </w:r>
      <w:r w:rsidR="002B65F3" w:rsidRPr="004454B6">
        <w:t>ë</w:t>
      </w:r>
      <w:r w:rsidR="00E1680A" w:rsidRPr="004454B6">
        <w:t xml:space="preserve"> aktivisht me mekanizma t</w:t>
      </w:r>
      <w:r w:rsidR="002B65F3" w:rsidRPr="004454B6">
        <w:t>ë</w:t>
      </w:r>
      <w:r w:rsidR="00E1680A" w:rsidRPr="004454B6">
        <w:t xml:space="preserve"> tjer</w:t>
      </w:r>
      <w:r w:rsidR="002B65F3" w:rsidRPr="004454B6">
        <w:t>ë</w:t>
      </w:r>
      <w:r w:rsidR="00E1680A" w:rsidRPr="004454B6">
        <w:t xml:space="preserve">, si </w:t>
      </w:r>
      <w:r w:rsidR="008C1D9B" w:rsidRPr="004454B6">
        <w:t>grupet e menaxhimit të politikave të integruara</w:t>
      </w:r>
      <w:r w:rsidR="00E1680A" w:rsidRPr="004454B6">
        <w:t xml:space="preserve"> p</w:t>
      </w:r>
      <w:r w:rsidR="002B65F3" w:rsidRPr="004454B6">
        <w:t>ë</w:t>
      </w:r>
      <w:r w:rsidR="00E1680A" w:rsidRPr="004454B6">
        <w:t>r t</w:t>
      </w:r>
      <w:r w:rsidR="002B65F3" w:rsidRPr="004454B6">
        <w:t>ë</w:t>
      </w:r>
      <w:r w:rsidR="00E1680A" w:rsidRPr="004454B6">
        <w:t xml:space="preserve"> siguruar q</w:t>
      </w:r>
      <w:r w:rsidR="002B65F3" w:rsidRPr="004454B6">
        <w:t>ë</w:t>
      </w:r>
      <w:r w:rsidR="00E1680A" w:rsidRPr="004454B6">
        <w:t xml:space="preserve"> ç</w:t>
      </w:r>
      <w:r w:rsidR="002B65F3" w:rsidRPr="004454B6">
        <w:t>ë</w:t>
      </w:r>
      <w:r w:rsidR="00E1680A" w:rsidRPr="004454B6">
        <w:t>shtjet e f</w:t>
      </w:r>
      <w:r w:rsidR="002B65F3" w:rsidRPr="004454B6">
        <w:t>ë</w:t>
      </w:r>
      <w:r w:rsidR="00E1680A" w:rsidRPr="004454B6">
        <w:t>mij</w:t>
      </w:r>
      <w:r w:rsidR="002B65F3" w:rsidRPr="004454B6">
        <w:t>ë</w:t>
      </w:r>
      <w:r w:rsidR="00E1680A" w:rsidRPr="004454B6">
        <w:t>ve t</w:t>
      </w:r>
      <w:r w:rsidR="002B65F3" w:rsidRPr="004454B6">
        <w:t>ë</w:t>
      </w:r>
      <w:r w:rsidR="00E1680A" w:rsidRPr="004454B6">
        <w:t xml:space="preserve"> prioritizohen n</w:t>
      </w:r>
      <w:r w:rsidR="002B65F3" w:rsidRPr="004454B6">
        <w:t>ë</w:t>
      </w:r>
      <w:r w:rsidR="00E1680A" w:rsidRPr="004454B6">
        <w:t xml:space="preserve"> t</w:t>
      </w:r>
      <w:r w:rsidR="002B65F3" w:rsidRPr="004454B6">
        <w:t>ë</w:t>
      </w:r>
      <w:r w:rsidR="00E1680A" w:rsidRPr="004454B6">
        <w:t xml:space="preserve"> gjitha fushat e veprimit, sidomos n</w:t>
      </w:r>
      <w:r w:rsidR="002B65F3" w:rsidRPr="004454B6">
        <w:t>ë</w:t>
      </w:r>
      <w:r w:rsidR="00E1680A" w:rsidRPr="004454B6">
        <w:t xml:space="preserve"> kuad</w:t>
      </w:r>
      <w:r w:rsidR="002B65F3" w:rsidRPr="004454B6">
        <w:t>ë</w:t>
      </w:r>
      <w:r w:rsidR="00E1680A" w:rsidRPr="004454B6">
        <w:t>r t</w:t>
      </w:r>
      <w:r w:rsidR="002B65F3" w:rsidRPr="004454B6">
        <w:t>ë</w:t>
      </w:r>
      <w:r w:rsidR="00E1680A" w:rsidRPr="004454B6">
        <w:t xml:space="preserve"> reformave kryesore q</w:t>
      </w:r>
      <w:r w:rsidR="002B65F3" w:rsidRPr="004454B6">
        <w:t>ë</w:t>
      </w:r>
      <w:r w:rsidR="00E1680A" w:rsidRPr="004454B6">
        <w:t xml:space="preserve"> po ndodhin n</w:t>
      </w:r>
      <w:r w:rsidR="002B65F3" w:rsidRPr="004454B6">
        <w:t>ë</w:t>
      </w:r>
      <w:r w:rsidR="00E1680A" w:rsidRPr="004454B6">
        <w:t xml:space="preserve"> vend dhe n</w:t>
      </w:r>
      <w:r w:rsidR="002B65F3" w:rsidRPr="004454B6">
        <w:t>ë</w:t>
      </w:r>
      <w:r w:rsidR="00E1680A" w:rsidRPr="004454B6">
        <w:t xml:space="preserve"> fushat prioritare t</w:t>
      </w:r>
      <w:r w:rsidR="002B65F3" w:rsidRPr="004454B6">
        <w:t>ë</w:t>
      </w:r>
      <w:r w:rsidR="00E1680A" w:rsidRPr="004454B6">
        <w:t xml:space="preserve"> kuad</w:t>
      </w:r>
      <w:r w:rsidR="002B65F3" w:rsidRPr="004454B6">
        <w:t>ë</w:t>
      </w:r>
      <w:r w:rsidR="00E1680A" w:rsidRPr="004454B6">
        <w:t>r t</w:t>
      </w:r>
      <w:r w:rsidR="002B65F3" w:rsidRPr="004454B6">
        <w:t>ë</w:t>
      </w:r>
      <w:r w:rsidR="00E1680A" w:rsidRPr="004454B6">
        <w:t xml:space="preserve"> integrimit n</w:t>
      </w:r>
      <w:r w:rsidR="002B65F3" w:rsidRPr="004454B6">
        <w:t>ë</w:t>
      </w:r>
      <w:r w:rsidR="00E1680A" w:rsidRPr="004454B6">
        <w:t xml:space="preserve"> Bashkimin </w:t>
      </w:r>
      <w:r w:rsidR="00964EBF" w:rsidRPr="004454B6">
        <w:t>Evropian</w:t>
      </w:r>
      <w:r w:rsidR="00E04B3B" w:rsidRPr="004454B6">
        <w:t>.</w:t>
      </w:r>
      <w:r w:rsidR="00E1680A" w:rsidRPr="004454B6">
        <w:t xml:space="preserve"> Nd</w:t>
      </w:r>
      <w:r w:rsidR="002B65F3" w:rsidRPr="004454B6">
        <w:t>ë</w:t>
      </w:r>
      <w:r w:rsidR="00E1680A" w:rsidRPr="004454B6">
        <w:t>rveprimi me donator</w:t>
      </w:r>
      <w:r w:rsidR="002B65F3" w:rsidRPr="004454B6">
        <w:t>ë</w:t>
      </w:r>
      <w:r w:rsidR="00E1680A" w:rsidRPr="004454B6">
        <w:t>t kryesor</w:t>
      </w:r>
      <w:r w:rsidR="002B65F3" w:rsidRPr="004454B6">
        <w:t>ë</w:t>
      </w:r>
      <w:r w:rsidR="00E1680A" w:rsidRPr="004454B6">
        <w:t xml:space="preserve"> n</w:t>
      </w:r>
      <w:r w:rsidR="002B65F3" w:rsidRPr="004454B6">
        <w:t>ë</w:t>
      </w:r>
      <w:r w:rsidR="00E1680A" w:rsidRPr="004454B6">
        <w:t xml:space="preserve"> fush</w:t>
      </w:r>
      <w:r w:rsidR="002B65F3" w:rsidRPr="004454B6">
        <w:t>ë</w:t>
      </w:r>
      <w:r w:rsidR="00E1680A" w:rsidRPr="004454B6">
        <w:t>n e t</w:t>
      </w:r>
      <w:r w:rsidR="002B65F3" w:rsidRPr="004454B6">
        <w:t>ë</w:t>
      </w:r>
      <w:r w:rsidR="00E1680A" w:rsidRPr="004454B6">
        <w:t xml:space="preserve"> drejtave t</w:t>
      </w:r>
      <w:r w:rsidR="002B65F3" w:rsidRPr="004454B6">
        <w:t>ë</w:t>
      </w:r>
      <w:r w:rsidR="00E1680A" w:rsidRPr="004454B6">
        <w:t xml:space="preserve"> f</w:t>
      </w:r>
      <w:r w:rsidR="002B65F3" w:rsidRPr="004454B6">
        <w:t>ë</w:t>
      </w:r>
      <w:r w:rsidR="00E1680A" w:rsidRPr="004454B6">
        <w:t>mij</w:t>
      </w:r>
      <w:r w:rsidR="002B65F3" w:rsidRPr="004454B6">
        <w:t>ë</w:t>
      </w:r>
      <w:r w:rsidR="00E1680A" w:rsidRPr="004454B6">
        <w:t>ve duhet t</w:t>
      </w:r>
      <w:r w:rsidR="002B65F3" w:rsidRPr="004454B6">
        <w:t>ë</w:t>
      </w:r>
      <w:r w:rsidR="00E1680A" w:rsidRPr="004454B6">
        <w:t xml:space="preserve"> rikonceptohet, p</w:t>
      </w:r>
      <w:r w:rsidR="002B65F3" w:rsidRPr="004454B6">
        <w:t>ë</w:t>
      </w:r>
      <w:r w:rsidR="00E1680A" w:rsidRPr="004454B6">
        <w:t>r t</w:t>
      </w:r>
      <w:r w:rsidR="002B65F3" w:rsidRPr="004454B6">
        <w:t>ë</w:t>
      </w:r>
      <w:r w:rsidR="00E1680A" w:rsidRPr="004454B6">
        <w:t xml:space="preserve"> siguruar nj</w:t>
      </w:r>
      <w:r w:rsidR="002B65F3" w:rsidRPr="004454B6">
        <w:t>ë</w:t>
      </w:r>
      <w:r w:rsidR="00E1680A" w:rsidRPr="004454B6">
        <w:t xml:space="preserve"> mb</w:t>
      </w:r>
      <w:r w:rsidR="002B65F3" w:rsidRPr="004454B6">
        <w:t>ë</w:t>
      </w:r>
      <w:r w:rsidR="00E1680A" w:rsidRPr="004454B6">
        <w:t>shtetje t</w:t>
      </w:r>
      <w:r w:rsidR="002B65F3" w:rsidRPr="004454B6">
        <w:t>ë</w:t>
      </w:r>
      <w:r w:rsidR="00E1680A" w:rsidRPr="004454B6">
        <w:t xml:space="preserve"> vazhdueshme me burime shtes</w:t>
      </w:r>
      <w:r w:rsidR="002B65F3" w:rsidRPr="004454B6">
        <w:t>ë</w:t>
      </w:r>
      <w:r w:rsidR="00E1680A" w:rsidRPr="004454B6">
        <w:t>, bazuar n</w:t>
      </w:r>
      <w:r w:rsidR="002B65F3" w:rsidRPr="004454B6">
        <w:t>ë</w:t>
      </w:r>
      <w:r w:rsidR="00E1680A" w:rsidRPr="004454B6">
        <w:t xml:space="preserve"> nevoja dhe </w:t>
      </w:r>
      <w:r w:rsidR="00E443C0" w:rsidRPr="004454B6">
        <w:t xml:space="preserve">përparësi </w:t>
      </w:r>
      <w:r w:rsidR="00E1680A" w:rsidRPr="004454B6">
        <w:t>t</w:t>
      </w:r>
      <w:r w:rsidR="002B65F3" w:rsidRPr="004454B6">
        <w:t>ë</w:t>
      </w:r>
      <w:r w:rsidR="00E1680A" w:rsidRPr="004454B6">
        <w:t xml:space="preserve"> dakord</w:t>
      </w:r>
      <w:r w:rsidR="002B65F3" w:rsidRPr="004454B6">
        <w:t>ë</w:t>
      </w:r>
      <w:r w:rsidR="00E1680A" w:rsidRPr="004454B6">
        <w:t>suara (t</w:t>
      </w:r>
      <w:r w:rsidR="002B65F3" w:rsidRPr="004454B6">
        <w:t>ë</w:t>
      </w:r>
      <w:r w:rsidR="00E1680A" w:rsidRPr="004454B6">
        <w:t xml:space="preserve"> hart</w:t>
      </w:r>
      <w:r w:rsidR="002B65F3" w:rsidRPr="004454B6">
        <w:t>ë</w:t>
      </w:r>
      <w:r w:rsidR="00E1680A" w:rsidRPr="004454B6">
        <w:t>zuara edhe n</w:t>
      </w:r>
      <w:r w:rsidR="002B65F3" w:rsidRPr="004454B6">
        <w:t>ë</w:t>
      </w:r>
      <w:r w:rsidR="00E1680A" w:rsidRPr="004454B6">
        <w:t xml:space="preserve"> Planin Komb</w:t>
      </w:r>
      <w:r w:rsidR="002B65F3" w:rsidRPr="004454B6">
        <w:t>ë</w:t>
      </w:r>
      <w:r w:rsidR="00E1680A" w:rsidRPr="004454B6">
        <w:t>tar t</w:t>
      </w:r>
      <w:r w:rsidR="002B65F3" w:rsidRPr="004454B6">
        <w:t>ë</w:t>
      </w:r>
      <w:r w:rsidR="00E1680A" w:rsidRPr="004454B6">
        <w:t xml:space="preserve"> Veprimit t</w:t>
      </w:r>
      <w:r w:rsidR="002B65F3" w:rsidRPr="004454B6">
        <w:t>ë</w:t>
      </w:r>
      <w:r w:rsidR="00E1680A" w:rsidRPr="004454B6">
        <w:t xml:space="preserve"> F</w:t>
      </w:r>
      <w:r w:rsidR="002B65F3" w:rsidRPr="004454B6">
        <w:t>ë</w:t>
      </w:r>
      <w:r w:rsidR="00E1680A" w:rsidRPr="004454B6">
        <w:t>mij</w:t>
      </w:r>
      <w:r w:rsidR="002B65F3" w:rsidRPr="004454B6">
        <w:t>ë</w:t>
      </w:r>
      <w:r w:rsidR="00E1680A" w:rsidRPr="004454B6">
        <w:t>ve).</w:t>
      </w:r>
    </w:p>
    <w:p w14:paraId="01461DC2" w14:textId="6502B861" w:rsidR="00E04B3B" w:rsidRPr="004454B6" w:rsidRDefault="00E829F8" w:rsidP="007E5A0F">
      <w:pPr>
        <w:pStyle w:val="AAAAATEXT"/>
      </w:pPr>
      <w:r w:rsidRPr="004454B6">
        <w:t>Agjencia Shtetërore për të Drejtat dhe Mbrojtjen e Fëmijëve (ASHDMF), e krijuar në vitin 2011, është organi ekzekutiv në Ministrinë e Shëndetësisë dhe Mbrojtjes Sociale</w:t>
      </w:r>
      <w:r w:rsidR="00FE7E9A" w:rsidRPr="004454B6">
        <w:t>,</w:t>
      </w:r>
      <w:r w:rsidRPr="004454B6">
        <w:t xml:space="preserve"> që ka përgjegjësinë e përgjithshme për koordinimin, zbatimin dhe monitorimin e AKDF-së. ASHDMF-ja është përgjegjëse për koordinimin e sistemit të integruar të mbrojtjes së fëmijëve në përputhje me politikat kombëtare dhe monitorimin e zbatimit të </w:t>
      </w:r>
      <w:r w:rsidR="006A77B1" w:rsidRPr="004454B6">
        <w:t>Strategjis</w:t>
      </w:r>
      <w:r w:rsidR="00950AC7" w:rsidRPr="004454B6">
        <w:t>ë</w:t>
      </w:r>
      <w:r w:rsidR="006A77B1" w:rsidRPr="004454B6">
        <w:t xml:space="preserve"> p</w:t>
      </w:r>
      <w:r w:rsidR="00950AC7" w:rsidRPr="004454B6">
        <w:t>ë</w:t>
      </w:r>
      <w:r w:rsidR="006A77B1" w:rsidRPr="004454B6">
        <w:t xml:space="preserve">r </w:t>
      </w:r>
      <w:r w:rsidR="00E443C0" w:rsidRPr="004454B6">
        <w:t xml:space="preserve">të </w:t>
      </w:r>
      <w:r w:rsidR="006A77B1" w:rsidRPr="004454B6">
        <w:t>Drejtat e F</w:t>
      </w:r>
      <w:r w:rsidR="00950AC7" w:rsidRPr="004454B6">
        <w:t>ë</w:t>
      </w:r>
      <w:r w:rsidR="006A77B1" w:rsidRPr="004454B6">
        <w:t>mij</w:t>
      </w:r>
      <w:r w:rsidR="00950AC7" w:rsidRPr="004454B6">
        <w:t>ë</w:t>
      </w:r>
      <w:r w:rsidR="006A77B1" w:rsidRPr="004454B6">
        <w:t>ve</w:t>
      </w:r>
      <w:r w:rsidRPr="004454B6">
        <w:t xml:space="preserve">. </w:t>
      </w:r>
      <w:r w:rsidR="00041518" w:rsidRPr="004454B6">
        <w:t>Por,</w:t>
      </w:r>
      <w:r w:rsidRPr="004454B6">
        <w:t xml:space="preserve"> ASHDMF-së i janë akorduar burime të pamjaftueshme, si financiare ashtu edhe njerëzore</w:t>
      </w:r>
      <w:r w:rsidR="00041518" w:rsidRPr="004454B6">
        <w:t xml:space="preserve"> p</w:t>
      </w:r>
      <w:r w:rsidR="00913C6F" w:rsidRPr="004454B6">
        <w:t>ë</w:t>
      </w:r>
      <w:r w:rsidR="00041518" w:rsidRPr="004454B6">
        <w:t>r t</w:t>
      </w:r>
      <w:r w:rsidR="00913C6F" w:rsidRPr="004454B6">
        <w:t>ë</w:t>
      </w:r>
      <w:r w:rsidR="00041518" w:rsidRPr="004454B6">
        <w:t xml:space="preserve"> realizuar t</w:t>
      </w:r>
      <w:r w:rsidR="00913C6F" w:rsidRPr="004454B6">
        <w:t>ë</w:t>
      </w:r>
      <w:r w:rsidR="00041518" w:rsidRPr="004454B6">
        <w:t xml:space="preserve"> gjitha funksionet e p</w:t>
      </w:r>
      <w:r w:rsidR="00913C6F" w:rsidRPr="004454B6">
        <w:t>ë</w:t>
      </w:r>
      <w:r w:rsidR="00041518" w:rsidRPr="004454B6">
        <w:t>rcaktuara nga ligji</w:t>
      </w:r>
      <w:r w:rsidRPr="004454B6">
        <w:t>.</w:t>
      </w:r>
      <w:r w:rsidR="00041518" w:rsidRPr="004454B6">
        <w:t xml:space="preserve"> </w:t>
      </w:r>
      <w:r w:rsidR="00E04B3B" w:rsidRPr="004454B6">
        <w:t xml:space="preserve">Struktura, autoriteti dhe mandati </w:t>
      </w:r>
      <w:r w:rsidR="009E6C9D" w:rsidRPr="004454B6">
        <w:t>dhe burimet financiare t</w:t>
      </w:r>
      <w:r w:rsidR="002B65F3" w:rsidRPr="004454B6">
        <w:t>ë</w:t>
      </w:r>
      <w:r w:rsidR="00E04B3B" w:rsidRPr="004454B6">
        <w:t xml:space="preserve"> A</w:t>
      </w:r>
      <w:r w:rsidR="00041518" w:rsidRPr="004454B6">
        <w:t>SHMDF</w:t>
      </w:r>
      <w:r w:rsidR="00913C6F" w:rsidRPr="004454B6">
        <w:t>-së</w:t>
      </w:r>
      <w:r w:rsidR="00E04B3B" w:rsidRPr="004454B6">
        <w:t xml:space="preserve"> </w:t>
      </w:r>
      <w:r w:rsidR="006A77B1" w:rsidRPr="004454B6">
        <w:t>ka</w:t>
      </w:r>
      <w:r w:rsidR="009E6C9D" w:rsidRPr="004454B6">
        <w:t>n</w:t>
      </w:r>
      <w:r w:rsidR="002B65F3" w:rsidRPr="004454B6">
        <w:t>ë</w:t>
      </w:r>
      <w:r w:rsidR="006A77B1" w:rsidRPr="004454B6">
        <w:t xml:space="preserve"> nevoj</w:t>
      </w:r>
      <w:r w:rsidR="00950AC7" w:rsidRPr="004454B6">
        <w:t>ë</w:t>
      </w:r>
      <w:r w:rsidR="00E04B3B" w:rsidRPr="004454B6">
        <w:t xml:space="preserve"> të forcohen dhe zgjerohen për t</w:t>
      </w:r>
      <w:r w:rsidR="00D249F8" w:rsidRPr="004454B6">
        <w:t>’</w:t>
      </w:r>
      <w:r w:rsidR="00E04B3B" w:rsidRPr="004454B6">
        <w:t xml:space="preserve">i shërbyer rolit të saj </w:t>
      </w:r>
      <w:r w:rsidR="00E443C0" w:rsidRPr="004454B6">
        <w:t>qendror</w:t>
      </w:r>
      <w:r w:rsidR="00E04B3B" w:rsidRPr="004454B6">
        <w:t xml:space="preserve"> në ekosistemin shqiptar të të drejtave të fëmijëve. ASHMDF</w:t>
      </w:r>
      <w:r w:rsidR="00B50B77" w:rsidRPr="004454B6">
        <w:t>-ja</w:t>
      </w:r>
      <w:r w:rsidR="00E04B3B" w:rsidRPr="004454B6">
        <w:t xml:space="preserve"> duhet të </w:t>
      </w:r>
      <w:r w:rsidR="00041518" w:rsidRPr="004454B6">
        <w:rPr>
          <w:rStyle w:val="NoSpacingChar"/>
        </w:rPr>
        <w:t>vazhdoj</w:t>
      </w:r>
      <w:r w:rsidR="00913C6F" w:rsidRPr="004454B6">
        <w:rPr>
          <w:rStyle w:val="NoSpacingChar"/>
        </w:rPr>
        <w:t>ë</w:t>
      </w:r>
      <w:r w:rsidR="00041518" w:rsidRPr="004454B6">
        <w:rPr>
          <w:rStyle w:val="NoSpacingChar"/>
        </w:rPr>
        <w:t xml:space="preserve"> t</w:t>
      </w:r>
      <w:r w:rsidR="00913C6F" w:rsidRPr="004454B6">
        <w:rPr>
          <w:rStyle w:val="NoSpacingChar"/>
        </w:rPr>
        <w:t>ë</w:t>
      </w:r>
      <w:r w:rsidR="00041518" w:rsidRPr="004454B6">
        <w:t xml:space="preserve"> </w:t>
      </w:r>
      <w:r w:rsidR="00E04B3B" w:rsidRPr="004454B6">
        <w:t>lehtësojë</w:t>
      </w:r>
      <w:r w:rsidR="009E6C9D" w:rsidRPr="004454B6">
        <w:t xml:space="preserve"> dhe koordinoj</w:t>
      </w:r>
      <w:r w:rsidR="002B65F3" w:rsidRPr="004454B6">
        <w:t>ë</w:t>
      </w:r>
      <w:r w:rsidR="00E04B3B" w:rsidRPr="004454B6">
        <w:t xml:space="preserve"> </w:t>
      </w:r>
      <w:r w:rsidR="009E6C9D" w:rsidRPr="004454B6">
        <w:t xml:space="preserve">qasjen </w:t>
      </w:r>
      <w:r w:rsidR="00B91A75" w:rsidRPr="004454B6">
        <w:t>ndër</w:t>
      </w:r>
      <w:r w:rsidR="00E04B3B" w:rsidRPr="004454B6">
        <w:t xml:space="preserve">sektoriale </w:t>
      </w:r>
      <w:r w:rsidR="009E6C9D" w:rsidRPr="004454B6">
        <w:t>t</w:t>
      </w:r>
      <w:r w:rsidR="002B65F3" w:rsidRPr="004454B6">
        <w:t>ë</w:t>
      </w:r>
      <w:r w:rsidR="009E6C9D" w:rsidRPr="004454B6">
        <w:t xml:space="preserve"> hartimit dhe zbatimit t</w:t>
      </w:r>
      <w:r w:rsidR="002B65F3" w:rsidRPr="004454B6">
        <w:t>ë</w:t>
      </w:r>
      <w:r w:rsidR="009E6C9D" w:rsidRPr="004454B6">
        <w:t xml:space="preserve"> korniz</w:t>
      </w:r>
      <w:r w:rsidR="002B65F3" w:rsidRPr="004454B6">
        <w:t>ë</w:t>
      </w:r>
      <w:r w:rsidR="009E6C9D" w:rsidRPr="004454B6">
        <w:t xml:space="preserve">s rregullatore </w:t>
      </w:r>
      <w:r w:rsidR="00E04B3B" w:rsidRPr="004454B6">
        <w:t xml:space="preserve">për të adresuar përjashtimin social të popullatave veçanërisht të </w:t>
      </w:r>
      <w:r w:rsidR="00E443C0" w:rsidRPr="004454B6">
        <w:t>cenueshme</w:t>
      </w:r>
      <w:r w:rsidR="00E04B3B" w:rsidRPr="004454B6">
        <w:t xml:space="preserve"> të fëmijëve duke përfshirë këtu fëmijët e komunitetit </w:t>
      </w:r>
      <w:r w:rsidR="00B50B77" w:rsidRPr="004454B6">
        <w:t>r</w:t>
      </w:r>
      <w:r w:rsidR="00E04B3B" w:rsidRPr="004454B6">
        <w:t xml:space="preserve">om, fëmijët me aftësi të </w:t>
      </w:r>
      <w:r w:rsidR="00E04B3B" w:rsidRPr="004454B6">
        <w:lastRenderedPageBreak/>
        <w:t xml:space="preserve">kufizuara, fëmijët migrantë dhe fëmijët në paraburgim apo kujdes institucional. Nevojitet urgjentisht </w:t>
      </w:r>
      <w:r w:rsidR="009E6C9D" w:rsidRPr="004454B6">
        <w:t>t</w:t>
      </w:r>
      <w:r w:rsidR="002B65F3" w:rsidRPr="004454B6">
        <w:t>ë</w:t>
      </w:r>
      <w:r w:rsidR="009E6C9D" w:rsidRPr="004454B6">
        <w:t xml:space="preserve"> zbatohen masat (e parashikuara edhe n</w:t>
      </w:r>
      <w:r w:rsidR="002B65F3" w:rsidRPr="004454B6">
        <w:t>ë</w:t>
      </w:r>
      <w:r w:rsidR="009E6C9D" w:rsidRPr="004454B6">
        <w:t xml:space="preserve"> k</w:t>
      </w:r>
      <w:r w:rsidR="002B65F3" w:rsidRPr="004454B6">
        <w:t>ë</w:t>
      </w:r>
      <w:r w:rsidR="009E6C9D" w:rsidRPr="004454B6">
        <w:t>t</w:t>
      </w:r>
      <w:r w:rsidR="002B65F3" w:rsidRPr="004454B6">
        <w:t>ë</w:t>
      </w:r>
      <w:r w:rsidR="009E6C9D" w:rsidRPr="004454B6">
        <w:t xml:space="preserve"> Plan Veprimi) </w:t>
      </w:r>
      <w:r w:rsidR="00E04B3B" w:rsidRPr="004454B6">
        <w:t xml:space="preserve">për të shmangur një krizë të mundshme të fuqisë punëtore në shërbimet e fëmijëve duke përmirësuar standardin, kualifikimin dhe kapacitetin e profesionistëve të rinj dhe duke mbajtur stafin me përvojë. </w:t>
      </w:r>
      <w:r w:rsidR="009E6C9D" w:rsidRPr="004454B6">
        <w:t>Duhet</w:t>
      </w:r>
      <w:r w:rsidR="006948C1" w:rsidRPr="004454B6">
        <w:t>,</w:t>
      </w:r>
      <w:r w:rsidR="009E6C9D" w:rsidRPr="004454B6">
        <w:t xml:space="preserve"> gjithashtu</w:t>
      </w:r>
      <w:r w:rsidR="006948C1" w:rsidRPr="004454B6">
        <w:t>,</w:t>
      </w:r>
      <w:r w:rsidR="009E6C9D" w:rsidRPr="004454B6">
        <w:t xml:space="preserve"> </w:t>
      </w:r>
      <w:r w:rsidR="00E04B3B" w:rsidRPr="004454B6">
        <w:t>të adreso</w:t>
      </w:r>
      <w:r w:rsidR="009E6C9D" w:rsidRPr="004454B6">
        <w:t>het</w:t>
      </w:r>
      <w:r w:rsidR="00041518" w:rsidRPr="004454B6">
        <w:t xml:space="preserve"> </w:t>
      </w:r>
      <w:r w:rsidR="009E6C9D" w:rsidRPr="004454B6">
        <w:t>qasja</w:t>
      </w:r>
      <w:r w:rsidR="00E04B3B" w:rsidRPr="004454B6">
        <w:t xml:space="preserve"> e ndërtimit të kapaciteteve menaxheriale dhe profesionale dhe llogaridhënies; ngritj</w:t>
      </w:r>
      <w:r w:rsidR="009E6C9D" w:rsidRPr="004454B6">
        <w:t>a</w:t>
      </w:r>
      <w:r w:rsidR="00E04B3B" w:rsidRPr="004454B6">
        <w:t xml:space="preserve"> e moralit të stafit përmes zhvillimit profesional të vazhdueshëm, të zgjeruar dhe të rregulluar; dhe heqja e barrierave ekzistuese për praktikat e mira dhe aksesin e plotë në shërbime cilësore.</w:t>
      </w:r>
    </w:p>
    <w:p w14:paraId="01461DC3" w14:textId="156A82FB" w:rsidR="00731B3B" w:rsidRPr="004454B6" w:rsidRDefault="006C07F1" w:rsidP="007E5A0F">
      <w:pPr>
        <w:pStyle w:val="AAAAATEXT"/>
      </w:pPr>
      <w:r w:rsidRPr="004454B6">
        <w:t>Legjislacioni</w:t>
      </w:r>
      <w:r w:rsidR="00731B3B" w:rsidRPr="004454B6">
        <w:t xml:space="preserve"> i p</w:t>
      </w:r>
      <w:r w:rsidR="002B65F3" w:rsidRPr="004454B6">
        <w:t>ë</w:t>
      </w:r>
      <w:r w:rsidR="00731B3B" w:rsidRPr="004454B6">
        <w:t>rmir</w:t>
      </w:r>
      <w:r w:rsidR="002B65F3" w:rsidRPr="004454B6">
        <w:t>ë</w:t>
      </w:r>
      <w:r w:rsidR="00731B3B" w:rsidRPr="004454B6">
        <w:t>suar, deri</w:t>
      </w:r>
      <w:r w:rsidR="007B048B" w:rsidRPr="004454B6">
        <w:t xml:space="preserve"> </w:t>
      </w:r>
      <w:r w:rsidR="00731B3B" w:rsidRPr="004454B6">
        <w:t>m</w:t>
      </w:r>
      <w:r w:rsidR="002B65F3" w:rsidRPr="004454B6">
        <w:t>ë</w:t>
      </w:r>
      <w:r w:rsidR="00CB1B3A" w:rsidRPr="004454B6">
        <w:t xml:space="preserve"> </w:t>
      </w:r>
      <w:r w:rsidR="00731B3B" w:rsidRPr="004454B6">
        <w:t>tani,</w:t>
      </w:r>
      <w:r w:rsidRPr="004454B6">
        <w:t xml:space="preserve"> nuk shoqërohet me rritjen e </w:t>
      </w:r>
      <w:r w:rsidR="00731B3B" w:rsidRPr="004454B6">
        <w:t>nevojshme t</w:t>
      </w:r>
      <w:r w:rsidR="002B65F3" w:rsidRPr="004454B6">
        <w:t>ë</w:t>
      </w:r>
      <w:r w:rsidR="00731B3B" w:rsidRPr="004454B6">
        <w:t xml:space="preserve"> </w:t>
      </w:r>
      <w:r w:rsidRPr="004454B6">
        <w:t xml:space="preserve">burimeve financiare në nivelin lokal dhe </w:t>
      </w:r>
      <w:r w:rsidR="007B048B" w:rsidRPr="004454B6">
        <w:t>qendror</w:t>
      </w:r>
      <w:r w:rsidRPr="004454B6">
        <w:t>.</w:t>
      </w:r>
      <w:r w:rsidR="00731B3B" w:rsidRPr="004454B6">
        <w:t xml:space="preserve"> Buxhetimi për fëmijët është një fushë veprimi për të cilën ka ende sfida në të kuptuarin dhe zbatimin e tij. Në këtë drejtim kërkohet që të investohet në kapacitete dhe të planifikohen burimet e duhura për të zhvilluar në mënyrë periodike analizë buxhetore me </w:t>
      </w:r>
      <w:r w:rsidR="007B048B" w:rsidRPr="004454B6">
        <w:t>përqendrim</w:t>
      </w:r>
      <w:r w:rsidR="0075541B" w:rsidRPr="004454B6">
        <w:t xml:space="preserve"> te</w:t>
      </w:r>
      <w:r w:rsidR="007B048B" w:rsidRPr="004454B6">
        <w:t xml:space="preserve"> </w:t>
      </w:r>
      <w:r w:rsidR="00731B3B" w:rsidRPr="004454B6">
        <w:t>fëmijët</w:t>
      </w:r>
      <w:r w:rsidR="00B925B8" w:rsidRPr="004454B6">
        <w:t>,</w:t>
      </w:r>
      <w:r w:rsidR="000E1BA1" w:rsidRPr="004454B6">
        <w:t xml:space="preserve"> si dhe </w:t>
      </w:r>
      <w:r w:rsidR="00731B3B" w:rsidRPr="004454B6">
        <w:t>ngritje kapacitetesh për buxhetimin me q</w:t>
      </w:r>
      <w:r w:rsidR="00913C6F" w:rsidRPr="004454B6">
        <w:t>e</w:t>
      </w:r>
      <w:r w:rsidR="00731B3B" w:rsidRPr="004454B6">
        <w:t xml:space="preserve">ndër fëmijën. </w:t>
      </w:r>
      <w:r w:rsidR="00E1680A" w:rsidRPr="004454B6">
        <w:t>Q</w:t>
      </w:r>
      <w:r w:rsidR="002B65F3" w:rsidRPr="004454B6">
        <w:t>ë</w:t>
      </w:r>
      <w:r w:rsidR="00E1680A" w:rsidRPr="004454B6">
        <w:t>llimi kryesor mbetet rritja e buxheteve p</w:t>
      </w:r>
      <w:r w:rsidR="002B65F3" w:rsidRPr="004454B6">
        <w:t>ë</w:t>
      </w:r>
      <w:r w:rsidR="00E1680A" w:rsidRPr="004454B6">
        <w:t>r sh</w:t>
      </w:r>
      <w:r w:rsidR="002B65F3" w:rsidRPr="004454B6">
        <w:t>ë</w:t>
      </w:r>
      <w:r w:rsidR="00E1680A" w:rsidRPr="004454B6">
        <w:t>rbimet p</w:t>
      </w:r>
      <w:r w:rsidR="002B65F3" w:rsidRPr="004454B6">
        <w:t>ë</w:t>
      </w:r>
      <w:r w:rsidR="00E1680A" w:rsidRPr="004454B6">
        <w:t>r f</w:t>
      </w:r>
      <w:r w:rsidR="002B65F3" w:rsidRPr="004454B6">
        <w:t>ë</w:t>
      </w:r>
      <w:r w:rsidR="00E1680A" w:rsidRPr="004454B6">
        <w:t>mij</w:t>
      </w:r>
      <w:r w:rsidR="002B65F3" w:rsidRPr="004454B6">
        <w:t>ë</w:t>
      </w:r>
      <w:r w:rsidR="00E1680A" w:rsidRPr="004454B6">
        <w:t xml:space="preserve">t, por edhe hartimi i </w:t>
      </w:r>
      <w:r w:rsidR="007B048B" w:rsidRPr="004454B6">
        <w:t>instrumenteve</w:t>
      </w:r>
      <w:r w:rsidR="00E1680A" w:rsidRPr="004454B6">
        <w:t xml:space="preserve"> q</w:t>
      </w:r>
      <w:r w:rsidR="002B65F3" w:rsidRPr="004454B6">
        <w:t>ë</w:t>
      </w:r>
      <w:r w:rsidR="00E1680A" w:rsidRPr="004454B6">
        <w:t xml:space="preserve"> evidentojn</w:t>
      </w:r>
      <w:r w:rsidR="002B65F3" w:rsidRPr="004454B6">
        <w:t>ë</w:t>
      </w:r>
      <w:r w:rsidR="00E1680A" w:rsidRPr="004454B6">
        <w:t xml:space="preserve"> situat</w:t>
      </w:r>
      <w:r w:rsidR="002B65F3" w:rsidRPr="004454B6">
        <w:t>ë</w:t>
      </w:r>
      <w:r w:rsidR="00E1680A" w:rsidRPr="004454B6">
        <w:t>n e buxheteve dhe shpenzimeve – kjo n</w:t>
      </w:r>
      <w:r w:rsidR="002B65F3" w:rsidRPr="004454B6">
        <w:t>ë</w:t>
      </w:r>
      <w:r w:rsidR="00E1680A" w:rsidRPr="004454B6">
        <w:t xml:space="preserve"> kuad</w:t>
      </w:r>
      <w:r w:rsidR="002B65F3" w:rsidRPr="004454B6">
        <w:t>ë</w:t>
      </w:r>
      <w:r w:rsidR="00E1680A" w:rsidRPr="004454B6">
        <w:t>r t</w:t>
      </w:r>
      <w:r w:rsidR="002B65F3" w:rsidRPr="004454B6">
        <w:t>ë</w:t>
      </w:r>
      <w:r w:rsidR="00E1680A" w:rsidRPr="004454B6">
        <w:t xml:space="preserve"> nj</w:t>
      </w:r>
      <w:r w:rsidR="002B65F3" w:rsidRPr="004454B6">
        <w:t>ë</w:t>
      </w:r>
      <w:r w:rsidR="00E1680A" w:rsidRPr="004454B6">
        <w:t xml:space="preserve"> llogaridh</w:t>
      </w:r>
      <w:r w:rsidR="002B65F3" w:rsidRPr="004454B6">
        <w:t>ë</w:t>
      </w:r>
      <w:r w:rsidR="00E1680A" w:rsidRPr="004454B6">
        <w:t xml:space="preserve">nieje </w:t>
      </w:r>
      <w:r w:rsidR="0075541B" w:rsidRPr="004454B6">
        <w:t xml:space="preserve">më të dobishme </w:t>
      </w:r>
      <w:r w:rsidR="00E1680A" w:rsidRPr="004454B6">
        <w:t>n</w:t>
      </w:r>
      <w:r w:rsidR="002B65F3" w:rsidRPr="004454B6">
        <w:t>ë</w:t>
      </w:r>
      <w:r w:rsidR="00E1680A" w:rsidRPr="004454B6">
        <w:t xml:space="preserve"> fush</w:t>
      </w:r>
      <w:r w:rsidR="002B65F3" w:rsidRPr="004454B6">
        <w:t>ë</w:t>
      </w:r>
      <w:r w:rsidR="00E1680A" w:rsidRPr="004454B6">
        <w:t>n e t</w:t>
      </w:r>
      <w:r w:rsidR="002B65F3" w:rsidRPr="004454B6">
        <w:t>ë</w:t>
      </w:r>
      <w:r w:rsidR="00E1680A" w:rsidRPr="004454B6">
        <w:t xml:space="preserve"> drejtave t</w:t>
      </w:r>
      <w:r w:rsidR="002B65F3" w:rsidRPr="004454B6">
        <w:t>ë</w:t>
      </w:r>
      <w:r w:rsidR="00E1680A" w:rsidRPr="004454B6">
        <w:t xml:space="preserve"> f</w:t>
      </w:r>
      <w:r w:rsidR="002B65F3" w:rsidRPr="004454B6">
        <w:t>ë</w:t>
      </w:r>
      <w:r w:rsidR="00E1680A" w:rsidRPr="004454B6">
        <w:t>mij</w:t>
      </w:r>
      <w:r w:rsidR="002B65F3" w:rsidRPr="004454B6">
        <w:t>ë</w:t>
      </w:r>
      <w:r w:rsidR="00E1680A" w:rsidRPr="004454B6">
        <w:t xml:space="preserve">ve. </w:t>
      </w:r>
    </w:p>
    <w:p w14:paraId="01461DC4" w14:textId="1E2BD53F" w:rsidR="00B51116" w:rsidRPr="004454B6" w:rsidRDefault="00B51116" w:rsidP="007E5A0F">
      <w:pPr>
        <w:pStyle w:val="AAAAATEXT"/>
      </w:pPr>
      <w:r w:rsidRPr="004454B6">
        <w:t xml:space="preserve">Përmirësimi i </w:t>
      </w:r>
      <w:r w:rsidR="007B048B" w:rsidRPr="004454B6">
        <w:t>legjislacionit</w:t>
      </w:r>
      <w:r w:rsidRPr="004454B6">
        <w:t xml:space="preserve"> </w:t>
      </w:r>
      <w:r w:rsidR="004E0BC9" w:rsidRPr="004454B6">
        <w:t>dhe i politikave n</w:t>
      </w:r>
      <w:r w:rsidR="002B65F3" w:rsidRPr="004454B6">
        <w:t>ë</w:t>
      </w:r>
      <w:r w:rsidR="004E0BC9" w:rsidRPr="004454B6">
        <w:t xml:space="preserve"> p</w:t>
      </w:r>
      <w:r w:rsidR="002B65F3" w:rsidRPr="004454B6">
        <w:t>ë</w:t>
      </w:r>
      <w:r w:rsidR="004E0BC9" w:rsidRPr="004454B6">
        <w:t>rgjith</w:t>
      </w:r>
      <w:r w:rsidR="002B65F3" w:rsidRPr="004454B6">
        <w:t>ë</w:t>
      </w:r>
      <w:r w:rsidR="004E0BC9" w:rsidRPr="004454B6">
        <w:t xml:space="preserve">si </w:t>
      </w:r>
      <w:r w:rsidRPr="004454B6">
        <w:t xml:space="preserve">është shoqëruar </w:t>
      </w:r>
      <w:r w:rsidR="00731B3B" w:rsidRPr="004454B6">
        <w:t xml:space="preserve">edhe </w:t>
      </w:r>
      <w:r w:rsidRPr="004454B6">
        <w:t>me vështirësi në matjen e impaktit</w:t>
      </w:r>
      <w:r w:rsidR="004E0BC9" w:rsidRPr="004454B6">
        <w:t xml:space="preserve"> t</w:t>
      </w:r>
      <w:r w:rsidR="002B65F3" w:rsidRPr="004454B6">
        <w:t>ë</w:t>
      </w:r>
      <w:r w:rsidR="004E0BC9" w:rsidRPr="004454B6">
        <w:t xml:space="preserve"> tyre n</w:t>
      </w:r>
      <w:r w:rsidR="002B65F3" w:rsidRPr="004454B6">
        <w:t>ë</w:t>
      </w:r>
      <w:r w:rsidR="004E0BC9" w:rsidRPr="004454B6">
        <w:t xml:space="preserve"> jet</w:t>
      </w:r>
      <w:r w:rsidR="002B65F3" w:rsidRPr="004454B6">
        <w:t>ë</w:t>
      </w:r>
      <w:r w:rsidR="004E0BC9" w:rsidRPr="004454B6">
        <w:t>n e f</w:t>
      </w:r>
      <w:r w:rsidR="002B65F3" w:rsidRPr="004454B6">
        <w:t>ë</w:t>
      </w:r>
      <w:r w:rsidR="004E0BC9" w:rsidRPr="004454B6">
        <w:t>mij</w:t>
      </w:r>
      <w:r w:rsidR="002B65F3" w:rsidRPr="004454B6">
        <w:t>ë</w:t>
      </w:r>
      <w:r w:rsidR="004E0BC9" w:rsidRPr="004454B6">
        <w:t>ve</w:t>
      </w:r>
      <w:r w:rsidRPr="004454B6">
        <w:t>, kryesisht</w:t>
      </w:r>
      <w:r w:rsidR="00E1680A" w:rsidRPr="004454B6">
        <w:t xml:space="preserve"> kjo e lidhur me munges</w:t>
      </w:r>
      <w:r w:rsidR="002B65F3" w:rsidRPr="004454B6">
        <w:t>ë</w:t>
      </w:r>
      <w:r w:rsidR="00E1680A" w:rsidRPr="004454B6">
        <w:t xml:space="preserve">n e sistemeve koherente </w:t>
      </w:r>
      <w:r w:rsidR="004E0BC9" w:rsidRPr="004454B6">
        <w:t>sektoriale t</w:t>
      </w:r>
      <w:r w:rsidR="002B65F3" w:rsidRPr="004454B6">
        <w:t>ë</w:t>
      </w:r>
      <w:r w:rsidR="004E0BC9" w:rsidRPr="004454B6">
        <w:t xml:space="preserve"> </w:t>
      </w:r>
      <w:r w:rsidR="0075541B" w:rsidRPr="004454B6">
        <w:t>menaxhimit</w:t>
      </w:r>
      <w:r w:rsidR="004E0BC9" w:rsidRPr="004454B6">
        <w:t xml:space="preserve"> t</w:t>
      </w:r>
      <w:r w:rsidR="002B65F3" w:rsidRPr="004454B6">
        <w:t>ë</w:t>
      </w:r>
      <w:r w:rsidR="004E0BC9" w:rsidRPr="004454B6">
        <w:t xml:space="preserve"> t</w:t>
      </w:r>
      <w:r w:rsidR="002B65F3" w:rsidRPr="004454B6">
        <w:t>ë</w:t>
      </w:r>
      <w:r w:rsidR="004E0BC9" w:rsidRPr="004454B6">
        <w:t xml:space="preserve"> dh</w:t>
      </w:r>
      <w:r w:rsidR="002B65F3" w:rsidRPr="004454B6">
        <w:t>ë</w:t>
      </w:r>
      <w:r w:rsidR="004E0BC9" w:rsidRPr="004454B6">
        <w:t>nave, dhe munges</w:t>
      </w:r>
      <w:r w:rsidR="002B65F3" w:rsidRPr="004454B6">
        <w:t>ë</w:t>
      </w:r>
      <w:r w:rsidR="004E0BC9" w:rsidRPr="004454B6">
        <w:t>s s</w:t>
      </w:r>
      <w:r w:rsidR="002B65F3" w:rsidRPr="004454B6">
        <w:t>ë</w:t>
      </w:r>
      <w:r w:rsidR="004E0BC9" w:rsidRPr="004454B6">
        <w:t xml:space="preserve"> burimeve financiare dhe </w:t>
      </w:r>
      <w:r w:rsidR="0075541B" w:rsidRPr="004454B6">
        <w:t>kapaciteteve</w:t>
      </w:r>
      <w:r w:rsidR="004E0BC9" w:rsidRPr="004454B6">
        <w:t xml:space="preserve"> p</w:t>
      </w:r>
      <w:r w:rsidR="002B65F3" w:rsidRPr="004454B6">
        <w:t>ë</w:t>
      </w:r>
      <w:r w:rsidR="004E0BC9" w:rsidRPr="004454B6">
        <w:t>r grumbullimin, analizimin dhe raportimin e t</w:t>
      </w:r>
      <w:r w:rsidR="002B65F3" w:rsidRPr="004454B6">
        <w:t>ë</w:t>
      </w:r>
      <w:r w:rsidR="004E0BC9" w:rsidRPr="004454B6">
        <w:t xml:space="preserve"> </w:t>
      </w:r>
      <w:r w:rsidR="0075541B" w:rsidRPr="004454B6">
        <w:t>dhënave</w:t>
      </w:r>
      <w:r w:rsidR="004E0BC9" w:rsidRPr="004454B6">
        <w:t>, p</w:t>
      </w:r>
      <w:r w:rsidR="002B65F3" w:rsidRPr="004454B6">
        <w:t>ë</w:t>
      </w:r>
      <w:r w:rsidR="004E0BC9" w:rsidRPr="004454B6">
        <w:t>rfshir</w:t>
      </w:r>
      <w:r w:rsidR="002B65F3" w:rsidRPr="004454B6">
        <w:t>ë</w:t>
      </w:r>
      <w:r w:rsidR="004E0BC9" w:rsidRPr="004454B6">
        <w:t xml:space="preserve"> ato me </w:t>
      </w:r>
      <w:r w:rsidR="005402CB" w:rsidRPr="004454B6">
        <w:t>qendër</w:t>
      </w:r>
      <w:r w:rsidR="004E0BC9" w:rsidRPr="004454B6">
        <w:t xml:space="preserve"> f</w:t>
      </w:r>
      <w:r w:rsidR="002B65F3" w:rsidRPr="004454B6">
        <w:t>ë</w:t>
      </w:r>
      <w:r w:rsidR="004E0BC9" w:rsidRPr="004454B6">
        <w:t>mij</w:t>
      </w:r>
      <w:r w:rsidR="002B65F3" w:rsidRPr="004454B6">
        <w:t>ë</w:t>
      </w:r>
      <w:r w:rsidR="004E0BC9" w:rsidRPr="004454B6">
        <w:t>t, n</w:t>
      </w:r>
      <w:r w:rsidR="002B65F3" w:rsidRPr="004454B6">
        <w:t>ë</w:t>
      </w:r>
      <w:r w:rsidR="004E0BC9" w:rsidRPr="004454B6">
        <w:t xml:space="preserve"> nivel q</w:t>
      </w:r>
      <w:r w:rsidR="00041518" w:rsidRPr="004454B6">
        <w:t>e</w:t>
      </w:r>
      <w:r w:rsidR="004E0BC9" w:rsidRPr="004454B6">
        <w:t>ndror dhe vendor. Pavar</w:t>
      </w:r>
      <w:r w:rsidR="002B65F3" w:rsidRPr="004454B6">
        <w:t>ë</w:t>
      </w:r>
      <w:r w:rsidR="004E0BC9" w:rsidRPr="004454B6">
        <w:t>sisht, arritjeve t</w:t>
      </w:r>
      <w:r w:rsidR="002B65F3" w:rsidRPr="004454B6">
        <w:t>ë</w:t>
      </w:r>
      <w:r w:rsidR="004E0BC9" w:rsidRPr="004454B6">
        <w:t xml:space="preserve"> viteve t</w:t>
      </w:r>
      <w:r w:rsidR="002B65F3" w:rsidRPr="004454B6">
        <w:t>ë</w:t>
      </w:r>
      <w:r w:rsidR="004E0BC9" w:rsidRPr="004454B6">
        <w:t xml:space="preserve"> fundit p</w:t>
      </w:r>
      <w:r w:rsidR="002B65F3" w:rsidRPr="004454B6">
        <w:t>ë</w:t>
      </w:r>
      <w:r w:rsidR="004E0BC9" w:rsidRPr="004454B6">
        <w:t>r t</w:t>
      </w:r>
      <w:r w:rsidR="002B65F3" w:rsidRPr="004454B6">
        <w:t>ë</w:t>
      </w:r>
      <w:r w:rsidR="004E0BC9" w:rsidRPr="004454B6">
        <w:t xml:space="preserve"> evidentuar m</w:t>
      </w:r>
      <w:r w:rsidR="002B65F3" w:rsidRPr="004454B6">
        <w:t>ë</w:t>
      </w:r>
      <w:r w:rsidR="004E0BC9" w:rsidRPr="004454B6">
        <w:t xml:space="preserve"> tep</w:t>
      </w:r>
      <w:r w:rsidR="002B65F3" w:rsidRPr="004454B6">
        <w:t>ë</w:t>
      </w:r>
      <w:r w:rsidR="004E0BC9" w:rsidRPr="004454B6">
        <w:t>r tregues zyrtar</w:t>
      </w:r>
      <w:r w:rsidR="002B65F3" w:rsidRPr="004454B6">
        <w:t>ë</w:t>
      </w:r>
      <w:r w:rsidR="004E0BC9" w:rsidRPr="004454B6">
        <w:t xml:space="preserve"> statistikor me </w:t>
      </w:r>
      <w:r w:rsidR="0075541B" w:rsidRPr="004454B6">
        <w:t xml:space="preserve">përqendrim </w:t>
      </w:r>
      <w:r w:rsidR="004E0BC9" w:rsidRPr="004454B6">
        <w:t>f</w:t>
      </w:r>
      <w:r w:rsidR="002B65F3" w:rsidRPr="004454B6">
        <w:t>ë</w:t>
      </w:r>
      <w:r w:rsidR="004E0BC9" w:rsidRPr="004454B6">
        <w:t>mij</w:t>
      </w:r>
      <w:r w:rsidR="002B65F3" w:rsidRPr="004454B6">
        <w:t>ë</w:t>
      </w:r>
      <w:r w:rsidR="004E0BC9" w:rsidRPr="004454B6">
        <w:t>t, mbetet shum</w:t>
      </w:r>
      <w:r w:rsidR="002B65F3" w:rsidRPr="004454B6">
        <w:t>ë</w:t>
      </w:r>
      <w:r w:rsidR="004E0BC9" w:rsidRPr="004454B6">
        <w:t xml:space="preserve"> p</w:t>
      </w:r>
      <w:r w:rsidR="002B65F3" w:rsidRPr="004454B6">
        <w:t>ë</w:t>
      </w:r>
      <w:r w:rsidR="004E0BC9" w:rsidRPr="004454B6">
        <w:t>r t</w:t>
      </w:r>
      <w:r w:rsidR="002B65F3" w:rsidRPr="004454B6">
        <w:t>ë</w:t>
      </w:r>
      <w:r w:rsidR="004E0BC9" w:rsidRPr="004454B6">
        <w:t xml:space="preserve"> b</w:t>
      </w:r>
      <w:r w:rsidR="002B65F3" w:rsidRPr="004454B6">
        <w:t>ë</w:t>
      </w:r>
      <w:r w:rsidR="004E0BC9" w:rsidRPr="004454B6">
        <w:t>r</w:t>
      </w:r>
      <w:r w:rsidR="002B65F3" w:rsidRPr="004454B6">
        <w:t>ë</w:t>
      </w:r>
      <w:r w:rsidR="004E0BC9" w:rsidRPr="004454B6">
        <w:t xml:space="preserve"> nga INSTAT</w:t>
      </w:r>
      <w:r w:rsidR="00DB176A" w:rsidRPr="004454B6">
        <w:t>-i</w:t>
      </w:r>
      <w:r w:rsidR="004E0BC9" w:rsidRPr="004454B6">
        <w:t xml:space="preserve">, </w:t>
      </w:r>
      <w:r w:rsidR="00F01763" w:rsidRPr="004454B6">
        <w:t xml:space="preserve">ministritë </w:t>
      </w:r>
      <w:r w:rsidR="004E0BC9" w:rsidRPr="004454B6">
        <w:t>dhe institucionet n</w:t>
      </w:r>
      <w:r w:rsidR="002B65F3" w:rsidRPr="004454B6">
        <w:t>ë</w:t>
      </w:r>
      <w:r w:rsidR="004E0BC9" w:rsidRPr="004454B6">
        <w:t xml:space="preserve"> vart</w:t>
      </w:r>
      <w:r w:rsidR="002B65F3" w:rsidRPr="004454B6">
        <w:t>ë</w:t>
      </w:r>
      <w:r w:rsidR="004E0BC9" w:rsidRPr="004454B6">
        <w:t>si, dhe nj</w:t>
      </w:r>
      <w:r w:rsidR="002B65F3" w:rsidRPr="004454B6">
        <w:t>ë</w:t>
      </w:r>
      <w:r w:rsidR="004E0BC9" w:rsidRPr="004454B6">
        <w:t>sit</w:t>
      </w:r>
      <w:r w:rsidR="002B65F3" w:rsidRPr="004454B6">
        <w:t>ë</w:t>
      </w:r>
      <w:r w:rsidR="004E0BC9" w:rsidRPr="004454B6">
        <w:t xml:space="preserve"> e </w:t>
      </w:r>
      <w:r w:rsidR="0066185D" w:rsidRPr="004454B6">
        <w:t>vetë</w:t>
      </w:r>
      <w:r w:rsidR="004E0BC9" w:rsidRPr="004454B6">
        <w:t>qeverisjes vendore p</w:t>
      </w:r>
      <w:r w:rsidR="002B65F3" w:rsidRPr="004454B6">
        <w:t>ë</w:t>
      </w:r>
      <w:r w:rsidR="004E0BC9" w:rsidRPr="004454B6">
        <w:t>r t</w:t>
      </w:r>
      <w:r w:rsidR="002B65F3" w:rsidRPr="004454B6">
        <w:t>ë</w:t>
      </w:r>
      <w:r w:rsidR="004E0BC9" w:rsidRPr="004454B6">
        <w:t xml:space="preserve"> prodhuar, analizuar dhe m</w:t>
      </w:r>
      <w:r w:rsidR="002B65F3" w:rsidRPr="004454B6">
        <w:t>ë</w:t>
      </w:r>
      <w:r w:rsidR="004E0BC9" w:rsidRPr="004454B6">
        <w:t xml:space="preserve"> s</w:t>
      </w:r>
      <w:r w:rsidR="002B65F3" w:rsidRPr="004454B6">
        <w:t>ë</w:t>
      </w:r>
      <w:r w:rsidR="004E0BC9" w:rsidRPr="004454B6">
        <w:t xml:space="preserve"> shumti p</w:t>
      </w:r>
      <w:r w:rsidR="002B65F3" w:rsidRPr="004454B6">
        <w:t>ë</w:t>
      </w:r>
      <w:r w:rsidR="004E0BC9" w:rsidRPr="004454B6">
        <w:t>rdorur t</w:t>
      </w:r>
      <w:r w:rsidR="002B65F3" w:rsidRPr="004454B6">
        <w:t>ë</w:t>
      </w:r>
      <w:r w:rsidR="004E0BC9" w:rsidRPr="004454B6">
        <w:t xml:space="preserve"> dh</w:t>
      </w:r>
      <w:r w:rsidR="002B65F3" w:rsidRPr="004454B6">
        <w:t>ë</w:t>
      </w:r>
      <w:r w:rsidR="004E0BC9" w:rsidRPr="004454B6">
        <w:t>nat p</w:t>
      </w:r>
      <w:r w:rsidR="002B65F3" w:rsidRPr="004454B6">
        <w:t>ë</w:t>
      </w:r>
      <w:r w:rsidR="004E0BC9" w:rsidRPr="004454B6">
        <w:t>r politika e masa efektive. Mungesa e analizave t</w:t>
      </w:r>
      <w:r w:rsidR="002B65F3" w:rsidRPr="004454B6">
        <w:t>ë</w:t>
      </w:r>
      <w:r w:rsidR="004E0BC9" w:rsidRPr="004454B6">
        <w:t xml:space="preserve"> p</w:t>
      </w:r>
      <w:r w:rsidR="002B65F3" w:rsidRPr="004454B6">
        <w:t>ë</w:t>
      </w:r>
      <w:r w:rsidR="004E0BC9" w:rsidRPr="004454B6">
        <w:t>rdit</w:t>
      </w:r>
      <w:r w:rsidR="002B65F3" w:rsidRPr="004454B6">
        <w:t>ë</w:t>
      </w:r>
      <w:r w:rsidR="004E0BC9" w:rsidRPr="004454B6">
        <w:t>suara t</w:t>
      </w:r>
      <w:r w:rsidR="002B65F3" w:rsidRPr="004454B6">
        <w:t>ë</w:t>
      </w:r>
      <w:r w:rsidR="004E0BC9" w:rsidRPr="004454B6">
        <w:t xml:space="preserve"> situat</w:t>
      </w:r>
      <w:r w:rsidR="002B65F3" w:rsidRPr="004454B6">
        <w:t>ë</w:t>
      </w:r>
      <w:r w:rsidR="004E0BC9" w:rsidRPr="004454B6">
        <w:t>s s</w:t>
      </w:r>
      <w:r w:rsidR="002B65F3" w:rsidRPr="004454B6">
        <w:t>ë</w:t>
      </w:r>
      <w:r w:rsidR="004E0BC9" w:rsidRPr="004454B6">
        <w:t xml:space="preserve"> f</w:t>
      </w:r>
      <w:r w:rsidR="002B65F3" w:rsidRPr="004454B6">
        <w:t>ë</w:t>
      </w:r>
      <w:r w:rsidR="004E0BC9" w:rsidRPr="004454B6">
        <w:t>mij</w:t>
      </w:r>
      <w:r w:rsidR="002B65F3" w:rsidRPr="004454B6">
        <w:t>ë</w:t>
      </w:r>
      <w:r w:rsidR="004E0BC9" w:rsidRPr="004454B6">
        <w:t>ve, kryesisht grupeve m</w:t>
      </w:r>
      <w:r w:rsidR="002B65F3" w:rsidRPr="004454B6">
        <w:t>ë</w:t>
      </w:r>
      <w:r w:rsidR="004E0BC9" w:rsidRPr="004454B6">
        <w:t xml:space="preserve"> vulnerable</w:t>
      </w:r>
      <w:r w:rsidR="00041518" w:rsidRPr="004454B6">
        <w:t>,</w:t>
      </w:r>
      <w:r w:rsidR="004E0BC9" w:rsidRPr="004454B6">
        <w:t xml:space="preserve"> </w:t>
      </w:r>
      <w:r w:rsidR="002B65F3" w:rsidRPr="004454B6">
        <w:t>ë</w:t>
      </w:r>
      <w:r w:rsidR="004E0BC9" w:rsidRPr="004454B6">
        <w:t>sht</w:t>
      </w:r>
      <w:r w:rsidR="002B65F3" w:rsidRPr="004454B6">
        <w:t>ë</w:t>
      </w:r>
      <w:r w:rsidR="004E0BC9" w:rsidRPr="004454B6">
        <w:t xml:space="preserve"> evidente, duke rrezikuar q</w:t>
      </w:r>
      <w:r w:rsidR="002B65F3" w:rsidRPr="004454B6">
        <w:t>ë</w:t>
      </w:r>
      <w:r w:rsidR="004E0BC9" w:rsidRPr="004454B6">
        <w:t xml:space="preserve"> nevojat e tyre t</w:t>
      </w:r>
      <w:r w:rsidR="002B65F3" w:rsidRPr="004454B6">
        <w:t>ë</w:t>
      </w:r>
      <w:r w:rsidR="004E0BC9" w:rsidRPr="004454B6">
        <w:t xml:space="preserve"> mbeten t</w:t>
      </w:r>
      <w:r w:rsidR="002B65F3" w:rsidRPr="004454B6">
        <w:t>ë</w:t>
      </w:r>
      <w:r w:rsidR="004E0BC9" w:rsidRPr="004454B6">
        <w:t xml:space="preserve"> panjohura plot</w:t>
      </w:r>
      <w:r w:rsidR="002B65F3" w:rsidRPr="004454B6">
        <w:t>ë</w:t>
      </w:r>
      <w:r w:rsidR="004E0BC9" w:rsidRPr="004454B6">
        <w:t>sisht dhe t</w:t>
      </w:r>
      <w:r w:rsidR="002B65F3" w:rsidRPr="004454B6">
        <w:t>ë</w:t>
      </w:r>
      <w:r w:rsidR="004E0BC9" w:rsidRPr="004454B6">
        <w:t xml:space="preserve"> pap</w:t>
      </w:r>
      <w:r w:rsidR="002B65F3" w:rsidRPr="004454B6">
        <w:t>ë</w:t>
      </w:r>
      <w:r w:rsidR="004E0BC9" w:rsidRPr="004454B6">
        <w:t>rmbushura. Programi komb</w:t>
      </w:r>
      <w:r w:rsidR="002B65F3" w:rsidRPr="004454B6">
        <w:t>ë</w:t>
      </w:r>
      <w:r w:rsidR="004E0BC9" w:rsidRPr="004454B6">
        <w:t>tar i statistikave zyrtare duhet jo vet</w:t>
      </w:r>
      <w:r w:rsidR="002B65F3" w:rsidRPr="004454B6">
        <w:t>ë</w:t>
      </w:r>
      <w:r w:rsidR="004E0BC9" w:rsidRPr="004454B6">
        <w:t>m t</w:t>
      </w:r>
      <w:r w:rsidR="002B65F3" w:rsidRPr="004454B6">
        <w:t>ë</w:t>
      </w:r>
      <w:r w:rsidR="004E0BC9" w:rsidRPr="004454B6">
        <w:t xml:space="preserve"> pasuroj</w:t>
      </w:r>
      <w:r w:rsidR="002B65F3" w:rsidRPr="004454B6">
        <w:t>ë</w:t>
      </w:r>
      <w:r w:rsidR="004E0BC9" w:rsidRPr="004454B6">
        <w:t xml:space="preserve"> list</w:t>
      </w:r>
      <w:r w:rsidR="002B65F3" w:rsidRPr="004454B6">
        <w:t>ë</w:t>
      </w:r>
      <w:r w:rsidR="004E0BC9" w:rsidRPr="004454B6">
        <w:t>n e treguesve p</w:t>
      </w:r>
      <w:r w:rsidR="002B65F3" w:rsidRPr="004454B6">
        <w:t>ë</w:t>
      </w:r>
      <w:r w:rsidR="004E0BC9" w:rsidRPr="004454B6">
        <w:t>r f</w:t>
      </w:r>
      <w:r w:rsidR="002B65F3" w:rsidRPr="004454B6">
        <w:t>ë</w:t>
      </w:r>
      <w:r w:rsidR="004E0BC9" w:rsidRPr="004454B6">
        <w:t>mij</w:t>
      </w:r>
      <w:r w:rsidR="002B65F3" w:rsidRPr="004454B6">
        <w:t>ë</w:t>
      </w:r>
      <w:r w:rsidR="004E0BC9" w:rsidRPr="004454B6">
        <w:t>t, por edhe mekanizm</w:t>
      </w:r>
      <w:r w:rsidR="00041518" w:rsidRPr="004454B6">
        <w:t>a</w:t>
      </w:r>
      <w:r w:rsidR="004E0BC9" w:rsidRPr="004454B6">
        <w:t>t p</w:t>
      </w:r>
      <w:r w:rsidR="002B65F3" w:rsidRPr="004454B6">
        <w:t>ë</w:t>
      </w:r>
      <w:r w:rsidR="004E0BC9" w:rsidRPr="004454B6">
        <w:t xml:space="preserve">r diseminimin </w:t>
      </w:r>
      <w:r w:rsidR="00041518" w:rsidRPr="004454B6">
        <w:t xml:space="preserve">dhe njohjen </w:t>
      </w:r>
      <w:r w:rsidR="004E0BC9" w:rsidRPr="004454B6">
        <w:t>e tyre, p</w:t>
      </w:r>
      <w:r w:rsidR="002B65F3" w:rsidRPr="004454B6">
        <w:t>ë</w:t>
      </w:r>
      <w:r w:rsidR="004E0BC9" w:rsidRPr="004454B6">
        <w:t>r t</w:t>
      </w:r>
      <w:r w:rsidR="00D249F8" w:rsidRPr="004454B6">
        <w:t>’</w:t>
      </w:r>
      <w:r w:rsidR="004E0BC9" w:rsidRPr="004454B6">
        <w:t>i sjell</w:t>
      </w:r>
      <w:r w:rsidR="002B65F3" w:rsidRPr="004454B6">
        <w:t>ë</w:t>
      </w:r>
      <w:r w:rsidR="004E0BC9" w:rsidRPr="004454B6">
        <w:t xml:space="preserve"> m</w:t>
      </w:r>
      <w:r w:rsidR="002B65F3" w:rsidRPr="004454B6">
        <w:t>ë</w:t>
      </w:r>
      <w:r w:rsidR="004E0BC9" w:rsidRPr="004454B6">
        <w:t xml:space="preserve"> af</w:t>
      </w:r>
      <w:r w:rsidR="002B65F3" w:rsidRPr="004454B6">
        <w:t>ë</w:t>
      </w:r>
      <w:r w:rsidR="004E0BC9" w:rsidRPr="004454B6">
        <w:t xml:space="preserve">r </w:t>
      </w:r>
      <w:r w:rsidR="00041518" w:rsidRPr="004454B6">
        <w:t>dhe sa m</w:t>
      </w:r>
      <w:r w:rsidR="00913C6F" w:rsidRPr="004454B6">
        <w:t>ë</w:t>
      </w:r>
      <w:r w:rsidR="00041518" w:rsidRPr="004454B6">
        <w:t xml:space="preserve"> t</w:t>
      </w:r>
      <w:r w:rsidR="00913C6F" w:rsidRPr="004454B6">
        <w:t>ë</w:t>
      </w:r>
      <w:r w:rsidR="00041518" w:rsidRPr="004454B6">
        <w:t xml:space="preserve"> p</w:t>
      </w:r>
      <w:r w:rsidR="00913C6F" w:rsidRPr="004454B6">
        <w:t>ë</w:t>
      </w:r>
      <w:r w:rsidR="0057605B" w:rsidRPr="004454B6">
        <w:t>rdorshme te</w:t>
      </w:r>
      <w:r w:rsidR="00041518" w:rsidRPr="004454B6">
        <w:t xml:space="preserve"> t</w:t>
      </w:r>
      <w:r w:rsidR="00913C6F" w:rsidRPr="004454B6">
        <w:t>ë</w:t>
      </w:r>
      <w:r w:rsidR="00041518" w:rsidRPr="004454B6">
        <w:t xml:space="preserve"> gjith</w:t>
      </w:r>
      <w:r w:rsidR="00913C6F" w:rsidRPr="004454B6">
        <w:t>ë</w:t>
      </w:r>
      <w:r w:rsidR="00041518" w:rsidRPr="004454B6">
        <w:t xml:space="preserve"> </w:t>
      </w:r>
      <w:r w:rsidR="004E0BC9" w:rsidRPr="004454B6">
        <w:t>aktor</w:t>
      </w:r>
      <w:r w:rsidR="002B65F3" w:rsidRPr="004454B6">
        <w:t>ë</w:t>
      </w:r>
      <w:r w:rsidR="00041518" w:rsidRPr="004454B6">
        <w:t>t</w:t>
      </w:r>
      <w:r w:rsidR="004E0BC9" w:rsidRPr="004454B6">
        <w:t xml:space="preserve">. </w:t>
      </w:r>
    </w:p>
    <w:p w14:paraId="01461DC5" w14:textId="2549E7ED" w:rsidR="00B51116" w:rsidRPr="004454B6" w:rsidRDefault="00B51116" w:rsidP="007E5A0F">
      <w:pPr>
        <w:pStyle w:val="AAAAATEXT"/>
      </w:pPr>
      <w:r w:rsidRPr="004454B6">
        <w:t xml:space="preserve">Gjithashtu, koordinimi i strategjive sektoriale kombëtare me planet </w:t>
      </w:r>
      <w:r w:rsidR="00041518" w:rsidRPr="004454B6">
        <w:t>vendore</w:t>
      </w:r>
      <w:r w:rsidRPr="004454B6">
        <w:t xml:space="preserve"> </w:t>
      </w:r>
      <w:r w:rsidR="00D711F4" w:rsidRPr="004454B6">
        <w:t>ka ende nevo</w:t>
      </w:r>
      <w:r w:rsidR="00731B3B" w:rsidRPr="004454B6">
        <w:t>j</w:t>
      </w:r>
      <w:r w:rsidR="00093374" w:rsidRPr="004454B6">
        <w:t>ë</w:t>
      </w:r>
      <w:r w:rsidR="00D711F4" w:rsidRPr="004454B6">
        <w:t xml:space="preserve"> p</w:t>
      </w:r>
      <w:r w:rsidR="00093374" w:rsidRPr="004454B6">
        <w:t>ë</w:t>
      </w:r>
      <w:r w:rsidR="00D711F4" w:rsidRPr="004454B6">
        <w:t>r p</w:t>
      </w:r>
      <w:r w:rsidR="00093374" w:rsidRPr="004454B6">
        <w:t>ë</w:t>
      </w:r>
      <w:r w:rsidR="00D711F4" w:rsidRPr="004454B6">
        <w:t>rmir</w:t>
      </w:r>
      <w:r w:rsidR="00093374" w:rsidRPr="004454B6">
        <w:t>ë</w:t>
      </w:r>
      <w:r w:rsidR="00D711F4" w:rsidRPr="004454B6">
        <w:t>sim</w:t>
      </w:r>
      <w:r w:rsidRPr="004454B6">
        <w:t xml:space="preserve"> dhe ministritë sektoriale duket se po zbatojnë </w:t>
      </w:r>
      <w:r w:rsidR="00F07C92" w:rsidRPr="004454B6">
        <w:t xml:space="preserve">qasje </w:t>
      </w:r>
      <w:r w:rsidRPr="004454B6">
        <w:t>të ndryshme të decentralizimit dhe transferimit</w:t>
      </w:r>
      <w:r w:rsidR="00731B3B" w:rsidRPr="004454B6">
        <w:t xml:space="preserve"> t</w:t>
      </w:r>
      <w:r w:rsidR="002B65F3" w:rsidRPr="004454B6">
        <w:t>ë</w:t>
      </w:r>
      <w:r w:rsidR="00731B3B" w:rsidRPr="004454B6">
        <w:t xml:space="preserve"> p</w:t>
      </w:r>
      <w:r w:rsidR="002B65F3" w:rsidRPr="004454B6">
        <w:t>ë</w:t>
      </w:r>
      <w:r w:rsidR="00731B3B" w:rsidRPr="004454B6">
        <w:t>rgjegj</w:t>
      </w:r>
      <w:r w:rsidR="002B65F3" w:rsidRPr="004454B6">
        <w:t>ë</w:t>
      </w:r>
      <w:r w:rsidR="00731B3B" w:rsidRPr="004454B6">
        <w:t>sive</w:t>
      </w:r>
      <w:r w:rsidRPr="004454B6">
        <w:t>. Qasjet divergjente sektoriale e bëjnë të vështirë në nivel</w:t>
      </w:r>
      <w:r w:rsidR="00F07C92" w:rsidRPr="004454B6">
        <w:t xml:space="preserve"> vendor</w:t>
      </w:r>
      <w:r w:rsidR="00D77DB2" w:rsidRPr="004454B6">
        <w:rPr>
          <w:i/>
        </w:rPr>
        <w:t xml:space="preserve"> </w:t>
      </w:r>
      <w:r w:rsidRPr="004454B6">
        <w:t>planifikimin, zhvillimin ose menaxhimin</w:t>
      </w:r>
      <w:r w:rsidR="00F07C92" w:rsidRPr="004454B6">
        <w:t xml:space="preserve"> e masave p</w:t>
      </w:r>
      <w:r w:rsidR="002B65F3" w:rsidRPr="004454B6">
        <w:t>ë</w:t>
      </w:r>
      <w:r w:rsidR="00F07C92" w:rsidRPr="004454B6">
        <w:t>rmes</w:t>
      </w:r>
      <w:r w:rsidR="00D77DB2" w:rsidRPr="004454B6">
        <w:rPr>
          <w:i/>
        </w:rPr>
        <w:t xml:space="preserve"> </w:t>
      </w:r>
      <w:r w:rsidRPr="004454B6">
        <w:t>qasjes holistike, me në qendër fëmijë</w:t>
      </w:r>
      <w:r w:rsidR="00F07C92" w:rsidRPr="004454B6">
        <w:t>t</w:t>
      </w:r>
      <w:r w:rsidRPr="004454B6">
        <w:t>. Reforma e sektorit publik ka sjellë përmirësime të konsiderueshme në ofrimin e shërbimeve gjatë viteve të fundit, por planifikimi është ende i penguar nga mungesa e të dhënave</w:t>
      </w:r>
      <w:r w:rsidR="00F07C92" w:rsidRPr="004454B6">
        <w:t xml:space="preserve"> apo mosp</w:t>
      </w:r>
      <w:r w:rsidR="002B65F3" w:rsidRPr="004454B6">
        <w:t>ë</w:t>
      </w:r>
      <w:r w:rsidR="00F07C92" w:rsidRPr="004454B6">
        <w:t>rdorimi i atyre t</w:t>
      </w:r>
      <w:r w:rsidR="002B65F3" w:rsidRPr="004454B6">
        <w:t>ë</w:t>
      </w:r>
      <w:r w:rsidR="00F07C92" w:rsidRPr="004454B6">
        <w:t xml:space="preserve"> disponueshme</w:t>
      </w:r>
      <w:r w:rsidRPr="004454B6">
        <w:t>, mekanizmat e dobët të planifikimit dhe koordinimit, dhe konsultimi i pamjaftueshëm me aktorët e duhur</w:t>
      </w:r>
      <w:r w:rsidR="00F07C92" w:rsidRPr="004454B6">
        <w:t xml:space="preserve"> vendor</w:t>
      </w:r>
      <w:r w:rsidR="00041518" w:rsidRPr="004454B6">
        <w:t xml:space="preserve"> </w:t>
      </w:r>
      <w:r w:rsidR="00AB681F" w:rsidRPr="004454B6">
        <w:t>përfshirë</w:t>
      </w:r>
      <w:r w:rsidR="00041518" w:rsidRPr="004454B6">
        <w:t xml:space="preserve"> f</w:t>
      </w:r>
      <w:r w:rsidR="00913C6F" w:rsidRPr="004454B6">
        <w:t>ë</w:t>
      </w:r>
      <w:r w:rsidR="00041518" w:rsidRPr="004454B6">
        <w:t>mij</w:t>
      </w:r>
      <w:r w:rsidR="00913C6F" w:rsidRPr="004454B6">
        <w:t>ë</w:t>
      </w:r>
      <w:r w:rsidR="00041518" w:rsidRPr="004454B6">
        <w:t>t dhe prind</w:t>
      </w:r>
      <w:r w:rsidR="00913C6F" w:rsidRPr="004454B6">
        <w:t>ë</w:t>
      </w:r>
      <w:r w:rsidR="00041518" w:rsidRPr="004454B6">
        <w:t>rit</w:t>
      </w:r>
      <w:r w:rsidRPr="004454B6">
        <w:t>.</w:t>
      </w:r>
      <w:r w:rsidR="00F07C92" w:rsidRPr="004454B6">
        <w:t xml:space="preserve"> P</w:t>
      </w:r>
      <w:r w:rsidR="002B65F3" w:rsidRPr="004454B6">
        <w:t>ë</w:t>
      </w:r>
      <w:r w:rsidR="00F07C92" w:rsidRPr="004454B6">
        <w:t>r m</w:t>
      </w:r>
      <w:r w:rsidR="002B65F3" w:rsidRPr="004454B6">
        <w:t>ë</w:t>
      </w:r>
      <w:r w:rsidR="00F07C92" w:rsidRPr="004454B6">
        <w:t xml:space="preserve"> tep</w:t>
      </w:r>
      <w:r w:rsidR="002B65F3" w:rsidRPr="004454B6">
        <w:t>ë</w:t>
      </w:r>
      <w:r w:rsidR="00F07C92" w:rsidRPr="004454B6">
        <w:t xml:space="preserve">r, </w:t>
      </w:r>
      <w:r w:rsidR="0041179D" w:rsidRPr="004454B6">
        <w:t xml:space="preserve">bashkitë </w:t>
      </w:r>
      <w:r w:rsidR="00F07C92" w:rsidRPr="004454B6">
        <w:t>nuk kan</w:t>
      </w:r>
      <w:r w:rsidR="002B65F3" w:rsidRPr="004454B6">
        <w:t>ë</w:t>
      </w:r>
      <w:r w:rsidR="00F07C92" w:rsidRPr="004454B6">
        <w:t xml:space="preserve"> arritur t</w:t>
      </w:r>
      <w:r w:rsidR="002B65F3" w:rsidRPr="004454B6">
        <w:t>ë</w:t>
      </w:r>
      <w:r w:rsidR="00F07C92" w:rsidRPr="004454B6">
        <w:t xml:space="preserve"> realizojn</w:t>
      </w:r>
      <w:r w:rsidR="002B65F3" w:rsidRPr="004454B6">
        <w:t>ë</w:t>
      </w:r>
      <w:r w:rsidR="00F07C92" w:rsidRPr="004454B6">
        <w:t xml:space="preserve"> detyr</w:t>
      </w:r>
      <w:r w:rsidR="002B65F3" w:rsidRPr="004454B6">
        <w:t>ë</w:t>
      </w:r>
      <w:r w:rsidR="00F07C92" w:rsidRPr="004454B6">
        <w:t>n e tyre t</w:t>
      </w:r>
      <w:r w:rsidR="002B65F3" w:rsidRPr="004454B6">
        <w:t>ë</w:t>
      </w:r>
      <w:r w:rsidR="00F07C92" w:rsidRPr="004454B6">
        <w:t xml:space="preserve"> p</w:t>
      </w:r>
      <w:r w:rsidR="002B65F3" w:rsidRPr="004454B6">
        <w:t>ë</w:t>
      </w:r>
      <w:r w:rsidR="00F07C92" w:rsidRPr="004454B6">
        <w:t>rcaktuar n</w:t>
      </w:r>
      <w:r w:rsidR="002B65F3" w:rsidRPr="004454B6">
        <w:t>ë</w:t>
      </w:r>
      <w:r w:rsidR="00F07C92" w:rsidRPr="004454B6">
        <w:t xml:space="preserve"> </w:t>
      </w:r>
      <w:r w:rsidR="00DB176A" w:rsidRPr="004454B6">
        <w:t>l</w:t>
      </w:r>
      <w:r w:rsidR="00F07C92" w:rsidRPr="004454B6">
        <w:t xml:space="preserve">igjin </w:t>
      </w:r>
      <w:r w:rsidR="00DB176A" w:rsidRPr="004454B6">
        <w:t xml:space="preserve">nr. </w:t>
      </w:r>
      <w:r w:rsidR="00F07C92" w:rsidRPr="004454B6">
        <w:t>18/2017</w:t>
      </w:r>
      <w:r w:rsidR="009E6B26" w:rsidRPr="004454B6">
        <w:t>,</w:t>
      </w:r>
      <w:r w:rsidR="00F07C92" w:rsidRPr="004454B6">
        <w:t xml:space="preserve"> p</w:t>
      </w:r>
      <w:r w:rsidR="002B65F3" w:rsidRPr="004454B6">
        <w:t>ë</w:t>
      </w:r>
      <w:r w:rsidR="00F07C92" w:rsidRPr="004454B6">
        <w:t>r t</w:t>
      </w:r>
      <w:r w:rsidR="002B65F3" w:rsidRPr="004454B6">
        <w:t>ë</w:t>
      </w:r>
      <w:r w:rsidR="00F07C92" w:rsidRPr="004454B6">
        <w:t xml:space="preserve"> koordinuar, monitoruar dhe raportuar realizimin e t</w:t>
      </w:r>
      <w:r w:rsidR="002B65F3" w:rsidRPr="004454B6">
        <w:t>ë</w:t>
      </w:r>
      <w:r w:rsidR="00F07C92" w:rsidRPr="004454B6">
        <w:t xml:space="preserve"> gjitha t</w:t>
      </w:r>
      <w:r w:rsidR="002B65F3" w:rsidRPr="004454B6">
        <w:t>ë</w:t>
      </w:r>
      <w:r w:rsidR="00F07C92" w:rsidRPr="004454B6">
        <w:t xml:space="preserve"> drejtave t</w:t>
      </w:r>
      <w:r w:rsidR="002B65F3" w:rsidRPr="004454B6">
        <w:t>ë</w:t>
      </w:r>
      <w:r w:rsidR="00F07C92" w:rsidRPr="004454B6">
        <w:t xml:space="preserve"> f</w:t>
      </w:r>
      <w:r w:rsidR="002B65F3" w:rsidRPr="004454B6">
        <w:t>ë</w:t>
      </w:r>
      <w:r w:rsidR="00F07C92" w:rsidRPr="004454B6">
        <w:t>mij</w:t>
      </w:r>
      <w:r w:rsidR="002B65F3" w:rsidRPr="004454B6">
        <w:t>ë</w:t>
      </w:r>
      <w:r w:rsidR="00F07C92" w:rsidRPr="004454B6">
        <w:t>ve n</w:t>
      </w:r>
      <w:r w:rsidR="002B65F3" w:rsidRPr="004454B6">
        <w:t>ë</w:t>
      </w:r>
      <w:r w:rsidR="00F07C92" w:rsidRPr="004454B6">
        <w:t xml:space="preserve"> nivel vendor. K</w:t>
      </w:r>
      <w:r w:rsidR="002B65F3" w:rsidRPr="004454B6">
        <w:t>ë</w:t>
      </w:r>
      <w:r w:rsidR="00F07C92" w:rsidRPr="004454B6">
        <w:t>shtu, mbetet domosdoshm</w:t>
      </w:r>
      <w:r w:rsidR="002B65F3" w:rsidRPr="004454B6">
        <w:t>ë</w:t>
      </w:r>
      <w:r w:rsidR="00F07C92" w:rsidRPr="004454B6">
        <w:t>ri prezantimi i nj</w:t>
      </w:r>
      <w:r w:rsidR="002B65F3" w:rsidRPr="004454B6">
        <w:t>ë</w:t>
      </w:r>
      <w:r w:rsidR="00F07C92" w:rsidRPr="004454B6">
        <w:t xml:space="preserve"> instrumenti apo mekanizmi q</w:t>
      </w:r>
      <w:r w:rsidR="002B65F3" w:rsidRPr="004454B6">
        <w:t>ë</w:t>
      </w:r>
      <w:r w:rsidR="00F07C92" w:rsidRPr="004454B6">
        <w:t xml:space="preserve"> mund</w:t>
      </w:r>
      <w:r w:rsidR="002B65F3" w:rsidRPr="004454B6">
        <w:t>ë</w:t>
      </w:r>
      <w:r w:rsidR="00F07C92" w:rsidRPr="004454B6">
        <w:t>son nd</w:t>
      </w:r>
      <w:r w:rsidR="002B65F3" w:rsidRPr="004454B6">
        <w:t>ë</w:t>
      </w:r>
      <w:r w:rsidR="00F07C92" w:rsidRPr="004454B6">
        <w:t>rveprimin dhe koordinimin e masave t</w:t>
      </w:r>
      <w:r w:rsidR="002B65F3" w:rsidRPr="004454B6">
        <w:t>ë</w:t>
      </w:r>
      <w:r w:rsidR="00F07C92" w:rsidRPr="004454B6">
        <w:t xml:space="preserve"> t</w:t>
      </w:r>
      <w:r w:rsidR="002B65F3" w:rsidRPr="004454B6">
        <w:t>ë</w:t>
      </w:r>
      <w:r w:rsidR="00F07C92" w:rsidRPr="004454B6">
        <w:t xml:space="preserve"> gjitha fushave t</w:t>
      </w:r>
      <w:r w:rsidR="002B65F3" w:rsidRPr="004454B6">
        <w:t>ë</w:t>
      </w:r>
      <w:r w:rsidR="00F07C92" w:rsidRPr="004454B6">
        <w:t xml:space="preserve"> veprimit me </w:t>
      </w:r>
      <w:r w:rsidR="0057605B" w:rsidRPr="004454B6">
        <w:t>përqendrim te</w:t>
      </w:r>
      <w:r w:rsidR="00AB681F" w:rsidRPr="004454B6">
        <w:t xml:space="preserve"> </w:t>
      </w:r>
      <w:r w:rsidR="00F07C92" w:rsidRPr="004454B6">
        <w:t>f</w:t>
      </w:r>
      <w:r w:rsidR="002B65F3" w:rsidRPr="004454B6">
        <w:t>ë</w:t>
      </w:r>
      <w:r w:rsidR="00F07C92" w:rsidRPr="004454B6">
        <w:t>mij</w:t>
      </w:r>
      <w:r w:rsidR="002B65F3" w:rsidRPr="004454B6">
        <w:t>ë</w:t>
      </w:r>
      <w:r w:rsidR="00F07C92" w:rsidRPr="004454B6">
        <w:t>t, duke p</w:t>
      </w:r>
      <w:r w:rsidR="002B65F3" w:rsidRPr="004454B6">
        <w:t>ë</w:t>
      </w:r>
      <w:r w:rsidR="00F07C92" w:rsidRPr="004454B6">
        <w:t>rfshir</w:t>
      </w:r>
      <w:r w:rsidR="002B65F3" w:rsidRPr="004454B6">
        <w:t>ë</w:t>
      </w:r>
      <w:r w:rsidR="00F07C92" w:rsidRPr="004454B6">
        <w:t xml:space="preserve"> jo vet</w:t>
      </w:r>
      <w:r w:rsidR="002B65F3" w:rsidRPr="004454B6">
        <w:t>ë</w:t>
      </w:r>
      <w:r w:rsidR="00F07C92" w:rsidRPr="004454B6">
        <w:t>m sektor</w:t>
      </w:r>
      <w:r w:rsidR="002B65F3" w:rsidRPr="004454B6">
        <w:t>ë</w:t>
      </w:r>
      <w:r w:rsidR="00F07C92" w:rsidRPr="004454B6">
        <w:t>t tradicional</w:t>
      </w:r>
      <w:r w:rsidR="002B65F3" w:rsidRPr="004454B6">
        <w:t>ë</w:t>
      </w:r>
      <w:r w:rsidR="00F07C92" w:rsidRPr="004454B6">
        <w:t xml:space="preserve"> si arsimi, mbrojtja dhe sh</w:t>
      </w:r>
      <w:r w:rsidR="002B65F3" w:rsidRPr="004454B6">
        <w:t>ë</w:t>
      </w:r>
      <w:r w:rsidR="00F07C92" w:rsidRPr="004454B6">
        <w:t>ndet</w:t>
      </w:r>
      <w:r w:rsidR="002B65F3" w:rsidRPr="004454B6">
        <w:t>ë</w:t>
      </w:r>
      <w:r w:rsidR="00F07C92" w:rsidRPr="004454B6">
        <w:t>sia, por edhe arg</w:t>
      </w:r>
      <w:r w:rsidR="002B65F3" w:rsidRPr="004454B6">
        <w:t>ë</w:t>
      </w:r>
      <w:r w:rsidR="00F07C92" w:rsidRPr="004454B6">
        <w:t>timin, mjedisin</w:t>
      </w:r>
      <w:r w:rsidR="0001093D" w:rsidRPr="004454B6">
        <w:t xml:space="preserve"> etj</w:t>
      </w:r>
      <w:r w:rsidR="00F07C92" w:rsidRPr="004454B6">
        <w:t>. Iniciativa nd</w:t>
      </w:r>
      <w:r w:rsidR="002B65F3" w:rsidRPr="004454B6">
        <w:t>ë</w:t>
      </w:r>
      <w:r w:rsidR="00F07C92" w:rsidRPr="004454B6">
        <w:t>rkomb</w:t>
      </w:r>
      <w:r w:rsidR="002B65F3" w:rsidRPr="004454B6">
        <w:t>ë</w:t>
      </w:r>
      <w:r w:rsidR="00F07C92" w:rsidRPr="004454B6">
        <w:t xml:space="preserve">tare </w:t>
      </w:r>
      <w:r w:rsidR="00B925B8" w:rsidRPr="004454B6">
        <w:t>“</w:t>
      </w:r>
      <w:r w:rsidR="00F07C92" w:rsidRPr="004454B6">
        <w:t>Qytetet miq</w:t>
      </w:r>
      <w:r w:rsidR="002B65F3" w:rsidRPr="004454B6">
        <w:t>ë</w:t>
      </w:r>
      <w:r w:rsidR="00F07C92" w:rsidRPr="004454B6">
        <w:t>sore t</w:t>
      </w:r>
      <w:r w:rsidR="002B65F3" w:rsidRPr="004454B6">
        <w:t>ë</w:t>
      </w:r>
      <w:r w:rsidR="00F07C92" w:rsidRPr="004454B6">
        <w:t xml:space="preserve"> </w:t>
      </w:r>
      <w:r w:rsidR="00B8131C" w:rsidRPr="004454B6">
        <w:t>fëmijëve</w:t>
      </w:r>
      <w:r w:rsidR="00B925B8" w:rsidRPr="004454B6">
        <w:t>”</w:t>
      </w:r>
      <w:r w:rsidR="00B8131C" w:rsidRPr="004454B6">
        <w:t xml:space="preserve"> </w:t>
      </w:r>
      <w:r w:rsidR="00F07C92" w:rsidRPr="004454B6">
        <w:t>ka nisur t</w:t>
      </w:r>
      <w:r w:rsidR="002B65F3" w:rsidRPr="004454B6">
        <w:t>ë</w:t>
      </w:r>
      <w:r w:rsidR="00F07C92" w:rsidRPr="004454B6">
        <w:t xml:space="preserve"> hedh</w:t>
      </w:r>
      <w:r w:rsidR="002B65F3" w:rsidRPr="004454B6">
        <w:t>ë</w:t>
      </w:r>
      <w:r w:rsidR="00F07C92" w:rsidRPr="004454B6">
        <w:t xml:space="preserve"> hapat e par</w:t>
      </w:r>
      <w:r w:rsidR="002B65F3" w:rsidRPr="004454B6">
        <w:t>ë</w:t>
      </w:r>
      <w:r w:rsidR="00F07C92" w:rsidRPr="004454B6">
        <w:t xml:space="preserve"> n</w:t>
      </w:r>
      <w:r w:rsidR="002B65F3" w:rsidRPr="004454B6">
        <w:t>ë</w:t>
      </w:r>
      <w:r w:rsidR="00F07C92" w:rsidRPr="004454B6">
        <w:t xml:space="preserve"> Tiran</w:t>
      </w:r>
      <w:r w:rsidR="002B65F3" w:rsidRPr="004454B6">
        <w:t>ë</w:t>
      </w:r>
      <w:r w:rsidR="00F07C92" w:rsidRPr="004454B6">
        <w:t xml:space="preserve"> e Kor</w:t>
      </w:r>
      <w:r w:rsidR="00041518" w:rsidRPr="004454B6">
        <w:t>ç</w:t>
      </w:r>
      <w:r w:rsidR="002B65F3" w:rsidRPr="004454B6">
        <w:t>ë</w:t>
      </w:r>
      <w:r w:rsidR="00F07C92" w:rsidRPr="004454B6">
        <w:t>, por mbetet me r</w:t>
      </w:r>
      <w:r w:rsidR="002B65F3" w:rsidRPr="004454B6">
        <w:t>ë</w:t>
      </w:r>
      <w:r w:rsidR="00F07C92" w:rsidRPr="004454B6">
        <w:t>nd</w:t>
      </w:r>
      <w:r w:rsidR="002B65F3" w:rsidRPr="004454B6">
        <w:t>ë</w:t>
      </w:r>
      <w:r w:rsidR="00F07C92" w:rsidRPr="004454B6">
        <w:t>si institucionalizimi i saj n</w:t>
      </w:r>
      <w:r w:rsidR="002B65F3" w:rsidRPr="004454B6">
        <w:t>ë</w:t>
      </w:r>
      <w:r w:rsidR="00F07C92" w:rsidRPr="004454B6">
        <w:t xml:space="preserve"> nivel q</w:t>
      </w:r>
      <w:r w:rsidR="00041518" w:rsidRPr="004454B6">
        <w:t>e</w:t>
      </w:r>
      <w:r w:rsidR="00F07C92" w:rsidRPr="004454B6">
        <w:t>ndror, p</w:t>
      </w:r>
      <w:r w:rsidR="002B65F3" w:rsidRPr="004454B6">
        <w:t>ë</w:t>
      </w:r>
      <w:r w:rsidR="00F07C92" w:rsidRPr="004454B6">
        <w:t>r t</w:t>
      </w:r>
      <w:r w:rsidR="002B65F3" w:rsidRPr="004454B6">
        <w:t>ë</w:t>
      </w:r>
      <w:r w:rsidR="00F07C92" w:rsidRPr="004454B6">
        <w:t xml:space="preserve"> nj</w:t>
      </w:r>
      <w:r w:rsidR="002B65F3" w:rsidRPr="004454B6">
        <w:t>ë</w:t>
      </w:r>
      <w:r w:rsidR="00F07C92" w:rsidRPr="004454B6">
        <w:t xml:space="preserve">suar qasjen dhe </w:t>
      </w:r>
      <w:r w:rsidR="00B8131C" w:rsidRPr="004454B6">
        <w:t>instrumentet</w:t>
      </w:r>
      <w:r w:rsidR="00F07C92" w:rsidRPr="004454B6">
        <w:t xml:space="preserve"> e zbatimit t</w:t>
      </w:r>
      <w:r w:rsidR="002B65F3" w:rsidRPr="004454B6">
        <w:t>ë</w:t>
      </w:r>
      <w:r w:rsidR="00F07C92" w:rsidRPr="004454B6">
        <w:t xml:space="preserve"> tij nga t</w:t>
      </w:r>
      <w:r w:rsidR="002B65F3" w:rsidRPr="004454B6">
        <w:t>ë</w:t>
      </w:r>
      <w:r w:rsidR="00F07C92" w:rsidRPr="004454B6">
        <w:t xml:space="preserve"> gjitha </w:t>
      </w:r>
      <w:r w:rsidR="009E6B26" w:rsidRPr="004454B6">
        <w:t xml:space="preserve">bashkitë </w:t>
      </w:r>
      <w:r w:rsidR="00041518" w:rsidRPr="004454B6">
        <w:t>n</w:t>
      </w:r>
      <w:r w:rsidR="00913C6F" w:rsidRPr="004454B6">
        <w:t>ë</w:t>
      </w:r>
      <w:r w:rsidR="00041518" w:rsidRPr="004454B6">
        <w:t xml:space="preserve"> vitet e ardhshme</w:t>
      </w:r>
      <w:r w:rsidR="00F07C92" w:rsidRPr="004454B6">
        <w:t xml:space="preserve">. </w:t>
      </w:r>
    </w:p>
    <w:p w14:paraId="01461DC6" w14:textId="31D1D023" w:rsidR="00B51116" w:rsidRPr="004454B6" w:rsidRDefault="00B51116" w:rsidP="007E5A0F">
      <w:pPr>
        <w:pStyle w:val="AAAAATEXT"/>
      </w:pPr>
      <w:r w:rsidRPr="004454B6">
        <w:t>Institucionet e pavarura të të drejtave të fëmijëve (Avokati i Popullit, Komisioneri për Mbrojtjen nga Diskriminimi;</w:t>
      </w:r>
      <w:r w:rsidR="00CB1B3A" w:rsidRPr="004454B6">
        <w:t xml:space="preserve"> Komisioneri për të Drejtën e Informimit dhe Mbrojtjen e të Dhënave Personale</w:t>
      </w:r>
      <w:r w:rsidRPr="004454B6">
        <w:t xml:space="preserve">) kanë demonstruar rritje profesionale dhe kanë intensifikuar veprimtarinë e tyre në adresimin e </w:t>
      </w:r>
      <w:r w:rsidR="00041518" w:rsidRPr="004454B6">
        <w:t>ç</w:t>
      </w:r>
      <w:r w:rsidR="002B65F3" w:rsidRPr="004454B6">
        <w:t>ë</w:t>
      </w:r>
      <w:r w:rsidR="00E56E97" w:rsidRPr="004454B6">
        <w:t>shtjeve t</w:t>
      </w:r>
      <w:r w:rsidR="002B65F3" w:rsidRPr="004454B6">
        <w:t>ë</w:t>
      </w:r>
      <w:r w:rsidRPr="004454B6">
        <w:t xml:space="preserve"> fëmijëve. </w:t>
      </w:r>
      <w:r w:rsidR="00E6537F" w:rsidRPr="004454B6">
        <w:t>Institucioni i Avokatit të Popullit ka nxjerrë raporte të veçanta për të drejtat e fëmijëve jetimë, fëmijëve në institucione rezidenciale, dhe për punën e fëmijëve</w:t>
      </w:r>
      <w:r w:rsidR="00B925B8" w:rsidRPr="004454B6">
        <w:t>,</w:t>
      </w:r>
      <w:r w:rsidR="000E1BA1" w:rsidRPr="004454B6">
        <w:t xml:space="preserve"> si dhe </w:t>
      </w:r>
      <w:r w:rsidR="00E6537F" w:rsidRPr="004454B6">
        <w:t xml:space="preserve">ka hartuar Standardet për </w:t>
      </w:r>
      <w:r w:rsidR="00E6537F" w:rsidRPr="004454B6">
        <w:lastRenderedPageBreak/>
        <w:t xml:space="preserve">Pjesëmarrjen e Fëmijëve në Procesin e Monitorimit të të Drejtave të Fëmijëve. </w:t>
      </w:r>
      <w:r w:rsidR="00906D4D" w:rsidRPr="004454B6">
        <w:t xml:space="preserve">Sigurimi i burimeve të nevojshme financiare dhe njerëzore pranë institucioneve të pavarura të të drejtave të njeriut, </w:t>
      </w:r>
      <w:r w:rsidR="00950AC7" w:rsidRPr="004454B6">
        <w:t>ë</w:t>
      </w:r>
      <w:r w:rsidR="00E829F8" w:rsidRPr="004454B6">
        <w:t>sht</w:t>
      </w:r>
      <w:r w:rsidR="00950AC7" w:rsidRPr="004454B6">
        <w:t>ë</w:t>
      </w:r>
      <w:r w:rsidR="00E829F8" w:rsidRPr="004454B6">
        <w:t xml:space="preserve"> i nevojsh</w:t>
      </w:r>
      <w:r w:rsidR="00950AC7" w:rsidRPr="004454B6">
        <w:t>ë</w:t>
      </w:r>
      <w:r w:rsidR="00E829F8" w:rsidRPr="004454B6">
        <w:t xml:space="preserve">m </w:t>
      </w:r>
      <w:r w:rsidR="00906D4D" w:rsidRPr="004454B6">
        <w:t>për të siguruar vazhdimësi dhe cilësi të punës e, mbi të gjitha, për t</w:t>
      </w:r>
      <w:r w:rsidR="00D249F8" w:rsidRPr="004454B6">
        <w:t>’</w:t>
      </w:r>
      <w:r w:rsidR="00906D4D" w:rsidRPr="004454B6">
        <w:t xml:space="preserve">i promovuar </w:t>
      </w:r>
      <w:r w:rsidR="00E56E97" w:rsidRPr="004454B6">
        <w:t>sh</w:t>
      </w:r>
      <w:r w:rsidR="002B65F3" w:rsidRPr="004454B6">
        <w:t>ë</w:t>
      </w:r>
      <w:r w:rsidR="00E56E97" w:rsidRPr="004454B6">
        <w:t>rbimet q</w:t>
      </w:r>
      <w:r w:rsidR="002B65F3" w:rsidRPr="004454B6">
        <w:t>ë</w:t>
      </w:r>
      <w:r w:rsidR="00E56E97" w:rsidRPr="004454B6">
        <w:t xml:space="preserve"> ato ofrojn</w:t>
      </w:r>
      <w:r w:rsidR="002B65F3" w:rsidRPr="004454B6">
        <w:t>ë</w:t>
      </w:r>
      <w:r w:rsidR="0057605B" w:rsidRPr="004454B6">
        <w:t xml:space="preserve"> te</w:t>
      </w:r>
      <w:r w:rsidR="00906D4D" w:rsidRPr="004454B6">
        <w:t xml:space="preserve"> fëmijët dhe familjet/kujdestarët e tyre.</w:t>
      </w:r>
    </w:p>
    <w:p w14:paraId="01461DC7" w14:textId="51419F7C" w:rsidR="00141D49" w:rsidRPr="004454B6" w:rsidRDefault="00041518" w:rsidP="007E5A0F">
      <w:pPr>
        <w:pStyle w:val="AAAAATEXT"/>
      </w:pPr>
      <w:r w:rsidRPr="004454B6">
        <w:t>Q</w:t>
      </w:r>
      <w:r w:rsidR="00913C6F" w:rsidRPr="004454B6">
        <w:t>ë</w:t>
      </w:r>
      <w:r w:rsidRPr="004454B6">
        <w:t>ndron m</w:t>
      </w:r>
      <w:r w:rsidR="00913C6F" w:rsidRPr="004454B6">
        <w:t>ë</w:t>
      </w:r>
      <w:r w:rsidRPr="004454B6">
        <w:t xml:space="preserve"> me r</w:t>
      </w:r>
      <w:r w:rsidR="00913C6F" w:rsidRPr="004454B6">
        <w:t>ë</w:t>
      </w:r>
      <w:r w:rsidRPr="004454B6">
        <w:t>nd</w:t>
      </w:r>
      <w:r w:rsidR="00913C6F" w:rsidRPr="004454B6">
        <w:t>ë</w:t>
      </w:r>
      <w:r w:rsidRPr="004454B6">
        <w:t>si se kurr</w:t>
      </w:r>
      <w:r w:rsidR="00913C6F" w:rsidRPr="004454B6">
        <w:t>ë</w:t>
      </w:r>
      <w:r w:rsidR="00B8131C" w:rsidRPr="004454B6">
        <w:t xml:space="preserve"> </w:t>
      </w:r>
      <w:r w:rsidRPr="004454B6">
        <w:t>q</w:t>
      </w:r>
      <w:r w:rsidR="00913C6F" w:rsidRPr="004454B6">
        <w:t>ë</w:t>
      </w:r>
      <w:r w:rsidRPr="004454B6">
        <w:t xml:space="preserve"> </w:t>
      </w:r>
      <w:r w:rsidR="00653ADC" w:rsidRPr="004454B6">
        <w:t>Plani</w:t>
      </w:r>
      <w:r w:rsidR="006F0BF6" w:rsidRPr="004454B6">
        <w:t xml:space="preserve"> komb</w:t>
      </w:r>
      <w:r w:rsidR="002B65F3" w:rsidRPr="004454B6">
        <w:t>ë</w:t>
      </w:r>
      <w:r w:rsidR="006F0BF6" w:rsidRPr="004454B6">
        <w:t xml:space="preserve">tar dhe planet vendore </w:t>
      </w:r>
      <w:r w:rsidR="0057605B" w:rsidRPr="004454B6">
        <w:t xml:space="preserve">të emergjencave civile </w:t>
      </w:r>
      <w:r w:rsidR="00653ADC" w:rsidRPr="004454B6">
        <w:t>t</w:t>
      </w:r>
      <w:r w:rsidR="00950AC7" w:rsidRPr="004454B6">
        <w:t>ë</w:t>
      </w:r>
      <w:r w:rsidR="00653ADC" w:rsidRPr="004454B6">
        <w:t xml:space="preserve"> </w:t>
      </w:r>
      <w:r w:rsidR="006F0BF6" w:rsidRPr="004454B6">
        <w:t>jen</w:t>
      </w:r>
      <w:r w:rsidR="002B65F3" w:rsidRPr="004454B6">
        <w:t>ë</w:t>
      </w:r>
      <w:r w:rsidR="006F0BF6" w:rsidRPr="004454B6">
        <w:t xml:space="preserve"> t</w:t>
      </w:r>
      <w:r w:rsidR="002B65F3" w:rsidRPr="004454B6">
        <w:t>ë</w:t>
      </w:r>
      <w:r w:rsidR="006F0BF6" w:rsidRPr="004454B6">
        <w:t xml:space="preserve"> ndjes</w:t>
      </w:r>
      <w:r w:rsidRPr="004454B6">
        <w:t>hme</w:t>
      </w:r>
      <w:r w:rsidR="006F0BF6" w:rsidRPr="004454B6">
        <w:t xml:space="preserve"> ndaj nevojave t</w:t>
      </w:r>
      <w:r w:rsidR="002B65F3" w:rsidRPr="004454B6">
        <w:t>ë</w:t>
      </w:r>
      <w:r w:rsidR="00653ADC" w:rsidRPr="004454B6">
        <w:t xml:space="preserve"> f</w:t>
      </w:r>
      <w:r w:rsidR="00950AC7" w:rsidRPr="004454B6">
        <w:t>ë</w:t>
      </w:r>
      <w:r w:rsidR="00653ADC" w:rsidRPr="004454B6">
        <w:t>mij</w:t>
      </w:r>
      <w:r w:rsidR="00950AC7" w:rsidRPr="004454B6">
        <w:t>ë</w:t>
      </w:r>
      <w:r w:rsidR="006F0BF6" w:rsidRPr="004454B6">
        <w:t>ve</w:t>
      </w:r>
      <w:r w:rsidR="00653ADC" w:rsidRPr="004454B6">
        <w:t xml:space="preserve"> p</w:t>
      </w:r>
      <w:r w:rsidR="00950AC7" w:rsidRPr="004454B6">
        <w:t>ë</w:t>
      </w:r>
      <w:r w:rsidR="00653ADC" w:rsidRPr="004454B6">
        <w:t>r t</w:t>
      </w:r>
      <w:r w:rsidR="00950AC7" w:rsidRPr="004454B6">
        <w:t>ë</w:t>
      </w:r>
      <w:r w:rsidR="00653ADC" w:rsidRPr="004454B6">
        <w:t xml:space="preserve"> zbutur ndikimin e fatkeq</w:t>
      </w:r>
      <w:r w:rsidR="00950AC7" w:rsidRPr="004454B6">
        <w:t>ë</w:t>
      </w:r>
      <w:r w:rsidR="00653ADC" w:rsidRPr="004454B6">
        <w:t>s</w:t>
      </w:r>
      <w:r w:rsidR="0057605B" w:rsidRPr="004454B6">
        <w:t>ive te</w:t>
      </w:r>
      <w:r w:rsidR="00653ADC" w:rsidRPr="004454B6">
        <w:t xml:space="preserve"> f</w:t>
      </w:r>
      <w:r w:rsidR="00950AC7" w:rsidRPr="004454B6">
        <w:t>ë</w:t>
      </w:r>
      <w:r w:rsidR="00653ADC" w:rsidRPr="004454B6">
        <w:t>mij</w:t>
      </w:r>
      <w:r w:rsidR="00950AC7" w:rsidRPr="004454B6">
        <w:t>ë</w:t>
      </w:r>
      <w:r w:rsidR="00653ADC" w:rsidRPr="004454B6">
        <w:t xml:space="preserve">t dhe </w:t>
      </w:r>
      <w:r w:rsidR="002552E6" w:rsidRPr="004454B6">
        <w:t>p</w:t>
      </w:r>
      <w:r w:rsidR="00950AC7" w:rsidRPr="004454B6">
        <w:t>ë</w:t>
      </w:r>
      <w:r w:rsidR="002552E6" w:rsidRPr="004454B6">
        <w:t>r t</w:t>
      </w:r>
      <w:r w:rsidR="00950AC7" w:rsidRPr="004454B6">
        <w:t>ë</w:t>
      </w:r>
      <w:r w:rsidR="002552E6" w:rsidRPr="004454B6">
        <w:t xml:space="preserve"> forcuar </w:t>
      </w:r>
      <w:r w:rsidR="00B8131C" w:rsidRPr="004454B6">
        <w:t xml:space="preserve">elasticitetin </w:t>
      </w:r>
      <w:r w:rsidR="00653ADC" w:rsidRPr="004454B6">
        <w:t>dhe aft</w:t>
      </w:r>
      <w:r w:rsidR="00950AC7" w:rsidRPr="004454B6">
        <w:t>ë</w:t>
      </w:r>
      <w:r w:rsidR="00653ADC" w:rsidRPr="004454B6">
        <w:t>sit</w:t>
      </w:r>
      <w:r w:rsidR="00950AC7" w:rsidRPr="004454B6">
        <w:t>ë</w:t>
      </w:r>
      <w:r w:rsidR="00653ADC" w:rsidRPr="004454B6">
        <w:t xml:space="preserve"> e familjeve</w:t>
      </w:r>
      <w:r w:rsidRPr="004454B6">
        <w:t xml:space="preserve"> e</w:t>
      </w:r>
      <w:r w:rsidR="00653ADC" w:rsidRPr="004454B6">
        <w:t xml:space="preserve"> komuniteteve p</w:t>
      </w:r>
      <w:r w:rsidR="00950AC7" w:rsidRPr="004454B6">
        <w:t>ë</w:t>
      </w:r>
      <w:r w:rsidR="00653ADC" w:rsidRPr="004454B6">
        <w:t>r t</w:t>
      </w:r>
      <w:r w:rsidR="00950AC7" w:rsidRPr="004454B6">
        <w:t>ë</w:t>
      </w:r>
      <w:r w:rsidR="00653ADC" w:rsidRPr="004454B6">
        <w:t xml:space="preserve"> shmangur, mbijetuar dhe p</w:t>
      </w:r>
      <w:r w:rsidR="00950AC7" w:rsidRPr="004454B6">
        <w:t>ë</w:t>
      </w:r>
      <w:r w:rsidR="00653ADC" w:rsidRPr="004454B6">
        <w:t>r t</w:t>
      </w:r>
      <w:r w:rsidR="00950AC7" w:rsidRPr="004454B6">
        <w:t>ë</w:t>
      </w:r>
      <w:r w:rsidR="00653ADC" w:rsidRPr="004454B6">
        <w:t xml:space="preserve"> marr</w:t>
      </w:r>
      <w:r w:rsidR="00950AC7" w:rsidRPr="004454B6">
        <w:t>ë</w:t>
      </w:r>
      <w:r w:rsidR="00653ADC" w:rsidRPr="004454B6">
        <w:t xml:space="preserve"> veten nga pasojat e fatkeq</w:t>
      </w:r>
      <w:r w:rsidR="00950AC7" w:rsidRPr="004454B6">
        <w:t>ë</w:t>
      </w:r>
      <w:r w:rsidR="00653ADC" w:rsidRPr="004454B6">
        <w:t>sive t</w:t>
      </w:r>
      <w:r w:rsidR="00950AC7" w:rsidRPr="004454B6">
        <w:t>ë</w:t>
      </w:r>
      <w:r w:rsidR="00653ADC" w:rsidRPr="004454B6">
        <w:t xml:space="preserve"> tilla.</w:t>
      </w:r>
    </w:p>
    <w:p w14:paraId="01461DC8" w14:textId="45E30C1F" w:rsidR="00B31FFE" w:rsidRPr="004454B6" w:rsidRDefault="00D874A5" w:rsidP="007E5A0F">
      <w:pPr>
        <w:pStyle w:val="AAAAATEXT"/>
      </w:pPr>
      <w:r w:rsidRPr="004454B6">
        <w:t xml:space="preserve">Raporti i </w:t>
      </w:r>
      <w:r w:rsidR="00CD5710" w:rsidRPr="004454B6">
        <w:t>konsultimeve me f</w:t>
      </w:r>
      <w:r w:rsidR="00AD684B" w:rsidRPr="004454B6">
        <w:t>ë</w:t>
      </w:r>
      <w:r w:rsidR="00CD5710" w:rsidRPr="004454B6">
        <w:t>mij</w:t>
      </w:r>
      <w:r w:rsidR="00AD684B" w:rsidRPr="004454B6">
        <w:t>ë</w:t>
      </w:r>
      <w:r w:rsidR="00CD5710" w:rsidRPr="004454B6">
        <w:t>t dhe t</w:t>
      </w:r>
      <w:r w:rsidR="00AD684B" w:rsidRPr="004454B6">
        <w:t>ë</w:t>
      </w:r>
      <w:r w:rsidR="00CD5710" w:rsidRPr="004454B6">
        <w:t xml:space="preserve"> rinjt</w:t>
      </w:r>
      <w:r w:rsidR="00AD684B" w:rsidRPr="004454B6">
        <w:t>ë</w:t>
      </w:r>
      <w:r w:rsidR="00CD5710" w:rsidRPr="004454B6">
        <w:rPr>
          <w:vertAlign w:val="superscript"/>
        </w:rPr>
        <w:footnoteReference w:id="10"/>
      </w:r>
      <w:r w:rsidR="00D711F4" w:rsidRPr="004454B6">
        <w:t xml:space="preserve"> </w:t>
      </w:r>
      <w:r w:rsidR="00CD5710" w:rsidRPr="004454B6">
        <w:t>n</w:t>
      </w:r>
      <w:r w:rsidR="00AD684B" w:rsidRPr="004454B6">
        <w:t>ë</w:t>
      </w:r>
      <w:r w:rsidR="00CD5710" w:rsidRPr="004454B6">
        <w:t xml:space="preserve"> kuad</w:t>
      </w:r>
      <w:r w:rsidR="00AD684B" w:rsidRPr="004454B6">
        <w:t>ë</w:t>
      </w:r>
      <w:r w:rsidR="00CD5710" w:rsidRPr="004454B6">
        <w:t>r t</w:t>
      </w:r>
      <w:r w:rsidR="00AD684B" w:rsidRPr="004454B6">
        <w:t>ë</w:t>
      </w:r>
      <w:r w:rsidR="00CD5710" w:rsidRPr="004454B6">
        <w:t xml:space="preserve"> hartimit t</w:t>
      </w:r>
      <w:r w:rsidR="00AD684B" w:rsidRPr="004454B6">
        <w:t>ë</w:t>
      </w:r>
      <w:r w:rsidR="00CD5710" w:rsidRPr="004454B6">
        <w:t xml:space="preserve"> k</w:t>
      </w:r>
      <w:r w:rsidR="00AD684B" w:rsidRPr="004454B6">
        <w:t>ë</w:t>
      </w:r>
      <w:r w:rsidR="00CD5710" w:rsidRPr="004454B6">
        <w:t xml:space="preserve">tij dokumenti, </w:t>
      </w:r>
      <w:r w:rsidR="00B8131C" w:rsidRPr="004454B6">
        <w:t>nxori</w:t>
      </w:r>
      <w:r w:rsidR="006F0BF6" w:rsidRPr="004454B6">
        <w:t xml:space="preserve"> n</w:t>
      </w:r>
      <w:r w:rsidR="002B65F3" w:rsidRPr="004454B6">
        <w:t>ë</w:t>
      </w:r>
      <w:r w:rsidR="006F0BF6" w:rsidRPr="004454B6">
        <w:t xml:space="preserve"> pah shqet</w:t>
      </w:r>
      <w:r w:rsidR="002B65F3" w:rsidRPr="004454B6">
        <w:t>ë</w:t>
      </w:r>
      <w:r w:rsidR="006F0BF6" w:rsidRPr="004454B6">
        <w:t>simin e f</w:t>
      </w:r>
      <w:r w:rsidR="002B65F3" w:rsidRPr="004454B6">
        <w:t>ë</w:t>
      </w:r>
      <w:r w:rsidR="006F0BF6" w:rsidRPr="004454B6">
        <w:t>mij</w:t>
      </w:r>
      <w:r w:rsidR="002B65F3" w:rsidRPr="004454B6">
        <w:t>ë</w:t>
      </w:r>
      <w:r w:rsidR="006F0BF6" w:rsidRPr="004454B6">
        <w:t xml:space="preserve">ve </w:t>
      </w:r>
      <w:r w:rsidR="00041518" w:rsidRPr="004454B6">
        <w:t>q</w:t>
      </w:r>
      <w:r w:rsidR="00913C6F" w:rsidRPr="004454B6">
        <w:t>ë</w:t>
      </w:r>
      <w:r w:rsidR="00041518" w:rsidRPr="004454B6">
        <w:t xml:space="preserve"> prind</w:t>
      </w:r>
      <w:r w:rsidR="00913C6F" w:rsidRPr="004454B6">
        <w:t>ë</w:t>
      </w:r>
      <w:r w:rsidR="00041518" w:rsidRPr="004454B6">
        <w:t>rit t</w:t>
      </w:r>
      <w:r w:rsidR="00913C6F" w:rsidRPr="004454B6">
        <w:t>ë</w:t>
      </w:r>
      <w:r w:rsidR="00041518" w:rsidRPr="004454B6">
        <w:t xml:space="preserve"> </w:t>
      </w:r>
      <w:r w:rsidR="006F0BF6" w:rsidRPr="004454B6">
        <w:t>zbat</w:t>
      </w:r>
      <w:r w:rsidR="00041518" w:rsidRPr="004454B6">
        <w:t>ojn</w:t>
      </w:r>
      <w:r w:rsidR="00913C6F" w:rsidRPr="004454B6">
        <w:t>ë</w:t>
      </w:r>
      <w:r w:rsidR="006F0BF6" w:rsidRPr="004454B6">
        <w:t xml:space="preserve"> m</w:t>
      </w:r>
      <w:r w:rsidR="002B65F3" w:rsidRPr="004454B6">
        <w:t>ë</w:t>
      </w:r>
      <w:r w:rsidR="006F0BF6" w:rsidRPr="004454B6">
        <w:t xml:space="preserve"> mir</w:t>
      </w:r>
      <w:r w:rsidR="002B65F3" w:rsidRPr="004454B6">
        <w:t>ë</w:t>
      </w:r>
      <w:r w:rsidR="006F0BF6" w:rsidRPr="004454B6">
        <w:t xml:space="preserve"> </w:t>
      </w:r>
      <w:r w:rsidR="00B925B8" w:rsidRPr="004454B6">
        <w:t>“</w:t>
      </w:r>
      <w:r w:rsidR="006F0BF6" w:rsidRPr="004454B6">
        <w:t>T</w:t>
      </w:r>
      <w:r w:rsidR="002B65F3" w:rsidRPr="004454B6">
        <w:t>ë</w:t>
      </w:r>
      <w:r w:rsidR="00CD5710" w:rsidRPr="004454B6">
        <w:t xml:space="preserve"> drejt</w:t>
      </w:r>
      <w:r w:rsidR="002B65F3" w:rsidRPr="004454B6">
        <w:t>ë</w:t>
      </w:r>
      <w:r w:rsidR="006F0BF6" w:rsidRPr="004454B6">
        <w:t>n</w:t>
      </w:r>
      <w:r w:rsidR="00CD5710" w:rsidRPr="004454B6">
        <w:t xml:space="preserve"> </w:t>
      </w:r>
      <w:r w:rsidR="00041518" w:rsidRPr="004454B6">
        <w:t>e f</w:t>
      </w:r>
      <w:r w:rsidR="00913C6F" w:rsidRPr="004454B6">
        <w:t>ë</w:t>
      </w:r>
      <w:r w:rsidR="00041518" w:rsidRPr="004454B6">
        <w:t>mij</w:t>
      </w:r>
      <w:r w:rsidR="00913C6F" w:rsidRPr="004454B6">
        <w:t>ë</w:t>
      </w:r>
      <w:r w:rsidR="00041518" w:rsidRPr="004454B6">
        <w:t xml:space="preserve">ve </w:t>
      </w:r>
      <w:r w:rsidR="0067255F" w:rsidRPr="004454B6">
        <w:t>p</w:t>
      </w:r>
      <w:r w:rsidR="00AD684B" w:rsidRPr="004454B6">
        <w:t>ë</w:t>
      </w:r>
      <w:r w:rsidR="00CD5710" w:rsidRPr="004454B6">
        <w:t>r t</w:t>
      </w:r>
      <w:r w:rsidR="00D249F8" w:rsidRPr="004454B6">
        <w:t>’</w:t>
      </w:r>
      <w:r w:rsidR="00CD5710" w:rsidRPr="004454B6">
        <w:t>u d</w:t>
      </w:r>
      <w:r w:rsidR="00AD684B" w:rsidRPr="004454B6">
        <w:t>ë</w:t>
      </w:r>
      <w:r w:rsidR="00CD5710" w:rsidRPr="004454B6">
        <w:t>gjuar</w:t>
      </w:r>
      <w:r w:rsidR="00B925B8" w:rsidRPr="004454B6">
        <w:t>”</w:t>
      </w:r>
      <w:r w:rsidR="00CD5710" w:rsidRPr="004454B6">
        <w:t xml:space="preserve">. </w:t>
      </w:r>
      <w:r w:rsidR="006F0BF6" w:rsidRPr="004454B6">
        <w:t>Mekanizmat e p</w:t>
      </w:r>
      <w:r w:rsidR="002B65F3" w:rsidRPr="004454B6">
        <w:t>ë</w:t>
      </w:r>
      <w:r w:rsidR="006F0BF6" w:rsidRPr="004454B6">
        <w:t>rfshirjes s</w:t>
      </w:r>
      <w:r w:rsidR="002B65F3" w:rsidRPr="004454B6">
        <w:t>ë</w:t>
      </w:r>
      <w:r w:rsidR="006F0BF6" w:rsidRPr="004454B6">
        <w:t xml:space="preserve"> f</w:t>
      </w:r>
      <w:r w:rsidR="002B65F3" w:rsidRPr="004454B6">
        <w:t>ë</w:t>
      </w:r>
      <w:r w:rsidR="006F0BF6" w:rsidRPr="004454B6">
        <w:t>mij</w:t>
      </w:r>
      <w:r w:rsidR="002B65F3" w:rsidRPr="004454B6">
        <w:t>ë</w:t>
      </w:r>
      <w:r w:rsidR="006F0BF6" w:rsidRPr="004454B6">
        <w:t>ve duhet t</w:t>
      </w:r>
      <w:r w:rsidR="002B65F3" w:rsidRPr="004454B6">
        <w:t>ë</w:t>
      </w:r>
      <w:r w:rsidR="006F0BF6" w:rsidRPr="004454B6">
        <w:t xml:space="preserve"> forcohen p</w:t>
      </w:r>
      <w:r w:rsidR="002B65F3" w:rsidRPr="004454B6">
        <w:t>ë</w:t>
      </w:r>
      <w:r w:rsidR="006F0BF6" w:rsidRPr="004454B6">
        <w:t>r t</w:t>
      </w:r>
      <w:r w:rsidR="00D249F8" w:rsidRPr="004454B6">
        <w:t>’</w:t>
      </w:r>
      <w:r w:rsidR="006F0BF6" w:rsidRPr="004454B6">
        <w:t>i b</w:t>
      </w:r>
      <w:r w:rsidR="002B65F3" w:rsidRPr="004454B6">
        <w:t>ë</w:t>
      </w:r>
      <w:r w:rsidR="006F0BF6" w:rsidRPr="004454B6">
        <w:t>r</w:t>
      </w:r>
      <w:r w:rsidR="002B65F3" w:rsidRPr="004454B6">
        <w:t>ë</w:t>
      </w:r>
      <w:r w:rsidR="006F0BF6" w:rsidRPr="004454B6">
        <w:t xml:space="preserve"> ato t</w:t>
      </w:r>
      <w:r w:rsidR="002B65F3" w:rsidRPr="004454B6">
        <w:t>ë</w:t>
      </w:r>
      <w:r w:rsidR="006F0BF6" w:rsidRPr="004454B6">
        <w:t xml:space="preserve"> q</w:t>
      </w:r>
      <w:r w:rsidR="002B65F3" w:rsidRPr="004454B6">
        <w:t>ë</w:t>
      </w:r>
      <w:r w:rsidR="00017874" w:rsidRPr="004454B6">
        <w:t>ndrueshme, dhe jo</w:t>
      </w:r>
      <w:r w:rsidR="006F0BF6" w:rsidRPr="004454B6">
        <w:t>sporadike. Nga m</w:t>
      </w:r>
      <w:r w:rsidR="002B65F3" w:rsidRPr="004454B6">
        <w:t>ë</w:t>
      </w:r>
      <w:r w:rsidR="006F0BF6" w:rsidRPr="004454B6">
        <w:t xml:space="preserve">nyra </w:t>
      </w:r>
      <w:r w:rsidR="00041518" w:rsidRPr="004454B6">
        <w:t>se</w:t>
      </w:r>
      <w:r w:rsidR="006F0BF6" w:rsidRPr="004454B6">
        <w:t>si e parashtruan f</w:t>
      </w:r>
      <w:r w:rsidR="002B65F3" w:rsidRPr="004454B6">
        <w:t>ë</w:t>
      </w:r>
      <w:r w:rsidR="006F0BF6" w:rsidRPr="004454B6">
        <w:t>mij</w:t>
      </w:r>
      <w:r w:rsidR="002B65F3" w:rsidRPr="004454B6">
        <w:t>ë</w:t>
      </w:r>
      <w:r w:rsidR="006F0BF6" w:rsidRPr="004454B6">
        <w:t>t shqet</w:t>
      </w:r>
      <w:r w:rsidR="002B65F3" w:rsidRPr="004454B6">
        <w:t>ë</w:t>
      </w:r>
      <w:r w:rsidR="006F0BF6" w:rsidRPr="004454B6">
        <w:t>simin e tyre, q</w:t>
      </w:r>
      <w:r w:rsidR="002B65F3" w:rsidRPr="004454B6">
        <w:t>ë</w:t>
      </w:r>
      <w:r w:rsidR="006F0BF6" w:rsidRPr="004454B6">
        <w:t>ndrimet dhe praktikat e t</w:t>
      </w:r>
      <w:r w:rsidR="002B65F3" w:rsidRPr="004454B6">
        <w:t>ë</w:t>
      </w:r>
      <w:r w:rsidR="006F0BF6" w:rsidRPr="004454B6">
        <w:t xml:space="preserve"> rriturve </w:t>
      </w:r>
      <w:r w:rsidR="00AE43FB" w:rsidRPr="004454B6">
        <w:t>(</w:t>
      </w:r>
      <w:r w:rsidR="00041518" w:rsidRPr="004454B6">
        <w:t>p</w:t>
      </w:r>
      <w:r w:rsidR="00913C6F" w:rsidRPr="004454B6">
        <w:t>ë</w:t>
      </w:r>
      <w:r w:rsidR="00041518" w:rsidRPr="004454B6">
        <w:t>rfshir</w:t>
      </w:r>
      <w:r w:rsidR="00913C6F" w:rsidRPr="004454B6">
        <w:t>ë</w:t>
      </w:r>
      <w:r w:rsidR="00041518" w:rsidRPr="004454B6">
        <w:t xml:space="preserve">, </w:t>
      </w:r>
      <w:r w:rsidR="00AE43FB" w:rsidRPr="004454B6">
        <w:t>prind</w:t>
      </w:r>
      <w:r w:rsidR="002B65F3" w:rsidRPr="004454B6">
        <w:t>ë</w:t>
      </w:r>
      <w:r w:rsidR="00AE43FB" w:rsidRPr="004454B6">
        <w:t>r, kujdestar</w:t>
      </w:r>
      <w:r w:rsidR="002B65F3" w:rsidRPr="004454B6">
        <w:t>ë</w:t>
      </w:r>
      <w:r w:rsidR="00AE43FB" w:rsidRPr="004454B6">
        <w:t>, ofrues sh</w:t>
      </w:r>
      <w:r w:rsidR="002B65F3" w:rsidRPr="004454B6">
        <w:t>ë</w:t>
      </w:r>
      <w:r w:rsidR="00AE43FB" w:rsidRPr="004454B6">
        <w:t xml:space="preserve">rbimi, </w:t>
      </w:r>
      <w:r w:rsidR="00B8131C" w:rsidRPr="004454B6">
        <w:t>vendimmarrës</w:t>
      </w:r>
      <w:r w:rsidR="00AE43FB" w:rsidRPr="004454B6">
        <w:t>, politikan</w:t>
      </w:r>
      <w:r w:rsidR="002B65F3" w:rsidRPr="004454B6">
        <w:t>ë</w:t>
      </w:r>
      <w:r w:rsidR="0001093D" w:rsidRPr="004454B6">
        <w:t xml:space="preserve"> etj</w:t>
      </w:r>
      <w:r w:rsidR="00AE43FB" w:rsidRPr="004454B6">
        <w:t xml:space="preserve">.) </w:t>
      </w:r>
      <w:r w:rsidR="006F0BF6" w:rsidRPr="004454B6">
        <w:t>n</w:t>
      </w:r>
      <w:r w:rsidR="002B65F3" w:rsidRPr="004454B6">
        <w:t>ë</w:t>
      </w:r>
      <w:r w:rsidR="006F0BF6" w:rsidRPr="004454B6">
        <w:t xml:space="preserve"> t</w:t>
      </w:r>
      <w:r w:rsidR="002B65F3" w:rsidRPr="004454B6">
        <w:t>ë</w:t>
      </w:r>
      <w:r w:rsidR="006F0BF6" w:rsidRPr="004454B6">
        <w:t xml:space="preserve"> gjitha mjediset duhet t</w:t>
      </w:r>
      <w:r w:rsidR="002B65F3" w:rsidRPr="004454B6">
        <w:t>ë</w:t>
      </w:r>
      <w:r w:rsidR="006F0BF6" w:rsidRPr="004454B6">
        <w:t xml:space="preserve"> </w:t>
      </w:r>
      <w:r w:rsidR="00AE43FB" w:rsidRPr="004454B6">
        <w:t>transformohen</w:t>
      </w:r>
      <w:r w:rsidR="006F0BF6" w:rsidRPr="004454B6">
        <w:t xml:space="preserve"> p</w:t>
      </w:r>
      <w:r w:rsidR="002B65F3" w:rsidRPr="004454B6">
        <w:t>ë</w:t>
      </w:r>
      <w:r w:rsidR="006F0BF6" w:rsidRPr="004454B6">
        <w:t>r t</w:t>
      </w:r>
      <w:r w:rsidR="002B65F3" w:rsidRPr="004454B6">
        <w:t>ë</w:t>
      </w:r>
      <w:r w:rsidR="006F0BF6" w:rsidRPr="004454B6">
        <w:t xml:space="preserve"> </w:t>
      </w:r>
      <w:r w:rsidR="00AE43FB" w:rsidRPr="004454B6">
        <w:t>p</w:t>
      </w:r>
      <w:r w:rsidR="002B65F3" w:rsidRPr="004454B6">
        <w:t>ë</w:t>
      </w:r>
      <w:r w:rsidR="00AE43FB" w:rsidRPr="004454B6">
        <w:t>rfshir</w:t>
      </w:r>
      <w:r w:rsidR="002B65F3" w:rsidRPr="004454B6">
        <w:t>ë</w:t>
      </w:r>
      <w:r w:rsidR="00AE43FB" w:rsidRPr="004454B6">
        <w:t xml:space="preserve"> n</w:t>
      </w:r>
      <w:r w:rsidR="002B65F3" w:rsidRPr="004454B6">
        <w:t>ë</w:t>
      </w:r>
      <w:r w:rsidR="00AE43FB" w:rsidRPr="004454B6">
        <w:t xml:space="preserve"> m</w:t>
      </w:r>
      <w:r w:rsidR="002B65F3" w:rsidRPr="004454B6">
        <w:t>ë</w:t>
      </w:r>
      <w:r w:rsidR="00AE43FB" w:rsidRPr="004454B6">
        <w:t>nyr</w:t>
      </w:r>
      <w:r w:rsidR="002B65F3" w:rsidRPr="004454B6">
        <w:t>ë</w:t>
      </w:r>
      <w:r w:rsidR="00AE43FB" w:rsidRPr="004454B6">
        <w:t xml:space="preserve"> kuptimplot</w:t>
      </w:r>
      <w:r w:rsidR="002B65F3" w:rsidRPr="004454B6">
        <w:t>ë</w:t>
      </w:r>
      <w:r w:rsidR="00AE43FB" w:rsidRPr="004454B6">
        <w:t xml:space="preserve"> f</w:t>
      </w:r>
      <w:r w:rsidR="002B65F3" w:rsidRPr="004454B6">
        <w:t>ë</w:t>
      </w:r>
      <w:r w:rsidR="00AE43FB" w:rsidRPr="004454B6">
        <w:t>mij</w:t>
      </w:r>
      <w:r w:rsidR="002B65F3" w:rsidRPr="004454B6">
        <w:t>ë</w:t>
      </w:r>
      <w:r w:rsidR="00AE43FB" w:rsidRPr="004454B6">
        <w:t>t, p</w:t>
      </w:r>
      <w:r w:rsidR="002B65F3" w:rsidRPr="004454B6">
        <w:t>ë</w:t>
      </w:r>
      <w:r w:rsidR="00AE43FB" w:rsidRPr="004454B6">
        <w:t>rfshir</w:t>
      </w:r>
      <w:r w:rsidR="002B65F3" w:rsidRPr="004454B6">
        <w:t>ë</w:t>
      </w:r>
      <w:r w:rsidR="00AE43FB" w:rsidRPr="004454B6">
        <w:t xml:space="preserve"> ata me aft</w:t>
      </w:r>
      <w:r w:rsidR="002B65F3" w:rsidRPr="004454B6">
        <w:t>ë</w:t>
      </w:r>
      <w:r w:rsidR="00AE43FB" w:rsidRPr="004454B6">
        <w:t>si t</w:t>
      </w:r>
      <w:r w:rsidR="002B65F3" w:rsidRPr="004454B6">
        <w:t>ë</w:t>
      </w:r>
      <w:r w:rsidR="00AE43FB" w:rsidRPr="004454B6">
        <w:t xml:space="preserve"> kufizuara n</w:t>
      </w:r>
      <w:r w:rsidR="002B65F3" w:rsidRPr="004454B6">
        <w:t>ë</w:t>
      </w:r>
      <w:r w:rsidR="00AE43FB" w:rsidRPr="004454B6">
        <w:t xml:space="preserve"> marrjen e vendimeve q</w:t>
      </w:r>
      <w:r w:rsidR="002B65F3" w:rsidRPr="004454B6">
        <w:t>ë</w:t>
      </w:r>
      <w:r w:rsidR="00AE43FB" w:rsidRPr="004454B6">
        <w:t xml:space="preserve"> afektojn</w:t>
      </w:r>
      <w:r w:rsidR="002B65F3" w:rsidRPr="004454B6">
        <w:t>ë</w:t>
      </w:r>
      <w:r w:rsidR="00AE43FB" w:rsidRPr="004454B6">
        <w:t xml:space="preserve"> jet</w:t>
      </w:r>
      <w:r w:rsidR="002B65F3" w:rsidRPr="004454B6">
        <w:t>ë</w:t>
      </w:r>
      <w:r w:rsidR="00AE43FB" w:rsidRPr="004454B6">
        <w:t xml:space="preserve">t e tyre. </w:t>
      </w:r>
    </w:p>
    <w:p w14:paraId="01461DCA" w14:textId="27E89033" w:rsidR="00C44D7D" w:rsidRPr="004454B6" w:rsidRDefault="00C44D7D" w:rsidP="007E5A0F">
      <w:pPr>
        <w:pStyle w:val="AAAAATEXT"/>
      </w:pPr>
      <w:r w:rsidRPr="004454B6">
        <w:t xml:space="preserve">Autoriteti Kombëtar për Certifikimin Elektronik dhe Sigurinë Kibernetike (AKCESK) është autoriteti përgjegjës për fushën e sigurisë kibernetike përcakton standardet minimale teknike për sigurinë e të dhënave dhe rrjeteve/sistemeve kompjuterike të shoqërisë së informacionit, me qëllim krijimin e një mjedisi të sigurt elektronik në nivel kombëtar. Në këtë kontekst, në linjë të plotë me programin politik të qeverisë, në bashkëpunim edhe me partnerë të tjerë strategjikë ka përcaktuar mbrojtjen e fëmijëve dhe të rinjve </w:t>
      </w:r>
      <w:r w:rsidR="00D27A79" w:rsidRPr="004454B6">
        <w:rPr>
          <w:i/>
        </w:rPr>
        <w:t>online</w:t>
      </w:r>
      <w:r w:rsidRPr="004454B6">
        <w:t>, si një ndër kapitujt kryesorë në Strategjinë Kombëtare për Sigurinë Kibernetike. Gjithashtu, në zbatim të legjislacionit në fuqi, nga viti 2017 ka organizuar fushata ndërgjegjësimi dhe aktivitete ndërgjegjësuese për grup</w:t>
      </w:r>
      <w:r w:rsidR="00D167B9" w:rsidRPr="004454B6">
        <w:t>-</w:t>
      </w:r>
      <w:r w:rsidRPr="004454B6">
        <w:t xml:space="preserve">mosha të ndryshme në të gjithë Shqipërinë, me qëllim rritjen e nivelit të sigurisë në ekosistemin kibernetik. </w:t>
      </w:r>
    </w:p>
    <w:p w14:paraId="01461DCC" w14:textId="18B68841" w:rsidR="00C44D7D" w:rsidRPr="004454B6" w:rsidRDefault="00353ED5" w:rsidP="007E5A0F">
      <w:pPr>
        <w:pStyle w:val="AAAAATEXT"/>
      </w:pPr>
      <w:r w:rsidRPr="004454B6">
        <w:t>Në zbatim të VKM</w:t>
      </w:r>
      <w:r w:rsidR="00DA119D" w:rsidRPr="004454B6">
        <w:t>-së</w:t>
      </w:r>
      <w:r w:rsidRPr="004454B6">
        <w:t xml:space="preserve"> </w:t>
      </w:r>
      <w:r w:rsidR="00767569" w:rsidRPr="004454B6">
        <w:t xml:space="preserve">nr. </w:t>
      </w:r>
      <w:r w:rsidRPr="004454B6">
        <w:t>141/</w:t>
      </w:r>
      <w:r w:rsidR="00C44D7D" w:rsidRPr="004454B6">
        <w:t>2017</w:t>
      </w:r>
      <w:r w:rsidR="003D421F" w:rsidRPr="004454B6">
        <w:t>,</w:t>
      </w:r>
      <w:r w:rsidR="00C44D7D" w:rsidRPr="004454B6">
        <w:t xml:space="preserve"> </w:t>
      </w:r>
      <w:r w:rsidR="003D421F" w:rsidRPr="004454B6">
        <w:t>“</w:t>
      </w:r>
      <w:r w:rsidR="00C44D7D" w:rsidRPr="004454B6">
        <w:t xml:space="preserve">Për organizimin dhe funksionimin e Autoritetit Kombëtar për </w:t>
      </w:r>
      <w:r w:rsidR="003D421F" w:rsidRPr="004454B6">
        <w:t xml:space="preserve">Certifikimin Elektronik </w:t>
      </w:r>
      <w:r w:rsidR="008C1D9B" w:rsidRPr="004454B6">
        <w:t xml:space="preserve">dhe </w:t>
      </w:r>
      <w:r w:rsidR="003D421F" w:rsidRPr="004454B6">
        <w:t>Sigurinë Kibernetike”</w:t>
      </w:r>
      <w:r w:rsidR="00C44D7D" w:rsidRPr="004454B6">
        <w:t>, AKCESK</w:t>
      </w:r>
      <w:r w:rsidR="008C1D9B" w:rsidRPr="004454B6">
        <w:t>-ja</w:t>
      </w:r>
      <w:r w:rsidR="00C44D7D" w:rsidRPr="004454B6">
        <w:t xml:space="preserve"> administro</w:t>
      </w:r>
      <w:r w:rsidR="00136519" w:rsidRPr="004454B6">
        <w:t xml:space="preserve">n dhe mirëmban sistemin unik </w:t>
      </w:r>
      <w:r w:rsidR="00136519" w:rsidRPr="004454B6">
        <w:rPr>
          <w:i/>
        </w:rPr>
        <w:t>on</w:t>
      </w:r>
      <w:r w:rsidR="00C44D7D" w:rsidRPr="004454B6">
        <w:rPr>
          <w:i/>
        </w:rPr>
        <w:t>line</w:t>
      </w:r>
      <w:r w:rsidR="00C44D7D" w:rsidRPr="004454B6">
        <w:t xml:space="preserve"> për publikimin e faqeve të internet</w:t>
      </w:r>
      <w:r w:rsidR="00426DC6" w:rsidRPr="004454B6">
        <w:t>it me përmbajtje të paligjshme.</w:t>
      </w:r>
      <w:r w:rsidR="00C44D7D" w:rsidRPr="004454B6">
        <w:t xml:space="preserve"> N</w:t>
      </w:r>
      <w:r w:rsidR="00DA119D" w:rsidRPr="004454B6">
        <w:t>ë</w:t>
      </w:r>
      <w:r w:rsidR="00C44D7D" w:rsidRPr="004454B6">
        <w:t xml:space="preserve"> funksion të portalit, AKCESK</w:t>
      </w:r>
      <w:r w:rsidR="00136519" w:rsidRPr="004454B6">
        <w:t>-ja</w:t>
      </w:r>
      <w:r w:rsidR="00C44D7D" w:rsidRPr="004454B6">
        <w:t xml:space="preserve"> ka nënshkruar një marrëveshje bashkëpunimi me AMA</w:t>
      </w:r>
      <w:r w:rsidR="00DA119D" w:rsidRPr="004454B6">
        <w:t>-n</w:t>
      </w:r>
      <w:r w:rsidR="00C44D7D" w:rsidRPr="004454B6">
        <w:t xml:space="preserve"> dhe CVE</w:t>
      </w:r>
      <w:r w:rsidR="00DA119D" w:rsidRPr="004454B6">
        <w:t>-n</w:t>
      </w:r>
      <w:r w:rsidR="00C44D7D" w:rsidRPr="004454B6">
        <w:t xml:space="preserve"> për krijimin e kushteve të mjaftueshme të aksesit </w:t>
      </w:r>
      <w:r w:rsidR="00534EA2" w:rsidRPr="004454B6">
        <w:t>institucional</w:t>
      </w:r>
      <w:r w:rsidR="00B925B8" w:rsidRPr="004454B6">
        <w:t>,</w:t>
      </w:r>
      <w:r w:rsidR="000E1BA1" w:rsidRPr="004454B6">
        <w:t xml:space="preserve"> si dhe </w:t>
      </w:r>
      <w:r w:rsidR="00DA119D" w:rsidRPr="004454B6">
        <w:t>detajimin e veprimeve procedur</w:t>
      </w:r>
      <w:r w:rsidR="00C44D7D" w:rsidRPr="004454B6">
        <w:t xml:space="preserve">ale, me qëllim rritjen e efikasitetit dhe bashkërendimin e punës ndërmjet palëve, për mbrojtjen e fëmijëve </w:t>
      </w:r>
      <w:r w:rsidR="00D27A79" w:rsidRPr="004454B6">
        <w:rPr>
          <w:i/>
        </w:rPr>
        <w:t>online</w:t>
      </w:r>
      <w:r w:rsidR="00C44D7D" w:rsidRPr="004454B6">
        <w:t xml:space="preserve"> dhe luftën kundër ekstremizmit të dhunshëm dhe radikalizimit. Kjo marrëveshje është në linjë me Marrëveshjen e Bashkëpunimit të nënshkruar më parë midis AKCESK</w:t>
      </w:r>
      <w:r w:rsidR="00996438" w:rsidRPr="004454B6">
        <w:t>-së</w:t>
      </w:r>
      <w:r w:rsidR="00C44D7D" w:rsidRPr="004454B6">
        <w:t xml:space="preserve"> dhe AKEP</w:t>
      </w:r>
      <w:r w:rsidR="00996438" w:rsidRPr="004454B6">
        <w:t>-së</w:t>
      </w:r>
      <w:r w:rsidR="00C44D7D" w:rsidRPr="004454B6">
        <w:t xml:space="preserve"> mbi bashkëpunimin në kontekstin e incidenteve të sigurisë kibernetike.</w:t>
      </w:r>
    </w:p>
    <w:p w14:paraId="01461DCE" w14:textId="35E3AE13" w:rsidR="00CE3901" w:rsidRPr="004454B6" w:rsidRDefault="00981AE7" w:rsidP="007E5A0F">
      <w:pPr>
        <w:pStyle w:val="AAAAATEXT"/>
        <w:rPr>
          <w:b/>
        </w:rPr>
      </w:pPr>
      <w:bookmarkStart w:id="8" w:name="_Toc84368493"/>
      <w:r w:rsidRPr="004454B6">
        <w:rPr>
          <w:b/>
        </w:rPr>
        <w:t xml:space="preserve">2.4.2 </w:t>
      </w:r>
      <w:r w:rsidR="00CE3901" w:rsidRPr="004454B6">
        <w:rPr>
          <w:b/>
        </w:rPr>
        <w:t xml:space="preserve">Eliminimi i të gjitha formave të dhunës, shfrytëzimit, abuzimit dhe </w:t>
      </w:r>
      <w:r w:rsidR="00B8131C" w:rsidRPr="004454B6">
        <w:rPr>
          <w:b/>
        </w:rPr>
        <w:t>praktikave</w:t>
      </w:r>
      <w:r w:rsidR="00CE3901" w:rsidRPr="004454B6">
        <w:rPr>
          <w:b/>
        </w:rPr>
        <w:t xml:space="preserve"> të dëmshme</w:t>
      </w:r>
      <w:bookmarkEnd w:id="8"/>
    </w:p>
    <w:p w14:paraId="01461DCF" w14:textId="77777777" w:rsidR="002F65B1" w:rsidRPr="004454B6" w:rsidRDefault="002F65B1" w:rsidP="007E5A0F">
      <w:pPr>
        <w:pStyle w:val="AAAAATEXT"/>
      </w:pPr>
      <w:r w:rsidRPr="004454B6">
        <w:t xml:space="preserve">Në Shqipëri nuk është kryer kërkim i mjaftueshëm për sa i përket mbrojtjes së fëmijëve, dhe nevojitet kërkim më i përqendruar te fëmija lidhur me dhunën në shtëpi, në shkollë dhe në institucione të tjera. Nuk ka informacion të mjaftueshëm rreth shkallës ose </w:t>
      </w:r>
      <w:r w:rsidR="00B8131C" w:rsidRPr="004454B6">
        <w:t xml:space="preserve">përhapjes </w:t>
      </w:r>
      <w:r w:rsidRPr="004454B6">
        <w:t>së abuzimit seksual të fëmijëve, punës së fëmijëve dhe shfrytëzimit të tyre. Të dhënat për shumë popullata të fëmijëve në rrezik apo në nevojë për mbrojtje janë të pamjaftueshme.</w:t>
      </w:r>
    </w:p>
    <w:p w14:paraId="01461DD0" w14:textId="51F25729" w:rsidR="00CC66DB" w:rsidRPr="004454B6" w:rsidRDefault="00CC66DB" w:rsidP="007E5A0F">
      <w:pPr>
        <w:pStyle w:val="AAAAATEXT"/>
      </w:pPr>
      <w:bookmarkStart w:id="9" w:name="_Hlk83555270"/>
      <w:r w:rsidRPr="004454B6">
        <w:t>Dhuna fizike, emocionale dhe</w:t>
      </w:r>
      <w:r w:rsidR="002552E6" w:rsidRPr="004454B6">
        <w:t xml:space="preserve"> </w:t>
      </w:r>
      <w:r w:rsidRPr="004454B6">
        <w:t>psikologjike</w:t>
      </w:r>
      <w:r w:rsidR="00B925B8" w:rsidRPr="004454B6">
        <w:t>,</w:t>
      </w:r>
      <w:r w:rsidR="000E1BA1" w:rsidRPr="004454B6">
        <w:t xml:space="preserve"> si dhe </w:t>
      </w:r>
      <w:r w:rsidRPr="004454B6">
        <w:t xml:space="preserve">ajo seksuale ndodhin sot në shtëpi, shkollë, komunitet dhe botën virtuale. Dhuna </w:t>
      </w:r>
      <w:r w:rsidR="00D27A79" w:rsidRPr="004454B6">
        <w:rPr>
          <w:i/>
        </w:rPr>
        <w:t>online</w:t>
      </w:r>
      <w:r w:rsidRPr="004454B6">
        <w:t>, në kontekstin e vendit, është një rrezik dhe shqetësim që kërkon të trajtohet më vete për shkak të veçorive dhe risive që ajo paraqet.</w:t>
      </w:r>
      <w:r w:rsidR="002552E6" w:rsidRPr="004454B6">
        <w:t xml:space="preserve"> </w:t>
      </w:r>
      <w:r w:rsidRPr="004454B6">
        <w:t xml:space="preserve">Sa i përket trajtimit të </w:t>
      </w:r>
      <w:r w:rsidRPr="004454B6">
        <w:lastRenderedPageBreak/>
        <w:t>f</w:t>
      </w:r>
      <w:r w:rsidR="0057605B" w:rsidRPr="004454B6">
        <w:t>ormave të ndryshme të dhunës te</w:t>
      </w:r>
      <w:r w:rsidRPr="004454B6">
        <w:t xml:space="preserve"> fëmijët, vihen re mungesa të theksuara në ofrimin e shërbimeve të mbrojtjes së fëmijëve, që nga identifikimi i hershëm, referimi dhe trajtimi i tyre. Kategoritë më vulnerabël, si fëmijët nga shtresat më të varfra të popullsisë, fëmijët me aftësi të kufizuara, fëmijët në institucione </w:t>
      </w:r>
      <w:r w:rsidR="009D57D4" w:rsidRPr="004454B6">
        <w:t>t</w:t>
      </w:r>
      <w:r w:rsidR="00AD684B" w:rsidRPr="004454B6">
        <w:t>ë</w:t>
      </w:r>
      <w:r w:rsidR="009D57D4" w:rsidRPr="004454B6">
        <w:t xml:space="preserve"> p</w:t>
      </w:r>
      <w:r w:rsidR="00AD684B" w:rsidRPr="004454B6">
        <w:t>ë</w:t>
      </w:r>
      <w:r w:rsidR="009D57D4" w:rsidRPr="004454B6">
        <w:t>rkujdes</w:t>
      </w:r>
      <w:r w:rsidR="00996438" w:rsidRPr="004454B6">
        <w:t>jes</w:t>
      </w:r>
      <w:r w:rsidR="009D57D4" w:rsidRPr="004454B6">
        <w:t xml:space="preserve"> shoq</w:t>
      </w:r>
      <w:r w:rsidR="00AD684B" w:rsidRPr="004454B6">
        <w:t>ë</w:t>
      </w:r>
      <w:r w:rsidR="009D57D4" w:rsidRPr="004454B6">
        <w:t>ror</w:t>
      </w:r>
      <w:r w:rsidR="00996438" w:rsidRPr="004454B6">
        <w:t>e</w:t>
      </w:r>
      <w:r w:rsidRPr="004454B6">
        <w:t>, adoleshentët që i përkasin komunitetit LGBTI, fëmijët migrantë apo refugjatë</w:t>
      </w:r>
      <w:r w:rsidR="00B925B8" w:rsidRPr="004454B6">
        <w:t>,</w:t>
      </w:r>
      <w:r w:rsidR="000E1BA1" w:rsidRPr="004454B6">
        <w:t xml:space="preserve"> si dhe </w:t>
      </w:r>
      <w:r w:rsidRPr="004454B6">
        <w:t>fëmijët që i përkasin komuniteteve rome dhe egjiptiane janë në rrezik të shtuar ndaj formave të ndryshme të dhunës, si</w:t>
      </w:r>
      <w:r w:rsidR="00996438" w:rsidRPr="004454B6">
        <w:t>: bul</w:t>
      </w:r>
      <w:r w:rsidRPr="004454B6">
        <w:t>izmi, stigma, abuzimi apo trafikimi.</w:t>
      </w:r>
      <w:r w:rsidR="00FA7200" w:rsidRPr="004454B6">
        <w:t xml:space="preserve"> Të dhënat administrative të policisë në vitin 2017 tregojnë se 61 për</w:t>
      </w:r>
      <w:r w:rsidR="00B8131C" w:rsidRPr="004454B6">
        <w:t xml:space="preserve"> </w:t>
      </w:r>
      <w:r w:rsidR="00FA7200" w:rsidRPr="004454B6">
        <w:t>qind (70 fëmijë) e të gjitha rasteve të abuzimit seksual në Shqipëri janë kryer kundër fëmijëve</w:t>
      </w:r>
      <w:r w:rsidR="00FA7200" w:rsidRPr="004454B6">
        <w:rPr>
          <w:rStyle w:val="FootnoteReference"/>
        </w:rPr>
        <w:footnoteReference w:id="11"/>
      </w:r>
      <w:r w:rsidR="00FA7200" w:rsidRPr="004454B6">
        <w:t>.</w:t>
      </w:r>
    </w:p>
    <w:bookmarkEnd w:id="9"/>
    <w:p w14:paraId="01461DD1" w14:textId="3C0A3979" w:rsidR="005E74B8" w:rsidRPr="004454B6" w:rsidRDefault="005E74B8" w:rsidP="007E5A0F">
      <w:pPr>
        <w:pStyle w:val="AAAAATEXT"/>
      </w:pPr>
      <w:r w:rsidRPr="004454B6">
        <w:t xml:space="preserve">Ligji </w:t>
      </w:r>
      <w:r w:rsidR="00D96F30" w:rsidRPr="004454B6">
        <w:t>nr</w:t>
      </w:r>
      <w:r w:rsidRPr="004454B6">
        <w:t>. 18/2017</w:t>
      </w:r>
      <w:r w:rsidR="00863621" w:rsidRPr="004454B6">
        <w:t xml:space="preserve">, “Për </w:t>
      </w:r>
      <w:r w:rsidRPr="004454B6">
        <w:t>të drejtat dhe mbrojtjen e fëmijëve</w:t>
      </w:r>
      <w:r w:rsidR="00B925B8" w:rsidRPr="004454B6">
        <w:t>”</w:t>
      </w:r>
      <w:r w:rsidRPr="004454B6">
        <w:t xml:space="preserve">; </w:t>
      </w:r>
      <w:r w:rsidR="00D96F30" w:rsidRPr="004454B6">
        <w:t>ligji nr</w:t>
      </w:r>
      <w:r w:rsidR="00353ED5" w:rsidRPr="004454B6">
        <w:t>.</w:t>
      </w:r>
      <w:r w:rsidR="00996438" w:rsidRPr="004454B6">
        <w:t xml:space="preserve"> </w:t>
      </w:r>
      <w:r w:rsidRPr="004454B6">
        <w:t>37/2017</w:t>
      </w:r>
      <w:r w:rsidR="0057605B" w:rsidRPr="004454B6">
        <w:t>,</w:t>
      </w:r>
      <w:r w:rsidRPr="004454B6">
        <w:t xml:space="preserve"> </w:t>
      </w:r>
      <w:r w:rsidR="00B925B8" w:rsidRPr="004454B6">
        <w:t>“</w:t>
      </w:r>
      <w:r w:rsidRPr="004454B6">
        <w:t>Kodi i Drejtësisë Penale për të Mitur</w:t>
      </w:r>
      <w:r w:rsidR="00B925B8" w:rsidRPr="004454B6">
        <w:t>”</w:t>
      </w:r>
      <w:r w:rsidRPr="004454B6">
        <w:t xml:space="preserve"> dhe </w:t>
      </w:r>
      <w:r w:rsidR="00D96F30" w:rsidRPr="004454B6">
        <w:t>ligji nr.</w:t>
      </w:r>
      <w:r w:rsidR="0057605B" w:rsidRPr="004454B6">
        <w:t xml:space="preserve"> </w:t>
      </w:r>
      <w:r w:rsidR="00D96F30" w:rsidRPr="004454B6">
        <w:t>121</w:t>
      </w:r>
      <w:r w:rsidRPr="004454B6">
        <w:t>/2016</w:t>
      </w:r>
      <w:r w:rsidR="00863621" w:rsidRPr="004454B6">
        <w:t xml:space="preserve">, “Për </w:t>
      </w:r>
      <w:r w:rsidRPr="004454B6">
        <w:t>shërbimet e kujdesit shoqëror në Republikën e Shqipërisë</w:t>
      </w:r>
      <w:r w:rsidR="00B925B8" w:rsidRPr="004454B6">
        <w:t>”</w:t>
      </w:r>
      <w:r w:rsidRPr="004454B6">
        <w:t>, të cilët përcaktojnë të drejtat dhe shërbimet që gëzon çdo fëmijë</w:t>
      </w:r>
      <w:r w:rsidR="00B925B8" w:rsidRPr="004454B6">
        <w:t>,</w:t>
      </w:r>
      <w:r w:rsidR="000E1BA1" w:rsidRPr="004454B6">
        <w:t xml:space="preserve"> si dhe </w:t>
      </w:r>
      <w:r w:rsidRPr="004454B6">
        <w:t>mekanizmat dhe autoritetet përgjegjëse, janë plotësuar me të gjitha aktet nënligjore në zbatim të tyre. Kjo paketë ligjore sjell një qasje tjetër ndaj mënyrës se si konceptohen të drejtat e fëmijës dhe masat konkrete të mbrojtjes, që duhet të merren nga strukturat përgjegjëse për të parandaluar, rehabilituar dhe mbrojtur në vazhdimësi fëmijën që është subjekt (përfshirë potencialisht) i dhunës, abuzimit dhe neglizhimit</w:t>
      </w:r>
      <w:r w:rsidR="000C3C31" w:rsidRPr="004454B6">
        <w:rPr>
          <w:rStyle w:val="FootnoteReference"/>
        </w:rPr>
        <w:footnoteReference w:id="12"/>
      </w:r>
      <w:r w:rsidRPr="004454B6">
        <w:rPr>
          <w:vertAlign w:val="superscript"/>
        </w:rPr>
        <w:t>.</w:t>
      </w:r>
    </w:p>
    <w:p w14:paraId="01461DD2" w14:textId="519A7264" w:rsidR="005E74B8" w:rsidRPr="004454B6" w:rsidRDefault="005E74B8" w:rsidP="007E5A0F">
      <w:pPr>
        <w:pStyle w:val="AAAAATEXT"/>
      </w:pPr>
      <w:r w:rsidRPr="004454B6">
        <w:t xml:space="preserve">Nuk ka përfunduar analiza e kuadrit ligjor në sektorë të ndryshëm dhe përafrimi i tij me </w:t>
      </w:r>
      <w:r w:rsidR="003D064E" w:rsidRPr="004454B6">
        <w:t xml:space="preserve">ligjin nr. </w:t>
      </w:r>
      <w:r w:rsidRPr="004454B6">
        <w:t xml:space="preserve">18/2017, duke sjellë si rrjedhojë mosrealizimin e shumë </w:t>
      </w:r>
      <w:r w:rsidR="00D67A79" w:rsidRPr="004454B6">
        <w:t xml:space="preserve">prej </w:t>
      </w:r>
      <w:r w:rsidRPr="004454B6">
        <w:t xml:space="preserve">masave të Agjendës së mëparshme për të Drejtat e Fëmijëve, që lidhen me hartimin e propozimeve për ndryshim dhe miratimin e tyre. Edhe në rastet kur kjo analizë është realizuar (si p.sh. propozimet për ndryshimin e Kodit të Familjes lidhur me martesën e hershme), nuk ka pasur përparim në shqyrtimin dhe miratimin e tyre. Lind nevoja për të adresuar </w:t>
      </w:r>
      <w:r w:rsidR="00D67A79" w:rsidRPr="004454B6">
        <w:t xml:space="preserve">kërkesat </w:t>
      </w:r>
      <w:r w:rsidRPr="004454B6">
        <w:t>për ndryshime ligjore të identifikuara nga sektorë të ndryshëm</w:t>
      </w:r>
      <w:r w:rsidR="00506025" w:rsidRPr="004454B6">
        <w:t xml:space="preserve"> n</w:t>
      </w:r>
      <w:r w:rsidR="008A55DE" w:rsidRPr="004454B6">
        <w:t>ë</w:t>
      </w:r>
      <w:r w:rsidR="00506025" w:rsidRPr="004454B6">
        <w:t xml:space="preserve"> PVF 2021</w:t>
      </w:r>
      <w:r w:rsidR="00D96F30" w:rsidRPr="004454B6">
        <w:rPr>
          <w:color w:val="000000" w:themeColor="text1"/>
        </w:rPr>
        <w:t>–</w:t>
      </w:r>
      <w:r w:rsidR="00506025" w:rsidRPr="004454B6">
        <w:t xml:space="preserve">2026. </w:t>
      </w:r>
    </w:p>
    <w:p w14:paraId="01461DD3" w14:textId="3BC6457E" w:rsidR="002F65B1" w:rsidRPr="004454B6" w:rsidRDefault="002F65B1" w:rsidP="007E5A0F">
      <w:pPr>
        <w:pStyle w:val="AAAAATEXT"/>
      </w:pPr>
      <w:r w:rsidRPr="004454B6">
        <w:t xml:space="preserve">CPR 2019 </w:t>
      </w:r>
      <w:r w:rsidRPr="004454B6">
        <w:rPr>
          <w:shd w:val="clear" w:color="auto" w:fill="FFFFFF"/>
        </w:rPr>
        <w:t>përcakton</w:t>
      </w:r>
      <w:r w:rsidRPr="004454B6">
        <w:rPr>
          <w:rStyle w:val="FootnoteReference"/>
          <w:rFonts w:cs="Times New Roman"/>
          <w:shd w:val="clear" w:color="auto" w:fill="FFFFFF"/>
        </w:rPr>
        <w:footnoteReference w:id="13"/>
      </w:r>
      <w:r w:rsidRPr="004454B6">
        <w:rPr>
          <w:shd w:val="clear" w:color="auto" w:fill="FFFFFF"/>
        </w:rPr>
        <w:t xml:space="preserve"> se</w:t>
      </w:r>
      <w:r w:rsidRPr="004454B6">
        <w:t xml:space="preserve"> burimet financiare dhe njerëzore</w:t>
      </w:r>
      <w:r w:rsidR="009C0BE1" w:rsidRPr="004454B6">
        <w:t>,</w:t>
      </w:r>
      <w:r w:rsidRPr="004454B6">
        <w:t xml:space="preserve"> që u caktohen institucioneve të mbrojtjes së fëmijës</w:t>
      </w:r>
      <w:r w:rsidR="009C0BE1" w:rsidRPr="004454B6">
        <w:t>,</w:t>
      </w:r>
      <w:r w:rsidRPr="004454B6">
        <w:t xml:space="preserve"> nuk përkojnë me përgjegjësitë e tyre të shtuara ligjore. Në vitin 2019 ishin gjithsej vetëm 236 punonjës të mbrojtjes së fëmijëve (52% e numrit të nevojshëm), nga të cilët, vetëm 45 (19%) punonin me kohë të plotë në këtë funksion. Ligji i ri parashikon se të gjithë punonjësit e mbrojtjes së fëmijës duhet të kenë përvojë në punën sociale, por vetëm 78 nga 236 (33%) kanë përvojë të tillë.</w:t>
      </w:r>
      <w:r w:rsidRPr="004454B6">
        <w:rPr>
          <w:rStyle w:val="FootnoteReference"/>
          <w:rFonts w:cs="Times New Roman"/>
        </w:rPr>
        <w:footnoteReference w:id="14"/>
      </w:r>
      <w:r w:rsidRPr="004454B6">
        <w:t xml:space="preserve"> Struktura e mbrojtjes së fëmijës vijon të vuajë nga </w:t>
      </w:r>
      <w:r w:rsidR="00264982" w:rsidRPr="004454B6">
        <w:t>mos pun</w:t>
      </w:r>
      <w:r w:rsidR="008A55DE" w:rsidRPr="004454B6">
        <w:t>ë</w:t>
      </w:r>
      <w:r w:rsidR="00264982" w:rsidRPr="004454B6">
        <w:t>simi i PMF-ve sipas t</w:t>
      </w:r>
      <w:r w:rsidR="008A55DE" w:rsidRPr="004454B6">
        <w:t>ë</w:t>
      </w:r>
      <w:r w:rsidR="00264982" w:rsidRPr="004454B6">
        <w:t xml:space="preserve"> gjitha p</w:t>
      </w:r>
      <w:r w:rsidR="008A55DE" w:rsidRPr="004454B6">
        <w:t>ë</w:t>
      </w:r>
      <w:r w:rsidR="00264982" w:rsidRPr="004454B6">
        <w:t xml:space="preserve">rcaktimeve normative dhe </w:t>
      </w:r>
      <w:r w:rsidRPr="004454B6">
        <w:t xml:space="preserve">mungesa e investimit të qëndrueshëm në kapacitete, ku përfshihen edhe sektorët shoqërues të arsimit dhe shëndetësisë. Parimi i një qasjeje shumë disiplinore është përcaktuar qartë në kuadrin normativ dhe është një parim i njohur gjerësisht për sa i përket rëndësisë së tij. Por koordinimi mbetet përsëri një nga ato fusha që </w:t>
      </w:r>
      <w:r w:rsidR="00264982" w:rsidRPr="004454B6">
        <w:t>nuk funksionon</w:t>
      </w:r>
      <w:r w:rsidRPr="004454B6">
        <w:rPr>
          <w:rStyle w:val="FootnoteReference"/>
          <w:rFonts w:cs="Times New Roman"/>
        </w:rPr>
        <w:footnoteReference w:id="15"/>
      </w:r>
      <w:r w:rsidRPr="004454B6">
        <w:t xml:space="preserve"> plotësisht në Shqipëri dhe sfidohet nga aspektet e sjelljes, ato teknike dhe strukturore.</w:t>
      </w:r>
      <w:r w:rsidR="00D77DB2" w:rsidRPr="004454B6">
        <w:rPr>
          <w:i/>
        </w:rPr>
        <w:t xml:space="preserve"> </w:t>
      </w:r>
      <w:r w:rsidRPr="004454B6">
        <w:t xml:space="preserve">Në të shumtën e rasteve koordinimi zhvillohet në formën e shkëmbimit të informacionit, dhe jo në vendimmarrje </w:t>
      </w:r>
      <w:r w:rsidR="00D67A79" w:rsidRPr="004454B6">
        <w:t xml:space="preserve">të dobishme </w:t>
      </w:r>
      <w:r w:rsidRPr="004454B6">
        <w:t>e kolektive dhe ndarje të punës. Ndërkohë, menaxhimi i rasteve pengohet nga mungesa e shërbimeve të kujdesit social në trajtimin e nevojave të fëmijës dhe familjes.</w:t>
      </w:r>
      <w:r w:rsidRPr="004454B6">
        <w:rPr>
          <w:rStyle w:val="FootnoteReference"/>
          <w:rFonts w:cs="Times New Roman"/>
        </w:rPr>
        <w:footnoteReference w:id="16"/>
      </w:r>
    </w:p>
    <w:p w14:paraId="01461DD4" w14:textId="531B1D1A" w:rsidR="009D57D4" w:rsidRPr="004454B6" w:rsidRDefault="00CC4BBD" w:rsidP="007E5A0F">
      <w:pPr>
        <w:pStyle w:val="AAAAATEXT"/>
      </w:pPr>
      <w:r w:rsidRPr="004454B6">
        <w:t>N</w:t>
      </w:r>
      <w:r w:rsidR="00AD684B" w:rsidRPr="004454B6">
        <w:t>ë</w:t>
      </w:r>
      <w:r w:rsidRPr="004454B6">
        <w:t xml:space="preserve"> raportin mbi diskutimet n</w:t>
      </w:r>
      <w:r w:rsidR="00AD684B" w:rsidRPr="004454B6">
        <w:t>ë</w:t>
      </w:r>
      <w:r w:rsidRPr="004454B6">
        <w:t xml:space="preserve"> grupet e </w:t>
      </w:r>
      <w:r w:rsidR="008D7FA5" w:rsidRPr="004454B6">
        <w:t xml:space="preserve">përqendrimit </w:t>
      </w:r>
      <w:r w:rsidRPr="004454B6">
        <w:t>me f</w:t>
      </w:r>
      <w:r w:rsidR="00AD684B" w:rsidRPr="004454B6">
        <w:t>ë</w:t>
      </w:r>
      <w:r w:rsidRPr="004454B6">
        <w:t>mij</w:t>
      </w:r>
      <w:r w:rsidR="00AD684B" w:rsidRPr="004454B6">
        <w:t>ë</w:t>
      </w:r>
      <w:r w:rsidRPr="004454B6">
        <w:t>t dhe t</w:t>
      </w:r>
      <w:r w:rsidR="00AD684B" w:rsidRPr="004454B6">
        <w:t>ë</w:t>
      </w:r>
      <w:r w:rsidRPr="004454B6">
        <w:t xml:space="preserve"> rinj, gjat</w:t>
      </w:r>
      <w:r w:rsidR="00AD684B" w:rsidRPr="004454B6">
        <w:t>ë</w:t>
      </w:r>
      <w:r w:rsidRPr="004454B6">
        <w:t xml:space="preserve"> faz</w:t>
      </w:r>
      <w:r w:rsidR="00AD684B" w:rsidRPr="004454B6">
        <w:t>ë</w:t>
      </w:r>
      <w:r w:rsidRPr="004454B6">
        <w:t>s s</w:t>
      </w:r>
      <w:r w:rsidR="00AD684B" w:rsidRPr="004454B6">
        <w:t>ë</w:t>
      </w:r>
      <w:r w:rsidRPr="004454B6">
        <w:t xml:space="preserve"> konsultimeve p</w:t>
      </w:r>
      <w:r w:rsidR="00AD684B" w:rsidRPr="004454B6">
        <w:t>ë</w:t>
      </w:r>
      <w:r w:rsidRPr="004454B6">
        <w:t>r zhvillimin e Agjend</w:t>
      </w:r>
      <w:r w:rsidR="00AD684B" w:rsidRPr="004454B6">
        <w:t>ë</w:t>
      </w:r>
      <w:r w:rsidRPr="004454B6">
        <w:t>s p</w:t>
      </w:r>
      <w:r w:rsidR="00AD684B" w:rsidRPr="004454B6">
        <w:t>ë</w:t>
      </w:r>
      <w:r w:rsidRPr="004454B6">
        <w:t>r t</w:t>
      </w:r>
      <w:r w:rsidR="00AD684B" w:rsidRPr="004454B6">
        <w:t>ë</w:t>
      </w:r>
      <w:r w:rsidRPr="004454B6">
        <w:t xml:space="preserve"> Drejtat e F</w:t>
      </w:r>
      <w:r w:rsidR="00AD684B" w:rsidRPr="004454B6">
        <w:t>ë</w:t>
      </w:r>
      <w:r w:rsidRPr="004454B6">
        <w:t>mij</w:t>
      </w:r>
      <w:r w:rsidR="00AD684B" w:rsidRPr="004454B6">
        <w:t>ë</w:t>
      </w:r>
      <w:r w:rsidRPr="004454B6">
        <w:t>ve 2021</w:t>
      </w:r>
      <w:r w:rsidR="00EC7044" w:rsidRPr="004454B6">
        <w:rPr>
          <w:color w:val="000000" w:themeColor="text1"/>
        </w:rPr>
        <w:t>–</w:t>
      </w:r>
      <w:r w:rsidRPr="004454B6">
        <w:t>2026, ata shprehen se jo t</w:t>
      </w:r>
      <w:r w:rsidR="00AD684B" w:rsidRPr="004454B6">
        <w:t>ë</w:t>
      </w:r>
      <w:r w:rsidRPr="004454B6">
        <w:t xml:space="preserve"> gjith</w:t>
      </w:r>
      <w:r w:rsidR="00AD684B" w:rsidRPr="004454B6">
        <w:t>ë</w:t>
      </w:r>
      <w:r w:rsidRPr="004454B6">
        <w:t xml:space="preserve"> personat q</w:t>
      </w:r>
      <w:r w:rsidR="00AD684B" w:rsidRPr="004454B6">
        <w:t>ë</w:t>
      </w:r>
      <w:r w:rsidRPr="004454B6">
        <w:t xml:space="preserve"> ndodhen p</w:t>
      </w:r>
      <w:r w:rsidR="00AD684B" w:rsidRPr="004454B6">
        <w:t>ë</w:t>
      </w:r>
      <w:r w:rsidRPr="004454B6">
        <w:t>rreth tyre kan</w:t>
      </w:r>
      <w:r w:rsidR="00AD684B" w:rsidRPr="004454B6">
        <w:t>ë</w:t>
      </w:r>
      <w:r w:rsidRPr="004454B6">
        <w:t xml:space="preserve"> njohurit</w:t>
      </w:r>
      <w:r w:rsidR="00AD684B" w:rsidRPr="004454B6">
        <w:t>ë</w:t>
      </w:r>
      <w:r w:rsidRPr="004454B6">
        <w:t xml:space="preserve"> e duhura p</w:t>
      </w:r>
      <w:r w:rsidR="00AD684B" w:rsidRPr="004454B6">
        <w:t>ë</w:t>
      </w:r>
      <w:r w:rsidRPr="004454B6">
        <w:t>r t</w:t>
      </w:r>
      <w:r w:rsidR="00AD684B" w:rsidRPr="004454B6">
        <w:t>ë</w:t>
      </w:r>
      <w:r w:rsidRPr="004454B6">
        <w:t xml:space="preserve"> garantuar q</w:t>
      </w:r>
      <w:r w:rsidR="00AD684B" w:rsidRPr="004454B6">
        <w:t>ë</w:t>
      </w:r>
      <w:r w:rsidRPr="004454B6">
        <w:t xml:space="preserve"> ata jan</w:t>
      </w:r>
      <w:r w:rsidR="00AD684B" w:rsidRPr="004454B6">
        <w:t>ë</w:t>
      </w:r>
      <w:r w:rsidRPr="004454B6">
        <w:t xml:space="preserve"> t</w:t>
      </w:r>
      <w:r w:rsidR="00AD684B" w:rsidRPr="004454B6">
        <w:t>ë</w:t>
      </w:r>
      <w:r w:rsidRPr="004454B6">
        <w:t xml:space="preserve"> </w:t>
      </w:r>
      <w:r w:rsidRPr="004454B6">
        <w:lastRenderedPageBreak/>
        <w:t>mbrojtur nga çdo form</w:t>
      </w:r>
      <w:r w:rsidR="00AD684B" w:rsidRPr="004454B6">
        <w:t>ë</w:t>
      </w:r>
      <w:r w:rsidRPr="004454B6">
        <w:t xml:space="preserve"> dhune. Arsyet lidhen kryesisht me munges</w:t>
      </w:r>
      <w:r w:rsidR="00AD684B" w:rsidRPr="004454B6">
        <w:t>ë</w:t>
      </w:r>
      <w:r w:rsidRPr="004454B6">
        <w:t>n e informacionit mbi institucionet p</w:t>
      </w:r>
      <w:r w:rsidR="00AD684B" w:rsidRPr="004454B6">
        <w:t>ë</w:t>
      </w:r>
      <w:r w:rsidRPr="004454B6">
        <w:t>rgjegj</w:t>
      </w:r>
      <w:r w:rsidR="00AD684B" w:rsidRPr="004454B6">
        <w:t>ë</w:t>
      </w:r>
      <w:r w:rsidRPr="004454B6">
        <w:t>s</w:t>
      </w:r>
      <w:r w:rsidR="009D57D4" w:rsidRPr="004454B6">
        <w:t>e</w:t>
      </w:r>
      <w:r w:rsidRPr="004454B6">
        <w:t xml:space="preserve"> p</w:t>
      </w:r>
      <w:r w:rsidR="00AD684B" w:rsidRPr="004454B6">
        <w:t>ë</w:t>
      </w:r>
      <w:r w:rsidRPr="004454B6">
        <w:t>r t</w:t>
      </w:r>
      <w:r w:rsidR="00AD684B" w:rsidRPr="004454B6">
        <w:t>ë</w:t>
      </w:r>
      <w:r w:rsidRPr="004454B6">
        <w:t xml:space="preserve"> drejtat dhe mbrojtjen e f</w:t>
      </w:r>
      <w:r w:rsidR="00AD684B" w:rsidRPr="004454B6">
        <w:t>ë</w:t>
      </w:r>
      <w:r w:rsidRPr="004454B6">
        <w:t>mij</w:t>
      </w:r>
      <w:r w:rsidR="00AD684B" w:rsidRPr="004454B6">
        <w:t>ë</w:t>
      </w:r>
      <w:r w:rsidRPr="004454B6">
        <w:t>ve</w:t>
      </w:r>
      <w:r w:rsidR="00D71603" w:rsidRPr="004454B6">
        <w:t xml:space="preserve"> dhe </w:t>
      </w:r>
      <w:r w:rsidRPr="004454B6">
        <w:t>mentaliteti si nj</w:t>
      </w:r>
      <w:r w:rsidR="00AD684B" w:rsidRPr="004454B6">
        <w:t>ë</w:t>
      </w:r>
      <w:r w:rsidRPr="004454B6">
        <w:t xml:space="preserve"> fa</w:t>
      </w:r>
      <w:r w:rsidR="009D57D4" w:rsidRPr="004454B6">
        <w:t>k</w:t>
      </w:r>
      <w:r w:rsidRPr="004454B6">
        <w:t>tor kyç, q</w:t>
      </w:r>
      <w:r w:rsidR="00AD684B" w:rsidRPr="004454B6">
        <w:t>ë</w:t>
      </w:r>
      <w:r w:rsidRPr="004454B6">
        <w:t xml:space="preserve"> pengon t</w:t>
      </w:r>
      <w:r w:rsidR="00AD684B" w:rsidRPr="004454B6">
        <w:t>ë</w:t>
      </w:r>
      <w:r w:rsidRPr="004454B6">
        <w:t xml:space="preserve"> rriturit t</w:t>
      </w:r>
      <w:r w:rsidR="00AD684B" w:rsidRPr="004454B6">
        <w:t>ë</w:t>
      </w:r>
      <w:r w:rsidRPr="004454B6">
        <w:t xml:space="preserve"> mbajn</w:t>
      </w:r>
      <w:r w:rsidR="00AD684B" w:rsidRPr="004454B6">
        <w:t>ë</w:t>
      </w:r>
      <w:r w:rsidRPr="004454B6">
        <w:t xml:space="preserve"> </w:t>
      </w:r>
      <w:r w:rsidR="008D7FA5" w:rsidRPr="004454B6">
        <w:t>qëndrimet</w:t>
      </w:r>
      <w:r w:rsidRPr="004454B6">
        <w:t xml:space="preserve"> dhe sjelljet e duhura p</w:t>
      </w:r>
      <w:r w:rsidR="00AD684B" w:rsidRPr="004454B6">
        <w:t>ë</w:t>
      </w:r>
      <w:r w:rsidRPr="004454B6">
        <w:t>r mbrojtjen e f</w:t>
      </w:r>
      <w:r w:rsidR="00AD684B" w:rsidRPr="004454B6">
        <w:t>ë</w:t>
      </w:r>
      <w:r w:rsidRPr="004454B6">
        <w:t>mij</w:t>
      </w:r>
      <w:r w:rsidR="00AD684B" w:rsidRPr="004454B6">
        <w:t>ë</w:t>
      </w:r>
      <w:r w:rsidRPr="004454B6">
        <w:t>ve.</w:t>
      </w:r>
      <w:r w:rsidR="005E74B8" w:rsidRPr="004454B6">
        <w:t xml:space="preserve"> </w:t>
      </w:r>
      <w:r w:rsidRPr="004454B6">
        <w:t>Gjithashtu, ata theksojn</w:t>
      </w:r>
      <w:r w:rsidR="00AD684B" w:rsidRPr="004454B6">
        <w:t>ë</w:t>
      </w:r>
      <w:r w:rsidRPr="004454B6">
        <w:t xml:space="preserve"> </w:t>
      </w:r>
      <w:r w:rsidR="009D57D4" w:rsidRPr="004454B6">
        <w:t>mosangazhimin e</w:t>
      </w:r>
      <w:r w:rsidRPr="004454B6">
        <w:t xml:space="preserve"> pers</w:t>
      </w:r>
      <w:r w:rsidR="009D57D4" w:rsidRPr="004454B6">
        <w:t>o</w:t>
      </w:r>
      <w:r w:rsidRPr="004454B6">
        <w:t>nave q</w:t>
      </w:r>
      <w:r w:rsidR="00AD684B" w:rsidRPr="004454B6">
        <w:t>ë</w:t>
      </w:r>
      <w:r w:rsidRPr="004454B6">
        <w:t xml:space="preserve"> p</w:t>
      </w:r>
      <w:r w:rsidR="00AD684B" w:rsidRPr="004454B6">
        <w:t>ë</w:t>
      </w:r>
      <w:r w:rsidRPr="004454B6">
        <w:t>rfaq</w:t>
      </w:r>
      <w:r w:rsidR="00AD684B" w:rsidRPr="004454B6">
        <w:t>ë</w:t>
      </w:r>
      <w:r w:rsidRPr="004454B6">
        <w:t>sojn</w:t>
      </w:r>
      <w:r w:rsidR="00AD684B" w:rsidRPr="004454B6">
        <w:t>ë</w:t>
      </w:r>
      <w:r w:rsidRPr="004454B6">
        <w:t xml:space="preserve"> institucionet e f</w:t>
      </w:r>
      <w:r w:rsidR="00AD684B" w:rsidRPr="004454B6">
        <w:t>ë</w:t>
      </w:r>
      <w:r w:rsidRPr="004454B6">
        <w:t>mij</w:t>
      </w:r>
      <w:r w:rsidR="00AD684B" w:rsidRPr="004454B6">
        <w:t>ë</w:t>
      </w:r>
      <w:r w:rsidRPr="004454B6">
        <w:t>ve p</w:t>
      </w:r>
      <w:r w:rsidR="00AD684B" w:rsidRPr="004454B6">
        <w:t>ë</w:t>
      </w:r>
      <w:r w:rsidRPr="004454B6">
        <w:t>r t</w:t>
      </w:r>
      <w:r w:rsidR="00AD684B" w:rsidRPr="004454B6">
        <w:t>ë</w:t>
      </w:r>
      <w:r w:rsidRPr="004454B6">
        <w:t xml:space="preserve"> adresuar n</w:t>
      </w:r>
      <w:r w:rsidR="00AD684B" w:rsidRPr="004454B6">
        <w:t>ë</w:t>
      </w:r>
      <w:r w:rsidRPr="004454B6">
        <w:t xml:space="preserve"> m</w:t>
      </w:r>
      <w:r w:rsidR="00AD684B" w:rsidRPr="004454B6">
        <w:t>ë</w:t>
      </w:r>
      <w:r w:rsidRPr="004454B6">
        <w:t>nyr</w:t>
      </w:r>
      <w:r w:rsidR="00AD684B" w:rsidRPr="004454B6">
        <w:t>ë</w:t>
      </w:r>
      <w:r w:rsidRPr="004454B6">
        <w:t xml:space="preserve"> sa m</w:t>
      </w:r>
      <w:r w:rsidR="00AD684B" w:rsidRPr="004454B6">
        <w:t>ë</w:t>
      </w:r>
      <w:r w:rsidRPr="004454B6">
        <w:t xml:space="preserve"> t</w:t>
      </w:r>
      <w:r w:rsidR="00AD684B" w:rsidRPr="004454B6">
        <w:t>ë</w:t>
      </w:r>
      <w:r w:rsidRPr="004454B6">
        <w:t xml:space="preserve"> shpejt</w:t>
      </w:r>
      <w:r w:rsidR="00AD684B" w:rsidRPr="004454B6">
        <w:t>ë</w:t>
      </w:r>
      <w:r w:rsidRPr="004454B6">
        <w:t xml:space="preserve"> dhe </w:t>
      </w:r>
      <w:r w:rsidR="008D7FA5" w:rsidRPr="004454B6">
        <w:t xml:space="preserve">të duhur </w:t>
      </w:r>
      <w:r w:rsidRPr="004454B6">
        <w:t>rastet e raportuara t</w:t>
      </w:r>
      <w:r w:rsidR="00AD684B" w:rsidRPr="004454B6">
        <w:t>ë</w:t>
      </w:r>
      <w:r w:rsidRPr="004454B6">
        <w:t xml:space="preserve"> dhun</w:t>
      </w:r>
      <w:r w:rsidR="00AD684B" w:rsidRPr="004454B6">
        <w:t>ë</w:t>
      </w:r>
      <w:r w:rsidRPr="004454B6">
        <w:t xml:space="preserve">s. </w:t>
      </w:r>
      <w:r w:rsidR="006E28C6" w:rsidRPr="004454B6">
        <w:t>F</w:t>
      </w:r>
      <w:r w:rsidR="00AD684B" w:rsidRPr="004454B6">
        <w:t>ë</w:t>
      </w:r>
      <w:r w:rsidR="006E28C6" w:rsidRPr="004454B6">
        <w:t>mij</w:t>
      </w:r>
      <w:r w:rsidR="00AD684B" w:rsidRPr="004454B6">
        <w:t>ë</w:t>
      </w:r>
      <w:r w:rsidR="006E28C6" w:rsidRPr="004454B6">
        <w:t>t shprehen s</w:t>
      </w:r>
      <w:r w:rsidR="00AD684B" w:rsidRPr="004454B6">
        <w:t>ë</w:t>
      </w:r>
      <w:r w:rsidR="006E28C6" w:rsidRPr="004454B6">
        <w:t xml:space="preserve"> ka munges</w:t>
      </w:r>
      <w:r w:rsidR="00AD684B" w:rsidRPr="004454B6">
        <w:t>ë</w:t>
      </w:r>
      <w:r w:rsidR="006E28C6" w:rsidRPr="004454B6">
        <w:t xml:space="preserve"> t</w:t>
      </w:r>
      <w:r w:rsidR="00AD684B" w:rsidRPr="004454B6">
        <w:t>ë</w:t>
      </w:r>
      <w:r w:rsidR="006E28C6" w:rsidRPr="004454B6">
        <w:t xml:space="preserve"> theksuar n</w:t>
      </w:r>
      <w:r w:rsidR="00AD684B" w:rsidRPr="004454B6">
        <w:t>ë</w:t>
      </w:r>
      <w:r w:rsidR="006E28C6" w:rsidRPr="004454B6">
        <w:t xml:space="preserve"> informacion, rreth ofrimit t</w:t>
      </w:r>
      <w:r w:rsidR="00AD684B" w:rsidRPr="004454B6">
        <w:t>ë</w:t>
      </w:r>
      <w:r w:rsidR="006E28C6" w:rsidRPr="004454B6">
        <w:t xml:space="preserve"> sh</w:t>
      </w:r>
      <w:r w:rsidR="00AD684B" w:rsidRPr="004454B6">
        <w:t>ë</w:t>
      </w:r>
      <w:r w:rsidR="006E28C6" w:rsidRPr="004454B6">
        <w:t>rbimeve, m</w:t>
      </w:r>
      <w:r w:rsidR="00AD684B" w:rsidRPr="004454B6">
        <w:t>ë</w:t>
      </w:r>
      <w:r w:rsidR="006E28C6" w:rsidRPr="004454B6">
        <w:t>nyr</w:t>
      </w:r>
      <w:r w:rsidR="00AD684B" w:rsidRPr="004454B6">
        <w:t>ë</w:t>
      </w:r>
      <w:r w:rsidR="006E28C6" w:rsidRPr="004454B6">
        <w:t>s s</w:t>
      </w:r>
      <w:r w:rsidR="00AD684B" w:rsidRPr="004454B6">
        <w:t>ë</w:t>
      </w:r>
      <w:r w:rsidR="006E28C6" w:rsidRPr="004454B6">
        <w:t xml:space="preserve"> raportimi</w:t>
      </w:r>
      <w:r w:rsidR="009D57D4" w:rsidRPr="004454B6">
        <w:t>t</w:t>
      </w:r>
      <w:r w:rsidR="006E28C6" w:rsidRPr="004454B6">
        <w:t xml:space="preserve"> dhe marrjes s</w:t>
      </w:r>
      <w:r w:rsidR="00AD684B" w:rsidRPr="004454B6">
        <w:t>ë</w:t>
      </w:r>
      <w:r w:rsidR="006E28C6" w:rsidRPr="004454B6">
        <w:t xml:space="preserve"> sh</w:t>
      </w:r>
      <w:r w:rsidR="00AD684B" w:rsidRPr="004454B6">
        <w:t>ë</w:t>
      </w:r>
      <w:r w:rsidR="006E28C6" w:rsidRPr="004454B6">
        <w:t xml:space="preserve">rbimit. </w:t>
      </w:r>
      <w:r w:rsidR="00723119" w:rsidRPr="004454B6">
        <w:t>Pasiguri dhe nivel t</w:t>
      </w:r>
      <w:r w:rsidR="00AD684B" w:rsidRPr="004454B6">
        <w:t>ë</w:t>
      </w:r>
      <w:r w:rsidR="00723119" w:rsidRPr="004454B6">
        <w:t xml:space="preserve"> lart</w:t>
      </w:r>
      <w:r w:rsidR="00AD684B" w:rsidRPr="004454B6">
        <w:t>ë</w:t>
      </w:r>
      <w:r w:rsidR="00723119" w:rsidRPr="004454B6">
        <w:t xml:space="preserve"> dhun</w:t>
      </w:r>
      <w:r w:rsidR="009D57D4" w:rsidRPr="004454B6">
        <w:t>e</w:t>
      </w:r>
      <w:r w:rsidR="00723119" w:rsidRPr="004454B6">
        <w:t xml:space="preserve"> f</w:t>
      </w:r>
      <w:r w:rsidR="00AD684B" w:rsidRPr="004454B6">
        <w:t>ë</w:t>
      </w:r>
      <w:r w:rsidR="00723119" w:rsidRPr="004454B6">
        <w:t>mij</w:t>
      </w:r>
      <w:r w:rsidR="00AD684B" w:rsidRPr="004454B6">
        <w:t>ë</w:t>
      </w:r>
      <w:r w:rsidR="00723119" w:rsidRPr="004454B6">
        <w:t>t raportojn</w:t>
      </w:r>
      <w:r w:rsidR="00AD684B" w:rsidRPr="004454B6">
        <w:t>ë</w:t>
      </w:r>
      <w:r w:rsidR="00723119" w:rsidRPr="004454B6">
        <w:t xml:space="preserve"> edhe n</w:t>
      </w:r>
      <w:r w:rsidR="00AD684B" w:rsidRPr="004454B6">
        <w:t>ë</w:t>
      </w:r>
      <w:r w:rsidR="00723119" w:rsidRPr="004454B6">
        <w:t xml:space="preserve"> mjedisin</w:t>
      </w:r>
      <w:r w:rsidR="00EB11C7" w:rsidRPr="004454B6">
        <w:t xml:space="preserve"> </w:t>
      </w:r>
      <w:r w:rsidR="00D27A79" w:rsidRPr="004454B6">
        <w:rPr>
          <w:i/>
        </w:rPr>
        <w:t>online</w:t>
      </w:r>
      <w:r w:rsidR="00BA4BCB" w:rsidRPr="004454B6">
        <w:t>. Fenomene si bu</w:t>
      </w:r>
      <w:r w:rsidR="00EB11C7" w:rsidRPr="004454B6">
        <w:t>lizimi, dhuna psikologjike, k</w:t>
      </w:r>
      <w:r w:rsidR="00AD684B" w:rsidRPr="004454B6">
        <w:t>ë</w:t>
      </w:r>
      <w:r w:rsidR="00EB11C7" w:rsidRPr="004454B6">
        <w:t>rc</w:t>
      </w:r>
      <w:r w:rsidR="00AD684B" w:rsidRPr="004454B6">
        <w:t>ë</w:t>
      </w:r>
      <w:r w:rsidR="00EB11C7" w:rsidRPr="004454B6">
        <w:t>nimet jan</w:t>
      </w:r>
      <w:r w:rsidR="00AD684B" w:rsidRPr="004454B6">
        <w:t>ë</w:t>
      </w:r>
      <w:r w:rsidR="00EB11C7" w:rsidRPr="004454B6">
        <w:t xml:space="preserve"> </w:t>
      </w:r>
      <w:r w:rsidR="008D7FA5" w:rsidRPr="004454B6">
        <w:t xml:space="preserve">të pranishme </w:t>
      </w:r>
      <w:r w:rsidR="00EB11C7" w:rsidRPr="004454B6">
        <w:t>n</w:t>
      </w:r>
      <w:r w:rsidR="00AD684B" w:rsidRPr="004454B6">
        <w:t>ë</w:t>
      </w:r>
      <w:r w:rsidR="00EB11C7" w:rsidRPr="004454B6">
        <w:t xml:space="preserve"> mjedisin </w:t>
      </w:r>
      <w:r w:rsidR="00D27A79" w:rsidRPr="004454B6">
        <w:rPr>
          <w:i/>
        </w:rPr>
        <w:t>online</w:t>
      </w:r>
      <w:r w:rsidR="00EB11C7" w:rsidRPr="004454B6">
        <w:t>.</w:t>
      </w:r>
      <w:r w:rsidR="009D57D4" w:rsidRPr="004454B6">
        <w:t xml:space="preserve"> </w:t>
      </w:r>
    </w:p>
    <w:p w14:paraId="01461DD5" w14:textId="1DA79E5F" w:rsidR="00C44D7D" w:rsidRPr="004454B6" w:rsidRDefault="00C44D7D" w:rsidP="007E5A0F">
      <w:pPr>
        <w:pStyle w:val="AAAAATEXT"/>
        <w:rPr>
          <w:color w:val="000000" w:themeColor="text1"/>
        </w:rPr>
      </w:pPr>
      <w:r w:rsidRPr="004454B6">
        <w:t>Nga studimi më fëmijët në vitin 2019, rreth 14 për</w:t>
      </w:r>
      <w:r w:rsidR="00AD2BA9" w:rsidRPr="004454B6">
        <w:t xml:space="preserve"> </w:t>
      </w:r>
      <w:r w:rsidRPr="004454B6">
        <w:t>qind e fëmijëve të intervistuar kishin kaluar përvoja të pakëndshme në internet</w:t>
      </w:r>
      <w:r w:rsidRPr="004454B6">
        <w:rPr>
          <w:rStyle w:val="FootnoteReference"/>
          <w:rFonts w:cs="Times New Roman"/>
        </w:rPr>
        <w:footnoteReference w:id="17"/>
      </w:r>
      <w:r w:rsidRPr="004454B6">
        <w:t>. Përgjithësisht, fëmijët ekspozohen ndaj përmbajtjes seksuale në internet në mënyrë të pavullnetshme, nëpërmjet dritareve të mbivendosura (</w:t>
      </w:r>
      <w:r w:rsidRPr="004454B6">
        <w:rPr>
          <w:i/>
        </w:rPr>
        <w:t>pop-ups</w:t>
      </w:r>
      <w:r w:rsidRPr="004454B6">
        <w:t xml:space="preserve">). Kur iu ndodh diçka e pakëndshme në internet, fëmijët parapëlqejnë të mbështeten nga bashkëmoshatarët e tyre dhe ngurrojnë të flasin me </w:t>
      </w:r>
      <w:r w:rsidRPr="004454B6">
        <w:rPr>
          <w:color w:val="000000" w:themeColor="text1"/>
        </w:rPr>
        <w:t>mësuesit ose profesionistët e kujdesit ndaj fëmijës. Strategjia e re Kombëtare për Sigurinë Kibernetike dhe plani i saj i veprimit 2020</w:t>
      </w:r>
      <w:r w:rsidR="00BA4BCB" w:rsidRPr="004454B6">
        <w:rPr>
          <w:color w:val="000000" w:themeColor="text1"/>
        </w:rPr>
        <w:t>–</w:t>
      </w:r>
      <w:r w:rsidRPr="004454B6">
        <w:rPr>
          <w:color w:val="000000" w:themeColor="text1"/>
        </w:rPr>
        <w:t>2025, të cilat u miratuan në vitin 2020, përmbajnë një kapitull të dedikuar për fëmijët, i cili përfshin nënobjektiva dhe aktivitete të dedikuara për rritjen e nivelit të sigurisë së fëmijëve në internet. Kjo paraqet vetëm hapin e parë drejt vendosjes së zbatimit efektiv të ligjit në lidhje me fëmijët. Mbi gjithçka, qëndron si domosdoshmëri forcimi i kapaciteteve për hetimin dhe ndjekjen penale të krimeve të kryera kundër fëmijëve në internet</w:t>
      </w:r>
      <w:r w:rsidRPr="004454B6">
        <w:rPr>
          <w:color w:val="000000" w:themeColor="text1"/>
          <w:vertAlign w:val="superscript"/>
        </w:rPr>
        <w:footnoteReference w:id="18"/>
      </w:r>
      <w:r w:rsidRPr="004454B6">
        <w:rPr>
          <w:color w:val="000000" w:themeColor="text1"/>
        </w:rPr>
        <w:t>. Strategjia monitorohet nga AKCESK</w:t>
      </w:r>
      <w:r w:rsidR="00BA4BCB" w:rsidRPr="004454B6">
        <w:rPr>
          <w:color w:val="000000" w:themeColor="text1"/>
        </w:rPr>
        <w:t>-ja</w:t>
      </w:r>
      <w:r w:rsidRPr="004454B6">
        <w:rPr>
          <w:color w:val="000000" w:themeColor="text1"/>
        </w:rPr>
        <w:t xml:space="preserve"> dhe rezultatet e saj raportohen në Grupin Ndërinstitucional të Punës së Digjitalizimit.</w:t>
      </w:r>
    </w:p>
    <w:p w14:paraId="01461DD6" w14:textId="4B5A847A" w:rsidR="00901DFC" w:rsidRPr="004454B6" w:rsidRDefault="00901DFC" w:rsidP="007E5A0F">
      <w:pPr>
        <w:pStyle w:val="AAAAATEXT"/>
      </w:pPr>
      <w:r w:rsidRPr="004454B6">
        <w:rPr>
          <w:color w:val="000000" w:themeColor="text1"/>
        </w:rPr>
        <w:t xml:space="preserve">Vlerësimi i nevojave dëshmon qartë që </w:t>
      </w:r>
      <w:r w:rsidRPr="004454B6">
        <w:t xml:space="preserve">fëmijët, me dhe pa aftësi të kufizuara, janë veçanërisht të </w:t>
      </w:r>
      <w:r w:rsidR="003F01FB" w:rsidRPr="004454B6">
        <w:t>cenueshëm</w:t>
      </w:r>
      <w:r w:rsidRPr="004454B6">
        <w:t xml:space="preserve"> ndaj efekteve të dëmshme të institucionalizimit, sepse institucionet nuk ofrojnë një mjedis të përshtatshëm për zhvillimin e tyre psikologjik dhe emocional. Institucionet e kujdesit rezidencial përqendrohen kryesisht në kujdesin fizik sesa në shërbimet individuale të zhvillimit</w:t>
      </w:r>
      <w:r w:rsidR="00B925B8" w:rsidRPr="004454B6">
        <w:t>,</w:t>
      </w:r>
      <w:r w:rsidR="000E1BA1" w:rsidRPr="004454B6">
        <w:t xml:space="preserve"> si dhe </w:t>
      </w:r>
      <w:r w:rsidRPr="004454B6">
        <w:t>kanë prirjen të ofrojnë programe dhe shërbime të krijuara për t</w:t>
      </w:r>
      <w:r w:rsidR="00D249F8" w:rsidRPr="004454B6">
        <w:t>’</w:t>
      </w:r>
      <w:r w:rsidRPr="004454B6">
        <w:t xml:space="preserve">u shërbyer fëmijëve jetimë, sesa atyre që janë abuzuar, shfrytëzuar, lënë pas dore ose dëmtuar. </w:t>
      </w:r>
    </w:p>
    <w:p w14:paraId="01461DD7" w14:textId="5736BECE" w:rsidR="00C46109" w:rsidRPr="004454B6" w:rsidRDefault="00354373" w:rsidP="007E5A0F">
      <w:pPr>
        <w:pStyle w:val="AAAAATEXT"/>
      </w:pPr>
      <w:r w:rsidRPr="004454B6">
        <w:t xml:space="preserve">Shkolla është një element i rëndësishëm i mjedisit mbrojtës </w:t>
      </w:r>
      <w:r w:rsidR="003F01FB" w:rsidRPr="004454B6">
        <w:t xml:space="preserve">të </w:t>
      </w:r>
      <w:r w:rsidRPr="004454B6">
        <w:t>fëmijës dhe është parë se dhuna midis bashkëmoshatarëve nuk konsiderohet problem i veçantë në Shqipëri, ndonëse mund të jetë nënraportim. Në anketimin e HBSC 2017/2018, rreth 22% e fëmijëve raportonin se kishin</w:t>
      </w:r>
      <w:r w:rsidR="00B649A9" w:rsidRPr="004454B6">
        <w:t xml:space="preserve"> pësuar të paktën një episod bu</w:t>
      </w:r>
      <w:r w:rsidRPr="004454B6">
        <w:t>lizmi në shkollë, me prevalencë më të lartë te djemtë sesa vajzat (përkatësisht 24% kundrejt 20%)</w:t>
      </w:r>
      <w:r w:rsidRPr="004454B6">
        <w:rPr>
          <w:rStyle w:val="FootnoteReference"/>
          <w:rFonts w:cs="Times New Roman"/>
        </w:rPr>
        <w:footnoteReference w:id="19"/>
      </w:r>
      <w:r w:rsidRPr="004454B6">
        <w:t>.</w:t>
      </w:r>
      <w:r w:rsidR="00D77DB2" w:rsidRPr="004454B6">
        <w:rPr>
          <w:i/>
        </w:rPr>
        <w:t xml:space="preserve"> </w:t>
      </w:r>
      <w:r w:rsidRPr="004454B6">
        <w:t>Këto shifra nuk janë të papërfillshme dhe tregojnë që mund të nevojitet</w:t>
      </w:r>
      <w:r w:rsidR="00BE066E" w:rsidRPr="004454B6">
        <w:t xml:space="preserve"> h</w:t>
      </w:r>
      <w:r w:rsidR="00C46109" w:rsidRPr="004454B6">
        <w:t xml:space="preserve">artimi i një politike të </w:t>
      </w:r>
      <w:r w:rsidR="003F01FB" w:rsidRPr="004454B6">
        <w:t xml:space="preserve">përkushtuar </w:t>
      </w:r>
      <w:r w:rsidR="00C46109" w:rsidRPr="004454B6">
        <w:t>për arsimin paraunivers</w:t>
      </w:r>
      <w:r w:rsidR="00217F9D" w:rsidRPr="004454B6">
        <w:t>i</w:t>
      </w:r>
      <w:r w:rsidR="00C46109" w:rsidRPr="004454B6">
        <w:t xml:space="preserve">tar në fushën e parandalimit dhe adresimit të </w:t>
      </w:r>
      <w:r w:rsidR="003F01FB" w:rsidRPr="004454B6">
        <w:t>çdo</w:t>
      </w:r>
      <w:r w:rsidR="00C46109" w:rsidRPr="004454B6">
        <w:t xml:space="preserve"> lloj d</w:t>
      </w:r>
      <w:r w:rsidR="00B649A9" w:rsidRPr="004454B6">
        <w:t>hune dhe abuzimi, përfshirë bul</w:t>
      </w:r>
      <w:r w:rsidR="00C46109" w:rsidRPr="004454B6">
        <w:t>izimin dhe ekstremizmin në shkolla</w:t>
      </w:r>
      <w:r w:rsidR="00BE066E" w:rsidRPr="004454B6">
        <w:t>,</w:t>
      </w:r>
      <w:r w:rsidR="00C46109" w:rsidRPr="004454B6">
        <w:t xml:space="preserve"> </w:t>
      </w:r>
      <w:r w:rsidR="00BE066E" w:rsidRPr="004454B6">
        <w:t>si</w:t>
      </w:r>
      <w:r w:rsidR="00C46109" w:rsidRPr="004454B6">
        <w:t xml:space="preserve"> nj</w:t>
      </w:r>
      <w:r w:rsidR="008342D6" w:rsidRPr="004454B6">
        <w:t>ë</w:t>
      </w:r>
      <w:r w:rsidR="00C46109" w:rsidRPr="004454B6">
        <w:t xml:space="preserve"> instrument q</w:t>
      </w:r>
      <w:r w:rsidR="008342D6" w:rsidRPr="004454B6">
        <w:t>ë</w:t>
      </w:r>
      <w:r w:rsidR="00C46109" w:rsidRPr="004454B6">
        <w:t xml:space="preserve"> mb</w:t>
      </w:r>
      <w:r w:rsidR="008342D6" w:rsidRPr="004454B6">
        <w:t>ë</w:t>
      </w:r>
      <w:r w:rsidR="00C46109" w:rsidRPr="004454B6">
        <w:t>shtet garantimin e t</w:t>
      </w:r>
      <w:r w:rsidR="008342D6" w:rsidRPr="004454B6">
        <w:t>ë</w:t>
      </w:r>
      <w:r w:rsidR="00C46109" w:rsidRPr="004454B6">
        <w:t xml:space="preserve"> drejtave t</w:t>
      </w:r>
      <w:r w:rsidR="008342D6" w:rsidRPr="004454B6">
        <w:t>ë</w:t>
      </w:r>
      <w:r w:rsidR="00C46109" w:rsidRPr="004454B6">
        <w:t xml:space="preserve"> f</w:t>
      </w:r>
      <w:r w:rsidR="008342D6" w:rsidRPr="004454B6">
        <w:t>ë</w:t>
      </w:r>
      <w:r w:rsidR="00C46109" w:rsidRPr="004454B6">
        <w:t>mij</w:t>
      </w:r>
      <w:r w:rsidR="008342D6" w:rsidRPr="004454B6">
        <w:t>ë</w:t>
      </w:r>
      <w:r w:rsidR="00C46109" w:rsidRPr="004454B6">
        <w:t>ve dhe vendosjen n</w:t>
      </w:r>
      <w:r w:rsidR="008342D6" w:rsidRPr="004454B6">
        <w:t>ë</w:t>
      </w:r>
      <w:r w:rsidR="00C46109" w:rsidRPr="004454B6">
        <w:t xml:space="preserve"> zbatim t</w:t>
      </w:r>
      <w:r w:rsidR="008342D6" w:rsidRPr="004454B6">
        <w:t>ë</w:t>
      </w:r>
      <w:r w:rsidR="00C46109" w:rsidRPr="004454B6">
        <w:t xml:space="preserve"> nj</w:t>
      </w:r>
      <w:r w:rsidR="008342D6" w:rsidRPr="004454B6">
        <w:t>ë</w:t>
      </w:r>
      <w:r w:rsidR="00C46109" w:rsidRPr="004454B6">
        <w:t xml:space="preserve"> mekanizmi p</w:t>
      </w:r>
      <w:r w:rsidR="008342D6" w:rsidRPr="004454B6">
        <w:t>ë</w:t>
      </w:r>
      <w:r w:rsidR="00C46109" w:rsidRPr="004454B6">
        <w:t>r parandalimin dhe raportimin e t</w:t>
      </w:r>
      <w:r w:rsidR="008342D6" w:rsidRPr="004454B6">
        <w:t>ë</w:t>
      </w:r>
      <w:r w:rsidR="00C46109" w:rsidRPr="004454B6">
        <w:t xml:space="preserve"> gjitha formave t</w:t>
      </w:r>
      <w:r w:rsidR="008342D6" w:rsidRPr="004454B6">
        <w:t>ë</w:t>
      </w:r>
      <w:r w:rsidR="00C46109" w:rsidRPr="004454B6">
        <w:t xml:space="preserve"> dhun</w:t>
      </w:r>
      <w:r w:rsidR="008342D6" w:rsidRPr="004454B6">
        <w:t>ë</w:t>
      </w:r>
      <w:r w:rsidR="00C46109" w:rsidRPr="004454B6">
        <w:t xml:space="preserve">s. </w:t>
      </w:r>
      <w:r w:rsidR="00BE066E" w:rsidRPr="004454B6">
        <w:t>Gjithashtu, shtimi i punonj</w:t>
      </w:r>
      <w:r w:rsidR="008342D6" w:rsidRPr="004454B6">
        <w:t>ë</w:t>
      </w:r>
      <w:r w:rsidR="00BE066E" w:rsidRPr="004454B6">
        <w:t>sve psikosocial</w:t>
      </w:r>
      <w:r w:rsidR="008B7406" w:rsidRPr="004454B6">
        <w:t>ë</w:t>
      </w:r>
      <w:r w:rsidR="00BE066E" w:rsidRPr="004454B6">
        <w:t xml:space="preserve"> dhe oficer</w:t>
      </w:r>
      <w:r w:rsidR="008342D6" w:rsidRPr="004454B6">
        <w:t>ë</w:t>
      </w:r>
      <w:r w:rsidR="00BE066E" w:rsidRPr="004454B6">
        <w:t>ve t</w:t>
      </w:r>
      <w:r w:rsidR="008342D6" w:rsidRPr="004454B6">
        <w:t>ë</w:t>
      </w:r>
      <w:r w:rsidR="00BE066E" w:rsidRPr="004454B6">
        <w:t xml:space="preserve"> siguris</w:t>
      </w:r>
      <w:r w:rsidR="008342D6" w:rsidRPr="004454B6">
        <w:t>ë</w:t>
      </w:r>
      <w:r w:rsidR="00BE066E" w:rsidRPr="004454B6">
        <w:t xml:space="preserve"> n</w:t>
      </w:r>
      <w:r w:rsidR="008342D6" w:rsidRPr="004454B6">
        <w:t>ë</w:t>
      </w:r>
      <w:r w:rsidR="00BE066E" w:rsidRPr="004454B6">
        <w:t xml:space="preserve"> shkolla do t</w:t>
      </w:r>
      <w:r w:rsidR="008342D6" w:rsidRPr="004454B6">
        <w:t>ë</w:t>
      </w:r>
      <w:r w:rsidR="00BE066E" w:rsidRPr="004454B6">
        <w:t xml:space="preserve"> nxiste krijimin e nj</w:t>
      </w:r>
      <w:r w:rsidR="008342D6" w:rsidRPr="004454B6">
        <w:t>ë</w:t>
      </w:r>
      <w:r w:rsidR="00BE066E" w:rsidRPr="004454B6">
        <w:t xml:space="preserve"> sistemi funksional p</w:t>
      </w:r>
      <w:r w:rsidR="008342D6" w:rsidRPr="004454B6">
        <w:t>ë</w:t>
      </w:r>
      <w:r w:rsidR="00BE066E" w:rsidRPr="004454B6">
        <w:t>r identifikimin n</w:t>
      </w:r>
      <w:r w:rsidR="008342D6" w:rsidRPr="004454B6">
        <w:t>ë</w:t>
      </w:r>
      <w:r w:rsidR="00BE066E" w:rsidRPr="004454B6">
        <w:t xml:space="preserve"> koh</w:t>
      </w:r>
      <w:r w:rsidR="008342D6" w:rsidRPr="004454B6">
        <w:t>ë</w:t>
      </w:r>
      <w:r w:rsidR="00BE066E" w:rsidRPr="004454B6">
        <w:t>, parandalimin dhe raportimin e dhun</w:t>
      </w:r>
      <w:r w:rsidR="008342D6" w:rsidRPr="004454B6">
        <w:t>ë</w:t>
      </w:r>
      <w:r w:rsidR="00BE066E" w:rsidRPr="004454B6">
        <w:t>s, bulizmit dhe ekstremizmit n</w:t>
      </w:r>
      <w:r w:rsidR="008342D6" w:rsidRPr="004454B6">
        <w:t>ë</w:t>
      </w:r>
      <w:r w:rsidR="00BE066E" w:rsidRPr="004454B6">
        <w:t xml:space="preserve"> shkolla. </w:t>
      </w:r>
    </w:p>
    <w:p w14:paraId="01461DD8" w14:textId="77777777" w:rsidR="00354373" w:rsidRPr="004454B6" w:rsidRDefault="00DB7B63" w:rsidP="007E5A0F">
      <w:pPr>
        <w:pStyle w:val="AAAAATEXT"/>
      </w:pPr>
      <w:r w:rsidRPr="004454B6">
        <w:t xml:space="preserve">Sistemi shëndetësor përfaqëson mundësinë më të mirë për të </w:t>
      </w:r>
      <w:r w:rsidR="003F01FB" w:rsidRPr="004454B6">
        <w:t>identifikuar</w:t>
      </w:r>
      <w:r w:rsidRPr="004454B6">
        <w:t xml:space="preserve"> dhe referuar rastet e dhunës të familje. Deri më tani, kjo mbetet shumë pak e realizuar</w:t>
      </w:r>
      <w:r w:rsidRPr="004454B6">
        <w:rPr>
          <w:rStyle w:val="FootnoteReference"/>
        </w:rPr>
        <w:footnoteReference w:id="20"/>
      </w:r>
      <w:r w:rsidR="00C46109" w:rsidRPr="004454B6">
        <w:t xml:space="preserve">. </w:t>
      </w:r>
      <w:r w:rsidR="00354373" w:rsidRPr="004454B6">
        <w:t xml:space="preserve">Ndonëse legjislacioni parashikon si duhet të funksionojë sistemi i referimit të rasteve të identifikuara në nevojë për mbrojtje për </w:t>
      </w:r>
      <w:r w:rsidR="00C46109" w:rsidRPr="004454B6">
        <w:t xml:space="preserve">sektorin e </w:t>
      </w:r>
      <w:r w:rsidR="00B50100" w:rsidRPr="004454B6">
        <w:lastRenderedPageBreak/>
        <w:t>shëndetësisë</w:t>
      </w:r>
      <w:r w:rsidR="00354373" w:rsidRPr="004454B6">
        <w:t xml:space="preserve"> ka nevojë për udhëzues dhe instrumente praktike për </w:t>
      </w:r>
      <w:r w:rsidR="00B50100" w:rsidRPr="004454B6">
        <w:t xml:space="preserve">specialistët </w:t>
      </w:r>
      <w:r w:rsidR="00354373" w:rsidRPr="004454B6">
        <w:t>e këtyre fushave për të zbatuar siç duhet interesin më të lartë të fëmijës dhe hallkat e referimit për administrimin e rastit.</w:t>
      </w:r>
    </w:p>
    <w:p w14:paraId="01461DD9" w14:textId="248D01E1" w:rsidR="00575006" w:rsidRPr="004454B6" w:rsidRDefault="00EB11C7" w:rsidP="007E5A0F">
      <w:pPr>
        <w:pStyle w:val="AAAAATEXT"/>
      </w:pPr>
      <w:r w:rsidRPr="004454B6">
        <w:t>T</w:t>
      </w:r>
      <w:r w:rsidR="00AD684B" w:rsidRPr="004454B6">
        <w:t>ë</w:t>
      </w:r>
      <w:r w:rsidRPr="004454B6">
        <w:t xml:space="preserve"> dh</w:t>
      </w:r>
      <w:r w:rsidR="00AD684B" w:rsidRPr="004454B6">
        <w:t>ë</w:t>
      </w:r>
      <w:r w:rsidRPr="004454B6">
        <w:t xml:space="preserve">nat e </w:t>
      </w:r>
      <w:r w:rsidR="005F2578" w:rsidRPr="004454B6">
        <w:t xml:space="preserve">arritura </w:t>
      </w:r>
      <w:r w:rsidRPr="004454B6">
        <w:t>nga analiza e grupeve t</w:t>
      </w:r>
      <w:r w:rsidR="00AD684B" w:rsidRPr="004454B6">
        <w:t>ë</w:t>
      </w:r>
      <w:r w:rsidRPr="004454B6">
        <w:t xml:space="preserve"> </w:t>
      </w:r>
      <w:r w:rsidR="005F2578" w:rsidRPr="004454B6">
        <w:t xml:space="preserve">përqendruara </w:t>
      </w:r>
      <w:r w:rsidRPr="004454B6">
        <w:t>me f</w:t>
      </w:r>
      <w:r w:rsidR="00AD684B" w:rsidRPr="004454B6">
        <w:t>ë</w:t>
      </w:r>
      <w:r w:rsidRPr="004454B6">
        <w:t>mij</w:t>
      </w:r>
      <w:r w:rsidR="00AD684B" w:rsidRPr="004454B6">
        <w:t>ë</w:t>
      </w:r>
      <w:r w:rsidRPr="004454B6">
        <w:t xml:space="preserve"> dhe t</w:t>
      </w:r>
      <w:r w:rsidR="00AD684B" w:rsidRPr="004454B6">
        <w:t>ë</w:t>
      </w:r>
      <w:r w:rsidRPr="004454B6">
        <w:t xml:space="preserve"> rinj</w:t>
      </w:r>
      <w:r w:rsidR="00864FE3" w:rsidRPr="004454B6">
        <w:t>t</w:t>
      </w:r>
      <w:r w:rsidR="00AD684B" w:rsidRPr="004454B6">
        <w:t>ë</w:t>
      </w:r>
      <w:r w:rsidRPr="004454B6">
        <w:t xml:space="preserve"> gj</w:t>
      </w:r>
      <w:r w:rsidR="00864FE3" w:rsidRPr="004454B6">
        <w:t>a</w:t>
      </w:r>
      <w:r w:rsidRPr="004454B6">
        <w:t>t</w:t>
      </w:r>
      <w:r w:rsidR="00AD684B" w:rsidRPr="004454B6">
        <w:t>ë</w:t>
      </w:r>
      <w:r w:rsidRPr="004454B6">
        <w:t xml:space="preserve"> konsultimeve p</w:t>
      </w:r>
      <w:r w:rsidR="00AD684B" w:rsidRPr="004454B6">
        <w:t>ë</w:t>
      </w:r>
      <w:r w:rsidRPr="004454B6">
        <w:t>r hartimin e k</w:t>
      </w:r>
      <w:r w:rsidR="00AD684B" w:rsidRPr="004454B6">
        <w:t>ë</w:t>
      </w:r>
      <w:r w:rsidRPr="004454B6">
        <w:t>tij dokumenti, tregojn</w:t>
      </w:r>
      <w:r w:rsidR="00AD684B" w:rsidRPr="004454B6">
        <w:t>ë</w:t>
      </w:r>
      <w:r w:rsidRPr="004454B6">
        <w:t xml:space="preserve"> p</w:t>
      </w:r>
      <w:r w:rsidR="00AD684B" w:rsidRPr="004454B6">
        <w:t>ë</w:t>
      </w:r>
      <w:r w:rsidRPr="004454B6">
        <w:t>r nj</w:t>
      </w:r>
      <w:r w:rsidR="00AD684B" w:rsidRPr="004454B6">
        <w:t>ë</w:t>
      </w:r>
      <w:r w:rsidRPr="004454B6">
        <w:t xml:space="preserve"> rritje t</w:t>
      </w:r>
      <w:r w:rsidR="00AD684B" w:rsidRPr="004454B6">
        <w:t>ë</w:t>
      </w:r>
      <w:r w:rsidRPr="004454B6">
        <w:t xml:space="preserve"> dhun</w:t>
      </w:r>
      <w:r w:rsidR="00AD684B" w:rsidRPr="004454B6">
        <w:t>ë</w:t>
      </w:r>
      <w:r w:rsidRPr="004454B6">
        <w:t xml:space="preserve">s psikologjike </w:t>
      </w:r>
      <w:r w:rsidR="00FA7200" w:rsidRPr="004454B6">
        <w:t>q</w:t>
      </w:r>
      <w:r w:rsidR="002B65F3" w:rsidRPr="004454B6">
        <w:t>ë</w:t>
      </w:r>
      <w:r w:rsidR="00FA7200" w:rsidRPr="004454B6">
        <w:t xml:space="preserve"> </w:t>
      </w:r>
      <w:r w:rsidR="009C2227" w:rsidRPr="004454B6">
        <w:t xml:space="preserve">ata </w:t>
      </w:r>
      <w:r w:rsidR="00FA7200" w:rsidRPr="004454B6">
        <w:t>p</w:t>
      </w:r>
      <w:r w:rsidR="002B65F3" w:rsidRPr="004454B6">
        <w:t>ë</w:t>
      </w:r>
      <w:r w:rsidR="00F16CC7" w:rsidRPr="004454B6">
        <w:t>r</w:t>
      </w:r>
      <w:r w:rsidR="00FA7200" w:rsidRPr="004454B6">
        <w:t>jetojn</w:t>
      </w:r>
      <w:r w:rsidR="002B65F3" w:rsidRPr="004454B6">
        <w:t>ë</w:t>
      </w:r>
      <w:r w:rsidRPr="004454B6">
        <w:t>, e cila sjell pasoja n</w:t>
      </w:r>
      <w:r w:rsidR="00AD684B" w:rsidRPr="004454B6">
        <w:t>ë</w:t>
      </w:r>
      <w:r w:rsidRPr="004454B6">
        <w:t xml:space="preserve"> jetën e f</w:t>
      </w:r>
      <w:r w:rsidR="00AD684B" w:rsidRPr="004454B6">
        <w:t>ë</w:t>
      </w:r>
      <w:r w:rsidRPr="004454B6">
        <w:t>mij</w:t>
      </w:r>
      <w:r w:rsidR="00864FE3" w:rsidRPr="004454B6">
        <w:t>e.</w:t>
      </w:r>
      <w:r w:rsidR="00575006" w:rsidRPr="004454B6">
        <w:t xml:space="preserve"> Fëmijët mendojnë se duhet bërë më shumë për të adresuar abuzimin e fëmijëve duke krijuar mjedise më mbrojtëse në shkollë, komunitete dhe në internet. Ata mendojnë se ndryshimet në besimet e të rriturve rreth fëmijëve, praktikat e rritjes dhe komunikimi me fëmijët, do të krijonin mundësitë që ata të mbrohen më shumë. Vetë fëmijët duhet të informohen për rreziqet dhe të ndihmojnë në ndërtimin e mekanizmave mbrojtës. Bashkëpunimi midis aktorëve të tillë si psikologët, shkollat dhe prindërit është i rëndësishëm</w:t>
      </w:r>
      <w:r w:rsidR="00B925B8" w:rsidRPr="004454B6">
        <w:t>,</w:t>
      </w:r>
      <w:r w:rsidR="000E1BA1" w:rsidRPr="004454B6">
        <w:t xml:space="preserve"> si dhe </w:t>
      </w:r>
      <w:r w:rsidR="00575006" w:rsidRPr="004454B6">
        <w:t xml:space="preserve">zhvillimi i programeve </w:t>
      </w:r>
      <w:r w:rsidR="001635EE" w:rsidRPr="004454B6">
        <w:t>të veçant</w:t>
      </w:r>
      <w:r w:rsidR="00094AEE" w:rsidRPr="004454B6">
        <w:t>a</w:t>
      </w:r>
      <w:r w:rsidR="00B649A9" w:rsidRPr="004454B6">
        <w:t xml:space="preserve"> për të luftuar bu</w:t>
      </w:r>
      <w:r w:rsidR="00575006" w:rsidRPr="004454B6">
        <w:t>lizmin dhe për të promovuar tolerancën, bashkëpunimin dhe socializimin midis fëmijëve janë disa nga rekomandimet kryesore të dhëna nga fëmijët lidhur me këtë problematikë</w:t>
      </w:r>
      <w:r w:rsidR="00864FE3" w:rsidRPr="004454B6">
        <w:rPr>
          <w:vertAlign w:val="superscript"/>
        </w:rPr>
        <w:footnoteReference w:id="21"/>
      </w:r>
      <w:r w:rsidR="00400380" w:rsidRPr="004454B6">
        <w:t>.</w:t>
      </w:r>
    </w:p>
    <w:p w14:paraId="01461DDA" w14:textId="52054047" w:rsidR="009D40E9" w:rsidRPr="004454B6" w:rsidRDefault="009D40E9" w:rsidP="007E5A0F">
      <w:pPr>
        <w:pStyle w:val="AAAAATEXT"/>
      </w:pPr>
      <w:r w:rsidRPr="004454B6">
        <w:t xml:space="preserve">Këshilli i Evropës theksoi se masat e marra për të ndihmuar dhe për të mbrojtur fëmijët </w:t>
      </w:r>
      <w:r w:rsidR="00E03ED6" w:rsidRPr="004454B6">
        <w:t>n</w:t>
      </w:r>
      <w:r w:rsidR="00AD684B" w:rsidRPr="004454B6">
        <w:t>ë</w:t>
      </w:r>
      <w:r w:rsidR="00E03ED6" w:rsidRPr="004454B6">
        <w:t xml:space="preserve"> situat</w:t>
      </w:r>
      <w:r w:rsidR="00AD684B" w:rsidRPr="004454B6">
        <w:t>ë</w:t>
      </w:r>
      <w:r w:rsidR="00E03ED6" w:rsidRPr="004454B6">
        <w:t xml:space="preserve"> rruge </w:t>
      </w:r>
      <w:r w:rsidRPr="004454B6">
        <w:t>në Shqipëri</w:t>
      </w:r>
      <w:r w:rsidR="009C2227" w:rsidRPr="004454B6">
        <w:t>,</w:t>
      </w:r>
      <w:r w:rsidRPr="004454B6">
        <w:t xml:space="preserve"> </w:t>
      </w:r>
      <w:r w:rsidR="00FA7200" w:rsidRPr="004454B6">
        <w:t>kan</w:t>
      </w:r>
      <w:r w:rsidR="002B65F3" w:rsidRPr="004454B6">
        <w:t>ë</w:t>
      </w:r>
      <w:r w:rsidR="00FA7200" w:rsidRPr="004454B6">
        <w:t xml:space="preserve"> qen</w:t>
      </w:r>
      <w:r w:rsidR="002B65F3" w:rsidRPr="004454B6">
        <w:t>ë</w:t>
      </w:r>
      <w:r w:rsidR="007A15A0" w:rsidRPr="004454B6">
        <w:t xml:space="preserve"> të pamjaftuesh</w:t>
      </w:r>
      <w:r w:rsidR="003E4440" w:rsidRPr="004454B6">
        <w:t>me</w:t>
      </w:r>
      <w:r w:rsidR="007A15A0" w:rsidRPr="004454B6">
        <w:t>,</w:t>
      </w:r>
      <w:r w:rsidR="00506025" w:rsidRPr="004454B6">
        <w:rPr>
          <w:rStyle w:val="FootnoteReference"/>
        </w:rPr>
        <w:footnoteReference w:id="22"/>
      </w:r>
      <w:r w:rsidR="00E03ED6" w:rsidRPr="004454B6">
        <w:t xml:space="preserve"> </w:t>
      </w:r>
      <w:r w:rsidRPr="004454B6">
        <w:t xml:space="preserve">pavarësisht përpjekjeve për të harmonizuar legjislacionin me traktatet ndërkombëtare, ndërsa fëmijët vijojnë të jenë viktima të prostitucionit, pornografisë dhe shfrytëzimit seksual. </w:t>
      </w:r>
    </w:p>
    <w:p w14:paraId="01461DDB" w14:textId="4B695AEE" w:rsidR="00264982" w:rsidRPr="004454B6" w:rsidRDefault="00264982" w:rsidP="007E5A0F">
      <w:pPr>
        <w:pStyle w:val="AAAAATEXT"/>
      </w:pPr>
      <w:r w:rsidRPr="004454B6">
        <w:t>Një shqyrtim i kryer nga OSBE-ja</w:t>
      </w:r>
      <w:r w:rsidRPr="004454B6">
        <w:rPr>
          <w:rStyle w:val="FootnoteReference"/>
        </w:rPr>
        <w:footnoteReference w:id="23"/>
      </w:r>
      <w:r w:rsidRPr="004454B6">
        <w:t xml:space="preserve"> për viktimat e mundshme të trafikimit të fëmijëve në vitin 2020 evidentoi probleme madhore në lidhje me menaxhimin e rastit, ku përfshihej mungesa e vendimmarrjes së posaçme lidhur me identifikimin e trafikimit, mungesa e ndjekjes së hetimeve penale</w:t>
      </w:r>
      <w:r w:rsidR="00B925B8" w:rsidRPr="004454B6">
        <w:t>,</w:t>
      </w:r>
      <w:r w:rsidR="000E1BA1" w:rsidRPr="004454B6">
        <w:t xml:space="preserve"> si dhe </w:t>
      </w:r>
      <w:r w:rsidRPr="004454B6">
        <w:t xml:space="preserve">mangësia shqetësuese në sigurimin e masave të mjaftueshme të mbrojtjes së fëmijës. Në të u evidentua dhe se </w:t>
      </w:r>
      <w:r w:rsidR="009C2227" w:rsidRPr="004454B6">
        <w:t xml:space="preserve">është </w:t>
      </w:r>
      <w:r w:rsidRPr="004454B6">
        <w:t>një nevojë e konsiderueshme për të fuqizuar sistemet për mbrojtjen e fëmijës në Shqipëri për sa i përket trafikimit të fëmijëve, nëpërmjet rritjes së trajnimit të palëve kyç të interesit, duke përfshirë oficerët e zbatimit të ligjit, punonjësit e mbrojtjes së fëmijëve dhe shkollat.</w:t>
      </w:r>
    </w:p>
    <w:p w14:paraId="01461DDC" w14:textId="3417C22B" w:rsidR="00A96F77" w:rsidRPr="004454B6" w:rsidRDefault="00A96F77" w:rsidP="007E5A0F">
      <w:pPr>
        <w:pStyle w:val="AAAAATEXT"/>
      </w:pPr>
      <w:r w:rsidRPr="004454B6">
        <w:t>Ndonëse mosha minimale e mart</w:t>
      </w:r>
      <w:r w:rsidR="00A10547" w:rsidRPr="004454B6">
        <w:t>es</w:t>
      </w:r>
      <w:r w:rsidRPr="004454B6">
        <w:t>ës sipas Kodi të Familjes (2003) është 18 vjeç, 11% e grave të grup</w:t>
      </w:r>
      <w:r w:rsidR="006364E5" w:rsidRPr="004454B6">
        <w:t>-</w:t>
      </w:r>
      <w:r w:rsidRPr="004454B6">
        <w:t>moshës 20</w:t>
      </w:r>
      <w:r w:rsidR="006364E5" w:rsidRPr="004454B6">
        <w:t>–</w:t>
      </w:r>
      <w:r w:rsidRPr="004454B6">
        <w:t>49</w:t>
      </w:r>
      <w:r w:rsidR="006364E5" w:rsidRPr="004454B6">
        <w:t xml:space="preserve"> </w:t>
      </w:r>
      <w:r w:rsidRPr="004454B6">
        <w:t>vjeç dhe 2% e burrave ishin martuar në moshën 18-vjeçare, ndërsa përqindja e grave të grup</w:t>
      </w:r>
      <w:r w:rsidR="006364E5" w:rsidRPr="004454B6">
        <w:t>-</w:t>
      </w:r>
      <w:r w:rsidRPr="004454B6">
        <w:t>moshës 15</w:t>
      </w:r>
      <w:r w:rsidR="006364E5" w:rsidRPr="004454B6">
        <w:t>–</w:t>
      </w:r>
      <w:r w:rsidRPr="004454B6">
        <w:t>19 vjeç në moshë riprodhimi, u rrit me 3.5% midis periudhës 2017</w:t>
      </w:r>
      <w:r w:rsidR="002F6366" w:rsidRPr="004454B6">
        <w:t>–</w:t>
      </w:r>
      <w:r w:rsidRPr="004454B6">
        <w:t>2018, nga 2.8% gjatëve viteve 2008</w:t>
      </w:r>
      <w:r w:rsidR="00477275" w:rsidRPr="004454B6">
        <w:t>–</w:t>
      </w:r>
      <w:r w:rsidRPr="004454B6">
        <w:t>2009</w:t>
      </w:r>
      <w:r w:rsidR="005E74B8" w:rsidRPr="004454B6">
        <w:rPr>
          <w:vertAlign w:val="superscript"/>
        </w:rPr>
        <w:footnoteReference w:id="24"/>
      </w:r>
      <w:r w:rsidR="005E74B8" w:rsidRPr="004454B6">
        <w:t>.</w:t>
      </w:r>
      <w:r w:rsidR="005E74B8" w:rsidRPr="004454B6" w:rsidDel="005E74B8">
        <w:t xml:space="preserve"> </w:t>
      </w:r>
      <w:r w:rsidRPr="004454B6">
        <w:t xml:space="preserve">Të dhënat </w:t>
      </w:r>
      <w:r w:rsidR="00694DA7" w:rsidRPr="004454B6">
        <w:t>aktuale</w:t>
      </w:r>
      <w:r w:rsidRPr="004454B6">
        <w:t xml:space="preserve"> kanë treguar se martesa e fëmijëve, ndonëse nuk është raportuar në nivelin e duhur, kryesisht për shkak të pabarazisë gjinore, varfërisë</w:t>
      </w:r>
      <w:r w:rsidRPr="004454B6">
        <w:rPr>
          <w:rFonts w:cs="Times New Roman"/>
        </w:rPr>
        <w:t xml:space="preserve"> </w:t>
      </w:r>
      <w:r w:rsidRPr="004454B6">
        <w:t>dhe përjashtimit social, vazhdon të jetë ende një çështje me rëndësi madhore</w:t>
      </w:r>
      <w:r w:rsidR="00694DA7" w:rsidRPr="004454B6">
        <w:t xml:space="preserve"> q</w:t>
      </w:r>
      <w:r w:rsidR="002B65F3" w:rsidRPr="004454B6">
        <w:t>ë</w:t>
      </w:r>
      <w:r w:rsidR="00694DA7" w:rsidRPr="004454B6">
        <w:t xml:space="preserve"> duhet adresuar urgjentisht</w:t>
      </w:r>
      <w:r w:rsidRPr="004454B6">
        <w:t>.</w:t>
      </w:r>
    </w:p>
    <w:p w14:paraId="01461DDD" w14:textId="77777777" w:rsidR="003F0508" w:rsidRPr="004454B6" w:rsidRDefault="003F0508" w:rsidP="007E5A0F">
      <w:pPr>
        <w:pStyle w:val="AAAAATEXT"/>
      </w:pPr>
      <w:r w:rsidRPr="004454B6">
        <w:t xml:space="preserve">Me ndryshimet e fundit, ligji tashmë ka siguruar që fëmijët e lindur pa shtetësi në territorin shqiptar, fëmijët e braktisur, fëmijët e birësuar dhe shumica e fëmijëve të lindur nga shtetas jashtë vendit të fitojnë </w:t>
      </w:r>
      <w:r w:rsidR="00AF792B" w:rsidRPr="004454B6">
        <w:t>përkatësi</w:t>
      </w:r>
      <w:r w:rsidRPr="004454B6">
        <w:t>në. Fëmijët përballen ende me vështirësi nëse prindërit kanë dokumentacion të parregullt dhe si rrjedhim komunitetet rome dhe egjiptiane ndikohen në mënyrë të pabarabartë, ndërsa fëmijët e lindur jashtë vendit nga prindërit romë, veçanërisht në Greqi</w:t>
      </w:r>
      <w:r w:rsidRPr="004454B6">
        <w:rPr>
          <w:rStyle w:val="FootnoteReference"/>
          <w:rFonts w:cs="Times New Roman"/>
        </w:rPr>
        <w:footnoteReference w:id="25"/>
      </w:r>
      <w:r w:rsidRPr="004454B6">
        <w:t>, përballen me vështirësi të veçanta. Edhe fëmijët e riatdhesuar nga zonat e prekura nga konflikti përballen me pengesa për zgjidhjen e statusit të tyre ligjor dhe marrjen e shtetësisë. Për këtë çështje do të ishte e r</w:t>
      </w:r>
      <w:r w:rsidR="008A55DE" w:rsidRPr="004454B6">
        <w:t>ë</w:t>
      </w:r>
      <w:r w:rsidRPr="004454B6">
        <w:t>nd</w:t>
      </w:r>
      <w:r w:rsidR="008A55DE" w:rsidRPr="004454B6">
        <w:t>ë</w:t>
      </w:r>
      <w:r w:rsidRPr="004454B6">
        <w:t xml:space="preserve">sishme </w:t>
      </w:r>
      <w:r w:rsidRPr="004454B6">
        <w:lastRenderedPageBreak/>
        <w:t>miratimi i qasjeve t</w:t>
      </w:r>
      <w:r w:rsidR="008A55DE" w:rsidRPr="004454B6">
        <w:t>ë</w:t>
      </w:r>
      <w:r w:rsidRPr="004454B6">
        <w:t xml:space="preserve"> reja ligjore t</w:t>
      </w:r>
      <w:r w:rsidR="008A55DE" w:rsidRPr="004454B6">
        <w:t>ë</w:t>
      </w:r>
      <w:r w:rsidRPr="004454B6">
        <w:t xml:space="preserve"> p</w:t>
      </w:r>
      <w:r w:rsidR="008A55DE" w:rsidRPr="004454B6">
        <w:t>ë</w:t>
      </w:r>
      <w:r w:rsidRPr="004454B6">
        <w:t>rshtatura me legjislacionin nd</w:t>
      </w:r>
      <w:r w:rsidR="008A55DE" w:rsidRPr="004454B6">
        <w:t>ë</w:t>
      </w:r>
      <w:r w:rsidRPr="004454B6">
        <w:t>rkomb</w:t>
      </w:r>
      <w:r w:rsidR="008A55DE" w:rsidRPr="004454B6">
        <w:t>ë</w:t>
      </w:r>
      <w:r w:rsidRPr="004454B6">
        <w:t>tar, q</w:t>
      </w:r>
      <w:r w:rsidR="008A55DE" w:rsidRPr="004454B6">
        <w:t>ë</w:t>
      </w:r>
      <w:r w:rsidRPr="004454B6">
        <w:t xml:space="preserve"> procesi kombëtar i regjistrimit civil dhe regjistrimit të lindjeve në Shqipëri të thjeshtohet dhe i gjithë stafi të trajnohet për ta kryer këtë procedurë në mënyrë </w:t>
      </w:r>
      <w:r w:rsidR="009C2227" w:rsidRPr="004454B6">
        <w:t xml:space="preserve">të dobishme </w:t>
      </w:r>
      <w:r w:rsidRPr="004454B6">
        <w:t>dhe pa diskriminim. Kërkesat lidhur me dokumentacionin duhet të thjeshtohen dhe të reduktohen kostot.</w:t>
      </w:r>
    </w:p>
    <w:p w14:paraId="01461DDE" w14:textId="77777777" w:rsidR="00157236" w:rsidRPr="004454B6" w:rsidRDefault="00157236" w:rsidP="007E5A0F">
      <w:pPr>
        <w:pStyle w:val="AAAAATEXT"/>
      </w:pPr>
      <w:r w:rsidRPr="004454B6">
        <w:t xml:space="preserve">Një sistem kombëtar elektronik i të dhënave për mbrojtjen e fëmijëve dhe, për pasojë, një </w:t>
      </w:r>
      <w:r w:rsidR="0075782E" w:rsidRPr="004454B6">
        <w:t>s</w:t>
      </w:r>
      <w:r w:rsidR="00814FA9" w:rsidRPr="004454B6">
        <w:t>i</w:t>
      </w:r>
      <w:r w:rsidR="0075782E" w:rsidRPr="004454B6">
        <w:t xml:space="preserve">stem </w:t>
      </w:r>
      <w:r w:rsidRPr="004454B6">
        <w:t xml:space="preserve">i unifikuar të dhënash që mbledh </w:t>
      </w:r>
      <w:r w:rsidR="006F0D34" w:rsidRPr="004454B6">
        <w:t>informacion mbi</w:t>
      </w:r>
      <w:r w:rsidRPr="004454B6">
        <w:t xml:space="preserve"> fëmijët që janë përfitues të programeve</w:t>
      </w:r>
      <w:r w:rsidR="0075782E" w:rsidRPr="004454B6">
        <w:t xml:space="preserve"> </w:t>
      </w:r>
      <w:r w:rsidRPr="004454B6">
        <w:t xml:space="preserve">të mbrojtjes sociale në tërësi mbetet ende </w:t>
      </w:r>
      <w:r w:rsidR="006F0D34" w:rsidRPr="004454B6">
        <w:t>i parealizuar</w:t>
      </w:r>
      <w:r w:rsidRPr="004454B6">
        <w:t>, duke vështirësuar programimin e</w:t>
      </w:r>
      <w:r w:rsidR="0075782E" w:rsidRPr="004454B6">
        <w:t xml:space="preserve"> </w:t>
      </w:r>
      <w:r w:rsidRPr="004454B6">
        <w:t>efektshëm të ndërhyrjeve të qëndrueshme në</w:t>
      </w:r>
      <w:r w:rsidR="0075782E" w:rsidRPr="004454B6">
        <w:t xml:space="preserve"> </w:t>
      </w:r>
      <w:r w:rsidRPr="004454B6">
        <w:t>fushën e mbrojtjes së fëmijëve.</w:t>
      </w:r>
    </w:p>
    <w:p w14:paraId="01461DDF" w14:textId="4BF08834" w:rsidR="00BB2819" w:rsidRPr="004454B6" w:rsidRDefault="00BB2819" w:rsidP="007E5A0F">
      <w:pPr>
        <w:pStyle w:val="AAAAATEXT"/>
      </w:pPr>
      <w:r w:rsidRPr="004454B6">
        <w:t>Programet e prindërimit pozitiv nuk janë të hartuara dhe të integruara në të gjitha fushat e shërbimeve. Kjo lidhet, përgjithësisht, edhe me mënyrën e gabuar të hartimit të Masave të Veprimit të Agjendës së mëparshme për të Drejtat e Fëmijëve 2017</w:t>
      </w:r>
      <w:r w:rsidR="00477275" w:rsidRPr="004454B6">
        <w:t>–</w:t>
      </w:r>
      <w:r w:rsidRPr="004454B6">
        <w:t xml:space="preserve">2020, duke e ndarë fëmijën si përfitues nga familja. Një qasje e re, e pasqyruar, në të gjithë fushat e veprimit, me </w:t>
      </w:r>
      <w:r w:rsidR="005402CB" w:rsidRPr="004454B6">
        <w:t>qendër</w:t>
      </w:r>
      <w:r w:rsidRPr="004454B6">
        <w:t xml:space="preserve"> ngritjen e kapaciteteve të prindërve, dhe trajtimin e normave sociale të dëmshme për mirërritjen e fëmijëve, është e domosdoshme. </w:t>
      </w:r>
    </w:p>
    <w:p w14:paraId="01461DE0" w14:textId="541AC45F" w:rsidR="00924CA2" w:rsidRPr="004454B6" w:rsidRDefault="00924CA2" w:rsidP="007E5A0F">
      <w:pPr>
        <w:pStyle w:val="AAAAATEXT"/>
      </w:pPr>
      <w:r w:rsidRPr="004454B6">
        <w:t xml:space="preserve">Ky fakt theksohet edhe </w:t>
      </w:r>
      <w:r w:rsidR="009C2227" w:rsidRPr="004454B6">
        <w:t xml:space="preserve">në </w:t>
      </w:r>
      <w:r w:rsidRPr="004454B6">
        <w:t>konsultimin me f</w:t>
      </w:r>
      <w:r w:rsidR="00AD684B" w:rsidRPr="004454B6">
        <w:t>ë</w:t>
      </w:r>
      <w:r w:rsidRPr="004454B6">
        <w:t>mij</w:t>
      </w:r>
      <w:r w:rsidR="00AD684B" w:rsidRPr="004454B6">
        <w:t>ë</w:t>
      </w:r>
      <w:r w:rsidRPr="004454B6">
        <w:t xml:space="preserve"> dhe t</w:t>
      </w:r>
      <w:r w:rsidR="00AD684B" w:rsidRPr="004454B6">
        <w:t>ë</w:t>
      </w:r>
      <w:r w:rsidRPr="004454B6">
        <w:t xml:space="preserve"> rinj, ata shprehen se duhet t</w:t>
      </w:r>
      <w:r w:rsidR="00AD684B" w:rsidRPr="004454B6">
        <w:t>ë</w:t>
      </w:r>
      <w:r w:rsidRPr="004454B6">
        <w:t xml:space="preserve"> krijohen m</w:t>
      </w:r>
      <w:r w:rsidR="00AD684B" w:rsidRPr="004454B6">
        <w:t>ë</w:t>
      </w:r>
      <w:r w:rsidRPr="004454B6">
        <w:t xml:space="preserve"> shum</w:t>
      </w:r>
      <w:r w:rsidR="00AD684B" w:rsidRPr="004454B6">
        <w:t>ë</w:t>
      </w:r>
      <w:r w:rsidRPr="004454B6">
        <w:t xml:space="preserve"> hap</w:t>
      </w:r>
      <w:r w:rsidR="00AD684B" w:rsidRPr="004454B6">
        <w:t>ë</w:t>
      </w:r>
      <w:r w:rsidRPr="004454B6">
        <w:t>sira p</w:t>
      </w:r>
      <w:r w:rsidR="00AD684B" w:rsidRPr="004454B6">
        <w:t>ë</w:t>
      </w:r>
      <w:r w:rsidRPr="004454B6">
        <w:t>r takime midis grupimeve t</w:t>
      </w:r>
      <w:r w:rsidR="00AD684B" w:rsidRPr="004454B6">
        <w:t>ë</w:t>
      </w:r>
      <w:r w:rsidRPr="004454B6">
        <w:t xml:space="preserve"> prind</w:t>
      </w:r>
      <w:r w:rsidR="00AD684B" w:rsidRPr="004454B6">
        <w:t>ë</w:t>
      </w:r>
      <w:r w:rsidRPr="004454B6">
        <w:t>rve, psikolog</w:t>
      </w:r>
      <w:r w:rsidR="00AD684B" w:rsidRPr="004454B6">
        <w:t>ë</w:t>
      </w:r>
      <w:r w:rsidRPr="004454B6">
        <w:t>ve/punonj</w:t>
      </w:r>
      <w:r w:rsidR="00AD684B" w:rsidRPr="004454B6">
        <w:t>ë</w:t>
      </w:r>
      <w:r w:rsidRPr="004454B6">
        <w:t>sve social</w:t>
      </w:r>
      <w:r w:rsidR="00370A06" w:rsidRPr="004454B6">
        <w:t>ë</w:t>
      </w:r>
      <w:r w:rsidRPr="004454B6">
        <w:t xml:space="preserve"> dhe f</w:t>
      </w:r>
      <w:r w:rsidR="00AD684B" w:rsidRPr="004454B6">
        <w:t>ë</w:t>
      </w:r>
      <w:r w:rsidRPr="004454B6">
        <w:t>mij</w:t>
      </w:r>
      <w:r w:rsidR="008342D6" w:rsidRPr="004454B6">
        <w:t>ë</w:t>
      </w:r>
      <w:r w:rsidRPr="004454B6">
        <w:t>ve duke mund</w:t>
      </w:r>
      <w:r w:rsidR="00AD684B" w:rsidRPr="004454B6">
        <w:t>ë</w:t>
      </w:r>
      <w:r w:rsidRPr="004454B6">
        <w:t>suar k</w:t>
      </w:r>
      <w:r w:rsidR="00AD684B" w:rsidRPr="004454B6">
        <w:t>ë</w:t>
      </w:r>
      <w:r w:rsidRPr="004454B6">
        <w:t>shtu njohjen e q</w:t>
      </w:r>
      <w:r w:rsidR="008342D6" w:rsidRPr="004454B6">
        <w:t>ë</w:t>
      </w:r>
      <w:r w:rsidRPr="004454B6">
        <w:t>ndrimeve dhe adresimin e problem</w:t>
      </w:r>
      <w:r w:rsidR="00814FA9" w:rsidRPr="004454B6">
        <w:t>a</w:t>
      </w:r>
      <w:r w:rsidRPr="004454B6">
        <w:t>tikave t</w:t>
      </w:r>
      <w:r w:rsidR="00AD684B" w:rsidRPr="004454B6">
        <w:t>ë</w:t>
      </w:r>
      <w:r w:rsidR="00677A01" w:rsidRPr="004454B6">
        <w:t xml:space="preserve"> hasu</w:t>
      </w:r>
      <w:r w:rsidRPr="004454B6">
        <w:t>ra nga vet f</w:t>
      </w:r>
      <w:r w:rsidR="00AD684B" w:rsidRPr="004454B6">
        <w:t>ë</w:t>
      </w:r>
      <w:r w:rsidRPr="004454B6">
        <w:t>mij</w:t>
      </w:r>
      <w:r w:rsidR="00AD684B" w:rsidRPr="004454B6">
        <w:t>ë</w:t>
      </w:r>
      <w:r w:rsidRPr="004454B6">
        <w:t>t n</w:t>
      </w:r>
      <w:r w:rsidR="00AD684B" w:rsidRPr="004454B6">
        <w:t>ë</w:t>
      </w:r>
      <w:r w:rsidRPr="004454B6">
        <w:t xml:space="preserve"> marr</w:t>
      </w:r>
      <w:r w:rsidR="00AD684B" w:rsidRPr="004454B6">
        <w:t>ë</w:t>
      </w:r>
      <w:r w:rsidRPr="004454B6">
        <w:t>dh</w:t>
      </w:r>
      <w:r w:rsidR="00AD684B" w:rsidRPr="004454B6">
        <w:t>ë</w:t>
      </w:r>
      <w:r w:rsidRPr="004454B6">
        <w:t>nie me bashk</w:t>
      </w:r>
      <w:r w:rsidR="00AD684B" w:rsidRPr="004454B6">
        <w:t>ë</w:t>
      </w:r>
      <w:r w:rsidRPr="004454B6">
        <w:t>moshatar</w:t>
      </w:r>
      <w:r w:rsidR="00AD684B" w:rsidRPr="004454B6">
        <w:t>ë</w:t>
      </w:r>
      <w:r w:rsidRPr="004454B6">
        <w:t>t, por edhe me prind</w:t>
      </w:r>
      <w:r w:rsidR="00AD684B" w:rsidRPr="004454B6">
        <w:t>ë</w:t>
      </w:r>
      <w:r w:rsidRPr="004454B6">
        <w:t>rit. Ata e konsiderojn</w:t>
      </w:r>
      <w:r w:rsidR="00AD684B" w:rsidRPr="004454B6">
        <w:t>ë</w:t>
      </w:r>
      <w:r w:rsidRPr="004454B6">
        <w:t xml:space="preserve"> rolin e punonj</w:t>
      </w:r>
      <w:r w:rsidR="00AD684B" w:rsidRPr="004454B6">
        <w:t>ë</w:t>
      </w:r>
      <w:r w:rsidRPr="004454B6">
        <w:t>sit social, si mjaft t</w:t>
      </w:r>
      <w:r w:rsidR="00AD684B" w:rsidRPr="004454B6">
        <w:t>ë</w:t>
      </w:r>
      <w:r w:rsidRPr="004454B6">
        <w:t xml:space="preserve"> r</w:t>
      </w:r>
      <w:r w:rsidR="00AD684B" w:rsidRPr="004454B6">
        <w:t>ë</w:t>
      </w:r>
      <w:r w:rsidRPr="004454B6">
        <w:t>nd</w:t>
      </w:r>
      <w:r w:rsidR="00AD684B" w:rsidRPr="004454B6">
        <w:t>ë</w:t>
      </w:r>
      <w:r w:rsidRPr="004454B6">
        <w:t>sish</w:t>
      </w:r>
      <w:r w:rsidR="00AD684B" w:rsidRPr="004454B6">
        <w:t>ë</w:t>
      </w:r>
      <w:r w:rsidRPr="004454B6">
        <w:t>m, si nj</w:t>
      </w:r>
      <w:r w:rsidR="00AD684B" w:rsidRPr="004454B6">
        <w:t>ë</w:t>
      </w:r>
      <w:r w:rsidRPr="004454B6">
        <w:t xml:space="preserve"> struktur</w:t>
      </w:r>
      <w:r w:rsidR="00AD684B" w:rsidRPr="004454B6">
        <w:t>ë</w:t>
      </w:r>
      <w:r w:rsidRPr="004454B6">
        <w:t xml:space="preserve"> relevante dhe figur</w:t>
      </w:r>
      <w:r w:rsidR="00AD684B" w:rsidRPr="004454B6">
        <w:t>ë</w:t>
      </w:r>
      <w:r w:rsidRPr="004454B6">
        <w:t xml:space="preserve"> kryesore, e cila duhet t</w:t>
      </w:r>
      <w:r w:rsidR="00AD684B" w:rsidRPr="004454B6">
        <w:t>ë</w:t>
      </w:r>
      <w:r w:rsidRPr="004454B6">
        <w:t xml:space="preserve"> </w:t>
      </w:r>
      <w:r w:rsidR="00814FA9" w:rsidRPr="004454B6">
        <w:t>a</w:t>
      </w:r>
      <w:r w:rsidRPr="004454B6">
        <w:t>ngazhohet n</w:t>
      </w:r>
      <w:r w:rsidR="00AD684B" w:rsidRPr="004454B6">
        <w:t>ë</w:t>
      </w:r>
      <w:r w:rsidRPr="004454B6">
        <w:t xml:space="preserve"> re</w:t>
      </w:r>
      <w:r w:rsidR="00814FA9" w:rsidRPr="004454B6">
        <w:t>al</w:t>
      </w:r>
      <w:r w:rsidRPr="004454B6">
        <w:t xml:space="preserve">izimin e </w:t>
      </w:r>
      <w:r w:rsidR="009C2227" w:rsidRPr="004454B6">
        <w:t>fushatave</w:t>
      </w:r>
      <w:r w:rsidRPr="004454B6">
        <w:t xml:space="preserve"> m</w:t>
      </w:r>
      <w:r w:rsidR="00AD684B" w:rsidRPr="004454B6">
        <w:t>ë</w:t>
      </w:r>
      <w:r w:rsidRPr="004454B6">
        <w:t xml:space="preserve"> t</w:t>
      </w:r>
      <w:r w:rsidR="00AD684B" w:rsidRPr="004454B6">
        <w:t>ë</w:t>
      </w:r>
      <w:r w:rsidRPr="004454B6">
        <w:t xml:space="preserve"> gjera nd</w:t>
      </w:r>
      <w:r w:rsidR="00AD684B" w:rsidRPr="004454B6">
        <w:t>ë</w:t>
      </w:r>
      <w:r w:rsidRPr="004454B6">
        <w:t>rgjegj</w:t>
      </w:r>
      <w:r w:rsidR="00AD684B" w:rsidRPr="004454B6">
        <w:t>ë</w:t>
      </w:r>
      <w:r w:rsidRPr="004454B6">
        <w:t>suese p</w:t>
      </w:r>
      <w:r w:rsidR="00AD684B" w:rsidRPr="004454B6">
        <w:t>ë</w:t>
      </w:r>
      <w:r w:rsidRPr="004454B6">
        <w:t>r programet e p</w:t>
      </w:r>
      <w:r w:rsidR="00AD684B" w:rsidRPr="004454B6">
        <w:t>ë</w:t>
      </w:r>
      <w:r w:rsidRPr="004454B6">
        <w:t>rbas</w:t>
      </w:r>
      <w:r w:rsidR="00814FA9" w:rsidRPr="004454B6">
        <w:t>h</w:t>
      </w:r>
      <w:r w:rsidRPr="004454B6">
        <w:t>k</w:t>
      </w:r>
      <w:r w:rsidR="00AD684B" w:rsidRPr="004454B6">
        <w:t>ë</w:t>
      </w:r>
      <w:r w:rsidRPr="004454B6">
        <w:t>ta t</w:t>
      </w:r>
      <w:r w:rsidR="00AD684B" w:rsidRPr="004454B6">
        <w:t>ë</w:t>
      </w:r>
      <w:r w:rsidRPr="004454B6">
        <w:t xml:space="preserve"> prind</w:t>
      </w:r>
      <w:r w:rsidR="00AD684B" w:rsidRPr="004454B6">
        <w:t>ë</w:t>
      </w:r>
      <w:r w:rsidRPr="004454B6">
        <w:t xml:space="preserve">rimit. </w:t>
      </w:r>
    </w:p>
    <w:p w14:paraId="01461DE1" w14:textId="77777777" w:rsidR="00F837FD" w:rsidRPr="004454B6" w:rsidRDefault="00F837FD" w:rsidP="007E5A0F">
      <w:pPr>
        <w:pStyle w:val="AAAAATEXT"/>
      </w:pPr>
      <w:r w:rsidRPr="004454B6">
        <w:t>Promovimi i nj</w:t>
      </w:r>
      <w:r w:rsidR="00950AC7" w:rsidRPr="004454B6">
        <w:t>ë</w:t>
      </w:r>
      <w:r w:rsidRPr="004454B6">
        <w:t xml:space="preserve"> sistemi t</w:t>
      </w:r>
      <w:r w:rsidR="00950AC7" w:rsidRPr="004454B6">
        <w:t>ë</w:t>
      </w:r>
      <w:r w:rsidRPr="004454B6">
        <w:t xml:space="preserve"> integruar t</w:t>
      </w:r>
      <w:r w:rsidR="00950AC7" w:rsidRPr="004454B6">
        <w:t>ë</w:t>
      </w:r>
      <w:r w:rsidRPr="004454B6">
        <w:t xml:space="preserve"> mbrojtjes sipas Strategjis</w:t>
      </w:r>
      <w:r w:rsidR="00950AC7" w:rsidRPr="004454B6">
        <w:t>ë</w:t>
      </w:r>
      <w:r w:rsidRPr="004454B6">
        <w:t xml:space="preserve"> s</w:t>
      </w:r>
      <w:r w:rsidR="00950AC7" w:rsidRPr="004454B6">
        <w:t>ë</w:t>
      </w:r>
      <w:r w:rsidRPr="004454B6">
        <w:t xml:space="preserve"> Bashkimit </w:t>
      </w:r>
      <w:r w:rsidR="00094AEE" w:rsidRPr="004454B6">
        <w:t>Evropian</w:t>
      </w:r>
      <w:r w:rsidRPr="004454B6">
        <w:t xml:space="preserve"> p</w:t>
      </w:r>
      <w:r w:rsidR="00950AC7" w:rsidRPr="004454B6">
        <w:t>ë</w:t>
      </w:r>
      <w:r w:rsidRPr="004454B6">
        <w:t>r t</w:t>
      </w:r>
      <w:r w:rsidR="00950AC7" w:rsidRPr="004454B6">
        <w:t>ë</w:t>
      </w:r>
      <w:r w:rsidRPr="004454B6">
        <w:t xml:space="preserve"> Drejtat e F</w:t>
      </w:r>
      <w:r w:rsidR="00950AC7" w:rsidRPr="004454B6">
        <w:t>ë</w:t>
      </w:r>
      <w:r w:rsidRPr="004454B6">
        <w:t>mij</w:t>
      </w:r>
      <w:r w:rsidR="00950AC7" w:rsidRPr="004454B6">
        <w:t>ë</w:t>
      </w:r>
      <w:r w:rsidRPr="004454B6">
        <w:t xml:space="preserve">s </w:t>
      </w:r>
      <w:r w:rsidR="00950AC7" w:rsidRPr="004454B6">
        <w:t>ë</w:t>
      </w:r>
      <w:r w:rsidRPr="004454B6">
        <w:t>sht</w:t>
      </w:r>
      <w:r w:rsidR="00950AC7" w:rsidRPr="004454B6">
        <w:t>ë</w:t>
      </w:r>
      <w:r w:rsidRPr="004454B6">
        <w:t xml:space="preserve"> i lidhur me parandalimin dhe mbrojtjen nga dhuna. Me f</w:t>
      </w:r>
      <w:r w:rsidR="00950AC7" w:rsidRPr="004454B6">
        <w:t>ë</w:t>
      </w:r>
      <w:r w:rsidRPr="004454B6">
        <w:t>mij</w:t>
      </w:r>
      <w:r w:rsidR="00950AC7" w:rsidRPr="004454B6">
        <w:t>ë</w:t>
      </w:r>
      <w:r w:rsidRPr="004454B6">
        <w:t>n n</w:t>
      </w:r>
      <w:r w:rsidR="00950AC7" w:rsidRPr="004454B6">
        <w:t>ë</w:t>
      </w:r>
      <w:r w:rsidRPr="004454B6">
        <w:t xml:space="preserve"> qend</w:t>
      </w:r>
      <w:r w:rsidR="00950AC7" w:rsidRPr="004454B6">
        <w:t>ë</w:t>
      </w:r>
      <w:r w:rsidRPr="004454B6">
        <w:t>r t</w:t>
      </w:r>
      <w:r w:rsidR="00950AC7" w:rsidRPr="004454B6">
        <w:t>ë</w:t>
      </w:r>
      <w:r w:rsidRPr="004454B6">
        <w:t xml:space="preserve"> gjith</w:t>
      </w:r>
      <w:r w:rsidR="00950AC7" w:rsidRPr="004454B6">
        <w:t>ë</w:t>
      </w:r>
      <w:r w:rsidRPr="004454B6">
        <w:t xml:space="preserve"> autoritetet dhe sh</w:t>
      </w:r>
      <w:r w:rsidR="00950AC7" w:rsidRPr="004454B6">
        <w:t>ë</w:t>
      </w:r>
      <w:r w:rsidRPr="004454B6">
        <w:t>rbimet duhet t</w:t>
      </w:r>
      <w:r w:rsidR="00950AC7" w:rsidRPr="004454B6">
        <w:t>ë</w:t>
      </w:r>
      <w:r w:rsidRPr="004454B6">
        <w:t xml:space="preserve"> punojn</w:t>
      </w:r>
      <w:r w:rsidR="00950AC7" w:rsidRPr="004454B6">
        <w:t>ë</w:t>
      </w:r>
      <w:r w:rsidRPr="004454B6">
        <w:t xml:space="preserve"> s</w:t>
      </w:r>
      <w:r w:rsidR="00950AC7" w:rsidRPr="004454B6">
        <w:t>ë</w:t>
      </w:r>
      <w:r w:rsidRPr="004454B6">
        <w:t xml:space="preserve"> bashku p</w:t>
      </w:r>
      <w:r w:rsidR="00950AC7" w:rsidRPr="004454B6">
        <w:t>ë</w:t>
      </w:r>
      <w:r w:rsidRPr="004454B6">
        <w:t>r t</w:t>
      </w:r>
      <w:r w:rsidR="00950AC7" w:rsidRPr="004454B6">
        <w:t>ë</w:t>
      </w:r>
      <w:r w:rsidRPr="004454B6">
        <w:t xml:space="preserve"> mbrojtur dhe mb</w:t>
      </w:r>
      <w:r w:rsidR="00950AC7" w:rsidRPr="004454B6">
        <w:t>ë</w:t>
      </w:r>
      <w:r w:rsidRPr="004454B6">
        <w:t>shtetur f</w:t>
      </w:r>
      <w:r w:rsidR="00950AC7" w:rsidRPr="004454B6">
        <w:t>ë</w:t>
      </w:r>
      <w:r w:rsidRPr="004454B6">
        <w:t>mij</w:t>
      </w:r>
      <w:r w:rsidR="00950AC7" w:rsidRPr="004454B6">
        <w:t>ë</w:t>
      </w:r>
      <w:r w:rsidRPr="004454B6">
        <w:t>n n</w:t>
      </w:r>
      <w:r w:rsidR="00950AC7" w:rsidRPr="004454B6">
        <w:t>ë</w:t>
      </w:r>
      <w:r w:rsidRPr="004454B6">
        <w:t xml:space="preserve"> interesin e tij m</w:t>
      </w:r>
      <w:r w:rsidR="00950AC7" w:rsidRPr="004454B6">
        <w:t>ë</w:t>
      </w:r>
      <w:r w:rsidRPr="004454B6">
        <w:t xml:space="preserve"> t</w:t>
      </w:r>
      <w:r w:rsidR="00950AC7" w:rsidRPr="004454B6">
        <w:t>ë</w:t>
      </w:r>
      <w:r w:rsidRPr="004454B6">
        <w:t xml:space="preserve"> lart</w:t>
      </w:r>
      <w:r w:rsidR="00950AC7" w:rsidRPr="004454B6">
        <w:t>ë</w:t>
      </w:r>
      <w:r w:rsidRPr="004454B6">
        <w:t>. V</w:t>
      </w:r>
      <w:r w:rsidR="00950AC7" w:rsidRPr="004454B6">
        <w:t>ë</w:t>
      </w:r>
      <w:r w:rsidRPr="004454B6">
        <w:t>mendje e ve</w:t>
      </w:r>
      <w:r w:rsidR="00950AC7" w:rsidRPr="004454B6">
        <w:t>ç</w:t>
      </w:r>
      <w:r w:rsidRPr="004454B6">
        <w:t>ant</w:t>
      </w:r>
      <w:r w:rsidR="00950AC7" w:rsidRPr="004454B6">
        <w:t>ë</w:t>
      </w:r>
      <w:r w:rsidRPr="004454B6">
        <w:t xml:space="preserve"> i duhet </w:t>
      </w:r>
      <w:r w:rsidR="009C2227" w:rsidRPr="004454B6">
        <w:t xml:space="preserve">kushtuar </w:t>
      </w:r>
      <w:r w:rsidRPr="004454B6">
        <w:t>masave parandaluese duke p</w:t>
      </w:r>
      <w:r w:rsidR="00950AC7" w:rsidRPr="004454B6">
        <w:t>ë</w:t>
      </w:r>
      <w:r w:rsidRPr="004454B6">
        <w:t>rfshir</w:t>
      </w:r>
      <w:r w:rsidR="00950AC7" w:rsidRPr="004454B6">
        <w:t>ë</w:t>
      </w:r>
      <w:r w:rsidRPr="004454B6">
        <w:t xml:space="preserve"> mb</w:t>
      </w:r>
      <w:r w:rsidR="00950AC7" w:rsidRPr="004454B6">
        <w:t>ë</w:t>
      </w:r>
      <w:r w:rsidRPr="004454B6">
        <w:t xml:space="preserve">shtetjen </w:t>
      </w:r>
      <w:r w:rsidR="00694DA7" w:rsidRPr="004454B6">
        <w:t>e</w:t>
      </w:r>
      <w:r w:rsidRPr="004454B6">
        <w:t xml:space="preserve"> familje</w:t>
      </w:r>
      <w:r w:rsidR="00694DA7" w:rsidRPr="004454B6">
        <w:t>ve, kryesisht atyre n</w:t>
      </w:r>
      <w:r w:rsidR="002B65F3" w:rsidRPr="004454B6">
        <w:t>ë</w:t>
      </w:r>
      <w:r w:rsidR="00694DA7" w:rsidRPr="004454B6">
        <w:t xml:space="preserve"> nevoj</w:t>
      </w:r>
      <w:r w:rsidR="002B65F3" w:rsidRPr="004454B6">
        <w:t>ë</w:t>
      </w:r>
      <w:r w:rsidRPr="004454B6">
        <w:t xml:space="preserve">. </w:t>
      </w:r>
    </w:p>
    <w:p w14:paraId="01461DE2" w14:textId="544E0949" w:rsidR="002A527D" w:rsidRPr="004454B6" w:rsidRDefault="00911A7F" w:rsidP="007E5A0F">
      <w:pPr>
        <w:pStyle w:val="AAAAATEXT"/>
      </w:pPr>
      <w:r w:rsidRPr="004454B6">
        <w:t>Sistemi i mbrojtjes s</w:t>
      </w:r>
      <w:r w:rsidR="008A55DE" w:rsidRPr="004454B6">
        <w:t>ë</w:t>
      </w:r>
      <w:r w:rsidRPr="004454B6">
        <w:t xml:space="preserve"> f</w:t>
      </w:r>
      <w:r w:rsidR="008A55DE" w:rsidRPr="004454B6">
        <w:t>ë</w:t>
      </w:r>
      <w:r w:rsidRPr="004454B6">
        <w:t>mij</w:t>
      </w:r>
      <w:r w:rsidR="008A55DE" w:rsidRPr="004454B6">
        <w:t>ë</w:t>
      </w:r>
      <w:r w:rsidRPr="004454B6">
        <w:t>ve n</w:t>
      </w:r>
      <w:r w:rsidR="008A55DE" w:rsidRPr="004454B6">
        <w:t>ë</w:t>
      </w:r>
      <w:r w:rsidRPr="004454B6">
        <w:t xml:space="preserve"> Shqip</w:t>
      </w:r>
      <w:r w:rsidR="008A55DE" w:rsidRPr="004454B6">
        <w:t>ë</w:t>
      </w:r>
      <w:r w:rsidRPr="004454B6">
        <w:t>ri duhet t</w:t>
      </w:r>
      <w:r w:rsidR="008A55DE" w:rsidRPr="004454B6">
        <w:t>ë</w:t>
      </w:r>
      <w:r w:rsidRPr="004454B6">
        <w:t xml:space="preserve"> jet</w:t>
      </w:r>
      <w:r w:rsidR="008A55DE" w:rsidRPr="004454B6">
        <w:t>ë</w:t>
      </w:r>
      <w:r w:rsidRPr="004454B6">
        <w:t xml:space="preserve"> </w:t>
      </w:r>
      <w:r w:rsidR="002A527D" w:rsidRPr="004454B6">
        <w:t>gjithëpërfshirës</w:t>
      </w:r>
      <w:r w:rsidRPr="004454B6">
        <w:t>, me qasje nd</w:t>
      </w:r>
      <w:r w:rsidR="008A55DE" w:rsidRPr="004454B6">
        <w:t>ë</w:t>
      </w:r>
      <w:r w:rsidRPr="004454B6">
        <w:t>rsektoriale,</w:t>
      </w:r>
      <w:r w:rsidR="002A527D" w:rsidRPr="004454B6">
        <w:t xml:space="preserve"> </w:t>
      </w:r>
      <w:r w:rsidRPr="004454B6">
        <w:t xml:space="preserve">i buxhetuar </w:t>
      </w:r>
      <w:r w:rsidR="002A527D" w:rsidRPr="004454B6">
        <w:t>dhe efektiv për mbrojtjen e fëmijëve</w:t>
      </w:r>
      <w:r w:rsidRPr="004454B6">
        <w:t>, n</w:t>
      </w:r>
      <w:r w:rsidR="008A55DE" w:rsidRPr="004454B6">
        <w:t>ë</w:t>
      </w:r>
      <w:r w:rsidRPr="004454B6">
        <w:t>p</w:t>
      </w:r>
      <w:r w:rsidR="008A55DE" w:rsidRPr="004454B6">
        <w:t>ë</w:t>
      </w:r>
      <w:r w:rsidRPr="004454B6">
        <w:t>rmjet shtimit t</w:t>
      </w:r>
      <w:r w:rsidR="008A55DE" w:rsidRPr="004454B6">
        <w:t>ë</w:t>
      </w:r>
      <w:r w:rsidRPr="004454B6">
        <w:t xml:space="preserve"> p</w:t>
      </w:r>
      <w:r w:rsidR="008A55DE" w:rsidRPr="004454B6">
        <w:t>ë</w:t>
      </w:r>
      <w:r w:rsidRPr="004454B6">
        <w:t>rpjekjeve t</w:t>
      </w:r>
      <w:r w:rsidR="008A55DE" w:rsidRPr="004454B6">
        <w:t>ë</w:t>
      </w:r>
      <w:r w:rsidRPr="004454B6">
        <w:t xml:space="preserve"> institucioneve kryesore n</w:t>
      </w:r>
      <w:r w:rsidR="008A55DE" w:rsidRPr="004454B6">
        <w:t>ë</w:t>
      </w:r>
      <w:r w:rsidRPr="004454B6">
        <w:t xml:space="preserve"> nivel </w:t>
      </w:r>
      <w:r w:rsidR="00094AEE" w:rsidRPr="004454B6">
        <w:t>qendror</w:t>
      </w:r>
      <w:r w:rsidRPr="004454B6">
        <w:t xml:space="preserve"> dhe vendor p</w:t>
      </w:r>
      <w:r w:rsidR="008A55DE" w:rsidRPr="004454B6">
        <w:t>ë</w:t>
      </w:r>
      <w:r w:rsidRPr="004454B6">
        <w:t>r p</w:t>
      </w:r>
      <w:r w:rsidR="002A527D" w:rsidRPr="004454B6">
        <w:t>ërmirësim</w:t>
      </w:r>
      <w:r w:rsidRPr="004454B6">
        <w:t>in e</w:t>
      </w:r>
      <w:r w:rsidR="002A527D" w:rsidRPr="004454B6">
        <w:t xml:space="preserve"> kuadrit normativ, buxhetor dhe raportues për mbrojtjen e fëmijë</w:t>
      </w:r>
      <w:r w:rsidRPr="004454B6">
        <w:t>ve, f</w:t>
      </w:r>
      <w:r w:rsidR="002A527D" w:rsidRPr="004454B6">
        <w:t>uqizimi</w:t>
      </w:r>
      <w:r w:rsidRPr="004454B6">
        <w:t>t t</w:t>
      </w:r>
      <w:r w:rsidR="008A55DE" w:rsidRPr="004454B6">
        <w:t>ë</w:t>
      </w:r>
      <w:r w:rsidR="002A527D" w:rsidRPr="004454B6">
        <w:t xml:space="preserve"> kapaciteteve të </w:t>
      </w:r>
      <w:r w:rsidR="009C2227" w:rsidRPr="004454B6">
        <w:t>specialistëve</w:t>
      </w:r>
      <w:r w:rsidR="002A527D" w:rsidRPr="004454B6">
        <w:t>, mekanizmave dhe shërbimeve për adresimin e dhunës së fëmijëve</w:t>
      </w:r>
      <w:r w:rsidRPr="004454B6">
        <w:t xml:space="preserve"> duke </w:t>
      </w:r>
      <w:r w:rsidR="009E1862" w:rsidRPr="004454B6">
        <w:t xml:space="preserve">iu dhënë përparësi </w:t>
      </w:r>
      <w:r w:rsidRPr="004454B6">
        <w:t>m</w:t>
      </w:r>
      <w:r w:rsidR="002A527D" w:rsidRPr="004454B6">
        <w:t>ekanizma</w:t>
      </w:r>
      <w:r w:rsidR="009E1862" w:rsidRPr="004454B6">
        <w:t>ve</w:t>
      </w:r>
      <w:r w:rsidR="002A527D" w:rsidRPr="004454B6">
        <w:t xml:space="preserve"> dhe shërbime</w:t>
      </w:r>
      <w:r w:rsidR="009E1862" w:rsidRPr="004454B6">
        <w:t>ve</w:t>
      </w:r>
      <w:r w:rsidR="002A527D" w:rsidRPr="004454B6">
        <w:t xml:space="preserve"> të specializuara dhe të integruara për adresimin e formave të rënda të dhunës, përfshirë abuzimin seksual dhe abuzimin dhe shfrytëzimin </w:t>
      </w:r>
      <w:r w:rsidR="00D27A79" w:rsidRPr="004454B6">
        <w:rPr>
          <w:i/>
        </w:rPr>
        <w:t>online</w:t>
      </w:r>
      <w:r w:rsidR="00677A01" w:rsidRPr="004454B6">
        <w:t>.</w:t>
      </w:r>
    </w:p>
    <w:p w14:paraId="01461DE4" w14:textId="7A99CF30" w:rsidR="00E236B1" w:rsidRPr="004454B6" w:rsidRDefault="00981AE7" w:rsidP="007E5A0F">
      <w:pPr>
        <w:pStyle w:val="AAAAATEXT"/>
        <w:rPr>
          <w:b/>
        </w:rPr>
      </w:pPr>
      <w:bookmarkStart w:id="11" w:name="_Toc84368494"/>
      <w:r w:rsidRPr="004454B6">
        <w:rPr>
          <w:b/>
        </w:rPr>
        <w:t xml:space="preserve">2.4.3 </w:t>
      </w:r>
      <w:r w:rsidR="00901DFC" w:rsidRPr="004454B6">
        <w:rPr>
          <w:b/>
        </w:rPr>
        <w:t>Sistemet dhe shërbimet miqësore për fëmijë dhe adoleshentë</w:t>
      </w:r>
      <w:bookmarkEnd w:id="11"/>
    </w:p>
    <w:p w14:paraId="01461DE6" w14:textId="77777777" w:rsidR="00901DFC" w:rsidRPr="004454B6" w:rsidRDefault="00321271" w:rsidP="007E5A0F">
      <w:pPr>
        <w:pStyle w:val="AAAAATEXT"/>
        <w:rPr>
          <w:b/>
        </w:rPr>
      </w:pPr>
      <w:r w:rsidRPr="004454B6">
        <w:rPr>
          <w:b/>
        </w:rPr>
        <w:t>Zhvillimi n</w:t>
      </w:r>
      <w:r w:rsidR="002B65F3" w:rsidRPr="004454B6">
        <w:rPr>
          <w:b/>
        </w:rPr>
        <w:t>ë</w:t>
      </w:r>
      <w:r w:rsidRPr="004454B6">
        <w:rPr>
          <w:b/>
        </w:rPr>
        <w:t xml:space="preserve"> f</w:t>
      </w:r>
      <w:r w:rsidR="002B65F3" w:rsidRPr="004454B6">
        <w:rPr>
          <w:b/>
        </w:rPr>
        <w:t>ë</w:t>
      </w:r>
      <w:r w:rsidRPr="004454B6">
        <w:rPr>
          <w:b/>
        </w:rPr>
        <w:t>mij</w:t>
      </w:r>
      <w:r w:rsidR="002B65F3" w:rsidRPr="004454B6">
        <w:rPr>
          <w:b/>
        </w:rPr>
        <w:t>ë</w:t>
      </w:r>
      <w:r w:rsidRPr="004454B6">
        <w:rPr>
          <w:b/>
        </w:rPr>
        <w:t>rin</w:t>
      </w:r>
      <w:r w:rsidR="002B65F3" w:rsidRPr="004454B6">
        <w:rPr>
          <w:b/>
        </w:rPr>
        <w:t>ë</w:t>
      </w:r>
      <w:r w:rsidRPr="004454B6">
        <w:rPr>
          <w:b/>
        </w:rPr>
        <w:t xml:space="preserve"> e hershme dhe </w:t>
      </w:r>
      <w:r w:rsidR="00191EB2" w:rsidRPr="004454B6">
        <w:rPr>
          <w:b/>
        </w:rPr>
        <w:t>a</w:t>
      </w:r>
      <w:r w:rsidR="009C1658" w:rsidRPr="004454B6">
        <w:rPr>
          <w:b/>
        </w:rPr>
        <w:t>rsimi</w:t>
      </w:r>
    </w:p>
    <w:p w14:paraId="01461DE8" w14:textId="1DF18A42" w:rsidR="00527C10" w:rsidRPr="004454B6" w:rsidRDefault="00527C10" w:rsidP="007E5A0F">
      <w:pPr>
        <w:pStyle w:val="AAAAATEXT"/>
      </w:pPr>
      <w:r w:rsidRPr="004454B6">
        <w:t xml:space="preserve">Korniza e Edukimi </w:t>
      </w:r>
      <w:r w:rsidR="00AE2869" w:rsidRPr="004454B6">
        <w:t>dhe</w:t>
      </w:r>
      <w:r w:rsidRPr="004454B6">
        <w:t xml:space="preserve"> Trajnimi 2020</w:t>
      </w:r>
      <w:r w:rsidRPr="004454B6">
        <w:rPr>
          <w:rStyle w:val="FootnoteReference"/>
        </w:rPr>
        <w:footnoteReference w:id="26"/>
      </w:r>
      <w:r w:rsidRPr="004454B6">
        <w:t xml:space="preserve"> për bashkëpunim midis vendeve të Bashkimit Evropian në fushën e arsimit dhe të formimit</w:t>
      </w:r>
      <w:r w:rsidR="00D77DB2" w:rsidRPr="004454B6">
        <w:rPr>
          <w:i/>
        </w:rPr>
        <w:t xml:space="preserve"> </w:t>
      </w:r>
      <w:r w:rsidRPr="004454B6">
        <w:t>bazohet në qasjen e të mësuarit gjatë gjithë jetës dhe përfshin objektivat strategjikë: 1</w:t>
      </w:r>
      <w:r w:rsidR="00781211" w:rsidRPr="004454B6">
        <w:t>.</w:t>
      </w:r>
      <w:r w:rsidRPr="004454B6">
        <w:t xml:space="preserve"> Bërja realitet e të nxënit gjatë gjithë jetës dhe mobilitetit; 2</w:t>
      </w:r>
      <w:r w:rsidR="00781211" w:rsidRPr="004454B6">
        <w:t>.</w:t>
      </w:r>
      <w:r w:rsidRPr="004454B6">
        <w:t xml:space="preserve"> Përmirësimi i cilësisë dhe efikasitetit të arsimit dhe formimit; 3</w:t>
      </w:r>
      <w:r w:rsidR="00781211" w:rsidRPr="004454B6">
        <w:t>.</w:t>
      </w:r>
      <w:r w:rsidRPr="004454B6">
        <w:t xml:space="preserve"> Nxitja e barazisë, kohezionit social dhe qytetarisë aktive; dhe 4</w:t>
      </w:r>
      <w:r w:rsidR="00781211" w:rsidRPr="004454B6">
        <w:t>.</w:t>
      </w:r>
      <w:r w:rsidRPr="004454B6">
        <w:t xml:space="preserve"> Shtimi i kreativitetit dhe inovacionit, përfshirë sipërmarrjen, në të gjitha nivelet a arsimit dhe formimit.</w:t>
      </w:r>
      <w:r w:rsidR="001F52BF" w:rsidRPr="004454B6">
        <w:t xml:space="preserve"> Si pjesë e procesit të saj të përgjithshëm të reformimit dhe demokratizimit, Shqipëria ka ndërmarrë reforma të rëndësishme në arsim, të cilat kanë përmirësuar aksesin në arsim dhe rritjen e rezultateve të të nxënit, duke përfshirë decentralizimin e qeverisjes së shkollës dhe prezantimin e kurrikulës së bazuar në kompetenca.</w:t>
      </w:r>
      <w:r w:rsidR="00D77DB2" w:rsidRPr="004454B6">
        <w:rPr>
          <w:i/>
        </w:rPr>
        <w:t xml:space="preserve"> </w:t>
      </w:r>
    </w:p>
    <w:p w14:paraId="01461DE9" w14:textId="6E5B23AE" w:rsidR="00004234" w:rsidRPr="004454B6" w:rsidRDefault="00337D8F" w:rsidP="007E5A0F">
      <w:pPr>
        <w:pStyle w:val="AAAAATEXT"/>
      </w:pPr>
      <w:r w:rsidRPr="004454B6">
        <w:lastRenderedPageBreak/>
        <w:t xml:space="preserve">Vitet e hershme të jetës janë kritike për zhvillimin dhe mirëqenien e fëmijës dhe vendosin themelet për fitimin e aftësive që ndikojnë mbi sjelljen, të mësuarin dhe shëndetin e tyre. Ndërhyrjet e hershme për promovimin e zhvillimit të fëmijës gjatë kësaj periudhe kritike kanë përfitime afatgjata në gjithë jetën e fëmijëve tanë. </w:t>
      </w:r>
      <w:r w:rsidR="001F52BF" w:rsidRPr="004454B6">
        <w:t>N</w:t>
      </w:r>
      <w:r w:rsidR="002B65F3" w:rsidRPr="004454B6">
        <w:t>ë</w:t>
      </w:r>
      <w:r w:rsidR="001F52BF" w:rsidRPr="004454B6">
        <w:t xml:space="preserve"> Shqip</w:t>
      </w:r>
      <w:r w:rsidR="002B65F3" w:rsidRPr="004454B6">
        <w:t>ë</w:t>
      </w:r>
      <w:r w:rsidR="001F52BF" w:rsidRPr="004454B6">
        <w:t>ri, s</w:t>
      </w:r>
      <w:r w:rsidRPr="004454B6">
        <w:t xml:space="preserve">hërbimet </w:t>
      </w:r>
      <w:r w:rsidR="001F52BF" w:rsidRPr="004454B6">
        <w:t xml:space="preserve">e koordinuara </w:t>
      </w:r>
      <w:r w:rsidRPr="004454B6">
        <w:t>për foshnjat dhe fëmijët e vegjël deri në moshën tre vjeç</w:t>
      </w:r>
      <w:r w:rsidR="00BD4653" w:rsidRPr="004454B6">
        <w:t>,</w:t>
      </w:r>
      <w:r w:rsidRPr="004454B6">
        <w:t xml:space="preserve"> duhet t</w:t>
      </w:r>
      <w:r w:rsidR="002B65F3" w:rsidRPr="004454B6">
        <w:t>ë</w:t>
      </w:r>
      <w:r w:rsidRPr="004454B6">
        <w:t xml:space="preserve"> bëhen gjithnjë e më shumë </w:t>
      </w:r>
      <w:r w:rsidR="00BD4653" w:rsidRPr="004454B6">
        <w:t xml:space="preserve">përqendrim </w:t>
      </w:r>
      <w:r w:rsidRPr="004454B6">
        <w:t>i politikave kombëtare, kërkimi</w:t>
      </w:r>
      <w:r w:rsidR="001F52BF" w:rsidRPr="004454B6">
        <w:t xml:space="preserve">t/hulumtimit </w:t>
      </w:r>
      <w:r w:rsidRPr="004454B6">
        <w:t>dhe mbështetjes financiare. Raporti i monitorimit t</w:t>
      </w:r>
      <w:r w:rsidR="002B65F3" w:rsidRPr="004454B6">
        <w:t>ë</w:t>
      </w:r>
      <w:r w:rsidRPr="004454B6">
        <w:t xml:space="preserve"> Agjend</w:t>
      </w:r>
      <w:r w:rsidR="002B65F3" w:rsidRPr="004454B6">
        <w:t>ë</w:t>
      </w:r>
      <w:r w:rsidRPr="004454B6">
        <w:t>s s</w:t>
      </w:r>
      <w:r w:rsidR="002B65F3" w:rsidRPr="004454B6">
        <w:t>ë</w:t>
      </w:r>
      <w:r w:rsidRPr="004454B6">
        <w:t xml:space="preserve"> m</w:t>
      </w:r>
      <w:r w:rsidR="002B65F3" w:rsidRPr="004454B6">
        <w:t>ë</w:t>
      </w:r>
      <w:r w:rsidRPr="004454B6">
        <w:t>parshme t</w:t>
      </w:r>
      <w:r w:rsidR="002B65F3" w:rsidRPr="004454B6">
        <w:t>ë</w:t>
      </w:r>
      <w:r w:rsidRPr="004454B6">
        <w:t xml:space="preserve"> F</w:t>
      </w:r>
      <w:r w:rsidR="002B65F3" w:rsidRPr="004454B6">
        <w:t>ë</w:t>
      </w:r>
      <w:r w:rsidRPr="004454B6">
        <w:t>mij</w:t>
      </w:r>
      <w:r w:rsidR="002B65F3" w:rsidRPr="004454B6">
        <w:t>ë</w:t>
      </w:r>
      <w:r w:rsidRPr="004454B6">
        <w:t>ve shpreh qartazi se masat e planifikuara p</w:t>
      </w:r>
      <w:r w:rsidR="002B65F3" w:rsidRPr="004454B6">
        <w:t>ë</w:t>
      </w:r>
      <w:r w:rsidRPr="004454B6">
        <w:t>r k</w:t>
      </w:r>
      <w:r w:rsidR="002B65F3" w:rsidRPr="004454B6">
        <w:t>ë</w:t>
      </w:r>
      <w:r w:rsidRPr="004454B6">
        <w:t>t</w:t>
      </w:r>
      <w:r w:rsidR="002B65F3" w:rsidRPr="004454B6">
        <w:t>ë</w:t>
      </w:r>
      <w:r w:rsidRPr="004454B6">
        <w:t xml:space="preserve"> grup</w:t>
      </w:r>
      <w:r w:rsidR="00677A01" w:rsidRPr="004454B6">
        <w:t>-</w:t>
      </w:r>
      <w:r w:rsidRPr="004454B6">
        <w:t>mosh</w:t>
      </w:r>
      <w:r w:rsidR="002B65F3" w:rsidRPr="004454B6">
        <w:t>ë</w:t>
      </w:r>
      <w:r w:rsidRPr="004454B6">
        <w:t xml:space="preserve"> mbet</w:t>
      </w:r>
      <w:r w:rsidR="002B65F3" w:rsidRPr="004454B6">
        <w:t>ë</w:t>
      </w:r>
      <w:r w:rsidRPr="004454B6">
        <w:t>n t</w:t>
      </w:r>
      <w:r w:rsidR="002B65F3" w:rsidRPr="004454B6">
        <w:t>ë</w:t>
      </w:r>
      <w:r w:rsidRPr="004454B6">
        <w:t xml:space="preserve"> parealizuara, dhe pjesa m</w:t>
      </w:r>
      <w:r w:rsidR="002B65F3" w:rsidRPr="004454B6">
        <w:t>ë</w:t>
      </w:r>
      <w:r w:rsidRPr="004454B6">
        <w:t xml:space="preserve"> e madhe e institucioneve t</w:t>
      </w:r>
      <w:r w:rsidR="002B65F3" w:rsidRPr="004454B6">
        <w:t>ë</w:t>
      </w:r>
      <w:r w:rsidRPr="004454B6">
        <w:t xml:space="preserve"> </w:t>
      </w:r>
      <w:r w:rsidR="009E1862" w:rsidRPr="004454B6">
        <w:t>ngarkuara</w:t>
      </w:r>
      <w:r w:rsidRPr="004454B6">
        <w:t xml:space="preserve"> me p</w:t>
      </w:r>
      <w:r w:rsidR="002B65F3" w:rsidRPr="004454B6">
        <w:t>ë</w:t>
      </w:r>
      <w:r w:rsidRPr="004454B6">
        <w:t>rgjegj</w:t>
      </w:r>
      <w:r w:rsidR="002B65F3" w:rsidRPr="004454B6">
        <w:t>ë</w:t>
      </w:r>
      <w:r w:rsidRPr="004454B6">
        <w:t>si, nuk raportuan asnj</w:t>
      </w:r>
      <w:r w:rsidR="002B65F3" w:rsidRPr="004454B6">
        <w:t>ë</w:t>
      </w:r>
      <w:r w:rsidRPr="004454B6">
        <w:t xml:space="preserve"> mas</w:t>
      </w:r>
      <w:r w:rsidR="002B65F3" w:rsidRPr="004454B6">
        <w:t>ë</w:t>
      </w:r>
      <w:r w:rsidRPr="004454B6">
        <w:t xml:space="preserve"> gjat</w:t>
      </w:r>
      <w:r w:rsidR="002B65F3" w:rsidRPr="004454B6">
        <w:t>ë</w:t>
      </w:r>
      <w:r w:rsidRPr="004454B6">
        <w:t xml:space="preserve"> kat</w:t>
      </w:r>
      <w:r w:rsidR="002B65F3" w:rsidRPr="004454B6">
        <w:t>ë</w:t>
      </w:r>
      <w:r w:rsidRPr="004454B6">
        <w:t>r viteve</w:t>
      </w:r>
      <w:r w:rsidR="00191EB2" w:rsidRPr="004454B6">
        <w:rPr>
          <w:rStyle w:val="FootnoteReference"/>
          <w:rFonts w:cs="Times New Roman"/>
          <w:color w:val="000000"/>
        </w:rPr>
        <w:footnoteReference w:id="27"/>
      </w:r>
      <w:r w:rsidRPr="004454B6">
        <w:t>. Ka ardhur momenti p</w:t>
      </w:r>
      <w:r w:rsidR="002B65F3" w:rsidRPr="004454B6">
        <w:t>ë</w:t>
      </w:r>
      <w:r w:rsidRPr="004454B6">
        <w:t>r t</w:t>
      </w:r>
      <w:r w:rsidR="002B65F3" w:rsidRPr="004454B6">
        <w:t>ë</w:t>
      </w:r>
      <w:r w:rsidR="001804C5" w:rsidRPr="004454B6">
        <w:t xml:space="preserve"> ri</w:t>
      </w:r>
      <w:r w:rsidRPr="004454B6">
        <w:t>konceptuar politikat sektoriale dhe mekanizmat nd</w:t>
      </w:r>
      <w:r w:rsidR="002B65F3" w:rsidRPr="004454B6">
        <w:t>ë</w:t>
      </w:r>
      <w:r w:rsidRPr="004454B6">
        <w:t>rsektorial</w:t>
      </w:r>
      <w:r w:rsidR="002E5923" w:rsidRPr="004454B6">
        <w:t>ë</w:t>
      </w:r>
      <w:r w:rsidRPr="004454B6">
        <w:t xml:space="preserve"> p</w:t>
      </w:r>
      <w:r w:rsidR="002B65F3" w:rsidRPr="004454B6">
        <w:t>ë</w:t>
      </w:r>
      <w:r w:rsidRPr="004454B6">
        <w:t>r t</w:t>
      </w:r>
      <w:r w:rsidR="002B65F3" w:rsidRPr="004454B6">
        <w:t>ë</w:t>
      </w:r>
      <w:r w:rsidRPr="004454B6">
        <w:t xml:space="preserve"> hartuar, zbatuar dhe monitoruar </w:t>
      </w:r>
      <w:r w:rsidR="007D0CD5" w:rsidRPr="004454B6">
        <w:t xml:space="preserve">masa efektive </w:t>
      </w:r>
      <w:r w:rsidR="001F52BF" w:rsidRPr="004454B6">
        <w:t>p</w:t>
      </w:r>
      <w:r w:rsidR="002B65F3" w:rsidRPr="004454B6">
        <w:t>ë</w:t>
      </w:r>
      <w:r w:rsidR="001F52BF" w:rsidRPr="004454B6">
        <w:t xml:space="preserve">r </w:t>
      </w:r>
      <w:r w:rsidR="007D0CD5" w:rsidRPr="004454B6">
        <w:t>f</w:t>
      </w:r>
      <w:r w:rsidR="002B65F3" w:rsidRPr="004454B6">
        <w:t>ë</w:t>
      </w:r>
      <w:r w:rsidR="007D0CD5" w:rsidRPr="004454B6">
        <w:t>mij</w:t>
      </w:r>
      <w:r w:rsidR="002B65F3" w:rsidRPr="004454B6">
        <w:t>ë</w:t>
      </w:r>
      <w:r w:rsidR="007D0CD5" w:rsidRPr="004454B6">
        <w:t>t e k</w:t>
      </w:r>
      <w:r w:rsidR="002B65F3" w:rsidRPr="004454B6">
        <w:t>ë</w:t>
      </w:r>
      <w:r w:rsidR="007D0CD5" w:rsidRPr="004454B6">
        <w:t>saj grup</w:t>
      </w:r>
      <w:r w:rsidR="00D167B9" w:rsidRPr="004454B6">
        <w:t>-</w:t>
      </w:r>
      <w:r w:rsidR="007D0CD5" w:rsidRPr="004454B6">
        <w:t xml:space="preserve">moshe dhe familjet e tyre. </w:t>
      </w:r>
    </w:p>
    <w:p w14:paraId="01461DEA" w14:textId="64033A91" w:rsidR="00CE7D18" w:rsidRPr="004454B6" w:rsidRDefault="00CE7D18" w:rsidP="007E5A0F">
      <w:pPr>
        <w:pStyle w:val="AAAAATEXT"/>
      </w:pPr>
      <w:r w:rsidRPr="004454B6">
        <w:t xml:space="preserve">Nënat janë shpesh burimi kryesor i </w:t>
      </w:r>
      <w:r w:rsidR="00BD4653" w:rsidRPr="004454B6">
        <w:t>përkujdesjes</w:t>
      </w:r>
      <w:r w:rsidRPr="004454B6">
        <w:t xml:space="preserve"> ve</w:t>
      </w:r>
      <w:r w:rsidR="00823FCA" w:rsidRPr="004454B6">
        <w:t>ç</w:t>
      </w:r>
      <w:r w:rsidRPr="004454B6">
        <w:t>anërisht për moshat parashkollore 0</w:t>
      </w:r>
      <w:r w:rsidR="0073149A" w:rsidRPr="004454B6">
        <w:rPr>
          <w:i/>
          <w:iCs/>
        </w:rPr>
        <w:t>–</w:t>
      </w:r>
      <w:r w:rsidRPr="004454B6">
        <w:t>6 vje</w:t>
      </w:r>
      <w:r w:rsidR="00823FCA" w:rsidRPr="004454B6">
        <w:t>ç</w:t>
      </w:r>
      <w:r w:rsidRPr="004454B6">
        <w:t>. Pamundësia për të siguruar një lloj tjet</w:t>
      </w:r>
      <w:r w:rsidR="008342D6" w:rsidRPr="004454B6">
        <w:t>ë</w:t>
      </w:r>
      <w:r w:rsidRPr="004454B6">
        <w:t>r përkujdes</w:t>
      </w:r>
      <w:r w:rsidR="002E5923" w:rsidRPr="004454B6">
        <w:t>je</w:t>
      </w:r>
      <w:r w:rsidRPr="004454B6">
        <w:t xml:space="preserve"> alternativ</w:t>
      </w:r>
      <w:r w:rsidR="002E5923" w:rsidRPr="004454B6">
        <w:t>e</w:t>
      </w:r>
      <w:r w:rsidRPr="004454B6">
        <w:t xml:space="preserve"> p</w:t>
      </w:r>
      <w:r w:rsidR="008342D6" w:rsidRPr="004454B6">
        <w:t>ë</w:t>
      </w:r>
      <w:r w:rsidRPr="004454B6">
        <w:t>r k</w:t>
      </w:r>
      <w:r w:rsidR="008342D6" w:rsidRPr="004454B6">
        <w:t>ë</w:t>
      </w:r>
      <w:r w:rsidRPr="004454B6">
        <w:t>t</w:t>
      </w:r>
      <w:r w:rsidR="008342D6" w:rsidRPr="004454B6">
        <w:t>ë</w:t>
      </w:r>
      <w:r w:rsidRPr="004454B6">
        <w:t xml:space="preserve"> grup</w:t>
      </w:r>
      <w:r w:rsidR="0073149A" w:rsidRPr="004454B6">
        <w:t>-</w:t>
      </w:r>
      <w:r w:rsidRPr="004454B6">
        <w:t xml:space="preserve">moshë, shpesh sjell që nënat të rrinë në shtëpi më fëmijët e tyre dhe të mos kenë mundësi për punësim. Situata paraqitet veçanërisht e vështirë kur nëna është prind i vetëm dhe nuk ka mundësi ku </w:t>
      </w:r>
      <w:r w:rsidR="00BD4653" w:rsidRPr="004454B6">
        <w:t xml:space="preserve">ta </w:t>
      </w:r>
      <w:r w:rsidRPr="004454B6">
        <w:t xml:space="preserve">lerë fëmijën. Numri dhe kapacitetet që kanë aktualisht çerdhet në vend e kanë të pamundur për të akomoduar kërkesat. Ka bashki që nuk e ofrojnë fare këtë shërbim. Krahas rritjes së numrit të çerdheve dhe kopshteve publike (të cilat synohen nga prindërit për arsye të pagesave ekonomike, </w:t>
      </w:r>
      <w:r w:rsidR="00BD4653" w:rsidRPr="004454B6">
        <w:t>krahasuar</w:t>
      </w:r>
      <w:r w:rsidRPr="004454B6">
        <w:t xml:space="preserve"> me kopshtet private) është e rëndësishme të subvencionohet kjo pagesë për fëmijët e familjeve të </w:t>
      </w:r>
      <w:r w:rsidR="00BD4653" w:rsidRPr="004454B6">
        <w:t>varfra</w:t>
      </w:r>
      <w:r w:rsidRPr="004454B6">
        <w:t xml:space="preserve"> me qëllim rritjen e aksesit në këtë shërbim dhe për të mbështetur punësimin e prindit ekonomi</w:t>
      </w:r>
      <w:r w:rsidR="00094AEE" w:rsidRPr="004454B6">
        <w:t>ki</w:t>
      </w:r>
      <w:r w:rsidRPr="004454B6">
        <w:t>sht aktiv.</w:t>
      </w:r>
    </w:p>
    <w:p w14:paraId="01461DEB" w14:textId="5B2EF305" w:rsidR="009162BE" w:rsidRPr="004454B6" w:rsidRDefault="009162BE" w:rsidP="007E5A0F">
      <w:pPr>
        <w:pStyle w:val="AAAAATEXT"/>
      </w:pPr>
      <w:r w:rsidRPr="004454B6">
        <w:t xml:space="preserve">Me miratimin e Reformës së </w:t>
      </w:r>
      <w:r w:rsidR="00F02EE5" w:rsidRPr="004454B6">
        <w:t>r</w:t>
      </w:r>
      <w:r w:rsidRPr="004454B6">
        <w:t>e Administrative-Territoriale</w:t>
      </w:r>
      <w:r w:rsidR="00931047" w:rsidRPr="004454B6">
        <w:t>,</w:t>
      </w:r>
      <w:r w:rsidRPr="004454B6">
        <w:t xml:space="preserve"> që nga viti 2015, arsimi parashkollor administrohet nga pushteti vendor, gjë që ka treguar disa sfida për gjatë viteve si mungesa e kapaciteteve lokale për të përmirësuar çështjet e cilësisë në arsimin parashkollor, zhvillimi i mekanizmave joefikas</w:t>
      </w:r>
      <w:r w:rsidR="00C7325D" w:rsidRPr="004454B6">
        <w:t>ë</w:t>
      </w:r>
      <w:r w:rsidRPr="004454B6">
        <w:t xml:space="preserve"> të planifikimit, monitorimit dhe llogaridhënies, përfshirë at</w:t>
      </w:r>
      <w:r w:rsidR="00235FE0" w:rsidRPr="004454B6">
        <w:t>a</w:t>
      </w:r>
      <w:r w:rsidRPr="004454B6">
        <w:t xml:space="preserve"> </w:t>
      </w:r>
      <w:r w:rsidR="00235FE0" w:rsidRPr="004454B6">
        <w:t>financiarë</w:t>
      </w:r>
      <w:r w:rsidRPr="004454B6">
        <w:t>.</w:t>
      </w:r>
      <w:r w:rsidRPr="004454B6">
        <w:rPr>
          <w:rStyle w:val="FootnoteReference"/>
        </w:rPr>
        <w:footnoteReference w:id="28"/>
      </w:r>
      <w:r w:rsidRPr="004454B6">
        <w:t xml:space="preserve"> Sipas Kornizës së Edukimit dhe Trajnimit 2020, të paktën 95% e fëmijëve (nga mosha 4 vjeç deri në moshën e arsimit të detyrueshëm shkollor) duhet të marrin pjesë në edukimin e fëmijërisë së hershme</w:t>
      </w:r>
      <w:r w:rsidRPr="004454B6">
        <w:rPr>
          <w:rStyle w:val="FootnoteReference"/>
        </w:rPr>
        <w:footnoteReference w:id="29"/>
      </w:r>
      <w:r w:rsidRPr="004454B6">
        <w:rPr>
          <w:vertAlign w:val="superscript"/>
        </w:rPr>
        <w:t>.</w:t>
      </w:r>
      <w:r w:rsidR="00D77DB2" w:rsidRPr="004454B6">
        <w:rPr>
          <w:i/>
        </w:rPr>
        <w:t xml:space="preserve"> </w:t>
      </w:r>
      <w:r w:rsidRPr="004454B6">
        <w:t xml:space="preserve">Shqipëria ka punuar shumë në këtë drejtim, qasja e fëmijëve në parashkollor, përfshirë të fëmijëve me aftësi të kufizuar, atyre romë/egjiptianë, vazhdon të jetë prioritetet për të gjithë aktorët. </w:t>
      </w:r>
    </w:p>
    <w:p w14:paraId="01461DEC" w14:textId="1DFFFA66" w:rsidR="009162BE" w:rsidRPr="004454B6" w:rsidRDefault="009162BE" w:rsidP="007E5A0F">
      <w:pPr>
        <w:pStyle w:val="AAAAATEXT"/>
      </w:pPr>
      <w:r w:rsidRPr="004454B6">
        <w:t>Orientimet për gjithëpërfshirjen, regjistrimin e 5</w:t>
      </w:r>
      <w:r w:rsidR="00BB298D" w:rsidRPr="004454B6">
        <w:t>–</w:t>
      </w:r>
      <w:r w:rsidRPr="004454B6">
        <w:t>6</w:t>
      </w:r>
      <w:r w:rsidR="00BB298D" w:rsidRPr="004454B6">
        <w:t>-</w:t>
      </w:r>
      <w:r w:rsidRPr="004454B6">
        <w:t xml:space="preserve">vjeçarëve në kopsht dhe në klasat përgatitore kanë vijuar të jenë pjesë e udhëzimeve të dërguara në fillim të çdo viti shkollor. Zyrat vendore të arsimit parauniversitar hartojnë plane dhe veprimtari për realizimin e gjithëpërfshirjes. Gjatë pandemisë </w:t>
      </w:r>
      <w:r w:rsidR="00D11D77" w:rsidRPr="004454B6">
        <w:t>COVID</w:t>
      </w:r>
      <w:r w:rsidRPr="004454B6">
        <w:t xml:space="preserve">-19, platforma interaktive mësimore </w:t>
      </w:r>
      <w:r w:rsidR="00D27A79" w:rsidRPr="004454B6">
        <w:rPr>
          <w:i/>
        </w:rPr>
        <w:t>online</w:t>
      </w:r>
      <w:r w:rsidRPr="004454B6">
        <w:t xml:space="preserve">, </w:t>
      </w:r>
      <w:r w:rsidRPr="004454B6">
        <w:rPr>
          <w:u w:val="single"/>
        </w:rPr>
        <w:t>Akademia.al</w:t>
      </w:r>
      <w:r w:rsidRPr="004454B6">
        <w:t xml:space="preserve">, mundësoi që 77,858 fëmijë të ciklit parashkollor të qasin/aksesojnë materialet edukative të përshtatura sipas moshës. Ndërsa përmes platformës </w:t>
      </w:r>
      <w:r w:rsidR="00D27A79" w:rsidRPr="004454B6">
        <w:rPr>
          <w:i/>
        </w:rPr>
        <w:t>online</w:t>
      </w:r>
      <w:r w:rsidRPr="004454B6">
        <w:t>, Akelius, në gjuhën angleze, u ofrua mësim për 8 fëmijë refugjatë/emigrantë. Gjithashtu</w:t>
      </w:r>
      <w:r w:rsidR="00235FE0" w:rsidRPr="004454B6">
        <w:t>,</w:t>
      </w:r>
      <w:r w:rsidRPr="004454B6">
        <w:t xml:space="preserve"> gjatë pandemisë së </w:t>
      </w:r>
      <w:r w:rsidR="00E40092" w:rsidRPr="004454B6">
        <w:t>COVID</w:t>
      </w:r>
      <w:r w:rsidRPr="004454B6">
        <w:t>-19 janë realizuar video shpjeguese të temave mësimore dhe janë transmetuar në k</w:t>
      </w:r>
      <w:r w:rsidR="002E029C" w:rsidRPr="004454B6">
        <w:t>analin publik RTSH Shkolla. MAS</w:t>
      </w:r>
      <w:r w:rsidR="00E40092" w:rsidRPr="004454B6">
        <w:t>-i</w:t>
      </w:r>
      <w:r w:rsidRPr="004454B6">
        <w:t xml:space="preserve"> ka miratuar Standardet profesionale të formimit të përgjithshëm të mësuesit të arsimit parashkollor</w:t>
      </w:r>
      <w:r w:rsidR="000E1BA1" w:rsidRPr="004454B6">
        <w:t xml:space="preserve">, si dhe </w:t>
      </w:r>
      <w:r w:rsidRPr="004454B6">
        <w:t>Programet e arsimit parashkollor për moshën 3</w:t>
      </w:r>
      <w:r w:rsidR="0032455B" w:rsidRPr="004454B6">
        <w:t>–</w:t>
      </w:r>
      <w:r w:rsidRPr="004454B6">
        <w:t>4</w:t>
      </w:r>
      <w:r w:rsidR="002F6366" w:rsidRPr="004454B6">
        <w:t>-</w:t>
      </w:r>
      <w:r w:rsidRPr="004454B6">
        <w:t>vjeçare. Këto dokumente rregullatore përfshijnë koncepte të edukimit bazuar kompetencave, ndërthurur me elemente të të drejtave, barazisë gjinore, mos diskriminimit etj. Gjithsesi, mbetet akoma punë për t</w:t>
      </w:r>
      <w:r w:rsidR="00D249F8" w:rsidRPr="004454B6">
        <w:t>’</w:t>
      </w:r>
      <w:r w:rsidRPr="004454B6">
        <w:t xml:space="preserve">i kthyer këto dokumente në praktika sistematike në të gjithë vendin. </w:t>
      </w:r>
    </w:p>
    <w:p w14:paraId="01461DED" w14:textId="6BDA9EF1" w:rsidR="00321271" w:rsidRPr="004454B6" w:rsidRDefault="00527C10" w:rsidP="007E5A0F">
      <w:pPr>
        <w:pStyle w:val="AAAAATEXT"/>
      </w:pPr>
      <w:r w:rsidRPr="004454B6">
        <w:t>Arsimi për të gjithë ka qenë gjithmonë një pjesë integrale e a</w:t>
      </w:r>
      <w:r w:rsidR="00623175" w:rsidRPr="004454B6">
        <w:t>gj</w:t>
      </w:r>
      <w:r w:rsidRPr="004454B6">
        <w:t>endës së zhvillimit të qëndrueshëm, por ka fituar më shumë vëmendje në A</w:t>
      </w:r>
      <w:r w:rsidR="00623175" w:rsidRPr="004454B6">
        <w:t>gj</w:t>
      </w:r>
      <w:r w:rsidRPr="004454B6">
        <w:t xml:space="preserve">endën për Zhvillimin e Qëndrueshëm 2030, ku qëllimi i katërt i referohet: </w:t>
      </w:r>
      <w:r w:rsidR="00B925B8" w:rsidRPr="004454B6">
        <w:t>“</w:t>
      </w:r>
      <w:r w:rsidRPr="004454B6">
        <w:t xml:space="preserve">Sigurimit të arsimit cilësor gjithëpërfshirës dhe të barabartë, dhe promovimit të mundësive </w:t>
      </w:r>
      <w:r w:rsidRPr="004454B6">
        <w:lastRenderedPageBreak/>
        <w:t>të të nxënit gjatë gjithë jetës për të gjithë</w:t>
      </w:r>
      <w:r w:rsidR="00B925B8" w:rsidRPr="004454B6">
        <w:t>”</w:t>
      </w:r>
      <w:r w:rsidRPr="004454B6">
        <w:rPr>
          <w:vertAlign w:val="superscript"/>
        </w:rPr>
        <w:footnoteReference w:id="30"/>
      </w:r>
      <w:r w:rsidRPr="004454B6">
        <w:t xml:space="preserve">. Gjithëpërfshirja në arsim është edhe pjesë përbërëse e </w:t>
      </w:r>
      <w:r w:rsidR="00AD095D" w:rsidRPr="004454B6">
        <w:t>OZHQ</w:t>
      </w:r>
      <w:r w:rsidR="00F16CC7" w:rsidRPr="004454B6">
        <w:t xml:space="preserve"> </w:t>
      </w:r>
      <w:r w:rsidRPr="004454B6">
        <w:t>4 dhe nënkupton krijimin e kushteve që të gjithë djemtë dhe vajzat, pavarësisht aftësive dhe karakteristikave të tjera, të vijojnë mësimet bashkë, duke bërë kujdes për nevojat individuale të tyre</w:t>
      </w:r>
      <w:r w:rsidR="00321271" w:rsidRPr="004454B6">
        <w:t>.</w:t>
      </w:r>
      <w:r w:rsidR="00F16CC7" w:rsidRPr="004454B6">
        <w:t xml:space="preserve"> </w:t>
      </w:r>
      <w:r w:rsidR="00823FCA" w:rsidRPr="004454B6">
        <w:t>Por n</w:t>
      </w:r>
      <w:r w:rsidR="00004234" w:rsidRPr="004454B6">
        <w:t>ë</w:t>
      </w:r>
      <w:r w:rsidR="00823FCA" w:rsidRPr="004454B6">
        <w:t xml:space="preserve"> Shqip</w:t>
      </w:r>
      <w:r w:rsidR="00004234" w:rsidRPr="004454B6">
        <w:t>ë</w:t>
      </w:r>
      <w:r w:rsidR="00823FCA" w:rsidRPr="004454B6">
        <w:t>ri, s</w:t>
      </w:r>
      <w:r w:rsidR="00F16CC7" w:rsidRPr="004454B6">
        <w:t>hpenzimet kombëtare për arsimin përbënin vetëm 3.3 për</w:t>
      </w:r>
      <w:r w:rsidR="002E7D55" w:rsidRPr="004454B6">
        <w:t xml:space="preserve"> </w:t>
      </w:r>
      <w:r w:rsidR="00623175" w:rsidRPr="004454B6">
        <w:t>qind të PBB</w:t>
      </w:r>
      <w:r w:rsidR="00F16CC7" w:rsidRPr="004454B6">
        <w:t>-së në Shqipëri në vitin 2019</w:t>
      </w:r>
      <w:r w:rsidR="00F16CC7" w:rsidRPr="004454B6">
        <w:rPr>
          <w:rStyle w:val="FootnoteReference"/>
        </w:rPr>
        <w:footnoteReference w:id="31"/>
      </w:r>
      <w:r w:rsidR="00F16CC7" w:rsidRPr="004454B6">
        <w:rPr>
          <w:vertAlign w:val="superscript"/>
        </w:rPr>
        <w:t>,</w:t>
      </w:r>
      <w:r w:rsidR="00F16CC7" w:rsidRPr="004454B6">
        <w:t xml:space="preserve"> më pak se në fqinjët e saj</w:t>
      </w:r>
      <w:r w:rsidR="00F16CC7" w:rsidRPr="004454B6">
        <w:rPr>
          <w:rStyle w:val="FootnoteReference"/>
        </w:rPr>
        <w:footnoteReference w:id="32"/>
      </w:r>
      <w:r w:rsidR="00F16CC7" w:rsidRPr="004454B6">
        <w:rPr>
          <w:vertAlign w:val="superscript"/>
        </w:rPr>
        <w:t xml:space="preserve"> </w:t>
      </w:r>
      <w:r w:rsidR="002F6366" w:rsidRPr="004454B6">
        <w:t>dhe mesatarja e BE</w:t>
      </w:r>
      <w:r w:rsidR="00F16CC7" w:rsidRPr="004454B6">
        <w:t xml:space="preserve">-së (4.6%) </w:t>
      </w:r>
      <w:r w:rsidR="002F6366" w:rsidRPr="004454B6">
        <w:t>m</w:t>
      </w:r>
      <w:r w:rsidR="00F16CC7" w:rsidRPr="004454B6">
        <w:t>ë 2018</w:t>
      </w:r>
      <w:r w:rsidR="00F16CC7" w:rsidRPr="004454B6">
        <w:rPr>
          <w:rStyle w:val="FootnoteReference"/>
        </w:rPr>
        <w:footnoteReference w:id="33"/>
      </w:r>
      <w:r w:rsidR="00F16CC7" w:rsidRPr="004454B6">
        <w:t>. Shpenzimet për arsimin fillor ranë me gjashtë pikë përqindje midis 2015 dhe 2019, ndërsa shpenzimet për arsimin e mesëm arsimi u rrit</w:t>
      </w:r>
      <w:r w:rsidR="008342D6" w:rsidRPr="004454B6">
        <w:t>ë</w:t>
      </w:r>
      <w:r w:rsidR="00F16CC7" w:rsidRPr="004454B6">
        <w:t>n pak</w:t>
      </w:r>
      <w:r w:rsidR="00F16CC7" w:rsidRPr="004454B6">
        <w:rPr>
          <w:rStyle w:val="FootnoteReference"/>
        </w:rPr>
        <w:footnoteReference w:id="34"/>
      </w:r>
      <w:r w:rsidR="00F16CC7" w:rsidRPr="004454B6">
        <w:t>, por shpenzimet e përgjithshme për arsimin parauniversitar ranë në terma absolutë dhe relativë.</w:t>
      </w:r>
    </w:p>
    <w:p w14:paraId="01461DEE" w14:textId="478ABF9B" w:rsidR="00BF467E" w:rsidRPr="004454B6" w:rsidRDefault="00161155" w:rsidP="007E5A0F">
      <w:pPr>
        <w:pStyle w:val="AAAAATEXT"/>
      </w:pPr>
      <w:r w:rsidRPr="004454B6">
        <w:t>Angazhimi i institucioneve qendrore ndaj ngritjes së një mekanizmi të përbashkët për identifikimin</w:t>
      </w:r>
      <w:r w:rsidR="00BF467E" w:rsidRPr="004454B6">
        <w:t xml:space="preserve"> </w:t>
      </w:r>
      <w:r w:rsidRPr="004454B6">
        <w:t>e fëmijëve jashtë sistemit shkollor dhe integrimin e tyre në shkollë u rikonfirmua me nënshkrimin e marrëveshjes tr</w:t>
      </w:r>
      <w:r w:rsidR="007C5941" w:rsidRPr="004454B6">
        <w:t>e</w:t>
      </w:r>
      <w:r w:rsidRPr="004454B6">
        <w:t>palëshe mes Ministrisë së Punëve të Brendshme (MPB), MSHMS-së dhe MASR-së</w:t>
      </w:r>
      <w:r w:rsidR="00863621" w:rsidRPr="004454B6">
        <w:t xml:space="preserve">, “Për </w:t>
      </w:r>
      <w:r w:rsidRPr="004454B6">
        <w:t>identifikimin dhe regjistrimin në shkollë të fëmijëve të moshës së detyrimit shkollor</w:t>
      </w:r>
      <w:r w:rsidR="00B925B8" w:rsidRPr="004454B6">
        <w:t>”</w:t>
      </w:r>
      <w:r w:rsidRPr="004454B6">
        <w:t>. Në vijim të zbatimit të</w:t>
      </w:r>
      <w:r w:rsidR="00EB1D3B" w:rsidRPr="004454B6">
        <w:t xml:space="preserve"> </w:t>
      </w:r>
      <w:r w:rsidRPr="004454B6">
        <w:t xml:space="preserve">nismës </w:t>
      </w:r>
      <w:r w:rsidR="00B925B8" w:rsidRPr="004454B6">
        <w:t>“</w:t>
      </w:r>
      <w:r w:rsidRPr="004454B6">
        <w:t xml:space="preserve">Çdo </w:t>
      </w:r>
      <w:r w:rsidR="00295F3C" w:rsidRPr="004454B6">
        <w:t>fëmijë në shkollë</w:t>
      </w:r>
      <w:r w:rsidR="00B925B8" w:rsidRPr="004454B6">
        <w:t>”</w:t>
      </w:r>
      <w:r w:rsidRPr="004454B6">
        <w:t xml:space="preserve"> dhe mekanizmave për fëmijët jashtë shkolle, është miratuar </w:t>
      </w:r>
      <w:r w:rsidR="00295F3C" w:rsidRPr="004454B6">
        <w:t xml:space="preserve">urdhri i përbashkët </w:t>
      </w:r>
      <w:r w:rsidRPr="004454B6">
        <w:t>nr. 292</w:t>
      </w:r>
      <w:r w:rsidR="00295F3C" w:rsidRPr="004454B6">
        <w:t>,</w:t>
      </w:r>
      <w:r w:rsidRPr="004454B6">
        <w:t xml:space="preserve"> </w:t>
      </w:r>
      <w:r w:rsidR="002E029C" w:rsidRPr="004454B6">
        <w:t>datë</w:t>
      </w:r>
      <w:r w:rsidR="00E17076" w:rsidRPr="004454B6">
        <w:t xml:space="preserve"> 19.</w:t>
      </w:r>
      <w:r w:rsidR="00C85ADB" w:rsidRPr="004454B6">
        <w:t>7.2019</w:t>
      </w:r>
      <w:r w:rsidR="00863621" w:rsidRPr="004454B6">
        <w:t xml:space="preserve">, “Për </w:t>
      </w:r>
      <w:r w:rsidRPr="004454B6">
        <w:t>identifikimin dhe regjistrimin në shkollë të të gjithë fëmijëve të moshës së detyrimit shkollor</w:t>
      </w:r>
      <w:r w:rsidR="00B925B8" w:rsidRPr="004454B6">
        <w:t>”</w:t>
      </w:r>
      <w:r w:rsidR="00C85ADB" w:rsidRPr="004454B6">
        <w:t>.</w:t>
      </w:r>
      <w:r w:rsidR="00823FCA" w:rsidRPr="004454B6">
        <w:t xml:space="preserve"> N</w:t>
      </w:r>
      <w:r w:rsidR="00004234" w:rsidRPr="004454B6">
        <w:t>ë</w:t>
      </w:r>
      <w:r w:rsidR="00823FCA" w:rsidRPr="004454B6">
        <w:t xml:space="preserve"> vitet n</w:t>
      </w:r>
      <w:r w:rsidR="00004234" w:rsidRPr="004454B6">
        <w:t>ë</w:t>
      </w:r>
      <w:r w:rsidR="00823FCA" w:rsidRPr="004454B6">
        <w:t xml:space="preserve"> vazhdim, </w:t>
      </w:r>
      <w:r w:rsidR="00004234" w:rsidRPr="004454B6">
        <w:t>ë</w:t>
      </w:r>
      <w:r w:rsidR="00823FCA" w:rsidRPr="004454B6">
        <w:t>sht</w:t>
      </w:r>
      <w:r w:rsidR="00004234" w:rsidRPr="004454B6">
        <w:t>ë</w:t>
      </w:r>
      <w:r w:rsidR="00823FCA" w:rsidRPr="004454B6">
        <w:t xml:space="preserve"> me r</w:t>
      </w:r>
      <w:r w:rsidR="00004234" w:rsidRPr="004454B6">
        <w:t>ë</w:t>
      </w:r>
      <w:r w:rsidR="00823FCA" w:rsidRPr="004454B6">
        <w:t>nd</w:t>
      </w:r>
      <w:r w:rsidR="00004234" w:rsidRPr="004454B6">
        <w:t>ë</w:t>
      </w:r>
      <w:r w:rsidR="00823FCA" w:rsidRPr="004454B6">
        <w:t>si q</w:t>
      </w:r>
      <w:r w:rsidR="00004234" w:rsidRPr="004454B6">
        <w:t>ë</w:t>
      </w:r>
      <w:r w:rsidR="00823FCA" w:rsidRPr="004454B6">
        <w:t xml:space="preserve"> zbatimi i k</w:t>
      </w:r>
      <w:r w:rsidR="00004234" w:rsidRPr="004454B6">
        <w:t>ë</w:t>
      </w:r>
      <w:r w:rsidR="00823FCA" w:rsidRPr="004454B6">
        <w:t>tij mekanizmi jo vet</w:t>
      </w:r>
      <w:r w:rsidR="00004234" w:rsidRPr="004454B6">
        <w:t>ë</w:t>
      </w:r>
      <w:r w:rsidR="00823FCA" w:rsidRPr="004454B6">
        <w:t>m t</w:t>
      </w:r>
      <w:r w:rsidR="00004234" w:rsidRPr="004454B6">
        <w:t>ë</w:t>
      </w:r>
      <w:r w:rsidR="00823FCA" w:rsidRPr="004454B6">
        <w:t xml:space="preserve"> shtrihet n</w:t>
      </w:r>
      <w:r w:rsidR="00004234" w:rsidRPr="004454B6">
        <w:t>ë</w:t>
      </w:r>
      <w:r w:rsidR="00823FCA" w:rsidRPr="004454B6">
        <w:t xml:space="preserve"> t</w:t>
      </w:r>
      <w:r w:rsidR="00004234" w:rsidRPr="004454B6">
        <w:t>ë</w:t>
      </w:r>
      <w:r w:rsidR="00823FCA" w:rsidRPr="004454B6">
        <w:t xml:space="preserve"> gjith</w:t>
      </w:r>
      <w:r w:rsidR="00004234" w:rsidRPr="004454B6">
        <w:t>ë</w:t>
      </w:r>
      <w:r w:rsidR="00823FCA" w:rsidRPr="004454B6">
        <w:t xml:space="preserve"> vendin, por t</w:t>
      </w:r>
      <w:r w:rsidR="00004234" w:rsidRPr="004454B6">
        <w:t>ë</w:t>
      </w:r>
      <w:r w:rsidR="00823FCA" w:rsidRPr="004454B6">
        <w:t xml:space="preserve"> </w:t>
      </w:r>
      <w:r w:rsidR="002E7D55" w:rsidRPr="004454B6">
        <w:t xml:space="preserve">përshtatet </w:t>
      </w:r>
      <w:r w:rsidR="00823FCA" w:rsidRPr="004454B6">
        <w:t>edhe p</w:t>
      </w:r>
      <w:r w:rsidR="00004234" w:rsidRPr="004454B6">
        <w:t>ë</w:t>
      </w:r>
      <w:r w:rsidR="00823FCA" w:rsidRPr="004454B6">
        <w:t xml:space="preserve">r </w:t>
      </w:r>
      <w:r w:rsidR="002E7D55" w:rsidRPr="004454B6">
        <w:t>nivelin</w:t>
      </w:r>
      <w:r w:rsidR="00823FCA" w:rsidRPr="004454B6">
        <w:t xml:space="preserve"> e arsimit t</w:t>
      </w:r>
      <w:r w:rsidR="00004234" w:rsidRPr="004454B6">
        <w:t>ë</w:t>
      </w:r>
      <w:r w:rsidR="00823FCA" w:rsidRPr="004454B6">
        <w:t xml:space="preserve"> mes</w:t>
      </w:r>
      <w:r w:rsidR="00004234" w:rsidRPr="004454B6">
        <w:t>ë</w:t>
      </w:r>
      <w:r w:rsidR="00823FCA" w:rsidRPr="004454B6">
        <w:t xml:space="preserve">m. </w:t>
      </w:r>
    </w:p>
    <w:p w14:paraId="01461DEF" w14:textId="0D41C9CF" w:rsidR="00C903CD" w:rsidRPr="004454B6" w:rsidRDefault="009C1658" w:rsidP="007E5A0F">
      <w:pPr>
        <w:pStyle w:val="AAAAATEXT"/>
      </w:pPr>
      <w:r w:rsidRPr="004454B6">
        <w:t xml:space="preserve">Aksesi i romëve në arsim u rrit nga 44% </w:t>
      </w:r>
      <w:r w:rsidR="00926F58" w:rsidRPr="004454B6">
        <w:t>m</w:t>
      </w:r>
      <w:r w:rsidRPr="004454B6">
        <w:t xml:space="preserve">ë 2011 në 66% </w:t>
      </w:r>
      <w:r w:rsidR="007C5941" w:rsidRPr="004454B6">
        <w:t>m</w:t>
      </w:r>
      <w:r w:rsidRPr="004454B6">
        <w:t>ë 2017</w:t>
      </w:r>
      <w:r w:rsidRPr="004454B6">
        <w:rPr>
          <w:rStyle w:val="FootnoteReference"/>
          <w:rFonts w:cs="Times New Roman"/>
        </w:rPr>
        <w:footnoteReference w:id="35"/>
      </w:r>
      <w:r w:rsidR="00F16CC7" w:rsidRPr="004454B6">
        <w:t>,</w:t>
      </w:r>
      <w:r w:rsidRPr="004454B6">
        <w:t xml:space="preserve"> por </w:t>
      </w:r>
      <w:r w:rsidR="00FD2735" w:rsidRPr="004454B6">
        <w:t>r</w:t>
      </w:r>
      <w:r w:rsidRPr="004454B6">
        <w:t>ezultatet e arritjeve janë të ulëta për romët</w:t>
      </w:r>
      <w:r w:rsidR="00C010D1" w:rsidRPr="004454B6">
        <w:t>.</w:t>
      </w:r>
      <w:r w:rsidRPr="004454B6">
        <w:t xml:space="preserve"> </w:t>
      </w:r>
      <w:r w:rsidR="00321271" w:rsidRPr="004454B6">
        <w:t>Ka të dhëna që tregojnë se fëmijët romë kanë performancë të dobët në klasën e 5-të, duke marrë mesatarisht 29 pikë, krahasuar me mesataren prej 45 pikësh në vlerësimin e arritjeve të nxënësve të arsimit fillor</w:t>
      </w:r>
      <w:r w:rsidR="00C010D1" w:rsidRPr="004454B6">
        <w:rPr>
          <w:rStyle w:val="FootnoteReference"/>
          <w:rFonts w:cs="Times New Roman"/>
        </w:rPr>
        <w:footnoteReference w:id="36"/>
      </w:r>
      <w:r w:rsidR="00C010D1" w:rsidRPr="004454B6">
        <w:t xml:space="preserve">. </w:t>
      </w:r>
      <w:r w:rsidRPr="004454B6">
        <w:t>Fëmijët me aftësi të kufizuara ende përballen me sfida në ndjekjen e shkollës, veçanërisht vajzat me aftësi të kufizuara. Sipas MASR</w:t>
      </w:r>
      <w:r w:rsidR="003E3DDB" w:rsidRPr="004454B6">
        <w:t>-it</w:t>
      </w:r>
      <w:r w:rsidRPr="004454B6">
        <w:t xml:space="preserve">, përqindja e fëmijëve me aftësi të kufizuara që ndjekin shkollën u rrit nga 75% </w:t>
      </w:r>
      <w:r w:rsidR="003E3DDB" w:rsidRPr="004454B6">
        <w:t>m</w:t>
      </w:r>
      <w:r w:rsidRPr="004454B6">
        <w:t xml:space="preserve">ë 2014 në 85% </w:t>
      </w:r>
      <w:r w:rsidR="007C5941" w:rsidRPr="004454B6">
        <w:t>m</w:t>
      </w:r>
      <w:r w:rsidRPr="004454B6">
        <w:t>ë 2018</w:t>
      </w:r>
      <w:r w:rsidR="007C5941" w:rsidRPr="004454B6">
        <w:t>,</w:t>
      </w:r>
      <w:r w:rsidRPr="004454B6">
        <w:t xml:space="preserve"> por kjo lidhet vetëm me 57.6% të fëmijëve të moshës 6</w:t>
      </w:r>
      <w:r w:rsidR="006468ED" w:rsidRPr="004454B6">
        <w:rPr>
          <w:color w:val="000000"/>
        </w:rPr>
        <w:t>–</w:t>
      </w:r>
      <w:r w:rsidRPr="004454B6">
        <w:t>17 që marrin ndihma të aftësisë së kufizuar</w:t>
      </w:r>
      <w:r w:rsidRPr="004454B6">
        <w:rPr>
          <w:rStyle w:val="FootnoteReference"/>
          <w:rFonts w:cs="Times New Roman"/>
        </w:rPr>
        <w:footnoteReference w:id="37"/>
      </w:r>
      <w:r w:rsidRPr="004454B6">
        <w:t xml:space="preserve">. </w:t>
      </w:r>
      <w:r w:rsidR="00082CB7" w:rsidRPr="004454B6">
        <w:rPr>
          <w:color w:val="000000"/>
        </w:rPr>
        <w:t xml:space="preserve">Mësuesi ndihmës ofrohet </w:t>
      </w:r>
      <w:r w:rsidR="00B619BB" w:rsidRPr="004454B6">
        <w:rPr>
          <w:color w:val="000000"/>
        </w:rPr>
        <w:t>për fëmijët</w:t>
      </w:r>
      <w:r w:rsidR="00082CB7" w:rsidRPr="004454B6">
        <w:rPr>
          <w:color w:val="000000"/>
        </w:rPr>
        <w:t xml:space="preserve"> me AK që vazhdojnë arsimin parauniversitar.</w:t>
      </w:r>
      <w:r w:rsidR="00C903CD" w:rsidRPr="004454B6">
        <w:rPr>
          <w:color w:val="000000"/>
        </w:rPr>
        <w:t xml:space="preserve"> </w:t>
      </w:r>
      <w:r w:rsidR="00EB1D3B" w:rsidRPr="004454B6">
        <w:rPr>
          <w:color w:val="000000"/>
        </w:rPr>
        <w:t>Në vitin 2020</w:t>
      </w:r>
      <w:r w:rsidR="009477D0" w:rsidRPr="004454B6">
        <w:rPr>
          <w:color w:val="000000"/>
        </w:rPr>
        <w:t>–</w:t>
      </w:r>
      <w:r w:rsidR="00EB1D3B" w:rsidRPr="004454B6">
        <w:rPr>
          <w:color w:val="000000"/>
        </w:rPr>
        <w:t>2021 janë punësuar 1176</w:t>
      </w:r>
      <w:r w:rsidR="00EB1D3B" w:rsidRPr="004454B6">
        <w:t xml:space="preserve"> mësues ndihmës. </w:t>
      </w:r>
      <w:r w:rsidR="00EB1D3B" w:rsidRPr="004454B6">
        <w:rPr>
          <w:color w:val="000000"/>
        </w:rPr>
        <w:t xml:space="preserve">Raporti fëmijë me aftësi të kufizuara/mësues ndihmës këtë vit </w:t>
      </w:r>
      <w:r w:rsidR="00E211FA" w:rsidRPr="004454B6">
        <w:rPr>
          <w:color w:val="000000"/>
        </w:rPr>
        <w:t>akademik (2020</w:t>
      </w:r>
      <w:r w:rsidR="009477D0" w:rsidRPr="004454B6">
        <w:rPr>
          <w:color w:val="000000"/>
        </w:rPr>
        <w:t>–</w:t>
      </w:r>
      <w:r w:rsidR="00E211FA" w:rsidRPr="004454B6">
        <w:rPr>
          <w:color w:val="000000"/>
        </w:rPr>
        <w:t xml:space="preserve">2021) </w:t>
      </w:r>
      <w:r w:rsidR="00EB1D3B" w:rsidRPr="004454B6">
        <w:rPr>
          <w:color w:val="000000"/>
        </w:rPr>
        <w:t>është 3.7</w:t>
      </w:r>
      <w:r w:rsidR="00EB1D3B" w:rsidRPr="004454B6">
        <w:rPr>
          <w:rStyle w:val="FootnoteReference"/>
          <w:rFonts w:cs="Times New Roman"/>
        </w:rPr>
        <w:footnoteReference w:id="38"/>
      </w:r>
      <w:r w:rsidR="00EB1D3B" w:rsidRPr="004454B6">
        <w:t>.</w:t>
      </w:r>
      <w:r w:rsidR="00C010D1" w:rsidRPr="004454B6">
        <w:t xml:space="preserve"> </w:t>
      </w:r>
      <w:r w:rsidR="00F556EC" w:rsidRPr="004454B6">
        <w:t>Por, m</w:t>
      </w:r>
      <w:r w:rsidR="00C010D1" w:rsidRPr="004454B6">
        <w:t>betet akoma pun</w:t>
      </w:r>
      <w:r w:rsidR="002B65F3" w:rsidRPr="004454B6">
        <w:t>ë</w:t>
      </w:r>
      <w:r w:rsidR="00C010D1" w:rsidRPr="004454B6">
        <w:t xml:space="preserve"> p</w:t>
      </w:r>
      <w:r w:rsidR="002B65F3" w:rsidRPr="004454B6">
        <w:t>ë</w:t>
      </w:r>
      <w:r w:rsidR="00C010D1" w:rsidRPr="004454B6">
        <w:t>r t</w:t>
      </w:r>
      <w:r w:rsidR="00D249F8" w:rsidRPr="004454B6">
        <w:t>’</w:t>
      </w:r>
      <w:r w:rsidR="00C010D1" w:rsidRPr="004454B6">
        <w:t>u b</w:t>
      </w:r>
      <w:r w:rsidR="002B65F3" w:rsidRPr="004454B6">
        <w:t>ë</w:t>
      </w:r>
      <w:r w:rsidR="00C010D1" w:rsidRPr="004454B6">
        <w:t>r</w:t>
      </w:r>
      <w:r w:rsidR="002B65F3" w:rsidRPr="004454B6">
        <w:t>ë</w:t>
      </w:r>
      <w:r w:rsidR="00C010D1" w:rsidRPr="004454B6">
        <w:t xml:space="preserve"> n</w:t>
      </w:r>
      <w:r w:rsidR="002B65F3" w:rsidRPr="004454B6">
        <w:t>ë</w:t>
      </w:r>
      <w:r w:rsidR="00C010D1" w:rsidRPr="004454B6">
        <w:t xml:space="preserve"> drejtim t</w:t>
      </w:r>
      <w:r w:rsidR="002B65F3" w:rsidRPr="004454B6">
        <w:t>ë</w:t>
      </w:r>
      <w:r w:rsidR="00C010D1" w:rsidRPr="004454B6">
        <w:t xml:space="preserve"> kthimit t</w:t>
      </w:r>
      <w:r w:rsidR="002B65F3" w:rsidRPr="004454B6">
        <w:t>ë</w:t>
      </w:r>
      <w:r w:rsidR="00C010D1" w:rsidRPr="004454B6">
        <w:t xml:space="preserve"> shkollave </w:t>
      </w:r>
      <w:r w:rsidR="002E7D55" w:rsidRPr="004454B6">
        <w:t xml:space="preserve">të veçanta </w:t>
      </w:r>
      <w:r w:rsidR="00C010D1" w:rsidRPr="004454B6">
        <w:t>n</w:t>
      </w:r>
      <w:r w:rsidR="002B65F3" w:rsidRPr="004454B6">
        <w:t>ë</w:t>
      </w:r>
      <w:r w:rsidR="00C010D1" w:rsidRPr="004454B6">
        <w:t xml:space="preserve"> qendra t</w:t>
      </w:r>
      <w:r w:rsidR="002B65F3" w:rsidRPr="004454B6">
        <w:t>ë</w:t>
      </w:r>
      <w:r w:rsidR="00C010D1" w:rsidRPr="004454B6">
        <w:t xml:space="preserve"> ofrimit t</w:t>
      </w:r>
      <w:r w:rsidR="002B65F3" w:rsidRPr="004454B6">
        <w:t>ë</w:t>
      </w:r>
      <w:r w:rsidR="00C010D1" w:rsidRPr="004454B6">
        <w:t xml:space="preserve"> sh</w:t>
      </w:r>
      <w:r w:rsidR="002B65F3" w:rsidRPr="004454B6">
        <w:t>ë</w:t>
      </w:r>
      <w:r w:rsidR="00C010D1" w:rsidRPr="004454B6">
        <w:t>rbimeve p</w:t>
      </w:r>
      <w:r w:rsidR="002B65F3" w:rsidRPr="004454B6">
        <w:t>ë</w:t>
      </w:r>
      <w:r w:rsidR="00C010D1" w:rsidRPr="004454B6">
        <w:t>r f</w:t>
      </w:r>
      <w:r w:rsidR="002B65F3" w:rsidRPr="004454B6">
        <w:t>ë</w:t>
      </w:r>
      <w:r w:rsidR="00C010D1" w:rsidRPr="004454B6">
        <w:t>mij</w:t>
      </w:r>
      <w:r w:rsidR="002B65F3" w:rsidRPr="004454B6">
        <w:t>ë</w:t>
      </w:r>
      <w:r w:rsidR="00C010D1" w:rsidRPr="004454B6">
        <w:t>t me aft</w:t>
      </w:r>
      <w:r w:rsidR="002B65F3" w:rsidRPr="004454B6">
        <w:t>ë</w:t>
      </w:r>
      <w:r w:rsidR="00C010D1" w:rsidRPr="004454B6">
        <w:t>si t</w:t>
      </w:r>
      <w:r w:rsidR="002B65F3" w:rsidRPr="004454B6">
        <w:t>ë</w:t>
      </w:r>
      <w:r w:rsidR="00C010D1" w:rsidRPr="004454B6">
        <w:t xml:space="preserve"> kufizuar</w:t>
      </w:r>
      <w:r w:rsidR="00B925B8" w:rsidRPr="004454B6">
        <w:t>,</w:t>
      </w:r>
      <w:r w:rsidR="000E1BA1" w:rsidRPr="004454B6">
        <w:t xml:space="preserve"> si dhe </w:t>
      </w:r>
      <w:r w:rsidR="00C010D1" w:rsidRPr="004454B6">
        <w:t>p</w:t>
      </w:r>
      <w:r w:rsidR="002B65F3" w:rsidRPr="004454B6">
        <w:t>ë</w:t>
      </w:r>
      <w:r w:rsidR="00C010D1" w:rsidRPr="004454B6">
        <w:t>r t</w:t>
      </w:r>
      <w:r w:rsidR="002B65F3" w:rsidRPr="004454B6">
        <w:t>ë</w:t>
      </w:r>
      <w:r w:rsidR="00C010D1" w:rsidRPr="004454B6">
        <w:t xml:space="preserve"> leht</w:t>
      </w:r>
      <w:r w:rsidR="002B65F3" w:rsidRPr="004454B6">
        <w:t>ë</w:t>
      </w:r>
      <w:r w:rsidR="00C010D1" w:rsidRPr="004454B6">
        <w:t>suar jo vet</w:t>
      </w:r>
      <w:r w:rsidR="002B65F3" w:rsidRPr="004454B6">
        <w:t>ë</w:t>
      </w:r>
      <w:r w:rsidR="00C010D1" w:rsidRPr="004454B6">
        <w:t xml:space="preserve">m regjistrimin e </w:t>
      </w:r>
      <w:r w:rsidR="00823FCA" w:rsidRPr="004454B6">
        <w:t>f</w:t>
      </w:r>
      <w:r w:rsidR="00004234" w:rsidRPr="004454B6">
        <w:t>ë</w:t>
      </w:r>
      <w:r w:rsidR="00823FCA" w:rsidRPr="004454B6">
        <w:t>mij</w:t>
      </w:r>
      <w:r w:rsidR="00004234" w:rsidRPr="004454B6">
        <w:t>ë</w:t>
      </w:r>
      <w:r w:rsidR="00823FCA" w:rsidRPr="004454B6">
        <w:t>ve me aft</w:t>
      </w:r>
      <w:r w:rsidR="00004234" w:rsidRPr="004454B6">
        <w:t>ë</w:t>
      </w:r>
      <w:r w:rsidR="00823FCA" w:rsidRPr="004454B6">
        <w:t>si t</w:t>
      </w:r>
      <w:r w:rsidR="00004234" w:rsidRPr="004454B6">
        <w:t>ë</w:t>
      </w:r>
      <w:r w:rsidR="00823FCA" w:rsidRPr="004454B6">
        <w:t xml:space="preserve"> kufizuar</w:t>
      </w:r>
      <w:r w:rsidR="00C010D1" w:rsidRPr="004454B6">
        <w:t xml:space="preserve"> n</w:t>
      </w:r>
      <w:r w:rsidR="002B65F3" w:rsidRPr="004454B6">
        <w:t>ë</w:t>
      </w:r>
      <w:r w:rsidR="00C010D1" w:rsidRPr="004454B6">
        <w:t xml:space="preserve"> shkollat e zakonshme p</w:t>
      </w:r>
      <w:r w:rsidR="002B65F3" w:rsidRPr="004454B6">
        <w:t>ë</w:t>
      </w:r>
      <w:r w:rsidR="00C010D1" w:rsidRPr="004454B6">
        <w:t xml:space="preserve">r </w:t>
      </w:r>
      <w:r w:rsidR="00823FCA" w:rsidRPr="004454B6">
        <w:t xml:space="preserve">edhe </w:t>
      </w:r>
      <w:r w:rsidR="00C010D1" w:rsidRPr="004454B6">
        <w:t>p</w:t>
      </w:r>
      <w:r w:rsidR="002B65F3" w:rsidRPr="004454B6">
        <w:t>ë</w:t>
      </w:r>
      <w:r w:rsidR="00C010D1" w:rsidRPr="004454B6">
        <w:t>rfshirjen e tyre cil</w:t>
      </w:r>
      <w:r w:rsidR="002B65F3" w:rsidRPr="004454B6">
        <w:t>ë</w:t>
      </w:r>
      <w:r w:rsidR="00C010D1" w:rsidRPr="004454B6">
        <w:t>sore n</w:t>
      </w:r>
      <w:r w:rsidR="002B65F3" w:rsidRPr="004454B6">
        <w:t>ë</w:t>
      </w:r>
      <w:r w:rsidR="00C010D1" w:rsidRPr="004454B6">
        <w:t xml:space="preserve"> proceset e t</w:t>
      </w:r>
      <w:r w:rsidR="002B65F3" w:rsidRPr="004454B6">
        <w:t>ë</w:t>
      </w:r>
      <w:r w:rsidR="00C010D1" w:rsidRPr="004454B6">
        <w:t xml:space="preserve"> nx</w:t>
      </w:r>
      <w:r w:rsidR="002B65F3" w:rsidRPr="004454B6">
        <w:t>ë</w:t>
      </w:r>
      <w:r w:rsidR="00C010D1" w:rsidRPr="004454B6">
        <w:t xml:space="preserve">nit. </w:t>
      </w:r>
    </w:p>
    <w:p w14:paraId="01461DF0" w14:textId="54D8BEB2" w:rsidR="00321271" w:rsidRPr="004454B6" w:rsidRDefault="00321271" w:rsidP="007E5A0F">
      <w:pPr>
        <w:pStyle w:val="AAAAATEXT"/>
      </w:pPr>
      <w:r w:rsidRPr="004454B6">
        <w:t>Fëmijët dhe të rinjtë gjatë konsultimeve të draft Agjendës së re për të drejtat e fëmijëve</w:t>
      </w:r>
      <w:r w:rsidR="003F23E0" w:rsidRPr="004454B6">
        <w:t>,</w:t>
      </w:r>
      <w:r w:rsidRPr="004454B6">
        <w:t xml:space="preserve"> kanë ngritur si shqetësim fenomenin e braktisjes së shkollës dhe në veçanti ata theksojnë marrëdhënien midis vajzave dhe djemve dhe fenomenit të </w:t>
      </w:r>
      <w:r w:rsidR="002E7D55" w:rsidRPr="004454B6">
        <w:t>braktisjes</w:t>
      </w:r>
      <w:r w:rsidRPr="004454B6">
        <w:t xml:space="preserve"> së shkollës. Ata shprehen se kategoritë më të prekura janë fëmijët e komunitetit rom, të cilët braktisin shkollën për të punuar dhe fëmijët prindërit e të cilëve jetojnë në kushte të vështira social-ekonomike dhe vendosin të emigrojnë së bashku me fëmijët e tyre. </w:t>
      </w:r>
      <w:r w:rsidRPr="004454B6">
        <w:lastRenderedPageBreak/>
        <w:t>Shqetësuese në këndvështrimin e fëmijëve mbetet edhe fakti i frekuentimit të institucioneve parashkollore nga grup</w:t>
      </w:r>
      <w:r w:rsidR="00D167B9" w:rsidRPr="004454B6">
        <w:t>-</w:t>
      </w:r>
      <w:r w:rsidRPr="004454B6">
        <w:t xml:space="preserve">mosha e fëmijëve 3-6 vjeç. Shumë prej </w:t>
      </w:r>
      <w:r w:rsidR="002E7D55" w:rsidRPr="004454B6">
        <w:t>fëmijëve</w:t>
      </w:r>
      <w:r w:rsidRPr="004454B6">
        <w:t xml:space="preserve"> të kësaj grup</w:t>
      </w:r>
      <w:r w:rsidR="00D167B9" w:rsidRPr="004454B6">
        <w:t>-</w:t>
      </w:r>
      <w:r w:rsidRPr="004454B6">
        <w:t>moshe, të cil</w:t>
      </w:r>
      <w:r w:rsidR="002B65F3" w:rsidRPr="004454B6">
        <w:t>ë</w:t>
      </w:r>
      <w:r w:rsidRPr="004454B6">
        <w:t xml:space="preserve">t jetojnë në zona të largëta nga qendrat e banuara, për shkak të mungesës së infrastrukturës, transportit nuk janë </w:t>
      </w:r>
      <w:r w:rsidR="003F23E0" w:rsidRPr="004454B6">
        <w:t xml:space="preserve">në </w:t>
      </w:r>
      <w:r w:rsidRPr="004454B6">
        <w:t xml:space="preserve">gjendje të aksesojnë kopshtin. Fëmijët vulnerabël (fëmijë me AK; fëmijë të komuniteteve </w:t>
      </w:r>
      <w:r w:rsidR="00D167B9" w:rsidRPr="004454B6">
        <w:t>rom ose egjiptian</w:t>
      </w:r>
      <w:r w:rsidRPr="004454B6">
        <w:t xml:space="preserve">; fëmijë nga familje shumë të varfra etj.) përballen shumë herë me frikën nga paragjykimi në </w:t>
      </w:r>
      <w:r w:rsidR="003F23E0" w:rsidRPr="004454B6">
        <w:t xml:space="preserve">mjediset </w:t>
      </w:r>
      <w:r w:rsidR="00B503CB" w:rsidRPr="004454B6">
        <w:t>e shkollës. Përballen me bul</w:t>
      </w:r>
      <w:r w:rsidRPr="004454B6">
        <w:t xml:space="preserve">izëm, diskriminim, mungesë të komunikimit me pjesëtarët e tjerë të komunitetit të shkollës. </w:t>
      </w:r>
    </w:p>
    <w:p w14:paraId="01461DF1" w14:textId="70316E0D" w:rsidR="00F01422" w:rsidRPr="004454B6" w:rsidRDefault="00E211FA" w:rsidP="007E5A0F">
      <w:pPr>
        <w:pStyle w:val="AAAAATEXT"/>
      </w:pPr>
      <w:r w:rsidRPr="004454B6">
        <w:t>Prej 2013</w:t>
      </w:r>
      <w:r w:rsidR="00B503CB" w:rsidRPr="004454B6">
        <w:t>-s</w:t>
      </w:r>
      <w:r w:rsidRPr="004454B6">
        <w:t xml:space="preserve">, kurrikula e reformuar e arsimit parauniversitar vendos theksin në procesin e të nxënit dhe thekson rolin aktiv të nxënësve në zhvillimin e njohurive të reja dhe kompetencave. </w:t>
      </w:r>
      <w:r w:rsidR="00F556EC" w:rsidRPr="004454B6">
        <w:t>Nga vlerësimet e jashtme dhe të brendshme të kurrikulës del përfundimi që zbatimi i kurrikulës me bazë kompetencat është një proces që ka shënuar arritje të rëndësishme në lidhje me filozofinë dhe praktikat e të nxënit dhe mësimdhënies, rolin e nxënësve, të mësuesve dhe drejtuesve në këtë proces</w:t>
      </w:r>
      <w:r w:rsidR="00B925B8" w:rsidRPr="004454B6">
        <w:t>,</w:t>
      </w:r>
      <w:r w:rsidR="000E1BA1" w:rsidRPr="004454B6">
        <w:t xml:space="preserve"> si dhe </w:t>
      </w:r>
      <w:r w:rsidR="00F556EC" w:rsidRPr="004454B6">
        <w:t>arritjet e nxënësve. Zbatimi i kurrikulës shoqërohet me sfida</w:t>
      </w:r>
      <w:r w:rsidR="0061660B" w:rsidRPr="004454B6">
        <w:t>,</w:t>
      </w:r>
      <w:r w:rsidR="00F556EC" w:rsidRPr="004454B6">
        <w:t xml:space="preserve"> të cilat trajtojnë mbështetjen në mënyrë të vazhduar të zhvillimit të mëtejshëm profesional të mësuesve në fusha</w:t>
      </w:r>
      <w:r w:rsidR="00731A64" w:rsidRPr="004454B6">
        <w:t>,</w:t>
      </w:r>
      <w:r w:rsidR="00F556EC" w:rsidRPr="004454B6">
        <w:t xml:space="preserve"> të tilla si: vlerësimi i nxënësit, plotësimi i nevojave të nxënësve me nevoja të veçanta, përdorimi i </w:t>
      </w:r>
      <w:r w:rsidR="00A17FF7" w:rsidRPr="004454B6">
        <w:t>t</w:t>
      </w:r>
      <w:r w:rsidR="009F44D8" w:rsidRPr="004454B6">
        <w:t>eknologjis</w:t>
      </w:r>
      <w:r w:rsidR="002B65F3" w:rsidRPr="004454B6">
        <w:t>ë</w:t>
      </w:r>
      <w:r w:rsidR="009F44D8" w:rsidRPr="004454B6">
        <w:t xml:space="preserve"> s</w:t>
      </w:r>
      <w:r w:rsidR="002B65F3" w:rsidRPr="004454B6">
        <w:t>ë</w:t>
      </w:r>
      <w:r w:rsidR="009F44D8" w:rsidRPr="004454B6">
        <w:t xml:space="preserve"> informacionit dhe </w:t>
      </w:r>
      <w:r w:rsidR="003903E2" w:rsidRPr="004454B6">
        <w:t>k</w:t>
      </w:r>
      <w:r w:rsidR="009F44D8" w:rsidRPr="004454B6">
        <w:t>omunikimit (TIK)</w:t>
      </w:r>
      <w:r w:rsidR="0001093D" w:rsidRPr="004454B6">
        <w:t xml:space="preserve"> etj</w:t>
      </w:r>
      <w:r w:rsidR="00F556EC" w:rsidRPr="004454B6">
        <w:t>. Përmirësimi i komunikimit ndërmjet aktorëve dhe rolit të drejtuesve të shkollave</w:t>
      </w:r>
      <w:r w:rsidR="003F23E0" w:rsidRPr="004454B6">
        <w:t>,</w:t>
      </w:r>
      <w:r w:rsidR="00F556EC" w:rsidRPr="004454B6">
        <w:t xml:space="preserve"> në zbatimin e kurrikulës me bazë kompetencat</w:t>
      </w:r>
      <w:r w:rsidR="003F23E0" w:rsidRPr="004454B6">
        <w:t>,</w:t>
      </w:r>
      <w:r w:rsidR="00F556EC" w:rsidRPr="004454B6">
        <w:t xml:space="preserve"> janë aspekte që kanë nevojë të përmirësohen dhe mbështeten më tej</w:t>
      </w:r>
      <w:r w:rsidRPr="004454B6">
        <w:rPr>
          <w:rStyle w:val="FootnoteReference"/>
        </w:rPr>
        <w:footnoteReference w:id="39"/>
      </w:r>
      <w:r w:rsidR="00F556EC" w:rsidRPr="004454B6">
        <w:rPr>
          <w:vertAlign w:val="superscript"/>
        </w:rPr>
        <w:t>.</w:t>
      </w:r>
    </w:p>
    <w:p w14:paraId="01461DF2" w14:textId="59345860" w:rsidR="00B001CC" w:rsidRPr="004454B6" w:rsidRDefault="00B001CC" w:rsidP="007E5A0F">
      <w:pPr>
        <w:pStyle w:val="AAAAATEXT"/>
      </w:pPr>
      <w:r w:rsidRPr="004454B6">
        <w:t>Gjithashtu procesi edukimit shtrihet edhe përmes artit dhe kulturës me tematika të dedikuara në bashkëpunim me institucionet publike të artit dhe arsimit duke krijuar projekte të përbashkëta, mes tyre. Përtej arsimimit e formim</w:t>
      </w:r>
      <w:r w:rsidR="005A67B5" w:rsidRPr="004454B6">
        <w:t>it bazë, për një zhvillim psiko</w:t>
      </w:r>
      <w:r w:rsidRPr="004454B6">
        <w:t xml:space="preserve">social, fëmijët kanë të drejtë dhe nevojë për pjesëmarrje në aktivitete </w:t>
      </w:r>
      <w:r w:rsidR="005A67B5" w:rsidRPr="004454B6">
        <w:t>të</w:t>
      </w:r>
      <w:r w:rsidRPr="004454B6">
        <w:t xml:space="preserve"> ndryshme kulturore dhe artistike. Këto aktivitete të zhvillohen si në kuadër </w:t>
      </w:r>
      <w:r w:rsidR="005A67B5" w:rsidRPr="004454B6">
        <w:t>të</w:t>
      </w:r>
      <w:r w:rsidRPr="004454B6">
        <w:t xml:space="preserve"> programeve shkollore, ashtu dhe si pjesë e komunitetit, familjes dhe individualisht.</w:t>
      </w:r>
    </w:p>
    <w:p w14:paraId="01461DF3" w14:textId="05DF6BA8" w:rsidR="00B001CC" w:rsidRPr="004454B6" w:rsidRDefault="00B001CC" w:rsidP="007E5A0F">
      <w:pPr>
        <w:pStyle w:val="AAAAATEXT"/>
      </w:pPr>
      <w:r w:rsidRPr="004454B6">
        <w:t xml:space="preserve">Kultura dhe trashëgimia kulturore janë një pjesë shumë e rëndësishme e edukimit të fëmijëve me frymën e identitetit kombëtar, tolerancës fetare, njohjes dhe bashkëveprimit mes kulturave dhe minoriteteve. Programi </w:t>
      </w:r>
      <w:r w:rsidR="00B925B8" w:rsidRPr="004454B6">
        <w:t>“</w:t>
      </w:r>
      <w:r w:rsidRPr="004454B6">
        <w:t xml:space="preserve">Edukimi </w:t>
      </w:r>
      <w:r w:rsidR="009907FE" w:rsidRPr="004454B6">
        <w:t>përmes kulturës</w:t>
      </w:r>
      <w:r w:rsidR="00B925B8" w:rsidRPr="004454B6">
        <w:t>”</w:t>
      </w:r>
      <w:r w:rsidRPr="004454B6">
        <w:t>, e cila përfshin edhe trashëgiminë kulturore, i zbatuar nga Ministria e Kulturës dhe Ministria e Arsimit, Sportit dhe Rinisë konsiston në një kalendar të qëndrueshëm aktivitetesh të zhvilluara nga shkolla e grupe të ndryshme nxënësish, në institucionet e artit dhe kulturës, site arkeologjike, muze etj. Ky program ka për qëllim plotësimin e njohurive të marra në shkollë</w:t>
      </w:r>
      <w:r w:rsidR="000E1BA1" w:rsidRPr="004454B6">
        <w:t xml:space="preserve">, si dhe </w:t>
      </w:r>
      <w:r w:rsidRPr="004454B6">
        <w:t>zhvillimin e aktiviteteve në kuadër të programeve shkollore.</w:t>
      </w:r>
    </w:p>
    <w:p w14:paraId="01461DF5" w14:textId="77777777" w:rsidR="00CD6EC1" w:rsidRPr="004454B6" w:rsidRDefault="00CD6EC1" w:rsidP="007E5A0F">
      <w:pPr>
        <w:pStyle w:val="AAAAATEXT"/>
        <w:rPr>
          <w:b/>
        </w:rPr>
      </w:pPr>
      <w:r w:rsidRPr="004454B6">
        <w:rPr>
          <w:b/>
        </w:rPr>
        <w:t>Mbrojtja sociale</w:t>
      </w:r>
    </w:p>
    <w:p w14:paraId="01461DF7" w14:textId="5D3A2034" w:rsidR="00CE7D18" w:rsidRPr="004454B6" w:rsidRDefault="00CE7D18" w:rsidP="007E5A0F">
      <w:pPr>
        <w:pStyle w:val="AAAAATEXT"/>
      </w:pPr>
      <w:r w:rsidRPr="004454B6">
        <w:t xml:space="preserve">Sipas </w:t>
      </w:r>
      <w:r w:rsidR="00D628F5" w:rsidRPr="004454B6">
        <w:rPr>
          <w:color w:val="000000"/>
        </w:rPr>
        <w:t>anketës së të ardhurave dhe nivelit të jetesës</w:t>
      </w:r>
      <w:r w:rsidRPr="004454B6">
        <w:rPr>
          <w:color w:val="000000"/>
          <w:vertAlign w:val="superscript"/>
        </w:rPr>
        <w:footnoteReference w:id="40"/>
      </w:r>
      <w:r w:rsidRPr="004454B6">
        <w:rPr>
          <w:color w:val="000000"/>
        </w:rPr>
        <w:t xml:space="preserve"> të kryer nga INSTAT-i, në përputhje me standardet statistikore evropiane, në vitin 2019, 29.7% e fëmijëve të grup</w:t>
      </w:r>
      <w:r w:rsidR="00D167B9" w:rsidRPr="004454B6">
        <w:rPr>
          <w:color w:val="000000"/>
        </w:rPr>
        <w:t>-</w:t>
      </w:r>
      <w:r w:rsidRPr="004454B6">
        <w:rPr>
          <w:color w:val="000000"/>
        </w:rPr>
        <w:t>moshës 0</w:t>
      </w:r>
      <w:r w:rsidR="0033046F" w:rsidRPr="004454B6">
        <w:rPr>
          <w:color w:val="000000"/>
        </w:rPr>
        <w:t>–</w:t>
      </w:r>
      <w:r w:rsidRPr="004454B6">
        <w:rPr>
          <w:color w:val="000000"/>
        </w:rPr>
        <w:t xml:space="preserve">17 vjeç ishin në rrezik për të qenë të varfër. Tashmë është botërisht e njohur lidhja mes varfërisë dhe mungesës së mundësive për realizimin e të drejtave të fëmijëve. </w:t>
      </w:r>
      <w:r w:rsidR="00680890" w:rsidRPr="004454B6">
        <w:rPr>
          <w:color w:val="000000"/>
        </w:rPr>
        <w:t>Nj</w:t>
      </w:r>
      <w:r w:rsidR="008A55DE" w:rsidRPr="004454B6">
        <w:rPr>
          <w:color w:val="000000"/>
        </w:rPr>
        <w:t>ë</w:t>
      </w:r>
      <w:r w:rsidR="00680890" w:rsidRPr="004454B6">
        <w:rPr>
          <w:color w:val="000000"/>
        </w:rPr>
        <w:t xml:space="preserve"> q</w:t>
      </w:r>
      <w:r w:rsidRPr="004454B6">
        <w:rPr>
          <w:color w:val="000000"/>
        </w:rPr>
        <w:t xml:space="preserve">asje e integruar për të ndihmuar të gjithë familjen, përfshirë </w:t>
      </w:r>
      <w:r w:rsidR="00680890" w:rsidRPr="004454B6">
        <w:rPr>
          <w:color w:val="000000"/>
        </w:rPr>
        <w:t xml:space="preserve">edhe </w:t>
      </w:r>
      <w:r w:rsidRPr="004454B6">
        <w:rPr>
          <w:color w:val="000000"/>
        </w:rPr>
        <w:t>në fushën e edukimit për prindërim pozitiv mbetet e vetmja alternativë për të adresuar këtë fenomen kompleks</w:t>
      </w:r>
      <w:r w:rsidR="00680890" w:rsidRPr="004454B6">
        <w:rPr>
          <w:color w:val="000000"/>
        </w:rPr>
        <w:t xml:space="preserve"> n</w:t>
      </w:r>
      <w:r w:rsidR="008A55DE" w:rsidRPr="004454B6">
        <w:rPr>
          <w:color w:val="000000"/>
        </w:rPr>
        <w:t>ë</w:t>
      </w:r>
      <w:r w:rsidR="00680890" w:rsidRPr="004454B6">
        <w:rPr>
          <w:color w:val="000000"/>
        </w:rPr>
        <w:t xml:space="preserve"> Shqip</w:t>
      </w:r>
      <w:r w:rsidR="008A55DE" w:rsidRPr="004454B6">
        <w:rPr>
          <w:color w:val="000000"/>
        </w:rPr>
        <w:t>ë</w:t>
      </w:r>
      <w:r w:rsidR="00680890" w:rsidRPr="004454B6">
        <w:rPr>
          <w:color w:val="000000"/>
        </w:rPr>
        <w:t>ri</w:t>
      </w:r>
      <w:r w:rsidRPr="004454B6">
        <w:rPr>
          <w:color w:val="000000"/>
        </w:rPr>
        <w:t xml:space="preserve">. </w:t>
      </w:r>
    </w:p>
    <w:p w14:paraId="01461DF8" w14:textId="5F1538E5" w:rsidR="00CE7D18" w:rsidRPr="004454B6" w:rsidRDefault="00CE7D18" w:rsidP="007E5A0F">
      <w:pPr>
        <w:pStyle w:val="AAAAATEXT"/>
      </w:pPr>
      <w:r w:rsidRPr="004454B6">
        <w:t xml:space="preserve">Deri në shtator </w:t>
      </w:r>
      <w:r w:rsidR="00A92B87" w:rsidRPr="004454B6">
        <w:t xml:space="preserve">të </w:t>
      </w:r>
      <w:r w:rsidRPr="004454B6">
        <w:t>2020-</w:t>
      </w:r>
      <w:r w:rsidR="00A92B87" w:rsidRPr="004454B6">
        <w:t>s</w:t>
      </w:r>
      <w:r w:rsidRPr="004454B6">
        <w:t xml:space="preserve">, janë 88,321 fëmijë deri në moshën 18 vjeç anëtarë të familjeve që kanë përfituar nga skema e </w:t>
      </w:r>
      <w:r w:rsidR="0033046F" w:rsidRPr="004454B6">
        <w:t>n</w:t>
      </w:r>
      <w:r w:rsidRPr="004454B6">
        <w:t xml:space="preserve">dihmës </w:t>
      </w:r>
      <w:r w:rsidR="0033046F" w:rsidRPr="004454B6">
        <w:t>e</w:t>
      </w:r>
      <w:r w:rsidRPr="004454B6">
        <w:t>konomike (NE), 598 fëmijë me status jetim trajtohen me NE. Nga skema e bonusit, për çdo të porsalindur, kanë përfituar prej vitit 2019 rreth 32,000 fëmijë dhe familje. Tashmë, familjet përfitojnë nga rritja me 50% e masës mesatare të NE-së, nga 3,500 deri në 5,600 lekë në muaj. Subvencionet shtesë të NE-së për familjet me fëmijë të vegjël për vaksinimin dhe arsimimin e tyre aplikohen çdo muaj. Kompensimet e energjisë elektrike akordohen çdo muaj për familjet dhe, po ashtu, marrin të gjitha përfitimet e tjera, si</w:t>
      </w:r>
      <w:r w:rsidR="00095B5E" w:rsidRPr="004454B6">
        <w:t>:</w:t>
      </w:r>
      <w:r w:rsidRPr="004454B6">
        <w:t xml:space="preserve"> libra shkollorë falas, çerdhe e kopshte falas, banesa sociale, </w:t>
      </w:r>
      <w:r w:rsidRPr="004454B6">
        <w:lastRenderedPageBreak/>
        <w:t xml:space="preserve">bursa për fëmijët që arsimohen etj. Në kushtet e pandemisë së </w:t>
      </w:r>
      <w:r w:rsidR="00D167B9" w:rsidRPr="004454B6">
        <w:t>COVID</w:t>
      </w:r>
      <w:r w:rsidRPr="004454B6">
        <w:t>-19, nga skema e NE-së, rreth 63,510 familje përfituan dyfishin e pagesës së ndihmës ekonomike. Ndërsa 4,524 familje, të cilat kishin aplikuar për ndihmë ekonomike nga muaji korrik 2019 deri në mars 2020 dhe nuk kishin përfituar nga kjo skemë, pavarësisht se nuk bënin pjesë në skemën e NE-së, përfituan pagesë.</w:t>
      </w:r>
      <w:r w:rsidR="00D77DB2" w:rsidRPr="004454B6">
        <w:rPr>
          <w:i/>
        </w:rPr>
        <w:t xml:space="preserve"> </w:t>
      </w:r>
    </w:p>
    <w:p w14:paraId="01461DF9" w14:textId="30CB5414" w:rsidR="00CE7D18" w:rsidRPr="004454B6" w:rsidRDefault="00CE7D18" w:rsidP="007E5A0F">
      <w:pPr>
        <w:pStyle w:val="AAAAATEXT"/>
        <w:rPr>
          <w:bCs/>
        </w:rPr>
      </w:pPr>
      <w:r w:rsidRPr="004454B6">
        <w:t xml:space="preserve">Përmes </w:t>
      </w:r>
      <w:r w:rsidR="00532333" w:rsidRPr="004454B6">
        <w:t>fondit social</w:t>
      </w:r>
      <w:r w:rsidRPr="004454B6">
        <w:t xml:space="preserve">, si mekanizëm financimi për pushtetin vendor, dhe mënyrë prokurimi të shërbimeve sociale për OJF-të, u mbështetën për shërbime të reja 14 </w:t>
      </w:r>
      <w:r w:rsidR="00D167B9" w:rsidRPr="004454B6">
        <w:t>bashki dhe 6 qarqe</w:t>
      </w:r>
      <w:r w:rsidRPr="004454B6">
        <w:t xml:space="preserve">. </w:t>
      </w:r>
      <w:r w:rsidRPr="004454B6">
        <w:rPr>
          <w:bCs/>
        </w:rPr>
        <w:t>Gjithsesi, vetëm një pjesë</w:t>
      </w:r>
      <w:r w:rsidR="00A92B87" w:rsidRPr="004454B6">
        <w:rPr>
          <w:bCs/>
        </w:rPr>
        <w:t xml:space="preserve"> e</w:t>
      </w:r>
      <w:r w:rsidRPr="004454B6">
        <w:rPr>
          <w:bCs/>
        </w:rPr>
        <w:t xml:space="preserve"> bashkive ofrojnë shërbime për fëmijët. </w:t>
      </w:r>
    </w:p>
    <w:p w14:paraId="01461DFB" w14:textId="55CC889A" w:rsidR="00CE7D18" w:rsidRPr="004454B6" w:rsidRDefault="00CE7D18" w:rsidP="007E5A0F">
      <w:pPr>
        <w:pStyle w:val="AAAAATEXT"/>
      </w:pPr>
      <w:r w:rsidRPr="004454B6">
        <w:t>Kapacitetet njerëzore në bashki janë rritur me nëpunës shtesë, rreth 131 të tillë në sektorët e administrimit, monitorimit dhe vlerësimit të NE</w:t>
      </w:r>
      <w:r w:rsidR="00D167B9" w:rsidRPr="004454B6">
        <w:t>-së</w:t>
      </w:r>
      <w:r w:rsidRPr="004454B6">
        <w:t xml:space="preserve">. </w:t>
      </w:r>
      <w:r w:rsidR="00680890" w:rsidRPr="004454B6">
        <w:t>Por, s</w:t>
      </w:r>
      <w:r w:rsidRPr="004454B6">
        <w:t xml:space="preserve">htesat në staf kanë ndodhur vetëm në 25 bashki. </w:t>
      </w:r>
      <w:r w:rsidR="00A92B87" w:rsidRPr="004454B6">
        <w:t>Gjithsesi</w:t>
      </w:r>
      <w:r w:rsidRPr="004454B6">
        <w:t>, mungesa dhe fuqizimi, aty ku ekzistojnë, i stafeve lokale sociale dhe mungesa e burimeve financiare të nevojshme në dispozicion sjellin vështirësi në identifikimin e hershëm e proaktiv të rasteve të familjeve në nevojë për mbështetje dhe ofrimit të shërbimeve.</w:t>
      </w:r>
    </w:p>
    <w:p w14:paraId="01461DFD" w14:textId="4FB76B1C" w:rsidR="00CE7D18" w:rsidRPr="004454B6" w:rsidRDefault="00CE7D18" w:rsidP="007E5A0F">
      <w:pPr>
        <w:pStyle w:val="AAAAATEXT"/>
      </w:pPr>
      <w:r w:rsidRPr="004454B6">
        <w:t xml:space="preserve">Në Shqipëri, janë gjithsej 9 </w:t>
      </w:r>
      <w:r w:rsidR="00AB0081" w:rsidRPr="004454B6">
        <w:t xml:space="preserve">institucione të përkujdesjes shoqërore </w:t>
      </w:r>
      <w:r w:rsidRPr="004454B6">
        <w:t xml:space="preserve">(IPSH) publikë për fëmijë, 18 jopublike për fëmijë dhe 5 qendra zhvillimi për PAK-un. </w:t>
      </w:r>
      <w:r w:rsidR="00A842F1" w:rsidRPr="004454B6">
        <w:rPr>
          <w:lang w:eastAsia="ja-JP"/>
        </w:rPr>
        <w:t xml:space="preserve">Në </w:t>
      </w:r>
      <w:r w:rsidRPr="004454B6">
        <w:rPr>
          <w:lang w:eastAsia="ja-JP"/>
        </w:rPr>
        <w:t>tetor 2020 raportohet se 223 (91</w:t>
      </w:r>
      <w:r w:rsidR="005415D8" w:rsidRPr="004454B6">
        <w:rPr>
          <w:lang w:eastAsia="ja-JP"/>
        </w:rPr>
        <w:t xml:space="preserve"> </w:t>
      </w:r>
      <w:r w:rsidRPr="004454B6">
        <w:rPr>
          <w:lang w:eastAsia="ja-JP"/>
        </w:rPr>
        <w:t>F dhe 132</w:t>
      </w:r>
      <w:r w:rsidR="005415D8" w:rsidRPr="004454B6">
        <w:rPr>
          <w:lang w:eastAsia="ja-JP"/>
        </w:rPr>
        <w:t xml:space="preserve"> </w:t>
      </w:r>
      <w:r w:rsidRPr="004454B6">
        <w:rPr>
          <w:lang w:eastAsia="ja-JP"/>
        </w:rPr>
        <w:t xml:space="preserve">M) </w:t>
      </w:r>
      <w:r w:rsidR="00AB0081" w:rsidRPr="004454B6">
        <w:rPr>
          <w:lang w:eastAsia="ja-JP"/>
        </w:rPr>
        <w:t>fëmijë</w:t>
      </w:r>
      <w:r w:rsidRPr="004454B6">
        <w:rPr>
          <w:lang w:eastAsia="ja-JP"/>
        </w:rPr>
        <w:t xml:space="preserve"> pa kujdesin prindëror janë në sistemin rezidencial në 9 IPSH</w:t>
      </w:r>
      <w:r w:rsidR="001D65A2" w:rsidRPr="004454B6">
        <w:rPr>
          <w:lang w:eastAsia="ja-JP"/>
        </w:rPr>
        <w:t>.</w:t>
      </w:r>
      <w:r w:rsidRPr="004454B6">
        <w:rPr>
          <w:lang w:eastAsia="ja-JP"/>
        </w:rPr>
        <w:t xml:space="preserve"> publike; 76 fëmijë në 5 qendra zhvillimi për PAK. </w:t>
      </w:r>
      <w:r w:rsidRPr="004454B6">
        <w:t>Numri i fëmijëve pa kujdes prindëror që jetojnë në institucionet rezidenciale është zvogëluar në krahasim me vite më parë. 85% e fëmijëve të vendosur në IPSH</w:t>
      </w:r>
      <w:r w:rsidR="00F7292D" w:rsidRPr="004454B6">
        <w:t>-të</w:t>
      </w:r>
      <w:r w:rsidRPr="004454B6">
        <w:t xml:space="preserve"> publike kanë familjen biologjike, me të cilat ruajnë kontakte; gjithsesi koha e qëndrimit të tyre në institucion është më tepër se dy vite. Në vitin 2019, ka një ulje të numrit të</w:t>
      </w:r>
      <w:r w:rsidRPr="004454B6">
        <w:rPr>
          <w:b/>
        </w:rPr>
        <w:t xml:space="preserve"> </w:t>
      </w:r>
      <w:r w:rsidRPr="004454B6">
        <w:t>fëmijëve të rikthyer në familje biologjike nga IPSH-ja publike. Kjo ulje vjen si rrjedhojë e kohëzgjatjes së proceseve gjyqësore për t</w:t>
      </w:r>
      <w:r w:rsidR="00D249F8" w:rsidRPr="004454B6">
        <w:t>’</w:t>
      </w:r>
      <w:r w:rsidRPr="004454B6">
        <w:t xml:space="preserve">u shprehur me vendim për qëndrimin apo rikthimin në familje të fëmijëve të pranuar si raste emergjente dhe, njëkohësisht, punës së pamjaftueshme nga strukturat vendore për fuqizimin e familjeve të këtyre fëmijëve. </w:t>
      </w:r>
    </w:p>
    <w:p w14:paraId="01461DFF" w14:textId="334AF4FC" w:rsidR="00CE7D18" w:rsidRPr="004454B6" w:rsidRDefault="00CE7D18" w:rsidP="007E5A0F">
      <w:pPr>
        <w:pStyle w:val="AAAAATEXT"/>
      </w:pPr>
      <w:r w:rsidRPr="004454B6">
        <w:t xml:space="preserve">Në </w:t>
      </w:r>
      <w:r w:rsidR="0020720F" w:rsidRPr="004454B6">
        <w:t>s</w:t>
      </w:r>
      <w:r w:rsidRPr="004454B6">
        <w:t>htator 2020 u miratua Plani Kombëtar i Deinstitucionalizimit 2020</w:t>
      </w:r>
      <w:r w:rsidR="005415D8" w:rsidRPr="004454B6">
        <w:t>–</w:t>
      </w:r>
      <w:r w:rsidRPr="004454B6">
        <w:t>2022, i cili mendohet të shtyhet deri në vitin 2024</w:t>
      </w:r>
      <w:r w:rsidRPr="004454B6">
        <w:rPr>
          <w:rStyle w:val="FootnoteReference"/>
          <w:vertAlign w:val="baseline"/>
        </w:rPr>
        <w:t xml:space="preserve"> </w:t>
      </w:r>
      <w:r w:rsidRPr="004454B6">
        <w:t>për të mundësuar që çdo fëmijë në institucionet e përkujdes</w:t>
      </w:r>
      <w:r w:rsidR="005A1F06" w:rsidRPr="004454B6">
        <w:t>jet</w:t>
      </w:r>
      <w:r w:rsidRPr="004454B6">
        <w:t>, apo në rrezik institucionalizimi do të mbështetet me shërbime të reja alternative, në familje kujdestare apo shërbime të specializuara. Një vëmendje të v</w:t>
      </w:r>
      <w:r w:rsidR="00680890" w:rsidRPr="004454B6">
        <w:t>e</w:t>
      </w:r>
      <w:r w:rsidRPr="004454B6">
        <w:t>çantë (prioritizim) i</w:t>
      </w:r>
      <w:r w:rsidR="00A842F1" w:rsidRPr="004454B6">
        <w:t>u</w:t>
      </w:r>
      <w:r w:rsidRPr="004454B6">
        <w:t xml:space="preserve"> duhet dhënë nevojave të fëmijëve me aft</w:t>
      </w:r>
      <w:r w:rsidR="008342D6" w:rsidRPr="004454B6">
        <w:t>ë</w:t>
      </w:r>
      <w:r w:rsidRPr="004454B6">
        <w:t xml:space="preserve">si të kufizuar në qendrat e zhvillimit, duke filluar nga vlerësimi më i detajuar i rasteve dhe hartimit të planeve individuale. </w:t>
      </w:r>
      <w:r w:rsidR="00094AEE" w:rsidRPr="004454B6">
        <w:t>Përqendrimi</w:t>
      </w:r>
      <w:r w:rsidR="00A842F1" w:rsidRPr="004454B6">
        <w:t xml:space="preserve"> </w:t>
      </w:r>
      <w:r w:rsidRPr="004454B6">
        <w:t xml:space="preserve">duhet të mbetet hartimi dhe zbatimi i modelit të shërbimit për jetesë </w:t>
      </w:r>
      <w:r w:rsidR="00094AEE" w:rsidRPr="004454B6">
        <w:t>gjysmë</w:t>
      </w:r>
      <w:r w:rsidRPr="004454B6">
        <w:t xml:space="preserve"> të pavarur dhe të </w:t>
      </w:r>
      <w:r w:rsidR="005A1F06" w:rsidRPr="004454B6">
        <w:t>pavarur</w:t>
      </w:r>
      <w:r w:rsidRPr="004454B6">
        <w:t xml:space="preserve"> (për fëmijët mbi 14 vjeç përfshirë fëmijët me aftësi të kufizuar</w:t>
      </w:r>
      <w:r w:rsidR="00680890" w:rsidRPr="004454B6">
        <w:t>)</w:t>
      </w:r>
      <w:r w:rsidRPr="004454B6">
        <w:t xml:space="preserve">. </w:t>
      </w:r>
    </w:p>
    <w:p w14:paraId="01461E01" w14:textId="6ECF5BFF" w:rsidR="00CE7D18" w:rsidRPr="004454B6" w:rsidRDefault="00CE7D18" w:rsidP="007E5A0F">
      <w:pPr>
        <w:pStyle w:val="AAAAATEXT"/>
      </w:pPr>
      <w:r w:rsidRPr="004454B6">
        <w:t xml:space="preserve">379 është numri i fëmijëve të vendosur në familje kujdestare deri në </w:t>
      </w:r>
      <w:r w:rsidR="005F6704" w:rsidRPr="004454B6">
        <w:t>s</w:t>
      </w:r>
      <w:r w:rsidRPr="004454B6">
        <w:t xml:space="preserve">htator 2020. Shumica dërrmuese e rasteve të kujdestarisë janë me lidhje gjaku dhe vetëm 10 raste familjesh pa lidhje gjaku. Asnjë </w:t>
      </w:r>
      <w:r w:rsidR="00020560" w:rsidRPr="004454B6">
        <w:t>NJVV</w:t>
      </w:r>
      <w:r w:rsidRPr="004454B6">
        <w:t xml:space="preserve"> nuk ka hartuar dhe miratuar listën e familjeve kujdestare pa lidhje gjaku.</w:t>
      </w:r>
    </w:p>
    <w:p w14:paraId="01461E03" w14:textId="3B31941A" w:rsidR="00CE7D18" w:rsidRPr="004454B6" w:rsidRDefault="00CE7D18" w:rsidP="007E5A0F">
      <w:pPr>
        <w:pStyle w:val="AAAAATEXT"/>
      </w:pPr>
      <w:r w:rsidRPr="004454B6">
        <w:rPr>
          <w:bCs/>
        </w:rPr>
        <w:t>Gjithsesi, o</w:t>
      </w:r>
      <w:r w:rsidRPr="004454B6">
        <w:t>frimi i shërbimeve alternative të reja parandaluese dhe riintegruese, në një mjedis të përshtatshëm, në familjen biologjike apo kujdestare të përkohshme, duke realizuar plotësisht potencialin e fëmijëve, mund të arrihet vetëm nëpërmjet ndërtimit të një sistemi të përkujdes</w:t>
      </w:r>
      <w:r w:rsidR="00794C66" w:rsidRPr="004454B6">
        <w:t>jes</w:t>
      </w:r>
      <w:r w:rsidRPr="004454B6">
        <w:t xml:space="preserve"> social</w:t>
      </w:r>
      <w:r w:rsidR="00794C66" w:rsidRPr="004454B6">
        <w:t>e</w:t>
      </w:r>
      <w:r w:rsidRPr="004454B6">
        <w:t xml:space="preserve"> të integruar, funksional dhe gjithëpërfshirës. </w:t>
      </w:r>
    </w:p>
    <w:p w14:paraId="01461E04" w14:textId="2C9E0ABB" w:rsidR="00CE7D18" w:rsidRPr="004454B6" w:rsidRDefault="00CE7D18" w:rsidP="007E5A0F">
      <w:pPr>
        <w:pStyle w:val="AAAAATEXT"/>
      </w:pPr>
      <w:r w:rsidRPr="004454B6">
        <w:t xml:space="preserve">Plani i deinstitucionalizimit </w:t>
      </w:r>
      <w:r w:rsidR="008342D6" w:rsidRPr="004454B6">
        <w:t>ë</w:t>
      </w:r>
      <w:r w:rsidRPr="004454B6">
        <w:t>sht</w:t>
      </w:r>
      <w:r w:rsidR="008342D6" w:rsidRPr="004454B6">
        <w:t>ë</w:t>
      </w:r>
      <w:r w:rsidRPr="004454B6">
        <w:t xml:space="preserve"> integruar gjithashtu si një përparësi në Programin e Reformës Ekonomike 2021</w:t>
      </w:r>
      <w:r w:rsidR="0020720F" w:rsidRPr="004454B6">
        <w:t>–</w:t>
      </w:r>
      <w:r w:rsidRPr="004454B6">
        <w:t xml:space="preserve">2023 të Shqipërisë, dhe në </w:t>
      </w:r>
      <w:r w:rsidR="005415D8" w:rsidRPr="004454B6">
        <w:t>m</w:t>
      </w:r>
      <w:r w:rsidRPr="004454B6">
        <w:t xml:space="preserve">ars 2021 qeveria qendrore alokoi një paketë financiare për 2 </w:t>
      </w:r>
      <w:r w:rsidR="0020720F" w:rsidRPr="004454B6">
        <w:t xml:space="preserve">bashkitë pilot të Vlorës </w:t>
      </w:r>
      <w:r w:rsidRPr="004454B6">
        <w:t>dhe Korçës për të avancuar zhvillimin e shërbimeve alternative të kujdesit për fëmijët dhe për përshpejtimin e mbylljes së plotë dhe të pakthyeshëm të institucioneve të përkujdes</w:t>
      </w:r>
      <w:r w:rsidR="00794C66" w:rsidRPr="004454B6">
        <w:t>jes</w:t>
      </w:r>
      <w:r w:rsidRPr="004454B6">
        <w:t>shoqëror</w:t>
      </w:r>
      <w:r w:rsidR="00794C66" w:rsidRPr="004454B6">
        <w:t>e</w:t>
      </w:r>
      <w:r w:rsidRPr="004454B6">
        <w:t>. Ndërhyrjet e planifikuara të orientuara drejt forcimit të familjes përfshijnë ofrimin e mbështetjes psikosociale për fëmijët dhe prindërit, këshillimi, aftësitë prindërore dhe terapi familjare, aksesi në shërbimet e komunitetit, mbështetja ligjore dhe administrative, trajnimi profesional, mbështetja drejt punësimit. Përpjekjet për forcimin e sistemit përfshijnë gjithashtu zhvillimin e një modeli profesional të kujdesit dhe përmirësimin e dukshëm të mekanizmit të mbrojtjes.</w:t>
      </w:r>
      <w:r w:rsidR="00680890" w:rsidRPr="004454B6">
        <w:t xml:space="preserve"> T</w:t>
      </w:r>
      <w:r w:rsidR="008A55DE" w:rsidRPr="004454B6">
        <w:t>ë</w:t>
      </w:r>
      <w:r w:rsidR="00680890" w:rsidRPr="004454B6">
        <w:t xml:space="preserve"> </w:t>
      </w:r>
      <w:r w:rsidR="00A842F1" w:rsidRPr="004454B6">
        <w:t xml:space="preserve">gjitha </w:t>
      </w:r>
      <w:r w:rsidR="00680890" w:rsidRPr="004454B6">
        <w:t>k</w:t>
      </w:r>
      <w:r w:rsidR="008A55DE" w:rsidRPr="004454B6">
        <w:t>ë</w:t>
      </w:r>
      <w:r w:rsidR="00680890" w:rsidRPr="004454B6">
        <w:t xml:space="preserve">to </w:t>
      </w:r>
      <w:r w:rsidR="00A842F1" w:rsidRPr="004454B6">
        <w:t>ndërmarrje</w:t>
      </w:r>
      <w:r w:rsidR="00680890" w:rsidRPr="004454B6">
        <w:t xml:space="preserve"> k</w:t>
      </w:r>
      <w:r w:rsidR="008A55DE" w:rsidRPr="004454B6">
        <w:t>ë</w:t>
      </w:r>
      <w:r w:rsidR="00680890" w:rsidRPr="004454B6">
        <w:t>rkojn</w:t>
      </w:r>
      <w:r w:rsidR="008A55DE" w:rsidRPr="004454B6">
        <w:t>ë</w:t>
      </w:r>
      <w:r w:rsidR="00680890" w:rsidRPr="004454B6">
        <w:t xml:space="preserve"> mb</w:t>
      </w:r>
      <w:r w:rsidR="008A55DE" w:rsidRPr="004454B6">
        <w:t>ë</w:t>
      </w:r>
      <w:r w:rsidR="00680890" w:rsidRPr="004454B6">
        <w:t>shtetje financiare n</w:t>
      </w:r>
      <w:r w:rsidR="008A55DE" w:rsidRPr="004454B6">
        <w:t>ë</w:t>
      </w:r>
      <w:r w:rsidR="00680890" w:rsidRPr="004454B6">
        <w:t xml:space="preserve"> vazhdim</w:t>
      </w:r>
      <w:r w:rsidR="008A55DE" w:rsidRPr="004454B6">
        <w:t>ë</w:t>
      </w:r>
      <w:r w:rsidR="00680890" w:rsidRPr="004454B6">
        <w:t xml:space="preserve">si. </w:t>
      </w:r>
    </w:p>
    <w:p w14:paraId="01461E06" w14:textId="61ECBF56" w:rsidR="00CE7D18" w:rsidRPr="004454B6" w:rsidRDefault="00CE7D18" w:rsidP="007E5A0F">
      <w:pPr>
        <w:pStyle w:val="AAAAATEXT"/>
      </w:pPr>
      <w:r w:rsidRPr="004454B6">
        <w:rPr>
          <w:bCs/>
        </w:rPr>
        <w:lastRenderedPageBreak/>
        <w:t xml:space="preserve">Në raportin e grupeve të </w:t>
      </w:r>
      <w:r w:rsidR="00A842F1" w:rsidRPr="004454B6">
        <w:rPr>
          <w:bCs/>
        </w:rPr>
        <w:t xml:space="preserve">përqendruar </w:t>
      </w:r>
      <w:r w:rsidRPr="004454B6">
        <w:rPr>
          <w:bCs/>
        </w:rPr>
        <w:t xml:space="preserve">me fëmijë dhe të rinj, ata kanë adresuar raste konkrete të bashkëmoshatarëve të tyre, të cilët kanë probleme ekonomike, por nuk kanë përfituar mbështetjen e nevojshme me asistencë sociale. Fëmijët shprehen për mungesë të informimit në lidhje me rolin mbështetës për fëmijët dhe familjet e </w:t>
      </w:r>
      <w:r w:rsidR="009162BE" w:rsidRPr="004454B6">
        <w:t xml:space="preserve">NJVNR-së </w:t>
      </w:r>
      <w:r w:rsidRPr="004454B6">
        <w:t>(</w:t>
      </w:r>
      <w:r w:rsidR="00532333" w:rsidRPr="004454B6">
        <w:t>njësia e vlerësimit të nevojave dhe referimit</w:t>
      </w:r>
      <w:r w:rsidRPr="004454B6">
        <w:t xml:space="preserve">). Fëmijët shprehen se bashkia duhet të ketë staf </w:t>
      </w:r>
      <w:r w:rsidR="00A842F1" w:rsidRPr="004454B6">
        <w:t xml:space="preserve">specialistësh </w:t>
      </w:r>
      <w:r w:rsidRPr="004454B6">
        <w:t>të fushës që të ofrojë mbështetje për të gjitha familjet që kanë nevojë për ndihmë sociale dhe ekonomike. Fëmijët mendojnë se ky shërbim duhet forcuar dhe vendosur në të njëjtat nivele si në shtetet e huaja, por ata e shikojnë si joekzistent këtë shërbim në zonat ku jetojnë.</w:t>
      </w:r>
    </w:p>
    <w:p w14:paraId="01461E08" w14:textId="71EB22A4" w:rsidR="00CE7D18" w:rsidRPr="004454B6" w:rsidRDefault="00CE7D18" w:rsidP="007E5A0F">
      <w:pPr>
        <w:pStyle w:val="AAAAATEXT"/>
        <w:rPr>
          <w:bCs/>
        </w:rPr>
      </w:pPr>
      <w:r w:rsidRPr="004454B6">
        <w:rPr>
          <w:bCs/>
        </w:rPr>
        <w:t xml:space="preserve">Adresimi me profesionalizëm, me efektivitet dhe në mënyrë të koordinuar, i politikave të mbrojtjes dhe përfshirjes sociale duhet të mbajë në </w:t>
      </w:r>
      <w:r w:rsidR="00A842F1" w:rsidRPr="004454B6">
        <w:rPr>
          <w:bCs/>
        </w:rPr>
        <w:t>qendër</w:t>
      </w:r>
      <w:r w:rsidRPr="004454B6">
        <w:rPr>
          <w:bCs/>
        </w:rPr>
        <w:t>: fëmijët në nevojë për mbrojtje, fëmijët/të rinjt</w:t>
      </w:r>
      <w:r w:rsidR="008342D6" w:rsidRPr="004454B6">
        <w:rPr>
          <w:bCs/>
        </w:rPr>
        <w:t>ë</w:t>
      </w:r>
      <w:r w:rsidRPr="004454B6">
        <w:rPr>
          <w:bCs/>
        </w:rPr>
        <w:t xml:space="preserve"> me aftësi të kufizuar</w:t>
      </w:r>
      <w:r w:rsidR="00A842F1" w:rsidRPr="004454B6">
        <w:rPr>
          <w:bCs/>
        </w:rPr>
        <w:t>a</w:t>
      </w:r>
      <w:r w:rsidRPr="004454B6">
        <w:rPr>
          <w:bCs/>
        </w:rPr>
        <w:t>, viktimat e dhunës me bazë gjinore, dhunës seksuale dhe dhunës në familje, të komunitetit rom dhe egjiptian, LGBT. Kjo duhet të mundësohet nëpërmjet fuqizimit të strukturave në nivel qendror dhe vendor, ndërgjegjësimit të opinionit publik</w:t>
      </w:r>
      <w:r w:rsidR="000E1BA1" w:rsidRPr="004454B6">
        <w:rPr>
          <w:bCs/>
        </w:rPr>
        <w:t xml:space="preserve">, si edhe </w:t>
      </w:r>
      <w:r w:rsidRPr="004454B6">
        <w:rPr>
          <w:bCs/>
        </w:rPr>
        <w:t xml:space="preserve">shtrirjes dhe ofrimit të tipologjive të ndryshme të shërbimeve mbështetëse të financuara nga pushteti qendror nëpërmjet fondit social. </w:t>
      </w:r>
    </w:p>
    <w:p w14:paraId="01461E0A" w14:textId="77777777" w:rsidR="00BB2819" w:rsidRPr="004454B6" w:rsidRDefault="00BB2819" w:rsidP="007E5A0F">
      <w:pPr>
        <w:pStyle w:val="AAAAATEXT"/>
        <w:rPr>
          <w:b/>
          <w:bCs/>
        </w:rPr>
      </w:pPr>
      <w:r w:rsidRPr="004454B6">
        <w:rPr>
          <w:b/>
          <w:bCs/>
        </w:rPr>
        <w:t>Shëndeti dhe ushqyerja</w:t>
      </w:r>
    </w:p>
    <w:p w14:paraId="01461E0C" w14:textId="419201AF" w:rsidR="0050537F" w:rsidRPr="004454B6" w:rsidRDefault="00BB2819" w:rsidP="007E5A0F">
      <w:pPr>
        <w:pStyle w:val="AAAAATEXT"/>
      </w:pPr>
      <w:r w:rsidRPr="004454B6">
        <w:t xml:space="preserve">Shkalla e vdekshmërisë nën 5 vjeç në Shqipëri raportohet si </w:t>
      </w:r>
      <w:r w:rsidR="0050537F" w:rsidRPr="004454B6">
        <w:t>11</w:t>
      </w:r>
      <w:r w:rsidR="00353ED5" w:rsidRPr="004454B6">
        <w:t>/</w:t>
      </w:r>
      <w:r w:rsidRPr="004454B6">
        <w:t>1000 lindje të</w:t>
      </w:r>
      <w:r w:rsidR="0050537F" w:rsidRPr="004454B6">
        <w:t xml:space="preserve"> gjalla, dhe t</w:t>
      </w:r>
      <w:r w:rsidR="002B65F3" w:rsidRPr="004454B6">
        <w:t>ë</w:t>
      </w:r>
      <w:r w:rsidR="0050537F" w:rsidRPr="004454B6">
        <w:t xml:space="preserve"> gjith</w:t>
      </w:r>
      <w:r w:rsidR="002B65F3" w:rsidRPr="004454B6">
        <w:t>ë</w:t>
      </w:r>
      <w:r w:rsidR="0050537F" w:rsidRPr="004454B6">
        <w:t xml:space="preserve"> treguesit e vdekshm</w:t>
      </w:r>
      <w:r w:rsidR="002B65F3" w:rsidRPr="004454B6">
        <w:t>ë</w:t>
      </w:r>
      <w:r w:rsidR="0050537F" w:rsidRPr="004454B6">
        <w:t>ris</w:t>
      </w:r>
      <w:r w:rsidR="002B65F3" w:rsidRPr="004454B6">
        <w:t>ë</w:t>
      </w:r>
      <w:r w:rsidR="0050537F" w:rsidRPr="004454B6">
        <w:t xml:space="preserve"> s</w:t>
      </w:r>
      <w:r w:rsidR="002B65F3" w:rsidRPr="004454B6">
        <w:t>ë</w:t>
      </w:r>
      <w:r w:rsidR="0050537F" w:rsidRPr="004454B6">
        <w:t xml:space="preserve"> f</w:t>
      </w:r>
      <w:r w:rsidR="002B65F3" w:rsidRPr="004454B6">
        <w:t>ë</w:t>
      </w:r>
      <w:r w:rsidR="0050537F" w:rsidRPr="004454B6">
        <w:t>mij</w:t>
      </w:r>
      <w:r w:rsidR="002B65F3" w:rsidRPr="004454B6">
        <w:t>ë</w:t>
      </w:r>
      <w:r w:rsidR="0050537F" w:rsidRPr="004454B6">
        <w:t>ve kan</w:t>
      </w:r>
      <w:r w:rsidR="002B65F3" w:rsidRPr="004454B6">
        <w:t>ë</w:t>
      </w:r>
      <w:r w:rsidR="0050537F" w:rsidRPr="004454B6">
        <w:t xml:space="preserve"> pa</w:t>
      </w:r>
      <w:r w:rsidR="00794C66" w:rsidRPr="004454B6">
        <w:t>s</w:t>
      </w:r>
      <w:r w:rsidR="0050537F" w:rsidRPr="004454B6">
        <w:t>ur nj</w:t>
      </w:r>
      <w:r w:rsidR="002B65F3" w:rsidRPr="004454B6">
        <w:t>ë</w:t>
      </w:r>
      <w:r w:rsidR="0050537F" w:rsidRPr="004454B6">
        <w:t xml:space="preserve"> rritje t</w:t>
      </w:r>
      <w:r w:rsidR="002B65F3" w:rsidRPr="004454B6">
        <w:t>ë</w:t>
      </w:r>
      <w:r w:rsidR="0050537F" w:rsidRPr="004454B6">
        <w:t xml:space="preserve"> </w:t>
      </w:r>
      <w:r w:rsidR="005314DC" w:rsidRPr="004454B6">
        <w:t xml:space="preserve">vogël </w:t>
      </w:r>
      <w:r w:rsidR="0050537F" w:rsidRPr="004454B6">
        <w:t>n</w:t>
      </w:r>
      <w:r w:rsidR="002B65F3" w:rsidRPr="004454B6">
        <w:t>ë</w:t>
      </w:r>
      <w:r w:rsidR="0050537F" w:rsidRPr="004454B6">
        <w:t xml:space="preserve"> 3 vitet e fundit.</w:t>
      </w:r>
      <w:r w:rsidR="0050537F" w:rsidRPr="004454B6">
        <w:rPr>
          <w:rStyle w:val="FootnoteReference"/>
          <w:rFonts w:cs="Times New Roman"/>
        </w:rPr>
        <w:footnoteReference w:id="41"/>
      </w:r>
      <w:r w:rsidR="0050537F" w:rsidRPr="004454B6">
        <w:t xml:space="preserve"> Ka dal</w:t>
      </w:r>
      <w:r w:rsidR="002B65F3" w:rsidRPr="004454B6">
        <w:t>ë</w:t>
      </w:r>
      <w:r w:rsidR="0050537F" w:rsidRPr="004454B6">
        <w:t xml:space="preserve"> si domosdoshm</w:t>
      </w:r>
      <w:r w:rsidR="002B65F3" w:rsidRPr="004454B6">
        <w:t>ë</w:t>
      </w:r>
      <w:r w:rsidR="0050537F" w:rsidRPr="004454B6">
        <w:t>ri rishikimi i t</w:t>
      </w:r>
      <w:r w:rsidR="002B65F3" w:rsidRPr="004454B6">
        <w:t>ë</w:t>
      </w:r>
      <w:r w:rsidR="0050537F" w:rsidRPr="004454B6">
        <w:t xml:space="preserve"> gjith</w:t>
      </w:r>
      <w:r w:rsidR="002B65F3" w:rsidRPr="004454B6">
        <w:t>ë</w:t>
      </w:r>
      <w:r w:rsidR="0050537F" w:rsidRPr="004454B6">
        <w:t xml:space="preserve"> </w:t>
      </w:r>
      <w:r w:rsidR="00A842F1" w:rsidRPr="004454B6">
        <w:t xml:space="preserve">protokolleve </w:t>
      </w:r>
      <w:r w:rsidR="0050537F" w:rsidRPr="004454B6">
        <w:t>dhe udh</w:t>
      </w:r>
      <w:r w:rsidR="002B65F3" w:rsidRPr="004454B6">
        <w:t>ë</w:t>
      </w:r>
      <w:r w:rsidR="0050537F" w:rsidRPr="004454B6">
        <w:t>zuesve klinike të kujdesit shëndetësor për grat</w:t>
      </w:r>
      <w:r w:rsidR="008A55DE" w:rsidRPr="004454B6">
        <w:t>ë</w:t>
      </w:r>
      <w:r w:rsidR="0050537F" w:rsidRPr="004454B6">
        <w:t xml:space="preserve"> shtatzëna dhe fëmijët në kuadër të shërbimit shëndetësor parësor (përfshir</w:t>
      </w:r>
      <w:r w:rsidR="002B65F3" w:rsidRPr="004454B6">
        <w:t>ë</w:t>
      </w:r>
      <w:r w:rsidR="0050537F" w:rsidRPr="004454B6">
        <w:t xml:space="preserve"> kujdesin antenatal, kujdesin postnatal, ushqyerjen e grave </w:t>
      </w:r>
      <w:r w:rsidR="005314DC" w:rsidRPr="004454B6">
        <w:t xml:space="preserve">shtatzëna </w:t>
      </w:r>
      <w:r w:rsidR="0050537F" w:rsidRPr="004454B6">
        <w:t>dhe fëmijëve dhe zhvillimin e fëmijëve) dhe të neonatologjisë në maternitete për përmirësimin e kujdesit shëndetësor neonatal dhe zbatimin e despistimit neonatal për identifikimin e her</w:t>
      </w:r>
      <w:r w:rsidR="0057605B" w:rsidRPr="004454B6">
        <w:t>shëm të sëmundjeve gjenetike te</w:t>
      </w:r>
      <w:r w:rsidR="0050537F" w:rsidRPr="004454B6">
        <w:t xml:space="preserve"> fëmijët dhe </w:t>
      </w:r>
      <w:r w:rsidR="005314DC" w:rsidRPr="004454B6">
        <w:t>çrregullimeve</w:t>
      </w:r>
      <w:r w:rsidR="0050537F" w:rsidRPr="004454B6">
        <w:t xml:space="preserve"> të tjera.</w:t>
      </w:r>
    </w:p>
    <w:p w14:paraId="01461E0D" w14:textId="773AAF46" w:rsidR="00E236B1" w:rsidRPr="004454B6" w:rsidRDefault="006862B3" w:rsidP="007E5A0F">
      <w:pPr>
        <w:pStyle w:val="AAAAATEXT"/>
      </w:pPr>
      <w:r w:rsidRPr="004454B6">
        <w:t xml:space="preserve">Sipas </w:t>
      </w:r>
      <w:r w:rsidR="009446E9" w:rsidRPr="004454B6">
        <w:t>Studimit Demografik dhe Sh</w:t>
      </w:r>
      <w:r w:rsidR="002B65F3" w:rsidRPr="004454B6">
        <w:t>ë</w:t>
      </w:r>
      <w:r w:rsidR="009446E9" w:rsidRPr="004454B6">
        <w:t>ndet</w:t>
      </w:r>
      <w:r w:rsidR="002B65F3" w:rsidRPr="004454B6">
        <w:t>ë</w:t>
      </w:r>
      <w:r w:rsidR="009446E9" w:rsidRPr="004454B6">
        <w:t>sor (SDSH) n</w:t>
      </w:r>
      <w:r w:rsidR="002B65F3" w:rsidRPr="004454B6">
        <w:t>ë</w:t>
      </w:r>
      <w:r w:rsidR="009446E9" w:rsidRPr="004454B6">
        <w:t xml:space="preserve"> Shqip</w:t>
      </w:r>
      <w:r w:rsidR="002B65F3" w:rsidRPr="004454B6">
        <w:t>ë</w:t>
      </w:r>
      <w:r w:rsidR="009446E9" w:rsidRPr="004454B6">
        <w:t>ri 2017</w:t>
      </w:r>
      <w:r w:rsidR="0057605B" w:rsidRPr="004454B6">
        <w:t>–</w:t>
      </w:r>
      <w:r w:rsidRPr="004454B6">
        <w:t>2018</w:t>
      </w:r>
      <w:r w:rsidR="00680890" w:rsidRPr="004454B6">
        <w:rPr>
          <w:rStyle w:val="FootnoteReference"/>
          <w:rFonts w:cs="Times New Roman"/>
        </w:rPr>
        <w:footnoteReference w:id="42"/>
      </w:r>
      <w:r w:rsidRPr="004454B6">
        <w:t>, tr</w:t>
      </w:r>
      <w:r w:rsidR="00532333" w:rsidRPr="004454B6">
        <w:t>e</w:t>
      </w:r>
      <w:r w:rsidRPr="004454B6">
        <w:t xml:space="preserve"> të katërtat (75%) e fëmijëve të grup</w:t>
      </w:r>
      <w:r w:rsidR="0057605B" w:rsidRPr="004454B6">
        <w:t>-</w:t>
      </w:r>
      <w:r w:rsidRPr="004454B6">
        <w:t>moshës 12</w:t>
      </w:r>
      <w:r w:rsidR="008D0E78" w:rsidRPr="004454B6">
        <w:t>–</w:t>
      </w:r>
      <w:r w:rsidRPr="004454B6">
        <w:t>23 muajsh</w:t>
      </w:r>
      <w:r w:rsidR="00764541" w:rsidRPr="004454B6">
        <w:t xml:space="preserve"> kishin kryer</w:t>
      </w:r>
      <w:r w:rsidRPr="004454B6">
        <w:t xml:space="preserve"> të gjitha vaksinat bazë, 98% ishin vaksinuar kundër difteris</w:t>
      </w:r>
      <w:r w:rsidR="002B65F3" w:rsidRPr="004454B6">
        <w:t>ë</w:t>
      </w:r>
      <w:r w:rsidRPr="004454B6">
        <w:t xml:space="preserve">, pertusisit dhe tetanozit, hepatitit B dhe </w:t>
      </w:r>
      <w:r w:rsidRPr="004454B6">
        <w:rPr>
          <w:i/>
          <w:iCs/>
        </w:rPr>
        <w:t>Haemophilus influenzae</w:t>
      </w:r>
      <w:r w:rsidRPr="004454B6">
        <w:t xml:space="preserve">, 96% kundër poliomielit, dhe 79% kundër fruthit. Më pak se 1% e fëmijëve nuk </w:t>
      </w:r>
      <w:r w:rsidR="00764541" w:rsidRPr="004454B6">
        <w:t>kishin marr</w:t>
      </w:r>
      <w:r w:rsidR="008A55DE" w:rsidRPr="004454B6">
        <w:t>ë</w:t>
      </w:r>
      <w:r w:rsidR="00764541" w:rsidRPr="004454B6">
        <w:t xml:space="preserve"> </w:t>
      </w:r>
      <w:r w:rsidRPr="004454B6">
        <w:t xml:space="preserve">asnjë vaksinë. </w:t>
      </w:r>
    </w:p>
    <w:p w14:paraId="01461E0E" w14:textId="2B52CC69" w:rsidR="00E236B1" w:rsidRPr="004454B6" w:rsidRDefault="006862B3" w:rsidP="007E5A0F">
      <w:pPr>
        <w:pStyle w:val="AAAAATEXT"/>
      </w:pPr>
      <w:r w:rsidRPr="004454B6">
        <w:t>Të gjithë treguesit e kequshqy</w:t>
      </w:r>
      <w:r w:rsidR="00E236B1" w:rsidRPr="004454B6">
        <w:t>e</w:t>
      </w:r>
      <w:r w:rsidRPr="004454B6">
        <w:t>r</w:t>
      </w:r>
      <w:r w:rsidR="00E236B1" w:rsidRPr="004454B6">
        <w:t>j</w:t>
      </w:r>
      <w:r w:rsidRPr="004454B6">
        <w:t xml:space="preserve">es </w:t>
      </w:r>
      <w:r w:rsidR="00E236B1" w:rsidRPr="004454B6">
        <w:t>j</w:t>
      </w:r>
      <w:r w:rsidRPr="004454B6">
        <w:t>anë p</w:t>
      </w:r>
      <w:r w:rsidR="002B65F3" w:rsidRPr="004454B6">
        <w:t>ë</w:t>
      </w:r>
      <w:r w:rsidRPr="004454B6">
        <w:t>rmir</w:t>
      </w:r>
      <w:r w:rsidR="002B65F3" w:rsidRPr="004454B6">
        <w:t>ë</w:t>
      </w:r>
      <w:r w:rsidRPr="004454B6">
        <w:t>suar ndërmjet viteve 2008</w:t>
      </w:r>
      <w:r w:rsidR="008D0E78" w:rsidRPr="004454B6">
        <w:t>–</w:t>
      </w:r>
      <w:r w:rsidRPr="004454B6">
        <w:t>2009 dhe 2017</w:t>
      </w:r>
      <w:r w:rsidR="008D0E78" w:rsidRPr="004454B6">
        <w:t>–</w:t>
      </w:r>
      <w:r w:rsidRPr="004454B6">
        <w:t>2018, ndonëse 11% e fëmijëve shqiptarë të grup</w:t>
      </w:r>
      <w:r w:rsidR="0057605B" w:rsidRPr="004454B6">
        <w:t>-</w:t>
      </w:r>
      <w:r w:rsidRPr="004454B6">
        <w:t>moshave 6-59 muajsh janë (</w:t>
      </w:r>
      <w:r w:rsidRPr="004454B6">
        <w:rPr>
          <w:i/>
        </w:rPr>
        <w:t>stunted</w:t>
      </w:r>
      <w:r w:rsidRPr="004454B6">
        <w:t>) të shkurtër për moshën e tyre, 2% janë (</w:t>
      </w:r>
      <w:r w:rsidR="008A55DE" w:rsidRPr="004454B6">
        <w:rPr>
          <w:i/>
        </w:rPr>
        <w:t>w</w:t>
      </w:r>
      <w:r w:rsidRPr="004454B6">
        <w:rPr>
          <w:i/>
        </w:rPr>
        <w:t>asted</w:t>
      </w:r>
      <w:r w:rsidRPr="004454B6">
        <w:t xml:space="preserve">) të dobët për gjatësinë e tyre, 16% janë mbipeshë, dhe 2% janë nën peshë. Thuajse të gjithë (93%) fëmijët e lindur gjatë dy viteve përpara </w:t>
      </w:r>
      <w:r w:rsidR="009446E9" w:rsidRPr="004454B6">
        <w:t>SDSH 2017</w:t>
      </w:r>
      <w:r w:rsidR="008D0E78" w:rsidRPr="004454B6">
        <w:t>–</w:t>
      </w:r>
      <w:r w:rsidRPr="004454B6">
        <w:t xml:space="preserve">2018 ishin ushqyer me gji, por vetëm 57% ishin ushqyer brenda një ore pas lindjes. 37% e fëmijëve nën 6 muajsh ishin </w:t>
      </w:r>
      <w:r w:rsidR="005314DC" w:rsidRPr="004454B6">
        <w:t>ushqyer</w:t>
      </w:r>
      <w:r w:rsidRPr="004454B6">
        <w:t xml:space="preserve"> ekskluzivisht me gji.</w:t>
      </w:r>
    </w:p>
    <w:p w14:paraId="01461E0F" w14:textId="77777777" w:rsidR="00E236B1" w:rsidRPr="004454B6" w:rsidRDefault="00BB2819" w:rsidP="007E5A0F">
      <w:pPr>
        <w:pStyle w:val="AAAAATEXT"/>
      </w:pPr>
      <w:r w:rsidRPr="004454B6">
        <w:t xml:space="preserve">Nuk ka shërbime </w:t>
      </w:r>
      <w:r w:rsidR="005314DC" w:rsidRPr="004454B6">
        <w:t xml:space="preserve">të veçanta </w:t>
      </w:r>
      <w:r w:rsidRPr="004454B6">
        <w:t xml:space="preserve">shëndetësore për adoleshentët në Shqipëri. </w:t>
      </w:r>
      <w:r w:rsidR="006862B3" w:rsidRPr="004454B6">
        <w:t xml:space="preserve">Është urgjente që të krijohen shërbime shëndetësore diskrete për adoleshentët, duke u përqendruar në veçanti te shërbimet e shëndetit mendor dhe shëndetit seksual dhe riprodhues të adoleshentëve. </w:t>
      </w:r>
    </w:p>
    <w:p w14:paraId="01461E10" w14:textId="71AB145C" w:rsidR="00E236B1" w:rsidRPr="004454B6" w:rsidRDefault="00BB2819" w:rsidP="007E5A0F">
      <w:pPr>
        <w:pStyle w:val="AAAAATEXT"/>
      </w:pPr>
      <w:r w:rsidRPr="004454B6">
        <w:t xml:space="preserve">Aksesi në shërbime për të rinjtë me aftësi të kufizuara është një çështje e veçantë, për shkak të mungesës së aksesit fizik dhe qëndrimeve dhe praktikave </w:t>
      </w:r>
      <w:r w:rsidR="005415D8" w:rsidRPr="004454B6">
        <w:t>jo</w:t>
      </w:r>
      <w:r w:rsidR="006862B3" w:rsidRPr="004454B6">
        <w:t>po</w:t>
      </w:r>
      <w:r w:rsidR="00E236B1" w:rsidRPr="004454B6">
        <w:t>z</w:t>
      </w:r>
      <w:r w:rsidR="006862B3" w:rsidRPr="004454B6">
        <w:t xml:space="preserve">itive </w:t>
      </w:r>
      <w:r w:rsidRPr="004454B6">
        <w:t>të personelit shëndetësor ndaj atyre me aftësi të kufizuara. Adoleshentët duhet të shkojnë në shërbimin kryesor shëndetësor në nivelin e kujdesit shëndetësor parësor</w:t>
      </w:r>
      <w:r w:rsidR="005415D8" w:rsidRPr="004454B6">
        <w:t xml:space="preserve"> për të marrë kontraceptivë dhe/</w:t>
      </w:r>
      <w:r w:rsidRPr="004454B6">
        <w:t>ose këshilla për shëndetin riprodhues.</w:t>
      </w:r>
    </w:p>
    <w:p w14:paraId="01461E11" w14:textId="6619B527" w:rsidR="0050537F" w:rsidRPr="004454B6" w:rsidRDefault="006862B3" w:rsidP="007E5A0F">
      <w:pPr>
        <w:pStyle w:val="AAAAATEXT"/>
      </w:pPr>
      <w:r w:rsidRPr="004454B6">
        <w:t>Ekziston pak informacion rreth statusit të shëndetit mendor të popullsisë, sidomos t</w:t>
      </w:r>
      <w:r w:rsidR="002B65F3" w:rsidRPr="004454B6">
        <w:t>ë</w:t>
      </w:r>
      <w:r w:rsidRPr="004454B6">
        <w:t xml:space="preserve"> adoleshentëve, për shkak të botimeve të kufizuara në këtë fushë.</w:t>
      </w:r>
      <w:r w:rsidR="0002528D" w:rsidRPr="004454B6">
        <w:t xml:space="preserve"> Anketa </w:t>
      </w:r>
      <w:r w:rsidR="00B925B8" w:rsidRPr="004454B6">
        <w:t>“</w:t>
      </w:r>
      <w:r w:rsidR="0002528D" w:rsidRPr="004454B6">
        <w:t xml:space="preserve">Sjelljet e </w:t>
      </w:r>
      <w:r w:rsidR="005A67B5" w:rsidRPr="004454B6">
        <w:t>shëndetshme te fëmijët në moshë shkollo</w:t>
      </w:r>
      <w:r w:rsidR="005415D8" w:rsidRPr="004454B6">
        <w:t>re</w:t>
      </w:r>
      <w:r w:rsidR="0002528D" w:rsidRPr="004454B6">
        <w:rPr>
          <w:rStyle w:val="FootnoteReference"/>
          <w:rFonts w:cs="Times New Roman"/>
        </w:rPr>
        <w:footnoteReference w:id="43"/>
      </w:r>
      <w:r w:rsidR="00B925B8" w:rsidRPr="004454B6">
        <w:t xml:space="preserve"> </w:t>
      </w:r>
      <w:r w:rsidR="0002528D" w:rsidRPr="004454B6">
        <w:t xml:space="preserve">2018 evidentoi se 73% e të anketuarve raportuan një gjendje shëndetësore të </w:t>
      </w:r>
      <w:r w:rsidR="005314DC" w:rsidRPr="004454B6">
        <w:t xml:space="preserve">vetëperceptuar </w:t>
      </w:r>
      <w:r w:rsidR="00B925B8" w:rsidRPr="004454B6">
        <w:lastRenderedPageBreak/>
        <w:t>“</w:t>
      </w:r>
      <w:r w:rsidR="0002528D" w:rsidRPr="004454B6">
        <w:t>shumë të mirë</w:t>
      </w:r>
      <w:r w:rsidR="00B925B8" w:rsidRPr="004454B6">
        <w:t>”</w:t>
      </w:r>
      <w:r w:rsidR="0002528D" w:rsidRPr="004454B6">
        <w:t>.</w:t>
      </w:r>
      <w:r w:rsidR="00D77DB2" w:rsidRPr="004454B6">
        <w:rPr>
          <w:i/>
        </w:rPr>
        <w:t xml:space="preserve"> </w:t>
      </w:r>
      <w:r w:rsidRPr="004454B6">
        <w:t>Megjithatë, rritja vjetore në 60% (nga 2016–2017) e grup</w:t>
      </w:r>
      <w:r w:rsidR="005A67B5" w:rsidRPr="004454B6">
        <w:t>-</w:t>
      </w:r>
      <w:r w:rsidRPr="004454B6">
        <w:t xml:space="preserve">moshës 0–14 vjeç, që kryen vizita të shëndetit mendor në poliklinikat rajonale, dhe rritja në 89% e vizitave </w:t>
      </w:r>
      <w:r w:rsidR="003050A4" w:rsidRPr="004454B6">
        <w:t xml:space="preserve">në </w:t>
      </w:r>
      <w:r w:rsidRPr="004454B6">
        <w:t>spitale për 0–24</w:t>
      </w:r>
      <w:r w:rsidR="003B11B1" w:rsidRPr="004454B6">
        <w:t>-</w:t>
      </w:r>
      <w:r w:rsidRPr="004454B6">
        <w:t>vjeçarët,</w:t>
      </w:r>
      <w:r w:rsidRPr="004454B6">
        <w:rPr>
          <w:rStyle w:val="FootnoteReference"/>
          <w:rFonts w:cs="Times New Roman"/>
        </w:rPr>
        <w:footnoteReference w:id="44"/>
      </w:r>
      <w:r w:rsidRPr="004454B6">
        <w:t xml:space="preserve"> kombinuar me një shkallë të lartë vetëvrasjeje prej 6.03 për 100,000 persona nga popullsia e grup</w:t>
      </w:r>
      <w:r w:rsidR="003B11B1" w:rsidRPr="004454B6">
        <w:t>-</w:t>
      </w:r>
      <w:r w:rsidRPr="004454B6">
        <w:t>moshës 10–24 vjet,</w:t>
      </w:r>
      <w:r w:rsidRPr="004454B6">
        <w:rPr>
          <w:rStyle w:val="FootnoteReference"/>
          <w:rFonts w:cs="Times New Roman"/>
        </w:rPr>
        <w:footnoteReference w:id="45"/>
      </w:r>
      <w:r w:rsidRPr="004454B6">
        <w:t xml:space="preserve"> duhet të shërbejë si alarm për ta adresuar situatën me ngutshmëri.</w:t>
      </w:r>
    </w:p>
    <w:p w14:paraId="01461E12" w14:textId="77777777" w:rsidR="00BB2819" w:rsidRPr="004454B6" w:rsidRDefault="00CC2F90" w:rsidP="007E5A0F">
      <w:pPr>
        <w:pStyle w:val="AAAAATEXT"/>
      </w:pPr>
      <w:r w:rsidRPr="004454B6">
        <w:t>Nga konsultimet e f</w:t>
      </w:r>
      <w:r w:rsidR="00AD684B" w:rsidRPr="004454B6">
        <w:t>ë</w:t>
      </w:r>
      <w:r w:rsidRPr="004454B6">
        <w:t>mij</w:t>
      </w:r>
      <w:r w:rsidR="00AD684B" w:rsidRPr="004454B6">
        <w:t>ë</w:t>
      </w:r>
      <w:r w:rsidRPr="004454B6">
        <w:t xml:space="preserve">ve sugjerohet rritja e numrit të psikologëve dhe punonjësve socialë në shkolla, dhe sensibilizimi i individët për rolin që ata kanë, sidomos fëmijët dhe të rinjtë. Ata mendojnë se duhet të jetë e detyrueshme të bëhen kontrolle periodike të shëndetit mendor ose të krijohen grupe diskutimi për problematika të caktuara të jetës shkollore. Ata propozojnë që të bëhen teste dhe </w:t>
      </w:r>
      <w:r w:rsidR="005314DC" w:rsidRPr="004454B6">
        <w:t>instrumente</w:t>
      </w:r>
      <w:r w:rsidRPr="004454B6">
        <w:t xml:space="preserve"> për të parë apo evidentuar problematikat e nxënësve. </w:t>
      </w:r>
      <w:r w:rsidR="005314DC" w:rsidRPr="004454B6">
        <w:t>Gjithashtu</w:t>
      </w:r>
      <w:r w:rsidRPr="004454B6">
        <w:t xml:space="preserve">, duhen shtuar infermieritë në shkolla për të ofruar </w:t>
      </w:r>
      <w:r w:rsidR="00764541" w:rsidRPr="004454B6">
        <w:t>m</w:t>
      </w:r>
      <w:r w:rsidR="008A55DE" w:rsidRPr="004454B6">
        <w:t>ë</w:t>
      </w:r>
      <w:r w:rsidR="00764541" w:rsidRPr="004454B6">
        <w:t xml:space="preserve"> tep</w:t>
      </w:r>
      <w:r w:rsidR="008A55DE" w:rsidRPr="004454B6">
        <w:t>ë</w:t>
      </w:r>
      <w:r w:rsidR="00764541" w:rsidRPr="004454B6">
        <w:t>r sh</w:t>
      </w:r>
      <w:r w:rsidR="008A55DE" w:rsidRPr="004454B6">
        <w:t>ë</w:t>
      </w:r>
      <w:r w:rsidR="00764541" w:rsidRPr="004454B6">
        <w:t>rbime p</w:t>
      </w:r>
      <w:r w:rsidR="008A55DE" w:rsidRPr="004454B6">
        <w:t>ë</w:t>
      </w:r>
      <w:r w:rsidR="00764541" w:rsidRPr="004454B6">
        <w:t xml:space="preserve">r ta. </w:t>
      </w:r>
    </w:p>
    <w:p w14:paraId="01461E14" w14:textId="77777777" w:rsidR="00C85ADB" w:rsidRPr="004454B6" w:rsidRDefault="00C85ADB" w:rsidP="007E5A0F">
      <w:pPr>
        <w:pStyle w:val="AAAAATEXT"/>
        <w:rPr>
          <w:b/>
          <w:bCs/>
        </w:rPr>
      </w:pPr>
      <w:r w:rsidRPr="004454B6">
        <w:rPr>
          <w:b/>
          <w:bCs/>
        </w:rPr>
        <w:t xml:space="preserve">Drejtësia </w:t>
      </w:r>
      <w:r w:rsidR="00242BFC" w:rsidRPr="004454B6">
        <w:rPr>
          <w:b/>
          <w:bCs/>
        </w:rPr>
        <w:t>miq</w:t>
      </w:r>
      <w:r w:rsidR="002B65F3" w:rsidRPr="004454B6">
        <w:rPr>
          <w:b/>
          <w:bCs/>
        </w:rPr>
        <w:t>ë</w:t>
      </w:r>
      <w:r w:rsidR="00242BFC" w:rsidRPr="004454B6">
        <w:rPr>
          <w:b/>
          <w:bCs/>
        </w:rPr>
        <w:t>sore p</w:t>
      </w:r>
      <w:r w:rsidR="002B65F3" w:rsidRPr="004454B6">
        <w:rPr>
          <w:b/>
          <w:bCs/>
        </w:rPr>
        <w:t>ë</w:t>
      </w:r>
      <w:r w:rsidR="00242BFC" w:rsidRPr="004454B6">
        <w:rPr>
          <w:b/>
          <w:bCs/>
        </w:rPr>
        <w:t>r f</w:t>
      </w:r>
      <w:r w:rsidR="002B65F3" w:rsidRPr="004454B6">
        <w:rPr>
          <w:b/>
          <w:bCs/>
        </w:rPr>
        <w:t>ë</w:t>
      </w:r>
      <w:r w:rsidR="00242BFC" w:rsidRPr="004454B6">
        <w:rPr>
          <w:b/>
          <w:bCs/>
        </w:rPr>
        <w:t>mij</w:t>
      </w:r>
      <w:r w:rsidR="002B65F3" w:rsidRPr="004454B6">
        <w:rPr>
          <w:b/>
          <w:bCs/>
        </w:rPr>
        <w:t>ë</w:t>
      </w:r>
      <w:r w:rsidR="00242BFC" w:rsidRPr="004454B6">
        <w:rPr>
          <w:b/>
          <w:bCs/>
        </w:rPr>
        <w:t xml:space="preserve">t </w:t>
      </w:r>
    </w:p>
    <w:p w14:paraId="01461E16" w14:textId="6F71AEF4" w:rsidR="004C1009" w:rsidRPr="004454B6" w:rsidRDefault="00C85ADB" w:rsidP="007E5A0F">
      <w:pPr>
        <w:pStyle w:val="AAAAATEXT"/>
      </w:pPr>
      <w:r w:rsidRPr="004454B6">
        <w:t xml:space="preserve">Në përmirësim të </w:t>
      </w:r>
      <w:r w:rsidR="003B11B1" w:rsidRPr="004454B6">
        <w:t>l</w:t>
      </w:r>
      <w:r w:rsidRPr="004454B6">
        <w:t xml:space="preserve">egjislacionit penal civil, penal dhe administrativ në funksion të garantimit të të drejtave të fëmijëve, </w:t>
      </w:r>
      <w:r w:rsidR="005314DC" w:rsidRPr="004454B6">
        <w:t>janë</w:t>
      </w:r>
      <w:r w:rsidRPr="004454B6">
        <w:t xml:space="preserve"> miratuar: 1</w:t>
      </w:r>
      <w:r w:rsidR="008A20F5" w:rsidRPr="004454B6">
        <w:t>.</w:t>
      </w:r>
      <w:r w:rsidRPr="004454B6">
        <w:t xml:space="preserve"> Strategjia e Drejtësisë për të Miturit e shoqëruar me Planin e Veprimit që përmban objektiva, </w:t>
      </w:r>
      <w:r w:rsidR="00E20A63" w:rsidRPr="004454B6">
        <w:t>veprimtari</w:t>
      </w:r>
      <w:r w:rsidRPr="004454B6">
        <w:t xml:space="preserve">, indikatorë matës, afate dhe kosto të qarta </w:t>
      </w:r>
      <w:r w:rsidR="003B11B1" w:rsidRPr="004454B6">
        <w:t>për një periudhë afatmesme 2018–</w:t>
      </w:r>
      <w:r w:rsidRPr="004454B6">
        <w:t>2021. Kjo strategji përbën dokumentin e parë të politikave të qeverisë shqiptare që përcakton shtyllat bazë të reformës së drejtësisë për të miturit; 2</w:t>
      </w:r>
      <w:r w:rsidR="008A20F5" w:rsidRPr="004454B6">
        <w:t>.</w:t>
      </w:r>
      <w:r w:rsidRPr="004454B6">
        <w:t xml:space="preserve"> </w:t>
      </w:r>
      <w:r w:rsidR="003050A4" w:rsidRPr="004454B6">
        <w:t>Është</w:t>
      </w:r>
      <w:r w:rsidR="00353ED5" w:rsidRPr="004454B6">
        <w:t xml:space="preserve"> miratuar </w:t>
      </w:r>
      <w:r w:rsidR="00D249F8" w:rsidRPr="004454B6">
        <w:t xml:space="preserve">ligji nr. </w:t>
      </w:r>
      <w:r w:rsidRPr="004454B6">
        <w:t xml:space="preserve">37/2017 </w:t>
      </w:r>
      <w:r w:rsidR="00B925B8" w:rsidRPr="004454B6">
        <w:t>“</w:t>
      </w:r>
      <w:r w:rsidRPr="004454B6">
        <w:t>Kodi i Drejtësisë Penale për të Mitur</w:t>
      </w:r>
      <w:r w:rsidR="00B925B8" w:rsidRPr="004454B6">
        <w:t>”</w:t>
      </w:r>
      <w:r w:rsidR="00D249F8" w:rsidRPr="004454B6">
        <w:t>;</w:t>
      </w:r>
      <w:r w:rsidR="000E1BA1" w:rsidRPr="004454B6">
        <w:t xml:space="preserve"> si dhe </w:t>
      </w:r>
      <w:r w:rsidR="00D249F8" w:rsidRPr="004454B6">
        <w:t>ligji n</w:t>
      </w:r>
      <w:r w:rsidR="003050A4" w:rsidRPr="004454B6">
        <w:t>r</w:t>
      </w:r>
      <w:r w:rsidRPr="004454B6">
        <w:t>. 35/2017</w:t>
      </w:r>
      <w:r w:rsidR="00863621" w:rsidRPr="004454B6">
        <w:t xml:space="preserve">, “Për </w:t>
      </w:r>
      <w:r w:rsidRPr="004454B6">
        <w:t>disa shtesa dhe ndryshime në Kodin e procedurës Penale</w:t>
      </w:r>
      <w:r w:rsidR="00B925B8" w:rsidRPr="004454B6">
        <w:t>”</w:t>
      </w:r>
      <w:r w:rsidRPr="004454B6">
        <w:t>. Këto ndryshime vijnë në koherencë me KDF-në dhe me standarde dhe norma të tjera ndërkombëtare, që synojnë mbrojtjen e fëmijëve në kontakt me ligjin mbështetur në interesin e tyre më të lartë. 3</w:t>
      </w:r>
      <w:r w:rsidR="008A20F5" w:rsidRPr="004454B6">
        <w:t>.</w:t>
      </w:r>
      <w:r w:rsidRPr="004454B6">
        <w:t xml:space="preserve"> MD</w:t>
      </w:r>
      <w:r w:rsidR="008A20F5" w:rsidRPr="004454B6">
        <w:t>-ja</w:t>
      </w:r>
      <w:r w:rsidRPr="004454B6">
        <w:t xml:space="preserve"> ka ndërmarrë nisma ligjore, lidhur me disa ndryshime dhe shtesa në ligjin </w:t>
      </w:r>
      <w:r w:rsidR="00B925B8" w:rsidRPr="004454B6">
        <w:t>n</w:t>
      </w:r>
      <w:r w:rsidR="002D1DFD" w:rsidRPr="004454B6">
        <w:t>r</w:t>
      </w:r>
      <w:r w:rsidRPr="004454B6">
        <w:t xml:space="preserve">. 9062, datë 8.5.2003, </w:t>
      </w:r>
      <w:r w:rsidR="00B925B8" w:rsidRPr="004454B6">
        <w:t>“</w:t>
      </w:r>
      <w:r w:rsidRPr="004454B6">
        <w:t>Kodi i Familjes</w:t>
      </w:r>
      <w:r w:rsidR="00B925B8" w:rsidRPr="004454B6">
        <w:t>”</w:t>
      </w:r>
      <w:r w:rsidRPr="004454B6">
        <w:t>, të ndryshuar</w:t>
      </w:r>
      <w:r w:rsidR="000E1BA1" w:rsidRPr="004454B6">
        <w:t xml:space="preserve">, si dhe </w:t>
      </w:r>
      <w:r w:rsidRPr="004454B6">
        <w:t>në ligjin nr. 9695, datë 19.3.2007</w:t>
      </w:r>
      <w:r w:rsidR="00863621" w:rsidRPr="004454B6">
        <w:t xml:space="preserve">, “Për </w:t>
      </w:r>
      <w:r w:rsidRPr="004454B6">
        <w:t>procedurat e birësimit dhe Komitetin Shqiptar të Birësimit</w:t>
      </w:r>
      <w:r w:rsidR="00B925B8" w:rsidRPr="004454B6">
        <w:t>”</w:t>
      </w:r>
      <w:r w:rsidRPr="004454B6">
        <w:t>, të ndryshuar.</w:t>
      </w:r>
    </w:p>
    <w:p w14:paraId="01461E17" w14:textId="1E3297DB" w:rsidR="004C1009" w:rsidRPr="004454B6" w:rsidRDefault="00C85ADB" w:rsidP="007E5A0F">
      <w:pPr>
        <w:pStyle w:val="AAAAATEXT"/>
      </w:pPr>
      <w:r w:rsidRPr="004454B6">
        <w:t>Konceptet dhe institu</w:t>
      </w:r>
      <w:r w:rsidR="00242BFC" w:rsidRPr="004454B6">
        <w:t>cionet</w:t>
      </w:r>
      <w:r w:rsidRPr="004454B6">
        <w:t xml:space="preserve"> e reja që ka parashikuar Kodi përbëjnë risi dhe sfidë për të gjithë </w:t>
      </w:r>
      <w:r w:rsidR="002D1DFD" w:rsidRPr="004454B6">
        <w:t xml:space="preserve">specialistët </w:t>
      </w:r>
      <w:r w:rsidRPr="004454B6">
        <w:t>e drejtësisë për të miturit.</w:t>
      </w:r>
      <w:r w:rsidR="00242BFC" w:rsidRPr="004454B6">
        <w:t xml:space="preserve"> Akoma nuk jan</w:t>
      </w:r>
      <w:r w:rsidR="002B65F3" w:rsidRPr="004454B6">
        <w:t>ë</w:t>
      </w:r>
      <w:r w:rsidR="00242BFC" w:rsidRPr="004454B6">
        <w:t xml:space="preserve"> hartuar dhe dakord</w:t>
      </w:r>
      <w:r w:rsidR="002B65F3" w:rsidRPr="004454B6">
        <w:t>ë</w:t>
      </w:r>
      <w:r w:rsidR="00242BFC" w:rsidRPr="004454B6">
        <w:t>rsuar kriteret mbi trajnimin, licen</w:t>
      </w:r>
      <w:r w:rsidR="00EC55E6" w:rsidRPr="004454B6">
        <w:t>c</w:t>
      </w:r>
      <w:r w:rsidR="00242BFC" w:rsidRPr="004454B6">
        <w:t xml:space="preserve">imin, kreditimin e </w:t>
      </w:r>
      <w:r w:rsidR="002D1DFD" w:rsidRPr="004454B6">
        <w:t>specialistëve</w:t>
      </w:r>
      <w:r w:rsidR="00B71153" w:rsidRPr="004454B6">
        <w:t xml:space="preserve"> </w:t>
      </w:r>
      <w:r w:rsidR="00242BFC" w:rsidRPr="004454B6">
        <w:t>të ndryshëm në kuadër të zbatimit të kodit të të miturve. E</w:t>
      </w:r>
      <w:r w:rsidRPr="004454B6">
        <w:t>nde nuk është kryer riorganizimi gjyqësor i gjykatave dhe prokurorive, që do të mundësonte krijimin e seksioneve në rrethe të tjera gjyqësore, përveç atyre që funksionojnë në 7 rrethe: Tiranë, Durrës, Korçë, Gjirokastër, Elbasan, Shkodër dhe Vlorë.</w:t>
      </w:r>
    </w:p>
    <w:p w14:paraId="01461E18" w14:textId="77777777" w:rsidR="004C1009" w:rsidRPr="004454B6" w:rsidRDefault="00C85ADB" w:rsidP="007E5A0F">
      <w:pPr>
        <w:pStyle w:val="AAAAATEXT"/>
      </w:pPr>
      <w:r w:rsidRPr="004454B6">
        <w:t>Bashkëpunimi ndërmjet hallkave të sistemit të drejtësisë dhe strukturave të pushtetit lokal ka rëndësi thelbësore në plotësimin e kuadrit institucional</w:t>
      </w:r>
      <w:r w:rsidR="002D1DFD" w:rsidRPr="004454B6">
        <w:t>,</w:t>
      </w:r>
      <w:r w:rsidRPr="004454B6">
        <w:t xml:space="preserve"> për të zbatuar në praktikë legjislacionin për drejtësinë për të miturit.</w:t>
      </w:r>
      <w:r w:rsidR="00242BFC" w:rsidRPr="004454B6">
        <w:t xml:space="preserve"> I nj</w:t>
      </w:r>
      <w:r w:rsidR="002B65F3" w:rsidRPr="004454B6">
        <w:t>ë</w:t>
      </w:r>
      <w:r w:rsidR="00242BFC" w:rsidRPr="004454B6">
        <w:t>jti bashk</w:t>
      </w:r>
      <w:r w:rsidR="002B65F3" w:rsidRPr="004454B6">
        <w:t>ë</w:t>
      </w:r>
      <w:r w:rsidR="00242BFC" w:rsidRPr="004454B6">
        <w:t>punim duhet t</w:t>
      </w:r>
      <w:r w:rsidR="002B65F3" w:rsidRPr="004454B6">
        <w:t>ë</w:t>
      </w:r>
      <w:r w:rsidR="00242BFC" w:rsidRPr="004454B6">
        <w:t xml:space="preserve"> jet</w:t>
      </w:r>
      <w:r w:rsidR="002B65F3" w:rsidRPr="004454B6">
        <w:t>ë</w:t>
      </w:r>
      <w:r w:rsidR="00242BFC" w:rsidRPr="004454B6">
        <w:t xml:space="preserve"> n</w:t>
      </w:r>
      <w:r w:rsidR="002B65F3" w:rsidRPr="004454B6">
        <w:t>ë</w:t>
      </w:r>
      <w:r w:rsidR="00242BFC" w:rsidRPr="004454B6">
        <w:t xml:space="preserve"> drejtim horizontal, nd</w:t>
      </w:r>
      <w:r w:rsidR="002B65F3" w:rsidRPr="004454B6">
        <w:t>ë</w:t>
      </w:r>
      <w:r w:rsidR="00242BFC" w:rsidRPr="004454B6">
        <w:t>rmjet t</w:t>
      </w:r>
      <w:r w:rsidR="002B65F3" w:rsidRPr="004454B6">
        <w:t>ë</w:t>
      </w:r>
      <w:r w:rsidR="00242BFC" w:rsidRPr="004454B6">
        <w:t xml:space="preserve"> gjith</w:t>
      </w:r>
      <w:r w:rsidR="002B65F3" w:rsidRPr="004454B6">
        <w:t>ë</w:t>
      </w:r>
      <w:r w:rsidR="00242BFC" w:rsidRPr="004454B6">
        <w:t xml:space="preserve"> </w:t>
      </w:r>
      <w:r w:rsidR="009D28C6" w:rsidRPr="004454B6">
        <w:t>institucioneve</w:t>
      </w:r>
      <w:r w:rsidR="00242BFC" w:rsidRPr="004454B6">
        <w:t xml:space="preserve"> n</w:t>
      </w:r>
      <w:r w:rsidR="002B65F3" w:rsidRPr="004454B6">
        <w:t>ë</w:t>
      </w:r>
      <w:r w:rsidR="00242BFC" w:rsidRPr="004454B6">
        <w:t xml:space="preserve"> nivel vendor p</w:t>
      </w:r>
      <w:r w:rsidR="002B65F3" w:rsidRPr="004454B6">
        <w:t>ë</w:t>
      </w:r>
      <w:r w:rsidR="00242BFC" w:rsidRPr="004454B6">
        <w:t>r t</w:t>
      </w:r>
      <w:r w:rsidR="002B65F3" w:rsidRPr="004454B6">
        <w:t>ë</w:t>
      </w:r>
      <w:r w:rsidR="00242BFC" w:rsidRPr="004454B6">
        <w:t xml:space="preserve"> ofruar nj</w:t>
      </w:r>
      <w:r w:rsidR="002B65F3" w:rsidRPr="004454B6">
        <w:t>ë</w:t>
      </w:r>
      <w:r w:rsidR="00242BFC" w:rsidRPr="004454B6">
        <w:t xml:space="preserve"> qasje holistike ndaj f</w:t>
      </w:r>
      <w:r w:rsidR="002B65F3" w:rsidRPr="004454B6">
        <w:t>ë</w:t>
      </w:r>
      <w:r w:rsidR="00242BFC" w:rsidRPr="004454B6">
        <w:t>mij</w:t>
      </w:r>
      <w:r w:rsidR="002B65F3" w:rsidRPr="004454B6">
        <w:t>ë</w:t>
      </w:r>
      <w:r w:rsidR="00242BFC" w:rsidRPr="004454B6">
        <w:t>s n</w:t>
      </w:r>
      <w:r w:rsidR="002B65F3" w:rsidRPr="004454B6">
        <w:t>ë</w:t>
      </w:r>
      <w:r w:rsidR="00242BFC" w:rsidRPr="004454B6">
        <w:t xml:space="preserve"> kontakt</w:t>
      </w:r>
      <w:r w:rsidR="00ED4B14" w:rsidRPr="004454B6">
        <w:t>/konflikt</w:t>
      </w:r>
      <w:r w:rsidR="00242BFC" w:rsidRPr="004454B6">
        <w:t xml:space="preserve"> me ligjin dhe familjes s</w:t>
      </w:r>
      <w:r w:rsidR="002B65F3" w:rsidRPr="004454B6">
        <w:t>ë</w:t>
      </w:r>
      <w:r w:rsidR="00242BFC" w:rsidRPr="004454B6">
        <w:t xml:space="preserve"> tij/saj. </w:t>
      </w:r>
    </w:p>
    <w:p w14:paraId="01461E19" w14:textId="677E409C" w:rsidR="004C1009" w:rsidRPr="004454B6" w:rsidRDefault="00C85ADB" w:rsidP="007E5A0F">
      <w:pPr>
        <w:pStyle w:val="AAAAATEXT"/>
      </w:pPr>
      <w:r w:rsidRPr="004454B6">
        <w:t>Pavar</w:t>
      </w:r>
      <w:r w:rsidR="00762705" w:rsidRPr="004454B6">
        <w:t>ë</w:t>
      </w:r>
      <w:r w:rsidRPr="004454B6">
        <w:t>sisht ndryshimeve t</w:t>
      </w:r>
      <w:r w:rsidR="00762705" w:rsidRPr="004454B6">
        <w:t>ë</w:t>
      </w:r>
      <w:r w:rsidRPr="004454B6">
        <w:t xml:space="preserve"> ndodhura n</w:t>
      </w:r>
      <w:r w:rsidR="00762705" w:rsidRPr="004454B6">
        <w:t>ë</w:t>
      </w:r>
      <w:r w:rsidR="00522348" w:rsidRPr="004454B6">
        <w:t xml:space="preserve"> </w:t>
      </w:r>
      <w:r w:rsidRPr="004454B6">
        <w:t xml:space="preserve">Kodin </w:t>
      </w:r>
      <w:r w:rsidR="00522348" w:rsidRPr="004454B6">
        <w:t>e</w:t>
      </w:r>
      <w:r w:rsidRPr="004454B6">
        <w:t xml:space="preserve"> familjes n</w:t>
      </w:r>
      <w:r w:rsidR="00762705" w:rsidRPr="004454B6">
        <w:t>ë</w:t>
      </w:r>
      <w:r w:rsidRPr="004454B6">
        <w:t xml:space="preserve"> lidhje me bir</w:t>
      </w:r>
      <w:r w:rsidR="00762705" w:rsidRPr="004454B6">
        <w:t>ë</w:t>
      </w:r>
      <w:r w:rsidRPr="004454B6">
        <w:t>simet, duhet ende pun</w:t>
      </w:r>
      <w:r w:rsidR="00762705" w:rsidRPr="004454B6">
        <w:t>ë</w:t>
      </w:r>
      <w:r w:rsidRPr="004454B6">
        <w:t xml:space="preserve"> p</w:t>
      </w:r>
      <w:r w:rsidR="00762705" w:rsidRPr="004454B6">
        <w:t>ë</w:t>
      </w:r>
      <w:r w:rsidRPr="004454B6">
        <w:t>r ta b</w:t>
      </w:r>
      <w:r w:rsidR="00762705" w:rsidRPr="004454B6">
        <w:t>ë</w:t>
      </w:r>
      <w:r w:rsidRPr="004454B6">
        <w:t>r</w:t>
      </w:r>
      <w:r w:rsidR="00762705" w:rsidRPr="004454B6">
        <w:t>ë</w:t>
      </w:r>
      <w:r w:rsidRPr="004454B6">
        <w:t xml:space="preserve"> funksional mekanizimin e deklarimit të braktisjes, </w:t>
      </w:r>
      <w:r w:rsidR="009D28C6" w:rsidRPr="004454B6">
        <w:t>për</w:t>
      </w:r>
      <w:r w:rsidRPr="004454B6">
        <w:t xml:space="preserve"> t</w:t>
      </w:r>
      <w:r w:rsidR="00762705" w:rsidRPr="004454B6">
        <w:t>ë</w:t>
      </w:r>
      <w:r w:rsidRPr="004454B6">
        <w:t xml:space="preserve"> garantuar interesin më të lartë të fëmijës dhe duke mos i mbajtur fëmijët </w:t>
      </w:r>
      <w:r w:rsidR="00B925B8" w:rsidRPr="004454B6">
        <w:t>“</w:t>
      </w:r>
      <w:r w:rsidRPr="004454B6">
        <w:t>peng</w:t>
      </w:r>
      <w:r w:rsidR="00B925B8" w:rsidRPr="004454B6">
        <w:t>”</w:t>
      </w:r>
      <w:r w:rsidRPr="004454B6">
        <w:t xml:space="preserve"> në institucionet sociale deri në mbushjen e moshës madhore, pa mundësuar kthimin e tyre pranë familjes biologjike ose të afërmve të tjerë dhe pa mundësuar, nga ana tjetër, vendosjen e tyre pranë një familjeje birësuese.</w:t>
      </w:r>
      <w:r w:rsidR="00D77DB2" w:rsidRPr="004454B6">
        <w:rPr>
          <w:i/>
        </w:rPr>
        <w:t xml:space="preserve"> </w:t>
      </w:r>
    </w:p>
    <w:p w14:paraId="01461E1A" w14:textId="568C862D" w:rsidR="004C1009" w:rsidRPr="004454B6" w:rsidRDefault="00C85ADB" w:rsidP="007E5A0F">
      <w:pPr>
        <w:pStyle w:val="AAAAATEXT"/>
      </w:pPr>
      <w:r w:rsidRPr="004454B6">
        <w:t>Aksesi i barabartë i fëmijëve në drejtësi në Shqipëri kërkon akoma politika miqësore për fëmijë</w:t>
      </w:r>
      <w:r w:rsidR="00764541" w:rsidRPr="004454B6">
        <w:t xml:space="preserve">t dhe </w:t>
      </w:r>
      <w:r w:rsidR="009D28C6" w:rsidRPr="004454B6">
        <w:t>investime</w:t>
      </w:r>
      <w:r w:rsidR="00764541" w:rsidRPr="004454B6">
        <w:t xml:space="preserve"> financiare</w:t>
      </w:r>
      <w:r w:rsidRPr="004454B6">
        <w:t xml:space="preserve">, përfshirë ndërtimin e kapaciteteve dhe sigurimin e personelit dhe shërbime të përshtatshme dhe të specializuara për të përmbushur nevojat e fëmijëve. Një mungesë e përgjithshme e besimit në institucione dhe mekanizma i parandalon fëmijët nga </w:t>
      </w:r>
      <w:r w:rsidR="00764541" w:rsidRPr="004454B6">
        <w:t>qasja</w:t>
      </w:r>
      <w:r w:rsidRPr="004454B6">
        <w:t xml:space="preserve"> në sistemin e drejtësisë, por kur varfëria është një faktor, fëmijët kanë edhe më pak të ngjarë t</w:t>
      </w:r>
      <w:r w:rsidR="00D249F8" w:rsidRPr="004454B6">
        <w:t>’</w:t>
      </w:r>
      <w:r w:rsidRPr="004454B6">
        <w:t xml:space="preserve">i drejtohen sistemit të drejtësisë për të </w:t>
      </w:r>
      <w:r w:rsidRPr="004454B6">
        <w:lastRenderedPageBreak/>
        <w:t>kërkuar të drejtat e tyre. Shpesh kjo</w:t>
      </w:r>
      <w:r w:rsidR="00242BFC" w:rsidRPr="004454B6">
        <w:t xml:space="preserve"> mbivendoset</w:t>
      </w:r>
      <w:r w:rsidRPr="004454B6">
        <w:t xml:space="preserve"> me faktorë të tjerë</w:t>
      </w:r>
      <w:r w:rsidR="00431077" w:rsidRPr="004454B6">
        <w:t>,</w:t>
      </w:r>
      <w:r w:rsidRPr="004454B6">
        <w:t xml:space="preserve"> duke përfshirë aftësinë e kufizuar, seksin ose origjinën etnike.</w:t>
      </w:r>
    </w:p>
    <w:p w14:paraId="01461E1B" w14:textId="77777777" w:rsidR="00D93E39" w:rsidRPr="004454B6" w:rsidRDefault="00D93E39" w:rsidP="007E5A0F">
      <w:pPr>
        <w:pStyle w:val="AAAAATEXT"/>
      </w:pPr>
      <w:r w:rsidRPr="004454B6">
        <w:t>Raporti konsultues me f</w:t>
      </w:r>
      <w:r w:rsidR="00AD684B" w:rsidRPr="004454B6">
        <w:t>ë</w:t>
      </w:r>
      <w:r w:rsidRPr="004454B6">
        <w:t>mij</w:t>
      </w:r>
      <w:r w:rsidR="00AD684B" w:rsidRPr="004454B6">
        <w:t>ë</w:t>
      </w:r>
      <w:r w:rsidRPr="004454B6">
        <w:t>t dhe t</w:t>
      </w:r>
      <w:r w:rsidR="00AD684B" w:rsidRPr="004454B6">
        <w:t>ë</w:t>
      </w:r>
      <w:r w:rsidRPr="004454B6">
        <w:t xml:space="preserve"> rinj tregon mbi mjediset ku pyeten f</w:t>
      </w:r>
      <w:r w:rsidR="00AD684B" w:rsidRPr="004454B6">
        <w:t>ë</w:t>
      </w:r>
      <w:r w:rsidRPr="004454B6">
        <w:t>mij</w:t>
      </w:r>
      <w:r w:rsidR="00AD684B" w:rsidRPr="004454B6">
        <w:t>ë</w:t>
      </w:r>
      <w:r w:rsidRPr="004454B6">
        <w:t>t, t</w:t>
      </w:r>
      <w:r w:rsidR="00AD684B" w:rsidRPr="004454B6">
        <w:t>ë</w:t>
      </w:r>
      <w:r w:rsidRPr="004454B6">
        <w:t xml:space="preserve"> cil</w:t>
      </w:r>
      <w:r w:rsidR="00AD684B" w:rsidRPr="004454B6">
        <w:t>ë</w:t>
      </w:r>
      <w:r w:rsidRPr="004454B6">
        <w:t>t shoq</w:t>
      </w:r>
      <w:r w:rsidR="00AD684B" w:rsidRPr="004454B6">
        <w:t>ë</w:t>
      </w:r>
      <w:r w:rsidRPr="004454B6">
        <w:t>rohen n</w:t>
      </w:r>
      <w:r w:rsidR="00AD684B" w:rsidRPr="004454B6">
        <w:t>ë</w:t>
      </w:r>
      <w:r w:rsidRPr="004454B6">
        <w:t xml:space="preserve"> </w:t>
      </w:r>
      <w:r w:rsidR="009D28C6" w:rsidRPr="004454B6">
        <w:t xml:space="preserve">mjediset </w:t>
      </w:r>
      <w:r w:rsidRPr="004454B6">
        <w:t>e policis</w:t>
      </w:r>
      <w:r w:rsidR="00AD684B" w:rsidRPr="004454B6">
        <w:t>ë</w:t>
      </w:r>
      <w:r w:rsidRPr="004454B6">
        <w:t>, f</w:t>
      </w:r>
      <w:r w:rsidR="00AD684B" w:rsidRPr="004454B6">
        <w:t>ë</w:t>
      </w:r>
      <w:r w:rsidRPr="004454B6">
        <w:t>mij</w:t>
      </w:r>
      <w:r w:rsidR="00AD684B" w:rsidRPr="004454B6">
        <w:t>ë</w:t>
      </w:r>
      <w:r w:rsidRPr="004454B6">
        <w:t xml:space="preserve">t </w:t>
      </w:r>
      <w:r w:rsidR="006B7230" w:rsidRPr="004454B6">
        <w:t>shprehen se njohin raste t</w:t>
      </w:r>
      <w:r w:rsidR="00AD684B" w:rsidRPr="004454B6">
        <w:t>ë</w:t>
      </w:r>
      <w:r w:rsidR="006B7230" w:rsidRPr="004454B6">
        <w:t xml:space="preserve"> bashk</w:t>
      </w:r>
      <w:r w:rsidR="00AD684B" w:rsidRPr="004454B6">
        <w:t>ë</w:t>
      </w:r>
      <w:r w:rsidR="006B7230" w:rsidRPr="004454B6">
        <w:t>moshatar</w:t>
      </w:r>
      <w:r w:rsidR="00AD684B" w:rsidRPr="004454B6">
        <w:t>ë</w:t>
      </w:r>
      <w:r w:rsidR="006B7230" w:rsidRPr="004454B6">
        <w:t>ve t</w:t>
      </w:r>
      <w:r w:rsidR="00AD684B" w:rsidRPr="004454B6">
        <w:t>ë</w:t>
      </w:r>
      <w:r w:rsidR="006B7230" w:rsidRPr="004454B6">
        <w:t xml:space="preserve"> tyre, t</w:t>
      </w:r>
      <w:r w:rsidR="00AD684B" w:rsidRPr="004454B6">
        <w:t>ë</w:t>
      </w:r>
      <w:r w:rsidR="006B7230" w:rsidRPr="004454B6">
        <w:t xml:space="preserve"> cil</w:t>
      </w:r>
      <w:r w:rsidR="00AD684B" w:rsidRPr="004454B6">
        <w:t>ë</w:t>
      </w:r>
      <w:r w:rsidR="006B7230" w:rsidRPr="004454B6">
        <w:t>t keqtrajtohen n</w:t>
      </w:r>
      <w:r w:rsidR="00AD684B" w:rsidRPr="004454B6">
        <w:t>ë</w:t>
      </w:r>
      <w:r w:rsidR="006B7230" w:rsidRPr="004454B6">
        <w:t xml:space="preserve"> k</w:t>
      </w:r>
      <w:r w:rsidR="00AD684B" w:rsidRPr="004454B6">
        <w:t>ë</w:t>
      </w:r>
      <w:r w:rsidR="006B7230" w:rsidRPr="004454B6">
        <w:t xml:space="preserve">to </w:t>
      </w:r>
      <w:r w:rsidR="00E9180D" w:rsidRPr="004454B6">
        <w:t>mjedise</w:t>
      </w:r>
      <w:r w:rsidR="006B7230" w:rsidRPr="004454B6">
        <w:t>. Ata mendojn</w:t>
      </w:r>
      <w:r w:rsidR="00AD684B" w:rsidRPr="004454B6">
        <w:t>ë</w:t>
      </w:r>
      <w:r w:rsidR="006B7230" w:rsidRPr="004454B6">
        <w:t xml:space="preserve"> se </w:t>
      </w:r>
      <w:r w:rsidR="00764541" w:rsidRPr="004454B6">
        <w:t>mjediset</w:t>
      </w:r>
      <w:r w:rsidR="006B7230" w:rsidRPr="004454B6">
        <w:t xml:space="preserve"> ku intervistohen f</w:t>
      </w:r>
      <w:r w:rsidR="00AD684B" w:rsidRPr="004454B6">
        <w:t>ë</w:t>
      </w:r>
      <w:r w:rsidR="00CC2F90" w:rsidRPr="004454B6">
        <w:t>m</w:t>
      </w:r>
      <w:r w:rsidR="006B7230" w:rsidRPr="004454B6">
        <w:t>ij</w:t>
      </w:r>
      <w:r w:rsidR="00AD684B" w:rsidRPr="004454B6">
        <w:t>ë</w:t>
      </w:r>
      <w:r w:rsidR="006B7230" w:rsidRPr="004454B6">
        <w:t>t duhet t</w:t>
      </w:r>
      <w:r w:rsidR="00AD684B" w:rsidRPr="004454B6">
        <w:t>ë</w:t>
      </w:r>
      <w:r w:rsidR="006B7230" w:rsidRPr="004454B6">
        <w:t xml:space="preserve"> ken</w:t>
      </w:r>
      <w:r w:rsidR="00AD684B" w:rsidRPr="004454B6">
        <w:t>ë</w:t>
      </w:r>
      <w:r w:rsidR="006B7230" w:rsidRPr="004454B6">
        <w:t xml:space="preserve"> m</w:t>
      </w:r>
      <w:r w:rsidR="00AD684B" w:rsidRPr="004454B6">
        <w:t>ë</w:t>
      </w:r>
      <w:r w:rsidR="006B7230" w:rsidRPr="004454B6">
        <w:t xml:space="preserve"> shum</w:t>
      </w:r>
      <w:r w:rsidR="00AD684B" w:rsidRPr="004454B6">
        <w:t>ë</w:t>
      </w:r>
      <w:r w:rsidR="006B7230" w:rsidRPr="004454B6">
        <w:t xml:space="preserve"> </w:t>
      </w:r>
      <w:r w:rsidR="00764541" w:rsidRPr="004454B6">
        <w:t>kushte</w:t>
      </w:r>
      <w:r w:rsidR="006B7230" w:rsidRPr="004454B6">
        <w:t xml:space="preserve"> t</w:t>
      </w:r>
      <w:r w:rsidR="00AD684B" w:rsidRPr="004454B6">
        <w:t>ë</w:t>
      </w:r>
      <w:r w:rsidR="006B7230" w:rsidRPr="004454B6">
        <w:t xml:space="preserve"> p</w:t>
      </w:r>
      <w:r w:rsidR="00AD684B" w:rsidRPr="004454B6">
        <w:t>ë</w:t>
      </w:r>
      <w:r w:rsidR="006B7230" w:rsidRPr="004454B6">
        <w:t>rshtatshme p</w:t>
      </w:r>
      <w:r w:rsidR="00AD684B" w:rsidRPr="004454B6">
        <w:t>ë</w:t>
      </w:r>
      <w:r w:rsidR="006B7230" w:rsidRPr="004454B6">
        <w:t>r f</w:t>
      </w:r>
      <w:r w:rsidR="00AD684B" w:rsidRPr="004454B6">
        <w:t>ë</w:t>
      </w:r>
      <w:r w:rsidR="006B7230" w:rsidRPr="004454B6">
        <w:t>mij</w:t>
      </w:r>
      <w:r w:rsidR="00AD684B" w:rsidRPr="004454B6">
        <w:t>ë</w:t>
      </w:r>
      <w:r w:rsidR="006B7230" w:rsidRPr="004454B6">
        <w:t>t</w:t>
      </w:r>
      <w:r w:rsidR="00DF4EB1" w:rsidRPr="004454B6">
        <w:t>, stafi duhet t</w:t>
      </w:r>
      <w:r w:rsidR="00AD684B" w:rsidRPr="004454B6">
        <w:t>ë</w:t>
      </w:r>
      <w:r w:rsidR="00DF4EB1" w:rsidRPr="004454B6">
        <w:t xml:space="preserve"> jet</w:t>
      </w:r>
      <w:r w:rsidR="00AD684B" w:rsidRPr="004454B6">
        <w:t>ë</w:t>
      </w:r>
      <w:r w:rsidR="00DF4EB1" w:rsidRPr="004454B6">
        <w:t xml:space="preserve"> </w:t>
      </w:r>
      <w:r w:rsidR="00CC2F90" w:rsidRPr="004454B6">
        <w:t xml:space="preserve">i </w:t>
      </w:r>
      <w:r w:rsidR="00DF4EB1" w:rsidRPr="004454B6">
        <w:t xml:space="preserve">trajnuar </w:t>
      </w:r>
      <w:r w:rsidR="00C92887" w:rsidRPr="004454B6">
        <w:t xml:space="preserve">për </w:t>
      </w:r>
      <w:r w:rsidR="00DF4EB1" w:rsidRPr="004454B6">
        <w:t>komunikimin me f</w:t>
      </w:r>
      <w:r w:rsidR="00AD684B" w:rsidRPr="004454B6">
        <w:t>ë</w:t>
      </w:r>
      <w:r w:rsidR="00CC2F90" w:rsidRPr="004454B6">
        <w:t>m</w:t>
      </w:r>
      <w:r w:rsidR="00DF4EB1" w:rsidRPr="004454B6">
        <w:t>ij</w:t>
      </w:r>
      <w:r w:rsidR="00AD684B" w:rsidRPr="004454B6">
        <w:t>ë</w:t>
      </w:r>
      <w:r w:rsidR="00DF4EB1" w:rsidRPr="004454B6">
        <w:t>t, miq</w:t>
      </w:r>
      <w:r w:rsidR="00AD684B" w:rsidRPr="004454B6">
        <w:t>ë</w:t>
      </w:r>
      <w:r w:rsidR="00DF4EB1" w:rsidRPr="004454B6">
        <w:t>sor</w:t>
      </w:r>
      <w:r w:rsidR="00CC2F90" w:rsidRPr="004454B6">
        <w:t xml:space="preserve"> dhe </w:t>
      </w:r>
      <w:r w:rsidR="00DF4EB1" w:rsidRPr="004454B6">
        <w:t>pranues</w:t>
      </w:r>
      <w:r w:rsidR="004C1009" w:rsidRPr="004454B6">
        <w:rPr>
          <w:rStyle w:val="FootnoteReference"/>
          <w:rFonts w:cs="Times New Roman"/>
        </w:rPr>
        <w:footnoteReference w:id="46"/>
      </w:r>
      <w:r w:rsidR="00DF4EB1" w:rsidRPr="004454B6">
        <w:t xml:space="preserve">. </w:t>
      </w:r>
    </w:p>
    <w:p w14:paraId="01461E1C" w14:textId="30109F22" w:rsidR="00C85ADB" w:rsidRPr="004454B6" w:rsidRDefault="00C85ADB" w:rsidP="007E5A0F">
      <w:pPr>
        <w:pStyle w:val="AAAAATEXT"/>
      </w:pPr>
      <w:r w:rsidRPr="004454B6">
        <w:t xml:space="preserve">Vonesa të tepërta në procedurat gjyqësore; mungesa e prindit ose kujdestarit ligjor; mungesa e specialistëve të pavarur për të kryer vlerësimin psikologjik të fëmijës - të gjitha </w:t>
      </w:r>
      <w:r w:rsidR="00C92887" w:rsidRPr="004454B6">
        <w:t xml:space="preserve">këto </w:t>
      </w:r>
      <w:r w:rsidRPr="004454B6">
        <w:t>bëhen një pengesë e vërtetë për fëmijët që të kenë akses në drejtësinë e vërtetë. Konteksti shoqëror i fëmijës në konflikt me ligjin, mungesa e lidhjeve familjare, varfëria dhe mungesa e ndjeshmërisë nga përfaqësuesit e gjykatës</w:t>
      </w:r>
      <w:r w:rsidR="00C92887" w:rsidRPr="004454B6">
        <w:t>,</w:t>
      </w:r>
      <w:r w:rsidRPr="004454B6">
        <w:t xml:space="preserve"> çojnë në zbatimin e dënimeve që nuk marrin parasysh moshën dhe interesin më të mirë të fëmijës. Përkundër integrimit të instrumenteve ndërkombëtare në sistemin e brendshëm ligjor, boshllëqe të konsiderueshme mbeten ende, veçanërisht në çështjet civile dhe administrative, dhe ekziston një hendek i </w:t>
      </w:r>
      <w:r w:rsidR="009D28C6" w:rsidRPr="004454B6">
        <w:t xml:space="preserve">ndjeshëm </w:t>
      </w:r>
      <w:r w:rsidRPr="004454B6">
        <w:t>midis ligjit dhe praktikës. Zbatimi i KDPM</w:t>
      </w:r>
      <w:r w:rsidR="00FD48AF" w:rsidRPr="004454B6">
        <w:t>-së</w:t>
      </w:r>
      <w:r w:rsidRPr="004454B6">
        <w:t xml:space="preserve"> kërkon masa shtesë, përfshirë burimet njerëzore dhe financiare.</w:t>
      </w:r>
      <w:r w:rsidRPr="004454B6">
        <w:rPr>
          <w:rStyle w:val="FootnoteReference"/>
          <w:rFonts w:cs="Times New Roman"/>
        </w:rPr>
        <w:footnoteReference w:id="47"/>
      </w:r>
      <w:r w:rsidRPr="004454B6">
        <w:t>.</w:t>
      </w:r>
      <w:r w:rsidR="00D93E39" w:rsidRPr="004454B6">
        <w:t xml:space="preserve"> </w:t>
      </w:r>
    </w:p>
    <w:p w14:paraId="01461E1D" w14:textId="77777777" w:rsidR="00D2723A" w:rsidRPr="004454B6" w:rsidRDefault="00D2723A" w:rsidP="007E5A0F">
      <w:pPr>
        <w:pStyle w:val="AAAAATEXT"/>
      </w:pPr>
      <w:r w:rsidRPr="004454B6">
        <w:t xml:space="preserve">Investimet serioze financiare dhe burimet njerëzore janë ende të nevojshme për të siguruar zbatimin e plotë të legjislacionit të Ndihmës Juridike Falas të miratuar në vitin 2018. </w:t>
      </w:r>
      <w:r w:rsidRPr="004454B6">
        <w:rPr>
          <w:i/>
        </w:rPr>
        <w:t>Dashboard</w:t>
      </w:r>
      <w:r w:rsidRPr="004454B6">
        <w:t xml:space="preserve"> i statistikave të të drejtave të fëmijëve tregon se vetëm 3 fëmijë morën ndihmë juridike dytësore falas në vitin 2019</w:t>
      </w:r>
      <w:r w:rsidRPr="004454B6">
        <w:rPr>
          <w:rStyle w:val="FootnoteReference"/>
          <w:rFonts w:cs="Times New Roman"/>
        </w:rPr>
        <w:footnoteReference w:id="48"/>
      </w:r>
      <w:r w:rsidRPr="004454B6">
        <w:t>.</w:t>
      </w:r>
    </w:p>
    <w:p w14:paraId="01461E1E" w14:textId="77777777" w:rsidR="00C85ADB" w:rsidRPr="004454B6" w:rsidRDefault="00C85ADB" w:rsidP="007E5A0F">
      <w:pPr>
        <w:pStyle w:val="AAAAATEXT"/>
      </w:pPr>
      <w:r w:rsidRPr="004454B6">
        <w:t xml:space="preserve">Për të ndryshuar këtë realitet, autoritetet publike duhet të rishikojnë në mënyrë kritike të gjithë spektrin e shërbimeve për fëmijët, të lidhur në një mënyrë apo në një tjetër me sistemin e drejtësisë - jo vetëm policia ose gjykata, por edhe mësuesit, strukturat e mbrojtjes së fëmijëve, punonjës socialë, psikologë dhe aktorë të tjerë të komunitetit të cilët bashkëveprojnë me fëmijët që përballen me çështje të drejtësisë. Përfshirja nga shërbimet sociale dhe ofrimi </w:t>
      </w:r>
      <w:r w:rsidR="002D4F26" w:rsidRPr="004454B6">
        <w:t xml:space="preserve">i dobishëm </w:t>
      </w:r>
      <w:r w:rsidRPr="004454B6">
        <w:t xml:space="preserve">i shërbimeve sociale për fëmijët, veçanërisht </w:t>
      </w:r>
      <w:r w:rsidR="00C92887" w:rsidRPr="004454B6">
        <w:t xml:space="preserve">për </w:t>
      </w:r>
      <w:r w:rsidRPr="004454B6">
        <w:t>fëmijët në konflikt me ligjin para lirimit ose riintegrimit</w:t>
      </w:r>
      <w:r w:rsidR="002D4F26" w:rsidRPr="004454B6">
        <w:t>,</w:t>
      </w:r>
      <w:r w:rsidRPr="004454B6">
        <w:t xml:space="preserve"> është thelbësore për të parandaluar diskriminimin dhe trajtimin e diferencuar.</w:t>
      </w:r>
    </w:p>
    <w:p w14:paraId="01461E20" w14:textId="79AE5ECB" w:rsidR="00901DFC" w:rsidRPr="004454B6" w:rsidRDefault="008601AA" w:rsidP="007E5A0F">
      <w:pPr>
        <w:pStyle w:val="AAAAATEXT"/>
        <w:rPr>
          <w:b/>
        </w:rPr>
      </w:pPr>
      <w:r w:rsidRPr="004454B6">
        <w:rPr>
          <w:b/>
        </w:rPr>
        <w:t xml:space="preserve"> </w:t>
      </w:r>
      <w:bookmarkStart w:id="12" w:name="_Toc84368495"/>
      <w:r w:rsidR="00981AE7" w:rsidRPr="004454B6">
        <w:rPr>
          <w:b/>
        </w:rPr>
        <w:t xml:space="preserve">2.4.4 </w:t>
      </w:r>
      <w:r w:rsidRPr="004454B6">
        <w:rPr>
          <w:b/>
        </w:rPr>
        <w:t xml:space="preserve">Promovimi i të drejtave të fëmijëve në botën </w:t>
      </w:r>
      <w:r w:rsidR="00791B55" w:rsidRPr="004454B6">
        <w:rPr>
          <w:b/>
        </w:rPr>
        <w:t>digjitale</w:t>
      </w:r>
      <w:bookmarkEnd w:id="12"/>
      <w:r w:rsidRPr="004454B6">
        <w:rPr>
          <w:b/>
        </w:rPr>
        <w:t xml:space="preserve"> </w:t>
      </w:r>
    </w:p>
    <w:p w14:paraId="01461E22" w14:textId="5B83990A" w:rsidR="00EE6A11" w:rsidRPr="004454B6" w:rsidRDefault="0097268F" w:rsidP="007E5A0F">
      <w:pPr>
        <w:pStyle w:val="AAAAATEXT"/>
      </w:pPr>
      <w:r w:rsidRPr="004454B6">
        <w:t xml:space="preserve">Zhvillimi i mjedisit digjital dhe përdorimi i teknologjive të reja, ka hapur shumë mundësi. Fëmijët luajnë, krijojnë, mësojnë, bashkëveprojnë dhe shprehen në një mjedis </w:t>
      </w:r>
      <w:r w:rsidR="00D27A79" w:rsidRPr="004454B6">
        <w:rPr>
          <w:i/>
        </w:rPr>
        <w:t>online</w:t>
      </w:r>
      <w:r w:rsidRPr="004454B6">
        <w:t>, që në moshë shumë të re. Teknologjitë digjitale u lejojnë fëmijëve të jenë pjesë e l</w:t>
      </w:r>
      <w:r w:rsidR="008342D6" w:rsidRPr="004454B6">
        <w:t>ë</w:t>
      </w:r>
      <w:r w:rsidRPr="004454B6">
        <w:t>vizjeve globale dhe luajnë rolin e qytetarëve aktivë</w:t>
      </w:r>
      <w:r w:rsidRPr="004454B6">
        <w:rPr>
          <w:rStyle w:val="FootnoteReference"/>
        </w:rPr>
        <w:footnoteReference w:id="49"/>
      </w:r>
      <w:r w:rsidRPr="004454B6">
        <w:rPr>
          <w:vertAlign w:val="superscript"/>
        </w:rPr>
        <w:t>.</w:t>
      </w:r>
      <w:r w:rsidRPr="004454B6">
        <w:t xml:space="preserve"> Si t</w:t>
      </w:r>
      <w:r w:rsidR="008342D6" w:rsidRPr="004454B6">
        <w:t>ë</w:t>
      </w:r>
      <w:r w:rsidRPr="004454B6">
        <w:t xml:space="preserve"> lindur n</w:t>
      </w:r>
      <w:r w:rsidR="008342D6" w:rsidRPr="004454B6">
        <w:t>ë</w:t>
      </w:r>
      <w:r w:rsidRPr="004454B6">
        <w:t xml:space="preserve"> nj</w:t>
      </w:r>
      <w:r w:rsidR="008342D6" w:rsidRPr="004454B6">
        <w:t>ë</w:t>
      </w:r>
      <w:r w:rsidRPr="004454B6">
        <w:t xml:space="preserve"> bot</w:t>
      </w:r>
      <w:r w:rsidR="008342D6" w:rsidRPr="004454B6">
        <w:t>ë</w:t>
      </w:r>
      <w:r w:rsidRPr="004454B6">
        <w:t xml:space="preserve"> digjitale, f</w:t>
      </w:r>
      <w:r w:rsidR="008342D6" w:rsidRPr="004454B6">
        <w:t>ë</w:t>
      </w:r>
      <w:r w:rsidRPr="004454B6">
        <w:t>mij</w:t>
      </w:r>
      <w:r w:rsidR="008342D6" w:rsidRPr="004454B6">
        <w:t>ë</w:t>
      </w:r>
      <w:r w:rsidRPr="004454B6">
        <w:t>t jan</w:t>
      </w:r>
      <w:r w:rsidR="008342D6" w:rsidRPr="004454B6">
        <w:t>ë</w:t>
      </w:r>
      <w:r w:rsidRPr="004454B6">
        <w:t xml:space="preserve"> pjes</w:t>
      </w:r>
      <w:r w:rsidR="008342D6" w:rsidRPr="004454B6">
        <w:t>ë</w:t>
      </w:r>
      <w:r w:rsidRPr="004454B6">
        <w:t xml:space="preserve"> e nj</w:t>
      </w:r>
      <w:r w:rsidR="008342D6" w:rsidRPr="004454B6">
        <w:t>ë</w:t>
      </w:r>
      <w:r w:rsidRPr="004454B6">
        <w:t xml:space="preserve"> arsimi q</w:t>
      </w:r>
      <w:r w:rsidR="008342D6" w:rsidRPr="004454B6">
        <w:t>ë</w:t>
      </w:r>
      <w:r w:rsidRPr="004454B6">
        <w:t xml:space="preserve"> po shkon gjithnj</w:t>
      </w:r>
      <w:r w:rsidR="008342D6" w:rsidRPr="004454B6">
        <w:t>ë</w:t>
      </w:r>
      <w:r w:rsidRPr="004454B6">
        <w:t xml:space="preserve"> e m</w:t>
      </w:r>
      <w:r w:rsidR="008342D6" w:rsidRPr="004454B6">
        <w:t>ë</w:t>
      </w:r>
      <w:r w:rsidRPr="004454B6">
        <w:t xml:space="preserve"> tep</w:t>
      </w:r>
      <w:r w:rsidR="008342D6" w:rsidRPr="004454B6">
        <w:t>ë</w:t>
      </w:r>
      <w:r w:rsidRPr="004454B6">
        <w:t>r drejt digjitalizimit dhe sistemeve t</w:t>
      </w:r>
      <w:r w:rsidR="008342D6" w:rsidRPr="004454B6">
        <w:t>ë</w:t>
      </w:r>
      <w:r w:rsidRPr="004454B6">
        <w:t xml:space="preserve"> tregut t</w:t>
      </w:r>
      <w:r w:rsidR="008342D6" w:rsidRPr="004454B6">
        <w:t>ë</w:t>
      </w:r>
      <w:r w:rsidRPr="004454B6">
        <w:t xml:space="preserve"> pun</w:t>
      </w:r>
      <w:r w:rsidR="008342D6" w:rsidRPr="004454B6">
        <w:t>ë</w:t>
      </w:r>
      <w:r w:rsidRPr="004454B6">
        <w:t>s n</w:t>
      </w:r>
      <w:r w:rsidR="008342D6" w:rsidRPr="004454B6">
        <w:t>ë</w:t>
      </w:r>
      <w:r w:rsidRPr="004454B6">
        <w:t xml:space="preserve"> t</w:t>
      </w:r>
      <w:r w:rsidR="008342D6" w:rsidRPr="004454B6">
        <w:t>ë</w:t>
      </w:r>
      <w:r w:rsidRPr="004454B6">
        <w:t xml:space="preserve"> ardhmen. Përdorimi i mjeteve digjitale mund t</w:t>
      </w:r>
      <w:r w:rsidR="00D249F8" w:rsidRPr="004454B6">
        <w:t>’</w:t>
      </w:r>
      <w:r w:rsidRPr="004454B6">
        <w:t xml:space="preserve">i ndihmojë fëmijët me aftësi të kufizuara në të mësuar, </w:t>
      </w:r>
      <w:r w:rsidR="00791B55" w:rsidRPr="004454B6">
        <w:t>për t</w:t>
      </w:r>
      <w:r w:rsidR="00D249F8" w:rsidRPr="004454B6">
        <w:t>’</w:t>
      </w:r>
      <w:r w:rsidR="00791B55" w:rsidRPr="004454B6">
        <w:t xml:space="preserve">u </w:t>
      </w:r>
      <w:r w:rsidRPr="004454B6">
        <w:t>lidhur</w:t>
      </w:r>
      <w:r w:rsidR="00791B55" w:rsidRPr="004454B6">
        <w:t xml:space="preserve"> dhe </w:t>
      </w:r>
      <w:r w:rsidRPr="004454B6">
        <w:t xml:space="preserve">komunikuar dhe duke marrë pjesë në </w:t>
      </w:r>
      <w:r w:rsidR="00A826D5" w:rsidRPr="004454B6">
        <w:t xml:space="preserve">veprimtari </w:t>
      </w:r>
      <w:r w:rsidRPr="004454B6">
        <w:t>rekreative në internet, me kusht që ato</w:t>
      </w:r>
      <w:r w:rsidR="005260AB" w:rsidRPr="004454B6">
        <w:t xml:space="preserve"> </w:t>
      </w:r>
      <w:r w:rsidRPr="004454B6">
        <w:t xml:space="preserve">janë të arritshme. </w:t>
      </w:r>
    </w:p>
    <w:p w14:paraId="01461E23" w14:textId="2DF4B27D" w:rsidR="00EE6A11" w:rsidRPr="004454B6" w:rsidRDefault="000F0A7B" w:rsidP="007E5A0F">
      <w:pPr>
        <w:pStyle w:val="AAAAATEXT"/>
      </w:pPr>
      <w:r w:rsidRPr="004454B6">
        <w:lastRenderedPageBreak/>
        <w:t>Deri tani nuk ka të dhëna përfundimtare nga hulumtimet që provojnë një ndikim thelbësor të TIK-ut në përmirësimin e rezultateve të të nxënit.</w:t>
      </w:r>
      <w:r w:rsidR="00D77DB2" w:rsidRPr="004454B6">
        <w:rPr>
          <w:i/>
        </w:rPr>
        <w:t xml:space="preserve"> </w:t>
      </w:r>
      <w:r w:rsidRPr="004454B6">
        <w:t xml:space="preserve">Megjithatë, është e sigurt se përdorimi i TIK-ut në procesin mësimor </w:t>
      </w:r>
      <w:r w:rsidR="00A826D5" w:rsidRPr="004454B6">
        <w:t xml:space="preserve">ndihmon </w:t>
      </w:r>
      <w:r w:rsidRPr="004454B6">
        <w:t>në zhvill</w:t>
      </w:r>
      <w:r w:rsidR="0057605B" w:rsidRPr="004454B6">
        <w:t>imin e kompetencës digjitale te</w:t>
      </w:r>
      <w:r w:rsidRPr="004454B6">
        <w:t xml:space="preserve"> nxënësit, e cila është thelbësore për pjesëmarrjen në mënyrë të efektshme në shoqërinë e informacionit. Përkushtimi për digjitalizimin e arsimit është shprehur në SZHAPU, ku promovimi i aftësive digjitale te nxënësit</w:t>
      </w:r>
      <w:r w:rsidR="00B925B8" w:rsidRPr="004454B6">
        <w:t>,</w:t>
      </w:r>
      <w:r w:rsidR="000E1BA1" w:rsidRPr="004454B6">
        <w:t xml:space="preserve"> si dhe </w:t>
      </w:r>
      <w:r w:rsidRPr="004454B6">
        <w:t xml:space="preserve">integrimi i TIK-ut në mësimdhënie dhe mësimnxënie është </w:t>
      </w:r>
      <w:r w:rsidR="00791B55" w:rsidRPr="004454B6">
        <w:t xml:space="preserve">përparësi </w:t>
      </w:r>
      <w:r w:rsidRPr="004454B6">
        <w:t>dhe është ripohuar në Programin e Qeverisë për periudhën 2017</w:t>
      </w:r>
      <w:r w:rsidR="001608CF" w:rsidRPr="004454B6">
        <w:t>–</w:t>
      </w:r>
      <w:r w:rsidRPr="004454B6">
        <w:t>2021. Pavarësisht nga kjo vëmendje e konsiderueshme politike ndaj vlerës së TIK-ut në arsim, mbeten ende shumë sfida.</w:t>
      </w:r>
    </w:p>
    <w:p w14:paraId="01461E24" w14:textId="4FC5525F" w:rsidR="00EE6A11" w:rsidRPr="004454B6" w:rsidRDefault="004C1009" w:rsidP="007E5A0F">
      <w:pPr>
        <w:pStyle w:val="AAAAATEXT"/>
      </w:pPr>
      <w:r w:rsidRPr="004454B6">
        <w:t xml:space="preserve">Në Shqipëri janë marrë hapa të rëndësishëm drejt shtrirjes së aksesit në TIK në institucionet e arsimit parauniversitar. Edhe pse jo në masë të mjaftueshme, shkollat shqiptare janë pajisur me </w:t>
      </w:r>
      <w:r w:rsidR="00CF5632" w:rsidRPr="004454B6">
        <w:t>kompjuterë</w:t>
      </w:r>
      <w:r w:rsidRPr="004454B6">
        <w:t xml:space="preserve"> dhe aksesorë, janë instaluar rrjete lokale kompjuterike</w:t>
      </w:r>
      <w:r w:rsidR="00B925B8" w:rsidRPr="004454B6">
        <w:t>,</w:t>
      </w:r>
      <w:r w:rsidR="000E1BA1" w:rsidRPr="004454B6">
        <w:t xml:space="preserve"> si dhe </w:t>
      </w:r>
      <w:r w:rsidRPr="004454B6">
        <w:t>është bërë e mundur lidhja e tyre në Internet. Në vitin 2017, në shkollat e nivelit parauniversitar raporti kompjuter</w:t>
      </w:r>
      <w:r w:rsidR="000709AC" w:rsidRPr="004454B6">
        <w:t>–</w:t>
      </w:r>
      <w:r w:rsidRPr="004454B6">
        <w:t>nxënës</w:t>
      </w:r>
      <w:r w:rsidR="000709AC" w:rsidRPr="004454B6">
        <w:t xml:space="preserve"> </w:t>
      </w:r>
      <w:r w:rsidRPr="004454B6">
        <w:t>ka qenë 1:27 që është larg nga standardet e vendeve të BE</w:t>
      </w:r>
      <w:r w:rsidR="00A826D5" w:rsidRPr="004454B6">
        <w:t>,</w:t>
      </w:r>
      <w:r w:rsidRPr="004454B6">
        <w:t xml:space="preserve"> ku 1 kompjuter është në dispozicion për 3</w:t>
      </w:r>
      <w:r w:rsidR="000709AC" w:rsidRPr="004454B6">
        <w:t>–</w:t>
      </w:r>
      <w:r w:rsidRPr="004454B6">
        <w:t>7 nxënës. Nga ana tjetër, numri i kompjuterëve jofunksionalë arrin në 25% të numrit të përgjithshëm të tyre që flet për mungesë të mirëmbajtjes së tyre, ndërkohë që shpejtësia e internetit, më së shumti, nuk i përmbush kërkesat e shfrytëzuesve. Të gjithë këta faktorë përbëjnë pengesën kryesore për përdorimin e TIK-ut në shkolla, të cilat duhen adresuar për të siguruar përgatitjen bashkëkohore të adoleshentëve</w:t>
      </w:r>
      <w:r w:rsidR="00764541" w:rsidRPr="004454B6">
        <w:rPr>
          <w:rStyle w:val="FootnoteReference"/>
        </w:rPr>
        <w:footnoteReference w:id="50"/>
      </w:r>
      <w:r w:rsidRPr="004454B6">
        <w:t xml:space="preserve">. </w:t>
      </w:r>
    </w:p>
    <w:p w14:paraId="01461E25" w14:textId="3DCFDBB8" w:rsidR="00EE6A11" w:rsidRPr="004454B6" w:rsidRDefault="00A16A8E" w:rsidP="007E5A0F">
      <w:pPr>
        <w:pStyle w:val="AAAAATEXT"/>
      </w:pPr>
      <w:r w:rsidRPr="004454B6">
        <w:t xml:space="preserve">Duke u nisur nga standardet për pajisjet e TIK-ut në shkolla, </w:t>
      </w:r>
      <w:r w:rsidR="008342D6" w:rsidRPr="004454B6">
        <w:t>ë</w:t>
      </w:r>
      <w:r w:rsidRPr="004454B6">
        <w:t>sht</w:t>
      </w:r>
      <w:r w:rsidR="008342D6" w:rsidRPr="004454B6">
        <w:t>ë</w:t>
      </w:r>
      <w:r w:rsidRPr="004454B6">
        <w:t xml:space="preserve"> e r</w:t>
      </w:r>
      <w:r w:rsidR="008342D6" w:rsidRPr="004454B6">
        <w:t>ë</w:t>
      </w:r>
      <w:r w:rsidRPr="004454B6">
        <w:t>nd</w:t>
      </w:r>
      <w:r w:rsidR="008342D6" w:rsidRPr="004454B6">
        <w:t>ë</w:t>
      </w:r>
      <w:r w:rsidRPr="004454B6">
        <w:t>sishme t</w:t>
      </w:r>
      <w:r w:rsidR="008342D6" w:rsidRPr="004454B6">
        <w:t>ë</w:t>
      </w:r>
      <w:r w:rsidRPr="004454B6">
        <w:t xml:space="preserve"> hartohet një plan për shtimin e pajisjeve digjitale në shkolla, përfshirë kompjuterët, projektorët, tabelat interaktive, rrjetet </w:t>
      </w:r>
      <w:r w:rsidR="00A826D5" w:rsidRPr="004454B6">
        <w:rPr>
          <w:i/>
        </w:rPr>
        <w:t>w</w:t>
      </w:r>
      <w:r w:rsidRPr="004454B6">
        <w:rPr>
          <w:i/>
        </w:rPr>
        <w:t>ireless</w:t>
      </w:r>
      <w:r w:rsidRPr="004454B6">
        <w:t>, dhe aksesorët e ndryshëm</w:t>
      </w:r>
      <w:r w:rsidR="000E1BA1" w:rsidRPr="004454B6">
        <w:t xml:space="preserve">, si dhe </w:t>
      </w:r>
      <w:r w:rsidRPr="004454B6">
        <w:t>t</w:t>
      </w:r>
      <w:r w:rsidR="008342D6" w:rsidRPr="004454B6">
        <w:t>ë</w:t>
      </w:r>
      <w:r w:rsidRPr="004454B6">
        <w:t xml:space="preserve"> nj</w:t>
      </w:r>
      <w:r w:rsidR="008342D6" w:rsidRPr="004454B6">
        <w:t>ë</w:t>
      </w:r>
      <w:r w:rsidRPr="004454B6">
        <w:t xml:space="preserve"> sistemi funksional t</w:t>
      </w:r>
      <w:r w:rsidR="008342D6" w:rsidRPr="004454B6">
        <w:t>ë</w:t>
      </w:r>
      <w:r w:rsidRPr="004454B6">
        <w:t xml:space="preserve"> mir</w:t>
      </w:r>
      <w:r w:rsidR="008342D6" w:rsidRPr="004454B6">
        <w:t>ë</w:t>
      </w:r>
      <w:r w:rsidRPr="004454B6">
        <w:t>mbajtjes t</w:t>
      </w:r>
      <w:r w:rsidR="008342D6" w:rsidRPr="004454B6">
        <w:t>ë</w:t>
      </w:r>
      <w:r w:rsidRPr="004454B6">
        <w:t xml:space="preserve"> k</w:t>
      </w:r>
      <w:r w:rsidR="008342D6" w:rsidRPr="004454B6">
        <w:t>ë</w:t>
      </w:r>
      <w:r w:rsidRPr="004454B6">
        <w:t>tyre pajisjeve n</w:t>
      </w:r>
      <w:r w:rsidR="008342D6" w:rsidRPr="004454B6">
        <w:t>ë</w:t>
      </w:r>
      <w:r w:rsidRPr="004454B6">
        <w:t xml:space="preserve"> p</w:t>
      </w:r>
      <w:r w:rsidR="008342D6" w:rsidRPr="004454B6">
        <w:t>ë</w:t>
      </w:r>
      <w:r w:rsidRPr="004454B6">
        <w:t>rputhje me burimet dhe kontekstin n</w:t>
      </w:r>
      <w:r w:rsidR="008342D6" w:rsidRPr="004454B6">
        <w:t>ë</w:t>
      </w:r>
      <w:r w:rsidRPr="004454B6">
        <w:t xml:space="preserve"> shkolla. </w:t>
      </w:r>
      <w:r w:rsidR="007247C2" w:rsidRPr="004454B6">
        <w:t xml:space="preserve">Të gjitha pajisjet apo platformat në të cilat ndërveprohet </w:t>
      </w:r>
      <w:r w:rsidR="00D27A79" w:rsidRPr="004454B6">
        <w:rPr>
          <w:i/>
        </w:rPr>
        <w:t>online</w:t>
      </w:r>
      <w:r w:rsidR="007247C2" w:rsidRPr="004454B6">
        <w:t>, duhet të aplikohen masa sigurie në bashkëpunim me autoritetin mbikëqyrës për sigurinë kibernetike.</w:t>
      </w:r>
    </w:p>
    <w:p w14:paraId="01461E26" w14:textId="56CD3F9E" w:rsidR="00351DB9" w:rsidRPr="004454B6" w:rsidRDefault="00351DB9" w:rsidP="007E5A0F">
      <w:pPr>
        <w:pStyle w:val="AAAAATEXT"/>
      </w:pPr>
      <w:r w:rsidRPr="004454B6">
        <w:t xml:space="preserve">Në raportin mbi konsultimet gjatë hartimit të Agjendës Kombëtare për </w:t>
      </w:r>
      <w:r w:rsidR="00E40858" w:rsidRPr="004454B6">
        <w:t>t</w:t>
      </w:r>
      <w:r w:rsidRPr="004454B6">
        <w:t>ë Drejtat e Fëmijëve 2021</w:t>
      </w:r>
      <w:r w:rsidR="00E8277C" w:rsidRPr="004454B6">
        <w:t>–</w:t>
      </w:r>
      <w:r w:rsidRPr="004454B6">
        <w:t xml:space="preserve">2026, fëmijët dhe të rinjtë, tregojnë për përdorim të gjerë të platformave </w:t>
      </w:r>
      <w:r w:rsidR="00D27A79" w:rsidRPr="004454B6">
        <w:rPr>
          <w:i/>
        </w:rPr>
        <w:t>online</w:t>
      </w:r>
      <w:r w:rsidRPr="004454B6">
        <w:t xml:space="preserve"> dhe rrjeteve sociale</w:t>
      </w:r>
      <w:r w:rsidR="007247C2" w:rsidRPr="004454B6">
        <w:t>, v</w:t>
      </w:r>
      <w:r w:rsidR="00A826D5" w:rsidRPr="004454B6">
        <w:t>eçanërisht</w:t>
      </w:r>
      <w:r w:rsidRPr="004454B6">
        <w:t xml:space="preserve"> gjatë periudhës së pandemisë, kur mësimi u </w:t>
      </w:r>
      <w:r w:rsidR="00A826D5" w:rsidRPr="004454B6">
        <w:t>zhvillua</w:t>
      </w:r>
      <w:r w:rsidRPr="004454B6">
        <w:t xml:space="preserve"> </w:t>
      </w:r>
      <w:r w:rsidR="00D27A79" w:rsidRPr="004454B6">
        <w:rPr>
          <w:i/>
        </w:rPr>
        <w:t>online</w:t>
      </w:r>
      <w:r w:rsidRPr="004454B6">
        <w:t xml:space="preserve">. Fëmijët shprehen për mungesë të aksesit në pajisje digjitale, në shkolla ka mungesë të kabineteve të informatikës, gjithashtu edhe në shtëpitë e tyre, shumica tregojnë për mungesë të mjeteve digjitale edhe pse njohuritë në përdorimin e tyre </w:t>
      </w:r>
      <w:r w:rsidR="00A826D5" w:rsidRPr="004454B6">
        <w:t xml:space="preserve">janë </w:t>
      </w:r>
      <w:r w:rsidRPr="004454B6">
        <w:t xml:space="preserve">në nivele të </w:t>
      </w:r>
      <w:r w:rsidR="00A826D5" w:rsidRPr="004454B6">
        <w:t>kënaqshme</w:t>
      </w:r>
      <w:r w:rsidRPr="004454B6">
        <w:t xml:space="preserve">. Fëmijët dhe të rinjtë evidentojnë mjaft problematika </w:t>
      </w:r>
      <w:r w:rsidR="00A826D5" w:rsidRPr="004454B6">
        <w:t>gjatë</w:t>
      </w:r>
      <w:r w:rsidRPr="004454B6">
        <w:t xml:space="preserve"> përdorimit të rrjeteve sociale dhe platformave për nevoja informative, apo argëtim. Ata theksojnë rëndësinë që duhet të ketë informimi i gjerë rreth rreziqeve të shfaqura në botën virtuale. Theksojnë rolin e rëndësishëm që duhet të marrë komunikimi me prindërit për raportimin e rasteve shqetësuese gjatë përdorimit të botës virtuale. Në shkolla ka mungesë të informacionit, njohurive dhe aftësi nga ana e mësuesve në përdorimin e mjeteve digjitale dhe informimin e nxënësve rreth përdorimit të sigurt të internetit</w:t>
      </w:r>
      <w:r w:rsidRPr="004454B6">
        <w:rPr>
          <w:vertAlign w:val="superscript"/>
        </w:rPr>
        <w:footnoteReference w:id="51"/>
      </w:r>
      <w:r w:rsidRPr="004454B6">
        <w:t>.</w:t>
      </w:r>
    </w:p>
    <w:p w14:paraId="01461E27" w14:textId="7BD1E008" w:rsidR="00351DB9" w:rsidRPr="004454B6" w:rsidRDefault="00764541" w:rsidP="007E5A0F">
      <w:pPr>
        <w:pStyle w:val="AAAAATEXT"/>
      </w:pPr>
      <w:r w:rsidRPr="004454B6">
        <w:t>Nga ana tjet</w:t>
      </w:r>
      <w:r w:rsidR="00FC315E" w:rsidRPr="004454B6">
        <w:t>ë</w:t>
      </w:r>
      <w:r w:rsidRPr="004454B6">
        <w:t>r, p</w:t>
      </w:r>
      <w:r w:rsidR="00351DB9" w:rsidRPr="004454B6">
        <w:t xml:space="preserve">ërdorimi gjithnjë e në rritje i internetit nga fëmijët, </w:t>
      </w:r>
      <w:r w:rsidRPr="004454B6">
        <w:t>mund t</w:t>
      </w:r>
      <w:r w:rsidR="00FC315E" w:rsidRPr="004454B6">
        <w:t>ë</w:t>
      </w:r>
      <w:r w:rsidRPr="004454B6">
        <w:t xml:space="preserve"> shtoj</w:t>
      </w:r>
      <w:r w:rsidR="00FC315E" w:rsidRPr="004454B6">
        <w:t>ë</w:t>
      </w:r>
      <w:r w:rsidRPr="004454B6">
        <w:t xml:space="preserve"> problematikat </w:t>
      </w:r>
      <w:r w:rsidR="00351DB9" w:rsidRPr="004454B6">
        <w:t>për</w:t>
      </w:r>
      <w:r w:rsidR="00743FBA" w:rsidRPr="004454B6">
        <w:t xml:space="preserve"> </w:t>
      </w:r>
      <w:r w:rsidR="00351DB9" w:rsidRPr="004454B6">
        <w:t xml:space="preserve">sa i përket sigurisë së tyre në këtë mjedis </w:t>
      </w:r>
      <w:r w:rsidR="00D27A79" w:rsidRPr="004454B6">
        <w:rPr>
          <w:i/>
        </w:rPr>
        <w:t>online</w:t>
      </w:r>
      <w:r w:rsidR="00351DB9" w:rsidRPr="004454B6">
        <w:t xml:space="preserve">. Siguria e fëmijëve në internet është një ndër </w:t>
      </w:r>
      <w:r w:rsidR="008C3F00" w:rsidRPr="004454B6">
        <w:t xml:space="preserve">përparësitë </w:t>
      </w:r>
      <w:r w:rsidR="00351DB9" w:rsidRPr="004454B6">
        <w:t xml:space="preserve">e Shqipërisë dhe e të gjitha institucioneve që e kanë në </w:t>
      </w:r>
      <w:r w:rsidR="005402CB" w:rsidRPr="004454B6">
        <w:t>qendër</w:t>
      </w:r>
      <w:r w:rsidR="008C3F00" w:rsidRPr="004454B6">
        <w:t xml:space="preserve"> </w:t>
      </w:r>
      <w:r w:rsidR="00351DB9" w:rsidRPr="004454B6">
        <w:t>të veprimtarisë së tyre.</w:t>
      </w:r>
    </w:p>
    <w:p w14:paraId="01461E28" w14:textId="6216A542" w:rsidR="00351DB9" w:rsidRPr="004454B6" w:rsidRDefault="00351DB9" w:rsidP="007E5A0F">
      <w:pPr>
        <w:pStyle w:val="AAAAATEXT"/>
      </w:pPr>
      <w:r w:rsidRPr="004454B6">
        <w:t>Sipas studimit nga UNICEF</w:t>
      </w:r>
      <w:r w:rsidR="002F1787" w:rsidRPr="004454B6">
        <w:t>-i</w:t>
      </w:r>
      <w:r w:rsidRPr="004454B6">
        <w:rPr>
          <w:rStyle w:val="FootnoteReference"/>
          <w:rFonts w:cs="Times New Roman"/>
        </w:rPr>
        <w:footnoteReference w:id="52"/>
      </w:r>
      <w:r w:rsidRPr="004454B6">
        <w:t xml:space="preserve"> mbi </w:t>
      </w:r>
      <w:r w:rsidR="00B925B8" w:rsidRPr="004454B6">
        <w:t>“</w:t>
      </w:r>
      <w:r w:rsidRPr="004454B6">
        <w:t xml:space="preserve">Eksperiencat e fëmijëve në përdorimin e </w:t>
      </w:r>
      <w:r w:rsidR="00CE1F88" w:rsidRPr="004454B6">
        <w:t>i</w:t>
      </w:r>
      <w:r w:rsidRPr="004454B6">
        <w:t>nternetit në Shqipëri</w:t>
      </w:r>
      <w:r w:rsidR="00B925B8" w:rsidRPr="004454B6">
        <w:t>”</w:t>
      </w:r>
      <w:r w:rsidRPr="004454B6">
        <w:t xml:space="preserve"> rezultoi se mosha mesatare kur fëmijët e anketuar, kanë aksesuar internetin për herë të parë </w:t>
      </w:r>
      <w:r w:rsidRPr="004454B6">
        <w:lastRenderedPageBreak/>
        <w:t>është 9 vjeç, nga ku 37% pohojnë se kanë përdorur internetin nga mosha 8</w:t>
      </w:r>
      <w:r w:rsidR="000E0780" w:rsidRPr="004454B6">
        <w:t>-</w:t>
      </w:r>
      <w:r w:rsidRPr="004454B6">
        <w:t xml:space="preserve">vjeçare ose/dhe më herët. Ndërsa 51% e fëmijëve të anketuar kanë gjithnjë akses </w:t>
      </w:r>
      <w:r w:rsidR="00D27A79" w:rsidRPr="004454B6">
        <w:rPr>
          <w:i/>
        </w:rPr>
        <w:t>online</w:t>
      </w:r>
      <w:r w:rsidRPr="004454B6">
        <w:t xml:space="preserve"> (sa herë që ata dëshirojnë). Kufizimi prindëror është arsyeja më e zakonshme për fëmijët</w:t>
      </w:r>
      <w:r w:rsidR="008C3F00" w:rsidRPr="004454B6">
        <w:t xml:space="preserve"> që</w:t>
      </w:r>
      <w:r w:rsidRPr="004454B6">
        <w:t xml:space="preserve"> të mos kenë qasje në internet gjithmonë kur ata </w:t>
      </w:r>
      <w:r w:rsidRPr="006F6846">
        <w:t>duan ose kanë nevojë, veçanërisht në mesin e fëmijëve më të vegjël (9</w:t>
      </w:r>
      <w:r w:rsidR="00261005" w:rsidRPr="006F6846">
        <w:t>–</w:t>
      </w:r>
      <w:r w:rsidRPr="006F6846">
        <w:t>11 vjeç). Fëmijët e moshës 15</w:t>
      </w:r>
      <w:r w:rsidR="00261005" w:rsidRPr="006F6846">
        <w:t>–</w:t>
      </w:r>
      <w:r w:rsidRPr="004454B6">
        <w:t xml:space="preserve">17 vjeç janë </w:t>
      </w:r>
      <w:r w:rsidR="00D27A79" w:rsidRPr="004454B6">
        <w:rPr>
          <w:i/>
        </w:rPr>
        <w:t>online</w:t>
      </w:r>
      <w:r w:rsidRPr="004454B6">
        <w:t xml:space="preserve"> më shpesh dhe në një gamë më të gjerë të vendeve sesa fëmijët më të vegjël. </w:t>
      </w:r>
      <w:r w:rsidR="00AB3BA9" w:rsidRPr="004454B6">
        <w:t>Veprimtaritë</w:t>
      </w:r>
      <w:r w:rsidR="00F979A5" w:rsidRPr="004454B6">
        <w:t xml:space="preserve"> </w:t>
      </w:r>
      <w:r w:rsidRPr="004454B6">
        <w:t xml:space="preserve">më të njohura me të cilat merren fëmijët në internet janë lidhur me argëtimin, mësimin dhe ndërveprimet shoqërore. </w:t>
      </w:r>
      <w:r w:rsidR="00AB3BA9" w:rsidRPr="004454B6">
        <w:t>Veprimtaritë</w:t>
      </w:r>
      <w:r w:rsidR="00353ED5" w:rsidRPr="004454B6">
        <w:t xml:space="preserve"> </w:t>
      </w:r>
      <w:r w:rsidRPr="004454B6">
        <w:t>më pak të njohura përfshijnë pjes</w:t>
      </w:r>
      <w:r w:rsidR="008342D6" w:rsidRPr="004454B6">
        <w:t>ë</w:t>
      </w:r>
      <w:r w:rsidRPr="004454B6">
        <w:t xml:space="preserve">marrjen qytetare dhe komunitare. Aftësitë </w:t>
      </w:r>
      <w:r w:rsidR="00A826D5" w:rsidRPr="004454B6">
        <w:t>digjitale</w:t>
      </w:r>
      <w:r w:rsidRPr="004454B6">
        <w:t xml:space="preserve"> më të zhvilluara të fëmijëve janë në fushën e aftësive operacionale dhe marrëdhëniet shoqërore, ndërsa aftësitë krijuese janë më pak të zhvilluara. Ndërsa rriten, fëmijët përfshihen në një gamë më të gjerë aktivitetesh dhe janë më të sigurt në aftësitë e tyre </w:t>
      </w:r>
      <w:r w:rsidR="00A826D5" w:rsidRPr="004454B6">
        <w:t>digjitale</w:t>
      </w:r>
      <w:r w:rsidRPr="004454B6">
        <w:t>. Fëmijët m</w:t>
      </w:r>
      <w:r w:rsidR="008342D6" w:rsidRPr="004454B6">
        <w:t>ë</w:t>
      </w:r>
      <w:r w:rsidRPr="004454B6">
        <w:t xml:space="preserve"> t</w:t>
      </w:r>
      <w:r w:rsidR="008342D6" w:rsidRPr="004454B6">
        <w:t>ë</w:t>
      </w:r>
      <w:r w:rsidRPr="004454B6">
        <w:t xml:space="preserve"> rinj ndihen më pak të sigurt në aftësitë që lidhen me sjelljet e tyre </w:t>
      </w:r>
      <w:r w:rsidR="00D27A79" w:rsidRPr="004454B6">
        <w:rPr>
          <w:i/>
        </w:rPr>
        <w:t>online</w:t>
      </w:r>
      <w:r w:rsidRPr="004454B6">
        <w:t xml:space="preserve">. Ndër mënyrat e qasjes në internet, </w:t>
      </w:r>
      <w:r w:rsidRPr="004454B6">
        <w:rPr>
          <w:i/>
        </w:rPr>
        <w:t>Smartphone</w:t>
      </w:r>
      <w:r w:rsidRPr="004454B6">
        <w:t xml:space="preserve"> është mjeti më i përdorur, me konkretisht 77% e fëmijëve të anketuar përdorin telefonin çdo ditë krahasuar me metodat e tjera të qasjes, me një mesatare prej 3 orësh në ditë. Fëmijët e përdorin internetin kryesisht </w:t>
      </w:r>
      <w:r w:rsidR="005C082D" w:rsidRPr="004454B6">
        <w:t>për argëtim dhe rrjete sociale:</w:t>
      </w:r>
      <w:r w:rsidRPr="004454B6">
        <w:t xml:space="preserve"> </w:t>
      </w:r>
      <w:r w:rsidRPr="006F6846">
        <w:rPr>
          <w:i/>
        </w:rPr>
        <w:t>Youtube</w:t>
      </w:r>
      <w:r w:rsidRPr="004454B6">
        <w:t xml:space="preserve"> është faqja/app më e klikuar (72%), </w:t>
      </w:r>
      <w:r w:rsidRPr="00362B33">
        <w:rPr>
          <w:i/>
        </w:rPr>
        <w:t>Instagram</w:t>
      </w:r>
      <w:r w:rsidRPr="004454B6">
        <w:t xml:space="preserve"> (58%).</w:t>
      </w:r>
    </w:p>
    <w:p w14:paraId="01461E29" w14:textId="7206E500" w:rsidR="00351DB9" w:rsidRPr="004454B6" w:rsidRDefault="00351DB9" w:rsidP="007E5A0F">
      <w:pPr>
        <w:pStyle w:val="AAAAATEXT"/>
      </w:pPr>
      <w:r w:rsidRPr="004454B6">
        <w:t xml:space="preserve">Në përgjithësi fëmijët e anketuar kanë më shumë aftësi teknologjikë </w:t>
      </w:r>
      <w:r w:rsidR="00D27A79" w:rsidRPr="004454B6">
        <w:rPr>
          <w:i/>
        </w:rPr>
        <w:t>online</w:t>
      </w:r>
      <w:r w:rsidRPr="004454B6">
        <w:t xml:space="preserve"> se prindërit e tyre.</w:t>
      </w:r>
    </w:p>
    <w:p w14:paraId="01461E2A" w14:textId="59563BD5" w:rsidR="00351DB9" w:rsidRPr="004454B6" w:rsidRDefault="00351DB9" w:rsidP="007E5A0F">
      <w:pPr>
        <w:pStyle w:val="AAAAATEXT"/>
      </w:pPr>
      <w:r w:rsidRPr="004454B6">
        <w:t>Nga studimi rezultoi se gjatë kohës së lundrimit të tyre në internet</w:t>
      </w:r>
      <w:r w:rsidR="008C3F00" w:rsidRPr="004454B6">
        <w:t>,</w:t>
      </w:r>
      <w:r w:rsidRPr="004454B6">
        <w:t xml:space="preserve"> fëmijët janë hasur me situata të padëshiruara. Më konkretisht, 14% e fëmijëve të anketuar kanë përjetuar </w:t>
      </w:r>
      <w:r w:rsidR="00D27A79" w:rsidRPr="004454B6">
        <w:rPr>
          <w:i/>
        </w:rPr>
        <w:t>online</w:t>
      </w:r>
      <w:r w:rsidRPr="004454B6">
        <w:t xml:space="preserve"> diçka që i ka mërzitur, veçanërisht mosha 15</w:t>
      </w:r>
      <w:r w:rsidR="00883E84" w:rsidRPr="004454B6">
        <w:t>–</w:t>
      </w:r>
      <w:r w:rsidRPr="004454B6">
        <w:t>17 vjeç.</w:t>
      </w:r>
    </w:p>
    <w:p w14:paraId="01461E2B" w14:textId="5C4239C3" w:rsidR="00351DB9" w:rsidRPr="004454B6" w:rsidRDefault="00351DB9" w:rsidP="007E5A0F">
      <w:pPr>
        <w:pStyle w:val="AAAAATEXT"/>
      </w:pPr>
      <w:r w:rsidRPr="004454B6">
        <w:t>Statistikat nga ky hulumtim tregojnë</w:t>
      </w:r>
      <w:r w:rsidR="00883E84" w:rsidRPr="004454B6">
        <w:t>,</w:t>
      </w:r>
      <w:r w:rsidRPr="004454B6">
        <w:t xml:space="preserve"> që:</w:t>
      </w:r>
    </w:p>
    <w:p w14:paraId="01461E2C" w14:textId="51213D16" w:rsidR="00351DB9" w:rsidRPr="004454B6" w:rsidRDefault="00981AE7" w:rsidP="007E5A0F">
      <w:pPr>
        <w:pStyle w:val="AAAAATEXT"/>
      </w:pPr>
      <w:r w:rsidRPr="004454B6">
        <w:t xml:space="preserve">- </w:t>
      </w:r>
      <w:r w:rsidR="00351DB9" w:rsidRPr="004454B6">
        <w:t>1 në 5 fëmijë nuk ia ka treguar askujt ndodhinë që e ka mërzitur</w:t>
      </w:r>
      <w:r w:rsidR="007A62E3" w:rsidRPr="004454B6">
        <w:t>;</w:t>
      </w:r>
    </w:p>
    <w:p w14:paraId="01461E2D" w14:textId="1913EBBD" w:rsidR="00351DB9" w:rsidRPr="004454B6" w:rsidRDefault="00981AE7" w:rsidP="007E5A0F">
      <w:pPr>
        <w:pStyle w:val="AAAAATEXT"/>
      </w:pPr>
      <w:r w:rsidRPr="004454B6">
        <w:t xml:space="preserve">- </w:t>
      </w:r>
      <w:r w:rsidR="008C3F00" w:rsidRPr="004454B6">
        <w:t xml:space="preserve">1 </w:t>
      </w:r>
      <w:r w:rsidR="00351DB9" w:rsidRPr="004454B6">
        <w:t>në 5 fëmijë janë mërzitur si pasojë e mesazheve urrejtjeje apo denigruese drejt tyre</w:t>
      </w:r>
      <w:r w:rsidR="007A62E3" w:rsidRPr="004454B6">
        <w:t>;</w:t>
      </w:r>
      <w:r w:rsidR="00D77DB2" w:rsidRPr="004454B6">
        <w:rPr>
          <w:i/>
        </w:rPr>
        <w:t xml:space="preserve"> </w:t>
      </w:r>
    </w:p>
    <w:p w14:paraId="01461E2E" w14:textId="4BE88267" w:rsidR="00351DB9" w:rsidRPr="004454B6" w:rsidRDefault="00981AE7" w:rsidP="007E5A0F">
      <w:pPr>
        <w:pStyle w:val="AAAAATEXT"/>
      </w:pPr>
      <w:r w:rsidRPr="004454B6">
        <w:t xml:space="preserve">- </w:t>
      </w:r>
      <w:r w:rsidR="00351DB9" w:rsidRPr="004454B6">
        <w:t xml:space="preserve">1 në 5 fëmijë ka parë imazhe dhune ose abuzimi </w:t>
      </w:r>
      <w:r w:rsidR="00D27A79" w:rsidRPr="004454B6">
        <w:rPr>
          <w:i/>
        </w:rPr>
        <w:t>online</w:t>
      </w:r>
      <w:r w:rsidR="007A62E3" w:rsidRPr="004454B6">
        <w:t>;</w:t>
      </w:r>
    </w:p>
    <w:p w14:paraId="01461E2F" w14:textId="698CCC2F" w:rsidR="00351DB9" w:rsidRPr="004454B6" w:rsidRDefault="00981AE7" w:rsidP="007E5A0F">
      <w:pPr>
        <w:pStyle w:val="AAAAATEXT"/>
      </w:pPr>
      <w:r w:rsidRPr="004454B6">
        <w:t xml:space="preserve">- </w:t>
      </w:r>
      <w:r w:rsidR="00351DB9" w:rsidRPr="004454B6">
        <w:t xml:space="preserve">17% e </w:t>
      </w:r>
      <w:r w:rsidR="004372A1" w:rsidRPr="004454B6">
        <w:t>fëmijëve</w:t>
      </w:r>
      <w:r w:rsidR="00351DB9" w:rsidRPr="004454B6">
        <w:t xml:space="preserve"> të anketuar kanë parë imazhe ku flitet për dhunë </w:t>
      </w:r>
      <w:r w:rsidR="004372A1" w:rsidRPr="004454B6">
        <w:t>fizike</w:t>
      </w:r>
      <w:r w:rsidR="007A62E3" w:rsidRPr="004454B6">
        <w:t>;</w:t>
      </w:r>
    </w:p>
    <w:p w14:paraId="01461E30" w14:textId="1BF455B4" w:rsidR="00351DB9" w:rsidRPr="004454B6" w:rsidRDefault="00981AE7" w:rsidP="007E5A0F">
      <w:pPr>
        <w:pStyle w:val="AAAAATEXT"/>
      </w:pPr>
      <w:r w:rsidRPr="004454B6">
        <w:t xml:space="preserve">- </w:t>
      </w:r>
      <w:r w:rsidR="00351DB9" w:rsidRPr="004454B6">
        <w:t xml:space="preserve">1 në 10 fëmijë ka parë përmbajtje ku flitet për vetëvrasje. </w:t>
      </w:r>
    </w:p>
    <w:p w14:paraId="01461E31" w14:textId="76AD07A8" w:rsidR="00B47C88" w:rsidRPr="004454B6" w:rsidRDefault="00351DB9" w:rsidP="007E5A0F">
      <w:pPr>
        <w:pStyle w:val="AAAAATEXT"/>
      </w:pPr>
      <w:r w:rsidRPr="004454B6">
        <w:t xml:space="preserve">Më shumë se 20% e fëmijëve të anketuar, pranojnë të gjitha kërkesat për shoqëri në rrjetet sociale, ndërsa 25% e fëmijëve pranojnë se kanë bashkëvepruar </w:t>
      </w:r>
      <w:r w:rsidR="00D27A79" w:rsidRPr="004454B6">
        <w:rPr>
          <w:i/>
        </w:rPr>
        <w:t>online</w:t>
      </w:r>
      <w:r w:rsidRPr="004454B6">
        <w:t xml:space="preserve"> me dikë, që nuk e njohin në jetën reale dhe 16% e tyre, kanë takuar personalisht dikë, që e kanë njohur vetëm nëpërmjet internetit. Prindërit janë të informuar vetëm për 9% të rasteve të mësipërme.</w:t>
      </w:r>
    </w:p>
    <w:p w14:paraId="01461E33" w14:textId="1F92E224" w:rsidR="007247C2" w:rsidRPr="004454B6" w:rsidRDefault="007247C2" w:rsidP="007E5A0F">
      <w:pPr>
        <w:pStyle w:val="AAAAATEXT"/>
      </w:pPr>
      <w:r w:rsidRPr="004454B6">
        <w:t xml:space="preserve">Në kuadër të partneritetit të </w:t>
      </w:r>
      <w:r w:rsidR="00A97C8B" w:rsidRPr="004454B6">
        <w:t xml:space="preserve">qeverisë shqiptare </w:t>
      </w:r>
      <w:r w:rsidR="009022CC" w:rsidRPr="004454B6">
        <w:t>me UNICEF</w:t>
      </w:r>
      <w:r w:rsidR="00A97C8B" w:rsidRPr="004454B6">
        <w:t>-in</w:t>
      </w:r>
      <w:r w:rsidR="009022CC" w:rsidRPr="004454B6">
        <w:t>, gjatë vitit 2018–</w:t>
      </w:r>
      <w:r w:rsidRPr="004454B6">
        <w:t>2019</w:t>
      </w:r>
      <w:r w:rsidR="009022CC" w:rsidRPr="004454B6">
        <w:t>,</w:t>
      </w:r>
      <w:r w:rsidRPr="004454B6">
        <w:t xml:space="preserve"> AKCESK</w:t>
      </w:r>
      <w:r w:rsidR="009022CC" w:rsidRPr="004454B6">
        <w:t>-ja</w:t>
      </w:r>
      <w:r w:rsidRPr="004454B6">
        <w:t xml:space="preserve"> është angazhuar në projektin </w:t>
      </w:r>
      <w:r w:rsidR="00B925B8" w:rsidRPr="004454B6">
        <w:t>“</w:t>
      </w:r>
      <w:r w:rsidRPr="004454B6">
        <w:t>Internet i sigurt për fëmijët dhe të rinjtë në Shqipëri</w:t>
      </w:r>
      <w:r w:rsidR="00B925B8" w:rsidRPr="004454B6">
        <w:t>”</w:t>
      </w:r>
      <w:r w:rsidRPr="004454B6">
        <w:t xml:space="preserve">, i cili ka fokus ndërgjegjësimin dhe edukimin e nxënësve të shkollave 9-vjeçare. Në këtë kontekst është hartuar për herë të parë manuali </w:t>
      </w:r>
      <w:r w:rsidR="00B925B8" w:rsidRPr="004454B6">
        <w:t>“</w:t>
      </w:r>
      <w:r w:rsidRPr="004454B6">
        <w:t xml:space="preserve">Këshilluesit e vegjël për sigurinë </w:t>
      </w:r>
      <w:r w:rsidR="00D27A79" w:rsidRPr="004454B6">
        <w:rPr>
          <w:i/>
        </w:rPr>
        <w:t>online</w:t>
      </w:r>
      <w:r w:rsidR="00B925B8" w:rsidRPr="004454B6">
        <w:t>”</w:t>
      </w:r>
      <w:r w:rsidRPr="004454B6">
        <w:t>, i cili po implementohet si model nga UNICEF</w:t>
      </w:r>
      <w:r w:rsidR="006D0851" w:rsidRPr="004454B6">
        <w:t xml:space="preserve">-i </w:t>
      </w:r>
      <w:r w:rsidRPr="004454B6">
        <w:t xml:space="preserve">edhe në vende të tjera të botës. Bazuar në përmbajtjen e manualit janë organizuar trajnime për këshilluesit e vegjël </w:t>
      </w:r>
      <w:r w:rsidR="00D27A79" w:rsidRPr="004454B6">
        <w:rPr>
          <w:i/>
        </w:rPr>
        <w:t>online</w:t>
      </w:r>
      <w:r w:rsidRPr="004454B6">
        <w:t xml:space="preserve"> (</w:t>
      </w:r>
      <w:r w:rsidRPr="004454B6">
        <w:rPr>
          <w:i/>
        </w:rPr>
        <w:t>peer educators</w:t>
      </w:r>
      <w:r w:rsidRPr="004454B6">
        <w:t xml:space="preserve">) në 7 rajone të vendit, në të cilat janë certifikuar si këshillues të vegjël </w:t>
      </w:r>
      <w:r w:rsidR="00D27A79" w:rsidRPr="004454B6">
        <w:rPr>
          <w:i/>
        </w:rPr>
        <w:t>online</w:t>
      </w:r>
      <w:r w:rsidRPr="004454B6">
        <w:t xml:space="preserve"> 300 nxënës të shkollave 9-vjeçare.</w:t>
      </w:r>
      <w:r w:rsidR="005129C0" w:rsidRPr="004454B6">
        <w:t xml:space="preserve"> </w:t>
      </w:r>
      <w:r w:rsidRPr="004454B6">
        <w:t>Nxënësit e trajnuar, së bashku me mësuesit e shkollave dhe stafin e AKCESK</w:t>
      </w:r>
      <w:r w:rsidR="00F63592" w:rsidRPr="004454B6">
        <w:t>-së</w:t>
      </w:r>
      <w:r w:rsidRPr="004454B6">
        <w:t xml:space="preserve"> kanë bashkëpunuar për të ndërgjegjësuar të gjithë fëmijët e shkollave për përdorimin e internetit të sigurt. Numri total i nxënësve të trajnuar deri në fund të muajit </w:t>
      </w:r>
      <w:r w:rsidR="00225CA9" w:rsidRPr="004454B6">
        <w:t>q</w:t>
      </w:r>
      <w:r w:rsidRPr="004454B6">
        <w:t>ershor 2019 ka arritur në 12 286 nxënës.</w:t>
      </w:r>
    </w:p>
    <w:p w14:paraId="01461E34" w14:textId="428527A7" w:rsidR="00B47C88" w:rsidRPr="004454B6" w:rsidRDefault="006A088C" w:rsidP="007E5A0F">
      <w:pPr>
        <w:pStyle w:val="AAAAATEXT"/>
      </w:pPr>
      <w:r w:rsidRPr="004454B6">
        <w:t xml:space="preserve">Në vitin 2020, bibliotekat publike filluan të shndërrohen në qendra teknologjike qendra </w:t>
      </w:r>
      <w:r w:rsidR="004372A1" w:rsidRPr="004454B6">
        <w:t>digjitale</w:t>
      </w:r>
      <w:r w:rsidRPr="004454B6">
        <w:t xml:space="preserve"> </w:t>
      </w:r>
      <w:r w:rsidR="00B925B8" w:rsidRPr="004454B6">
        <w:t>“</w:t>
      </w:r>
      <w:r w:rsidRPr="00362B33">
        <w:rPr>
          <w:i/>
        </w:rPr>
        <w:t>Bibliotech</w:t>
      </w:r>
      <w:r w:rsidR="00B925B8" w:rsidRPr="004454B6">
        <w:t>”</w:t>
      </w:r>
      <w:r w:rsidR="00E80E86" w:rsidRPr="004454B6">
        <w:t>,</w:t>
      </w:r>
      <w:r w:rsidRPr="004454B6">
        <w:t xml:space="preserve"> duke ofruar mundësi për të mësuar në lidhje me sigurinë </w:t>
      </w:r>
      <w:r w:rsidR="004372A1" w:rsidRPr="004454B6">
        <w:t>digjitale</w:t>
      </w:r>
      <w:r w:rsidR="00E95E2F" w:rsidRPr="004454B6">
        <w:t xml:space="preserve">. </w:t>
      </w:r>
      <w:r w:rsidR="00FC315E" w:rsidRPr="004454B6">
        <w:t>Ë</w:t>
      </w:r>
      <w:r w:rsidR="00E95E2F" w:rsidRPr="004454B6">
        <w:t>sht</w:t>
      </w:r>
      <w:r w:rsidR="00FC315E" w:rsidRPr="004454B6">
        <w:t>ë</w:t>
      </w:r>
      <w:r w:rsidR="00E95E2F" w:rsidRPr="004454B6">
        <w:t xml:space="preserve"> zgjeruar</w:t>
      </w:r>
      <w:r w:rsidRPr="004454B6">
        <w:t xml:space="preserve"> </w:t>
      </w:r>
      <w:r w:rsidR="00E95E2F" w:rsidRPr="004454B6">
        <w:t xml:space="preserve">zbatimi i </w:t>
      </w:r>
      <w:r w:rsidRPr="004454B6">
        <w:t xml:space="preserve">iniciativës </w:t>
      </w:r>
      <w:r w:rsidR="00225CA9" w:rsidRPr="004454B6">
        <w:t>“</w:t>
      </w:r>
      <w:r w:rsidRPr="00362B33">
        <w:rPr>
          <w:i/>
        </w:rPr>
        <w:t xml:space="preserve">Friendly </w:t>
      </w:r>
      <w:r w:rsidR="00362B33" w:rsidRPr="00362B33">
        <w:rPr>
          <w:i/>
        </w:rPr>
        <w:t>WIFI</w:t>
      </w:r>
      <w:r w:rsidR="00225CA9" w:rsidRPr="004454B6">
        <w:t>”</w:t>
      </w:r>
      <w:r w:rsidRPr="004454B6">
        <w:t xml:space="preserve"> në Tiranë (53 pika shtesë të hyrjes në tetë hapësira publike shtesë në </w:t>
      </w:r>
      <w:r w:rsidR="00E95E2F" w:rsidRPr="004454B6">
        <w:t>Tiran</w:t>
      </w:r>
      <w:r w:rsidR="00FC315E" w:rsidRPr="004454B6">
        <w:t>ë</w:t>
      </w:r>
      <w:r w:rsidRPr="004454B6">
        <w:t>)</w:t>
      </w:r>
      <w:r w:rsidR="00E95E2F" w:rsidRPr="004454B6">
        <w:t>, duke realizuar</w:t>
      </w:r>
      <w:r w:rsidR="00D77DB2" w:rsidRPr="004454B6">
        <w:rPr>
          <w:i/>
        </w:rPr>
        <w:t xml:space="preserve"> </w:t>
      </w:r>
      <w:r w:rsidRPr="004454B6">
        <w:t>bllok</w:t>
      </w:r>
      <w:r w:rsidR="00E95E2F" w:rsidRPr="004454B6">
        <w:t xml:space="preserve">imin e </w:t>
      </w:r>
      <w:r w:rsidRPr="004454B6">
        <w:t>rreth 516,0000 kërkesa</w:t>
      </w:r>
      <w:r w:rsidR="00E95E2F" w:rsidRPr="004454B6">
        <w:t>ve</w:t>
      </w:r>
      <w:r w:rsidRPr="004454B6">
        <w:t xml:space="preserve"> në internet për të hyrë në faqet e internetit të listuara në të zeza. </w:t>
      </w:r>
    </w:p>
    <w:p w14:paraId="01461E35" w14:textId="5691BF3C" w:rsidR="004B2C56" w:rsidRPr="004454B6" w:rsidRDefault="00EE6A11" w:rsidP="007E5A0F">
      <w:pPr>
        <w:pStyle w:val="AAAAATEXT"/>
      </w:pPr>
      <w:r w:rsidRPr="004454B6">
        <w:t>P</w:t>
      </w:r>
      <w:r w:rsidR="008342D6" w:rsidRPr="004454B6">
        <w:t>ë</w:t>
      </w:r>
      <w:r w:rsidRPr="004454B6">
        <w:t>rdorimi i internetit</w:t>
      </w:r>
      <w:r w:rsidR="00AD5DE9" w:rsidRPr="004454B6">
        <w:t xml:space="preserve"> nga f</w:t>
      </w:r>
      <w:r w:rsidR="008342D6" w:rsidRPr="004454B6">
        <w:t>ë</w:t>
      </w:r>
      <w:r w:rsidR="00AD5DE9" w:rsidRPr="004454B6">
        <w:t>mij</w:t>
      </w:r>
      <w:r w:rsidR="008342D6" w:rsidRPr="004454B6">
        <w:t>ë</w:t>
      </w:r>
      <w:r w:rsidR="00AD5DE9" w:rsidRPr="004454B6">
        <w:t>t</w:t>
      </w:r>
      <w:r w:rsidRPr="004454B6">
        <w:t xml:space="preserve"> gjithnj</w:t>
      </w:r>
      <w:r w:rsidR="008342D6" w:rsidRPr="004454B6">
        <w:t>ë</w:t>
      </w:r>
      <w:r w:rsidRPr="004454B6">
        <w:t xml:space="preserve"> e m</w:t>
      </w:r>
      <w:r w:rsidR="008342D6" w:rsidRPr="004454B6">
        <w:t>ë</w:t>
      </w:r>
      <w:r w:rsidRPr="004454B6">
        <w:t xml:space="preserve"> tep</w:t>
      </w:r>
      <w:r w:rsidR="008342D6" w:rsidRPr="004454B6">
        <w:t>ë</w:t>
      </w:r>
      <w:r w:rsidRPr="004454B6">
        <w:t>r</w:t>
      </w:r>
      <w:r w:rsidR="00AD5DE9" w:rsidRPr="004454B6">
        <w:t>,</w:t>
      </w:r>
      <w:r w:rsidRPr="004454B6">
        <w:t xml:space="preserve"> paralelisht me zhvillimin e kompetencave dhe aft</w:t>
      </w:r>
      <w:r w:rsidR="008342D6" w:rsidRPr="004454B6">
        <w:t>ë</w:t>
      </w:r>
      <w:r w:rsidRPr="004454B6">
        <w:t>sive k</w:t>
      </w:r>
      <w:r w:rsidR="008342D6" w:rsidRPr="004454B6">
        <w:t>ë</w:t>
      </w:r>
      <w:r w:rsidRPr="004454B6">
        <w:t>rkon adresimin e sfidave q</w:t>
      </w:r>
      <w:r w:rsidR="008342D6" w:rsidRPr="004454B6">
        <w:t>ë</w:t>
      </w:r>
      <w:r w:rsidRPr="004454B6">
        <w:t xml:space="preserve"> lindin nga mungesa e siguris</w:t>
      </w:r>
      <w:r w:rsidR="008342D6" w:rsidRPr="004454B6">
        <w:t>ë</w:t>
      </w:r>
      <w:r w:rsidRPr="004454B6">
        <w:t xml:space="preserve"> dhe e njohurive p</w:t>
      </w:r>
      <w:r w:rsidR="008342D6" w:rsidRPr="004454B6">
        <w:t>ë</w:t>
      </w:r>
      <w:r w:rsidRPr="004454B6">
        <w:t>r mbrojtjen</w:t>
      </w:r>
      <w:r w:rsidR="00AD5DE9" w:rsidRPr="004454B6">
        <w:t xml:space="preserve"> e tyre. P</w:t>
      </w:r>
      <w:r w:rsidR="008342D6" w:rsidRPr="004454B6">
        <w:t>ë</w:t>
      </w:r>
      <w:r w:rsidRPr="004454B6">
        <w:t>r k</w:t>
      </w:r>
      <w:r w:rsidR="008342D6" w:rsidRPr="004454B6">
        <w:t>ë</w:t>
      </w:r>
      <w:r w:rsidRPr="004454B6">
        <w:t>t</w:t>
      </w:r>
      <w:r w:rsidR="008342D6" w:rsidRPr="004454B6">
        <w:t>ë</w:t>
      </w:r>
      <w:r w:rsidRPr="004454B6">
        <w:t xml:space="preserve"> q</w:t>
      </w:r>
      <w:r w:rsidR="008342D6" w:rsidRPr="004454B6">
        <w:t>ë</w:t>
      </w:r>
      <w:r w:rsidRPr="004454B6">
        <w:t xml:space="preserve">llim </w:t>
      </w:r>
      <w:r w:rsidR="008342D6" w:rsidRPr="004454B6">
        <w:t>ë</w:t>
      </w:r>
      <w:r w:rsidRPr="004454B6">
        <w:t>sht</w:t>
      </w:r>
      <w:r w:rsidR="008342D6" w:rsidRPr="004454B6">
        <w:t>ë</w:t>
      </w:r>
      <w:r w:rsidRPr="004454B6">
        <w:t xml:space="preserve"> e r</w:t>
      </w:r>
      <w:r w:rsidR="008342D6" w:rsidRPr="004454B6">
        <w:t>ë</w:t>
      </w:r>
      <w:r w:rsidRPr="004454B6">
        <w:t>nd</w:t>
      </w:r>
      <w:r w:rsidR="008342D6" w:rsidRPr="004454B6">
        <w:t>ë</w:t>
      </w:r>
      <w:r w:rsidRPr="004454B6">
        <w:t>sishme q</w:t>
      </w:r>
      <w:r w:rsidR="008342D6" w:rsidRPr="004454B6">
        <w:t>ë</w:t>
      </w:r>
      <w:r w:rsidRPr="004454B6">
        <w:t xml:space="preserve"> stafet e shkollave t</w:t>
      </w:r>
      <w:r w:rsidR="008342D6" w:rsidRPr="004454B6">
        <w:t>ë</w:t>
      </w:r>
      <w:r w:rsidRPr="004454B6">
        <w:t xml:space="preserve"> trajnohen p</w:t>
      </w:r>
      <w:r w:rsidR="008342D6" w:rsidRPr="004454B6">
        <w:t>ë</w:t>
      </w:r>
      <w:r w:rsidRPr="004454B6">
        <w:t xml:space="preserve">r </w:t>
      </w:r>
      <w:r w:rsidR="008342D6" w:rsidRPr="004454B6">
        <w:t>çë</w:t>
      </w:r>
      <w:r w:rsidRPr="004454B6">
        <w:t>shtjet e siguris</w:t>
      </w:r>
      <w:r w:rsidR="008342D6" w:rsidRPr="004454B6">
        <w:t>ë</w:t>
      </w:r>
      <w:r w:rsidRPr="004454B6">
        <w:t xml:space="preserve"> s</w:t>
      </w:r>
      <w:r w:rsidR="008342D6" w:rsidRPr="004454B6">
        <w:t>ë</w:t>
      </w:r>
      <w:r w:rsidRPr="004454B6">
        <w:t xml:space="preserve"> f</w:t>
      </w:r>
      <w:r w:rsidR="008342D6" w:rsidRPr="004454B6">
        <w:t>ë</w:t>
      </w:r>
      <w:r w:rsidRPr="004454B6">
        <w:t>mij</w:t>
      </w:r>
      <w:r w:rsidR="008342D6" w:rsidRPr="004454B6">
        <w:t>ë</w:t>
      </w:r>
      <w:r w:rsidRPr="004454B6">
        <w:t>ve n</w:t>
      </w:r>
      <w:r w:rsidR="008342D6" w:rsidRPr="004454B6">
        <w:t>ë</w:t>
      </w:r>
      <w:r w:rsidRPr="004454B6">
        <w:t xml:space="preserve"> internet, </w:t>
      </w:r>
      <w:r w:rsidR="00AD5DE9" w:rsidRPr="004454B6">
        <w:t>t</w:t>
      </w:r>
      <w:r w:rsidR="008342D6" w:rsidRPr="004454B6">
        <w:t>ë</w:t>
      </w:r>
      <w:r w:rsidR="00AD5DE9" w:rsidRPr="004454B6">
        <w:t xml:space="preserve"> mb</w:t>
      </w:r>
      <w:r w:rsidR="008342D6" w:rsidRPr="004454B6">
        <w:t>ë</w:t>
      </w:r>
      <w:r w:rsidR="00AD5DE9" w:rsidRPr="004454B6">
        <w:t>shteten me burime, trajnime dhe sesione informuese p</w:t>
      </w:r>
      <w:r w:rsidR="008342D6" w:rsidRPr="004454B6">
        <w:t>ë</w:t>
      </w:r>
      <w:r w:rsidR="00AD5DE9" w:rsidRPr="004454B6">
        <w:t>r t</w:t>
      </w:r>
      <w:r w:rsidR="008342D6" w:rsidRPr="004454B6">
        <w:t>ë</w:t>
      </w:r>
      <w:r w:rsidR="00AD5DE9" w:rsidRPr="004454B6">
        <w:t xml:space="preserve"> mb</w:t>
      </w:r>
      <w:r w:rsidR="008342D6" w:rsidRPr="004454B6">
        <w:t>ë</w:t>
      </w:r>
      <w:r w:rsidR="00AD5DE9" w:rsidRPr="004454B6">
        <w:t xml:space="preserve">shtetur </w:t>
      </w:r>
      <w:r w:rsidR="00AD5DE9" w:rsidRPr="004454B6">
        <w:lastRenderedPageBreak/>
        <w:t>nx</w:t>
      </w:r>
      <w:r w:rsidR="008342D6" w:rsidRPr="004454B6">
        <w:t>ë</w:t>
      </w:r>
      <w:r w:rsidR="00AD5DE9" w:rsidRPr="004454B6">
        <w:t>n</w:t>
      </w:r>
      <w:r w:rsidR="008342D6" w:rsidRPr="004454B6">
        <w:t>ë</w:t>
      </w:r>
      <w:r w:rsidR="00AD5DE9" w:rsidRPr="004454B6">
        <w:t>sit dhe prind</w:t>
      </w:r>
      <w:r w:rsidR="008342D6" w:rsidRPr="004454B6">
        <w:t>ë</w:t>
      </w:r>
      <w:r w:rsidR="00AD5DE9" w:rsidRPr="004454B6">
        <w:t>rit mbi mbrojtjen e f</w:t>
      </w:r>
      <w:r w:rsidR="008342D6" w:rsidRPr="004454B6">
        <w:t>ë</w:t>
      </w:r>
      <w:r w:rsidR="00AD5DE9" w:rsidRPr="004454B6">
        <w:t>mij</w:t>
      </w:r>
      <w:r w:rsidR="008342D6" w:rsidRPr="004454B6">
        <w:t>ë</w:t>
      </w:r>
      <w:r w:rsidR="00AD5DE9" w:rsidRPr="004454B6">
        <w:t xml:space="preserve">ve </w:t>
      </w:r>
      <w:r w:rsidR="00D27A79" w:rsidRPr="004454B6">
        <w:rPr>
          <w:i/>
        </w:rPr>
        <w:t>online</w:t>
      </w:r>
      <w:r w:rsidR="00AD5DE9" w:rsidRPr="004454B6">
        <w:t>. Grupet m</w:t>
      </w:r>
      <w:r w:rsidR="008342D6" w:rsidRPr="004454B6">
        <w:t>ë</w:t>
      </w:r>
      <w:r w:rsidR="00AD5DE9" w:rsidRPr="004454B6">
        <w:t xml:space="preserve"> vulnerab</w:t>
      </w:r>
      <w:r w:rsidR="008342D6" w:rsidRPr="004454B6">
        <w:t>ë</w:t>
      </w:r>
      <w:r w:rsidR="00AD5DE9" w:rsidRPr="004454B6">
        <w:t>l t</w:t>
      </w:r>
      <w:r w:rsidR="008342D6" w:rsidRPr="004454B6">
        <w:t>ë</w:t>
      </w:r>
      <w:r w:rsidR="00AD5DE9" w:rsidRPr="004454B6">
        <w:t xml:space="preserve"> f</w:t>
      </w:r>
      <w:r w:rsidR="008342D6" w:rsidRPr="004454B6">
        <w:t>ë</w:t>
      </w:r>
      <w:r w:rsidR="00AD5DE9" w:rsidRPr="004454B6">
        <w:t>mij</w:t>
      </w:r>
      <w:r w:rsidR="008342D6" w:rsidRPr="004454B6">
        <w:t>ë</w:t>
      </w:r>
      <w:r w:rsidR="00AD5DE9" w:rsidRPr="004454B6">
        <w:t>ve dhe m</w:t>
      </w:r>
      <w:r w:rsidR="008342D6" w:rsidRPr="004454B6">
        <w:t>ë</w:t>
      </w:r>
      <w:r w:rsidR="00AD5DE9" w:rsidRPr="004454B6">
        <w:t xml:space="preserve"> t</w:t>
      </w:r>
      <w:r w:rsidR="008342D6" w:rsidRPr="004454B6">
        <w:t>ë</w:t>
      </w:r>
      <w:r w:rsidR="00AD5DE9" w:rsidRPr="004454B6">
        <w:t xml:space="preserve"> disavantazhuar duhet t</w:t>
      </w:r>
      <w:r w:rsidR="008342D6" w:rsidRPr="004454B6">
        <w:t>ë</w:t>
      </w:r>
      <w:r w:rsidR="00AD5DE9" w:rsidRPr="004454B6">
        <w:t xml:space="preserve"> ken</w:t>
      </w:r>
      <w:r w:rsidR="008342D6" w:rsidRPr="004454B6">
        <w:t>ë</w:t>
      </w:r>
      <w:r w:rsidR="00AD5DE9" w:rsidRPr="004454B6">
        <w:t xml:space="preserve"> akses n</w:t>
      </w:r>
      <w:r w:rsidR="008342D6" w:rsidRPr="004454B6">
        <w:t>ë</w:t>
      </w:r>
      <w:r w:rsidR="00AD5DE9" w:rsidRPr="004454B6">
        <w:t xml:space="preserve"> sh</w:t>
      </w:r>
      <w:r w:rsidR="008342D6" w:rsidRPr="004454B6">
        <w:t>ë</w:t>
      </w:r>
      <w:r w:rsidR="00AD5DE9" w:rsidRPr="004454B6">
        <w:t xml:space="preserve">rbimet </w:t>
      </w:r>
      <w:r w:rsidR="00D27A79" w:rsidRPr="004454B6">
        <w:rPr>
          <w:i/>
        </w:rPr>
        <w:t>online</w:t>
      </w:r>
      <w:r w:rsidR="00AD5DE9" w:rsidRPr="004454B6">
        <w:t xml:space="preserve"> digjitale dhe t</w:t>
      </w:r>
      <w:r w:rsidR="008342D6" w:rsidRPr="004454B6">
        <w:t>ë</w:t>
      </w:r>
      <w:r w:rsidR="00AD5DE9" w:rsidRPr="004454B6">
        <w:t xml:space="preserve"> marrin njohuri n</w:t>
      </w:r>
      <w:r w:rsidR="008342D6" w:rsidRPr="004454B6">
        <w:t>ë</w:t>
      </w:r>
      <w:r w:rsidR="00AD5DE9" w:rsidRPr="004454B6">
        <w:t xml:space="preserve"> lidhje me modulet e aft</w:t>
      </w:r>
      <w:r w:rsidR="008342D6" w:rsidRPr="004454B6">
        <w:t>ë</w:t>
      </w:r>
      <w:r w:rsidR="00AD5DE9" w:rsidRPr="004454B6">
        <w:t>simit digjital n</w:t>
      </w:r>
      <w:r w:rsidR="008342D6" w:rsidRPr="004454B6">
        <w:t>ë</w:t>
      </w:r>
      <w:r w:rsidR="00AD5DE9" w:rsidRPr="004454B6">
        <w:t xml:space="preserve"> m</w:t>
      </w:r>
      <w:r w:rsidR="008342D6" w:rsidRPr="004454B6">
        <w:t>ë</w:t>
      </w:r>
      <w:r w:rsidR="00AD5DE9" w:rsidRPr="004454B6">
        <w:t>nyr</w:t>
      </w:r>
      <w:r w:rsidR="008342D6" w:rsidRPr="004454B6">
        <w:t>ë</w:t>
      </w:r>
      <w:r w:rsidR="00AD5DE9" w:rsidRPr="004454B6">
        <w:t xml:space="preserve"> t</w:t>
      </w:r>
      <w:r w:rsidR="008342D6" w:rsidRPr="004454B6">
        <w:t>ë</w:t>
      </w:r>
      <w:r w:rsidR="00AD5DE9" w:rsidRPr="004454B6">
        <w:t xml:space="preserve"> sigurt. </w:t>
      </w:r>
      <w:r w:rsidR="00CE126F" w:rsidRPr="004454B6">
        <w:t>Prind</w:t>
      </w:r>
      <w:r w:rsidR="008342D6" w:rsidRPr="004454B6">
        <w:t>ë</w:t>
      </w:r>
      <w:r w:rsidR="00CE126F" w:rsidRPr="004454B6">
        <w:t>rit dhe aktor</w:t>
      </w:r>
      <w:r w:rsidR="008342D6" w:rsidRPr="004454B6">
        <w:t>ë</w:t>
      </w:r>
      <w:r w:rsidR="00CE126F" w:rsidRPr="004454B6">
        <w:t xml:space="preserve"> t</w:t>
      </w:r>
      <w:r w:rsidR="008342D6" w:rsidRPr="004454B6">
        <w:t>ë</w:t>
      </w:r>
      <w:r w:rsidR="00CE126F" w:rsidRPr="004454B6">
        <w:t xml:space="preserve"> tjer</w:t>
      </w:r>
      <w:r w:rsidR="008342D6" w:rsidRPr="004454B6">
        <w:t>ë</w:t>
      </w:r>
      <w:r w:rsidR="00CE126F" w:rsidRPr="004454B6">
        <w:t xml:space="preserve"> publike kan</w:t>
      </w:r>
      <w:r w:rsidR="008342D6" w:rsidRPr="004454B6">
        <w:t>ë</w:t>
      </w:r>
      <w:r w:rsidR="00CE126F" w:rsidRPr="004454B6">
        <w:t xml:space="preserve"> nevoj</w:t>
      </w:r>
      <w:r w:rsidR="008342D6" w:rsidRPr="004454B6">
        <w:t>ë</w:t>
      </w:r>
      <w:r w:rsidR="00CE126F" w:rsidRPr="004454B6">
        <w:t xml:space="preserve"> t</w:t>
      </w:r>
      <w:r w:rsidR="008342D6" w:rsidRPr="004454B6">
        <w:t>ë</w:t>
      </w:r>
      <w:r w:rsidR="00CE126F" w:rsidRPr="004454B6">
        <w:t xml:space="preserve"> informohen mbi r</w:t>
      </w:r>
      <w:r w:rsidR="008342D6" w:rsidRPr="004454B6">
        <w:t>ë</w:t>
      </w:r>
      <w:r w:rsidR="00CE126F" w:rsidRPr="004454B6">
        <w:t>nd</w:t>
      </w:r>
      <w:r w:rsidR="008342D6" w:rsidRPr="004454B6">
        <w:t>ë</w:t>
      </w:r>
      <w:r w:rsidR="00CE126F" w:rsidRPr="004454B6">
        <w:t>sin</w:t>
      </w:r>
      <w:r w:rsidR="008342D6" w:rsidRPr="004454B6">
        <w:t>ë</w:t>
      </w:r>
      <w:r w:rsidR="00CE126F" w:rsidRPr="004454B6">
        <w:t xml:space="preserve"> e zhvillimit</w:t>
      </w:r>
      <w:r w:rsidR="004B2C56" w:rsidRPr="004454B6">
        <w:t xml:space="preserve"> digjital</w:t>
      </w:r>
      <w:r w:rsidR="00CE126F" w:rsidRPr="004454B6">
        <w:t xml:space="preserve"> ashtu</w:t>
      </w:r>
      <w:r w:rsidR="000E1BA1" w:rsidRPr="004454B6">
        <w:t xml:space="preserve">, si edhe </w:t>
      </w:r>
      <w:r w:rsidR="00EF4C44" w:rsidRPr="004454B6">
        <w:t xml:space="preserve">për </w:t>
      </w:r>
      <w:r w:rsidR="00CE126F" w:rsidRPr="004454B6">
        <w:t xml:space="preserve">format e mbrojtjes. </w:t>
      </w:r>
    </w:p>
    <w:p w14:paraId="01461E37" w14:textId="7E8EE3F5" w:rsidR="00CE126F" w:rsidRPr="004454B6" w:rsidRDefault="004B2C56" w:rsidP="007E5A0F">
      <w:pPr>
        <w:pStyle w:val="AAAAATEXT"/>
        <w:rPr>
          <w:i/>
          <w:iCs/>
        </w:rPr>
      </w:pPr>
      <w:r w:rsidRPr="004454B6">
        <w:t>K</w:t>
      </w:r>
      <w:r w:rsidR="008342D6" w:rsidRPr="004454B6">
        <w:t>ë</w:t>
      </w:r>
      <w:r w:rsidRPr="004454B6">
        <w:t>rkohen masa si forcimi i bashk</w:t>
      </w:r>
      <w:r w:rsidR="008342D6" w:rsidRPr="004454B6">
        <w:t>ë</w:t>
      </w:r>
      <w:r w:rsidRPr="004454B6">
        <w:t>punimit nd</w:t>
      </w:r>
      <w:r w:rsidR="008342D6" w:rsidRPr="004454B6">
        <w:t>ë</w:t>
      </w:r>
      <w:r w:rsidRPr="004454B6">
        <w:t>rsektorial si agjencit</w:t>
      </w:r>
      <w:r w:rsidR="008342D6" w:rsidRPr="004454B6">
        <w:t>ë</w:t>
      </w:r>
      <w:r w:rsidRPr="004454B6">
        <w:t xml:space="preserve"> rregullatore, sektori privat dhe industrial TIK, trajtim i </w:t>
      </w:r>
      <w:r w:rsidR="00EF4C44" w:rsidRPr="004454B6">
        <w:t>boshllëqeve</w:t>
      </w:r>
      <w:r w:rsidRPr="004454B6">
        <w:t xml:space="preserve"> t</w:t>
      </w:r>
      <w:r w:rsidR="008342D6" w:rsidRPr="004454B6">
        <w:t>ë</w:t>
      </w:r>
      <w:r w:rsidRPr="004454B6">
        <w:t xml:space="preserve"> kapaciteteve t</w:t>
      </w:r>
      <w:r w:rsidR="008342D6" w:rsidRPr="004454B6">
        <w:t>ë</w:t>
      </w:r>
      <w:r w:rsidRPr="004454B6">
        <w:t xml:space="preserve"> prind</w:t>
      </w:r>
      <w:r w:rsidR="008342D6" w:rsidRPr="004454B6">
        <w:t>ë</w:t>
      </w:r>
      <w:r w:rsidRPr="004454B6">
        <w:t>rve dhe</w:t>
      </w:r>
      <w:r w:rsidR="00E9180D" w:rsidRPr="004454B6">
        <w:t xml:space="preserve"> specialistëve</w:t>
      </w:r>
      <w:r w:rsidRPr="004454B6">
        <w:t>, f</w:t>
      </w:r>
      <w:r w:rsidR="008342D6" w:rsidRPr="004454B6">
        <w:t>ë</w:t>
      </w:r>
      <w:r w:rsidRPr="004454B6">
        <w:t>mij</w:t>
      </w:r>
      <w:r w:rsidR="008342D6" w:rsidRPr="004454B6">
        <w:t>ë</w:t>
      </w:r>
      <w:r w:rsidRPr="004454B6">
        <w:t>ve dhe t</w:t>
      </w:r>
      <w:r w:rsidR="008342D6" w:rsidRPr="004454B6">
        <w:t>ë</w:t>
      </w:r>
      <w:r w:rsidRPr="004454B6">
        <w:t xml:space="preserve"> rinjve, mbrojtjen e f</w:t>
      </w:r>
      <w:r w:rsidR="008342D6" w:rsidRPr="004454B6">
        <w:t>ë</w:t>
      </w:r>
      <w:r w:rsidRPr="004454B6">
        <w:t>mij</w:t>
      </w:r>
      <w:r w:rsidR="008342D6" w:rsidRPr="004454B6">
        <w:t>ë</w:t>
      </w:r>
      <w:r w:rsidRPr="004454B6">
        <w:t>ve n</w:t>
      </w:r>
      <w:r w:rsidR="008342D6" w:rsidRPr="004454B6">
        <w:t>ë</w:t>
      </w:r>
      <w:r w:rsidRPr="004454B6">
        <w:t xml:space="preserve"> internet dhe krijimit t</w:t>
      </w:r>
      <w:r w:rsidR="008342D6" w:rsidRPr="004454B6">
        <w:t>ë</w:t>
      </w:r>
      <w:r w:rsidRPr="004454B6">
        <w:t xml:space="preserve"> hap</w:t>
      </w:r>
      <w:r w:rsidR="008342D6" w:rsidRPr="004454B6">
        <w:t>ë</w:t>
      </w:r>
      <w:r w:rsidRPr="004454B6">
        <w:t>sirave t</w:t>
      </w:r>
      <w:r w:rsidR="008342D6" w:rsidRPr="004454B6">
        <w:t>ë</w:t>
      </w:r>
      <w:r w:rsidRPr="004454B6">
        <w:t xml:space="preserve"> sigurta p</w:t>
      </w:r>
      <w:r w:rsidR="008342D6" w:rsidRPr="004454B6">
        <w:t>ë</w:t>
      </w:r>
      <w:r w:rsidRPr="004454B6">
        <w:t>r lundrimin n</w:t>
      </w:r>
      <w:r w:rsidR="008342D6" w:rsidRPr="004454B6">
        <w:t>ë</w:t>
      </w:r>
      <w:r w:rsidRPr="004454B6">
        <w:t xml:space="preserve"> internet (n</w:t>
      </w:r>
      <w:r w:rsidR="008342D6" w:rsidRPr="004454B6">
        <w:t>ë</w:t>
      </w:r>
      <w:r w:rsidRPr="004454B6">
        <w:t xml:space="preserve"> bashk</w:t>
      </w:r>
      <w:r w:rsidR="008342D6" w:rsidRPr="004454B6">
        <w:t>ë</w:t>
      </w:r>
      <w:r w:rsidRPr="004454B6">
        <w:t>punim me sektorin privat), forcimi i kuadrit ligjor dhe rregullator</w:t>
      </w:r>
      <w:r w:rsidR="000E1BA1" w:rsidRPr="004454B6">
        <w:t xml:space="preserve">, si dhe </w:t>
      </w:r>
      <w:r w:rsidRPr="004454B6">
        <w:t>investime n</w:t>
      </w:r>
      <w:r w:rsidR="008342D6" w:rsidRPr="004454B6">
        <w:t>ë</w:t>
      </w:r>
      <w:r w:rsidRPr="004454B6">
        <w:t xml:space="preserve"> zgjidhje teknologjike dhe miq</w:t>
      </w:r>
      <w:r w:rsidR="008342D6" w:rsidRPr="004454B6">
        <w:t>ë</w:t>
      </w:r>
      <w:r w:rsidRPr="004454B6">
        <w:t>sore ndaj f</w:t>
      </w:r>
      <w:r w:rsidR="008342D6" w:rsidRPr="004454B6">
        <w:t>ë</w:t>
      </w:r>
      <w:r w:rsidRPr="004454B6">
        <w:t>mij</w:t>
      </w:r>
      <w:r w:rsidR="008342D6" w:rsidRPr="004454B6">
        <w:t>ë</w:t>
      </w:r>
      <w:r w:rsidRPr="004454B6">
        <w:t xml:space="preserve">ve. </w:t>
      </w:r>
    </w:p>
    <w:p w14:paraId="01461E3B" w14:textId="15C52FA9" w:rsidR="00721F5E" w:rsidRPr="004454B6" w:rsidRDefault="009209B9" w:rsidP="007E5A0F">
      <w:pPr>
        <w:pStyle w:val="AAAAATEXT"/>
        <w:rPr>
          <w:b/>
        </w:rPr>
      </w:pPr>
      <w:bookmarkStart w:id="13" w:name="_Toc84368496"/>
      <w:r>
        <w:rPr>
          <w:b/>
        </w:rPr>
        <w:t>3</w:t>
      </w:r>
      <w:r w:rsidR="00981AE7" w:rsidRPr="004454B6">
        <w:rPr>
          <w:b/>
        </w:rPr>
        <w:t xml:space="preserve">. </w:t>
      </w:r>
      <w:r w:rsidR="00186AEB" w:rsidRPr="004454B6">
        <w:rPr>
          <w:b/>
        </w:rPr>
        <w:t xml:space="preserve">Vizioni i Strategjisë </w:t>
      </w:r>
      <w:r w:rsidR="00AE2869" w:rsidRPr="004454B6">
        <w:rPr>
          <w:b/>
        </w:rPr>
        <w:t>dhe</w:t>
      </w:r>
      <w:r w:rsidR="00186AEB" w:rsidRPr="004454B6">
        <w:rPr>
          <w:b/>
        </w:rPr>
        <w:t xml:space="preserve"> </w:t>
      </w:r>
      <w:r w:rsidR="00AE2869" w:rsidRPr="004454B6">
        <w:rPr>
          <w:b/>
        </w:rPr>
        <w:t>qëllimet e politikës</w:t>
      </w:r>
      <w:bookmarkEnd w:id="13"/>
    </w:p>
    <w:p w14:paraId="01461E3D" w14:textId="58A99A38" w:rsidR="00186AEB" w:rsidRPr="004454B6" w:rsidRDefault="009209B9" w:rsidP="007E5A0F">
      <w:pPr>
        <w:pStyle w:val="AAAAATEXT"/>
        <w:rPr>
          <w:b/>
        </w:rPr>
      </w:pPr>
      <w:bookmarkStart w:id="14" w:name="_Toc84368497"/>
      <w:r>
        <w:rPr>
          <w:b/>
        </w:rPr>
        <w:t>3</w:t>
      </w:r>
      <w:r w:rsidR="00981AE7" w:rsidRPr="004454B6">
        <w:rPr>
          <w:b/>
        </w:rPr>
        <w:t xml:space="preserve">.1 </w:t>
      </w:r>
      <w:r w:rsidR="00186AEB" w:rsidRPr="004454B6">
        <w:rPr>
          <w:b/>
        </w:rPr>
        <w:t>Vizioni</w:t>
      </w:r>
      <w:bookmarkEnd w:id="14"/>
    </w:p>
    <w:p w14:paraId="01461E3F" w14:textId="69713728" w:rsidR="00721F5E" w:rsidRPr="004454B6" w:rsidRDefault="00856F4B" w:rsidP="007E5A0F">
      <w:pPr>
        <w:pStyle w:val="AAAAATEXT"/>
        <w:rPr>
          <w:rFonts w:eastAsia="Times New Roman"/>
        </w:rPr>
      </w:pPr>
      <w:bookmarkStart w:id="15" w:name="_Hlk79944368"/>
      <w:r w:rsidRPr="004454B6">
        <w:rPr>
          <w:rFonts w:eastAsia="Times New Roman"/>
        </w:rPr>
        <w:t>Vizioni i Agjendës Kombëtare për të drejtat e</w:t>
      </w:r>
      <w:r w:rsidR="0042331E" w:rsidRPr="004454B6">
        <w:rPr>
          <w:rFonts w:eastAsia="Times New Roman"/>
        </w:rPr>
        <w:t xml:space="preserve"> </w:t>
      </w:r>
      <w:r w:rsidRPr="004454B6">
        <w:rPr>
          <w:rFonts w:eastAsia="Times New Roman"/>
        </w:rPr>
        <w:t xml:space="preserve">fëmijëve është krijimi i një mjedisi të favorshëm për rritjen e </w:t>
      </w:r>
      <w:r w:rsidR="00F11AF4" w:rsidRPr="004454B6">
        <w:rPr>
          <w:rFonts w:eastAsia="Times New Roman"/>
        </w:rPr>
        <w:t>sigurt</w:t>
      </w:r>
      <w:r w:rsidRPr="004454B6">
        <w:rPr>
          <w:rFonts w:eastAsia="Times New Roman"/>
        </w:rPr>
        <w:t xml:space="preserve"> dhe të </w:t>
      </w:r>
      <w:r w:rsidR="00F11AF4" w:rsidRPr="004454B6">
        <w:rPr>
          <w:rFonts w:eastAsia="Times New Roman"/>
        </w:rPr>
        <w:t>shëndetshme</w:t>
      </w:r>
      <w:r w:rsidRPr="004454B6">
        <w:rPr>
          <w:rFonts w:eastAsia="Times New Roman"/>
        </w:rPr>
        <w:t xml:space="preserve"> të </w:t>
      </w:r>
      <w:r w:rsidR="0042331E" w:rsidRPr="004454B6">
        <w:rPr>
          <w:rFonts w:eastAsia="Times New Roman"/>
        </w:rPr>
        <w:t>vajzave dhe djemve</w:t>
      </w:r>
      <w:r w:rsidRPr="004454B6">
        <w:rPr>
          <w:rFonts w:eastAsia="Times New Roman"/>
        </w:rPr>
        <w:t xml:space="preserve">, zhvillimin e potencialit maksimal fizik dhe psikosocial të </w:t>
      </w:r>
      <w:r w:rsidR="0042331E" w:rsidRPr="004454B6">
        <w:rPr>
          <w:rFonts w:eastAsia="Times New Roman"/>
        </w:rPr>
        <w:t>tyre</w:t>
      </w:r>
      <w:r w:rsidRPr="004454B6">
        <w:rPr>
          <w:rFonts w:eastAsia="Times New Roman"/>
        </w:rPr>
        <w:t>, përfshirjen sociale dhe pjesëmarrjen aktive në të gjitha fushat që prekin jetën e tyre</w:t>
      </w:r>
      <w:r w:rsidR="00B925B8" w:rsidRPr="004454B6">
        <w:rPr>
          <w:rFonts w:eastAsia="Times New Roman"/>
        </w:rPr>
        <w:t>,</w:t>
      </w:r>
      <w:r w:rsidR="000E1BA1" w:rsidRPr="004454B6">
        <w:rPr>
          <w:rFonts w:eastAsia="Times New Roman"/>
        </w:rPr>
        <w:t xml:space="preserve"> si dhe </w:t>
      </w:r>
      <w:r w:rsidRPr="004454B6">
        <w:rPr>
          <w:rFonts w:eastAsia="Times New Roman"/>
        </w:rPr>
        <w:t xml:space="preserve">garantimin e vlerësimit të progresit të </w:t>
      </w:r>
      <w:r w:rsidR="006F78E8" w:rsidRPr="004454B6">
        <w:rPr>
          <w:rFonts w:eastAsia="Times New Roman"/>
        </w:rPr>
        <w:t>realizimit t</w:t>
      </w:r>
      <w:r w:rsidR="00D87CE1" w:rsidRPr="004454B6">
        <w:rPr>
          <w:rFonts w:eastAsia="Times New Roman"/>
        </w:rPr>
        <w:t>ë</w:t>
      </w:r>
      <w:r w:rsidR="006F78E8" w:rsidRPr="004454B6">
        <w:rPr>
          <w:rFonts w:eastAsia="Times New Roman"/>
        </w:rPr>
        <w:t xml:space="preserve"> </w:t>
      </w:r>
      <w:r w:rsidR="0042331E" w:rsidRPr="004454B6">
        <w:rPr>
          <w:rFonts w:eastAsia="Times New Roman"/>
        </w:rPr>
        <w:t>çdo t</w:t>
      </w:r>
      <w:r w:rsidR="00D87CE1" w:rsidRPr="004454B6">
        <w:rPr>
          <w:rFonts w:eastAsia="Times New Roman"/>
        </w:rPr>
        <w:t>ë</w:t>
      </w:r>
      <w:r w:rsidR="0042331E" w:rsidRPr="004454B6">
        <w:rPr>
          <w:rFonts w:eastAsia="Times New Roman"/>
        </w:rPr>
        <w:t xml:space="preserve"> drejte p</w:t>
      </w:r>
      <w:r w:rsidR="00D87CE1" w:rsidRPr="004454B6">
        <w:rPr>
          <w:rFonts w:eastAsia="Times New Roman"/>
        </w:rPr>
        <w:t>ë</w:t>
      </w:r>
      <w:r w:rsidR="0042331E" w:rsidRPr="004454B6">
        <w:rPr>
          <w:rFonts w:eastAsia="Times New Roman"/>
        </w:rPr>
        <w:t>r çdo f</w:t>
      </w:r>
      <w:r w:rsidR="00D87CE1" w:rsidRPr="004454B6">
        <w:rPr>
          <w:rFonts w:eastAsia="Times New Roman"/>
        </w:rPr>
        <w:t>ë</w:t>
      </w:r>
      <w:r w:rsidR="0042331E" w:rsidRPr="004454B6">
        <w:rPr>
          <w:rFonts w:eastAsia="Times New Roman"/>
        </w:rPr>
        <w:t>mije n</w:t>
      </w:r>
      <w:r w:rsidR="00D87CE1" w:rsidRPr="004454B6">
        <w:rPr>
          <w:rFonts w:eastAsia="Times New Roman"/>
        </w:rPr>
        <w:t>ë</w:t>
      </w:r>
      <w:r w:rsidR="0042331E" w:rsidRPr="004454B6">
        <w:rPr>
          <w:rFonts w:eastAsia="Times New Roman"/>
        </w:rPr>
        <w:t xml:space="preserve"> Shqip</w:t>
      </w:r>
      <w:r w:rsidR="00D87CE1" w:rsidRPr="004454B6">
        <w:rPr>
          <w:rFonts w:eastAsia="Times New Roman"/>
        </w:rPr>
        <w:t>ë</w:t>
      </w:r>
      <w:r w:rsidR="0042331E" w:rsidRPr="004454B6">
        <w:rPr>
          <w:rFonts w:eastAsia="Times New Roman"/>
        </w:rPr>
        <w:t>ri.</w:t>
      </w:r>
    </w:p>
    <w:bookmarkEnd w:id="15"/>
    <w:p w14:paraId="01461E41" w14:textId="65576073" w:rsidR="002C4890" w:rsidRPr="004454B6" w:rsidRDefault="00BF467E" w:rsidP="007E5A0F">
      <w:pPr>
        <w:pStyle w:val="AAAAATEXT"/>
      </w:pPr>
      <w:r w:rsidRPr="004454B6">
        <w:t>Misioni</w:t>
      </w:r>
      <w:r w:rsidR="00665B3E" w:rsidRPr="004454B6">
        <w:t xml:space="preserve"> i Agjendës së ardhshme Kombëtare për të Drejtat e Fëmijëve </w:t>
      </w:r>
      <w:r w:rsidR="00AD684B" w:rsidRPr="004454B6">
        <w:t>ë</w:t>
      </w:r>
      <w:r w:rsidR="007E0A83" w:rsidRPr="004454B6">
        <w:t>sht</w:t>
      </w:r>
      <w:r w:rsidR="00AD684B" w:rsidRPr="004454B6">
        <w:t>ë</w:t>
      </w:r>
      <w:r w:rsidR="00665B3E" w:rsidRPr="004454B6">
        <w:t xml:space="preserve">: a) </w:t>
      </w:r>
      <w:r w:rsidR="0024116B" w:rsidRPr="004454B6">
        <w:t xml:space="preserve">të </w:t>
      </w:r>
      <w:r w:rsidR="00E72DA4" w:rsidRPr="004454B6">
        <w:t xml:space="preserve">merret parasysh zëri i fëmijëve dhe prindërve; b) </w:t>
      </w:r>
      <w:r w:rsidR="0024116B" w:rsidRPr="004454B6">
        <w:t xml:space="preserve">të </w:t>
      </w:r>
      <w:r w:rsidR="00E72DA4" w:rsidRPr="004454B6">
        <w:t>çojë përpara punën e nisur, drejt unifikimit me BE</w:t>
      </w:r>
      <w:r w:rsidR="00661471" w:rsidRPr="004454B6">
        <w:t>-në</w:t>
      </w:r>
      <w:r w:rsidR="00E72DA4" w:rsidRPr="004454B6">
        <w:t xml:space="preserve"> dhe </w:t>
      </w:r>
      <w:r w:rsidR="00661471" w:rsidRPr="004454B6">
        <w:t xml:space="preserve">me </w:t>
      </w:r>
      <w:r w:rsidR="00AD095D" w:rsidRPr="004454B6">
        <w:t>OZHQ</w:t>
      </w:r>
      <w:r w:rsidR="00661471" w:rsidRPr="004454B6">
        <w:t>-në</w:t>
      </w:r>
      <w:r w:rsidR="00E72DA4" w:rsidRPr="004454B6">
        <w:t xml:space="preserve"> dhe </w:t>
      </w:r>
      <w:r w:rsidR="00F11AF4" w:rsidRPr="004454B6">
        <w:t>konventat</w:t>
      </w:r>
      <w:r w:rsidR="00E72DA4" w:rsidRPr="004454B6">
        <w:t xml:space="preserve"> ndërkombëtare; c) </w:t>
      </w:r>
      <w:r w:rsidR="0024116B" w:rsidRPr="004454B6">
        <w:t xml:space="preserve">të </w:t>
      </w:r>
      <w:r w:rsidR="00E72DA4" w:rsidRPr="004454B6">
        <w:t xml:space="preserve">shërbejë si një instrument koordinues bashkëpunues mes të gjithë aktorëve si shoqëri civile, biznese, </w:t>
      </w:r>
      <w:r w:rsidR="00724865" w:rsidRPr="004454B6">
        <w:t>media</w:t>
      </w:r>
      <w:r w:rsidR="0001093D" w:rsidRPr="004454B6">
        <w:t xml:space="preserve"> etj</w:t>
      </w:r>
      <w:r w:rsidR="002B64B6" w:rsidRPr="004454B6">
        <w:t>.</w:t>
      </w:r>
      <w:r w:rsidR="00724865" w:rsidRPr="004454B6">
        <w:t xml:space="preserve">; d) </w:t>
      </w:r>
      <w:r w:rsidR="0024116B" w:rsidRPr="004454B6">
        <w:t xml:space="preserve">të </w:t>
      </w:r>
      <w:r w:rsidR="00724865" w:rsidRPr="004454B6">
        <w:t>orientojë/</w:t>
      </w:r>
      <w:r w:rsidR="00E72DA4" w:rsidRPr="004454B6">
        <w:t>sigurojë priorizim të investimeve financiare.</w:t>
      </w:r>
    </w:p>
    <w:p w14:paraId="31C5FDFD" w14:textId="77777777" w:rsidR="008F19FA" w:rsidRPr="004454B6" w:rsidRDefault="008F19FA" w:rsidP="007E5A0F">
      <w:pPr>
        <w:pStyle w:val="AAAAATEXT"/>
        <w:rPr>
          <w:sz w:val="14"/>
        </w:rPr>
      </w:pPr>
    </w:p>
    <w:p w14:paraId="01461E42" w14:textId="15645C64" w:rsidR="00856F4B" w:rsidRPr="004454B6" w:rsidRDefault="00D77DB2" w:rsidP="007E5A0F">
      <w:pPr>
        <w:spacing w:after="0" w:line="240" w:lineRule="auto"/>
        <w:jc w:val="both"/>
        <w:rPr>
          <w:rFonts w:ascii="Garamond" w:hAnsi="Garamond" w:cs="Times New Roman"/>
          <w:sz w:val="24"/>
          <w:szCs w:val="24"/>
        </w:rPr>
      </w:pPr>
      <w:r w:rsidRPr="004454B6">
        <w:rPr>
          <w:rFonts w:ascii="Garamond" w:hAnsi="Garamond" w:cs="Times New Roman"/>
          <w:i/>
          <w:sz w:val="24"/>
          <w:szCs w:val="24"/>
        </w:rPr>
        <w:t xml:space="preserve"> </w:t>
      </w:r>
      <w:r w:rsidR="00E85849" w:rsidRPr="004454B6">
        <w:rPr>
          <w:rFonts w:ascii="Garamond" w:hAnsi="Garamond" w:cs="Times New Roman"/>
          <w:noProof/>
          <w:sz w:val="24"/>
          <w:szCs w:val="24"/>
          <w:lang w:val="en-US"/>
        </w:rPr>
        <w:drawing>
          <wp:inline distT="0" distB="0" distL="0" distR="0" wp14:anchorId="01462906" wp14:editId="5D423164">
            <wp:extent cx="5913912" cy="2167247"/>
            <wp:effectExtent l="0" t="0" r="10795" b="508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3AD9FA4" w14:textId="77777777" w:rsidR="008F19FA" w:rsidRPr="004454B6" w:rsidRDefault="008F19FA" w:rsidP="007E5A0F">
      <w:pPr>
        <w:pStyle w:val="AAAAATEXT"/>
        <w:rPr>
          <w:sz w:val="14"/>
        </w:rPr>
      </w:pPr>
    </w:p>
    <w:p w14:paraId="01461E43" w14:textId="34FCE55C" w:rsidR="00E85849" w:rsidRPr="004454B6" w:rsidRDefault="00E85849" w:rsidP="007E5A0F">
      <w:pPr>
        <w:pStyle w:val="AAAAATEXT"/>
      </w:pPr>
      <w:r w:rsidRPr="004454B6">
        <w:t>Qëllimet e politikave të prezantuara këtu përputhen me qëllimet e politikave të programeve që paraqiten në Programin Buxhetor Afatmesëm 2021</w:t>
      </w:r>
      <w:r w:rsidR="001E7049" w:rsidRPr="004454B6">
        <w:t>–</w:t>
      </w:r>
      <w:r w:rsidRPr="004454B6">
        <w:t>2023</w:t>
      </w:r>
      <w:r w:rsidR="00F420F5" w:rsidRPr="004454B6">
        <w:t>.</w:t>
      </w:r>
    </w:p>
    <w:p w14:paraId="01461E44" w14:textId="061A1149" w:rsidR="00741AE7" w:rsidRPr="004454B6" w:rsidRDefault="00E85849" w:rsidP="007E5A0F">
      <w:pPr>
        <w:pStyle w:val="AAAAATEXT"/>
      </w:pPr>
      <w:r w:rsidRPr="004454B6">
        <w:t xml:space="preserve">Më tutje, secili qëllim i politikës është zbërthyer në objektiva </w:t>
      </w:r>
      <w:r w:rsidR="00F11AF4" w:rsidRPr="004454B6">
        <w:t>të veçant</w:t>
      </w:r>
      <w:r w:rsidR="001E7049" w:rsidRPr="004454B6">
        <w:t>ë</w:t>
      </w:r>
      <w:r w:rsidRPr="004454B6">
        <w:t>, të cil</w:t>
      </w:r>
      <w:r w:rsidR="001E7049" w:rsidRPr="004454B6">
        <w:t>ë</w:t>
      </w:r>
      <w:r w:rsidRPr="004454B6">
        <w:t xml:space="preserve">t zbërthehen në produkte (rezultate të pritshme), ndërsa produktet zbërthehen në masa. Për secilin objektiv </w:t>
      </w:r>
      <w:r w:rsidR="00F11AF4" w:rsidRPr="004454B6">
        <w:t xml:space="preserve">të veçantë </w:t>
      </w:r>
      <w:r w:rsidRPr="004454B6">
        <w:t xml:space="preserve">janë dhënë treguesit </w:t>
      </w:r>
      <w:r w:rsidR="00F11AF4" w:rsidRPr="004454B6">
        <w:t>që</w:t>
      </w:r>
      <w:r w:rsidRPr="004454B6">
        <w:t xml:space="preserve"> ofrojnë informacion objektiv për progresin e zbatimit të </w:t>
      </w:r>
      <w:r w:rsidR="00C519EA" w:rsidRPr="004454B6">
        <w:t>Agjend</w:t>
      </w:r>
      <w:r w:rsidRPr="004454B6">
        <w:t>ë</w:t>
      </w:r>
      <w:r w:rsidR="00C519EA" w:rsidRPr="004454B6">
        <w:t>s</w:t>
      </w:r>
      <w:r w:rsidRPr="004454B6">
        <w:t xml:space="preserve">. </w:t>
      </w:r>
    </w:p>
    <w:p w14:paraId="01461E47" w14:textId="77777777" w:rsidR="00721F5E" w:rsidRPr="004454B6" w:rsidRDefault="00721F5E" w:rsidP="007E5A0F">
      <w:pPr>
        <w:pStyle w:val="AAAAATEXT"/>
      </w:pPr>
      <w:bookmarkStart w:id="16" w:name="_Toc84368498"/>
      <w:r w:rsidRPr="004454B6">
        <w:t>PJESA II. QËLLIM</w:t>
      </w:r>
      <w:r w:rsidR="00186AEB" w:rsidRPr="004454B6">
        <w:t xml:space="preserve">ET E </w:t>
      </w:r>
      <w:r w:rsidRPr="004454B6">
        <w:t>POLITIK</w:t>
      </w:r>
      <w:r w:rsidR="00AD684B" w:rsidRPr="004454B6">
        <w:t>Ë</w:t>
      </w:r>
      <w:r w:rsidR="00186AEB" w:rsidRPr="004454B6">
        <w:t>S</w:t>
      </w:r>
      <w:r w:rsidRPr="004454B6">
        <w:t xml:space="preserve"> DHE OBJEKTIVAT </w:t>
      </w:r>
      <w:r w:rsidR="002F77CC" w:rsidRPr="004454B6">
        <w:t>E VEÇANTË</w:t>
      </w:r>
      <w:r w:rsidRPr="004454B6">
        <w:t xml:space="preserve"> TË </w:t>
      </w:r>
      <w:r w:rsidR="00186AEB" w:rsidRPr="004454B6">
        <w:t xml:space="preserve">KUADRIT </w:t>
      </w:r>
      <w:r w:rsidRPr="004454B6">
        <w:t>STRATEGJI</w:t>
      </w:r>
      <w:r w:rsidR="00186AEB" w:rsidRPr="004454B6">
        <w:t>K</w:t>
      </w:r>
      <w:bookmarkEnd w:id="16"/>
    </w:p>
    <w:p w14:paraId="01461E49" w14:textId="77777777" w:rsidR="00325FE6" w:rsidRPr="004454B6" w:rsidRDefault="00325FE6" w:rsidP="007E5A0F">
      <w:pPr>
        <w:pStyle w:val="AAAAATEXT"/>
        <w:rPr>
          <w:b/>
        </w:rPr>
      </w:pPr>
      <w:bookmarkStart w:id="17" w:name="_Toc84368499"/>
      <w:r w:rsidRPr="004454B6">
        <w:rPr>
          <w:b/>
        </w:rPr>
        <w:t>Q</w:t>
      </w:r>
      <w:r w:rsidR="00AD684B" w:rsidRPr="004454B6">
        <w:rPr>
          <w:b/>
        </w:rPr>
        <w:t>ë</w:t>
      </w:r>
      <w:r w:rsidRPr="004454B6">
        <w:rPr>
          <w:b/>
        </w:rPr>
        <w:t>llimi i politik</w:t>
      </w:r>
      <w:r w:rsidR="00AD684B" w:rsidRPr="004454B6">
        <w:rPr>
          <w:b/>
        </w:rPr>
        <w:t>ë</w:t>
      </w:r>
      <w:r w:rsidRPr="004454B6">
        <w:rPr>
          <w:b/>
        </w:rPr>
        <w:t xml:space="preserve">s </w:t>
      </w:r>
      <w:r w:rsidR="00665B3E" w:rsidRPr="004454B6">
        <w:rPr>
          <w:b/>
        </w:rPr>
        <w:t>I</w:t>
      </w:r>
      <w:r w:rsidRPr="004454B6">
        <w:rPr>
          <w:b/>
        </w:rPr>
        <w:t>.</w:t>
      </w:r>
      <w:r w:rsidR="00EA2541" w:rsidRPr="004454B6">
        <w:rPr>
          <w:b/>
        </w:rPr>
        <w:t xml:space="preserve"> </w:t>
      </w:r>
      <w:bookmarkStart w:id="18" w:name="_Hlk79928338"/>
      <w:r w:rsidR="00E11FA0" w:rsidRPr="004454B6">
        <w:rPr>
          <w:b/>
        </w:rPr>
        <w:t xml:space="preserve">Qeverisja e mirë në funksion të respektimit, mbrojtjes </w:t>
      </w:r>
      <w:r w:rsidR="004C46AE" w:rsidRPr="004454B6">
        <w:rPr>
          <w:b/>
        </w:rPr>
        <w:t>dhe përmbushjes</w:t>
      </w:r>
      <w:r w:rsidR="00E11FA0" w:rsidRPr="004454B6">
        <w:rPr>
          <w:b/>
        </w:rPr>
        <w:t xml:space="preserve"> së të drejtave të fëmijëve</w:t>
      </w:r>
      <w:bookmarkEnd w:id="17"/>
      <w:bookmarkEnd w:id="18"/>
    </w:p>
    <w:p w14:paraId="01461E4B" w14:textId="77777777" w:rsidR="00665B3E" w:rsidRPr="004454B6" w:rsidRDefault="00665B3E" w:rsidP="007E5A0F">
      <w:pPr>
        <w:pStyle w:val="AAAAATEXT"/>
        <w:rPr>
          <w:b/>
        </w:rPr>
      </w:pPr>
      <w:r w:rsidRPr="004454B6">
        <w:rPr>
          <w:b/>
        </w:rPr>
        <w:t>Q</w:t>
      </w:r>
      <w:r w:rsidR="00AD684B" w:rsidRPr="004454B6">
        <w:rPr>
          <w:b/>
        </w:rPr>
        <w:t>ë</w:t>
      </w:r>
      <w:r w:rsidRPr="004454B6">
        <w:rPr>
          <w:b/>
        </w:rPr>
        <w:t>llimi i poli</w:t>
      </w:r>
      <w:r w:rsidR="007E0A83" w:rsidRPr="004454B6">
        <w:rPr>
          <w:b/>
        </w:rPr>
        <w:t>ti</w:t>
      </w:r>
      <w:r w:rsidRPr="004454B6">
        <w:rPr>
          <w:b/>
        </w:rPr>
        <w:t>k</w:t>
      </w:r>
      <w:r w:rsidR="00AD684B" w:rsidRPr="004454B6">
        <w:rPr>
          <w:b/>
        </w:rPr>
        <w:t>ë</w:t>
      </w:r>
      <w:r w:rsidRPr="004454B6">
        <w:rPr>
          <w:b/>
        </w:rPr>
        <w:t>s I</w:t>
      </w:r>
    </w:p>
    <w:p w14:paraId="01461E4C" w14:textId="38BB94F0" w:rsidR="00770555" w:rsidRPr="004454B6" w:rsidRDefault="00770555" w:rsidP="007E5A0F">
      <w:pPr>
        <w:pStyle w:val="AAAAATEXT"/>
      </w:pPr>
      <w:bookmarkStart w:id="19" w:name="_Hlk83556830"/>
      <w:r w:rsidRPr="004454B6">
        <w:t>Bazuar në q</w:t>
      </w:r>
      <w:r w:rsidR="00AD684B" w:rsidRPr="004454B6">
        <w:t>ë</w:t>
      </w:r>
      <w:r w:rsidRPr="004454B6">
        <w:t xml:space="preserve">llimin e Politikës </w:t>
      </w:r>
      <w:r w:rsidR="0046680A" w:rsidRPr="004454B6">
        <w:t>I</w:t>
      </w:r>
      <w:r w:rsidRPr="004454B6">
        <w:t xml:space="preserve"> </w:t>
      </w:r>
      <w:r w:rsidR="00B925B8" w:rsidRPr="004454B6">
        <w:t>“</w:t>
      </w:r>
      <w:r w:rsidRPr="004454B6">
        <w:t>Mirëqeverisja në funksion të promovimit, respektimit dhe mbrojtjes së të drejtave të fëmijëve</w:t>
      </w:r>
      <w:r w:rsidR="00B925B8" w:rsidRPr="004454B6">
        <w:t>”</w:t>
      </w:r>
      <w:r w:rsidRPr="004454B6">
        <w:t xml:space="preserve"> të PV</w:t>
      </w:r>
      <w:r w:rsidR="004C46AE" w:rsidRPr="004454B6">
        <w:t>F</w:t>
      </w:r>
      <w:r w:rsidRPr="004454B6">
        <w:t>-së së mëparshm</w:t>
      </w:r>
      <w:r w:rsidR="004C46AE" w:rsidRPr="004454B6">
        <w:t>e</w:t>
      </w:r>
      <w:r w:rsidRPr="004454B6">
        <w:t xml:space="preserve"> 201</w:t>
      </w:r>
      <w:r w:rsidR="004C46AE" w:rsidRPr="004454B6">
        <w:t>7</w:t>
      </w:r>
      <w:r w:rsidR="006A0BA2" w:rsidRPr="004454B6">
        <w:t>–</w:t>
      </w:r>
      <w:r w:rsidRPr="004454B6">
        <w:t xml:space="preserve">2020, ky qëllim strategjik është zgjeruar më tej, duke synuar jo vetëm </w:t>
      </w:r>
      <w:r w:rsidR="004C46AE" w:rsidRPr="004454B6">
        <w:t>përmirësimin e qeverisjes në funksion të promovimit, respektimit dhe garantimit të të drejtave të fëmijëve, përmirësimin e monitorimit të situatës së të drejtave të fëmijëve</w:t>
      </w:r>
      <w:r w:rsidR="000C16AB" w:rsidRPr="004454B6">
        <w:t>,</w:t>
      </w:r>
      <w:r w:rsidR="004C46AE" w:rsidRPr="004454B6">
        <w:t xml:space="preserve"> në </w:t>
      </w:r>
      <w:r w:rsidR="004C46AE" w:rsidRPr="004454B6">
        <w:lastRenderedPageBreak/>
        <w:t xml:space="preserve">mënyrë që të gjenerohen të dhëna që ushqejnë politika </w:t>
      </w:r>
      <w:r w:rsidR="002F77CC" w:rsidRPr="004454B6">
        <w:t>të dobishme</w:t>
      </w:r>
      <w:r w:rsidR="004C46AE" w:rsidRPr="004454B6">
        <w:t>, por edhe</w:t>
      </w:r>
      <w:r w:rsidR="00D77DB2" w:rsidRPr="004454B6">
        <w:rPr>
          <w:i/>
        </w:rPr>
        <w:t xml:space="preserve"> </w:t>
      </w:r>
      <w:r w:rsidR="004C46AE" w:rsidRPr="004454B6">
        <w:t>ngritjen e mekanizmave pjesëmarrës të fëmijëve në vendimmarrje</w:t>
      </w:r>
      <w:r w:rsidR="00374256" w:rsidRPr="004454B6">
        <w:t>n e institucioneve qendrore dhe vendore</w:t>
      </w:r>
      <w:r w:rsidR="004C46AE" w:rsidRPr="004454B6">
        <w:t xml:space="preserve">. </w:t>
      </w:r>
    </w:p>
    <w:bookmarkEnd w:id="19"/>
    <w:p w14:paraId="01461E4D" w14:textId="3684C7D3" w:rsidR="004C46AE" w:rsidRPr="004454B6" w:rsidRDefault="004C46AE" w:rsidP="007E5A0F">
      <w:pPr>
        <w:pStyle w:val="AAAAATEXT"/>
        <w:rPr>
          <w:b/>
        </w:rPr>
      </w:pPr>
      <w:r w:rsidRPr="004454B6">
        <w:rPr>
          <w:b/>
        </w:rPr>
        <w:t xml:space="preserve">Treguesit kryesorë të impaktit nën këtë qëllim </w:t>
      </w:r>
      <w:r w:rsidR="004B2C56" w:rsidRPr="004454B6">
        <w:rPr>
          <w:b/>
        </w:rPr>
        <w:t>politik</w:t>
      </w:r>
      <w:r w:rsidR="006D3905" w:rsidRPr="004454B6">
        <w:rPr>
          <w:b/>
        </w:rPr>
        <w:t>,</w:t>
      </w:r>
      <w:r w:rsidRPr="004454B6">
        <w:rPr>
          <w:b/>
        </w:rPr>
        <w:t xml:space="preserve"> janë:</w:t>
      </w:r>
    </w:p>
    <w:p w14:paraId="01461E4E" w14:textId="211C1A76" w:rsidR="004B2C56" w:rsidRPr="004454B6" w:rsidRDefault="009D6D88" w:rsidP="007E5A0F">
      <w:pPr>
        <w:pStyle w:val="AAAAATEXT"/>
      </w:pPr>
      <w:r w:rsidRPr="004454B6">
        <w:t xml:space="preserve">- </w:t>
      </w:r>
      <w:r w:rsidR="006D3905" w:rsidRPr="004454B6">
        <w:t>p</w:t>
      </w:r>
      <w:r w:rsidR="004B2C56" w:rsidRPr="004454B6">
        <w:t xml:space="preserve">ërqindja e shpenzimeve </w:t>
      </w:r>
      <w:r w:rsidR="002F77CC" w:rsidRPr="004454B6">
        <w:t xml:space="preserve">tërësore </w:t>
      </w:r>
      <w:r w:rsidR="004B2C56" w:rsidRPr="004454B6">
        <w:t>të buxhetit për arsimin</w:t>
      </w:r>
      <w:r w:rsidR="006D3905" w:rsidRPr="004454B6">
        <w:t>;</w:t>
      </w:r>
      <w:r w:rsidR="004B2C56" w:rsidRPr="004454B6">
        <w:t xml:space="preserve"> </w:t>
      </w:r>
    </w:p>
    <w:p w14:paraId="01461E4F" w14:textId="1ED1E489" w:rsidR="004B2C56" w:rsidRPr="004454B6" w:rsidRDefault="009D6D88" w:rsidP="007E5A0F">
      <w:pPr>
        <w:pStyle w:val="AAAAATEXT"/>
      </w:pPr>
      <w:r w:rsidRPr="004454B6">
        <w:t xml:space="preserve">- </w:t>
      </w:r>
      <w:r w:rsidR="006D3905" w:rsidRPr="004454B6">
        <w:t>p</w:t>
      </w:r>
      <w:r w:rsidR="004B2C56" w:rsidRPr="004454B6">
        <w:t xml:space="preserve">ërqindja e shpenzimeve </w:t>
      </w:r>
      <w:r w:rsidR="002F77CC" w:rsidRPr="004454B6">
        <w:t xml:space="preserve">tërësore </w:t>
      </w:r>
      <w:r w:rsidR="004B2C56" w:rsidRPr="004454B6">
        <w:t>të buxhetit për shërbimet shëndetësore</w:t>
      </w:r>
      <w:r w:rsidR="006D3905" w:rsidRPr="004454B6">
        <w:t>;</w:t>
      </w:r>
      <w:r w:rsidR="004B2C56" w:rsidRPr="004454B6">
        <w:t xml:space="preserve"> </w:t>
      </w:r>
    </w:p>
    <w:p w14:paraId="01461E50" w14:textId="2F75ADAD" w:rsidR="004B2C56" w:rsidRPr="004454B6" w:rsidRDefault="009D6D88" w:rsidP="007E5A0F">
      <w:pPr>
        <w:pStyle w:val="AAAAATEXT"/>
      </w:pPr>
      <w:r w:rsidRPr="004454B6">
        <w:t xml:space="preserve">- </w:t>
      </w:r>
      <w:r w:rsidR="006D3905" w:rsidRPr="004454B6">
        <w:t>p</w:t>
      </w:r>
      <w:r w:rsidR="004B2C56" w:rsidRPr="004454B6">
        <w:t xml:space="preserve">ërqindja e shpenzimeve </w:t>
      </w:r>
      <w:r w:rsidR="002F77CC" w:rsidRPr="004454B6">
        <w:t xml:space="preserve">tërësore </w:t>
      </w:r>
      <w:r w:rsidR="004B2C56" w:rsidRPr="004454B6">
        <w:t>t</w:t>
      </w:r>
      <w:r w:rsidR="002D2837" w:rsidRPr="004454B6">
        <w:t>ë buxhetit për mbrojtje sociale</w:t>
      </w:r>
      <w:r w:rsidR="006D3905" w:rsidRPr="004454B6">
        <w:t>;</w:t>
      </w:r>
    </w:p>
    <w:p w14:paraId="01461E51" w14:textId="674D643F" w:rsidR="00665B3E" w:rsidRPr="004454B6" w:rsidRDefault="009D6D88" w:rsidP="007E5A0F">
      <w:pPr>
        <w:pStyle w:val="AAAAATEXT"/>
      </w:pPr>
      <w:r w:rsidRPr="004454B6">
        <w:t xml:space="preserve">- </w:t>
      </w:r>
      <w:r w:rsidR="006D3905" w:rsidRPr="004454B6">
        <w:t>p</w:t>
      </w:r>
      <w:r w:rsidR="004B2C56" w:rsidRPr="004454B6">
        <w:t xml:space="preserve">ërqindja e treguesve të Objektivave të Qëndrueshëm të Zhvillimit me </w:t>
      </w:r>
      <w:r w:rsidR="00D020C3" w:rsidRPr="004454B6">
        <w:t xml:space="preserve">përqendrim </w:t>
      </w:r>
      <w:r w:rsidR="004B2C56" w:rsidRPr="004454B6">
        <w:t>fëmijët dhe adoleshentët që raportohen rregullisht si pjesë e planit kombëtar të statistikave zyrtare</w:t>
      </w:r>
      <w:r w:rsidR="006D3905" w:rsidRPr="004454B6">
        <w:t>.</w:t>
      </w:r>
    </w:p>
    <w:p w14:paraId="01461E52" w14:textId="77777777" w:rsidR="004B2C56" w:rsidRPr="004454B6" w:rsidRDefault="004B2C56" w:rsidP="007E5A0F">
      <w:pPr>
        <w:pStyle w:val="AAAAATEXT"/>
        <w:rPr>
          <w:rFonts w:cs="Times New Roman"/>
        </w:rPr>
      </w:pPr>
      <w:r w:rsidRPr="004454B6">
        <w:rPr>
          <w:rFonts w:cs="Times New Roman"/>
        </w:rPr>
        <w:t xml:space="preserve">Është një objektiv </w:t>
      </w:r>
      <w:r w:rsidR="00D020C3" w:rsidRPr="004454B6">
        <w:rPr>
          <w:rFonts w:cs="Times New Roman"/>
        </w:rPr>
        <w:t xml:space="preserve">i veçantë </w:t>
      </w:r>
      <w:r w:rsidRPr="004454B6">
        <w:rPr>
          <w:rFonts w:cs="Times New Roman"/>
        </w:rPr>
        <w:t>që ndërlidhet me këtë qëllim të politikës:</w:t>
      </w:r>
    </w:p>
    <w:p w14:paraId="01461E53" w14:textId="4679FCAA" w:rsidR="004B2C56" w:rsidRPr="004454B6" w:rsidRDefault="004B2C56" w:rsidP="007E5A0F">
      <w:pPr>
        <w:spacing w:after="0" w:line="240" w:lineRule="auto"/>
        <w:jc w:val="both"/>
        <w:rPr>
          <w:rFonts w:ascii="Garamond" w:hAnsi="Garamond" w:cs="Times New Roman"/>
          <w:b/>
          <w:sz w:val="24"/>
          <w:szCs w:val="24"/>
        </w:rPr>
      </w:pPr>
      <w:r w:rsidRPr="004454B6">
        <w:rPr>
          <w:rFonts w:ascii="Garamond" w:hAnsi="Garamond" w:cs="Times New Roman"/>
          <w:b/>
          <w:iCs/>
          <w:sz w:val="24"/>
          <w:szCs w:val="24"/>
        </w:rPr>
        <w:t xml:space="preserve">Objektivi </w:t>
      </w:r>
      <w:r w:rsidR="00D020C3" w:rsidRPr="004454B6">
        <w:rPr>
          <w:rFonts w:ascii="Garamond" w:hAnsi="Garamond" w:cs="Times New Roman"/>
          <w:b/>
          <w:iCs/>
          <w:sz w:val="24"/>
          <w:szCs w:val="24"/>
        </w:rPr>
        <w:t xml:space="preserve">i veçantë </w:t>
      </w:r>
      <w:r w:rsidRPr="004454B6">
        <w:rPr>
          <w:rFonts w:ascii="Garamond" w:hAnsi="Garamond" w:cs="Times New Roman"/>
          <w:b/>
          <w:iCs/>
          <w:sz w:val="24"/>
          <w:szCs w:val="24"/>
        </w:rPr>
        <w:t>I.1</w:t>
      </w:r>
      <w:r w:rsidR="001F4FB9" w:rsidRPr="004454B6">
        <w:rPr>
          <w:rFonts w:ascii="Garamond" w:hAnsi="Garamond" w:cs="Times New Roman"/>
          <w:b/>
          <w:iCs/>
          <w:sz w:val="24"/>
          <w:szCs w:val="24"/>
        </w:rPr>
        <w:t>.</w:t>
      </w:r>
      <w:r w:rsidRPr="004454B6">
        <w:rPr>
          <w:rFonts w:ascii="Garamond" w:hAnsi="Garamond" w:cs="Times New Roman"/>
          <w:b/>
          <w:iCs/>
          <w:sz w:val="24"/>
          <w:szCs w:val="24"/>
        </w:rPr>
        <w:t xml:space="preserve"> </w:t>
      </w:r>
      <w:bookmarkStart w:id="20" w:name="_Hlk79580469"/>
      <w:r w:rsidRPr="004454B6">
        <w:rPr>
          <w:rFonts w:ascii="Garamond" w:hAnsi="Garamond" w:cs="Times New Roman"/>
          <w:b/>
          <w:iCs/>
          <w:sz w:val="24"/>
          <w:szCs w:val="24"/>
        </w:rPr>
        <w:t>Institucione dhe mekanizma të fuqizuar në funksion të respektimit, mbrojtjes dhe përmbushjes së të drejtave të fëmijëve</w:t>
      </w:r>
    </w:p>
    <w:p w14:paraId="01461E55" w14:textId="440888F8" w:rsidR="004B2C56" w:rsidRPr="004454B6" w:rsidRDefault="004F525F" w:rsidP="007E5A0F">
      <w:pPr>
        <w:pStyle w:val="AAAAATEXT"/>
        <w:rPr>
          <w:b/>
        </w:rPr>
      </w:pPr>
      <w:bookmarkStart w:id="21" w:name="_Hlk83556909"/>
      <w:bookmarkEnd w:id="20"/>
      <w:r w:rsidRPr="004454B6">
        <w:rPr>
          <w:b/>
        </w:rPr>
        <w:t xml:space="preserve">Treguesit kryesorë në nivel objektivash </w:t>
      </w:r>
      <w:r w:rsidR="001635EE" w:rsidRPr="004454B6">
        <w:rPr>
          <w:b/>
        </w:rPr>
        <w:t>të veçantë</w:t>
      </w:r>
      <w:r w:rsidR="00EF3BCE" w:rsidRPr="004454B6">
        <w:rPr>
          <w:b/>
        </w:rPr>
        <w:t xml:space="preserve"> </w:t>
      </w:r>
      <w:r w:rsidRPr="004454B6">
        <w:rPr>
          <w:b/>
        </w:rPr>
        <w:t>nën këtë qëllim strategjik</w:t>
      </w:r>
      <w:r w:rsidR="00D80E82" w:rsidRPr="004454B6">
        <w:rPr>
          <w:b/>
        </w:rPr>
        <w:t>,</w:t>
      </w:r>
      <w:r w:rsidRPr="004454B6">
        <w:rPr>
          <w:b/>
        </w:rPr>
        <w:t xml:space="preserve"> janë</w:t>
      </w:r>
      <w:r w:rsidR="004B2C56" w:rsidRPr="004454B6">
        <w:rPr>
          <w:b/>
        </w:rPr>
        <w:t>:</w:t>
      </w:r>
    </w:p>
    <w:p w14:paraId="01461E56" w14:textId="2ECC797A" w:rsidR="004B2C56" w:rsidRPr="004454B6" w:rsidRDefault="009D6D88" w:rsidP="007E5A0F">
      <w:pPr>
        <w:pStyle w:val="AAAAATEXT"/>
      </w:pPr>
      <w:r w:rsidRPr="004454B6">
        <w:t xml:space="preserve">- </w:t>
      </w:r>
      <w:r w:rsidR="00A8700E" w:rsidRPr="004454B6">
        <w:t xml:space="preserve">rritja </w:t>
      </w:r>
      <w:r w:rsidR="004B2C56" w:rsidRPr="004454B6">
        <w:t xml:space="preserve">e buxhetit vjetor të </w:t>
      </w:r>
      <w:r w:rsidR="00D020C3" w:rsidRPr="004454B6">
        <w:t>Agjencisë</w:t>
      </w:r>
      <w:r w:rsidR="004B2C56" w:rsidRPr="004454B6">
        <w:t xml:space="preserve"> Shtetërore për të D</w:t>
      </w:r>
      <w:r w:rsidR="00220FDE" w:rsidRPr="004454B6">
        <w:t>r</w:t>
      </w:r>
      <w:r w:rsidR="004B2C56" w:rsidRPr="004454B6">
        <w:t>ejtat dhe Mbro</w:t>
      </w:r>
      <w:r w:rsidR="00220FDE" w:rsidRPr="004454B6">
        <w:t>j</w:t>
      </w:r>
      <w:r w:rsidR="004B2C56" w:rsidRPr="004454B6">
        <w:t xml:space="preserve">tjen e </w:t>
      </w:r>
      <w:r w:rsidR="00D020C3" w:rsidRPr="004454B6">
        <w:t xml:space="preserve">Fëmijëve </w:t>
      </w:r>
      <w:r w:rsidR="004B2C56" w:rsidRPr="004454B6">
        <w:t>(ASHMDF)</w:t>
      </w:r>
      <w:r w:rsidR="00A8700E" w:rsidRPr="004454B6">
        <w:t>;</w:t>
      </w:r>
      <w:r w:rsidR="004B2C56" w:rsidRPr="004454B6">
        <w:t xml:space="preserve"> </w:t>
      </w:r>
    </w:p>
    <w:p w14:paraId="01461E57" w14:textId="0BA53BBB" w:rsidR="004B2C56" w:rsidRPr="004454B6" w:rsidRDefault="009D6D88" w:rsidP="007E5A0F">
      <w:pPr>
        <w:pStyle w:val="AAAAATEXT"/>
      </w:pPr>
      <w:r w:rsidRPr="004454B6">
        <w:t xml:space="preserve">- </w:t>
      </w:r>
      <w:r w:rsidR="00A8700E" w:rsidRPr="004454B6">
        <w:t xml:space="preserve">numri </w:t>
      </w:r>
      <w:r w:rsidR="004B2C56" w:rsidRPr="004454B6">
        <w:t xml:space="preserve">i </w:t>
      </w:r>
      <w:r w:rsidR="00020560" w:rsidRPr="004454B6">
        <w:t>NJVV</w:t>
      </w:r>
      <w:r w:rsidR="0026453E" w:rsidRPr="004454B6">
        <w:t>-së</w:t>
      </w:r>
      <w:r w:rsidR="00FD6F6E" w:rsidRPr="004454B6">
        <w:t xml:space="preserve"> me mekanizma</w:t>
      </w:r>
      <w:r w:rsidR="002F45E0" w:rsidRPr="004454B6">
        <w:t>/</w:t>
      </w:r>
      <w:r w:rsidR="004B2C56" w:rsidRPr="004454B6">
        <w:t xml:space="preserve">forume funksionale të përfshirjes së fëmijëve në </w:t>
      </w:r>
      <w:r w:rsidR="00526B2C" w:rsidRPr="004454B6">
        <w:t>vendi</w:t>
      </w:r>
      <w:r w:rsidR="00D020C3" w:rsidRPr="004454B6">
        <w:t>m</w:t>
      </w:r>
      <w:r w:rsidR="00A8700E" w:rsidRPr="004454B6">
        <w:t>m</w:t>
      </w:r>
      <w:r w:rsidR="00D020C3" w:rsidRPr="004454B6">
        <w:t>arrje</w:t>
      </w:r>
      <w:r w:rsidR="004B2C56" w:rsidRPr="004454B6">
        <w:t>/numri i fëmijëve të përshirë</w:t>
      </w:r>
      <w:r w:rsidR="00A8700E" w:rsidRPr="004454B6">
        <w:t>;</w:t>
      </w:r>
    </w:p>
    <w:p w14:paraId="01461E58" w14:textId="2AB3954D" w:rsidR="004B2C56" w:rsidRPr="004454B6" w:rsidRDefault="009D6D88" w:rsidP="007E5A0F">
      <w:pPr>
        <w:pStyle w:val="AAAAATEXT"/>
      </w:pPr>
      <w:r w:rsidRPr="004454B6">
        <w:t xml:space="preserve">- </w:t>
      </w:r>
      <w:r w:rsidR="00A8700E" w:rsidRPr="004454B6">
        <w:t xml:space="preserve">numri </w:t>
      </w:r>
      <w:r w:rsidR="004B2C56" w:rsidRPr="004454B6">
        <w:t>i politikave planeve qendrore dhe vendore të informuara nga analizat e të dhënave</w:t>
      </w:r>
      <w:r w:rsidR="00A8700E" w:rsidRPr="004454B6">
        <w:t>;</w:t>
      </w:r>
    </w:p>
    <w:p w14:paraId="01461E59" w14:textId="56314E76" w:rsidR="004B2C56" w:rsidRPr="004454B6" w:rsidRDefault="009D6D88" w:rsidP="007E5A0F">
      <w:pPr>
        <w:pStyle w:val="AAAAATEXT"/>
      </w:pPr>
      <w:r w:rsidRPr="004454B6">
        <w:t xml:space="preserve">- </w:t>
      </w:r>
      <w:r w:rsidR="00A8700E" w:rsidRPr="004454B6">
        <w:t xml:space="preserve">numri </w:t>
      </w:r>
      <w:r w:rsidR="004B2C56" w:rsidRPr="004454B6">
        <w:t xml:space="preserve">i ankesave dhe </w:t>
      </w:r>
      <w:r w:rsidR="00220FDE" w:rsidRPr="004454B6">
        <w:t>ç</w:t>
      </w:r>
      <w:r w:rsidR="004B2C56" w:rsidRPr="004454B6">
        <w:t>ështjeve të trajtuara nga institucionet e pavarura të të drejtave të njeriut mbi të drejtat e fëmijëve, gjatë vitit</w:t>
      </w:r>
      <w:r w:rsidR="00A8700E" w:rsidRPr="004454B6">
        <w:t>.</w:t>
      </w:r>
    </w:p>
    <w:p w14:paraId="01461E5B" w14:textId="264FC81E" w:rsidR="00325FE6" w:rsidRPr="004454B6" w:rsidRDefault="00325FE6" w:rsidP="007E5A0F">
      <w:pPr>
        <w:pStyle w:val="AAAAATEXT"/>
        <w:rPr>
          <w:b/>
        </w:rPr>
      </w:pPr>
      <w:bookmarkStart w:id="22" w:name="_Toc84368500"/>
      <w:bookmarkEnd w:id="21"/>
      <w:r w:rsidRPr="004454B6">
        <w:rPr>
          <w:b/>
        </w:rPr>
        <w:t>Objektivi strategjik 1</w:t>
      </w:r>
      <w:r w:rsidR="00AA6220" w:rsidRPr="004454B6">
        <w:rPr>
          <w:b/>
        </w:rPr>
        <w:t>.1</w:t>
      </w:r>
      <w:r w:rsidR="00FD6F6E" w:rsidRPr="004454B6">
        <w:rPr>
          <w:b/>
        </w:rPr>
        <w:t>.</w:t>
      </w:r>
      <w:r w:rsidRPr="004454B6">
        <w:rPr>
          <w:b/>
        </w:rPr>
        <w:t xml:space="preserve"> </w:t>
      </w:r>
      <w:r w:rsidR="00EA2541" w:rsidRPr="004454B6">
        <w:rPr>
          <w:b/>
        </w:rPr>
        <w:t>Institucione dhe mekanizma të fuqizuar në funksion të respektimit, mbrojtjes dhe përmbushjes së të drejtave të fëmijëve</w:t>
      </w:r>
      <w:bookmarkEnd w:id="22"/>
    </w:p>
    <w:p w14:paraId="01461E5D" w14:textId="5A602017" w:rsidR="00C66A6F" w:rsidRPr="004454B6" w:rsidRDefault="00C66A6F" w:rsidP="007E5A0F">
      <w:pPr>
        <w:pStyle w:val="AAAAATEXT"/>
      </w:pPr>
      <w:r w:rsidRPr="004454B6">
        <w:t xml:space="preserve">Analiza e situatës në fushën që mbulon ky objektiv </w:t>
      </w:r>
      <w:r w:rsidR="00D020C3" w:rsidRPr="004454B6">
        <w:t xml:space="preserve">i veçantë </w:t>
      </w:r>
      <w:r w:rsidRPr="004454B6">
        <w:t>është dhënë në seksionin 2.</w:t>
      </w:r>
      <w:r w:rsidR="00671833" w:rsidRPr="004454B6">
        <w:t>4</w:t>
      </w:r>
      <w:r w:rsidRPr="004454B6">
        <w:t>.1, ndërsa</w:t>
      </w:r>
      <w:r w:rsidRPr="004454B6">
        <w:rPr>
          <w:b/>
        </w:rPr>
        <w:t xml:space="preserve"> sfidat kryesore</w:t>
      </w:r>
      <w:r w:rsidR="00843CA3" w:rsidRPr="004454B6">
        <w:t>,</w:t>
      </w:r>
      <w:r w:rsidRPr="004454B6">
        <w:t xml:space="preserve"> që dalin nga analiza, janë:</w:t>
      </w:r>
    </w:p>
    <w:p w14:paraId="01461E5E" w14:textId="1F994D0A" w:rsidR="00AD5BAF" w:rsidRPr="004454B6" w:rsidRDefault="009D6D88" w:rsidP="007E5A0F">
      <w:pPr>
        <w:pStyle w:val="AAAAATEXT"/>
      </w:pPr>
      <w:r w:rsidRPr="004454B6">
        <w:t xml:space="preserve">- </w:t>
      </w:r>
      <w:r w:rsidR="00220FDE" w:rsidRPr="004454B6">
        <w:t xml:space="preserve">Në kuadër të qeverisjes </w:t>
      </w:r>
      <w:r w:rsidR="00D020C3" w:rsidRPr="004454B6">
        <w:t xml:space="preserve">të dobishme </w:t>
      </w:r>
      <w:r w:rsidR="00220FDE" w:rsidRPr="004454B6">
        <w:t>për të drejtat e fëmijëve dhe rolit të rëndësishëm që luan në këtë</w:t>
      </w:r>
      <w:r w:rsidR="00AD5BAF" w:rsidRPr="004454B6">
        <w:t xml:space="preserve"> </w:t>
      </w:r>
      <w:r w:rsidR="00220FDE" w:rsidRPr="004454B6">
        <w:t xml:space="preserve">aspekt Këshilli Kombëtar për të Drejtat dhe Mbrojtjen e Fëmijës, qëndron si domosdoshmëri forcimi i mëtejshëm i këtij mekanizimi. </w:t>
      </w:r>
    </w:p>
    <w:p w14:paraId="01461E5F" w14:textId="572D2CB5" w:rsidR="00AD5BAF" w:rsidRPr="004454B6" w:rsidRDefault="009D6D88" w:rsidP="007E5A0F">
      <w:pPr>
        <w:pStyle w:val="AAAAATEXT"/>
      </w:pPr>
      <w:r w:rsidRPr="004454B6">
        <w:t xml:space="preserve">- </w:t>
      </w:r>
      <w:r w:rsidR="00220FDE" w:rsidRPr="004454B6">
        <w:t xml:space="preserve">Buxhetimi për fëmijët është një fushë veprimi problematike. Në këtë drejtim, kërkohet që të investohet në burimet e duhura për të zhvilluar në mënyrë periodike analizë buxhetore me </w:t>
      </w:r>
      <w:r w:rsidR="00D4065A" w:rsidRPr="004454B6">
        <w:t xml:space="preserve">përqendrim te </w:t>
      </w:r>
      <w:r w:rsidR="00220FDE" w:rsidRPr="004454B6">
        <w:t>fëmijët, ngritje kapacitetesh/instrumentesh për të realizuar buxhetimin me qendër fëmijën në</w:t>
      </w:r>
      <w:r w:rsidR="00D020C3" w:rsidRPr="004454B6">
        <w:t xml:space="preserve"> </w:t>
      </w:r>
      <w:r w:rsidR="00220FDE" w:rsidRPr="004454B6">
        <w:t xml:space="preserve">nivel qendror dhe vendor, dhe, mbi të gjitha, të rriten alokimet financiare në të mirë të fëmijëve. </w:t>
      </w:r>
    </w:p>
    <w:p w14:paraId="01461E60" w14:textId="7B18FECE" w:rsidR="00162112" w:rsidRPr="004454B6" w:rsidRDefault="009D6D88" w:rsidP="007E5A0F">
      <w:pPr>
        <w:pStyle w:val="AAAAATEXT"/>
      </w:pPr>
      <w:r w:rsidRPr="004454B6">
        <w:t xml:space="preserve">- </w:t>
      </w:r>
      <w:r w:rsidR="00162112" w:rsidRPr="004454B6">
        <w:t>ASHMDF-ja mbetet ende me të njëjtën organigramë dhe kapacitete njerëzore që nga krijimi i saj, duke qenë kështu me burime të kufizuara kundrejt detyrave dhe përgjegjësive që i ngarkon legjislacioni.</w:t>
      </w:r>
    </w:p>
    <w:p w14:paraId="01461E61" w14:textId="29EF1ADA" w:rsidR="0077572E" w:rsidRPr="004454B6" w:rsidRDefault="009D6D88" w:rsidP="007E5A0F">
      <w:pPr>
        <w:pStyle w:val="AAAAATEXT"/>
      </w:pPr>
      <w:r w:rsidRPr="004454B6">
        <w:t xml:space="preserve">- </w:t>
      </w:r>
      <w:r w:rsidR="00220FDE" w:rsidRPr="004454B6">
        <w:t xml:space="preserve">Sistemet sektoriale të administrimit të informacionit dhe treguesit për fëmijët </w:t>
      </w:r>
      <w:r w:rsidR="0077572E" w:rsidRPr="004454B6">
        <w:t>ende nuk jan</w:t>
      </w:r>
      <w:r w:rsidR="008342D6" w:rsidRPr="004454B6">
        <w:t>ë</w:t>
      </w:r>
      <w:r w:rsidR="0077572E" w:rsidRPr="004454B6">
        <w:t xml:space="preserve"> në funksion t</w:t>
      </w:r>
      <w:r w:rsidR="008342D6" w:rsidRPr="004454B6">
        <w:t>ë</w:t>
      </w:r>
      <w:r w:rsidR="0077572E" w:rsidRPr="004454B6">
        <w:t xml:space="preserve"> plot</w:t>
      </w:r>
      <w:r w:rsidR="008342D6" w:rsidRPr="004454B6">
        <w:t>ë</w:t>
      </w:r>
      <w:r w:rsidR="0077572E" w:rsidRPr="004454B6">
        <w:t xml:space="preserve"> të realizimit të të drejtave të fëmijëve</w:t>
      </w:r>
      <w:r w:rsidR="00220FDE" w:rsidRPr="004454B6">
        <w:t>, duke pasur parasysh dinamikën e fushës. Problematikë mbeten mbledhja dhe raportimi i të dhënave administrative (për fëmijët), të agreguara sipas seksit, grup</w:t>
      </w:r>
      <w:r w:rsidR="0057605B" w:rsidRPr="004454B6">
        <w:t>-</w:t>
      </w:r>
      <w:r w:rsidR="00220FDE" w:rsidRPr="004454B6">
        <w:t>moshës, gjendjes së aftësisë së kufizuar, përkatësisë ndaj një pakice kombëtare, shtetësisë</w:t>
      </w:r>
      <w:r w:rsidR="0001093D" w:rsidRPr="004454B6">
        <w:t xml:space="preserve"> etj</w:t>
      </w:r>
      <w:r w:rsidR="00220FDE" w:rsidRPr="004454B6">
        <w:t>.</w:t>
      </w:r>
    </w:p>
    <w:p w14:paraId="01461E62" w14:textId="4C07390A" w:rsidR="0077572E" w:rsidRPr="004454B6" w:rsidRDefault="009D6D88" w:rsidP="007E5A0F">
      <w:pPr>
        <w:pStyle w:val="AAAAATEXT"/>
      </w:pPr>
      <w:r w:rsidRPr="004454B6">
        <w:t xml:space="preserve">- </w:t>
      </w:r>
      <w:r w:rsidR="0077572E" w:rsidRPr="004454B6">
        <w:t>Sigurimi i burimeve të nevojshme financiare dhe njerëzore pranë institucioneve të pavarura të të drejtave të njeriut, për të siguruar vazhdimësi dhe cilësi të punës e mbi të gjitha, për t</w:t>
      </w:r>
      <w:r w:rsidR="00D249F8" w:rsidRPr="004454B6">
        <w:t>’</w:t>
      </w:r>
      <w:r w:rsidR="0057605B" w:rsidRPr="004454B6">
        <w:t>i promovuar ato te</w:t>
      </w:r>
      <w:r w:rsidR="0077572E" w:rsidRPr="004454B6">
        <w:t xml:space="preserve"> fëmijët dhe familjet/kujdestarët</w:t>
      </w:r>
      <w:r w:rsidR="00477B9D" w:rsidRPr="004454B6">
        <w:t>.</w:t>
      </w:r>
    </w:p>
    <w:p w14:paraId="01461E63" w14:textId="273EAD5A" w:rsidR="0077572E" w:rsidRPr="004454B6" w:rsidRDefault="009D6D88" w:rsidP="007E5A0F">
      <w:pPr>
        <w:pStyle w:val="AAAAATEXT"/>
      </w:pPr>
      <w:r w:rsidRPr="004454B6">
        <w:t xml:space="preserve">- </w:t>
      </w:r>
      <w:r w:rsidR="0077572E" w:rsidRPr="004454B6">
        <w:t>Zbatimi i udhëzuesit të pjesëmarrjes së fëmijëve nga të gjitha institucionet përgjegjëse dhe monitorimi i zbatimit etik të tij. Për më tepër, mbetet e rëndësishme ngritja e mekanizmave të përshtatshëm në nivel qendror dhe vendor të përfsh</w:t>
      </w:r>
      <w:r w:rsidR="00B55BC3" w:rsidRPr="004454B6">
        <w:t>irjes së efektshme të fëmijëve/</w:t>
      </w:r>
      <w:r w:rsidR="0077572E" w:rsidRPr="004454B6">
        <w:t>adoleshentëve</w:t>
      </w:r>
      <w:r w:rsidR="00477B9D" w:rsidRPr="004454B6">
        <w:t>.</w:t>
      </w:r>
    </w:p>
    <w:p w14:paraId="01461E65" w14:textId="77777777" w:rsidR="00A91BBC" w:rsidRPr="004454B6" w:rsidRDefault="00A91BBC" w:rsidP="007E5A0F">
      <w:pPr>
        <w:pStyle w:val="AAAAATEXT"/>
        <w:rPr>
          <w:b/>
        </w:rPr>
      </w:pPr>
      <w:r w:rsidRPr="004454B6">
        <w:rPr>
          <w:b/>
        </w:rPr>
        <w:t xml:space="preserve">Masa </w:t>
      </w:r>
      <w:r w:rsidR="00EA2541" w:rsidRPr="004454B6">
        <w:rPr>
          <w:b/>
        </w:rPr>
        <w:t>I.1.1</w:t>
      </w:r>
      <w:r w:rsidR="00C66A6F" w:rsidRPr="004454B6">
        <w:rPr>
          <w:b/>
        </w:rPr>
        <w:t xml:space="preserve"> Forcimi i strukturave në nivel qendror dhe vendor, përgjegjëse për hartimin, koordinimin dhe monitorimin e strategjive dhe masave ndërsektoriale që kanë ndikim në jetën e fëmijëve</w:t>
      </w:r>
    </w:p>
    <w:p w14:paraId="01461E67" w14:textId="511DF33C" w:rsidR="00C66A6F" w:rsidRPr="004454B6" w:rsidRDefault="00C66A6F" w:rsidP="007E5A0F">
      <w:pPr>
        <w:pStyle w:val="AAAAATEXT"/>
      </w:pPr>
      <w:r w:rsidRPr="004454B6">
        <w:lastRenderedPageBreak/>
        <w:t>I.1.1.a Integrimi i çështjeve të fëmijëve në agjendën e punës së Grupeve të Menaxhimit të Politikave të Integruara, në koordinim me Këshillin Kombëtar për të Drejtat dhe Mbrojtjen e fëmijëve (KKDMF)</w:t>
      </w:r>
      <w:r w:rsidR="00C879EA" w:rsidRPr="004454B6">
        <w:t>;</w:t>
      </w:r>
    </w:p>
    <w:p w14:paraId="01461E68" w14:textId="4B3695E2" w:rsidR="00C66A6F" w:rsidRPr="004454B6" w:rsidRDefault="00C66A6F" w:rsidP="007E5A0F">
      <w:pPr>
        <w:pStyle w:val="AAAAATEXT"/>
      </w:pPr>
      <w:r w:rsidRPr="004454B6">
        <w:t xml:space="preserve">I.1.1.b Ngritja dhe koordinimi i takimeve të donatorëve dhe organizatave ndërkombëtare në </w:t>
      </w:r>
      <w:r w:rsidR="00E9180D" w:rsidRPr="004454B6">
        <w:t>mbështetje</w:t>
      </w:r>
      <w:r w:rsidRPr="004454B6">
        <w:t xml:space="preserve"> të zbatimit të Agjendës së Fëmijëve dhe çështjeve të fëmijëve, nën drejtimin e KKDMF</w:t>
      </w:r>
      <w:r w:rsidR="000D2446" w:rsidRPr="004454B6">
        <w:t>-së</w:t>
      </w:r>
      <w:r w:rsidR="00C879EA" w:rsidRPr="004454B6">
        <w:t>;</w:t>
      </w:r>
      <w:r w:rsidRPr="004454B6">
        <w:t xml:space="preserve"> </w:t>
      </w:r>
    </w:p>
    <w:p w14:paraId="01461E69" w14:textId="7237844D" w:rsidR="00C66A6F" w:rsidRPr="004454B6" w:rsidRDefault="00C66A6F" w:rsidP="007E5A0F">
      <w:pPr>
        <w:pStyle w:val="AAAAATEXT"/>
      </w:pPr>
      <w:r w:rsidRPr="004454B6">
        <w:t>1.1.1.c Fuqizimi i kapaciteteve të ASHMDF</w:t>
      </w:r>
      <w:r w:rsidR="000D2446" w:rsidRPr="004454B6">
        <w:t>-së</w:t>
      </w:r>
      <w:r w:rsidRPr="004454B6">
        <w:t>, përfshirë rishikimin e strukturës dhe zhvillimin e kapaciteteve të stafit</w:t>
      </w:r>
      <w:r w:rsidR="00C879EA" w:rsidRPr="004454B6">
        <w:t>;</w:t>
      </w:r>
      <w:r w:rsidR="00D77DB2" w:rsidRPr="004454B6">
        <w:rPr>
          <w:i/>
        </w:rPr>
        <w:t xml:space="preserve"> </w:t>
      </w:r>
    </w:p>
    <w:p w14:paraId="01461E6A" w14:textId="3BB001B0" w:rsidR="00C66A6F" w:rsidRPr="004454B6" w:rsidRDefault="00C66A6F" w:rsidP="007E5A0F">
      <w:pPr>
        <w:pStyle w:val="AAAAATEXT"/>
      </w:pPr>
      <w:r w:rsidRPr="004454B6">
        <w:t>I.1.1.</w:t>
      </w:r>
      <w:r w:rsidR="004141AC" w:rsidRPr="004454B6">
        <w:t>ç</w:t>
      </w:r>
      <w:r w:rsidRPr="004454B6">
        <w:t xml:space="preserve"> Ngritja dhe funksionimi i një strukture </w:t>
      </w:r>
      <w:r w:rsidR="00D4065A" w:rsidRPr="004454B6">
        <w:t>qendrore</w:t>
      </w:r>
      <w:r w:rsidRPr="004454B6">
        <w:t xml:space="preserve"> ndërsektoriale për të hartuar dhe koordinuar iniciativën e qyteteve miqësore për fëmijët/adoleshentët, në koordinim me KKDMF</w:t>
      </w:r>
      <w:r w:rsidR="00C879EA" w:rsidRPr="004454B6">
        <w:t>-në</w:t>
      </w:r>
      <w:r w:rsidRPr="004454B6">
        <w:t xml:space="preserve">; </w:t>
      </w:r>
    </w:p>
    <w:p w14:paraId="01461E6B" w14:textId="0247B82F" w:rsidR="00C66A6F" w:rsidRPr="004454B6" w:rsidRDefault="009D6D88" w:rsidP="007E5A0F">
      <w:pPr>
        <w:pStyle w:val="AAAAATEXT"/>
      </w:pPr>
      <w:r w:rsidRPr="004454B6">
        <w:t xml:space="preserve">- </w:t>
      </w:r>
      <w:r w:rsidR="00302486" w:rsidRPr="004454B6">
        <w:t xml:space="preserve">ngritja </w:t>
      </w:r>
      <w:r w:rsidR="00C66A6F" w:rsidRPr="004454B6">
        <w:t>e mekanizmave vendor</w:t>
      </w:r>
      <w:r w:rsidR="00D4065A" w:rsidRPr="004454B6">
        <w:t>ë</w:t>
      </w:r>
      <w:r w:rsidR="00C66A6F" w:rsidRPr="004454B6">
        <w:t xml:space="preserve"> për iniciativën e qyteteve miqësore</w:t>
      </w:r>
      <w:r w:rsidR="00C879EA" w:rsidRPr="004454B6">
        <w:t>;</w:t>
      </w:r>
      <w:r w:rsidR="00C66A6F" w:rsidRPr="004454B6">
        <w:t xml:space="preserve"> </w:t>
      </w:r>
    </w:p>
    <w:p w14:paraId="01461E6C" w14:textId="2C54C193" w:rsidR="00C66A6F" w:rsidRPr="004454B6" w:rsidRDefault="009D6D88" w:rsidP="007E5A0F">
      <w:pPr>
        <w:pStyle w:val="AAAAATEXT"/>
      </w:pPr>
      <w:r w:rsidRPr="004454B6">
        <w:t xml:space="preserve">- </w:t>
      </w:r>
      <w:r w:rsidR="00302486" w:rsidRPr="004454B6">
        <w:t xml:space="preserve">hartimi </w:t>
      </w:r>
      <w:r w:rsidR="00C66A6F" w:rsidRPr="004454B6">
        <w:t>i planeve të qyteteve miq</w:t>
      </w:r>
      <w:r w:rsidR="00057E32" w:rsidRPr="004454B6">
        <w:t>ësore të fëmijëve në të paktën 6</w:t>
      </w:r>
      <w:r w:rsidR="00C66A6F" w:rsidRPr="004454B6">
        <w:t xml:space="preserve"> bashki, bazuar në analizën e situatës së fëmijëve</w:t>
      </w:r>
      <w:r w:rsidR="00C879EA" w:rsidRPr="004454B6">
        <w:t>;</w:t>
      </w:r>
      <w:r w:rsidR="00C66A6F" w:rsidRPr="004454B6">
        <w:t xml:space="preserve"> </w:t>
      </w:r>
    </w:p>
    <w:p w14:paraId="01461E6D" w14:textId="77777777" w:rsidR="00A91BBC" w:rsidRPr="004454B6" w:rsidRDefault="00C66A6F" w:rsidP="007E5A0F">
      <w:pPr>
        <w:pStyle w:val="AAAAATEXT"/>
      </w:pPr>
      <w:r w:rsidRPr="004454B6">
        <w:t xml:space="preserve">1.1.1.d Shqyrtimi dhe koordinimi për adresimin dhe monitorimin e zbatimit të rekomandimeve me </w:t>
      </w:r>
      <w:r w:rsidR="005402CB" w:rsidRPr="004454B6">
        <w:t>qendër</w:t>
      </w:r>
      <w:r w:rsidRPr="004454B6">
        <w:t xml:space="preserve"> fëmijët të institucioneve ndërkombëtare të të drejtave të njeriut (CRC, CEDA</w:t>
      </w:r>
      <w:r w:rsidR="005F1F6D" w:rsidRPr="004454B6">
        <w:t>W,</w:t>
      </w:r>
      <w:r w:rsidRPr="004454B6">
        <w:t xml:space="preserve"> UPR);</w:t>
      </w:r>
    </w:p>
    <w:p w14:paraId="01461E6E" w14:textId="5567C6B8" w:rsidR="00AE66F7" w:rsidRPr="004454B6" w:rsidRDefault="00AE66F7" w:rsidP="007E5A0F">
      <w:pPr>
        <w:pStyle w:val="AAAAATEXT"/>
      </w:pPr>
      <w:r w:rsidRPr="004454B6">
        <w:t>I.1.1.</w:t>
      </w:r>
      <w:r w:rsidR="004141AC" w:rsidRPr="004454B6">
        <w:t>dh</w:t>
      </w:r>
      <w:r w:rsidRPr="004454B6">
        <w:t xml:space="preserve"> Hartimi i raportit analitik mbi efektet </w:t>
      </w:r>
      <w:bookmarkStart w:id="23" w:name="_Hlk79890312"/>
      <w:r w:rsidRPr="004454B6">
        <w:t xml:space="preserve">e ndryshimeve klimaterike dhe të mjedisit </w:t>
      </w:r>
      <w:bookmarkEnd w:id="23"/>
      <w:r w:rsidR="0057605B" w:rsidRPr="004454B6">
        <w:t>te</w:t>
      </w:r>
      <w:r w:rsidRPr="004454B6">
        <w:t xml:space="preserve"> fëmijët në Shqipëri për të informuar hartimin e planit kombëtar dhe atyre vendore mbi emergjencat civile</w:t>
      </w:r>
      <w:r w:rsidR="00C879EA" w:rsidRPr="004454B6">
        <w:t>;</w:t>
      </w:r>
      <w:r w:rsidRPr="004454B6">
        <w:t xml:space="preserve"> </w:t>
      </w:r>
    </w:p>
    <w:p w14:paraId="01461E6F" w14:textId="093F657A" w:rsidR="00AE66F7" w:rsidRPr="004454B6" w:rsidRDefault="00AE66F7" w:rsidP="007E5A0F">
      <w:pPr>
        <w:pStyle w:val="AAAAATEXT"/>
      </w:pPr>
      <w:r w:rsidRPr="004454B6">
        <w:t>I.1.1.</w:t>
      </w:r>
      <w:r w:rsidR="004141AC" w:rsidRPr="004454B6">
        <w:t>e</w:t>
      </w:r>
      <w:r w:rsidRPr="004454B6">
        <w:t xml:space="preserve"> Adresimi i efekteve të ndryshimeve</w:t>
      </w:r>
      <w:r w:rsidR="0057605B" w:rsidRPr="004454B6">
        <w:t xml:space="preserve"> klimaterike dhe të mjedisit te</w:t>
      </w:r>
      <w:r w:rsidRPr="004454B6">
        <w:t xml:space="preserve"> fëmijët gjatë hartimit të planit kombëtar dhe ato vendore të emergjencave civile</w:t>
      </w:r>
      <w:r w:rsidR="00C879EA" w:rsidRPr="004454B6">
        <w:t>.</w:t>
      </w:r>
    </w:p>
    <w:p w14:paraId="01461E71" w14:textId="77777777" w:rsidR="00350234" w:rsidRPr="004454B6" w:rsidRDefault="00350234" w:rsidP="007E5A0F">
      <w:pPr>
        <w:pStyle w:val="AAAAATEXT"/>
        <w:rPr>
          <w:b/>
        </w:rPr>
      </w:pPr>
      <w:r w:rsidRPr="004454B6">
        <w:rPr>
          <w:b/>
        </w:rPr>
        <w:t>Treguesit në nivel masash:</w:t>
      </w:r>
    </w:p>
    <w:p w14:paraId="01461E72" w14:textId="7435D0A5" w:rsidR="00AC2CE4" w:rsidRPr="004454B6" w:rsidRDefault="00BE1E84" w:rsidP="007E5A0F">
      <w:pPr>
        <w:pStyle w:val="AAAAATEXT"/>
      </w:pPr>
      <w:r w:rsidRPr="004454B6">
        <w:t xml:space="preserve">- </w:t>
      </w:r>
      <w:r w:rsidR="004B548F" w:rsidRPr="004454B6">
        <w:t xml:space="preserve">numri </w:t>
      </w:r>
      <w:r w:rsidR="00AC2CE4" w:rsidRPr="004454B6">
        <w:t>i çështjeve të ngritura në takimet e GMPI</w:t>
      </w:r>
      <w:r w:rsidR="00894E65" w:rsidRPr="004454B6">
        <w:t>-së</w:t>
      </w:r>
      <w:r w:rsidR="00AC2CE4" w:rsidRPr="004454B6">
        <w:t xml:space="preserve"> në fushën e të drejtave të fëmijëve</w:t>
      </w:r>
      <w:r w:rsidR="00894E65" w:rsidRPr="004454B6">
        <w:t>;</w:t>
      </w:r>
    </w:p>
    <w:p w14:paraId="01461E73" w14:textId="464DFB31" w:rsidR="00AC2CE4" w:rsidRPr="004454B6" w:rsidRDefault="00BE1E84" w:rsidP="007E5A0F">
      <w:pPr>
        <w:pStyle w:val="AAAAATEXT"/>
      </w:pPr>
      <w:r w:rsidRPr="004454B6">
        <w:t xml:space="preserve">- </w:t>
      </w:r>
      <w:r w:rsidR="004B548F" w:rsidRPr="004454B6">
        <w:t xml:space="preserve">numri </w:t>
      </w:r>
      <w:r w:rsidR="00AC2CE4" w:rsidRPr="004454B6">
        <w:t xml:space="preserve">i takimeve dhe çështjeve të ngritura </w:t>
      </w:r>
      <w:r w:rsidR="00461DE9" w:rsidRPr="004454B6">
        <w:t>nga KKDMF</w:t>
      </w:r>
      <w:r w:rsidR="00894E65" w:rsidRPr="004454B6">
        <w:t>-ja;</w:t>
      </w:r>
    </w:p>
    <w:p w14:paraId="01461E74" w14:textId="3541177B" w:rsidR="00AC2CE4" w:rsidRPr="004454B6" w:rsidRDefault="00BE1E84" w:rsidP="007E5A0F">
      <w:pPr>
        <w:pStyle w:val="AAAAATEXT"/>
      </w:pPr>
      <w:r w:rsidRPr="004454B6">
        <w:t xml:space="preserve">- </w:t>
      </w:r>
      <w:r w:rsidR="004B548F" w:rsidRPr="004454B6">
        <w:t xml:space="preserve">hartimi </w:t>
      </w:r>
      <w:r w:rsidR="00AC2CE4" w:rsidRPr="004454B6">
        <w:t xml:space="preserve">i propozimeve të </w:t>
      </w:r>
      <w:r w:rsidR="00D4065A" w:rsidRPr="004454B6">
        <w:t>strukturës</w:t>
      </w:r>
      <w:r w:rsidR="00461DE9" w:rsidRPr="004454B6">
        <w:t xml:space="preserve"> s</w:t>
      </w:r>
      <w:r w:rsidR="00AD684B" w:rsidRPr="004454B6">
        <w:t>ë</w:t>
      </w:r>
      <w:r w:rsidR="00461DE9" w:rsidRPr="004454B6">
        <w:t xml:space="preserve"> ASHDMF</w:t>
      </w:r>
      <w:r w:rsidR="00380F83" w:rsidRPr="004454B6">
        <w:t>-së</w:t>
      </w:r>
      <w:r w:rsidR="00894E65" w:rsidRPr="004454B6">
        <w:t>;</w:t>
      </w:r>
    </w:p>
    <w:p w14:paraId="01461E75" w14:textId="0B35873C" w:rsidR="00AC2CE4" w:rsidRPr="004454B6" w:rsidRDefault="00BE1E84" w:rsidP="007E5A0F">
      <w:pPr>
        <w:pStyle w:val="AAAAATEXT"/>
      </w:pPr>
      <w:r w:rsidRPr="004454B6">
        <w:t xml:space="preserve">- </w:t>
      </w:r>
      <w:r w:rsidR="004B548F" w:rsidRPr="004454B6">
        <w:t xml:space="preserve">rishikimi </w:t>
      </w:r>
      <w:r w:rsidR="00AC2CE4" w:rsidRPr="004454B6">
        <w:t>i statutit dhe rregullores</w:t>
      </w:r>
      <w:r w:rsidR="00461DE9" w:rsidRPr="004454B6">
        <w:t xml:space="preserve"> s</w:t>
      </w:r>
      <w:r w:rsidR="00AD684B" w:rsidRPr="004454B6">
        <w:t>ë</w:t>
      </w:r>
      <w:r w:rsidR="00461DE9" w:rsidRPr="004454B6">
        <w:t xml:space="preserve"> ASHDMF</w:t>
      </w:r>
      <w:r w:rsidR="00380F83" w:rsidRPr="004454B6">
        <w:t>-së</w:t>
      </w:r>
      <w:r w:rsidR="00894E65" w:rsidRPr="004454B6">
        <w:t>;</w:t>
      </w:r>
    </w:p>
    <w:p w14:paraId="01461E76" w14:textId="3B0A5888" w:rsidR="00AC2CE4" w:rsidRPr="004454B6" w:rsidRDefault="00BE1E84" w:rsidP="007E5A0F">
      <w:pPr>
        <w:pStyle w:val="AAAAATEXT"/>
      </w:pPr>
      <w:r w:rsidRPr="004454B6">
        <w:t xml:space="preserve">- </w:t>
      </w:r>
      <w:r w:rsidR="004B548F" w:rsidRPr="004454B6">
        <w:t xml:space="preserve">grupi </w:t>
      </w:r>
      <w:r w:rsidR="00AC2CE4" w:rsidRPr="004454B6">
        <w:t>koordinues i ngritur</w:t>
      </w:r>
      <w:r w:rsidR="00461DE9" w:rsidRPr="004454B6">
        <w:t xml:space="preserve"> i koordinuar nga KKDMF</w:t>
      </w:r>
      <w:r w:rsidR="00894E65" w:rsidRPr="004454B6">
        <w:t>-ja</w:t>
      </w:r>
      <w:r w:rsidR="00461DE9" w:rsidRPr="004454B6">
        <w:t>;</w:t>
      </w:r>
    </w:p>
    <w:p w14:paraId="01461E77" w14:textId="74F53CE9" w:rsidR="00AC2CE4" w:rsidRPr="004454B6" w:rsidRDefault="00BE1E84" w:rsidP="007E5A0F">
      <w:pPr>
        <w:pStyle w:val="AAAAATEXT"/>
      </w:pPr>
      <w:r w:rsidRPr="004454B6">
        <w:t xml:space="preserve">- </w:t>
      </w:r>
      <w:r w:rsidR="004B548F" w:rsidRPr="004454B6">
        <w:t xml:space="preserve">udhëzuesi </w:t>
      </w:r>
      <w:r w:rsidR="00AC2CE4" w:rsidRPr="004454B6">
        <w:t>për zbatimin e qyteteve miqësore për fëmijët</w:t>
      </w:r>
      <w:r w:rsidR="00894E65" w:rsidRPr="004454B6">
        <w:t>/</w:t>
      </w:r>
      <w:r w:rsidR="00AC2CE4" w:rsidRPr="004454B6">
        <w:t>adoleshentët i hartuar</w:t>
      </w:r>
      <w:r w:rsidR="00894E65" w:rsidRPr="004454B6">
        <w:t>;</w:t>
      </w:r>
    </w:p>
    <w:p w14:paraId="01461E78" w14:textId="47EB74EB" w:rsidR="00AC2CE4" w:rsidRPr="004454B6" w:rsidRDefault="00BE1E84" w:rsidP="007E5A0F">
      <w:pPr>
        <w:pStyle w:val="AAAAATEXT"/>
      </w:pPr>
      <w:r w:rsidRPr="004454B6">
        <w:t xml:space="preserve">- </w:t>
      </w:r>
      <w:r w:rsidR="004B548F" w:rsidRPr="004454B6">
        <w:t xml:space="preserve">numri </w:t>
      </w:r>
      <w:r w:rsidR="00AE66F7" w:rsidRPr="004454B6">
        <w:t>i</w:t>
      </w:r>
      <w:r w:rsidR="00AC2CE4" w:rsidRPr="004454B6">
        <w:t xml:space="preserve"> bashkive me plane të qyteteve miqësore të hartu</w:t>
      </w:r>
      <w:r w:rsidR="00D4065A" w:rsidRPr="004454B6">
        <w:t>a</w:t>
      </w:r>
      <w:r w:rsidR="00AC2CE4" w:rsidRPr="004454B6">
        <w:t>ra</w:t>
      </w:r>
      <w:r w:rsidR="00894E65" w:rsidRPr="004454B6">
        <w:t>;</w:t>
      </w:r>
    </w:p>
    <w:p w14:paraId="01461E79" w14:textId="05C24B11" w:rsidR="00AC2CE4" w:rsidRPr="004454B6" w:rsidRDefault="00BE1E84" w:rsidP="007E5A0F">
      <w:pPr>
        <w:pStyle w:val="AAAAATEXT"/>
      </w:pPr>
      <w:r w:rsidRPr="004454B6">
        <w:t xml:space="preserve">- </w:t>
      </w:r>
      <w:r w:rsidR="004B548F" w:rsidRPr="004454B6">
        <w:t xml:space="preserve">numri </w:t>
      </w:r>
      <w:r w:rsidR="00AC2CE4" w:rsidRPr="004454B6">
        <w:t>i raporteve dhe planeve të masave të hartuara</w:t>
      </w:r>
      <w:r w:rsidR="00461DE9" w:rsidRPr="004454B6">
        <w:t xml:space="preserve"> nga shqyrtimi i zbatimit t</w:t>
      </w:r>
      <w:r w:rsidR="00AD684B" w:rsidRPr="004454B6">
        <w:t>ë</w:t>
      </w:r>
      <w:r w:rsidR="00461DE9" w:rsidRPr="004454B6">
        <w:t xml:space="preserve"> rekomandimeve t</w:t>
      </w:r>
      <w:r w:rsidR="00AD684B" w:rsidRPr="004454B6">
        <w:t>ë</w:t>
      </w:r>
      <w:r w:rsidR="00461DE9" w:rsidRPr="004454B6">
        <w:t xml:space="preserve"> institucioneve nd</w:t>
      </w:r>
      <w:r w:rsidR="00AD684B" w:rsidRPr="004454B6">
        <w:t>ë</w:t>
      </w:r>
      <w:r w:rsidR="00461DE9" w:rsidRPr="004454B6">
        <w:t>rkomb</w:t>
      </w:r>
      <w:r w:rsidR="00AD684B" w:rsidRPr="004454B6">
        <w:t>ë</w:t>
      </w:r>
      <w:r w:rsidR="00461DE9" w:rsidRPr="004454B6">
        <w:t>tare t</w:t>
      </w:r>
      <w:r w:rsidR="00AD684B" w:rsidRPr="004454B6">
        <w:t>ë</w:t>
      </w:r>
      <w:r w:rsidR="00461DE9" w:rsidRPr="004454B6">
        <w:t xml:space="preserve"> t</w:t>
      </w:r>
      <w:r w:rsidR="00AD684B" w:rsidRPr="004454B6">
        <w:t>ë</w:t>
      </w:r>
      <w:r w:rsidR="00461DE9" w:rsidRPr="004454B6">
        <w:t xml:space="preserve"> drejtave t</w:t>
      </w:r>
      <w:r w:rsidR="00AD684B" w:rsidRPr="004454B6">
        <w:t>ë</w:t>
      </w:r>
      <w:r w:rsidR="00461DE9" w:rsidRPr="004454B6">
        <w:t xml:space="preserve"> njeriut</w:t>
      </w:r>
      <w:r w:rsidR="00894E65" w:rsidRPr="004454B6">
        <w:t>;</w:t>
      </w:r>
    </w:p>
    <w:p w14:paraId="01461E7A" w14:textId="733DEF49" w:rsidR="00AE66F7" w:rsidRPr="004454B6" w:rsidRDefault="00BE1E84" w:rsidP="007E5A0F">
      <w:pPr>
        <w:pStyle w:val="AAAAATEXT"/>
      </w:pPr>
      <w:r w:rsidRPr="004454B6">
        <w:t xml:space="preserve">- </w:t>
      </w:r>
      <w:r w:rsidR="004B548F" w:rsidRPr="004454B6">
        <w:t xml:space="preserve">raport </w:t>
      </w:r>
      <w:r w:rsidR="00AE66F7" w:rsidRPr="004454B6">
        <w:t xml:space="preserve">studimor publikuar dhe Plani </w:t>
      </w:r>
      <w:r w:rsidR="001F0A86" w:rsidRPr="004454B6">
        <w:t>K</w:t>
      </w:r>
      <w:r w:rsidR="00AE66F7" w:rsidRPr="004454B6">
        <w:t>ombëtar dhe ato vendore të emergjencave kanë pë</w:t>
      </w:r>
      <w:r w:rsidR="0057605B" w:rsidRPr="004454B6">
        <w:t>rfshirë adresimin e efekteve te</w:t>
      </w:r>
      <w:r w:rsidR="00AE66F7" w:rsidRPr="004454B6">
        <w:t xml:space="preserve"> fëmijët</w:t>
      </w:r>
      <w:r w:rsidR="00894E65" w:rsidRPr="004454B6">
        <w:t>.</w:t>
      </w:r>
    </w:p>
    <w:p w14:paraId="01461E7F" w14:textId="77777777" w:rsidR="00C66A6F" w:rsidRPr="004454B6" w:rsidRDefault="00A412F7" w:rsidP="007E5A0F">
      <w:pPr>
        <w:pStyle w:val="AAAAATEXT"/>
        <w:rPr>
          <w:b/>
        </w:rPr>
      </w:pPr>
      <w:r w:rsidRPr="004454B6">
        <w:rPr>
          <w:b/>
        </w:rPr>
        <w:t xml:space="preserve">Masa </w:t>
      </w:r>
      <w:r w:rsidR="00C66A6F" w:rsidRPr="004454B6">
        <w:rPr>
          <w:b/>
        </w:rPr>
        <w:t>I.1.2 Përmirësimi i mekanizmave për buxhetimin për fëmijët</w:t>
      </w:r>
    </w:p>
    <w:p w14:paraId="01461E81" w14:textId="77D0CD67" w:rsidR="00C66A6F" w:rsidRPr="004454B6" w:rsidRDefault="001B4E47" w:rsidP="007E5A0F">
      <w:pPr>
        <w:pStyle w:val="AAAAATEXT"/>
      </w:pPr>
      <w:r>
        <w:t>I</w:t>
      </w:r>
      <w:r w:rsidR="00C66A6F" w:rsidRPr="004454B6">
        <w:t xml:space="preserve">.1.2.a Ngritja e kapaciteteve të institucioneve për analizën e trendeve të buxhetimit dhe planifikimin sektorial buxhetor, me qëllim riprioritizimin e arritjes së </w:t>
      </w:r>
      <w:r w:rsidR="00B46E51" w:rsidRPr="004454B6">
        <w:t>rezultateve</w:t>
      </w:r>
      <w:r w:rsidR="00C66A6F" w:rsidRPr="004454B6">
        <w:t xml:space="preserve"> për fëmijët.</w:t>
      </w:r>
    </w:p>
    <w:p w14:paraId="01461E83" w14:textId="77777777" w:rsidR="00461DE9" w:rsidRPr="004454B6" w:rsidRDefault="00461DE9" w:rsidP="007E5A0F">
      <w:pPr>
        <w:pStyle w:val="AAAAATEXT"/>
        <w:rPr>
          <w:b/>
          <w:bCs/>
        </w:rPr>
      </w:pPr>
      <w:r w:rsidRPr="004454B6">
        <w:rPr>
          <w:b/>
          <w:bCs/>
        </w:rPr>
        <w:t>Treguesit:</w:t>
      </w:r>
    </w:p>
    <w:p w14:paraId="01461E84" w14:textId="3F130F8B" w:rsidR="00EA2541" w:rsidRPr="004454B6" w:rsidRDefault="00BE1E84" w:rsidP="007E5A0F">
      <w:pPr>
        <w:pStyle w:val="AAAAATEXT"/>
      </w:pPr>
      <w:r w:rsidRPr="004454B6">
        <w:t xml:space="preserve">- </w:t>
      </w:r>
      <w:r w:rsidR="004B548F" w:rsidRPr="004454B6">
        <w:t xml:space="preserve">numri </w:t>
      </w:r>
      <w:r w:rsidR="00461DE9" w:rsidRPr="004454B6">
        <w:t>i raporteve analitik</w:t>
      </w:r>
      <w:r w:rsidR="006C7A61" w:rsidRPr="004454B6">
        <w:t>e</w:t>
      </w:r>
      <w:r w:rsidR="00461DE9" w:rsidRPr="004454B6">
        <w:t xml:space="preserve"> të buxheteve të hartuara në fushën e të drejtave të fëmijëve.</w:t>
      </w:r>
    </w:p>
    <w:p w14:paraId="01461E86" w14:textId="783FD3AD" w:rsidR="00473C19" w:rsidRPr="004454B6" w:rsidRDefault="00A412F7" w:rsidP="007E5A0F">
      <w:pPr>
        <w:pStyle w:val="AAAAATEXT"/>
        <w:rPr>
          <w:b/>
        </w:rPr>
      </w:pPr>
      <w:r w:rsidRPr="004454B6">
        <w:rPr>
          <w:b/>
        </w:rPr>
        <w:t xml:space="preserve">Masa </w:t>
      </w:r>
      <w:r w:rsidR="00C66A6F" w:rsidRPr="004454B6">
        <w:rPr>
          <w:b/>
        </w:rPr>
        <w:t xml:space="preserve">I.1.3. Përmirësimi i </w:t>
      </w:r>
      <w:bookmarkStart w:id="24" w:name="_Hlk79852210"/>
      <w:r w:rsidR="00C66A6F" w:rsidRPr="004454B6">
        <w:rPr>
          <w:b/>
        </w:rPr>
        <w:t>statistikave dhe të dhënave/njohurive në funksion të realizimit të të drejtave të</w:t>
      </w:r>
      <w:r w:rsidR="00BE1E84" w:rsidRPr="004454B6">
        <w:rPr>
          <w:b/>
        </w:rPr>
        <w:t xml:space="preserve"> fëmijëve</w:t>
      </w:r>
    </w:p>
    <w:bookmarkEnd w:id="24"/>
    <w:p w14:paraId="01461E88" w14:textId="10C0F1B6" w:rsidR="00C66A6F" w:rsidRPr="004454B6" w:rsidRDefault="00C66A6F" w:rsidP="007E5A0F">
      <w:pPr>
        <w:pStyle w:val="AAAAATEXT"/>
      </w:pPr>
      <w:r w:rsidRPr="004454B6">
        <w:t>I.1.3.a. Planifikimi dhe kryerja e anketës studimore të treguesve të shumëfishtë për fëmijët (MICS)</w:t>
      </w:r>
      <w:r w:rsidR="00D206F7" w:rsidRPr="004454B6">
        <w:t>;</w:t>
      </w:r>
      <w:r w:rsidRPr="004454B6">
        <w:t xml:space="preserve"> </w:t>
      </w:r>
    </w:p>
    <w:p w14:paraId="01461E89" w14:textId="55057AC1" w:rsidR="00C66A6F" w:rsidRPr="004454B6" w:rsidRDefault="00C66A6F" w:rsidP="007E5A0F">
      <w:pPr>
        <w:pStyle w:val="AAAAATEXT"/>
      </w:pPr>
      <w:r w:rsidRPr="004454B6">
        <w:t>I.1.3.b Analiza e përditësuar e situatës së fëmijëve me aftësi të kufizuar</w:t>
      </w:r>
      <w:r w:rsidR="006E7207" w:rsidRPr="004454B6">
        <w:t>a</w:t>
      </w:r>
      <w:r w:rsidRPr="004454B6">
        <w:t>, bazuar edhe në rezultatet e Censi</w:t>
      </w:r>
      <w:r w:rsidR="00D206F7" w:rsidRPr="004454B6">
        <w:t>t dhe MICS-së;</w:t>
      </w:r>
    </w:p>
    <w:p w14:paraId="01461E8A" w14:textId="0689A440" w:rsidR="00C66A6F" w:rsidRPr="004454B6" w:rsidRDefault="00C66A6F" w:rsidP="007E5A0F">
      <w:pPr>
        <w:pStyle w:val="AAAAATEXT"/>
      </w:pPr>
      <w:r w:rsidRPr="004454B6">
        <w:t xml:space="preserve">I.1.3.c Analizë e përditësuar e situatës së fëmijëve </w:t>
      </w:r>
      <w:r w:rsidR="009E4F09" w:rsidRPr="004454B6">
        <w:t xml:space="preserve">romë </w:t>
      </w:r>
      <w:r w:rsidRPr="004454B6">
        <w:t xml:space="preserve">dhe </w:t>
      </w:r>
      <w:r w:rsidR="009E4F09" w:rsidRPr="004454B6">
        <w:t>egjiptianë</w:t>
      </w:r>
      <w:r w:rsidRPr="004454B6">
        <w:t xml:space="preserve">, bazuar edhe në rezultatet e </w:t>
      </w:r>
      <w:r w:rsidR="00D206F7" w:rsidRPr="004454B6">
        <w:t>Censit dhe MICS-së;</w:t>
      </w:r>
      <w:r w:rsidRPr="004454B6">
        <w:t xml:space="preserve"> </w:t>
      </w:r>
    </w:p>
    <w:p w14:paraId="01461E8B" w14:textId="51625885" w:rsidR="00C66A6F" w:rsidRPr="004454B6" w:rsidRDefault="00C66A6F" w:rsidP="007E5A0F">
      <w:pPr>
        <w:pStyle w:val="AAAAATEXT"/>
      </w:pPr>
      <w:r w:rsidRPr="004454B6">
        <w:t xml:space="preserve">I.1.3.ç Përgatitja e përvitshme e botimit </w:t>
      </w:r>
      <w:r w:rsidR="00B46E51" w:rsidRPr="004454B6">
        <w:t>analitik</w:t>
      </w:r>
      <w:r w:rsidRPr="004454B6">
        <w:t xml:space="preserve"> statistikor të të dhënave për fëmijët, adoleshentët dhe të rinjtë dhe përditësimi i </w:t>
      </w:r>
      <w:r w:rsidRPr="004454B6">
        <w:rPr>
          <w:i/>
        </w:rPr>
        <w:t>dashboard</w:t>
      </w:r>
      <w:r w:rsidRPr="004454B6">
        <w:t xml:space="preserve"> me të dhënat zyrtare</w:t>
      </w:r>
      <w:r w:rsidR="00D77B66" w:rsidRPr="004454B6">
        <w:t>;</w:t>
      </w:r>
      <w:r w:rsidRPr="004454B6">
        <w:t xml:space="preserve"> </w:t>
      </w:r>
    </w:p>
    <w:p w14:paraId="01461E8C" w14:textId="17D5D7C1" w:rsidR="00C66A6F" w:rsidRPr="004454B6" w:rsidRDefault="00C66A6F" w:rsidP="007E5A0F">
      <w:pPr>
        <w:pStyle w:val="AAAAATEXT"/>
      </w:pPr>
      <w:r w:rsidRPr="004454B6">
        <w:t xml:space="preserve">I.1.3.d Rishikimi i VKM-së </w:t>
      </w:r>
      <w:r w:rsidR="00D77B66" w:rsidRPr="004454B6">
        <w:t>n</w:t>
      </w:r>
      <w:r w:rsidR="009E4F09" w:rsidRPr="004454B6">
        <w:t xml:space="preserve">r. </w:t>
      </w:r>
      <w:r w:rsidR="00353ED5" w:rsidRPr="004454B6">
        <w:t>636, datë 26.10.2018</w:t>
      </w:r>
      <w:r w:rsidR="00863621" w:rsidRPr="004454B6">
        <w:t xml:space="preserve">, “Për </w:t>
      </w:r>
      <w:r w:rsidRPr="004454B6">
        <w:t>përcaktimin e llojeve, të mënyrës së shkëmbimit e të përpunimit të informacionit dhe të të dhënave statistikore</w:t>
      </w:r>
      <w:r w:rsidR="00B925B8" w:rsidRPr="004454B6">
        <w:t>”</w:t>
      </w:r>
      <w:r w:rsidRPr="004454B6">
        <w:t>, të kërkuara nga ASHMDF</w:t>
      </w:r>
      <w:r w:rsidR="00B62955" w:rsidRPr="004454B6">
        <w:t>-ja</w:t>
      </w:r>
      <w:r w:rsidRPr="004454B6">
        <w:t xml:space="preserve">, pranë strukturave shtetërore përgjegjëse në nivel </w:t>
      </w:r>
      <w:r w:rsidR="00B46E51" w:rsidRPr="004454B6">
        <w:t>qendror</w:t>
      </w:r>
      <w:r w:rsidRPr="004454B6">
        <w:t xml:space="preserve"> dhe vendor</w:t>
      </w:r>
      <w:r w:rsidR="007A3A9C" w:rsidRPr="004454B6">
        <w:t>;</w:t>
      </w:r>
      <w:r w:rsidRPr="004454B6">
        <w:t xml:space="preserve"> </w:t>
      </w:r>
    </w:p>
    <w:p w14:paraId="01461E8D" w14:textId="4075A36E" w:rsidR="00C66A6F" w:rsidRPr="004454B6" w:rsidRDefault="00C66A6F" w:rsidP="007E5A0F">
      <w:pPr>
        <w:pStyle w:val="AAAAATEXT"/>
      </w:pPr>
      <w:r w:rsidRPr="004454B6">
        <w:t>I.1.3.dh Përditësimi i përvitshëm</w:t>
      </w:r>
      <w:r w:rsidR="00D77DB2" w:rsidRPr="004454B6">
        <w:rPr>
          <w:i/>
        </w:rPr>
        <w:t xml:space="preserve"> </w:t>
      </w:r>
      <w:r w:rsidRPr="004454B6">
        <w:t>(</w:t>
      </w:r>
      <w:r w:rsidRPr="00EA238F">
        <w:t>statistikafemijet.gov.al</w:t>
      </w:r>
      <w:r w:rsidRPr="004454B6">
        <w:t>)</w:t>
      </w:r>
      <w:r w:rsidR="007A3A9C" w:rsidRPr="004454B6">
        <w:t>;</w:t>
      </w:r>
    </w:p>
    <w:p w14:paraId="01461E8E" w14:textId="4BF00483" w:rsidR="00C66A6F" w:rsidRPr="004454B6" w:rsidRDefault="00C66A6F" w:rsidP="007E5A0F">
      <w:pPr>
        <w:pStyle w:val="AAAAATEXT"/>
      </w:pPr>
      <w:r w:rsidRPr="004454B6">
        <w:lastRenderedPageBreak/>
        <w:t xml:space="preserve">I.1.3.e Fuqizimi i mekanizmave dhe kapaciteteve të mbledhjes dhe raportimit të të dhënave me </w:t>
      </w:r>
      <w:r w:rsidR="00D05118" w:rsidRPr="004454B6">
        <w:t xml:space="preserve">përqendrim </w:t>
      </w:r>
      <w:r w:rsidRPr="004454B6">
        <w:t>fëmijët në nivel bashkie (për të paktën 5 bashki)</w:t>
      </w:r>
      <w:r w:rsidR="007A3A9C" w:rsidRPr="004454B6">
        <w:t>.</w:t>
      </w:r>
    </w:p>
    <w:p w14:paraId="01461E90" w14:textId="77777777" w:rsidR="00350234" w:rsidRPr="004454B6" w:rsidRDefault="00350234" w:rsidP="007E5A0F">
      <w:pPr>
        <w:pStyle w:val="AAAAATEXT"/>
        <w:rPr>
          <w:b/>
        </w:rPr>
      </w:pPr>
      <w:r w:rsidRPr="004454B6">
        <w:rPr>
          <w:b/>
        </w:rPr>
        <w:t>Treguesit në nivel masash:</w:t>
      </w:r>
    </w:p>
    <w:p w14:paraId="01461E91" w14:textId="4F76BDD1" w:rsidR="00A412F7" w:rsidRPr="004454B6" w:rsidRDefault="00BE1E84" w:rsidP="007E5A0F">
      <w:pPr>
        <w:pStyle w:val="AAAAATEXT"/>
      </w:pPr>
      <w:r w:rsidRPr="004454B6">
        <w:t xml:space="preserve">- </w:t>
      </w:r>
      <w:r w:rsidR="0096117B" w:rsidRPr="004454B6">
        <w:t xml:space="preserve">studimi </w:t>
      </w:r>
      <w:r w:rsidR="00A412F7" w:rsidRPr="004454B6">
        <w:t xml:space="preserve">i publikuar </w:t>
      </w:r>
      <w:r w:rsidR="00D05118" w:rsidRPr="004454B6">
        <w:t xml:space="preserve">i </w:t>
      </w:r>
      <w:r w:rsidR="00A412F7" w:rsidRPr="004454B6">
        <w:t>treguesve të shumëfishtë për fëmijët (MICS)</w:t>
      </w:r>
      <w:r w:rsidR="0096117B" w:rsidRPr="004454B6">
        <w:t>;</w:t>
      </w:r>
    </w:p>
    <w:p w14:paraId="01461E92" w14:textId="291F3A69" w:rsidR="00A412F7" w:rsidRPr="004454B6" w:rsidRDefault="00BE1E84" w:rsidP="007E5A0F">
      <w:pPr>
        <w:pStyle w:val="AAAAATEXT"/>
      </w:pPr>
      <w:r w:rsidRPr="004454B6">
        <w:t xml:space="preserve">- </w:t>
      </w:r>
      <w:r w:rsidR="0096117B" w:rsidRPr="004454B6">
        <w:t xml:space="preserve">raport </w:t>
      </w:r>
      <w:r w:rsidR="00A412F7" w:rsidRPr="004454B6">
        <w:t xml:space="preserve">i analizës </w:t>
      </w:r>
      <w:r w:rsidR="006E7207" w:rsidRPr="004454B6">
        <w:t xml:space="preserve">së </w:t>
      </w:r>
      <w:r w:rsidR="00A412F7" w:rsidRPr="004454B6">
        <w:t>përditësuar e situatës së fëmijëve me aftësi të kufizuar</w:t>
      </w:r>
      <w:r w:rsidR="00D05118" w:rsidRPr="004454B6">
        <w:t>a</w:t>
      </w:r>
      <w:r w:rsidR="00A412F7" w:rsidRPr="004454B6">
        <w:t xml:space="preserve">, bazuar edhe në rezultatet e </w:t>
      </w:r>
      <w:r w:rsidR="0096117B" w:rsidRPr="004454B6">
        <w:t>Censit dhe MICS-së;</w:t>
      </w:r>
    </w:p>
    <w:p w14:paraId="01461E93" w14:textId="3DA1C9C9" w:rsidR="00A412F7" w:rsidRPr="004454B6" w:rsidRDefault="00BE1E84" w:rsidP="007E5A0F">
      <w:pPr>
        <w:pStyle w:val="AAAAATEXT"/>
      </w:pPr>
      <w:r w:rsidRPr="004454B6">
        <w:t xml:space="preserve">- </w:t>
      </w:r>
      <w:r w:rsidR="0096117B" w:rsidRPr="004454B6">
        <w:t xml:space="preserve">raport </w:t>
      </w:r>
      <w:r w:rsidR="00A412F7" w:rsidRPr="004454B6">
        <w:t xml:space="preserve">i analizës </w:t>
      </w:r>
      <w:r w:rsidR="006E7207" w:rsidRPr="004454B6">
        <w:t>së</w:t>
      </w:r>
      <w:r w:rsidR="00A412F7" w:rsidRPr="004454B6">
        <w:t xml:space="preserve"> përditësuar e situatës së fëmijëve </w:t>
      </w:r>
      <w:r w:rsidR="00D05118" w:rsidRPr="004454B6">
        <w:t xml:space="preserve">romë </w:t>
      </w:r>
      <w:r w:rsidR="00A412F7" w:rsidRPr="004454B6">
        <w:t xml:space="preserve">dhe </w:t>
      </w:r>
      <w:r w:rsidR="00D05118" w:rsidRPr="004454B6">
        <w:t>egjiptianë</w:t>
      </w:r>
      <w:r w:rsidR="00A412F7" w:rsidRPr="004454B6">
        <w:t xml:space="preserve">, bazuar edhe në rezultatet e </w:t>
      </w:r>
      <w:r w:rsidR="0096117B" w:rsidRPr="004454B6">
        <w:t>Censit dhe MICS-së;</w:t>
      </w:r>
    </w:p>
    <w:p w14:paraId="01461E94" w14:textId="11E19B46" w:rsidR="00A412F7" w:rsidRPr="004454B6" w:rsidRDefault="00BE1E84" w:rsidP="007E5A0F">
      <w:pPr>
        <w:pStyle w:val="AAAAATEXT"/>
      </w:pPr>
      <w:r w:rsidRPr="004454B6">
        <w:t xml:space="preserve">- </w:t>
      </w:r>
      <w:r w:rsidR="0096117B" w:rsidRPr="004454B6">
        <w:t xml:space="preserve">botim </w:t>
      </w:r>
      <w:r w:rsidR="00A412F7" w:rsidRPr="004454B6">
        <w:t xml:space="preserve">i përvitshëm </w:t>
      </w:r>
      <w:r w:rsidR="009E4F09" w:rsidRPr="004454B6">
        <w:t>analitik</w:t>
      </w:r>
      <w:r w:rsidR="00A412F7" w:rsidRPr="004454B6">
        <w:t xml:space="preserve"> statistikor </w:t>
      </w:r>
      <w:r w:rsidR="00D05118" w:rsidRPr="004454B6">
        <w:t xml:space="preserve">i </w:t>
      </w:r>
      <w:r w:rsidR="00A412F7" w:rsidRPr="004454B6">
        <w:t xml:space="preserve">të dhënave për fëmijët, adoleshentët dhe të rinjtë dhe përditësimi i </w:t>
      </w:r>
      <w:r w:rsidR="00A412F7" w:rsidRPr="004454B6">
        <w:rPr>
          <w:i/>
        </w:rPr>
        <w:t>dashboard</w:t>
      </w:r>
      <w:r w:rsidR="00A412F7" w:rsidRPr="004454B6">
        <w:t xml:space="preserve"> me të dhënat zyrtare</w:t>
      </w:r>
      <w:r w:rsidR="007C6DEE" w:rsidRPr="004454B6">
        <w:t>;</w:t>
      </w:r>
    </w:p>
    <w:p w14:paraId="01461E95" w14:textId="245BC14A" w:rsidR="00A412F7" w:rsidRPr="004454B6" w:rsidRDefault="00BE1E84" w:rsidP="007E5A0F">
      <w:pPr>
        <w:pStyle w:val="AAAAATEXT"/>
      </w:pPr>
      <w:r w:rsidRPr="004454B6">
        <w:t xml:space="preserve">- </w:t>
      </w:r>
      <w:r w:rsidR="0096117B" w:rsidRPr="004454B6">
        <w:t xml:space="preserve">akt </w:t>
      </w:r>
      <w:r w:rsidR="00A412F7" w:rsidRPr="004454B6">
        <w:t>nënligjor i rishikuar i VKM-s</w:t>
      </w:r>
      <w:r w:rsidR="00AD684B" w:rsidRPr="004454B6">
        <w:t>ë</w:t>
      </w:r>
      <w:r w:rsidR="00A412F7" w:rsidRPr="004454B6">
        <w:t xml:space="preserve"> </w:t>
      </w:r>
      <w:r w:rsidR="007C6DEE" w:rsidRPr="004454B6">
        <w:t>n</w:t>
      </w:r>
      <w:r w:rsidR="006E7207" w:rsidRPr="004454B6">
        <w:t>r</w:t>
      </w:r>
      <w:r w:rsidR="00A412F7" w:rsidRPr="004454B6">
        <w:t>. 636</w:t>
      </w:r>
      <w:r w:rsidR="007C6DEE" w:rsidRPr="004454B6">
        <w:t>,</w:t>
      </w:r>
      <w:r w:rsidR="00A412F7" w:rsidRPr="004454B6">
        <w:t xml:space="preserve"> datë 26.10.2018</w:t>
      </w:r>
      <w:r w:rsidR="007C6DEE" w:rsidRPr="004454B6">
        <w:t>;</w:t>
      </w:r>
    </w:p>
    <w:p w14:paraId="01461E96" w14:textId="082A817D" w:rsidR="00A412F7" w:rsidRPr="004454B6" w:rsidRDefault="00BE1E84" w:rsidP="007E5A0F">
      <w:pPr>
        <w:pStyle w:val="AAAAATEXT"/>
      </w:pPr>
      <w:r w:rsidRPr="004454B6">
        <w:t xml:space="preserve">- </w:t>
      </w:r>
      <w:r w:rsidR="0096117B" w:rsidRPr="004454B6">
        <w:rPr>
          <w:i/>
        </w:rPr>
        <w:t>dashboard</w:t>
      </w:r>
      <w:r w:rsidR="0096117B" w:rsidRPr="004454B6">
        <w:t xml:space="preserve"> </w:t>
      </w:r>
      <w:r w:rsidR="00A412F7" w:rsidRPr="004454B6">
        <w:t>i përditësuar i statistikave të fëmijëve të mbledhura nga ASHMDF</w:t>
      </w:r>
      <w:r w:rsidR="007C6DEE" w:rsidRPr="004454B6">
        <w:t>-ja;</w:t>
      </w:r>
    </w:p>
    <w:p w14:paraId="01461E97" w14:textId="38488465" w:rsidR="00A412F7" w:rsidRPr="004454B6" w:rsidRDefault="00BE1E84" w:rsidP="007E5A0F">
      <w:pPr>
        <w:pStyle w:val="AAAAATEXT"/>
      </w:pPr>
      <w:r w:rsidRPr="004454B6">
        <w:t xml:space="preserve">- </w:t>
      </w:r>
      <w:r w:rsidR="0096117B" w:rsidRPr="004454B6">
        <w:t xml:space="preserve">ngritja </w:t>
      </w:r>
      <w:r w:rsidR="00A412F7" w:rsidRPr="004454B6">
        <w:t>e platformave të raportimi</w:t>
      </w:r>
      <w:r w:rsidR="006E7207" w:rsidRPr="004454B6">
        <w:t>t</w:t>
      </w:r>
      <w:r w:rsidR="00A412F7" w:rsidRPr="004454B6">
        <w:t xml:space="preserve"> të </w:t>
      </w:r>
      <w:r w:rsidR="009E4F09" w:rsidRPr="004454B6">
        <w:t>treguesve</w:t>
      </w:r>
      <w:r w:rsidR="00A412F7" w:rsidRPr="004454B6">
        <w:t xml:space="preserve"> të fëmijëve në 5 bashki.</w:t>
      </w:r>
    </w:p>
    <w:p w14:paraId="01461E99" w14:textId="77777777" w:rsidR="00C66A6F" w:rsidRPr="004454B6" w:rsidRDefault="00A412F7" w:rsidP="007E5A0F">
      <w:pPr>
        <w:pStyle w:val="AAAAATEXT"/>
        <w:rPr>
          <w:b/>
        </w:rPr>
      </w:pPr>
      <w:r w:rsidRPr="004454B6">
        <w:rPr>
          <w:b/>
        </w:rPr>
        <w:t xml:space="preserve">Masa </w:t>
      </w:r>
      <w:r w:rsidR="00C66A6F" w:rsidRPr="004454B6">
        <w:rPr>
          <w:b/>
        </w:rPr>
        <w:t xml:space="preserve">I.1.4. Forcimi i mekanizmave dhe forumeve të pjesëmarrjes së fëmijëve </w:t>
      </w:r>
    </w:p>
    <w:p w14:paraId="01461E9B" w14:textId="31B63AF2" w:rsidR="00AC2CE4" w:rsidRPr="004454B6" w:rsidRDefault="00AC2CE4" w:rsidP="007E5A0F">
      <w:pPr>
        <w:pStyle w:val="AAAAATEXT"/>
      </w:pPr>
      <w:r w:rsidRPr="004454B6">
        <w:t>I.1.4.a Ngritja e strukturave/mekanizmave të pjesëmarrjes së fëmijëve në nivel qendror dhe vendor</w:t>
      </w:r>
      <w:r w:rsidR="00BE28CE" w:rsidRPr="004454B6">
        <w:t>;</w:t>
      </w:r>
      <w:r w:rsidRPr="004454B6">
        <w:t xml:space="preserve"> </w:t>
      </w:r>
    </w:p>
    <w:p w14:paraId="01461E9C" w14:textId="1A12D4DF" w:rsidR="00AC2CE4" w:rsidRPr="004454B6" w:rsidRDefault="00AC2CE4" w:rsidP="007E5A0F">
      <w:pPr>
        <w:pStyle w:val="AAAAATEXT"/>
      </w:pPr>
      <w:r w:rsidRPr="004454B6">
        <w:t>I.1.4.b Fuqizimi i kapaciteteve të fëmijëve dhe adoleshentëve për realizimin e një pjesëmarrjeje efektive</w:t>
      </w:r>
      <w:r w:rsidR="00BE28CE" w:rsidRPr="004454B6">
        <w:t>;</w:t>
      </w:r>
      <w:r w:rsidRPr="004454B6">
        <w:t xml:space="preserve"> </w:t>
      </w:r>
    </w:p>
    <w:p w14:paraId="01461E9D" w14:textId="5F7D20EA" w:rsidR="00AC2CE4" w:rsidRPr="004454B6" w:rsidRDefault="00AC2CE4" w:rsidP="007E5A0F">
      <w:pPr>
        <w:pStyle w:val="AAAAATEXT"/>
      </w:pPr>
      <w:r w:rsidRPr="004454B6">
        <w:t>I.1.4.c Zhvillimi i programeve të edukimit digjital UPSHIFT, Ponder për fëmijët në sipërmarrje, aftësim digjital, inovacion social, qytetari aktive, advokaci, mendim kritik dhe mendim mediatik</w:t>
      </w:r>
      <w:r w:rsidR="00BE28CE" w:rsidRPr="004454B6">
        <w:t>;</w:t>
      </w:r>
    </w:p>
    <w:p w14:paraId="01461E9E" w14:textId="46A66BE6" w:rsidR="00C66A6F" w:rsidRPr="004454B6" w:rsidRDefault="00AC2CE4" w:rsidP="007E5A0F">
      <w:pPr>
        <w:pStyle w:val="AAAAATEXT"/>
      </w:pPr>
      <w:r w:rsidRPr="004454B6">
        <w:t xml:space="preserve">I.1.4.ç Zgjerimi dhe përdorimi i </w:t>
      </w:r>
      <w:r w:rsidR="009E4F09" w:rsidRPr="004454B6">
        <w:t>teknologjisë</w:t>
      </w:r>
      <w:r w:rsidRPr="004454B6">
        <w:t xml:space="preserve"> digjitale dhe platformave inovative si </w:t>
      </w:r>
      <w:r w:rsidR="00B925B8" w:rsidRPr="004454B6">
        <w:t>“</w:t>
      </w:r>
      <w:r w:rsidRPr="004454B6">
        <w:t>U-report</w:t>
      </w:r>
      <w:r w:rsidR="00B925B8" w:rsidRPr="004454B6">
        <w:t>”</w:t>
      </w:r>
      <w:r w:rsidRPr="004454B6">
        <w:t xml:space="preserve"> për të realizuar të drejtat e </w:t>
      </w:r>
      <w:r w:rsidR="00295B5E" w:rsidRPr="004454B6">
        <w:t xml:space="preserve">fëmijëve </w:t>
      </w:r>
      <w:r w:rsidRPr="004454B6">
        <w:t xml:space="preserve">dhe të </w:t>
      </w:r>
      <w:r w:rsidR="00295B5E" w:rsidRPr="004454B6">
        <w:t xml:space="preserve">rinjve </w:t>
      </w:r>
      <w:r w:rsidRPr="004454B6">
        <w:t xml:space="preserve">në nivel lokal, kombëtar dhe ndërkombëtar për të ngritur </w:t>
      </w:r>
      <w:r w:rsidR="00295B5E" w:rsidRPr="004454B6">
        <w:t>zërin</w:t>
      </w:r>
      <w:r w:rsidRPr="004454B6">
        <w:t xml:space="preserve"> për </w:t>
      </w:r>
      <w:r w:rsidR="00295B5E" w:rsidRPr="004454B6">
        <w:t xml:space="preserve">çështje që </w:t>
      </w:r>
      <w:r w:rsidRPr="004454B6">
        <w:t xml:space="preserve">i prekin nga afër </w:t>
      </w:r>
      <w:r w:rsidR="00D27A79" w:rsidRPr="004454B6">
        <w:rPr>
          <w:i/>
        </w:rPr>
        <w:t>online</w:t>
      </w:r>
      <w:r w:rsidRPr="004454B6">
        <w:t xml:space="preserve"> dhe </w:t>
      </w:r>
      <w:r w:rsidRPr="004454B6">
        <w:rPr>
          <w:i/>
        </w:rPr>
        <w:t>offline</w:t>
      </w:r>
      <w:r w:rsidRPr="004454B6">
        <w:t>.</w:t>
      </w:r>
    </w:p>
    <w:p w14:paraId="01461EA0" w14:textId="77777777" w:rsidR="00350234" w:rsidRPr="004454B6" w:rsidRDefault="00350234" w:rsidP="007E5A0F">
      <w:pPr>
        <w:pStyle w:val="AAAAATEXT"/>
        <w:rPr>
          <w:b/>
        </w:rPr>
      </w:pPr>
      <w:r w:rsidRPr="004454B6">
        <w:rPr>
          <w:b/>
        </w:rPr>
        <w:t>Treguesit në nivel masash:</w:t>
      </w:r>
    </w:p>
    <w:p w14:paraId="01461EA1" w14:textId="02C57619" w:rsidR="00A412F7" w:rsidRPr="004454B6" w:rsidRDefault="00BE1E84" w:rsidP="007E5A0F">
      <w:pPr>
        <w:pStyle w:val="AAAAATEXT"/>
      </w:pPr>
      <w:r w:rsidRPr="004454B6">
        <w:t xml:space="preserve">- </w:t>
      </w:r>
      <w:r w:rsidR="00A13CD4" w:rsidRPr="004454B6">
        <w:t xml:space="preserve">këshilli </w:t>
      </w:r>
      <w:r w:rsidR="00A412F7" w:rsidRPr="004454B6">
        <w:t xml:space="preserve">i fëmijëve dhe të rinjve i ngritur në nivel qendror në të paktën </w:t>
      </w:r>
      <w:r w:rsidR="000D0C91" w:rsidRPr="004454B6">
        <w:t>gjashtë</w:t>
      </w:r>
      <w:r w:rsidR="00295B5E" w:rsidRPr="004454B6">
        <w:t xml:space="preserve"> </w:t>
      </w:r>
      <w:r w:rsidR="00005666" w:rsidRPr="004454B6">
        <w:t>b</w:t>
      </w:r>
      <w:r w:rsidR="000D0C91" w:rsidRPr="004454B6">
        <w:t>ashki të vendit</w:t>
      </w:r>
      <w:r w:rsidR="00005666" w:rsidRPr="004454B6">
        <w:t>;</w:t>
      </w:r>
    </w:p>
    <w:p w14:paraId="01461EA2" w14:textId="5DC26B8E" w:rsidR="00A412F7" w:rsidRPr="004454B6" w:rsidRDefault="00BE1E84" w:rsidP="007E5A0F">
      <w:pPr>
        <w:pStyle w:val="AAAAATEXT"/>
      </w:pPr>
      <w:r w:rsidRPr="004454B6">
        <w:t xml:space="preserve">- </w:t>
      </w:r>
      <w:r w:rsidR="00A13CD4" w:rsidRPr="004454B6">
        <w:t xml:space="preserve">numri </w:t>
      </w:r>
      <w:r w:rsidR="00A412F7" w:rsidRPr="004454B6">
        <w:t>i vendimeve të marra bazuar në konsultimet me fëmijët në nivel qendror</w:t>
      </w:r>
      <w:r w:rsidR="000D0C91" w:rsidRPr="004454B6">
        <w:t xml:space="preserve"> dhe vendor</w:t>
      </w:r>
      <w:r w:rsidR="00005666" w:rsidRPr="004454B6">
        <w:t>;</w:t>
      </w:r>
    </w:p>
    <w:p w14:paraId="01461EA3" w14:textId="079D32C4" w:rsidR="00A412F7" w:rsidRPr="004454B6" w:rsidRDefault="00BE1E84" w:rsidP="007E5A0F">
      <w:pPr>
        <w:pStyle w:val="AAAAATEXT"/>
      </w:pPr>
      <w:r w:rsidRPr="004454B6">
        <w:t xml:space="preserve">- </w:t>
      </w:r>
      <w:r w:rsidR="00A13CD4" w:rsidRPr="004454B6">
        <w:t xml:space="preserve">numri </w:t>
      </w:r>
      <w:r w:rsidR="00A412F7" w:rsidRPr="004454B6">
        <w:t>i fëmijëve të përfshirë në sipërmarrje, aftësim digjital, inovacion social, qytetari aktive, advokaci, me</w:t>
      </w:r>
      <w:r w:rsidR="000D0C91" w:rsidRPr="004454B6">
        <w:t>ndim kritik dhe mendim mediatik</w:t>
      </w:r>
      <w:r w:rsidR="00005666" w:rsidRPr="004454B6">
        <w:t>;</w:t>
      </w:r>
    </w:p>
    <w:p w14:paraId="01461EA4" w14:textId="1099980E" w:rsidR="00A412F7" w:rsidRPr="004454B6" w:rsidRDefault="00BE1E84" w:rsidP="007E5A0F">
      <w:pPr>
        <w:pStyle w:val="AAAAATEXT"/>
      </w:pPr>
      <w:r w:rsidRPr="004454B6">
        <w:t xml:space="preserve">- </w:t>
      </w:r>
      <w:r w:rsidR="00A13CD4" w:rsidRPr="004454B6">
        <w:t xml:space="preserve">numri </w:t>
      </w:r>
      <w:r w:rsidR="00A412F7" w:rsidRPr="004454B6">
        <w:t>i anketave për mbledhjen e opinioneve të adoleshentëve / rinjve të zhvilluara çdo vit.</w:t>
      </w:r>
    </w:p>
    <w:p w14:paraId="01461EA6" w14:textId="77777777" w:rsidR="00325FE6" w:rsidRPr="004454B6" w:rsidRDefault="00325FE6" w:rsidP="007E5A0F">
      <w:pPr>
        <w:pStyle w:val="AAAAATEXT"/>
        <w:rPr>
          <w:b/>
        </w:rPr>
      </w:pPr>
      <w:bookmarkStart w:id="25" w:name="_Toc84368501"/>
      <w:r w:rsidRPr="004454B6">
        <w:rPr>
          <w:b/>
        </w:rPr>
        <w:t>Q</w:t>
      </w:r>
      <w:r w:rsidR="00AD684B" w:rsidRPr="004454B6">
        <w:rPr>
          <w:b/>
        </w:rPr>
        <w:t>ë</w:t>
      </w:r>
      <w:r w:rsidRPr="004454B6">
        <w:rPr>
          <w:b/>
        </w:rPr>
        <w:t>llimi i politik</w:t>
      </w:r>
      <w:r w:rsidR="00AD684B" w:rsidRPr="004454B6">
        <w:rPr>
          <w:b/>
        </w:rPr>
        <w:t>ë</w:t>
      </w:r>
      <w:r w:rsidRPr="004454B6">
        <w:rPr>
          <w:b/>
        </w:rPr>
        <w:t xml:space="preserve">s </w:t>
      </w:r>
      <w:r w:rsidR="00665B3E" w:rsidRPr="004454B6">
        <w:rPr>
          <w:b/>
        </w:rPr>
        <w:t>II</w:t>
      </w:r>
      <w:r w:rsidRPr="004454B6">
        <w:rPr>
          <w:b/>
        </w:rPr>
        <w:t xml:space="preserve">. </w:t>
      </w:r>
      <w:bookmarkStart w:id="26" w:name="_Hlk79928369"/>
      <w:r w:rsidRPr="004454B6">
        <w:rPr>
          <w:b/>
        </w:rPr>
        <w:t>Eliminimi i të gjitha formave të dhunës dhe mbrojtja e fëmijëve</w:t>
      </w:r>
      <w:bookmarkEnd w:id="25"/>
    </w:p>
    <w:p w14:paraId="01461EA8" w14:textId="47E64A0F" w:rsidR="00477B9D" w:rsidRPr="004454B6" w:rsidRDefault="00477B9D" w:rsidP="007E5A0F">
      <w:pPr>
        <w:pStyle w:val="AAAAATEXT"/>
      </w:pPr>
      <w:bookmarkStart w:id="27" w:name="_Hlk83557126"/>
      <w:bookmarkEnd w:id="26"/>
      <w:r w:rsidRPr="004454B6">
        <w:t>Q</w:t>
      </w:r>
      <w:r w:rsidR="008342D6" w:rsidRPr="004454B6">
        <w:t>ë</w:t>
      </w:r>
      <w:r w:rsidRPr="004454B6">
        <w:t>llimi i politik</w:t>
      </w:r>
      <w:r w:rsidR="008342D6" w:rsidRPr="004454B6">
        <w:t>ë</w:t>
      </w:r>
      <w:r w:rsidRPr="004454B6">
        <w:t xml:space="preserve">s </w:t>
      </w:r>
      <w:r w:rsidR="0046680A" w:rsidRPr="004454B6">
        <w:t>II</w:t>
      </w:r>
      <w:r w:rsidR="00005666" w:rsidRPr="004454B6">
        <w:t>.</w:t>
      </w:r>
      <w:r w:rsidRPr="004454B6">
        <w:t xml:space="preserve"> Eliminimi i të gjitha formave të dhunës dhe mbrojtja e fëmijëve, p</w:t>
      </w:r>
      <w:r w:rsidR="008342D6" w:rsidRPr="004454B6">
        <w:t>ë</w:t>
      </w:r>
      <w:r w:rsidRPr="004454B6">
        <w:t xml:space="preserve">rfshin </w:t>
      </w:r>
      <w:r w:rsidR="00503BA3" w:rsidRPr="004454B6">
        <w:t>rritjen e f</w:t>
      </w:r>
      <w:r w:rsidR="008342D6" w:rsidRPr="004454B6">
        <w:t>ë</w:t>
      </w:r>
      <w:r w:rsidR="00503BA3" w:rsidRPr="004454B6">
        <w:t>mij</w:t>
      </w:r>
      <w:r w:rsidR="008342D6" w:rsidRPr="004454B6">
        <w:t>ë</w:t>
      </w:r>
      <w:r w:rsidR="00503BA3" w:rsidRPr="004454B6">
        <w:t>ve n</w:t>
      </w:r>
      <w:r w:rsidR="008342D6" w:rsidRPr="004454B6">
        <w:t>ë</w:t>
      </w:r>
      <w:r w:rsidR="00503BA3" w:rsidRPr="004454B6">
        <w:t xml:space="preserve"> nj</w:t>
      </w:r>
      <w:r w:rsidR="008342D6" w:rsidRPr="004454B6">
        <w:t>ë</w:t>
      </w:r>
      <w:r w:rsidR="00503BA3" w:rsidRPr="004454B6">
        <w:t xml:space="preserve"> mjedis mb</w:t>
      </w:r>
      <w:r w:rsidR="008342D6" w:rsidRPr="004454B6">
        <w:t>ë</w:t>
      </w:r>
      <w:r w:rsidR="00503BA3" w:rsidRPr="004454B6">
        <w:t>shtet</w:t>
      </w:r>
      <w:r w:rsidR="008342D6" w:rsidRPr="004454B6">
        <w:t>ë</w:t>
      </w:r>
      <w:r w:rsidR="00503BA3" w:rsidRPr="004454B6">
        <w:t>s me praktika pozitive t</w:t>
      </w:r>
      <w:r w:rsidR="008342D6" w:rsidRPr="004454B6">
        <w:t>ë</w:t>
      </w:r>
      <w:r w:rsidR="00503BA3" w:rsidRPr="004454B6">
        <w:t xml:space="preserve"> prind</w:t>
      </w:r>
      <w:r w:rsidR="008342D6" w:rsidRPr="004454B6">
        <w:t>ë</w:t>
      </w:r>
      <w:r w:rsidR="00503BA3" w:rsidRPr="004454B6">
        <w:t>rimit q</w:t>
      </w:r>
      <w:r w:rsidR="008342D6" w:rsidRPr="004454B6">
        <w:t>ë</w:t>
      </w:r>
      <w:r w:rsidR="00503BA3" w:rsidRPr="004454B6">
        <w:t xml:space="preserve"> i mbron nga dhuna dhe abuzimi. Ky q</w:t>
      </w:r>
      <w:r w:rsidR="008342D6" w:rsidRPr="004454B6">
        <w:t>ë</w:t>
      </w:r>
      <w:r w:rsidR="00503BA3" w:rsidRPr="004454B6">
        <w:t>llim ka n</w:t>
      </w:r>
      <w:r w:rsidR="008342D6" w:rsidRPr="004454B6">
        <w:t>ë</w:t>
      </w:r>
      <w:r w:rsidR="00503BA3" w:rsidRPr="004454B6">
        <w:t xml:space="preserve"> v</w:t>
      </w:r>
      <w:r w:rsidR="008342D6" w:rsidRPr="004454B6">
        <w:t>ë</w:t>
      </w:r>
      <w:r w:rsidR="00503BA3" w:rsidRPr="004454B6">
        <w:t>mendje funksionimin e nj</w:t>
      </w:r>
      <w:r w:rsidR="008342D6" w:rsidRPr="004454B6">
        <w:t>ë</w:t>
      </w:r>
      <w:r w:rsidR="00503BA3" w:rsidRPr="004454B6">
        <w:t xml:space="preserve"> sistemi </w:t>
      </w:r>
      <w:r w:rsidR="00DB30FD" w:rsidRPr="004454B6">
        <w:t xml:space="preserve">të dobishëm </w:t>
      </w:r>
      <w:r w:rsidR="00503BA3" w:rsidRPr="004454B6">
        <w:t>dhe gjith</w:t>
      </w:r>
      <w:r w:rsidR="008342D6" w:rsidRPr="004454B6">
        <w:t>ë</w:t>
      </w:r>
      <w:r w:rsidR="00503BA3" w:rsidRPr="004454B6">
        <w:t>p</w:t>
      </w:r>
      <w:r w:rsidR="008342D6" w:rsidRPr="004454B6">
        <w:t>ë</w:t>
      </w:r>
      <w:r w:rsidR="00503BA3" w:rsidRPr="004454B6">
        <w:t>rfshir</w:t>
      </w:r>
      <w:r w:rsidR="008342D6" w:rsidRPr="004454B6">
        <w:t>ë</w:t>
      </w:r>
      <w:r w:rsidR="00503BA3" w:rsidRPr="004454B6">
        <w:t>s p</w:t>
      </w:r>
      <w:r w:rsidR="008342D6" w:rsidRPr="004454B6">
        <w:t>ë</w:t>
      </w:r>
      <w:r w:rsidR="00503BA3" w:rsidRPr="004454B6">
        <w:t>r mbrojtjen e f</w:t>
      </w:r>
      <w:r w:rsidR="008342D6" w:rsidRPr="004454B6">
        <w:t>ë</w:t>
      </w:r>
      <w:r w:rsidR="00503BA3" w:rsidRPr="004454B6">
        <w:t>mij</w:t>
      </w:r>
      <w:r w:rsidR="008342D6" w:rsidRPr="004454B6">
        <w:t>ë</w:t>
      </w:r>
      <w:r w:rsidR="00503BA3" w:rsidRPr="004454B6">
        <w:t>ve n</w:t>
      </w:r>
      <w:r w:rsidR="008342D6" w:rsidRPr="004454B6">
        <w:t>ë</w:t>
      </w:r>
      <w:r w:rsidR="00503BA3" w:rsidRPr="004454B6">
        <w:t>p</w:t>
      </w:r>
      <w:r w:rsidR="008342D6" w:rsidRPr="004454B6">
        <w:t>ë</w:t>
      </w:r>
      <w:r w:rsidR="00503BA3" w:rsidRPr="004454B6">
        <w:t>rmjet p</w:t>
      </w:r>
      <w:r w:rsidR="008342D6" w:rsidRPr="004454B6">
        <w:t>ë</w:t>
      </w:r>
      <w:r w:rsidR="00503BA3" w:rsidRPr="004454B6">
        <w:t>rmir</w:t>
      </w:r>
      <w:r w:rsidR="008342D6" w:rsidRPr="004454B6">
        <w:t>ë</w:t>
      </w:r>
      <w:r w:rsidR="00503BA3" w:rsidRPr="004454B6">
        <w:t>simit t</w:t>
      </w:r>
      <w:r w:rsidR="008342D6" w:rsidRPr="004454B6">
        <w:t>ë</w:t>
      </w:r>
      <w:r w:rsidR="00503BA3" w:rsidRPr="004454B6">
        <w:t xml:space="preserve"> kuadrit normativ, buxhetor dhe raportues për mbrojtjen e fëmijës dhe fuqizimit t</w:t>
      </w:r>
      <w:r w:rsidR="008342D6" w:rsidRPr="004454B6">
        <w:t>ë</w:t>
      </w:r>
      <w:r w:rsidR="00503BA3" w:rsidRPr="004454B6">
        <w:t xml:space="preserve"> kapaciteteve t</w:t>
      </w:r>
      <w:r w:rsidR="008342D6" w:rsidRPr="004454B6">
        <w:t>ë</w:t>
      </w:r>
      <w:r w:rsidR="00503BA3" w:rsidRPr="004454B6">
        <w:t xml:space="preserve"> mekanizmave dhe shërbimeve për adresimin e dhunës </w:t>
      </w:r>
      <w:r w:rsidR="00DB30FD" w:rsidRPr="004454B6">
        <w:t xml:space="preserve">ndaj </w:t>
      </w:r>
      <w:r w:rsidR="00503BA3" w:rsidRPr="004454B6">
        <w:t>fëmijëve. Ky q</w:t>
      </w:r>
      <w:r w:rsidR="008342D6" w:rsidRPr="004454B6">
        <w:t>ë</w:t>
      </w:r>
      <w:r w:rsidR="00503BA3" w:rsidRPr="004454B6">
        <w:t>llim ka priorit</w:t>
      </w:r>
      <w:r w:rsidR="00CA23A9" w:rsidRPr="004454B6">
        <w:t>iz</w:t>
      </w:r>
      <w:r w:rsidR="00503BA3" w:rsidRPr="004454B6">
        <w:t>uar ngritjen dhe p</w:t>
      </w:r>
      <w:r w:rsidR="008342D6" w:rsidRPr="004454B6">
        <w:t>ë</w:t>
      </w:r>
      <w:r w:rsidR="00503BA3" w:rsidRPr="004454B6">
        <w:t>rmir</w:t>
      </w:r>
      <w:r w:rsidR="008342D6" w:rsidRPr="004454B6">
        <w:t>ë</w:t>
      </w:r>
      <w:r w:rsidR="00503BA3" w:rsidRPr="004454B6">
        <w:t>simin e mekanizmave dhe sh</w:t>
      </w:r>
      <w:r w:rsidR="008342D6" w:rsidRPr="004454B6">
        <w:t>ë</w:t>
      </w:r>
      <w:r w:rsidR="00503BA3" w:rsidRPr="004454B6">
        <w:t>rbimeve t</w:t>
      </w:r>
      <w:r w:rsidR="008342D6" w:rsidRPr="004454B6">
        <w:t>ë</w:t>
      </w:r>
      <w:r w:rsidR="00503BA3" w:rsidRPr="004454B6">
        <w:t xml:space="preserve"> </w:t>
      </w:r>
      <w:r w:rsidR="00DB30FD" w:rsidRPr="004454B6">
        <w:t xml:space="preserve">veçanta </w:t>
      </w:r>
      <w:r w:rsidR="00503BA3" w:rsidRPr="004454B6">
        <w:t>dhe t</w:t>
      </w:r>
      <w:r w:rsidR="008342D6" w:rsidRPr="004454B6">
        <w:t>ë</w:t>
      </w:r>
      <w:r w:rsidR="00503BA3" w:rsidRPr="004454B6">
        <w:t xml:space="preserve"> integruara p</w:t>
      </w:r>
      <w:r w:rsidR="008342D6" w:rsidRPr="004454B6">
        <w:t>ë</w:t>
      </w:r>
      <w:r w:rsidR="00503BA3" w:rsidRPr="004454B6">
        <w:t>r adresimin e formave m</w:t>
      </w:r>
      <w:r w:rsidR="008342D6" w:rsidRPr="004454B6">
        <w:t>ë</w:t>
      </w:r>
      <w:r w:rsidR="00503BA3" w:rsidRPr="004454B6">
        <w:t xml:space="preserve"> t</w:t>
      </w:r>
      <w:r w:rsidR="008342D6" w:rsidRPr="004454B6">
        <w:t>ë</w:t>
      </w:r>
      <w:r w:rsidR="00503BA3" w:rsidRPr="004454B6">
        <w:t xml:space="preserve"> r</w:t>
      </w:r>
      <w:r w:rsidR="008342D6" w:rsidRPr="004454B6">
        <w:t>ë</w:t>
      </w:r>
      <w:r w:rsidR="00503BA3" w:rsidRPr="004454B6">
        <w:t>nda t</w:t>
      </w:r>
      <w:r w:rsidR="008342D6" w:rsidRPr="004454B6">
        <w:t>ë</w:t>
      </w:r>
      <w:r w:rsidR="00503BA3" w:rsidRPr="004454B6">
        <w:t xml:space="preserve"> dhun</w:t>
      </w:r>
      <w:r w:rsidR="008342D6" w:rsidRPr="004454B6">
        <w:t>ë</w:t>
      </w:r>
      <w:r w:rsidR="00503BA3" w:rsidRPr="004454B6">
        <w:t xml:space="preserve">s përfshirë abuzimin seksual dhe abuzimin dhe shfrytëzimin </w:t>
      </w:r>
      <w:r w:rsidR="00D27A79" w:rsidRPr="004454B6">
        <w:rPr>
          <w:i/>
        </w:rPr>
        <w:t>online</w:t>
      </w:r>
      <w:bookmarkEnd w:id="27"/>
      <w:r w:rsidR="00503BA3" w:rsidRPr="004454B6">
        <w:t xml:space="preserve">. </w:t>
      </w:r>
    </w:p>
    <w:p w14:paraId="01461EA9" w14:textId="671B31D7" w:rsidR="00477B9D" w:rsidRPr="004454B6" w:rsidRDefault="00477B9D" w:rsidP="007E5A0F">
      <w:pPr>
        <w:pStyle w:val="AAAAATEXT"/>
        <w:rPr>
          <w:b/>
        </w:rPr>
      </w:pPr>
      <w:r w:rsidRPr="004454B6">
        <w:rPr>
          <w:b/>
        </w:rPr>
        <w:t>Treguesit kryesorë të impaktit nën këtë qëllim politik</w:t>
      </w:r>
      <w:r w:rsidR="0054294B" w:rsidRPr="004454B6">
        <w:rPr>
          <w:b/>
        </w:rPr>
        <w:t>,</w:t>
      </w:r>
      <w:r w:rsidRPr="004454B6">
        <w:rPr>
          <w:b/>
        </w:rPr>
        <w:t xml:space="preserve"> janë:</w:t>
      </w:r>
    </w:p>
    <w:p w14:paraId="01461EAA" w14:textId="7951EC05" w:rsidR="00503BA3" w:rsidRPr="004454B6" w:rsidRDefault="002C6FF0" w:rsidP="007E5A0F">
      <w:pPr>
        <w:pStyle w:val="AAAAATEXT"/>
      </w:pPr>
      <w:r w:rsidRPr="004454B6">
        <w:t xml:space="preserve">- </w:t>
      </w:r>
      <w:r w:rsidR="0054294B" w:rsidRPr="004454B6">
        <w:t xml:space="preserve">përqindja </w:t>
      </w:r>
      <w:r w:rsidR="00503BA3" w:rsidRPr="004454B6">
        <w:t>e fëmijëve (1</w:t>
      </w:r>
      <w:r w:rsidR="00B824A4" w:rsidRPr="004454B6">
        <w:t>–</w:t>
      </w:r>
      <w:r w:rsidR="00503BA3" w:rsidRPr="004454B6">
        <w:t>14</w:t>
      </w:r>
      <w:r w:rsidR="00B824A4" w:rsidRPr="004454B6">
        <w:t xml:space="preserve"> </w:t>
      </w:r>
      <w:r w:rsidR="00503BA3" w:rsidRPr="004454B6">
        <w:t xml:space="preserve">vjeç), të cilët kanë përjetuar ndëshkim </w:t>
      </w:r>
      <w:r w:rsidR="00DB30FD" w:rsidRPr="004454B6">
        <w:t xml:space="preserve">fizik </w:t>
      </w:r>
      <w:r w:rsidR="00503BA3" w:rsidRPr="004454B6">
        <w:t>dhe/ose dhunë psikologjike nga prindërit/kujdestarët e tyre</w:t>
      </w:r>
      <w:r w:rsidR="00671833" w:rsidRPr="004454B6">
        <w:t>;</w:t>
      </w:r>
    </w:p>
    <w:p w14:paraId="01461EAB" w14:textId="5AB11B95" w:rsidR="00503BA3" w:rsidRPr="004454B6" w:rsidRDefault="002C6FF0" w:rsidP="007E5A0F">
      <w:pPr>
        <w:pStyle w:val="AAAAATEXT"/>
      </w:pPr>
      <w:r w:rsidRPr="004454B6">
        <w:t xml:space="preserve">- </w:t>
      </w:r>
      <w:r w:rsidR="0054294B" w:rsidRPr="004454B6">
        <w:t xml:space="preserve">norma </w:t>
      </w:r>
      <w:r w:rsidR="00503BA3" w:rsidRPr="004454B6">
        <w:t>e fëmijëve (0</w:t>
      </w:r>
      <w:r w:rsidR="00B824A4" w:rsidRPr="004454B6">
        <w:t>–</w:t>
      </w:r>
      <w:r w:rsidR="00503BA3" w:rsidRPr="004454B6">
        <w:t>17 vje</w:t>
      </w:r>
      <w:r w:rsidR="00CA23A9" w:rsidRPr="004454B6">
        <w:t>ç</w:t>
      </w:r>
      <w:r w:rsidR="00503BA3" w:rsidRPr="004454B6">
        <w:t>) viktima të veprave penale, për 100,000</w:t>
      </w:r>
      <w:r w:rsidR="00671833" w:rsidRPr="004454B6">
        <w:t>;</w:t>
      </w:r>
      <w:r w:rsidR="00503BA3" w:rsidRPr="004454B6">
        <w:t xml:space="preserve"> </w:t>
      </w:r>
    </w:p>
    <w:p w14:paraId="01461EAC" w14:textId="64854083" w:rsidR="00503BA3" w:rsidRPr="004454B6" w:rsidRDefault="002C6FF0" w:rsidP="007E5A0F">
      <w:pPr>
        <w:pStyle w:val="AAAAATEXT"/>
      </w:pPr>
      <w:r w:rsidRPr="004454B6">
        <w:t xml:space="preserve">- </w:t>
      </w:r>
      <w:r w:rsidR="0054294B" w:rsidRPr="004454B6">
        <w:t xml:space="preserve">norma </w:t>
      </w:r>
      <w:r w:rsidR="00503BA3" w:rsidRPr="004454B6">
        <w:t>e fëmijëve 14</w:t>
      </w:r>
      <w:r w:rsidR="00B824A4" w:rsidRPr="004454B6">
        <w:t>–</w:t>
      </w:r>
      <w:r w:rsidR="00503BA3" w:rsidRPr="004454B6">
        <w:t>17 vje</w:t>
      </w:r>
      <w:r w:rsidR="00671833" w:rsidRPr="004454B6">
        <w:t>ç</w:t>
      </w:r>
      <w:r w:rsidR="00503BA3" w:rsidRPr="004454B6">
        <w:t xml:space="preserve"> në institucionet e privimit të lirisë për 100,000 </w:t>
      </w:r>
      <w:r w:rsidR="00DB30FD" w:rsidRPr="004454B6">
        <w:t>popullsi respektive</w:t>
      </w:r>
      <w:r w:rsidR="00671833" w:rsidRPr="004454B6">
        <w:t>;</w:t>
      </w:r>
    </w:p>
    <w:p w14:paraId="01461EAD" w14:textId="7A8EC5F1" w:rsidR="00503BA3" w:rsidRPr="004454B6" w:rsidRDefault="002C6FF0" w:rsidP="007E5A0F">
      <w:pPr>
        <w:pStyle w:val="AAAAATEXT"/>
      </w:pPr>
      <w:r w:rsidRPr="004454B6">
        <w:t xml:space="preserve">- </w:t>
      </w:r>
      <w:r w:rsidR="0054294B" w:rsidRPr="004454B6">
        <w:t xml:space="preserve">fëmijë </w:t>
      </w:r>
      <w:r w:rsidR="00503BA3" w:rsidRPr="004454B6">
        <w:t>në para</w:t>
      </w:r>
      <w:r w:rsidR="00815B3F" w:rsidRPr="004454B6">
        <w:t>b</w:t>
      </w:r>
      <w:r w:rsidR="00503BA3" w:rsidRPr="004454B6">
        <w:t>urgim (14</w:t>
      </w:r>
      <w:r w:rsidR="00B824A4" w:rsidRPr="004454B6">
        <w:t>–</w:t>
      </w:r>
      <w:r w:rsidR="00503BA3" w:rsidRPr="004454B6">
        <w:t>17 vje</w:t>
      </w:r>
      <w:r w:rsidR="00671833" w:rsidRPr="004454B6">
        <w:t>ç</w:t>
      </w:r>
      <w:r w:rsidR="00503BA3" w:rsidRPr="004454B6">
        <w:t>) si përqindje e popullsisë të së njëjtës moshë në institucionet e privimit të lirisë</w:t>
      </w:r>
      <w:r w:rsidR="00671833" w:rsidRPr="004454B6">
        <w:t>;</w:t>
      </w:r>
    </w:p>
    <w:p w14:paraId="01461EAE" w14:textId="449C390E" w:rsidR="00503BA3" w:rsidRPr="004454B6" w:rsidRDefault="002C6FF0" w:rsidP="007E5A0F">
      <w:pPr>
        <w:pStyle w:val="AAAAATEXT"/>
      </w:pPr>
      <w:r w:rsidRPr="004454B6">
        <w:t xml:space="preserve">- </w:t>
      </w:r>
      <w:r w:rsidR="0054294B" w:rsidRPr="004454B6">
        <w:t xml:space="preserve">norma </w:t>
      </w:r>
      <w:r w:rsidR="00503BA3" w:rsidRPr="004454B6">
        <w:t xml:space="preserve">e fëmijëve viktima dhe viktima të mundshme trafikimi për 100,000 </w:t>
      </w:r>
      <w:r w:rsidR="00DB30FD" w:rsidRPr="004454B6">
        <w:t xml:space="preserve">popullsi </w:t>
      </w:r>
      <w:r w:rsidR="00671833" w:rsidRPr="004454B6">
        <w:t>respe</w:t>
      </w:r>
      <w:r w:rsidR="0046680A" w:rsidRPr="004454B6">
        <w:t>k</w:t>
      </w:r>
      <w:r w:rsidR="00671833" w:rsidRPr="004454B6">
        <w:t>tive.</w:t>
      </w:r>
    </w:p>
    <w:p w14:paraId="01461EB0" w14:textId="5086153B" w:rsidR="00477B9D" w:rsidRPr="004454B6" w:rsidRDefault="00503BA3" w:rsidP="007E5A0F">
      <w:pPr>
        <w:pStyle w:val="AAAAATEXT"/>
      </w:pPr>
      <w:r w:rsidRPr="004454B6">
        <w:t>Jan</w:t>
      </w:r>
      <w:r w:rsidR="008342D6" w:rsidRPr="004454B6">
        <w:t>ë</w:t>
      </w:r>
      <w:r w:rsidRPr="004454B6">
        <w:t xml:space="preserve"> 3</w:t>
      </w:r>
      <w:r w:rsidR="00477B9D" w:rsidRPr="004454B6">
        <w:t xml:space="preserve"> objektiv</w:t>
      </w:r>
      <w:r w:rsidRPr="004454B6">
        <w:t>a</w:t>
      </w:r>
      <w:r w:rsidR="00477B9D" w:rsidRPr="004454B6">
        <w:t xml:space="preserve"> </w:t>
      </w:r>
      <w:r w:rsidR="00DB30FD" w:rsidRPr="004454B6">
        <w:t>të veçant</w:t>
      </w:r>
      <w:r w:rsidR="0054294B" w:rsidRPr="004454B6">
        <w:t>ë</w:t>
      </w:r>
      <w:r w:rsidR="00DB30FD" w:rsidRPr="004454B6">
        <w:t xml:space="preserve"> </w:t>
      </w:r>
      <w:r w:rsidR="00477B9D" w:rsidRPr="004454B6">
        <w:t>që ndërlidhe</w:t>
      </w:r>
      <w:r w:rsidRPr="004454B6">
        <w:t>n</w:t>
      </w:r>
      <w:r w:rsidR="00477B9D" w:rsidRPr="004454B6">
        <w:t xml:space="preserve"> me këtë qëllim të politikës:</w:t>
      </w:r>
    </w:p>
    <w:p w14:paraId="01461EB1" w14:textId="49FEB427" w:rsidR="00503BA3" w:rsidRPr="004454B6" w:rsidRDefault="00671833" w:rsidP="007E5A0F">
      <w:pPr>
        <w:pStyle w:val="AAAAATEXT"/>
        <w:rPr>
          <w:b/>
          <w:iCs/>
        </w:rPr>
      </w:pPr>
      <w:r w:rsidRPr="004454B6">
        <w:rPr>
          <w:b/>
          <w:iCs/>
        </w:rPr>
        <w:t>Objektivi strategjik II.1. Fëmijët rriten në një mjedis mbështetës, me praktika pozitive të prindërimit, që i mbrojnë nga dhuna dhe ab</w:t>
      </w:r>
      <w:r w:rsidR="003515A2" w:rsidRPr="004454B6">
        <w:rPr>
          <w:b/>
          <w:iCs/>
        </w:rPr>
        <w:t>uzimi</w:t>
      </w:r>
    </w:p>
    <w:p w14:paraId="01461EB2" w14:textId="6BC91126" w:rsidR="00671833" w:rsidRPr="004454B6" w:rsidRDefault="00671833" w:rsidP="007E5A0F">
      <w:pPr>
        <w:pStyle w:val="AAAAATEXT"/>
        <w:rPr>
          <w:b/>
        </w:rPr>
      </w:pPr>
      <w:r w:rsidRPr="004454B6">
        <w:rPr>
          <w:b/>
        </w:rPr>
        <w:lastRenderedPageBreak/>
        <w:t>Treguesit kryesorë</w:t>
      </w:r>
      <w:r w:rsidR="004F525F" w:rsidRPr="004454B6">
        <w:rPr>
          <w:b/>
        </w:rPr>
        <w:t xml:space="preserve"> në nivel objektivash </w:t>
      </w:r>
      <w:r w:rsidR="00153978" w:rsidRPr="004454B6">
        <w:rPr>
          <w:b/>
        </w:rPr>
        <w:t xml:space="preserve">të </w:t>
      </w:r>
      <w:r w:rsidR="001635EE" w:rsidRPr="004454B6">
        <w:rPr>
          <w:b/>
        </w:rPr>
        <w:t>veçantë</w:t>
      </w:r>
      <w:r w:rsidR="00A53DC7" w:rsidRPr="004454B6">
        <w:rPr>
          <w:b/>
        </w:rPr>
        <w:t xml:space="preserve"> </w:t>
      </w:r>
      <w:r w:rsidRPr="004454B6">
        <w:rPr>
          <w:b/>
        </w:rPr>
        <w:t>nën këtë qëllim strategjik</w:t>
      </w:r>
      <w:r w:rsidR="00C35A54" w:rsidRPr="004454B6">
        <w:rPr>
          <w:b/>
        </w:rPr>
        <w:t>,</w:t>
      </w:r>
      <w:r w:rsidRPr="004454B6">
        <w:rPr>
          <w:b/>
        </w:rPr>
        <w:t xml:space="preserve"> janë:</w:t>
      </w:r>
    </w:p>
    <w:p w14:paraId="01461EB3" w14:textId="5A3DB525" w:rsidR="00671833" w:rsidRPr="004454B6" w:rsidRDefault="002C6FF0" w:rsidP="007E5A0F">
      <w:pPr>
        <w:pStyle w:val="AAAAATEXT"/>
      </w:pPr>
      <w:r w:rsidRPr="004454B6">
        <w:t xml:space="preserve">- </w:t>
      </w:r>
      <w:r w:rsidR="00C35A54" w:rsidRPr="004454B6">
        <w:t>n</w:t>
      </w:r>
      <w:r w:rsidR="00671833" w:rsidRPr="004454B6">
        <w:t>johuritë, qëndrimet dhe praktikat pozitive të prindërve/kujdestarëve në kuadër të parandalimit dhe adresimit të dhunës</w:t>
      </w:r>
      <w:r w:rsidR="00C35A54" w:rsidRPr="004454B6">
        <w:t>.</w:t>
      </w:r>
    </w:p>
    <w:p w14:paraId="01461EB4" w14:textId="77777777" w:rsidR="00503BA3" w:rsidRPr="004454B6" w:rsidRDefault="00671833" w:rsidP="007E5A0F">
      <w:pPr>
        <w:pStyle w:val="AAAAATEXT"/>
        <w:rPr>
          <w:b/>
        </w:rPr>
      </w:pPr>
      <w:r w:rsidRPr="004454B6">
        <w:rPr>
          <w:b/>
        </w:rPr>
        <w:t>Objektivi strategjik II.2. Funksionimi i një sistemi gjithëpërfshirës dhe efektiv për mbrojtjen e fëmijëve</w:t>
      </w:r>
    </w:p>
    <w:p w14:paraId="01461EB5" w14:textId="0C5B3DF6" w:rsidR="00671833" w:rsidRPr="004454B6" w:rsidRDefault="004F525F" w:rsidP="007E5A0F">
      <w:pPr>
        <w:pStyle w:val="AAAAATEXT"/>
        <w:rPr>
          <w:b/>
        </w:rPr>
      </w:pPr>
      <w:r w:rsidRPr="004454B6">
        <w:rPr>
          <w:b/>
        </w:rPr>
        <w:t xml:space="preserve">Treguesit kryesorë në nivel objektivash </w:t>
      </w:r>
      <w:r w:rsidR="001635EE" w:rsidRPr="004454B6">
        <w:rPr>
          <w:b/>
        </w:rPr>
        <w:t>të veçantë</w:t>
      </w:r>
      <w:r w:rsidRPr="004454B6">
        <w:rPr>
          <w:b/>
        </w:rPr>
        <w:t xml:space="preserve"> nën këtë qëllim strategjik</w:t>
      </w:r>
      <w:r w:rsidR="00C35A54" w:rsidRPr="004454B6">
        <w:rPr>
          <w:b/>
        </w:rPr>
        <w:t>,</w:t>
      </w:r>
      <w:r w:rsidRPr="004454B6">
        <w:rPr>
          <w:b/>
        </w:rPr>
        <w:t xml:space="preserve"> janë</w:t>
      </w:r>
      <w:r w:rsidR="00671833" w:rsidRPr="004454B6">
        <w:rPr>
          <w:b/>
        </w:rPr>
        <w:t>:</w:t>
      </w:r>
    </w:p>
    <w:p w14:paraId="01461EB6" w14:textId="19D6D030" w:rsidR="00671833" w:rsidRPr="004454B6" w:rsidRDefault="002C6FF0" w:rsidP="007E5A0F">
      <w:pPr>
        <w:pStyle w:val="AAAAATEXT"/>
      </w:pPr>
      <w:r w:rsidRPr="004454B6">
        <w:t xml:space="preserve">- </w:t>
      </w:r>
      <w:r w:rsidR="00673EAE" w:rsidRPr="004454B6">
        <w:t xml:space="preserve">numri </w:t>
      </w:r>
      <w:r w:rsidR="00671833" w:rsidRPr="004454B6">
        <w:t>i akteve normative të hartuara/rishikuara, në konsultim me grupet e interesit dhe fëmijët, dhe në linjë me standardet ndërkombëtare</w:t>
      </w:r>
      <w:r w:rsidR="00673EAE" w:rsidRPr="004454B6">
        <w:t>;</w:t>
      </w:r>
    </w:p>
    <w:p w14:paraId="01461EB7" w14:textId="20D97616" w:rsidR="00671833" w:rsidRPr="004454B6" w:rsidRDefault="002C6FF0" w:rsidP="007E5A0F">
      <w:pPr>
        <w:pStyle w:val="AAAAATEXT"/>
      </w:pPr>
      <w:r w:rsidRPr="004454B6">
        <w:t xml:space="preserve">- </w:t>
      </w:r>
      <w:r w:rsidR="00671833" w:rsidRPr="004454B6">
        <w:t xml:space="preserve">% e </w:t>
      </w:r>
      <w:r w:rsidR="00020560" w:rsidRPr="004454B6">
        <w:t>NJVV</w:t>
      </w:r>
      <w:r w:rsidR="00673EAE" w:rsidRPr="004454B6">
        <w:t>-ve</w:t>
      </w:r>
      <w:r w:rsidR="00671833" w:rsidRPr="004454B6">
        <w:t xml:space="preserve"> që kanë linjë të </w:t>
      </w:r>
      <w:r w:rsidR="00497CFA" w:rsidRPr="004454B6">
        <w:t xml:space="preserve">veçantë </w:t>
      </w:r>
      <w:r w:rsidR="00671833" w:rsidRPr="004454B6">
        <w:t xml:space="preserve">të buxhetit për </w:t>
      </w:r>
      <w:r w:rsidR="00497CFA" w:rsidRPr="004454B6">
        <w:t>menaxhimin</w:t>
      </w:r>
      <w:r w:rsidR="00671833" w:rsidRPr="004454B6">
        <w:t xml:space="preserve"> e rasteve të dhunës së fëmijëve</w:t>
      </w:r>
    </w:p>
    <w:p w14:paraId="01461EB8" w14:textId="1ED23C6E" w:rsidR="00671833" w:rsidRPr="004454B6" w:rsidRDefault="002C6FF0" w:rsidP="007E5A0F">
      <w:pPr>
        <w:pStyle w:val="AAAAATEXT"/>
      </w:pPr>
      <w:r w:rsidRPr="004454B6">
        <w:t xml:space="preserve">- </w:t>
      </w:r>
      <w:r w:rsidR="00671833" w:rsidRPr="004454B6">
        <w:t xml:space="preserve">% e </w:t>
      </w:r>
      <w:r w:rsidR="00020560" w:rsidRPr="004454B6">
        <w:t>NJVV</w:t>
      </w:r>
      <w:r w:rsidR="00673EAE" w:rsidRPr="004454B6">
        <w:t>-ve</w:t>
      </w:r>
      <w:r w:rsidR="00671833" w:rsidRPr="004454B6">
        <w:t xml:space="preserve"> me struktura të kualifikuara për mbrojtjen e fëmijëve në përputhje me kërkesat e legjislacionit të rishikuar</w:t>
      </w:r>
      <w:r w:rsidR="00673EAE" w:rsidRPr="004454B6">
        <w:t>;</w:t>
      </w:r>
    </w:p>
    <w:p w14:paraId="01461EB9" w14:textId="26878D91" w:rsidR="00671833" w:rsidRPr="004454B6" w:rsidRDefault="002C6FF0" w:rsidP="007E5A0F">
      <w:pPr>
        <w:pStyle w:val="AAAAATEXT"/>
      </w:pPr>
      <w:r w:rsidRPr="004454B6">
        <w:t xml:space="preserve">- </w:t>
      </w:r>
      <w:r w:rsidR="00673EAE" w:rsidRPr="004454B6">
        <w:t xml:space="preserve">numri </w:t>
      </w:r>
      <w:r w:rsidR="00671833" w:rsidRPr="004454B6">
        <w:t xml:space="preserve">i punonjësve të </w:t>
      </w:r>
      <w:r w:rsidR="00497CFA" w:rsidRPr="004454B6">
        <w:t>mbrojtjes</w:t>
      </w:r>
      <w:r w:rsidR="00671833" w:rsidRPr="004454B6">
        <w:t xml:space="preserve"> së fëmijëve të punësuar</w:t>
      </w:r>
      <w:r w:rsidR="00673EAE" w:rsidRPr="004454B6">
        <w:t>;</w:t>
      </w:r>
    </w:p>
    <w:p w14:paraId="01461EBA" w14:textId="0C9D037B" w:rsidR="00671833" w:rsidRPr="004454B6" w:rsidRDefault="002C6FF0" w:rsidP="007E5A0F">
      <w:pPr>
        <w:pStyle w:val="AAAAATEXT"/>
      </w:pPr>
      <w:r w:rsidRPr="004454B6">
        <w:t xml:space="preserve">- </w:t>
      </w:r>
      <w:r w:rsidR="00673EAE" w:rsidRPr="004454B6">
        <w:t xml:space="preserve">numri </w:t>
      </w:r>
      <w:r w:rsidR="00671833" w:rsidRPr="004454B6">
        <w:t xml:space="preserve">i fëmijëve të identifikuar në rrezik dhe/ose në nevojë për mbrojtje, rastet e të cilave janë </w:t>
      </w:r>
      <w:r w:rsidR="00711DFF" w:rsidRPr="004454B6">
        <w:t>menaxhuar</w:t>
      </w:r>
      <w:r w:rsidR="00671833" w:rsidRPr="004454B6">
        <w:t xml:space="preserve"> gjatë vitit nga NJMF/PMF</w:t>
      </w:r>
      <w:r w:rsidR="00673EAE" w:rsidRPr="004454B6">
        <w:t>;</w:t>
      </w:r>
    </w:p>
    <w:p w14:paraId="01461EBB" w14:textId="5238E087" w:rsidR="00671833" w:rsidRPr="004454B6" w:rsidRDefault="002C6FF0" w:rsidP="007E5A0F">
      <w:pPr>
        <w:pStyle w:val="AAAAATEXT"/>
      </w:pPr>
      <w:r w:rsidRPr="004454B6">
        <w:t xml:space="preserve">- </w:t>
      </w:r>
      <w:r w:rsidR="00673EAE" w:rsidRPr="004454B6">
        <w:t xml:space="preserve">numri </w:t>
      </w:r>
      <w:r w:rsidR="00671833" w:rsidRPr="004454B6">
        <w:t>i fëmijëve, për të cilët është marrë vendimi për dhënien e masës mbrojtjeje nga gjykata</w:t>
      </w:r>
      <w:r w:rsidR="00673EAE" w:rsidRPr="004454B6">
        <w:t>;</w:t>
      </w:r>
    </w:p>
    <w:p w14:paraId="01461EBC" w14:textId="5DC5C4B7" w:rsidR="00671833" w:rsidRPr="004454B6" w:rsidRDefault="002C6FF0" w:rsidP="007E5A0F">
      <w:pPr>
        <w:pStyle w:val="AAAAATEXT"/>
      </w:pPr>
      <w:r w:rsidRPr="004454B6">
        <w:t xml:space="preserve">- </w:t>
      </w:r>
      <w:r w:rsidR="00673EAE" w:rsidRPr="004454B6">
        <w:t xml:space="preserve">numri </w:t>
      </w:r>
      <w:r w:rsidR="00671833" w:rsidRPr="004454B6">
        <w:t>i fëmijëve që kanë raportuar një formë dhune, të regjistruar nga institucionet arsimore</w:t>
      </w:r>
      <w:r w:rsidR="00673EAE" w:rsidRPr="004454B6">
        <w:t>;</w:t>
      </w:r>
    </w:p>
    <w:p w14:paraId="09A30496" w14:textId="387D8165" w:rsidR="00673EAE" w:rsidRPr="004454B6" w:rsidRDefault="002C6FF0" w:rsidP="00673EAE">
      <w:pPr>
        <w:pStyle w:val="AAAAATEXT"/>
      </w:pPr>
      <w:r w:rsidRPr="004454B6">
        <w:t xml:space="preserve">- </w:t>
      </w:r>
      <w:r w:rsidR="00673EAE" w:rsidRPr="004454B6">
        <w:t xml:space="preserve">numri </w:t>
      </w:r>
      <w:r w:rsidR="00671833" w:rsidRPr="004454B6">
        <w:t>i fëmijëve, viktima të dhunës, regjistruar nga institucionet shëndetësore</w:t>
      </w:r>
      <w:r w:rsidR="00673EAE" w:rsidRPr="004454B6">
        <w:t>.</w:t>
      </w:r>
    </w:p>
    <w:p w14:paraId="19386E84" w14:textId="77777777" w:rsidR="003B7255" w:rsidRPr="004454B6" w:rsidRDefault="00671833" w:rsidP="003B7255">
      <w:pPr>
        <w:pStyle w:val="AAAAATEXT"/>
        <w:rPr>
          <w:rFonts w:cs="Times New Roman"/>
          <w:b/>
          <w:i/>
          <w:iCs/>
        </w:rPr>
      </w:pPr>
      <w:r w:rsidRPr="004454B6">
        <w:rPr>
          <w:rFonts w:cs="Times New Roman"/>
          <w:b/>
          <w:iCs/>
        </w:rPr>
        <w:t>Objektiv</w:t>
      </w:r>
      <w:r w:rsidR="00497CFA" w:rsidRPr="004454B6">
        <w:rPr>
          <w:rFonts w:cs="Times New Roman"/>
          <w:b/>
          <w:iCs/>
        </w:rPr>
        <w:t>i</w:t>
      </w:r>
      <w:r w:rsidRPr="004454B6">
        <w:rPr>
          <w:rFonts w:cs="Times New Roman"/>
          <w:b/>
          <w:iCs/>
        </w:rPr>
        <w:t xml:space="preserve"> </w:t>
      </w:r>
      <w:r w:rsidR="00497CFA" w:rsidRPr="004454B6">
        <w:rPr>
          <w:rFonts w:cs="Times New Roman"/>
          <w:b/>
          <w:iCs/>
        </w:rPr>
        <w:t xml:space="preserve">strategjik </w:t>
      </w:r>
      <w:r w:rsidRPr="004454B6">
        <w:rPr>
          <w:rFonts w:cs="Times New Roman"/>
          <w:b/>
          <w:iCs/>
        </w:rPr>
        <w:t>II.3</w:t>
      </w:r>
      <w:r w:rsidR="00673EAE" w:rsidRPr="004454B6">
        <w:rPr>
          <w:rFonts w:cs="Times New Roman"/>
          <w:b/>
          <w:iCs/>
        </w:rPr>
        <w:t>.</w:t>
      </w:r>
      <w:r w:rsidRPr="004454B6">
        <w:rPr>
          <w:rFonts w:cs="Times New Roman"/>
          <w:b/>
          <w:iCs/>
        </w:rPr>
        <w:t xml:space="preserve"> Mekanizma dhe shërbime të specializuara dhe të integruara për adresimin e formave të rënda të dhunës, përfshirë abuzimin seksual dhe abuzimin dhe shfrytëzimin </w:t>
      </w:r>
      <w:r w:rsidR="00D27A79" w:rsidRPr="004454B6">
        <w:rPr>
          <w:rFonts w:cs="Times New Roman"/>
          <w:b/>
          <w:i/>
          <w:iCs/>
        </w:rPr>
        <w:t>online</w:t>
      </w:r>
    </w:p>
    <w:p w14:paraId="1E944734" w14:textId="4B522478" w:rsidR="003B7255" w:rsidRPr="004454B6" w:rsidRDefault="004F525F" w:rsidP="003B7255">
      <w:pPr>
        <w:pStyle w:val="AAAAATEXT"/>
        <w:rPr>
          <w:b/>
        </w:rPr>
      </w:pPr>
      <w:r w:rsidRPr="004454B6">
        <w:rPr>
          <w:b/>
        </w:rPr>
        <w:t xml:space="preserve">Treguesit kryesorë në nivel objektivash </w:t>
      </w:r>
      <w:r w:rsidR="001635EE" w:rsidRPr="004454B6">
        <w:rPr>
          <w:b/>
        </w:rPr>
        <w:t>të veçantë</w:t>
      </w:r>
      <w:r w:rsidR="00C95FD0" w:rsidRPr="004454B6">
        <w:rPr>
          <w:b/>
        </w:rPr>
        <w:t xml:space="preserve"> </w:t>
      </w:r>
      <w:r w:rsidRPr="004454B6">
        <w:rPr>
          <w:b/>
        </w:rPr>
        <w:t>nën këtë qëllim strategjik</w:t>
      </w:r>
      <w:r w:rsidR="003B7255" w:rsidRPr="004454B6">
        <w:rPr>
          <w:b/>
        </w:rPr>
        <w:t>,</w:t>
      </w:r>
      <w:r w:rsidRPr="004454B6">
        <w:rPr>
          <w:b/>
        </w:rPr>
        <w:t xml:space="preserve"> janë</w:t>
      </w:r>
      <w:r w:rsidR="00671833" w:rsidRPr="004454B6">
        <w:rPr>
          <w:b/>
        </w:rPr>
        <w:t>:</w:t>
      </w:r>
    </w:p>
    <w:p w14:paraId="4251A97F" w14:textId="77777777" w:rsidR="003B7255" w:rsidRPr="004454B6" w:rsidRDefault="003B7255" w:rsidP="003B7255">
      <w:pPr>
        <w:pStyle w:val="AAAAATEXT"/>
      </w:pPr>
      <w:r w:rsidRPr="004454B6">
        <w:rPr>
          <w:b/>
        </w:rPr>
        <w:t xml:space="preserve">- </w:t>
      </w:r>
      <w:r w:rsidRPr="004454B6">
        <w:t>n</w:t>
      </w:r>
      <w:r w:rsidR="00671833" w:rsidRPr="004454B6">
        <w:t>umri i shërbimeve të specializuara të ngritura dhe funksionale për fëmijët, viktima të dhunës dhe abuzimit seksual</w:t>
      </w:r>
      <w:r w:rsidRPr="004454B6">
        <w:t>;</w:t>
      </w:r>
      <w:r w:rsidR="00671833" w:rsidRPr="004454B6">
        <w:t xml:space="preserve"> </w:t>
      </w:r>
    </w:p>
    <w:p w14:paraId="01461EC2" w14:textId="77F3CB08" w:rsidR="00477B9D" w:rsidRPr="004454B6" w:rsidRDefault="003B7255" w:rsidP="003B7255">
      <w:pPr>
        <w:pStyle w:val="AAAAATEXT"/>
        <w:rPr>
          <w:b/>
        </w:rPr>
      </w:pPr>
      <w:r w:rsidRPr="004454B6">
        <w:rPr>
          <w:b/>
        </w:rPr>
        <w:t xml:space="preserve">- </w:t>
      </w:r>
      <w:r w:rsidRPr="004454B6">
        <w:t>n</w:t>
      </w:r>
      <w:r w:rsidR="00671833" w:rsidRPr="004454B6">
        <w:t>umri i</w:t>
      </w:r>
      <w:r w:rsidR="0057605B" w:rsidRPr="004454B6">
        <w:t xml:space="preserve"> rasteve të abuzimit seksual te</w:t>
      </w:r>
      <w:r w:rsidR="00671833" w:rsidRPr="004454B6">
        <w:t xml:space="preserve"> fëmijët dhe shfrytëzimin </w:t>
      </w:r>
      <w:r w:rsidR="00D27A79" w:rsidRPr="004454B6">
        <w:rPr>
          <w:i/>
        </w:rPr>
        <w:t>online</w:t>
      </w:r>
      <w:r w:rsidR="00671833" w:rsidRPr="004454B6">
        <w:t xml:space="preserve"> të hetuara nga autoritetet përgjegjëse</w:t>
      </w:r>
      <w:r w:rsidRPr="004454B6">
        <w:t>.</w:t>
      </w:r>
    </w:p>
    <w:p w14:paraId="01461EC4" w14:textId="77777777" w:rsidR="00A412F7" w:rsidRPr="004454B6" w:rsidRDefault="00473C19" w:rsidP="007E5A0F">
      <w:pPr>
        <w:pStyle w:val="AAAAATEXT"/>
        <w:rPr>
          <w:b/>
        </w:rPr>
      </w:pPr>
      <w:bookmarkStart w:id="28" w:name="_Toc84368502"/>
      <w:bookmarkStart w:id="29" w:name="_Hlk79854002"/>
      <w:r w:rsidRPr="004454B6">
        <w:rPr>
          <w:b/>
        </w:rPr>
        <w:t xml:space="preserve">Objektivi strategjik </w:t>
      </w:r>
      <w:r w:rsidR="008601AA" w:rsidRPr="004454B6">
        <w:rPr>
          <w:b/>
        </w:rPr>
        <w:t>II.1</w:t>
      </w:r>
      <w:r w:rsidRPr="004454B6">
        <w:rPr>
          <w:b/>
        </w:rPr>
        <w:t xml:space="preserve">. </w:t>
      </w:r>
      <w:r w:rsidR="00A412F7" w:rsidRPr="004454B6">
        <w:rPr>
          <w:b/>
        </w:rPr>
        <w:t>Fëmijët rriten në një mjedis mbështetës, me praktika pozitive të prindërimit, që i mbrojnë nga dhuna dhe abuzimi</w:t>
      </w:r>
      <w:bookmarkEnd w:id="28"/>
    </w:p>
    <w:bookmarkEnd w:id="29"/>
    <w:p w14:paraId="01461EC6" w14:textId="34BBF9FB" w:rsidR="00162112" w:rsidRPr="004454B6" w:rsidRDefault="002030AF" w:rsidP="007E5A0F">
      <w:pPr>
        <w:pStyle w:val="AAAAATEXT"/>
      </w:pPr>
      <w:r w:rsidRPr="004454B6">
        <w:t xml:space="preserve">Analiza e situatës në fushën që mbulon ky objektiv </w:t>
      </w:r>
      <w:r w:rsidR="00497CFA" w:rsidRPr="004454B6">
        <w:t xml:space="preserve">i veçantë </w:t>
      </w:r>
      <w:r w:rsidRPr="004454B6">
        <w:t>është dhënë në seksioni</w:t>
      </w:r>
      <w:r w:rsidR="007E0A83" w:rsidRPr="004454B6">
        <w:t>n 2.</w:t>
      </w:r>
      <w:r w:rsidR="00671833" w:rsidRPr="004454B6">
        <w:t>4</w:t>
      </w:r>
      <w:r w:rsidR="007E0A83" w:rsidRPr="004454B6">
        <w:t>.2,</w:t>
      </w:r>
      <w:r w:rsidRPr="004454B6">
        <w:t xml:space="preserve"> ndërsa </w:t>
      </w:r>
      <w:r w:rsidRPr="004454B6">
        <w:rPr>
          <w:b/>
        </w:rPr>
        <w:t>sfidat kryesore</w:t>
      </w:r>
      <w:r w:rsidR="00843CA3" w:rsidRPr="004454B6">
        <w:t>,</w:t>
      </w:r>
      <w:r w:rsidRPr="004454B6">
        <w:t xml:space="preserve"> që dalin nga analiza, janë:</w:t>
      </w:r>
    </w:p>
    <w:p w14:paraId="01461EC7" w14:textId="56620939" w:rsidR="00162112" w:rsidRPr="004454B6" w:rsidRDefault="002C6FF0" w:rsidP="007E5A0F">
      <w:pPr>
        <w:pStyle w:val="AAAAATEXT"/>
      </w:pPr>
      <w:r w:rsidRPr="004454B6">
        <w:t xml:space="preserve">- </w:t>
      </w:r>
      <w:r w:rsidR="00C46006" w:rsidRPr="004454B6">
        <w:t xml:space="preserve">mungon </w:t>
      </w:r>
      <w:r w:rsidR="00162112" w:rsidRPr="004454B6">
        <w:t>nj</w:t>
      </w:r>
      <w:r w:rsidR="008342D6" w:rsidRPr="004454B6">
        <w:t>ë</w:t>
      </w:r>
      <w:r w:rsidR="00162112" w:rsidRPr="004454B6">
        <w:t xml:space="preserve"> analiz</w:t>
      </w:r>
      <w:r w:rsidR="008342D6" w:rsidRPr="004454B6">
        <w:t>ë</w:t>
      </w:r>
      <w:r w:rsidR="00162112" w:rsidRPr="004454B6">
        <w:t xml:space="preserve"> studimore p</w:t>
      </w:r>
      <w:r w:rsidR="008342D6" w:rsidRPr="004454B6">
        <w:t>ë</w:t>
      </w:r>
      <w:r w:rsidR="00162112" w:rsidRPr="004454B6">
        <w:t>r matjen e njohurive dhe q</w:t>
      </w:r>
      <w:r w:rsidR="008342D6" w:rsidRPr="004454B6">
        <w:t>ë</w:t>
      </w:r>
      <w:r w:rsidR="00162112" w:rsidRPr="004454B6">
        <w:t>ndrimeve t</w:t>
      </w:r>
      <w:r w:rsidR="008342D6" w:rsidRPr="004454B6">
        <w:t>ë</w:t>
      </w:r>
      <w:r w:rsidR="00162112" w:rsidRPr="004454B6">
        <w:t xml:space="preserve"> praktikave t</w:t>
      </w:r>
      <w:r w:rsidR="008342D6" w:rsidRPr="004454B6">
        <w:t>ë</w:t>
      </w:r>
      <w:r w:rsidR="00162112" w:rsidRPr="004454B6">
        <w:t xml:space="preserve"> popullsis</w:t>
      </w:r>
      <w:r w:rsidR="008342D6" w:rsidRPr="004454B6">
        <w:t>ë</w:t>
      </w:r>
      <w:r w:rsidR="00162112" w:rsidRPr="004454B6">
        <w:t xml:space="preserve"> shqiptare rreth dhun</w:t>
      </w:r>
      <w:r w:rsidR="008342D6" w:rsidRPr="004454B6">
        <w:t>ë</w:t>
      </w:r>
      <w:r w:rsidR="00162112" w:rsidRPr="004454B6">
        <w:t>s ndaj f</w:t>
      </w:r>
      <w:r w:rsidR="008342D6" w:rsidRPr="004454B6">
        <w:t>ë</w:t>
      </w:r>
      <w:r w:rsidR="00162112" w:rsidRPr="004454B6">
        <w:t>mij</w:t>
      </w:r>
      <w:r w:rsidR="008342D6" w:rsidRPr="004454B6">
        <w:t>ë</w:t>
      </w:r>
      <w:r w:rsidR="00162112" w:rsidRPr="004454B6">
        <w:t>ve</w:t>
      </w:r>
      <w:r w:rsidR="00C46006" w:rsidRPr="004454B6">
        <w:t>;</w:t>
      </w:r>
    </w:p>
    <w:p w14:paraId="01461EC8" w14:textId="16757689" w:rsidR="00162112" w:rsidRPr="004454B6" w:rsidRDefault="002C6FF0" w:rsidP="007E5A0F">
      <w:pPr>
        <w:pStyle w:val="AAAAATEXT"/>
      </w:pPr>
      <w:r w:rsidRPr="004454B6">
        <w:t xml:space="preserve">- </w:t>
      </w:r>
      <w:r w:rsidR="00C46006" w:rsidRPr="004454B6">
        <w:t xml:space="preserve">ndërgjegjësimi </w:t>
      </w:r>
      <w:r w:rsidR="00162112" w:rsidRPr="004454B6">
        <w:t xml:space="preserve">masiv i </w:t>
      </w:r>
      <w:r w:rsidR="005F5D2D" w:rsidRPr="004454B6">
        <w:t xml:space="preserve">popullsisë </w:t>
      </w:r>
      <w:r w:rsidR="00162112" w:rsidRPr="004454B6">
        <w:t xml:space="preserve">mbi normat </w:t>
      </w:r>
      <w:r w:rsidR="005F5D2D" w:rsidRPr="004454B6">
        <w:t xml:space="preserve">shoqërore </w:t>
      </w:r>
      <w:r w:rsidR="00162112" w:rsidRPr="004454B6">
        <w:t xml:space="preserve">negative </w:t>
      </w:r>
      <w:r w:rsidR="008342D6" w:rsidRPr="004454B6">
        <w:t>ë</w:t>
      </w:r>
      <w:r w:rsidR="00162112" w:rsidRPr="004454B6">
        <w:t>sht</w:t>
      </w:r>
      <w:r w:rsidR="008342D6" w:rsidRPr="004454B6">
        <w:t>ë</w:t>
      </w:r>
      <w:r w:rsidR="00162112" w:rsidRPr="004454B6">
        <w:t xml:space="preserve"> realizuar mbi baz</w:t>
      </w:r>
      <w:r w:rsidR="008342D6" w:rsidRPr="004454B6">
        <w:t>ë</w:t>
      </w:r>
      <w:r w:rsidR="00162112" w:rsidRPr="004454B6">
        <w:t>n e projekteve</w:t>
      </w:r>
      <w:r w:rsidR="00AA097B" w:rsidRPr="004454B6">
        <w:t>,</w:t>
      </w:r>
      <w:r w:rsidR="00162112" w:rsidRPr="004454B6">
        <w:t xml:space="preserve"> por e formuar mbi baz</w:t>
      </w:r>
      <w:r w:rsidR="008342D6" w:rsidRPr="004454B6">
        <w:t>ë</w:t>
      </w:r>
      <w:r w:rsidR="00162112" w:rsidRPr="004454B6">
        <w:t>n e moduleve t</w:t>
      </w:r>
      <w:r w:rsidR="008342D6" w:rsidRPr="004454B6">
        <w:t>ë</w:t>
      </w:r>
      <w:r w:rsidR="00162112" w:rsidRPr="004454B6">
        <w:t xml:space="preserve"> miratuara dhe t</w:t>
      </w:r>
      <w:r w:rsidR="008342D6" w:rsidRPr="004454B6">
        <w:t>ë</w:t>
      </w:r>
      <w:r w:rsidR="00162112" w:rsidRPr="004454B6">
        <w:t xml:space="preserve"> praktikuara nga </w:t>
      </w:r>
      <w:r w:rsidR="00020560" w:rsidRPr="004454B6">
        <w:t>NJVV</w:t>
      </w:r>
      <w:r w:rsidR="00162112" w:rsidRPr="004454B6">
        <w:t>-t</w:t>
      </w:r>
      <w:r w:rsidR="008342D6" w:rsidRPr="004454B6">
        <w:t>ë</w:t>
      </w:r>
      <w:r w:rsidR="00C46006" w:rsidRPr="004454B6">
        <w:t>;</w:t>
      </w:r>
    </w:p>
    <w:p w14:paraId="01461EC9" w14:textId="034C7A82" w:rsidR="00671833" w:rsidRPr="004454B6" w:rsidRDefault="002C6FF0" w:rsidP="007E5A0F">
      <w:pPr>
        <w:pStyle w:val="AAAAATEXT"/>
      </w:pPr>
      <w:r w:rsidRPr="004454B6">
        <w:t xml:space="preserve">- </w:t>
      </w:r>
      <w:r w:rsidR="00C46006" w:rsidRPr="004454B6">
        <w:t xml:space="preserve">prindërimit </w:t>
      </w:r>
      <w:r w:rsidR="00162112" w:rsidRPr="004454B6">
        <w:t>pozitiv, nuk ka pasur ecuri në përfshirjen e këtyre programeve në sistem. Kuadri i përmirësuar ligjor i parashikon programet e prindërimit si një nga masat për mbështetjen e familjes dhe parandalimit të ndarjes së fëmijës nga familja. Përveç nismave të prezantuara nga organizata të ndryshme, pjesë e ndërhyrjeve të tyre në nivel vendor, nuk ka pasur ndonjë zhvillim në lidhje me pilotimin e programeve të prindërimit, testimit të impaktit dhe dokumentimit të tyre për ndërhyje të mëtejshme.</w:t>
      </w:r>
    </w:p>
    <w:p w14:paraId="01461ECC" w14:textId="1DD2FF12" w:rsidR="002030AF" w:rsidRPr="004454B6" w:rsidRDefault="002030AF" w:rsidP="007E5A0F">
      <w:pPr>
        <w:pStyle w:val="AAAAATEXT"/>
        <w:rPr>
          <w:b/>
        </w:rPr>
      </w:pPr>
      <w:r w:rsidRPr="004454B6">
        <w:rPr>
          <w:b/>
        </w:rPr>
        <w:t>Masat/</w:t>
      </w:r>
      <w:r w:rsidR="00C46006" w:rsidRPr="004454B6">
        <w:rPr>
          <w:b/>
        </w:rPr>
        <w:t>r</w:t>
      </w:r>
      <w:r w:rsidRPr="004454B6">
        <w:rPr>
          <w:b/>
        </w:rPr>
        <w:t xml:space="preserve">ezultatet e pritshme dhe </w:t>
      </w:r>
      <w:r w:rsidR="00AB3BA9" w:rsidRPr="004454B6">
        <w:rPr>
          <w:b/>
        </w:rPr>
        <w:t>veprimtaritë</w:t>
      </w:r>
      <w:r w:rsidRPr="004454B6">
        <w:rPr>
          <w:b/>
        </w:rPr>
        <w:t xml:space="preserve">. Në vijim janë dhënë produktet dhe </w:t>
      </w:r>
      <w:r w:rsidR="005F5D2D" w:rsidRPr="004454B6">
        <w:rPr>
          <w:b/>
        </w:rPr>
        <w:t>veprimtaritë</w:t>
      </w:r>
      <w:r w:rsidR="005F5D2D" w:rsidRPr="004454B6" w:rsidDel="005F5D2D">
        <w:rPr>
          <w:b/>
        </w:rPr>
        <w:t xml:space="preserve"> </w:t>
      </w:r>
      <w:r w:rsidRPr="004454B6">
        <w:rPr>
          <w:b/>
        </w:rPr>
        <w:t xml:space="preserve">e ndërlidhura me objektivin </w:t>
      </w:r>
      <w:r w:rsidR="005F5D2D" w:rsidRPr="004454B6">
        <w:rPr>
          <w:b/>
        </w:rPr>
        <w:t xml:space="preserve">e veçantë </w:t>
      </w:r>
      <w:r w:rsidRPr="004454B6">
        <w:rPr>
          <w:b/>
        </w:rPr>
        <w:t>II.1</w:t>
      </w:r>
    </w:p>
    <w:p w14:paraId="01461ECD" w14:textId="32F28F8D" w:rsidR="0072064F" w:rsidRPr="004454B6" w:rsidRDefault="002030AF" w:rsidP="007E5A0F">
      <w:pPr>
        <w:pStyle w:val="AAAAATEXT"/>
        <w:rPr>
          <w:b/>
        </w:rPr>
      </w:pPr>
      <w:r w:rsidRPr="004454B6">
        <w:rPr>
          <w:b/>
        </w:rPr>
        <w:t xml:space="preserve">Masa </w:t>
      </w:r>
      <w:r w:rsidR="0072064F" w:rsidRPr="004454B6">
        <w:rPr>
          <w:b/>
        </w:rPr>
        <w:t xml:space="preserve">II.1.1. Adresimi i normave </w:t>
      </w:r>
      <w:r w:rsidR="00D54268" w:rsidRPr="004454B6">
        <w:rPr>
          <w:b/>
        </w:rPr>
        <w:t xml:space="preserve">shoqërore </w:t>
      </w:r>
      <w:r w:rsidR="0072064F" w:rsidRPr="004454B6">
        <w:rPr>
          <w:b/>
        </w:rPr>
        <w:t xml:space="preserve">jopozitive në komunitet dhe familje në kuadër të parandalimit dhe adresimit të dhunës ndaj fëmijëve </w:t>
      </w:r>
    </w:p>
    <w:p w14:paraId="01461ECE" w14:textId="453FB9BE" w:rsidR="0072064F" w:rsidRPr="004454B6" w:rsidRDefault="0072064F" w:rsidP="007E5A0F">
      <w:pPr>
        <w:pStyle w:val="AAAAATEXT"/>
      </w:pPr>
      <w:r w:rsidRPr="004454B6">
        <w:t xml:space="preserve">II.1.1.a </w:t>
      </w:r>
      <w:bookmarkStart w:id="30" w:name="_Hlk83557286"/>
      <w:r w:rsidRPr="004454B6">
        <w:t>Realizimi i një studimi (me dy valë krahasuese) për matjen e njohurive</w:t>
      </w:r>
      <w:r w:rsidR="00D54268" w:rsidRPr="004454B6">
        <w:t>,</w:t>
      </w:r>
      <w:r w:rsidRPr="004454B6">
        <w:t xml:space="preserve"> qëndrimeve dhe praktikave të popullsisë </w:t>
      </w:r>
      <w:r w:rsidR="005F5D2D" w:rsidRPr="004454B6">
        <w:t>shqiptare</w:t>
      </w:r>
      <w:r w:rsidRPr="004454B6">
        <w:t xml:space="preserve"> rreth dhunës ndaj fëmijëve (vala e parë e studimit 2022; vala e dytë e studimit 2026)</w:t>
      </w:r>
      <w:r w:rsidR="003A1FF2" w:rsidRPr="004454B6">
        <w:t>.</w:t>
      </w:r>
    </w:p>
    <w:p w14:paraId="01461ECF" w14:textId="7327499B" w:rsidR="0072064F" w:rsidRPr="004454B6" w:rsidRDefault="0072064F" w:rsidP="007E5A0F">
      <w:pPr>
        <w:pStyle w:val="AAAAATEXT"/>
      </w:pPr>
      <w:r w:rsidRPr="004454B6">
        <w:lastRenderedPageBreak/>
        <w:t xml:space="preserve">II.1.1.b Hartimi i një plani komunikimi dhe materialeve/produkteve mbështetëse për të adresuar normat negative </w:t>
      </w:r>
      <w:r w:rsidR="00D54268" w:rsidRPr="004454B6">
        <w:t xml:space="preserve">shoqërore </w:t>
      </w:r>
      <w:r w:rsidRPr="004454B6">
        <w:t>që lidhen me të gjitha format e dhunës/abuzimit ndaj fëmijëve (përfshirë dhe tematikën e martesave të hershme)</w:t>
      </w:r>
      <w:r w:rsidR="003A1FF2" w:rsidRPr="004454B6">
        <w:t>.</w:t>
      </w:r>
    </w:p>
    <w:p w14:paraId="01461ED0" w14:textId="242D2669" w:rsidR="0072064F" w:rsidRPr="004454B6" w:rsidRDefault="0072064F" w:rsidP="007E5A0F">
      <w:pPr>
        <w:pStyle w:val="AAAAATEXT"/>
      </w:pPr>
      <w:r w:rsidRPr="004454B6">
        <w:t>II.1.1.c Organizimi dhe ndërmarrja e fushatave masive ndërgjegjësuese në nivel kombëtar dhe lokal për informimin lidhur me format e trafikimit dhe efektin e tij në jetën e individit dhe shoqërisë, përfshirë ndërgjegjësimin për të drejtat e VT/VMT</w:t>
      </w:r>
      <w:r w:rsidR="003A1FF2" w:rsidRPr="004454B6">
        <w:t>.</w:t>
      </w:r>
    </w:p>
    <w:p w14:paraId="01461ED1" w14:textId="5F859EE2" w:rsidR="0072064F" w:rsidRPr="004454B6" w:rsidRDefault="0072064F" w:rsidP="007E5A0F">
      <w:pPr>
        <w:pStyle w:val="AAAAATEXT"/>
      </w:pPr>
      <w:r w:rsidRPr="004454B6">
        <w:t>II.1.1.ç Zhvillimi i një moduli edukimi mbi prindërimin pozitiv, për përdorim nga profesionistët në nivel lokal (NJV</w:t>
      </w:r>
      <w:r w:rsidR="00157981" w:rsidRPr="004454B6">
        <w:t>NR</w:t>
      </w:r>
      <w:r w:rsidRPr="004454B6">
        <w:t>+ NJMF + profesionistët në qendrat komunitare)</w:t>
      </w:r>
      <w:r w:rsidR="003A1FF2" w:rsidRPr="004454B6">
        <w:t>.</w:t>
      </w:r>
    </w:p>
    <w:p w14:paraId="01461ED2" w14:textId="07B901C5" w:rsidR="0072064F" w:rsidRPr="004454B6" w:rsidRDefault="0072064F" w:rsidP="007E5A0F">
      <w:pPr>
        <w:pStyle w:val="AAAAATEXT"/>
      </w:pPr>
      <w:r w:rsidRPr="004454B6">
        <w:t>II.1.1.d</w:t>
      </w:r>
      <w:r w:rsidR="008C0B25" w:rsidRPr="004454B6">
        <w:t xml:space="preserve"> </w:t>
      </w:r>
      <w:r w:rsidRPr="004454B6">
        <w:t xml:space="preserve">Ngritja e kursit të prindërimit/programeve/mbështetje/këshillim pranë qendrave </w:t>
      </w:r>
      <w:r w:rsidR="00D54268" w:rsidRPr="004454B6">
        <w:t>shëndetësore</w:t>
      </w:r>
      <w:r w:rsidRPr="004454B6">
        <w:t xml:space="preserve"> ose pranë drejtorive të shërbimit social në nivel lokal (mbi disiplinat pozitive, mbi përgjegjësitë e përbashkëta dhe të barabarta të nënave dhe baballarëve kundrejt fëmijëve, për rritjen e fëmijëve të lirë nga stereotip</w:t>
      </w:r>
      <w:r w:rsidR="004552A5" w:rsidRPr="004454B6">
        <w:t>a</w:t>
      </w:r>
      <w:r w:rsidRPr="004454B6">
        <w:t>t gjinor</w:t>
      </w:r>
      <w:r w:rsidR="004552A5" w:rsidRPr="004454B6">
        <w:t>ë</w:t>
      </w:r>
      <w:r w:rsidRPr="004454B6">
        <w:t xml:space="preserve"> dhe edukimin e tyre mbi vlerat e barazisë gjinore të përshtatshme për të gjitha grup</w:t>
      </w:r>
      <w:r w:rsidR="003A1FF2" w:rsidRPr="004454B6">
        <w:t>-</w:t>
      </w:r>
      <w:r w:rsidRPr="004454B6">
        <w:t>moshat)</w:t>
      </w:r>
      <w:r w:rsidR="003A1FF2" w:rsidRPr="004454B6">
        <w:t>.</w:t>
      </w:r>
    </w:p>
    <w:p w14:paraId="01461ED3" w14:textId="4D466809" w:rsidR="0072064F" w:rsidRPr="004454B6" w:rsidRDefault="0072064F" w:rsidP="007E5A0F">
      <w:pPr>
        <w:pStyle w:val="AAAAATEXT"/>
      </w:pPr>
      <w:r w:rsidRPr="004454B6">
        <w:t xml:space="preserve">II.1.1.dh Ndërgjegjësimi i komuniteti shkollor dhe krijimi i një kulture </w:t>
      </w:r>
      <w:r w:rsidR="00711DFF" w:rsidRPr="004454B6">
        <w:t>pozitive</w:t>
      </w:r>
      <w:r w:rsidR="00C46006" w:rsidRPr="004454B6">
        <w:t xml:space="preserve"> që nuk pranon dhunën, bu</w:t>
      </w:r>
      <w:r w:rsidRPr="004454B6">
        <w:t>lizmin dhe ekstremizmin e dhunshëm</w:t>
      </w:r>
      <w:r w:rsidR="000F60CD" w:rsidRPr="004454B6">
        <w:t>.</w:t>
      </w:r>
    </w:p>
    <w:bookmarkEnd w:id="30"/>
    <w:p w14:paraId="01461ED5" w14:textId="77777777" w:rsidR="00350234" w:rsidRPr="004454B6" w:rsidRDefault="00350234" w:rsidP="007E5A0F">
      <w:pPr>
        <w:pStyle w:val="AAAAATEXT"/>
        <w:rPr>
          <w:b/>
        </w:rPr>
      </w:pPr>
      <w:r w:rsidRPr="004454B6">
        <w:rPr>
          <w:b/>
        </w:rPr>
        <w:t>Treguesit në nivel masash:</w:t>
      </w:r>
    </w:p>
    <w:p w14:paraId="01461ED6" w14:textId="7A852443" w:rsidR="006C476D" w:rsidRPr="004454B6" w:rsidRDefault="002C6FF0" w:rsidP="007E5A0F">
      <w:pPr>
        <w:pStyle w:val="AAAAATEXT"/>
      </w:pPr>
      <w:r w:rsidRPr="004454B6">
        <w:t xml:space="preserve">- </w:t>
      </w:r>
      <w:r w:rsidR="00C46006" w:rsidRPr="004454B6">
        <w:t xml:space="preserve">publikimi </w:t>
      </w:r>
      <w:r w:rsidR="006C476D" w:rsidRPr="004454B6">
        <w:t>i studimeve për matjen e njohurive, qëndrimeve dhe praktikave të dhunës ndaj fëmijëve</w:t>
      </w:r>
      <w:r w:rsidR="00176868" w:rsidRPr="004454B6">
        <w:t>;</w:t>
      </w:r>
    </w:p>
    <w:p w14:paraId="01461ED7" w14:textId="3450D7E7" w:rsidR="006C476D" w:rsidRPr="004454B6" w:rsidRDefault="002C6FF0" w:rsidP="007E5A0F">
      <w:pPr>
        <w:pStyle w:val="AAAAATEXT"/>
      </w:pPr>
      <w:r w:rsidRPr="004454B6">
        <w:t xml:space="preserve">- </w:t>
      </w:r>
      <w:r w:rsidR="00C46006" w:rsidRPr="004454B6">
        <w:t xml:space="preserve">plani </w:t>
      </w:r>
      <w:r w:rsidR="006C476D" w:rsidRPr="004454B6">
        <w:t>i komunikimit i zhvilluar</w:t>
      </w:r>
      <w:r w:rsidR="00176868" w:rsidRPr="004454B6">
        <w:t>;</w:t>
      </w:r>
    </w:p>
    <w:p w14:paraId="01461ED8" w14:textId="2FB3ABC4" w:rsidR="006C476D" w:rsidRPr="004454B6" w:rsidRDefault="002C6FF0" w:rsidP="007E5A0F">
      <w:pPr>
        <w:pStyle w:val="AAAAATEXT"/>
      </w:pPr>
      <w:r w:rsidRPr="004454B6">
        <w:t xml:space="preserve">- </w:t>
      </w:r>
      <w:r w:rsidR="00C46006" w:rsidRPr="004454B6">
        <w:t xml:space="preserve">numri </w:t>
      </w:r>
      <w:r w:rsidR="006C476D" w:rsidRPr="004454B6">
        <w:t>i produkteve me mesazhe komunikimi të përgatitur</w:t>
      </w:r>
      <w:r w:rsidR="00176868" w:rsidRPr="004454B6">
        <w:t>;</w:t>
      </w:r>
    </w:p>
    <w:p w14:paraId="01461ED9" w14:textId="69CCEAF4" w:rsidR="006C476D" w:rsidRPr="004454B6" w:rsidRDefault="002C6FF0" w:rsidP="007E5A0F">
      <w:pPr>
        <w:pStyle w:val="AAAAATEXT"/>
      </w:pPr>
      <w:r w:rsidRPr="004454B6">
        <w:t xml:space="preserve">- </w:t>
      </w:r>
      <w:r w:rsidR="00C46006" w:rsidRPr="004454B6">
        <w:t xml:space="preserve">numri </w:t>
      </w:r>
      <w:r w:rsidR="006C476D" w:rsidRPr="004454B6">
        <w:t>i personave të ndërgjegjësuar mbi normat negative sociale</w:t>
      </w:r>
      <w:r w:rsidR="00176868" w:rsidRPr="004454B6">
        <w:t>;</w:t>
      </w:r>
    </w:p>
    <w:p w14:paraId="01461EDA" w14:textId="46377108" w:rsidR="006C476D" w:rsidRPr="004454B6" w:rsidRDefault="002C6FF0" w:rsidP="007E5A0F">
      <w:pPr>
        <w:pStyle w:val="AAAAATEXT"/>
      </w:pPr>
      <w:r w:rsidRPr="004454B6">
        <w:t xml:space="preserve">- </w:t>
      </w:r>
      <w:r w:rsidR="00C46006" w:rsidRPr="004454B6">
        <w:t xml:space="preserve">numri </w:t>
      </w:r>
      <w:r w:rsidR="006C476D" w:rsidRPr="004454B6">
        <w:t xml:space="preserve">i personave të arritur përmes </w:t>
      </w:r>
      <w:r w:rsidR="00E20A63" w:rsidRPr="004454B6">
        <w:t>veprimtarive</w:t>
      </w:r>
      <w:r w:rsidR="007247C2" w:rsidRPr="004454B6">
        <w:t xml:space="preserve"> </w:t>
      </w:r>
      <w:r w:rsidR="006C476D" w:rsidRPr="004454B6">
        <w:t>ndërgjegjësuese</w:t>
      </w:r>
      <w:r w:rsidR="00176868" w:rsidRPr="004454B6">
        <w:t>;</w:t>
      </w:r>
    </w:p>
    <w:p w14:paraId="01461EDB" w14:textId="640645CC" w:rsidR="006C476D" w:rsidRPr="004454B6" w:rsidRDefault="002C6FF0" w:rsidP="007E5A0F">
      <w:pPr>
        <w:pStyle w:val="AAAAATEXT"/>
      </w:pPr>
      <w:r w:rsidRPr="004454B6">
        <w:t xml:space="preserve">- </w:t>
      </w:r>
      <w:r w:rsidR="00C46006" w:rsidRPr="004454B6">
        <w:t xml:space="preserve">modul </w:t>
      </w:r>
      <w:r w:rsidR="006C476D" w:rsidRPr="004454B6">
        <w:t>edukimi për prindërimin pozitiv i përfunduar</w:t>
      </w:r>
      <w:r w:rsidR="00176868" w:rsidRPr="004454B6">
        <w:t>;</w:t>
      </w:r>
    </w:p>
    <w:p w14:paraId="01461EDC" w14:textId="152894BD" w:rsidR="006C476D" w:rsidRPr="004454B6" w:rsidRDefault="002C6FF0" w:rsidP="007E5A0F">
      <w:pPr>
        <w:pStyle w:val="AAAAATEXT"/>
      </w:pPr>
      <w:r w:rsidRPr="004454B6">
        <w:t xml:space="preserve">- </w:t>
      </w:r>
      <w:r w:rsidR="00C46006" w:rsidRPr="004454B6">
        <w:t xml:space="preserve">numri </w:t>
      </w:r>
      <w:r w:rsidR="006C476D" w:rsidRPr="004454B6">
        <w:t>i prindërve të këshilluar mbi prindërimin pozitiv, përfshirë ata me aftësi të kufizuar</w:t>
      </w:r>
      <w:r w:rsidR="00176868" w:rsidRPr="004454B6">
        <w:t>;</w:t>
      </w:r>
    </w:p>
    <w:p w14:paraId="01461EDD" w14:textId="3EC93664" w:rsidR="002030AF" w:rsidRPr="004454B6" w:rsidRDefault="002C6FF0" w:rsidP="007E5A0F">
      <w:pPr>
        <w:pStyle w:val="AAAAATEXT"/>
      </w:pPr>
      <w:r w:rsidRPr="004454B6">
        <w:t xml:space="preserve">- </w:t>
      </w:r>
      <w:r w:rsidR="00C46006" w:rsidRPr="004454B6">
        <w:t xml:space="preserve">programe </w:t>
      </w:r>
      <w:r w:rsidR="006C476D" w:rsidRPr="004454B6">
        <w:t xml:space="preserve">të miratuara/kurse për </w:t>
      </w:r>
      <w:r w:rsidR="00020560" w:rsidRPr="004454B6">
        <w:t>NJVV</w:t>
      </w:r>
      <w:r w:rsidR="0026457A" w:rsidRPr="004454B6">
        <w:t>-të</w:t>
      </w:r>
      <w:r w:rsidR="006C476D" w:rsidRPr="004454B6">
        <w:t xml:space="preserve"> për prindërimin pozitiv</w:t>
      </w:r>
      <w:r w:rsidR="00176868" w:rsidRPr="004454B6">
        <w:t>;</w:t>
      </w:r>
    </w:p>
    <w:p w14:paraId="01461EDE" w14:textId="4C70A91B" w:rsidR="006C476D" w:rsidRPr="004454B6" w:rsidRDefault="002C6FF0" w:rsidP="007E5A0F">
      <w:pPr>
        <w:pStyle w:val="AAAAATEXT"/>
      </w:pPr>
      <w:r w:rsidRPr="004454B6">
        <w:t xml:space="preserve">- </w:t>
      </w:r>
      <w:r w:rsidR="00C46006" w:rsidRPr="004454B6">
        <w:t xml:space="preserve">numri </w:t>
      </w:r>
      <w:r w:rsidR="006C476D" w:rsidRPr="004454B6">
        <w:t>dhe % e shkollave ku kanë zbatuar plane të</w:t>
      </w:r>
      <w:r w:rsidR="00D77DB2" w:rsidRPr="004454B6">
        <w:rPr>
          <w:i/>
        </w:rPr>
        <w:t xml:space="preserve"> </w:t>
      </w:r>
      <w:r w:rsidR="00E20A63" w:rsidRPr="004454B6">
        <w:t>veprimtarive</w:t>
      </w:r>
      <w:r w:rsidR="00855901">
        <w:t xml:space="preserve"> </w:t>
      </w:r>
      <w:r w:rsidR="006C476D" w:rsidRPr="004454B6">
        <w:t>ndërgjegjësuese.</w:t>
      </w:r>
    </w:p>
    <w:p w14:paraId="01461EE0" w14:textId="77777777" w:rsidR="00B671A2" w:rsidRPr="004454B6" w:rsidRDefault="00325FE6" w:rsidP="007E5A0F">
      <w:pPr>
        <w:pStyle w:val="AAAAATEXT"/>
        <w:rPr>
          <w:b/>
        </w:rPr>
      </w:pPr>
      <w:bookmarkStart w:id="31" w:name="_Toc84368503"/>
      <w:bookmarkStart w:id="32" w:name="_Hlk79854018"/>
      <w:r w:rsidRPr="004454B6">
        <w:rPr>
          <w:b/>
        </w:rPr>
        <w:t xml:space="preserve">Objektivi strategjik </w:t>
      </w:r>
      <w:r w:rsidR="008601AA" w:rsidRPr="004454B6">
        <w:rPr>
          <w:b/>
        </w:rPr>
        <w:t>II</w:t>
      </w:r>
      <w:r w:rsidR="00AA6220" w:rsidRPr="004454B6">
        <w:rPr>
          <w:b/>
        </w:rPr>
        <w:t>.</w:t>
      </w:r>
      <w:r w:rsidR="00473C19" w:rsidRPr="004454B6">
        <w:rPr>
          <w:b/>
        </w:rPr>
        <w:t>2.</w:t>
      </w:r>
      <w:r w:rsidRPr="004454B6">
        <w:rPr>
          <w:b/>
        </w:rPr>
        <w:t xml:space="preserve"> </w:t>
      </w:r>
      <w:r w:rsidR="00D25005" w:rsidRPr="004454B6">
        <w:rPr>
          <w:b/>
        </w:rPr>
        <w:t xml:space="preserve">Funksionimi i një sistemi gjithëpërfshirës dhe </w:t>
      </w:r>
      <w:r w:rsidR="00D54268" w:rsidRPr="004454B6">
        <w:rPr>
          <w:b/>
        </w:rPr>
        <w:t xml:space="preserve">të dobishëm </w:t>
      </w:r>
      <w:r w:rsidR="00D25005" w:rsidRPr="004454B6">
        <w:rPr>
          <w:b/>
        </w:rPr>
        <w:t>për mbrojtjen e fëmijëve</w:t>
      </w:r>
      <w:bookmarkEnd w:id="31"/>
    </w:p>
    <w:bookmarkEnd w:id="32"/>
    <w:p w14:paraId="01461EE2" w14:textId="3F26851C" w:rsidR="002030AF" w:rsidRPr="004454B6" w:rsidRDefault="00B671A2" w:rsidP="007E5A0F">
      <w:pPr>
        <w:pStyle w:val="AAAAATEXT"/>
      </w:pPr>
      <w:r w:rsidRPr="004454B6">
        <w:t xml:space="preserve">Sipas raportit </w:t>
      </w:r>
      <w:r w:rsidR="0067551F" w:rsidRPr="004454B6">
        <w:t xml:space="preserve">katër </w:t>
      </w:r>
      <w:r w:rsidRPr="004454B6">
        <w:t>vje</w:t>
      </w:r>
      <w:r w:rsidR="008342D6" w:rsidRPr="004454B6">
        <w:t>ç</w:t>
      </w:r>
      <w:r w:rsidRPr="004454B6">
        <w:t>ar t</w:t>
      </w:r>
      <w:r w:rsidR="00AD684B" w:rsidRPr="004454B6">
        <w:t>ë</w:t>
      </w:r>
      <w:r w:rsidRPr="004454B6">
        <w:t xml:space="preserve"> zbatimit t</w:t>
      </w:r>
      <w:r w:rsidR="00AD684B" w:rsidRPr="004454B6">
        <w:t>ë</w:t>
      </w:r>
      <w:r w:rsidRPr="004454B6">
        <w:t xml:space="preserve"> Agjend</w:t>
      </w:r>
      <w:r w:rsidR="00AD684B" w:rsidRPr="004454B6">
        <w:t>ë</w:t>
      </w:r>
      <w:r w:rsidRPr="004454B6">
        <w:t>s Komb</w:t>
      </w:r>
      <w:r w:rsidR="00AD684B" w:rsidRPr="004454B6">
        <w:t>ë</w:t>
      </w:r>
      <w:r w:rsidRPr="004454B6">
        <w:t>tare p</w:t>
      </w:r>
      <w:r w:rsidR="00AD684B" w:rsidRPr="004454B6">
        <w:t>ë</w:t>
      </w:r>
      <w:r w:rsidRPr="004454B6">
        <w:t>r t</w:t>
      </w:r>
      <w:r w:rsidR="00AD684B" w:rsidRPr="004454B6">
        <w:t>ë</w:t>
      </w:r>
      <w:r w:rsidRPr="004454B6">
        <w:t xml:space="preserve"> Drejtat e F</w:t>
      </w:r>
      <w:r w:rsidR="00AD684B" w:rsidRPr="004454B6">
        <w:t>ë</w:t>
      </w:r>
      <w:r w:rsidRPr="004454B6">
        <w:t>mij</w:t>
      </w:r>
      <w:r w:rsidR="00AD684B" w:rsidRPr="004454B6">
        <w:t>ë</w:t>
      </w:r>
      <w:r w:rsidRPr="004454B6">
        <w:t>ve 2017</w:t>
      </w:r>
      <w:r w:rsidR="00176868" w:rsidRPr="004454B6">
        <w:t>–</w:t>
      </w:r>
      <w:r w:rsidRPr="004454B6">
        <w:t xml:space="preserve">2020, Agjenda synoi ngritjen e një sistemi të integruar dhe të </w:t>
      </w:r>
      <w:r w:rsidR="00E36DCB" w:rsidRPr="004454B6">
        <w:t>dobishëm</w:t>
      </w:r>
      <w:r w:rsidR="0067551F" w:rsidRPr="004454B6">
        <w:t xml:space="preserve"> </w:t>
      </w:r>
      <w:r w:rsidRPr="004454B6">
        <w:t>për mbrojtjen e fëmijëve, nëpërmjet një kuadri ligjor dhe institucional, të përmirësuar ndjeshëm. N</w:t>
      </w:r>
      <w:r w:rsidR="00AD684B" w:rsidRPr="004454B6">
        <w:t>ë</w:t>
      </w:r>
      <w:r w:rsidRPr="004454B6">
        <w:t xml:space="preserve"> Agjend</w:t>
      </w:r>
      <w:r w:rsidR="00AD684B" w:rsidRPr="004454B6">
        <w:t>ë</w:t>
      </w:r>
      <w:r w:rsidRPr="004454B6">
        <w:t>n e re p</w:t>
      </w:r>
      <w:r w:rsidR="00AD684B" w:rsidRPr="004454B6">
        <w:t>ë</w:t>
      </w:r>
      <w:r w:rsidRPr="004454B6">
        <w:t>rmir</w:t>
      </w:r>
      <w:r w:rsidR="00AD684B" w:rsidRPr="004454B6">
        <w:t>ë</w:t>
      </w:r>
      <w:r w:rsidRPr="004454B6">
        <w:t>simi i kuadrit ligjor p</w:t>
      </w:r>
      <w:r w:rsidR="00AD684B" w:rsidRPr="004454B6">
        <w:t>ë</w:t>
      </w:r>
      <w:r w:rsidRPr="004454B6">
        <w:t>r mbrojtjen e f</w:t>
      </w:r>
      <w:r w:rsidR="00AD684B" w:rsidRPr="004454B6">
        <w:t>ë</w:t>
      </w:r>
      <w:r w:rsidRPr="004454B6">
        <w:t>mij</w:t>
      </w:r>
      <w:r w:rsidR="00AD684B" w:rsidRPr="004454B6">
        <w:t>ë</w:t>
      </w:r>
      <w:r w:rsidRPr="004454B6">
        <w:t>ve mbetet nj</w:t>
      </w:r>
      <w:r w:rsidR="00AD684B" w:rsidRPr="004454B6">
        <w:t>ë</w:t>
      </w:r>
      <w:r w:rsidRPr="004454B6">
        <w:t xml:space="preserve"> objektiv </w:t>
      </w:r>
      <w:r w:rsidR="0067551F" w:rsidRPr="004454B6">
        <w:t xml:space="preserve">i veçantë </w:t>
      </w:r>
      <w:r w:rsidRPr="004454B6">
        <w:t>r</w:t>
      </w:r>
      <w:r w:rsidR="00AD684B" w:rsidRPr="004454B6">
        <w:t>ë</w:t>
      </w:r>
      <w:r w:rsidRPr="004454B6">
        <w:t>nd</w:t>
      </w:r>
      <w:r w:rsidR="00AD684B" w:rsidRPr="004454B6">
        <w:t>ë</w:t>
      </w:r>
      <w:r w:rsidRPr="004454B6">
        <w:t>sish</w:t>
      </w:r>
      <w:r w:rsidR="00AD684B" w:rsidRPr="004454B6">
        <w:t>ë</w:t>
      </w:r>
      <w:r w:rsidRPr="004454B6">
        <w:t>m i cili parashikon</w:t>
      </w:r>
      <w:r w:rsidR="00780939" w:rsidRPr="004454B6">
        <w:t xml:space="preserve"> nd</w:t>
      </w:r>
      <w:r w:rsidR="00AD684B" w:rsidRPr="004454B6">
        <w:t>ë</w:t>
      </w:r>
      <w:r w:rsidR="00780939" w:rsidRPr="004454B6">
        <w:t>rhyrje p</w:t>
      </w:r>
      <w:r w:rsidR="00AD684B" w:rsidRPr="004454B6">
        <w:t>ë</w:t>
      </w:r>
      <w:r w:rsidR="00780939" w:rsidRPr="004454B6">
        <w:t xml:space="preserve">r </w:t>
      </w:r>
      <w:r w:rsidR="0067551F" w:rsidRPr="004454B6">
        <w:t xml:space="preserve">ta </w:t>
      </w:r>
      <w:r w:rsidR="00780939" w:rsidRPr="004454B6">
        <w:t>p</w:t>
      </w:r>
      <w:r w:rsidR="00AD684B" w:rsidRPr="004454B6">
        <w:t>ë</w:t>
      </w:r>
      <w:r w:rsidR="00780939" w:rsidRPr="004454B6">
        <w:t>rafruar at</w:t>
      </w:r>
      <w:r w:rsidR="00AD684B" w:rsidRPr="004454B6">
        <w:t>ë</w:t>
      </w:r>
      <w:r w:rsidR="00780939" w:rsidRPr="004454B6">
        <w:t xml:space="preserve"> </w:t>
      </w:r>
      <w:r w:rsidR="0067551F" w:rsidRPr="004454B6">
        <w:t xml:space="preserve">me </w:t>
      </w:r>
      <w:r w:rsidR="00780939" w:rsidRPr="004454B6">
        <w:t xml:space="preserve">legjislacionin </w:t>
      </w:r>
      <w:r w:rsidR="0067551F" w:rsidRPr="004454B6">
        <w:t>ndërkombëtar</w:t>
      </w:r>
      <w:r w:rsidR="00780939" w:rsidRPr="004454B6">
        <w:t xml:space="preserve"> dhe p</w:t>
      </w:r>
      <w:r w:rsidR="00AD684B" w:rsidRPr="004454B6">
        <w:t>ë</w:t>
      </w:r>
      <w:r w:rsidR="00780939" w:rsidRPr="004454B6">
        <w:t>r t</w:t>
      </w:r>
      <w:r w:rsidR="00AD684B" w:rsidRPr="004454B6">
        <w:t>ë</w:t>
      </w:r>
      <w:r w:rsidR="00780939" w:rsidRPr="004454B6">
        <w:t xml:space="preserve"> ndikuar n</w:t>
      </w:r>
      <w:r w:rsidR="00AD684B" w:rsidRPr="004454B6">
        <w:t>ë</w:t>
      </w:r>
      <w:r w:rsidR="00780939" w:rsidRPr="004454B6">
        <w:t xml:space="preserve"> masa konkrete p</w:t>
      </w:r>
      <w:r w:rsidR="00AD684B" w:rsidRPr="004454B6">
        <w:t>ë</w:t>
      </w:r>
      <w:r w:rsidR="00780939" w:rsidRPr="004454B6">
        <w:t>r garantimin e t</w:t>
      </w:r>
      <w:r w:rsidR="00AD684B" w:rsidRPr="004454B6">
        <w:t>ë</w:t>
      </w:r>
      <w:r w:rsidR="00780939" w:rsidRPr="004454B6">
        <w:t xml:space="preserve"> drejtave t</w:t>
      </w:r>
      <w:r w:rsidR="00AD684B" w:rsidRPr="004454B6">
        <w:t>ë</w:t>
      </w:r>
      <w:r w:rsidR="00780939" w:rsidRPr="004454B6">
        <w:t xml:space="preserve"> f</w:t>
      </w:r>
      <w:r w:rsidR="00AD684B" w:rsidRPr="004454B6">
        <w:t>ë</w:t>
      </w:r>
      <w:r w:rsidR="00780939" w:rsidRPr="004454B6">
        <w:t>mij</w:t>
      </w:r>
      <w:r w:rsidR="00AD684B" w:rsidRPr="004454B6">
        <w:t>ë</w:t>
      </w:r>
      <w:r w:rsidR="00780939" w:rsidRPr="004454B6">
        <w:t xml:space="preserve">ve dhe mbrojtjen e tyre. </w:t>
      </w:r>
    </w:p>
    <w:p w14:paraId="01461EE3" w14:textId="2A71F40B" w:rsidR="002538B9" w:rsidRPr="004454B6" w:rsidRDefault="002538B9" w:rsidP="007E5A0F">
      <w:pPr>
        <w:pStyle w:val="AAAAATEXT"/>
      </w:pPr>
      <w:r w:rsidRPr="004454B6">
        <w:t xml:space="preserve">Analiza e situatës në fushën që mbulon ky objektiv </w:t>
      </w:r>
      <w:r w:rsidR="0067551F" w:rsidRPr="004454B6">
        <w:t xml:space="preserve">i veçantë </w:t>
      </w:r>
      <w:r w:rsidRPr="004454B6">
        <w:t xml:space="preserve">është dhënë në seksionin 2.4.2, ndërsa </w:t>
      </w:r>
      <w:r w:rsidRPr="004454B6">
        <w:rPr>
          <w:b/>
        </w:rPr>
        <w:t>sfidat kryesore</w:t>
      </w:r>
      <w:r w:rsidR="00843CA3" w:rsidRPr="004454B6">
        <w:t>,</w:t>
      </w:r>
      <w:r w:rsidRPr="004454B6">
        <w:t xml:space="preserve"> që dalin nga analiza, janë:</w:t>
      </w:r>
    </w:p>
    <w:p w14:paraId="01461EE4" w14:textId="44ACED4F" w:rsidR="002538B9" w:rsidRPr="004454B6" w:rsidRDefault="00626AD5" w:rsidP="007E5A0F">
      <w:pPr>
        <w:pStyle w:val="AAAAATEXT"/>
      </w:pPr>
      <w:r w:rsidRPr="004454B6">
        <w:t xml:space="preserve">- </w:t>
      </w:r>
      <w:r w:rsidR="002538B9" w:rsidRPr="004454B6">
        <w:t>Rishikimi i Kodit të Familjes është i nevojshëm për të përmirësuar sistemin e mbrojtjes së fëmijëve në Shqipëri. Nga Kodi i Familjes, burojnë koncepte të rëndësishme udhëzuese të tilla si përgjegjësia prindërore, kujdestaria, kujdesi alternativ përfshirë familjen kujdestare dhe masat e mbrojtjes në të cilat mbështeten të gjitha aktet ligjore dhe rregullatore që adresojnë mbrojtjen e fëmijës nga të gjitha format e dhunës. Strategjia për të Drejtat e Fëmijëve parashikon rishikimin e Kodit të Familjes për të adresuar në mënyrë adekuate të gjitha boshllëqet dhe pengesat në lidhje me mbrojtjen e fëmijëve dhe çështjen e birësimit. Sigurimi i qartësisë dhe harmonizimi i disa koncepteve ligjore në Kodin e Familjes do të garantojë nga njëra anë plotësimin e boshllëqeve të rëndësishme të sistemit aktual të mbrojtjes së fëmijëve, por gjithashtu një zbatim më harmonik të ligjeve dhe rregulloreve të ndryshme në fushën e mbrojtjes së fëmijëve dhe mbështetjen e familjes. Disa nga fushat kritike që kërkojnë rishikimin e Kodit të Familjes janë si më poshtë:</w:t>
      </w:r>
    </w:p>
    <w:p w14:paraId="01461EE5" w14:textId="03B67CD9" w:rsidR="002538B9" w:rsidRPr="004454B6" w:rsidRDefault="00170F12" w:rsidP="007E5A0F">
      <w:pPr>
        <w:pStyle w:val="AAAAATEXT"/>
      </w:pPr>
      <w:r w:rsidRPr="004454B6">
        <w:t>i</w:t>
      </w:r>
      <w:r w:rsidR="00626AD5" w:rsidRPr="004454B6">
        <w:t xml:space="preserve">. </w:t>
      </w:r>
      <w:r w:rsidRPr="004454B6">
        <w:t>p</w:t>
      </w:r>
      <w:r w:rsidR="002538B9" w:rsidRPr="004454B6">
        <w:t xml:space="preserve">arimi i </w:t>
      </w:r>
      <w:r w:rsidR="00A5788C" w:rsidRPr="004454B6">
        <w:t>i</w:t>
      </w:r>
      <w:r w:rsidR="002538B9" w:rsidRPr="004454B6">
        <w:t xml:space="preserve">nteresit më të lartë të fëmijës </w:t>
      </w:r>
      <w:r w:rsidR="0026457A" w:rsidRPr="004454B6">
        <w:t>–</w:t>
      </w:r>
      <w:r w:rsidR="002538B9" w:rsidRPr="004454B6">
        <w:t xml:space="preserve"> Kodi</w:t>
      </w:r>
      <w:r w:rsidR="0026457A" w:rsidRPr="004454B6">
        <w:t xml:space="preserve"> </w:t>
      </w:r>
      <w:r w:rsidR="002538B9" w:rsidRPr="004454B6">
        <w:t xml:space="preserve">i Familjes bën një referencë të zbehtë në parimin e </w:t>
      </w:r>
      <w:r w:rsidR="00B925B8" w:rsidRPr="004454B6">
        <w:t>“</w:t>
      </w:r>
      <w:r w:rsidR="002538B9" w:rsidRPr="004454B6">
        <w:t xml:space="preserve">interesit më të lartë të </w:t>
      </w:r>
      <w:r w:rsidR="0067551F" w:rsidRPr="004454B6">
        <w:t>fëmijës</w:t>
      </w:r>
      <w:r w:rsidR="00B925B8" w:rsidRPr="004454B6">
        <w:t>”</w:t>
      </w:r>
      <w:r w:rsidR="002538B9" w:rsidRPr="004454B6">
        <w:t xml:space="preserve">. Ndërkohë, </w:t>
      </w:r>
      <w:r w:rsidR="00A5788C" w:rsidRPr="004454B6">
        <w:t xml:space="preserve">ligji nr. </w:t>
      </w:r>
      <w:r w:rsidR="002538B9" w:rsidRPr="004454B6">
        <w:t>18/2017</w:t>
      </w:r>
      <w:r w:rsidR="00863621" w:rsidRPr="004454B6">
        <w:t xml:space="preserve">, “Për </w:t>
      </w:r>
      <w:r w:rsidR="00A5788C" w:rsidRPr="004454B6">
        <w:t xml:space="preserve">të drejtat dhe mbrojtjen </w:t>
      </w:r>
      <w:r w:rsidR="002538B9" w:rsidRPr="004454B6">
        <w:t>e Fëmijëve</w:t>
      </w:r>
      <w:r w:rsidR="00B925B8" w:rsidRPr="004454B6">
        <w:t>”</w:t>
      </w:r>
      <w:r w:rsidR="002538B9" w:rsidRPr="004454B6">
        <w:t xml:space="preserve"> </w:t>
      </w:r>
      <w:r w:rsidR="002538B9" w:rsidRPr="004454B6">
        <w:lastRenderedPageBreak/>
        <w:t xml:space="preserve">dhe </w:t>
      </w:r>
      <w:r w:rsidR="00A5788C" w:rsidRPr="004454B6">
        <w:t xml:space="preserve">ligji nr. </w:t>
      </w:r>
      <w:r w:rsidR="002538B9" w:rsidRPr="004454B6">
        <w:t>37/2017</w:t>
      </w:r>
      <w:r w:rsidR="0057068C" w:rsidRPr="004454B6">
        <w:t>,</w:t>
      </w:r>
      <w:r w:rsidR="002538B9" w:rsidRPr="004454B6">
        <w:t xml:space="preserve"> </w:t>
      </w:r>
      <w:r w:rsidR="00B925B8" w:rsidRPr="004454B6">
        <w:t>“</w:t>
      </w:r>
      <w:r w:rsidR="002538B9" w:rsidRPr="004454B6">
        <w:t>Kodi i Drejtësisë Penale për Fëmijët</w:t>
      </w:r>
      <w:r w:rsidR="00B925B8" w:rsidRPr="004454B6">
        <w:t>”</w:t>
      </w:r>
      <w:r w:rsidR="002538B9" w:rsidRPr="004454B6">
        <w:t>, sigurojnë një përkufizim gjithëpërfshirës të këtij parimi udhëzues të zbatueshëm në të gjitha vendimet në lidhje me fëmijën. Është i nevojshëm shtjellimi i interesit më të mirë në Kodin e Familjes, veçanërisht për të orientuar zbatuesit e ligjit se si ta kuptojnë dhe zbatojnë këtë parim në praktikë;</w:t>
      </w:r>
    </w:p>
    <w:p w14:paraId="01461EE6" w14:textId="5AD1438A" w:rsidR="002538B9" w:rsidRPr="004454B6" w:rsidRDefault="00626AD5" w:rsidP="007E5A0F">
      <w:pPr>
        <w:pStyle w:val="AAAAATEXT"/>
      </w:pPr>
      <w:r w:rsidRPr="004454B6">
        <w:t xml:space="preserve">ii. </w:t>
      </w:r>
      <w:r w:rsidR="00170F12" w:rsidRPr="004454B6">
        <w:t>n</w:t>
      </w:r>
      <w:r w:rsidR="002538B9" w:rsidRPr="004454B6">
        <w:t xml:space="preserve">jësitë e </w:t>
      </w:r>
      <w:r w:rsidR="0057068C" w:rsidRPr="004454B6">
        <w:t>mbrojtjes së fëmijëve –</w:t>
      </w:r>
      <w:r w:rsidR="002538B9" w:rsidRPr="004454B6">
        <w:t xml:space="preserve"> Kodi</w:t>
      </w:r>
      <w:r w:rsidR="0057068C" w:rsidRPr="004454B6">
        <w:t xml:space="preserve"> </w:t>
      </w:r>
      <w:r w:rsidR="002538B9" w:rsidRPr="004454B6">
        <w:t xml:space="preserve">i Familjes nuk ka asnjë referencë për </w:t>
      </w:r>
      <w:r w:rsidR="00CC4E01" w:rsidRPr="004454B6">
        <w:t>njësitë e mbrojtjes së fëmijës</w:t>
      </w:r>
      <w:r w:rsidR="002538B9" w:rsidRPr="004454B6">
        <w:t xml:space="preserve"> (NJMF) dhe </w:t>
      </w:r>
      <w:r w:rsidR="00CC4E01" w:rsidRPr="004454B6">
        <w:t xml:space="preserve">punonjësit e mbrojtjes së fëmijës </w:t>
      </w:r>
      <w:r w:rsidR="002538B9" w:rsidRPr="004454B6">
        <w:t xml:space="preserve">(PMF) dhe ekziston nevoja për të integruar rolin e këtyre strukturave në proceset e ndryshme të rregulluara nga Kodi që kanë të bëjnë me mbrojtjen e fëmijës, duke sjellë kështu harmonizimin e tij me </w:t>
      </w:r>
      <w:r w:rsidR="00B52319" w:rsidRPr="004454B6">
        <w:t>l</w:t>
      </w:r>
      <w:r w:rsidR="002538B9" w:rsidRPr="004454B6">
        <w:t xml:space="preserve">igjin </w:t>
      </w:r>
      <w:r w:rsidR="00B52319" w:rsidRPr="004454B6">
        <w:t>n</w:t>
      </w:r>
      <w:r w:rsidR="002538B9" w:rsidRPr="004454B6">
        <w:t>r. 18/2017;</w:t>
      </w:r>
    </w:p>
    <w:p w14:paraId="01461EE7" w14:textId="3C457013" w:rsidR="002538B9" w:rsidRPr="004454B6" w:rsidRDefault="00626AD5" w:rsidP="007E5A0F">
      <w:pPr>
        <w:pStyle w:val="AAAAATEXT"/>
      </w:pPr>
      <w:r w:rsidRPr="004454B6">
        <w:t xml:space="preserve">iii. </w:t>
      </w:r>
      <w:r w:rsidR="00170F12" w:rsidRPr="004454B6">
        <w:t>k</w:t>
      </w:r>
      <w:r w:rsidR="002538B9" w:rsidRPr="004454B6">
        <w:t xml:space="preserve">oncepti i deinstitucionalizimit </w:t>
      </w:r>
      <w:r w:rsidR="00B52319" w:rsidRPr="004454B6">
        <w:t>–</w:t>
      </w:r>
      <w:r w:rsidR="002538B9" w:rsidRPr="004454B6">
        <w:t xml:space="preserve"> </w:t>
      </w:r>
      <w:r w:rsidR="00B52319" w:rsidRPr="004454B6">
        <w:t>n</w:t>
      </w:r>
      <w:r w:rsidR="002538B9" w:rsidRPr="004454B6">
        <w:t xml:space="preserve">eni 267 i Kodit të Familjes përcakton një kusht të qartë për të konsideruar institucionalizimin e fëmijës si një mundësi të fundit. Por Kodi nuk bën referencë në procesin e deinstitucionalizimit, as nuk parashikon një procedurë të kthimit të fëmijës përsëri në familjen e tij/saj apo vendosjen në një shërbim alternativ me bazë familjen në rastet kur </w:t>
      </w:r>
      <w:r w:rsidR="00711DFF" w:rsidRPr="004454B6">
        <w:t>rikthimi</w:t>
      </w:r>
      <w:r w:rsidR="002538B9" w:rsidRPr="004454B6">
        <w:t xml:space="preserve"> në familjen biologjike është i pamundur. Qeveria shqiptare ka miratuar Planin Kombëtar të Veprimit për Deinstitucionalizimin dhe vjen si një detyrim politik harmonizimi i sistemit të integruar ligjor, administrativ dhe procedural që siguron zbatimin e tij. Në këtë drejtim, Kodi i Familjes është një legjislacion kryesor udhëzues që duhet të ndryshohet për të pasqyruar këtë detyrim (si p.sh</w:t>
      </w:r>
      <w:r w:rsidR="002B26BB" w:rsidRPr="004454B6">
        <w:t>.,</w:t>
      </w:r>
      <w:r w:rsidR="002538B9" w:rsidRPr="004454B6">
        <w:t xml:space="preserve"> familja kujdestare profesionale);</w:t>
      </w:r>
    </w:p>
    <w:p w14:paraId="01461EE8" w14:textId="0DABDA20" w:rsidR="002538B9" w:rsidRPr="004454B6" w:rsidRDefault="00626AD5" w:rsidP="007E5A0F">
      <w:pPr>
        <w:pStyle w:val="AAAAATEXT"/>
      </w:pPr>
      <w:r w:rsidRPr="004454B6">
        <w:t xml:space="preserve">iv. </w:t>
      </w:r>
      <w:r w:rsidR="00170F12" w:rsidRPr="004454B6">
        <w:t>m</w:t>
      </w:r>
      <w:r w:rsidR="002538B9" w:rsidRPr="004454B6">
        <w:t xml:space="preserve">asat e mbrojtjes </w:t>
      </w:r>
      <w:r w:rsidR="002B26BB" w:rsidRPr="004454B6">
        <w:t>–</w:t>
      </w:r>
      <w:r w:rsidR="002538B9" w:rsidRPr="004454B6">
        <w:t xml:space="preserve"> </w:t>
      </w:r>
      <w:r w:rsidR="002B26BB" w:rsidRPr="004454B6">
        <w:t xml:space="preserve">ligji nr. </w:t>
      </w:r>
      <w:r w:rsidR="002538B9" w:rsidRPr="004454B6">
        <w:t>18/2017 ka prezantuar parashikimin e masave të mbrojtjes, por këto nuk janë pasqyruar dhe njohur nga Kodi i Familjes. Mënyra se si merren, revokohen masat e mbrojtjes dhe legjitimohen palët për të bërë një kërkesë të tillë</w:t>
      </w:r>
      <w:r w:rsidR="00150770" w:rsidRPr="004454B6">
        <w:t>,</w:t>
      </w:r>
      <w:r w:rsidR="002538B9" w:rsidRPr="004454B6">
        <w:t xml:space="preserve"> duhet të përcaktohen në Kodin e Familjes duke marrë parasysh detyrimet dhe procedurat e përcaktuara me </w:t>
      </w:r>
      <w:r w:rsidR="00C64756" w:rsidRPr="004454B6">
        <w:t xml:space="preserve">ligjin nr. </w:t>
      </w:r>
      <w:r w:rsidR="002538B9" w:rsidRPr="004454B6">
        <w:t>18/2017. Gjithashtu</w:t>
      </w:r>
      <w:r w:rsidR="001F4BE6" w:rsidRPr="004454B6">
        <w:t>,</w:t>
      </w:r>
      <w:r w:rsidR="002538B9" w:rsidRPr="004454B6">
        <w:t xml:space="preserve"> është identifikuar nevoja imediate për të përcaktuar afatin kohor të vlefshmërisë së masës së mbrojtjes që lidhet me disa ndërhyrje që duhet të bëhen në </w:t>
      </w:r>
      <w:r w:rsidR="00C64756" w:rsidRPr="004454B6">
        <w:t>ligjin nr</w:t>
      </w:r>
      <w:r w:rsidR="00150770" w:rsidRPr="004454B6">
        <w:t xml:space="preserve">. </w:t>
      </w:r>
      <w:r w:rsidR="002538B9" w:rsidRPr="004454B6">
        <w:t>18/2017.</w:t>
      </w:r>
      <w:r w:rsidR="00D77DB2" w:rsidRPr="004454B6">
        <w:rPr>
          <w:i/>
        </w:rPr>
        <w:t xml:space="preserve"> </w:t>
      </w:r>
      <w:r w:rsidR="002538B9" w:rsidRPr="004454B6">
        <w:t>Neni 218 i Kodit të Familjes</w:t>
      </w:r>
      <w:r w:rsidR="00863621" w:rsidRPr="004454B6">
        <w:t xml:space="preserve">, “Për </w:t>
      </w:r>
      <w:r w:rsidR="002538B9" w:rsidRPr="004454B6">
        <w:t xml:space="preserve">masat </w:t>
      </w:r>
      <w:r w:rsidR="00353ED5" w:rsidRPr="004454B6">
        <w:t>urgjente</w:t>
      </w:r>
      <w:r w:rsidR="00B925B8" w:rsidRPr="004454B6">
        <w:t>”</w:t>
      </w:r>
      <w:r w:rsidR="00353ED5" w:rsidRPr="004454B6">
        <w:t xml:space="preserve"> </w:t>
      </w:r>
      <w:r w:rsidR="002538B9" w:rsidRPr="004454B6">
        <w:t xml:space="preserve">mbivendoset me konceptin e </w:t>
      </w:r>
      <w:r w:rsidR="00B925B8" w:rsidRPr="004454B6">
        <w:t>“</w:t>
      </w:r>
      <w:r w:rsidR="002538B9" w:rsidRPr="004454B6">
        <w:t>masave emergjente të mbrojtjes</w:t>
      </w:r>
      <w:r w:rsidR="00B925B8" w:rsidRPr="004454B6">
        <w:t>”</w:t>
      </w:r>
      <w:r w:rsidR="002538B9" w:rsidRPr="004454B6">
        <w:t xml:space="preserve"> të parashikuara nga </w:t>
      </w:r>
      <w:r w:rsidR="00C64756" w:rsidRPr="004454B6">
        <w:t xml:space="preserve">ligji nr. </w:t>
      </w:r>
      <w:r w:rsidR="002538B9" w:rsidRPr="004454B6">
        <w:t xml:space="preserve">18/2017. Kodi i </w:t>
      </w:r>
      <w:r w:rsidR="009E679E" w:rsidRPr="004454B6">
        <w:t xml:space="preserve">Familjes </w:t>
      </w:r>
      <w:r w:rsidR="002538B9" w:rsidRPr="004454B6">
        <w:t xml:space="preserve">ka mbivendosje </w:t>
      </w:r>
      <w:r w:rsidR="00E93441" w:rsidRPr="004454B6">
        <w:t xml:space="preserve">të identifikuara me </w:t>
      </w:r>
      <w:r w:rsidR="004F4808" w:rsidRPr="004454B6">
        <w:t xml:space="preserve">ligjin për masat ndaj dhunës </w:t>
      </w:r>
      <w:r w:rsidR="002538B9" w:rsidRPr="004454B6">
        <w:t>në marrëdhëniet familjare dhe masën e mbrojtjes, me procedurat standarde të veprimit për përcaktimin e fëmijës si VMT/VT</w:t>
      </w:r>
      <w:r w:rsidR="00170F12" w:rsidRPr="004454B6">
        <w:t>;</w:t>
      </w:r>
    </w:p>
    <w:p w14:paraId="01461EE9" w14:textId="72CD8D59" w:rsidR="002538B9" w:rsidRPr="004454B6" w:rsidRDefault="00626AD5" w:rsidP="007E5A0F">
      <w:pPr>
        <w:pStyle w:val="AAAAATEXT"/>
      </w:pPr>
      <w:r w:rsidRPr="004454B6">
        <w:t xml:space="preserve">v. </w:t>
      </w:r>
      <w:r w:rsidR="00170F12" w:rsidRPr="004454B6">
        <w:t>p</w:t>
      </w:r>
      <w:r w:rsidR="002538B9" w:rsidRPr="004454B6">
        <w:t xml:space="preserve">ërgjegjësia prindërore </w:t>
      </w:r>
      <w:r w:rsidR="0026457A" w:rsidRPr="004454B6">
        <w:t>–</w:t>
      </w:r>
      <w:r w:rsidR="002538B9" w:rsidRPr="004454B6">
        <w:t xml:space="preserve"> </w:t>
      </w:r>
      <w:r w:rsidR="00C64756" w:rsidRPr="004454B6">
        <w:t>në</w:t>
      </w:r>
      <w:r w:rsidR="0026457A" w:rsidRPr="004454B6">
        <w:t xml:space="preserve"> </w:t>
      </w:r>
      <w:r w:rsidR="002538B9" w:rsidRPr="004454B6">
        <w:t>lidhje me kujdesin alternativ dhe vendosjen e fëmijës në cilindo prej llojeve të kujdesit alternativ, Kodi duhet të specifikojë se si ky vendim ndikon në ushtrimin e përgjegjësisë prindërore. Kodi duhet</w:t>
      </w:r>
      <w:r w:rsidR="0037432E" w:rsidRPr="004454B6">
        <w:t>,</w:t>
      </w:r>
      <w:r w:rsidR="002538B9" w:rsidRPr="004454B6">
        <w:t xml:space="preserve"> gjithashtu</w:t>
      </w:r>
      <w:r w:rsidR="0037432E" w:rsidRPr="004454B6">
        <w:t>,</w:t>
      </w:r>
      <w:r w:rsidR="002538B9" w:rsidRPr="004454B6">
        <w:t xml:space="preserve"> të parashikojë qartë se vendosja në çdo formë të kujdesit alternativ nuk do të thotë humbje automatike e përgjegjësisë prindërore, për pasojë duhet të sqarohen konceptet e </w:t>
      </w:r>
      <w:r w:rsidR="00B925B8" w:rsidRPr="004454B6">
        <w:t>“</w:t>
      </w:r>
      <w:r w:rsidR="002538B9" w:rsidRPr="004454B6">
        <w:t>heqjes</w:t>
      </w:r>
      <w:r w:rsidR="00B925B8" w:rsidRPr="004454B6">
        <w:t>”</w:t>
      </w:r>
      <w:r w:rsidR="002538B9" w:rsidRPr="004454B6">
        <w:t xml:space="preserve"> dhe/ose </w:t>
      </w:r>
      <w:r w:rsidR="00B925B8" w:rsidRPr="004454B6">
        <w:t>“</w:t>
      </w:r>
      <w:r w:rsidR="002538B9" w:rsidRPr="004454B6">
        <w:t>kufizimit</w:t>
      </w:r>
      <w:r w:rsidR="00B925B8" w:rsidRPr="004454B6">
        <w:t>”</w:t>
      </w:r>
      <w:r w:rsidR="002538B9" w:rsidRPr="004454B6">
        <w:t xml:space="preserve"> ose </w:t>
      </w:r>
      <w:r w:rsidR="00B925B8" w:rsidRPr="004454B6">
        <w:t>“</w:t>
      </w:r>
      <w:r w:rsidR="002538B9" w:rsidRPr="004454B6">
        <w:t>pamundësisë për të ushtruar</w:t>
      </w:r>
      <w:r w:rsidR="00B925B8" w:rsidRPr="004454B6">
        <w:t>”</w:t>
      </w:r>
      <w:r w:rsidR="002538B9" w:rsidRPr="004454B6">
        <w:t xml:space="preserve"> të drejtat prindërore. Sipas </w:t>
      </w:r>
      <w:r w:rsidR="004F4808" w:rsidRPr="004454B6">
        <w:t xml:space="preserve">ligjit të azilit </w:t>
      </w:r>
      <w:r w:rsidR="002538B9" w:rsidRPr="004454B6">
        <w:t xml:space="preserve">parashikon masa mbrojtje dhe masa alternative (kujdestari e përkohshme) për fëmijët e huaj të pashoqëruar, ndërkohë që Kodi i </w:t>
      </w:r>
      <w:r w:rsidR="002438F1" w:rsidRPr="004454B6">
        <w:t xml:space="preserve">Familjes </w:t>
      </w:r>
      <w:r w:rsidR="002538B9" w:rsidRPr="004454B6">
        <w:t>nuk i njeh këto masa alternative (njeh institucionet e përkujdes</w:t>
      </w:r>
      <w:r w:rsidR="00794C66" w:rsidRPr="004454B6">
        <w:t>jes</w:t>
      </w:r>
      <w:r w:rsidR="002538B9" w:rsidRPr="004454B6">
        <w:t xml:space="preserve"> </w:t>
      </w:r>
      <w:r w:rsidR="003F1C6A" w:rsidRPr="004454B6">
        <w:t>shoqëror</w:t>
      </w:r>
      <w:r w:rsidR="00794C66" w:rsidRPr="004454B6">
        <w:t>e</w:t>
      </w:r>
      <w:r w:rsidR="002538B9" w:rsidRPr="004454B6">
        <w:t xml:space="preserve"> dhe familjen kujdestare vetëm për fëmijët shqiptarë dhe jo të huaj) dhe njëkohësisht </w:t>
      </w:r>
      <w:r w:rsidR="00170F12" w:rsidRPr="004454B6">
        <w:t>l</w:t>
      </w:r>
      <w:r w:rsidR="003F1C6A" w:rsidRPr="004454B6">
        <w:t xml:space="preserve">igji </w:t>
      </w:r>
      <w:r w:rsidR="002538B9" w:rsidRPr="004454B6">
        <w:t xml:space="preserve">për </w:t>
      </w:r>
      <w:r w:rsidR="004F4808" w:rsidRPr="004454B6">
        <w:t xml:space="preserve">shërbimet shoqërore </w:t>
      </w:r>
      <w:r w:rsidR="002538B9" w:rsidRPr="004454B6">
        <w:t xml:space="preserve">nuk </w:t>
      </w:r>
      <w:r w:rsidR="002438F1" w:rsidRPr="004454B6">
        <w:t xml:space="preserve">i </w:t>
      </w:r>
      <w:r w:rsidR="002538B9" w:rsidRPr="004454B6">
        <w:t>njeh si shërbime përkundrejt shtetasve të huaj joazilkërkues</w:t>
      </w:r>
      <w:r w:rsidR="00170F12" w:rsidRPr="004454B6">
        <w:t>;</w:t>
      </w:r>
    </w:p>
    <w:p w14:paraId="01461EEA" w14:textId="3126D0CE" w:rsidR="002538B9" w:rsidRPr="004454B6" w:rsidRDefault="00626AD5" w:rsidP="007E5A0F">
      <w:pPr>
        <w:pStyle w:val="AAAAATEXT"/>
      </w:pPr>
      <w:r w:rsidRPr="004454B6">
        <w:t xml:space="preserve">vi. </w:t>
      </w:r>
      <w:r w:rsidR="00170F12" w:rsidRPr="004454B6">
        <w:t>k</w:t>
      </w:r>
      <w:r w:rsidR="002538B9" w:rsidRPr="004454B6">
        <w:t xml:space="preserve">ujdestaria </w:t>
      </w:r>
      <w:r w:rsidR="004F4808" w:rsidRPr="004454B6">
        <w:t>–</w:t>
      </w:r>
      <w:r w:rsidR="002538B9" w:rsidRPr="004454B6">
        <w:t xml:space="preserve"> </w:t>
      </w:r>
      <w:r w:rsidR="004F4808" w:rsidRPr="004454B6">
        <w:t>p</w:t>
      </w:r>
      <w:r w:rsidR="002538B9" w:rsidRPr="004454B6">
        <w:t>ropozimet</w:t>
      </w:r>
      <w:r w:rsidR="004F4808" w:rsidRPr="004454B6">
        <w:t xml:space="preserve"> </w:t>
      </w:r>
      <w:r w:rsidR="002538B9" w:rsidRPr="004454B6">
        <w:t>aktuale ligjore për ndryshimin e Kodit të Familjes nga Ministria e Drejtësisë ofrojnë vetëm përmirësime të vogla, të lidhura vetëm me procesin e birësimit. Sidoqoftë, koncepti i kujdestarisë luan një rol të rëndësishëm për të gjithë fëmijët nën mbrojtje nga shteti: ata pa kujdes prindëror duke përfshirë fëmijë të huaj të pashoqëruar dhe të ndarë</w:t>
      </w:r>
      <w:r w:rsidR="000E1BA1" w:rsidRPr="004454B6">
        <w:t xml:space="preserve">, si dhe </w:t>
      </w:r>
      <w:r w:rsidR="002538B9" w:rsidRPr="004454B6">
        <w:t xml:space="preserve">ata që janë nën mbrojtje për shkak të abuzimit, neglizhencës, dhunës dhe shfrytëzimit. Këto aspekte, të cilat janë prezantuar </w:t>
      </w:r>
      <w:r w:rsidR="00005EE0" w:rsidRPr="004454B6">
        <w:t>me ligjin nr. 18/2017</w:t>
      </w:r>
      <w:r w:rsidR="00863621" w:rsidRPr="004454B6">
        <w:t xml:space="preserve">, “Për </w:t>
      </w:r>
      <w:r w:rsidR="00005EE0" w:rsidRPr="004454B6">
        <w:t>të drejtat e fëmijëve</w:t>
      </w:r>
      <w:r w:rsidR="00911E22" w:rsidRPr="004454B6">
        <w:t>”</w:t>
      </w:r>
      <w:r w:rsidR="002538B9" w:rsidRPr="004454B6">
        <w:t xml:space="preserve">, mungojnë në Kodin e Familjes. Kodi i Familjes parashikon përkufizimin e </w:t>
      </w:r>
      <w:r w:rsidR="00DE72B7" w:rsidRPr="004454B6">
        <w:t>k</w:t>
      </w:r>
      <w:r w:rsidR="002538B9" w:rsidRPr="004454B6">
        <w:t xml:space="preserve">ujdestarisë që nuk përcakton qartë konceptin e </w:t>
      </w:r>
      <w:r w:rsidR="0034038C" w:rsidRPr="004454B6">
        <w:t>“</w:t>
      </w:r>
      <w:r w:rsidR="002538B9" w:rsidRPr="004454B6">
        <w:t>kujdestarisë ligjore</w:t>
      </w:r>
      <w:r w:rsidR="0034038C" w:rsidRPr="004454B6">
        <w:t>”,</w:t>
      </w:r>
      <w:r w:rsidR="002538B9" w:rsidRPr="004454B6">
        <w:t xml:space="preserve"> duke krijuar një konfuzion të përgjithshëm midis kujdestarisë si ofrues i shërbimit/kujdesit dhe kujdestarit ligjor. Lista e autoriteteve përgjegjëse ose profesionistëve të cilëve (duhet t</w:t>
      </w:r>
      <w:r w:rsidR="00D249F8" w:rsidRPr="004454B6">
        <w:t>’</w:t>
      </w:r>
      <w:r w:rsidR="002538B9" w:rsidRPr="004454B6">
        <w:t>u jepet) statusi ligjor i kujdestarisë duhet gjithashtu të përcaktohet qartë dhe të ndahet nga koncepti i kujdesit. Këto propozime duhet të konsiderohen me aprovimin</w:t>
      </w:r>
      <w:r w:rsidR="00090F80" w:rsidRPr="004454B6">
        <w:t>,</w:t>
      </w:r>
      <w:r w:rsidR="002538B9" w:rsidRPr="004454B6">
        <w:t xml:space="preserve"> gjithashtu</w:t>
      </w:r>
      <w:r w:rsidR="00090F80" w:rsidRPr="004454B6">
        <w:t>,</w:t>
      </w:r>
      <w:r w:rsidR="002538B9" w:rsidRPr="004454B6">
        <w:t xml:space="preserve"> të ligjit për kujdestarinë alternative</w:t>
      </w:r>
      <w:r w:rsidR="00414EC9" w:rsidRPr="004454B6">
        <w:t>;</w:t>
      </w:r>
      <w:r w:rsidR="002538B9" w:rsidRPr="004454B6">
        <w:t xml:space="preserve"> </w:t>
      </w:r>
    </w:p>
    <w:p w14:paraId="01461EF6" w14:textId="226E9B88" w:rsidR="002538B9" w:rsidRPr="004454B6" w:rsidRDefault="00626AD5" w:rsidP="00016FA6">
      <w:pPr>
        <w:pStyle w:val="AAAAATEXT"/>
        <w:rPr>
          <w:highlight w:val="yellow"/>
        </w:rPr>
      </w:pPr>
      <w:r w:rsidRPr="004454B6">
        <w:lastRenderedPageBreak/>
        <w:t xml:space="preserve">vii. </w:t>
      </w:r>
      <w:r w:rsidR="00414EC9" w:rsidRPr="004454B6">
        <w:t>m</w:t>
      </w:r>
      <w:r w:rsidR="002538B9" w:rsidRPr="004454B6">
        <w:t>osha e lejuar për martesë – minimum</w:t>
      </w:r>
      <w:r w:rsidR="00B90698" w:rsidRPr="004454B6">
        <w:t>i</w:t>
      </w:r>
      <w:r w:rsidR="002538B9" w:rsidRPr="004454B6">
        <w:t xml:space="preserve"> i moshës së lejuar për martesë për të parandaluar praktikat e dëmshme siç janë martesat e hershme (kjo masë parashikon </w:t>
      </w:r>
      <w:r w:rsidR="002438F1" w:rsidRPr="004454B6">
        <w:t>përveçse</w:t>
      </w:r>
      <w:r w:rsidR="002538B9" w:rsidRPr="004454B6">
        <w:t xml:space="preserve"> vendosjen e moshës minimale dhe ndalimit të martesës deri në moshën 18 vjeç, duhet të parashikojë edhe sanksione ndaj atyre që lejojnë të kryhet martesa e hershme nën moshën e lejuar nga </w:t>
      </w:r>
      <w:r w:rsidR="00016FA6" w:rsidRPr="004454B6">
        <w:t>l</w:t>
      </w:r>
      <w:r w:rsidR="002538B9" w:rsidRPr="004454B6">
        <w:t xml:space="preserve">igji </w:t>
      </w:r>
      <w:r w:rsidR="00B91A75" w:rsidRPr="004454B6">
        <w:t>nr</w:t>
      </w:r>
      <w:r w:rsidR="002538B9" w:rsidRPr="004454B6">
        <w:t>.</w:t>
      </w:r>
      <w:r w:rsidR="0028110A" w:rsidRPr="004454B6">
        <w:t xml:space="preserve"> </w:t>
      </w:r>
      <w:r w:rsidR="002538B9" w:rsidRPr="004454B6">
        <w:t>121/2016</w:t>
      </w:r>
      <w:r w:rsidR="00863621" w:rsidRPr="004454B6">
        <w:t xml:space="preserve">, “Për </w:t>
      </w:r>
      <w:r w:rsidR="002538B9" w:rsidRPr="004454B6">
        <w:t>shërbimet e kujdesit shoqëror në Republikën e Shqipërisë</w:t>
      </w:r>
      <w:r w:rsidR="00B925B8" w:rsidRPr="004454B6">
        <w:t>”</w:t>
      </w:r>
      <w:r w:rsidR="002538B9" w:rsidRPr="004454B6">
        <w:t xml:space="preserve"> ka nevojë të rishihet </w:t>
      </w:r>
      <w:r w:rsidR="00B91A75" w:rsidRPr="004454B6">
        <w:t xml:space="preserve">kreu </w:t>
      </w:r>
      <w:r w:rsidR="002538B9" w:rsidRPr="004454B6">
        <w:t xml:space="preserve">II, neni 5, ku përcaktohen kategoritë e përfituesve të shërbimeve të kujdesit shoqëror </w:t>
      </w:r>
      <w:r w:rsidR="0028110A" w:rsidRPr="004454B6">
        <w:t>sugjerohet</w:t>
      </w:r>
      <w:r w:rsidR="002538B9" w:rsidRPr="004454B6">
        <w:t xml:space="preserve"> rishikimi i pikave 3 dhe 4 ku të përfshihen dhe fëmijët e huaj të pashoqëruar apo të ndarë si kategori e </w:t>
      </w:r>
      <w:r w:rsidR="0028110A" w:rsidRPr="004454B6">
        <w:t>veçantë</w:t>
      </w:r>
      <w:r w:rsidR="002538B9" w:rsidRPr="004454B6">
        <w:t xml:space="preserve"> në nevojë për mbrojtje dhe nevojë për shërbime. </w:t>
      </w:r>
    </w:p>
    <w:p w14:paraId="01461EF7" w14:textId="0EFDEAC7" w:rsidR="002538B9" w:rsidRPr="004454B6" w:rsidRDefault="002538B9" w:rsidP="007E5A0F">
      <w:pPr>
        <w:pStyle w:val="AAAAATEXT"/>
      </w:pPr>
      <w:r w:rsidRPr="004454B6">
        <w:t xml:space="preserve">Nëse do të ketë reflektim </w:t>
      </w:r>
      <w:r w:rsidR="00354DBB" w:rsidRPr="004454B6">
        <w:t>në ligjin nr.</w:t>
      </w:r>
      <w:r w:rsidR="0028110A" w:rsidRPr="004454B6">
        <w:t xml:space="preserve"> </w:t>
      </w:r>
      <w:r w:rsidRPr="004454B6">
        <w:t xml:space="preserve">121/2016 atëherë rrjedhimisht bëhen të aplikueshme </w:t>
      </w:r>
      <w:r w:rsidR="00235B01" w:rsidRPr="004454B6">
        <w:t xml:space="preserve">edhe </w:t>
      </w:r>
      <w:r w:rsidR="00B91A75" w:rsidRPr="004454B6">
        <w:t xml:space="preserve">vendimi nr. </w:t>
      </w:r>
      <w:r w:rsidR="00354DBB" w:rsidRPr="004454B6">
        <w:t>518, datë 4.</w:t>
      </w:r>
      <w:r w:rsidRPr="004454B6">
        <w:t>9.2018</w:t>
      </w:r>
      <w:r w:rsidR="00863621" w:rsidRPr="004454B6">
        <w:t xml:space="preserve">, “Për </w:t>
      </w:r>
      <w:r w:rsidRPr="004454B6">
        <w:t>shërbimet e kujdesit shoqëror komunitar, rezidencial, kriteret, procedurat për përfitimin e tyre dhe masën e shumës për shpenzime personale për përfituesit e shërbimit të organizuar</w:t>
      </w:r>
      <w:r w:rsidR="00B925B8" w:rsidRPr="004454B6">
        <w:t>”</w:t>
      </w:r>
      <w:r w:rsidRPr="004454B6">
        <w:t xml:space="preserve"> dhe </w:t>
      </w:r>
      <w:r w:rsidR="00354DBB" w:rsidRPr="004454B6">
        <w:t>vendim nr</w:t>
      </w:r>
      <w:r w:rsidRPr="004454B6">
        <w:t>. 149, datë 13.3.2018</w:t>
      </w:r>
      <w:r w:rsidR="00863621" w:rsidRPr="004454B6">
        <w:t xml:space="preserve">, “Për </w:t>
      </w:r>
      <w:r w:rsidRPr="004454B6">
        <w:t>kriteret, dokumentacionin dhe procedurat për evidentimin e familjes kujdestare për fëmijët pa kujdes prindëror dhe masës së financimit për shpenzimet e fëmijës së vendosur në familje</w:t>
      </w:r>
      <w:r w:rsidR="00B925B8" w:rsidRPr="004454B6">
        <w:t>”</w:t>
      </w:r>
      <w:r w:rsidRPr="004454B6">
        <w:t>.</w:t>
      </w:r>
    </w:p>
    <w:p w14:paraId="01461EF8" w14:textId="33DF714F" w:rsidR="002538B9" w:rsidRPr="004454B6" w:rsidRDefault="002538B9" w:rsidP="007E5A0F">
      <w:pPr>
        <w:pStyle w:val="AAAAATEXT"/>
      </w:pPr>
      <w:r w:rsidRPr="004454B6">
        <w:t xml:space="preserve">Ligji për </w:t>
      </w:r>
      <w:r w:rsidR="00354DBB" w:rsidRPr="004454B6">
        <w:t xml:space="preserve">azilin </w:t>
      </w:r>
      <w:r w:rsidRPr="004454B6">
        <w:t xml:space="preserve">parashikon vendosjen e një fëmije të pashoqëruar në shërbim kujdestarie në familje. </w:t>
      </w:r>
      <w:r w:rsidR="007C4F2F" w:rsidRPr="004454B6">
        <w:t>L</w:t>
      </w:r>
      <w:r w:rsidR="00354DBB" w:rsidRPr="004454B6">
        <w:t>igji</w:t>
      </w:r>
      <w:r w:rsidR="007C4F2F" w:rsidRPr="004454B6">
        <w:t xml:space="preserve"> </w:t>
      </w:r>
      <w:r w:rsidR="00354DBB" w:rsidRPr="004454B6">
        <w:t>nr</w:t>
      </w:r>
      <w:r w:rsidR="004F204A" w:rsidRPr="004454B6">
        <w:t xml:space="preserve">. </w:t>
      </w:r>
      <w:r w:rsidRPr="004454B6">
        <w:t>18/2017</w:t>
      </w:r>
      <w:r w:rsidR="00863621" w:rsidRPr="004454B6">
        <w:t xml:space="preserve">, “Për </w:t>
      </w:r>
      <w:r w:rsidRPr="004454B6">
        <w:t>të drejtat dhe mbrojtjen e fëmijës</w:t>
      </w:r>
      <w:r w:rsidR="00B925B8" w:rsidRPr="004454B6">
        <w:t>”</w:t>
      </w:r>
      <w:r w:rsidRPr="004454B6">
        <w:t xml:space="preserve"> e parashikon si alternativë në aplikimin e masës emergjente të mbrojtjes. Aktualisht procesi i </w:t>
      </w:r>
      <w:r w:rsidR="0028110A" w:rsidRPr="004454B6">
        <w:t>kujdestarisë</w:t>
      </w:r>
      <w:r w:rsidRPr="004454B6">
        <w:t xml:space="preserve"> alternative në familje paraqitet shumë sfidues për realitetin tonë. Numri i familjeve të gatshme për ofrimin e shërbimit të kujdestarisë është pothuaj i papërfillshëm. Procesi në Gjykatë merr një kohë shumë të konsiderueshme që mund të zgjasë nga disa muaj deri në 1 vit, fakt që nuk e lehtëson vendosjen e shpejtë të një fëmijë të huaj të pashoqëruar në familje kujdestare.</w:t>
      </w:r>
    </w:p>
    <w:p w14:paraId="01461EF9" w14:textId="1AC1C306" w:rsidR="001563A8" w:rsidRPr="004454B6" w:rsidRDefault="002538B9" w:rsidP="007E5A0F">
      <w:pPr>
        <w:pStyle w:val="AAAAATEXT"/>
      </w:pPr>
      <w:r w:rsidRPr="004454B6">
        <w:t>Gjithashtu</w:t>
      </w:r>
      <w:r w:rsidR="00AC25BE">
        <w:t>,</w:t>
      </w:r>
      <w:r w:rsidRPr="004454B6">
        <w:t xml:space="preserve"> është i rëndësishëm realizimi i një vlerësimi të plotë të nevojave që kanë lindur gjatë zbatueshmërisë së këtij ligji dhe VKM-ve </w:t>
      </w:r>
      <w:r w:rsidR="00016805" w:rsidRPr="004454B6">
        <w:t>rrjedhëse</w:t>
      </w:r>
      <w:r w:rsidRPr="004454B6">
        <w:t xml:space="preserve"> të tij</w:t>
      </w:r>
      <w:r w:rsidR="007B1A27" w:rsidRPr="004454B6">
        <w:t>,</w:t>
      </w:r>
      <w:r w:rsidRPr="004454B6">
        <w:t xml:space="preserve"> në mënyrë që ndryshimet të vijnë në përputhje dhe në mënyrë të harmonizuar me </w:t>
      </w:r>
      <w:r w:rsidR="00F34D95" w:rsidRPr="004454B6">
        <w:t>ligjin nr</w:t>
      </w:r>
      <w:r w:rsidR="00235B01" w:rsidRPr="004454B6">
        <w:t xml:space="preserve">. </w:t>
      </w:r>
      <w:r w:rsidRPr="004454B6">
        <w:t>18/2017 për të drejtat dhe mbrojtjen e fëmijës etj.</w:t>
      </w:r>
    </w:p>
    <w:p w14:paraId="01461EFA" w14:textId="46972A2B" w:rsidR="001563A8" w:rsidRPr="004454B6" w:rsidRDefault="001563A8" w:rsidP="007E5A0F">
      <w:pPr>
        <w:pStyle w:val="AAAAATEXT"/>
      </w:pPr>
      <w:r w:rsidRPr="004454B6">
        <w:t xml:space="preserve">Miratimin e ligjit të ri për mbrojtjen e të dhënave personale të përafruar me </w:t>
      </w:r>
      <w:r w:rsidR="00F34D95" w:rsidRPr="004454B6">
        <w:t xml:space="preserve">rregulloren </w:t>
      </w:r>
      <w:r w:rsidRPr="004454B6">
        <w:t xml:space="preserve">e </w:t>
      </w:r>
      <w:r w:rsidR="00F34D95" w:rsidRPr="004454B6">
        <w:t xml:space="preserve">përgjithshme </w:t>
      </w:r>
      <w:r w:rsidRPr="004454B6">
        <w:t xml:space="preserve">BE 679/2016 për </w:t>
      </w:r>
      <w:r w:rsidR="00F34D95" w:rsidRPr="004454B6">
        <w:t xml:space="preserve">mbrojtjen e të dhënave personale </w:t>
      </w:r>
      <w:r w:rsidRPr="004454B6">
        <w:t xml:space="preserve">(GDPR) dhe </w:t>
      </w:r>
      <w:r w:rsidR="00F34D95" w:rsidRPr="004454B6">
        <w:t xml:space="preserve">direktivën </w:t>
      </w:r>
      <w:r w:rsidRPr="004454B6">
        <w:t>e Policisë BE 680/2016. Fëmijët kërkojnë një mbrojtje të veçantë kur bëhet fjalë për mbledhjen dhe përpunimin e të dhënave të tyre personale sepse janë më shumë të ekspozuar ndaj riskut në raport me subjektet e tjer</w:t>
      </w:r>
      <w:r w:rsidR="00F34D95" w:rsidRPr="004454B6">
        <w:t>a</w:t>
      </w:r>
      <w:r w:rsidRPr="004454B6">
        <w:t xml:space="preserve"> të të dhënave. Në këtë kuptim, GDPR</w:t>
      </w:r>
      <w:r w:rsidR="00B046FA" w:rsidRPr="004454B6">
        <w:t>-ja</w:t>
      </w:r>
      <w:r w:rsidRPr="004454B6">
        <w:t xml:space="preserve"> forcon të drejtën e tyre për mbrojtjen e të dhënave personale. Një mbrojtje e tillë specifike duhet, në veçanti, të zbatohet për përdorimin e të dhënave personale të fëmijëve për qëllime të marketingut </w:t>
      </w:r>
      <w:r w:rsidR="00B046FA" w:rsidRPr="004454B6">
        <w:t>të</w:t>
      </w:r>
      <w:r w:rsidRPr="004454B6">
        <w:t xml:space="preserve"> drejtpërdrejtë tyre personale kur ofrohen këto shërbime. Kjo qasje synohet të adresohet edhe në legjislacionin shqiptar për mbrojtjen e të dhënave personale nëpërmj</w:t>
      </w:r>
      <w:r w:rsidR="00B046FA" w:rsidRPr="004454B6">
        <w:t>e</w:t>
      </w:r>
      <w:r w:rsidRPr="004454B6">
        <w:t xml:space="preserve">t përafrimit të ligjit për mbrojtjen e të dhënave personale me </w:t>
      </w:r>
      <w:r w:rsidRPr="004454B6">
        <w:rPr>
          <w:i/>
        </w:rPr>
        <w:t>acquis</w:t>
      </w:r>
      <w:r w:rsidRPr="004454B6">
        <w:t xml:space="preserve"> të BE</w:t>
      </w:r>
      <w:r w:rsidR="00B046FA" w:rsidRPr="004454B6">
        <w:t>-së</w:t>
      </w:r>
      <w:r w:rsidRPr="004454B6">
        <w:t xml:space="preserve"> në këtë fushë. </w:t>
      </w:r>
    </w:p>
    <w:p w14:paraId="01461EFB" w14:textId="26ED3DC0" w:rsidR="002538B9" w:rsidRPr="004454B6" w:rsidRDefault="002538B9" w:rsidP="007E5A0F">
      <w:pPr>
        <w:pStyle w:val="AAAAATEXT"/>
      </w:pPr>
      <w:r w:rsidRPr="004454B6">
        <w:t>Vendim</w:t>
      </w:r>
      <w:r w:rsidR="00EE4D00" w:rsidRPr="004454B6">
        <w:t>i</w:t>
      </w:r>
      <w:r w:rsidRPr="004454B6">
        <w:t xml:space="preserve"> </w:t>
      </w:r>
      <w:r w:rsidR="00B046FA" w:rsidRPr="004454B6">
        <w:t>n</w:t>
      </w:r>
      <w:r w:rsidRPr="004454B6">
        <w:t>r. 573, datë 24.6.2015</w:t>
      </w:r>
      <w:r w:rsidR="00863621" w:rsidRPr="004454B6">
        <w:t xml:space="preserve">, “Për </w:t>
      </w:r>
      <w:r w:rsidRPr="004454B6">
        <w:t>miratimin e standardeve të shërbimeve të njësive të mbrojtjes së fëmijëve</w:t>
      </w:r>
      <w:r w:rsidR="00B925B8" w:rsidRPr="004454B6">
        <w:t>”</w:t>
      </w:r>
      <w:r w:rsidRPr="004454B6">
        <w:t xml:space="preserve"> shënoi një hap të rëndësishëm në garantimin dhe zhvillimin e mëtejshëm të të drejtave të sanksionuara në </w:t>
      </w:r>
      <w:r w:rsidR="00B046FA" w:rsidRPr="004454B6">
        <w:t>l</w:t>
      </w:r>
      <w:r w:rsidRPr="004454B6">
        <w:t xml:space="preserve">igjin </w:t>
      </w:r>
      <w:r w:rsidR="00B046FA" w:rsidRPr="004454B6">
        <w:t>n</w:t>
      </w:r>
      <w:r w:rsidR="00016805" w:rsidRPr="004454B6">
        <w:t>r</w:t>
      </w:r>
      <w:r w:rsidRPr="004454B6">
        <w:t>.</w:t>
      </w:r>
      <w:r w:rsidR="00016805" w:rsidRPr="004454B6">
        <w:t xml:space="preserve"> </w:t>
      </w:r>
      <w:r w:rsidRPr="004454B6">
        <w:t>10347</w:t>
      </w:r>
      <w:r w:rsidR="00863621" w:rsidRPr="004454B6">
        <w:t xml:space="preserve">, “Për </w:t>
      </w:r>
      <w:r w:rsidRPr="004454B6">
        <w:t>mbrojtjen e të drejtave të fëmijës</w:t>
      </w:r>
      <w:r w:rsidR="00B925B8" w:rsidRPr="004454B6">
        <w:t>”</w:t>
      </w:r>
      <w:r w:rsidRPr="004454B6">
        <w:t xml:space="preserve">. Këto standarde synonin respektimin e parimeve, si: respektimi dhe garantimi i vlerave dhe i personalitetit të individit; universaliteti; barazia e mundësive; e drejta për të përfituar; partneriteti; transparenca dhe paanshmëria; mosdiskriminimi; pavarësia, integrimi shoqëror dhe pjesëmarrja në jetën e komunitetit. Pas miratimit të </w:t>
      </w:r>
      <w:r w:rsidR="00425701" w:rsidRPr="004454B6">
        <w:t>ligjit të ri nr</w:t>
      </w:r>
      <w:r w:rsidRPr="004454B6">
        <w:t>.</w:t>
      </w:r>
      <w:r w:rsidR="00016805" w:rsidRPr="004454B6">
        <w:t xml:space="preserve"> </w:t>
      </w:r>
      <w:r w:rsidRPr="004454B6">
        <w:t>18/2017</w:t>
      </w:r>
      <w:r w:rsidR="00863621" w:rsidRPr="004454B6">
        <w:t xml:space="preserve">, “Për </w:t>
      </w:r>
      <w:r w:rsidRPr="004454B6">
        <w:t>të drejtat dhe mbrojtjen e fëmijëve</w:t>
      </w:r>
      <w:r w:rsidR="00B925B8" w:rsidRPr="004454B6">
        <w:t>”</w:t>
      </w:r>
      <w:r w:rsidRPr="004454B6">
        <w:t xml:space="preserve">, nevoja për zhvillimin më tej të standardeve të shërbimeve të njësive të mbrojtjes së fëmijëve është e </w:t>
      </w:r>
      <w:r w:rsidR="00016805" w:rsidRPr="004454B6">
        <w:t>domosdoshme</w:t>
      </w:r>
      <w:r w:rsidRPr="004454B6">
        <w:t xml:space="preserve">. Për të këtë qëllim kjo Strategji do të adresojë hartimin e procedurave të punës, treguesve të performancës dhe monitorimin e tyre të adresuar në një dokument udhëzues metodologjik për të ngritur një sistem kriteresh për cilësinë dhe </w:t>
      </w:r>
      <w:r w:rsidR="001275DF" w:rsidRPr="004454B6">
        <w:t xml:space="preserve">dobinë </w:t>
      </w:r>
      <w:r w:rsidRPr="004454B6">
        <w:t xml:space="preserve">e ofrimit të këtij shërbimi. </w:t>
      </w:r>
    </w:p>
    <w:p w14:paraId="01461EFC" w14:textId="21361856" w:rsidR="002538B9" w:rsidRPr="004454B6" w:rsidRDefault="00A376B6" w:rsidP="007E5A0F">
      <w:pPr>
        <w:pStyle w:val="AAAAATEXT"/>
      </w:pPr>
      <w:r>
        <w:t xml:space="preserve">- </w:t>
      </w:r>
      <w:r w:rsidR="002538B9" w:rsidRPr="004454B6">
        <w:t>Udhëzimi nr.</w:t>
      </w:r>
      <w:r w:rsidR="002E029C" w:rsidRPr="004454B6">
        <w:t xml:space="preserve"> </w:t>
      </w:r>
      <w:r w:rsidR="002538B9" w:rsidRPr="004454B6">
        <w:t>253</w:t>
      </w:r>
      <w:r w:rsidR="00863621" w:rsidRPr="004454B6">
        <w:t xml:space="preserve">, “Për </w:t>
      </w:r>
      <w:r w:rsidR="002538B9" w:rsidRPr="004454B6">
        <w:t>menaxhimin e rasteve të fëmijëve në nevojë për mbrojtje</w:t>
      </w:r>
      <w:r w:rsidR="00B925B8" w:rsidRPr="004454B6">
        <w:t>”</w:t>
      </w:r>
      <w:r w:rsidR="002538B9" w:rsidRPr="004454B6">
        <w:t xml:space="preserve">, gjatë periudhës së fatkeqësisë natyrore – </w:t>
      </w:r>
      <w:r w:rsidR="006F78E8" w:rsidRPr="004454B6">
        <w:t>COVID</w:t>
      </w:r>
      <w:r w:rsidR="002538B9" w:rsidRPr="004454B6">
        <w:t>-19</w:t>
      </w:r>
      <w:r w:rsidR="00B925B8" w:rsidRPr="004454B6">
        <w:t>”</w:t>
      </w:r>
      <w:r w:rsidR="002538B9" w:rsidRPr="004454B6">
        <w:t xml:space="preserve"> kishte për qëllim të përcaktonte procedurat dhe veprimet konkrete të strukturave të mbrojtjes së fëmijëve, për menaxhimin e rasteve të fëmijëve në nevojë për mbrojtje gjatë periudhës së fatkeqësisë natyrore për arsye të epidemisë së shkaktuar nga </w:t>
      </w:r>
      <w:r w:rsidR="006F78E8" w:rsidRPr="004454B6">
        <w:t>C</w:t>
      </w:r>
      <w:r w:rsidR="00350234" w:rsidRPr="004454B6">
        <w:t>OVID</w:t>
      </w:r>
      <w:r w:rsidR="002538B9" w:rsidRPr="004454B6">
        <w:t xml:space="preserve">-19. Ky </w:t>
      </w:r>
      <w:r w:rsidR="002538B9" w:rsidRPr="004454B6">
        <w:lastRenderedPageBreak/>
        <w:t>udhëzim vlerësohet si shumë i rëndësishëm për orientimin e PMF</w:t>
      </w:r>
      <w:r w:rsidR="00721163" w:rsidRPr="004454B6">
        <w:t>-së</w:t>
      </w:r>
      <w:r w:rsidR="002538B9" w:rsidRPr="004454B6">
        <w:t xml:space="preserve"> në raste emergjencash. ASHDMF</w:t>
      </w:r>
      <w:r w:rsidR="00AE4813" w:rsidRPr="004454B6">
        <w:t>-ja</w:t>
      </w:r>
      <w:r w:rsidR="002538B9" w:rsidRPr="004454B6">
        <w:t xml:space="preserve"> si struktura monitoruese dhe mbështetëse e NJMF-ve në nivel kombëtar duhet të jetë e përgatitur në raste emergjencash që nuk lidhen vetëm me pandeminë </w:t>
      </w:r>
      <w:r w:rsidR="006F78E8" w:rsidRPr="004454B6">
        <w:t>COVID</w:t>
      </w:r>
      <w:r w:rsidR="002538B9" w:rsidRPr="004454B6">
        <w:t>-19</w:t>
      </w:r>
      <w:r w:rsidR="002E029C" w:rsidRPr="004454B6">
        <w:t>,</w:t>
      </w:r>
      <w:r w:rsidR="002538B9" w:rsidRPr="004454B6">
        <w:t xml:space="preserve"> por edhe me fatkeqësi të tjera natyrore si tërmetet, emergjenca humanitare</w:t>
      </w:r>
      <w:r w:rsidR="0001093D" w:rsidRPr="004454B6">
        <w:t xml:space="preserve"> etj</w:t>
      </w:r>
      <w:r w:rsidR="00721163" w:rsidRPr="004454B6">
        <w:t>.,</w:t>
      </w:r>
      <w:r w:rsidR="002538B9" w:rsidRPr="004454B6">
        <w:t xml:space="preserve"> për orientimin e punës së PMF-ve dhe </w:t>
      </w:r>
      <w:r w:rsidR="004F429E" w:rsidRPr="004454B6">
        <w:t xml:space="preserve">hartimin </w:t>
      </w:r>
      <w:r w:rsidR="002538B9" w:rsidRPr="004454B6">
        <w:t>e një plani përgatitor. Strategjia do të përfshijë rishikimin e udhëzuesit për të konsideruar edhe forma të tjera të fatkeqësive natyrore dhe procedurat konkrete në përputhje me specifikat dhe efektet e llojeve të emergjencave.</w:t>
      </w:r>
    </w:p>
    <w:p w14:paraId="01461EFD" w14:textId="3CE92196" w:rsidR="002538B9" w:rsidRPr="004454B6" w:rsidRDefault="00DF0B2E" w:rsidP="007E5A0F">
      <w:pPr>
        <w:pStyle w:val="AAAAATEXT"/>
      </w:pPr>
      <w:r>
        <w:t xml:space="preserve">- </w:t>
      </w:r>
      <w:r w:rsidR="002538B9" w:rsidRPr="004454B6">
        <w:t>VKM</w:t>
      </w:r>
      <w:r w:rsidR="00017874" w:rsidRPr="004454B6">
        <w:t>-ja</w:t>
      </w:r>
      <w:r w:rsidR="002538B9" w:rsidRPr="004454B6">
        <w:t xml:space="preserve"> </w:t>
      </w:r>
      <w:r w:rsidR="00AE4813" w:rsidRPr="004454B6">
        <w:t>n</w:t>
      </w:r>
      <w:r w:rsidR="004F429E" w:rsidRPr="004454B6">
        <w:t>r</w:t>
      </w:r>
      <w:r w:rsidR="002538B9" w:rsidRPr="004454B6">
        <w:t>. 578</w:t>
      </w:r>
      <w:r w:rsidR="00863621" w:rsidRPr="004454B6">
        <w:t xml:space="preserve">, “Për </w:t>
      </w:r>
      <w:r w:rsidR="002538B9" w:rsidRPr="004454B6">
        <w:t>procedurat e menaxhimit të rastit</w:t>
      </w:r>
      <w:r w:rsidR="00B925B8" w:rsidRPr="004454B6">
        <w:t>”</w:t>
      </w:r>
      <w:r w:rsidR="002538B9" w:rsidRPr="004454B6">
        <w:t xml:space="preserve"> përfshin procedurat e referimit e të menaxhimit të rastit të fëmijëve në nevojë për mbrojtje, mënyrën e hartimit dhe përmbajtjen e Planit Individual të Mbrojtjes, financimin e shpenzimeve për zbatimin e tij</w:t>
      </w:r>
      <w:r w:rsidR="00B925B8" w:rsidRPr="004454B6">
        <w:t>,</w:t>
      </w:r>
      <w:r w:rsidR="000E1BA1" w:rsidRPr="004454B6">
        <w:t xml:space="preserve"> si dhe </w:t>
      </w:r>
      <w:r w:rsidR="002538B9" w:rsidRPr="004454B6">
        <w:t xml:space="preserve">zbatimin e masave të mbrojtjes. Në mungesë të një protokolli të mirëfilltë të </w:t>
      </w:r>
      <w:r w:rsidR="004F429E" w:rsidRPr="004454B6">
        <w:t>mbrojtjes</w:t>
      </w:r>
      <w:r w:rsidR="002538B9" w:rsidRPr="004454B6">
        <w:t xml:space="preserve"> së fëmijëve (ose rishikim i atij ekzistues </w:t>
      </w:r>
      <w:r w:rsidR="004F429E" w:rsidRPr="004454B6">
        <w:t xml:space="preserve">i </w:t>
      </w:r>
      <w:r w:rsidR="002538B9" w:rsidRPr="004454B6">
        <w:t xml:space="preserve">ligjit </w:t>
      </w:r>
      <w:r w:rsidR="005262DE" w:rsidRPr="004454B6">
        <w:t xml:space="preserve">nr. </w:t>
      </w:r>
      <w:r w:rsidR="002538B9" w:rsidRPr="004454B6">
        <w:t xml:space="preserve">10347) zbatueshmëria e </w:t>
      </w:r>
      <w:r w:rsidR="004F429E" w:rsidRPr="004454B6">
        <w:t>kë</w:t>
      </w:r>
      <w:r w:rsidR="005262DE" w:rsidRPr="004454B6">
        <w:t>sa</w:t>
      </w:r>
      <w:r w:rsidR="0004317D" w:rsidRPr="004454B6">
        <w:t>j</w:t>
      </w:r>
      <w:r w:rsidR="004F429E" w:rsidRPr="004454B6">
        <w:t xml:space="preserve"> </w:t>
      </w:r>
      <w:r w:rsidR="002538B9" w:rsidRPr="004454B6">
        <w:t>VKM</w:t>
      </w:r>
      <w:r w:rsidR="005262DE" w:rsidRPr="004454B6">
        <w:t>-je</w:t>
      </w:r>
      <w:r w:rsidR="002538B9" w:rsidRPr="004454B6">
        <w:t xml:space="preserve"> ka hasur vështirësi për menaxhimin e rasteve të fëmijëve të disa vulnerabiliteteve si fëmijët e huaj të pashoqëruar, fëmijët viktima trafikimi, fëmijët e riatdhesuar,</w:t>
      </w:r>
      <w:r w:rsidR="004A5CD1" w:rsidRPr="004454B6">
        <w:t xml:space="preserve"> </w:t>
      </w:r>
      <w:r w:rsidR="002538B9" w:rsidRPr="004454B6">
        <w:t xml:space="preserve">fëmijët shqiptarë të rikthyer nga zonat e konfliktit (ekstremizimi i dhunshëm) fëmijët viktima të abuzimit seksual, fëmijët në konflikt me ligjin. Ka disa nisma të organizatave të shoqërisë civile të cilat kanë hartuar protokolle që lidhen me disa nga profilet e fëmijëve në nevojë për mbrojtje duke </w:t>
      </w:r>
      <w:r w:rsidR="004F429E" w:rsidRPr="004454B6">
        <w:t xml:space="preserve">përcaktuar </w:t>
      </w:r>
      <w:r w:rsidR="002538B9" w:rsidRPr="004454B6">
        <w:t>procedura dhe formate që duhen ndjekur për mbrojtjen e fëmijëve në përputhje me procedurat e menaxhimit të rasteve të parashikuar nga VKM</w:t>
      </w:r>
      <w:r w:rsidR="003323A6" w:rsidRPr="004454B6">
        <w:t>-ja</w:t>
      </w:r>
      <w:r w:rsidR="002538B9" w:rsidRPr="004454B6">
        <w:t xml:space="preserve"> </w:t>
      </w:r>
      <w:r w:rsidR="005262DE" w:rsidRPr="004454B6">
        <w:t>n</w:t>
      </w:r>
      <w:r w:rsidR="00AA77D6" w:rsidRPr="004454B6">
        <w:t xml:space="preserve">r. </w:t>
      </w:r>
      <w:r w:rsidR="002538B9" w:rsidRPr="004454B6">
        <w:t xml:space="preserve">578. Mirëpo për shkak të shumë profileve të fëmijëve në nevojë për mbrojtje hartimi i protokolleve që adresojnë rastet e fëmijëve në nevojë për mbrojtje kanë nevojë të përfshijnë procedura dhe formate pune të tilla që nuk ndryshojnë nga ato të parashikuara në këtë VKM </w:t>
      </w:r>
      <w:r w:rsidR="001E1CE9" w:rsidRPr="004454B6">
        <w:t xml:space="preserve">dhe </w:t>
      </w:r>
      <w:r w:rsidR="002538B9" w:rsidRPr="004454B6">
        <w:t>të shtojnë indikatorë dhe element</w:t>
      </w:r>
      <w:r w:rsidR="00AA77D6" w:rsidRPr="004454B6">
        <w:t>e</w:t>
      </w:r>
      <w:r w:rsidR="002538B9" w:rsidRPr="004454B6">
        <w:t xml:space="preserve"> që përmirësojnë mbrojtjen e fëmijëve sipas specifikave të këtyre rasteve. Për këtë qëllim është me vlerë të realizohet një analizë e zbatueshmërisë së </w:t>
      </w:r>
      <w:r w:rsidR="00AA77D6" w:rsidRPr="004454B6">
        <w:t xml:space="preserve">këtij </w:t>
      </w:r>
      <w:r w:rsidR="002538B9" w:rsidRPr="004454B6">
        <w:t xml:space="preserve">VKM-je dhe nevojës për ta përmirësuar duke </w:t>
      </w:r>
      <w:r w:rsidR="001E1CE9" w:rsidRPr="004454B6">
        <w:t>qenë</w:t>
      </w:r>
      <w:r w:rsidR="002538B9" w:rsidRPr="004454B6">
        <w:t xml:space="preserve"> se ka diskutime mbi disa vështirësi që sjell për trajtimin e rasteve të fëmijëve, si </w:t>
      </w:r>
      <w:r w:rsidR="001D65A2" w:rsidRPr="004454B6">
        <w:t>p.sh.</w:t>
      </w:r>
      <w:r w:rsidR="00AA77D6" w:rsidRPr="004454B6">
        <w:t>.</w:t>
      </w:r>
      <w:r w:rsidR="002538B9" w:rsidRPr="004454B6">
        <w:t xml:space="preserve"> fëmijëve viktima të abuzimit seksual, fëmijë në konflikt me ligjin, fëmijët e huaj të pashoqëruar etj. Kjo analizë do t</w:t>
      </w:r>
      <w:r w:rsidR="00D249F8" w:rsidRPr="004454B6">
        <w:t>’</w:t>
      </w:r>
      <w:r w:rsidR="002538B9" w:rsidRPr="004454B6">
        <w:t>i shërbeje edhe nevojës për të përfshirë ndryshime në formatet e procedurave të menaxhimit të rasteve</w:t>
      </w:r>
      <w:r w:rsidR="0057605B" w:rsidRPr="004454B6">
        <w:t>,</w:t>
      </w:r>
      <w:r w:rsidR="002538B9" w:rsidRPr="004454B6">
        <w:t xml:space="preserve"> si </w:t>
      </w:r>
      <w:r w:rsidR="001D65A2" w:rsidRPr="004454B6">
        <w:t>p.sh.</w:t>
      </w:r>
      <w:r w:rsidR="0057605B" w:rsidRPr="004454B6">
        <w:t>,</w:t>
      </w:r>
      <w:r w:rsidR="002538B9" w:rsidRPr="004454B6">
        <w:t xml:space="preserve"> nevojës për të shtuar një kol</w:t>
      </w:r>
      <w:r w:rsidR="0057605B" w:rsidRPr="004454B6">
        <w:t>onë të kostimit të shërbimit te</w:t>
      </w:r>
      <w:r w:rsidR="002538B9" w:rsidRPr="004454B6">
        <w:t xml:space="preserve"> plani individual i mbrojtjes</w:t>
      </w:r>
      <w:r w:rsidR="0001093D" w:rsidRPr="004454B6">
        <w:t xml:space="preserve"> etj</w:t>
      </w:r>
      <w:r w:rsidR="002538B9" w:rsidRPr="004454B6">
        <w:t xml:space="preserve">. Nevojë e identifikuar </w:t>
      </w:r>
      <w:r w:rsidR="001E1CE9" w:rsidRPr="004454B6">
        <w:t>është</w:t>
      </w:r>
      <w:r w:rsidR="002538B9" w:rsidRPr="004454B6">
        <w:t xml:space="preserve"> dhe unifikimi i rolit të PMF/NJMF në të gjitha procedurat e mësipërme.</w:t>
      </w:r>
    </w:p>
    <w:p w14:paraId="01461EFE" w14:textId="14DA110E" w:rsidR="0046680A" w:rsidRPr="004454B6" w:rsidRDefault="00626AD5" w:rsidP="007E5A0F">
      <w:pPr>
        <w:pStyle w:val="AAAAATEXT"/>
      </w:pPr>
      <w:r w:rsidRPr="004454B6">
        <w:t xml:space="preserve">- </w:t>
      </w:r>
      <w:r w:rsidR="0046680A" w:rsidRPr="004454B6">
        <w:t xml:space="preserve">Rishikimi i VKM-së </w:t>
      </w:r>
      <w:r w:rsidR="00956C17" w:rsidRPr="004454B6">
        <w:t>n</w:t>
      </w:r>
      <w:r w:rsidR="001E1CE9" w:rsidRPr="004454B6">
        <w:t>r</w:t>
      </w:r>
      <w:r w:rsidR="0046680A" w:rsidRPr="004454B6">
        <w:t>.</w:t>
      </w:r>
      <w:r w:rsidR="00956C17" w:rsidRPr="004454B6">
        <w:t xml:space="preserve"> </w:t>
      </w:r>
      <w:r w:rsidR="0046680A" w:rsidRPr="004454B6">
        <w:t>111 duhet të shoqërohet me një udhëzim të përbashkët midis MSHM</w:t>
      </w:r>
      <w:r w:rsidR="008D24FC" w:rsidRPr="004454B6">
        <w:t>-së</w:t>
      </w:r>
      <w:r w:rsidR="0046680A" w:rsidRPr="004454B6">
        <w:t>, MB</w:t>
      </w:r>
      <w:r w:rsidR="008D24FC" w:rsidRPr="004454B6">
        <w:t>-së</w:t>
      </w:r>
      <w:r w:rsidR="0046680A" w:rsidRPr="004454B6">
        <w:t>, MD</w:t>
      </w:r>
      <w:r w:rsidR="008D24FC" w:rsidRPr="004454B6">
        <w:t>-së</w:t>
      </w:r>
      <w:r w:rsidR="0001093D" w:rsidRPr="004454B6">
        <w:t xml:space="preserve"> etj</w:t>
      </w:r>
      <w:r w:rsidR="00721163" w:rsidRPr="004454B6">
        <w:t>.,</w:t>
      </w:r>
      <w:r w:rsidR="0046680A" w:rsidRPr="004454B6">
        <w:t xml:space="preserve"> për menaxhimin e rasteve të fëmijëve. Rishikimi i VKM-së duhet të konsiderojë </w:t>
      </w:r>
      <w:r w:rsidR="008342D6" w:rsidRPr="004454B6">
        <w:t>ç</w:t>
      </w:r>
      <w:r w:rsidR="0046680A" w:rsidRPr="004454B6">
        <w:t>ështjet si më poshtë:</w:t>
      </w:r>
    </w:p>
    <w:p w14:paraId="01461EFF" w14:textId="3CA13927" w:rsidR="0046680A" w:rsidRPr="004454B6" w:rsidRDefault="00626AD5" w:rsidP="007E5A0F">
      <w:pPr>
        <w:pStyle w:val="AAAAATEXT"/>
      </w:pPr>
      <w:r w:rsidRPr="004454B6">
        <w:t xml:space="preserve">i. </w:t>
      </w:r>
      <w:r w:rsidR="00721163" w:rsidRPr="004454B6">
        <w:t>p</w:t>
      </w:r>
      <w:r w:rsidR="0046680A" w:rsidRPr="004454B6">
        <w:t>ërcaktimin dhe qartësimin e procedurës për kujdestarinë për fëmijët e huaj të pashoqëruar dhe të ndarë;</w:t>
      </w:r>
    </w:p>
    <w:p w14:paraId="01461F00" w14:textId="67D7E2FE" w:rsidR="0046680A" w:rsidRPr="004454B6" w:rsidRDefault="00626AD5" w:rsidP="007E5A0F">
      <w:pPr>
        <w:pStyle w:val="AAAAATEXT"/>
      </w:pPr>
      <w:r w:rsidRPr="004454B6">
        <w:t xml:space="preserve">ii. </w:t>
      </w:r>
      <w:r w:rsidR="00721163" w:rsidRPr="004454B6">
        <w:t>s</w:t>
      </w:r>
      <w:r w:rsidR="0046680A" w:rsidRPr="004454B6">
        <w:t>htesë në VKM</w:t>
      </w:r>
      <w:r w:rsidR="0032554F" w:rsidRPr="004454B6">
        <w:t>-në</w:t>
      </w:r>
      <w:r w:rsidR="0046680A" w:rsidRPr="004454B6">
        <w:t xml:space="preserve"> për kategorinë e fëmijëve shqiptarë të riatdhesuar nga zonat e konfliktit (aktualisht nuk është e parashikuar) ku ka dhe </w:t>
      </w:r>
      <w:r w:rsidR="001635EE" w:rsidRPr="004454B6">
        <w:t>të veçant</w:t>
      </w:r>
      <w:r w:rsidR="00711DFF" w:rsidRPr="004454B6">
        <w:t>a</w:t>
      </w:r>
      <w:r w:rsidR="00F95AEB" w:rsidRPr="004454B6">
        <w:t>t</w:t>
      </w:r>
      <w:r w:rsidR="001F7443" w:rsidRPr="004454B6">
        <w:t xml:space="preserve"> </w:t>
      </w:r>
      <w:r w:rsidR="0046680A" w:rsidRPr="004454B6">
        <w:t>e veta</w:t>
      </w:r>
      <w:r w:rsidR="00F95AEB" w:rsidRPr="004454B6">
        <w:t xml:space="preserve">, </w:t>
      </w:r>
      <w:r w:rsidR="0046680A" w:rsidRPr="004454B6">
        <w:t>si p.sh</w:t>
      </w:r>
      <w:r w:rsidR="004440C2" w:rsidRPr="004454B6">
        <w:t>.,</w:t>
      </w:r>
      <w:r w:rsidR="0046680A" w:rsidRPr="004454B6">
        <w:t xml:space="preserve"> fëmijët pa shtetësi ose të lindur nga prindër shqiptar</w:t>
      </w:r>
      <w:r w:rsidR="00916BDA" w:rsidRPr="004454B6">
        <w:t>ë</w:t>
      </w:r>
      <w:r w:rsidR="0046680A" w:rsidRPr="004454B6">
        <w:t xml:space="preserve"> në zonat e konfliktit që nuk përkufizohen si fëmijë të rikthyer pasi kanë lindur atje. Është e domosdoshme që të jetë si kategori më vete për vetë </w:t>
      </w:r>
      <w:r w:rsidR="001F7443" w:rsidRPr="004454B6">
        <w:t xml:space="preserve">veçantitë </w:t>
      </w:r>
      <w:r w:rsidR="0046680A" w:rsidRPr="004454B6">
        <w:t xml:space="preserve">dhe strukturat e përfshira në trajtimin e tyre, që del përtej aftësive dhe kapaciteteve të </w:t>
      </w:r>
      <w:r w:rsidR="001F7443" w:rsidRPr="004454B6">
        <w:t>PMF</w:t>
      </w:r>
      <w:r w:rsidR="0046680A" w:rsidRPr="004454B6">
        <w:t>-ve aktualisht;</w:t>
      </w:r>
    </w:p>
    <w:p w14:paraId="01461F01" w14:textId="50812FD1" w:rsidR="0046680A" w:rsidRPr="004454B6" w:rsidRDefault="00626AD5" w:rsidP="007E5A0F">
      <w:pPr>
        <w:pStyle w:val="AAAAATEXT"/>
      </w:pPr>
      <w:r w:rsidRPr="004454B6">
        <w:t xml:space="preserve">iii. </w:t>
      </w:r>
      <w:r w:rsidR="00721163" w:rsidRPr="004454B6">
        <w:t>u</w:t>
      </w:r>
      <w:r w:rsidR="0046680A" w:rsidRPr="004454B6">
        <w:t xml:space="preserve">dhëzimi duhet të përfshijë </w:t>
      </w:r>
      <w:r w:rsidR="00EA461E" w:rsidRPr="004454B6">
        <w:t xml:space="preserve">qartë </w:t>
      </w:r>
      <w:r w:rsidR="0046680A" w:rsidRPr="004454B6">
        <w:t>procedurat standarde të veprimit për të tr</w:t>
      </w:r>
      <w:r w:rsidR="001804C5" w:rsidRPr="004454B6">
        <w:t>ia</w:t>
      </w:r>
      <w:r w:rsidR="0046680A" w:rsidRPr="004454B6">
        <w:t xml:space="preserve"> kategoritë: fëmijët e huaj të pashoqëruar dhe të ndarë në nevojë për mbrojtje dhe procesi i ribashkimit me familjen, fëmijët shqiptarë të riatdhesuar dhe fëmijët duke përfshirë fëmijët </w:t>
      </w:r>
      <w:r w:rsidR="00EA461E" w:rsidRPr="004454B6">
        <w:t xml:space="preserve">e </w:t>
      </w:r>
      <w:r w:rsidR="0046680A" w:rsidRPr="004454B6">
        <w:t>riatdhesuar nga zonat e konfliktit dhe fëmijë të huaj në kushtet e migrimit të ligjshëm apo të paligjshëm të shoqëruar me prindër kur gjenden në situatë dhune, abuzimi.</w:t>
      </w:r>
    </w:p>
    <w:p w14:paraId="01461F02" w14:textId="431B09B3" w:rsidR="002538B9" w:rsidRPr="004454B6" w:rsidRDefault="00626AD5" w:rsidP="007E5A0F">
      <w:pPr>
        <w:pStyle w:val="AAAAATEXT"/>
      </w:pPr>
      <w:r w:rsidRPr="004454B6">
        <w:t xml:space="preserve">- </w:t>
      </w:r>
      <w:r w:rsidR="0046680A" w:rsidRPr="004454B6">
        <w:t xml:space="preserve">VKM </w:t>
      </w:r>
      <w:r w:rsidR="007B4134" w:rsidRPr="004454B6">
        <w:t>n</w:t>
      </w:r>
      <w:r w:rsidR="001F7443" w:rsidRPr="004454B6">
        <w:t>r</w:t>
      </w:r>
      <w:r w:rsidR="0046680A" w:rsidRPr="004454B6">
        <w:t>.</w:t>
      </w:r>
      <w:r w:rsidR="007B4134" w:rsidRPr="004454B6">
        <w:t xml:space="preserve"> </w:t>
      </w:r>
      <w:r w:rsidR="0046680A" w:rsidRPr="004454B6">
        <w:t>129</w:t>
      </w:r>
      <w:r w:rsidR="00863621" w:rsidRPr="004454B6">
        <w:t xml:space="preserve">, “Për </w:t>
      </w:r>
      <w:r w:rsidR="0046680A" w:rsidRPr="004454B6">
        <w:t>procedurat për identifikimin, ndihmën e menjëhershme dhe referimin e fëmijëve të shfrytëzuar ekonomikisht, përfshirë fëmijët në situatë rruge</w:t>
      </w:r>
      <w:r w:rsidR="00B925B8" w:rsidRPr="004454B6">
        <w:t>”</w:t>
      </w:r>
      <w:r w:rsidR="0046680A" w:rsidRPr="004454B6">
        <w:t xml:space="preserve"> parashikon ngritjen e skuadrave të terrenit nga </w:t>
      </w:r>
      <w:r w:rsidR="0004100A" w:rsidRPr="004454B6">
        <w:t>d</w:t>
      </w:r>
      <w:r w:rsidR="0046680A" w:rsidRPr="004454B6">
        <w:t xml:space="preserve">rejtori i strukturës përgjegjëse për shërbimet shoqërore në bashki i cili harton dhe miraton planin e punës së strukturave të mbrojtjes së fëmijës në nivel vendor dhe skuadrave të terrenit për identifikimin në mënyrë proaktive në terren të fëmijëve të shfrytëzuar ekonomikisht, </w:t>
      </w:r>
      <w:r w:rsidR="0046680A" w:rsidRPr="004454B6">
        <w:lastRenderedPageBreak/>
        <w:t>përfshirë fëmijët në situatë rruge. Gjithashtu</w:t>
      </w:r>
      <w:r w:rsidR="0004100A" w:rsidRPr="004454B6">
        <w:t>,</w:t>
      </w:r>
      <w:r w:rsidR="0046680A" w:rsidRPr="004454B6">
        <w:t xml:space="preserve"> Plani Kombëtar i Veprimit </w:t>
      </w:r>
      <w:r w:rsidR="00E06230" w:rsidRPr="004454B6">
        <w:t>k</w:t>
      </w:r>
      <w:r w:rsidR="0046680A" w:rsidRPr="004454B6">
        <w:t>undër Trafikimit të Personave parashikon ngritjen e njësive lëvizëse për identifikimin e personave duke përfshirë fëmijët viktima të trafikimit</w:t>
      </w:r>
      <w:r w:rsidR="000E1BA1" w:rsidRPr="004454B6">
        <w:t xml:space="preserve">, si dhe </w:t>
      </w:r>
      <w:r w:rsidR="0046680A" w:rsidRPr="004454B6">
        <w:t>përfshirjen e strukturës së njësisë së mbrojtjes së fëmijëve në procesin e menaxhimit të rasteve të fëmijëve në nevojë për mbrojtje. Propozimi për hartimin e një udhëzimi të përbashkët ndërministror synon koordinimin e veprimeve dhe burimeve njerëzore për menaxhimin e rasteve të fëmijëve të shfrytëzuar ekonomikisht, në situatë rruge dhe viktima të trafikimit nëpërmjet ngritjes e një skuadre të vetme të terrenit për identifikimin</w:t>
      </w:r>
      <w:r w:rsidR="00D77DB2" w:rsidRPr="004454B6">
        <w:rPr>
          <w:i/>
        </w:rPr>
        <w:t xml:space="preserve"> </w:t>
      </w:r>
      <w:r w:rsidR="0046680A" w:rsidRPr="004454B6">
        <w:t>dhe referimin dhe më tej menaxhimin e rasteve e fëmijëve në nevojë për mbrojtje përfshirë fëmijët në situatë rruge, të shfrytëzuar ekonomikisht dhe fëmijëve viktima të trafikimit. Udhëzimi do të ketë në vëmendje jo vetëm pjesën e marrjes në mbrojtje në të njëjtën linjë me</w:t>
      </w:r>
      <w:r w:rsidR="006F1381" w:rsidRPr="004454B6">
        <w:t xml:space="preserve"> </w:t>
      </w:r>
      <w:r w:rsidR="00554D5D" w:rsidRPr="004454B6">
        <w:t xml:space="preserve">vendimin nr. </w:t>
      </w:r>
      <w:r w:rsidR="0046680A" w:rsidRPr="004454B6">
        <w:t>578</w:t>
      </w:r>
      <w:r w:rsidR="00554D5D" w:rsidRPr="004454B6">
        <w:t>,</w:t>
      </w:r>
      <w:r w:rsidR="0046680A" w:rsidRPr="004454B6">
        <w:t xml:space="preserve"> por duhet të parashihen dhe mënyra e deinstitucionalizimit (kur aplikohet kujdestaria </w:t>
      </w:r>
      <w:r w:rsidR="006F1381" w:rsidRPr="004454B6">
        <w:t>alternative</w:t>
      </w:r>
      <w:r w:rsidR="0046680A" w:rsidRPr="004454B6">
        <w:t>).</w:t>
      </w:r>
    </w:p>
    <w:p w14:paraId="01461F03" w14:textId="67350C50" w:rsidR="0046680A" w:rsidRPr="004454B6" w:rsidRDefault="00626AD5" w:rsidP="007E5A0F">
      <w:pPr>
        <w:pStyle w:val="AAAAATEXT"/>
      </w:pPr>
      <w:r w:rsidRPr="004454B6">
        <w:t xml:space="preserve">- </w:t>
      </w:r>
      <w:r w:rsidR="0046680A" w:rsidRPr="004454B6">
        <w:t>Procesi i menaxhimit të rasteve të fëmijëve në rrezik dhe në nevojë për mbrojtje është një proces kompleks dhe si i tillë ka vlerë të vlerësohe</w:t>
      </w:r>
      <w:r w:rsidR="00F420F5" w:rsidRPr="004454B6">
        <w:t>j</w:t>
      </w:r>
      <w:r w:rsidR="0046680A" w:rsidRPr="004454B6">
        <w:t xml:space="preserve"> dhe përcaktoh</w:t>
      </w:r>
      <w:r w:rsidR="00F420F5" w:rsidRPr="004454B6">
        <w:t>ej</w:t>
      </w:r>
      <w:r w:rsidR="0046680A" w:rsidRPr="004454B6">
        <w:t xml:space="preserve"> qartësisht </w:t>
      </w:r>
      <w:r w:rsidR="008342D6" w:rsidRPr="004454B6">
        <w:t>ç</w:t>
      </w:r>
      <w:r w:rsidR="0046680A" w:rsidRPr="004454B6">
        <w:t xml:space="preserve">do procedurë apo vendim që prek fëmijën që në momentin e parë të identifikimit. Instrumenti i vlerësimit dhe përcaktimit të interesit më të lartë të fëmijës përfshin vlerësimin thelbësor dhe përshkruan procesin </w:t>
      </w:r>
      <w:r w:rsidR="00554D5D" w:rsidRPr="004454B6">
        <w:t>formal në trema strikt procedur</w:t>
      </w:r>
      <w:r w:rsidR="0046680A" w:rsidRPr="004454B6">
        <w:t xml:space="preserve">al mbrojtës përpara </w:t>
      </w:r>
      <w:r w:rsidR="008342D6" w:rsidRPr="004454B6">
        <w:t>ç</w:t>
      </w:r>
      <w:r w:rsidR="0046680A" w:rsidRPr="004454B6">
        <w:t xml:space="preserve">do veprimi apo vendimi që prek fëmijën. Ky instrument mbështet profesionistët që punojnë me fëmijët dhe më </w:t>
      </w:r>
      <w:r w:rsidR="001635EE" w:rsidRPr="004454B6">
        <w:t>të veçantë</w:t>
      </w:r>
      <w:r w:rsidR="00525D2D" w:rsidRPr="004454B6">
        <w:t>,</w:t>
      </w:r>
      <w:r w:rsidR="00554D5D" w:rsidRPr="004454B6">
        <w:t xml:space="preserve"> </w:t>
      </w:r>
      <w:r w:rsidR="006F1381" w:rsidRPr="004454B6">
        <w:t>veçanërisht</w:t>
      </w:r>
      <w:r w:rsidR="00525D2D" w:rsidRPr="004454B6">
        <w:t>,</w:t>
      </w:r>
      <w:r w:rsidR="006F1381" w:rsidRPr="004454B6">
        <w:t xml:space="preserve"> </w:t>
      </w:r>
      <w:r w:rsidR="0046680A" w:rsidRPr="004454B6">
        <w:t>PMF</w:t>
      </w:r>
      <w:r w:rsidR="00A73761" w:rsidRPr="004454B6">
        <w:t>-ja</w:t>
      </w:r>
      <w:r w:rsidR="0046680A" w:rsidRPr="004454B6">
        <w:t xml:space="preserve"> dhe strukturat e tjera </w:t>
      </w:r>
      <w:r w:rsidR="006F1381" w:rsidRPr="004454B6">
        <w:t>vendimmarrëse</w:t>
      </w:r>
      <w:r w:rsidR="00554D5D" w:rsidRPr="004454B6">
        <w:t>,</w:t>
      </w:r>
      <w:r w:rsidR="0046680A" w:rsidRPr="004454B6">
        <w:t xml:space="preserve"> si p.sh</w:t>
      </w:r>
      <w:r w:rsidR="00554D5D" w:rsidRPr="004454B6">
        <w:t>.,</w:t>
      </w:r>
      <w:r w:rsidR="0046680A" w:rsidRPr="004454B6">
        <w:t xml:space="preserve"> gjykatat, apo an</w:t>
      </w:r>
      <w:r w:rsidR="008342D6" w:rsidRPr="004454B6">
        <w:t>ë</w:t>
      </w:r>
      <w:r w:rsidR="0046680A" w:rsidRPr="004454B6">
        <w:t>tar</w:t>
      </w:r>
      <w:r w:rsidR="008342D6" w:rsidRPr="004454B6">
        <w:t>ë</w:t>
      </w:r>
      <w:r w:rsidR="0046680A" w:rsidRPr="004454B6">
        <w:t>t e GTN</w:t>
      </w:r>
      <w:r w:rsidR="00C2643B" w:rsidRPr="004454B6">
        <w:t>-së,</w:t>
      </w:r>
      <w:r w:rsidR="0046680A" w:rsidRPr="004454B6">
        <w:t xml:space="preserve"> t</w:t>
      </w:r>
      <w:r w:rsidR="008342D6" w:rsidRPr="004454B6">
        <w:t>ë</w:t>
      </w:r>
      <w:r w:rsidR="0046680A" w:rsidRPr="004454B6">
        <w:t xml:space="preserve"> cil</w:t>
      </w:r>
      <w:r w:rsidR="008342D6" w:rsidRPr="004454B6">
        <w:t>ë</w:t>
      </w:r>
      <w:r w:rsidR="0046680A" w:rsidRPr="004454B6">
        <w:t>t propozojn</w:t>
      </w:r>
      <w:r w:rsidR="008342D6" w:rsidRPr="004454B6">
        <w:t>ë</w:t>
      </w:r>
      <w:r w:rsidR="0046680A" w:rsidRPr="004454B6">
        <w:t xml:space="preserve"> mas</w:t>
      </w:r>
      <w:r w:rsidR="008342D6" w:rsidRPr="004454B6">
        <w:t>ë</w:t>
      </w:r>
      <w:r w:rsidR="0046680A" w:rsidRPr="004454B6">
        <w:t xml:space="preserve">n e mbrojtjes në </w:t>
      </w:r>
      <w:r w:rsidR="008342D6" w:rsidRPr="004454B6">
        <w:t>ç</w:t>
      </w:r>
      <w:r w:rsidR="0046680A" w:rsidRPr="004454B6">
        <w:t>do vendimmarrje në emër të fëmijës në linjë me nenin 3 të Konventës të së Drejtave të Fëmijëve. Gjithashtu</w:t>
      </w:r>
      <w:r w:rsidR="00940AE5" w:rsidRPr="004454B6">
        <w:t>,</w:t>
      </w:r>
      <w:r w:rsidR="0046680A" w:rsidRPr="004454B6">
        <w:t xml:space="preserve"> instrumenti konsideron të rëndësishme pjesëmarrjen e përshtatshme të fëmijëve dhe përfshirjen vendimmarrësve të cilët identifikojnë dhe balancojnë faktorë të ndryshëm relevantë për të vlerësuar interesin më të lartë. </w:t>
      </w:r>
    </w:p>
    <w:p w14:paraId="01461F04" w14:textId="6E55184C" w:rsidR="0046680A" w:rsidRPr="004454B6" w:rsidRDefault="0046680A" w:rsidP="007E5A0F">
      <w:pPr>
        <w:pStyle w:val="AAAAATEXT"/>
      </w:pPr>
      <w:r w:rsidRPr="004454B6">
        <w:t>Save the Children në Shqipëri në fushën e kujdestarisë alternative ka hartuar një dokument të tillë me ASHDMF</w:t>
      </w:r>
      <w:r w:rsidR="00F74F9B" w:rsidRPr="004454B6">
        <w:t>-në</w:t>
      </w:r>
      <w:r w:rsidRPr="004454B6">
        <w:t>, i cili ka gjetur zbatim të gjerë nga shumë institucione dhe përfshirë në modulet e kujdestarisë alternative, i cili ka nevojë të përshtatet, unifikohet dhe miratohet.</w:t>
      </w:r>
      <w:r w:rsidR="00D77DB2" w:rsidRPr="004454B6">
        <w:rPr>
          <w:i/>
        </w:rPr>
        <w:t xml:space="preserve"> </w:t>
      </w:r>
      <w:r w:rsidRPr="004454B6">
        <w:t>Instrumenti i vlerësimit dhe përcaktimit të interesit më të lartë të fëmijës duhet të jetë pjesë e integruar e formave që plotësohen sipas VKM</w:t>
      </w:r>
      <w:r w:rsidR="00937D53" w:rsidRPr="004454B6">
        <w:t>-së</w:t>
      </w:r>
      <w:r w:rsidR="006F1381" w:rsidRPr="004454B6">
        <w:t xml:space="preserve"> </w:t>
      </w:r>
      <w:r w:rsidR="00F74F9B" w:rsidRPr="004454B6">
        <w:t>n</w:t>
      </w:r>
      <w:r w:rsidR="006F1381" w:rsidRPr="004454B6">
        <w:t>r</w:t>
      </w:r>
      <w:r w:rsidRPr="004454B6">
        <w:t xml:space="preserve">. 578 për procesin e menaxhimit të rasteve dhe pjesë e metodologjisë së monitorimit. </w:t>
      </w:r>
    </w:p>
    <w:p w14:paraId="01461F05" w14:textId="56E96990" w:rsidR="0046680A" w:rsidRPr="004454B6" w:rsidRDefault="00626AD5" w:rsidP="007E5A0F">
      <w:pPr>
        <w:pStyle w:val="AAAAATEXT"/>
      </w:pPr>
      <w:r w:rsidRPr="004454B6">
        <w:t xml:space="preserve">- </w:t>
      </w:r>
      <w:r w:rsidR="0046680A" w:rsidRPr="004454B6">
        <w:t>Politikat e mbrojtjes së fëmijëve është një dokument rregullator</w:t>
      </w:r>
      <w:r w:rsidR="003B2FD6" w:rsidRPr="004454B6">
        <w:t>,</w:t>
      </w:r>
      <w:r w:rsidR="0046680A" w:rsidRPr="004454B6">
        <w:t xml:space="preserve"> i cili garanton zbatimin e të drejtave të fëmijëve në çdo institucion në </w:t>
      </w:r>
      <w:r w:rsidR="006F1381" w:rsidRPr="004454B6">
        <w:t xml:space="preserve">lidhje </w:t>
      </w:r>
      <w:r w:rsidR="0046680A" w:rsidRPr="004454B6">
        <w:t>me fëmijën dhe që siguron që stafi, veprimet dhe programet e tyre të mos dëmtojnë fëmijët, ata nuk i ekspozojnë fëmijët ndaj rrezikut të dëmtimit dhe abuzimit dhe se çdo shqetësim që institucionet kanë në lidhje me sigurinë e fëmijëve brenda komuniteteve në të cilat ata punojnë, raportohen tek autoritetet përkatëse. Ky dokument do të theksoj</w:t>
      </w:r>
      <w:r w:rsidR="006F1381" w:rsidRPr="004454B6">
        <w:t xml:space="preserve">ë </w:t>
      </w:r>
      <w:r w:rsidR="0046680A" w:rsidRPr="004454B6">
        <w:t xml:space="preserve">rëndësinë e zbatimit të të drejtave të fëmijëve dhe do të fuqizojë mekanizmin e raportimit të </w:t>
      </w:r>
      <w:r w:rsidR="006F1381" w:rsidRPr="004454B6">
        <w:t>cenimit</w:t>
      </w:r>
      <w:r w:rsidR="0046680A" w:rsidRPr="004454B6">
        <w:t xml:space="preserve"> të të drejtave të fëmijëve edhe në ato institucione nga sektorë të ndryshëm që </w:t>
      </w:r>
      <w:r w:rsidR="0057605B" w:rsidRPr="004454B6">
        <w:t>janë më larg ndikimit direkt te</w:t>
      </w:r>
      <w:r w:rsidR="0046680A" w:rsidRPr="004454B6">
        <w:t xml:space="preserve"> fëmijët. Institucionet arsimore publike dhe jopublike, klubet sportive, akademitë e fëmijëve, qendra sociale dhe zhvillimore</w:t>
      </w:r>
      <w:r w:rsidR="0001093D" w:rsidRPr="004454B6">
        <w:t xml:space="preserve"> etj</w:t>
      </w:r>
      <w:r w:rsidR="0057605B" w:rsidRPr="004454B6">
        <w:t>.,</w:t>
      </w:r>
      <w:r w:rsidR="0046680A" w:rsidRPr="004454B6">
        <w:t xml:space="preserve"> duhet të përqafojnë aplikimin e këtij dokumenti me efekt parandalues dhe mbrojtës.</w:t>
      </w:r>
    </w:p>
    <w:p w14:paraId="01461F06" w14:textId="5F13FA9B" w:rsidR="00671833" w:rsidRPr="004454B6" w:rsidRDefault="00626AD5" w:rsidP="007E5A0F">
      <w:pPr>
        <w:pStyle w:val="AAAAATEXT"/>
      </w:pPr>
      <w:r w:rsidRPr="004454B6">
        <w:t xml:space="preserve">- </w:t>
      </w:r>
      <w:r w:rsidR="00162112" w:rsidRPr="004454B6">
        <w:t>Me</w:t>
      </w:r>
      <w:r w:rsidR="00522F3C" w:rsidRPr="004454B6">
        <w:t xml:space="preserve"> </w:t>
      </w:r>
      <w:r w:rsidR="00162112" w:rsidRPr="004454B6">
        <w:t>gjithë përpjekjet për përmirësime ligjore, ende mbetet e paqartë struktura që do të udhëheqë procesin e edukimit në vazhdim për profesionistët e fushës sociale (përfshi</w:t>
      </w:r>
      <w:r w:rsidR="00522F3C" w:rsidRPr="004454B6">
        <w:t>rë</w:t>
      </w:r>
      <w:r w:rsidR="00162112" w:rsidRPr="004454B6">
        <w:t xml:space="preserve"> ata të mbrojtjes së fëmijëve). Pritet të realizohet hartimi i një program</w:t>
      </w:r>
      <w:r w:rsidR="00522F3C" w:rsidRPr="004454B6">
        <w:t>i</w:t>
      </w:r>
      <w:r w:rsidR="00162112" w:rsidRPr="004454B6">
        <w:t xml:space="preserve"> sistematik të zhvillimit të kapaciteteve profesionale, sipas roleve dhe funksioneve të profesionistëve.</w:t>
      </w:r>
    </w:p>
    <w:p w14:paraId="01461F07" w14:textId="1C81EE18" w:rsidR="00671833" w:rsidRPr="004454B6" w:rsidRDefault="00626AD5" w:rsidP="007E5A0F">
      <w:pPr>
        <w:pStyle w:val="AAAAATEXT"/>
      </w:pPr>
      <w:r w:rsidRPr="004454B6">
        <w:t xml:space="preserve">- </w:t>
      </w:r>
      <w:r w:rsidR="00671833" w:rsidRPr="004454B6">
        <w:t>Pavarësisht arritjeve në forcimin e kapaciteteve të punonjësve që mbulojnë fushën e mbrojtjes dhe shërbimeve të fëmijëve, përparësi mbetet bashkërendimi i punës, ofrimi i trajnimeve të specializuara dhe njohura nga institucionet bashkërenduese lidhur me këtë fushë.</w:t>
      </w:r>
    </w:p>
    <w:p w14:paraId="01461F08" w14:textId="3F97C3C5" w:rsidR="00162112" w:rsidRPr="004454B6" w:rsidRDefault="00626AD5" w:rsidP="007E5A0F">
      <w:pPr>
        <w:pStyle w:val="AAAAATEXT"/>
      </w:pPr>
      <w:r w:rsidRPr="004454B6">
        <w:t xml:space="preserve">- </w:t>
      </w:r>
      <w:r w:rsidR="00162112" w:rsidRPr="004454B6">
        <w:t>Harmonizimi i punës së sektorëve të tjerë me konceptet e mbrojtjes së fëmijëve mbetet ende një sfidë.</w:t>
      </w:r>
    </w:p>
    <w:p w14:paraId="01461F09" w14:textId="3C3E271F" w:rsidR="00162112" w:rsidRPr="004454B6" w:rsidRDefault="00626AD5" w:rsidP="007E5A0F">
      <w:pPr>
        <w:pStyle w:val="AAAAATEXT"/>
      </w:pPr>
      <w:r w:rsidRPr="004454B6">
        <w:lastRenderedPageBreak/>
        <w:t xml:space="preserve">- </w:t>
      </w:r>
      <w:r w:rsidR="00162112" w:rsidRPr="004454B6">
        <w:t xml:space="preserve">Profesionistët e vijës së parë (përfshirë stafin shëndetësor, punonjësit e policisë, mësuesit ose punonjësit e tjerë të shërbimit publik) mbeten në nevojë për aftësim të vazhdueshëm profesional për administrim të rasteve. </w:t>
      </w:r>
    </w:p>
    <w:p w14:paraId="01461F0B" w14:textId="198DC1AA" w:rsidR="008617BF" w:rsidRPr="004454B6" w:rsidRDefault="008617BF" w:rsidP="007E5A0F">
      <w:pPr>
        <w:pStyle w:val="AAAAATEXT"/>
        <w:rPr>
          <w:b/>
        </w:rPr>
      </w:pPr>
      <w:r w:rsidRPr="004454B6">
        <w:rPr>
          <w:b/>
        </w:rPr>
        <w:t>Masat/</w:t>
      </w:r>
      <w:r w:rsidR="004A6E46" w:rsidRPr="004454B6">
        <w:rPr>
          <w:b/>
        </w:rPr>
        <w:t>r</w:t>
      </w:r>
      <w:r w:rsidRPr="004454B6">
        <w:rPr>
          <w:b/>
        </w:rPr>
        <w:t xml:space="preserve">ezultatet e pritshme dhe </w:t>
      </w:r>
      <w:r w:rsidR="00EB4DFC" w:rsidRPr="004454B6">
        <w:rPr>
          <w:b/>
        </w:rPr>
        <w:t>ve</w:t>
      </w:r>
      <w:r w:rsidR="00522F3C" w:rsidRPr="004454B6">
        <w:rPr>
          <w:b/>
        </w:rPr>
        <w:t>primtaritë</w:t>
      </w:r>
      <w:r w:rsidRPr="004454B6">
        <w:rPr>
          <w:b/>
        </w:rPr>
        <w:t xml:space="preserve">. Në vijim janë dhënë produktet dhe </w:t>
      </w:r>
      <w:r w:rsidR="00522F3C" w:rsidRPr="004454B6">
        <w:rPr>
          <w:b/>
        </w:rPr>
        <w:t>veprimtaritë</w:t>
      </w:r>
      <w:r w:rsidR="00522F3C" w:rsidRPr="004454B6" w:rsidDel="00522F3C">
        <w:rPr>
          <w:b/>
        </w:rPr>
        <w:t xml:space="preserve"> </w:t>
      </w:r>
      <w:r w:rsidRPr="004454B6">
        <w:rPr>
          <w:b/>
        </w:rPr>
        <w:t xml:space="preserve">e ndërlidhura me objektivin </w:t>
      </w:r>
      <w:r w:rsidR="001635EE" w:rsidRPr="004454B6">
        <w:rPr>
          <w:b/>
        </w:rPr>
        <w:t>të veçantë</w:t>
      </w:r>
      <w:r w:rsidRPr="004454B6">
        <w:rPr>
          <w:b/>
        </w:rPr>
        <w:t xml:space="preserve"> II.2</w:t>
      </w:r>
    </w:p>
    <w:p w14:paraId="01461F0C" w14:textId="0221ECF5" w:rsidR="00F20D1B" w:rsidRPr="004454B6" w:rsidRDefault="004A2AA4" w:rsidP="007E5A0F">
      <w:pPr>
        <w:pStyle w:val="AAAAATEXT"/>
        <w:rPr>
          <w:b/>
        </w:rPr>
      </w:pPr>
      <w:bookmarkStart w:id="33" w:name="_Toc79107454"/>
      <w:r w:rsidRPr="004454B6">
        <w:rPr>
          <w:b/>
        </w:rPr>
        <w:t>Masa</w:t>
      </w:r>
      <w:r w:rsidR="00F20D1B" w:rsidRPr="004454B6">
        <w:rPr>
          <w:b/>
        </w:rPr>
        <w:t xml:space="preserve"> II.2.1. </w:t>
      </w:r>
      <w:bookmarkEnd w:id="33"/>
      <w:r w:rsidR="00F20D1B" w:rsidRPr="004454B6">
        <w:rPr>
          <w:b/>
        </w:rPr>
        <w:t xml:space="preserve">Përmirësimi i kuadrit </w:t>
      </w:r>
      <w:bookmarkStart w:id="34" w:name="_Hlk79853743"/>
      <w:r w:rsidR="00F20D1B" w:rsidRPr="004454B6">
        <w:rPr>
          <w:b/>
        </w:rPr>
        <w:t>normativ, buxhetor dhe raportues për mbrojtjen e fëmijës</w:t>
      </w:r>
    </w:p>
    <w:bookmarkEnd w:id="34"/>
    <w:p w14:paraId="01461F0D" w14:textId="1D29DEF8" w:rsidR="00F20D1B" w:rsidRPr="004454B6" w:rsidRDefault="0000357C" w:rsidP="007E5A0F">
      <w:pPr>
        <w:pStyle w:val="AAAAATEXT"/>
      </w:pPr>
      <w:r w:rsidRPr="004454B6">
        <w:t xml:space="preserve">- </w:t>
      </w:r>
      <w:r w:rsidR="00F20D1B" w:rsidRPr="004454B6">
        <w:t xml:space="preserve">Kjo masë përfshin draftimin e propozimeve që lindin nga gjetjet e analizës ligjore nga disa sektorë të ndryshëm që kanë në </w:t>
      </w:r>
      <w:r w:rsidR="00522F3C" w:rsidRPr="004454B6">
        <w:t xml:space="preserve">qendër </w:t>
      </w:r>
      <w:r w:rsidR="00F20D1B" w:rsidRPr="004454B6">
        <w:t xml:space="preserve">mbrojtjen e fëmijëve. </w:t>
      </w:r>
    </w:p>
    <w:p w14:paraId="01461F11" w14:textId="38B6DD8F" w:rsidR="00F20D1B" w:rsidRPr="004454B6" w:rsidRDefault="00F20D1B" w:rsidP="007E5A0F">
      <w:pPr>
        <w:pStyle w:val="AAAAATEXT"/>
      </w:pPr>
      <w:r w:rsidRPr="004454B6">
        <w:t>II.2.1.</w:t>
      </w:r>
      <w:r w:rsidR="00476171" w:rsidRPr="004454B6">
        <w:t>a</w:t>
      </w:r>
      <w:r w:rsidRPr="004454B6">
        <w:t xml:space="preserve"> Hartimi dhe miratimi i ligjit</w:t>
      </w:r>
      <w:r w:rsidR="00863621" w:rsidRPr="004454B6">
        <w:t xml:space="preserve">, “Për </w:t>
      </w:r>
      <w:r w:rsidRPr="004454B6">
        <w:t>kujdesin alternativ</w:t>
      </w:r>
      <w:r w:rsidR="00B925B8" w:rsidRPr="004454B6">
        <w:t>”</w:t>
      </w:r>
      <w:r w:rsidRPr="004454B6">
        <w:t>, në kuadër të përmirësimit të kornizës ligjore në sistemin e mbrojtjes, kujdesit të fëmijëve dhe sistemit të drejtësisë</w:t>
      </w:r>
      <w:r w:rsidR="00B925B8" w:rsidRPr="004454B6">
        <w:t>”</w:t>
      </w:r>
      <w:r w:rsidR="00C84753" w:rsidRPr="004454B6">
        <w:t>;</w:t>
      </w:r>
    </w:p>
    <w:p w14:paraId="01461F12" w14:textId="6C4CA386" w:rsidR="00F20D1B" w:rsidRPr="004454B6" w:rsidRDefault="00F20D1B" w:rsidP="007E5A0F">
      <w:pPr>
        <w:pStyle w:val="AAAAATEXT"/>
      </w:pPr>
      <w:r w:rsidRPr="004454B6">
        <w:t>Rishikim tërësor të shërbimit të përkujdes</w:t>
      </w:r>
      <w:r w:rsidR="00794C66" w:rsidRPr="004454B6">
        <w:t>jes</w:t>
      </w:r>
      <w:r w:rsidRPr="004454B6">
        <w:t xml:space="preserve"> alternativ</w:t>
      </w:r>
      <w:r w:rsidR="00794C66" w:rsidRPr="004454B6">
        <w:t>e</w:t>
      </w:r>
      <w:r w:rsidRPr="004454B6">
        <w:t>, si për vendosjen ashtu edhe për largimin nga kujdesi alternativ. Procedurat e deinstitucionalizimit.</w:t>
      </w:r>
    </w:p>
    <w:p w14:paraId="01461F13" w14:textId="587ECAF6" w:rsidR="00F20D1B" w:rsidRPr="004454B6" w:rsidRDefault="00F20D1B" w:rsidP="007E5A0F">
      <w:pPr>
        <w:pStyle w:val="AAAAATEXT"/>
      </w:pPr>
      <w:r w:rsidRPr="004454B6">
        <w:t>II.2.1.</w:t>
      </w:r>
      <w:r w:rsidR="00476171" w:rsidRPr="004454B6">
        <w:t>b</w:t>
      </w:r>
      <w:r w:rsidRPr="004454B6">
        <w:t xml:space="preserve"> Hartimi dhe miratimi i një ligji të veçantë kundër trafikimit të personave dhe për mbrojtjen e T/VMT dhe përafrimi për aq sa është e mundur me </w:t>
      </w:r>
      <w:r w:rsidR="00BD0DC5" w:rsidRPr="004454B6">
        <w:t xml:space="preserve">direktivën </w:t>
      </w:r>
      <w:r w:rsidRPr="004454B6">
        <w:t xml:space="preserve">2011/36 </w:t>
      </w:r>
      <w:r w:rsidR="00B925B8" w:rsidRPr="004454B6">
        <w:t>“</w:t>
      </w:r>
      <w:r w:rsidRPr="004454B6">
        <w:t>Mbi parandalimin dhe luftën e trafikut të qenieve njerëzore dhe mbrojtjen e viktimave të tyre</w:t>
      </w:r>
      <w:r w:rsidR="00B925B8" w:rsidRPr="004454B6">
        <w:t>”</w:t>
      </w:r>
      <w:r w:rsidR="00C84753" w:rsidRPr="004454B6">
        <w:t>;</w:t>
      </w:r>
    </w:p>
    <w:p w14:paraId="01461F14" w14:textId="41EA6704" w:rsidR="00F20D1B" w:rsidRPr="004454B6" w:rsidRDefault="00F20D1B" w:rsidP="007E5A0F">
      <w:pPr>
        <w:pStyle w:val="AAAAATEXT"/>
      </w:pPr>
      <w:r w:rsidRPr="004454B6">
        <w:t>II.2.1.</w:t>
      </w:r>
      <w:r w:rsidR="00476171" w:rsidRPr="004454B6">
        <w:t>c</w:t>
      </w:r>
      <w:r w:rsidRPr="004454B6">
        <w:t xml:space="preserve"> Miratimi i akteve nënligjore që kanë të bëjnë me fëmijët për </w:t>
      </w:r>
      <w:r w:rsidR="00BD0DC5" w:rsidRPr="004454B6">
        <w:t>ligjin për të huajt, të miratuar m</w:t>
      </w:r>
      <w:r w:rsidRPr="004454B6">
        <w:t>ë 2021</w:t>
      </w:r>
      <w:r w:rsidR="00C84753" w:rsidRPr="004454B6">
        <w:t>;</w:t>
      </w:r>
    </w:p>
    <w:p w14:paraId="01461F15" w14:textId="2DC589B5" w:rsidR="00F20D1B" w:rsidRPr="004454B6" w:rsidRDefault="00F20D1B" w:rsidP="007E5A0F">
      <w:pPr>
        <w:pStyle w:val="AAAAATEXT"/>
      </w:pPr>
      <w:r w:rsidRPr="004454B6">
        <w:t>II.2.1.</w:t>
      </w:r>
      <w:r w:rsidR="00476171" w:rsidRPr="004454B6">
        <w:t>ç</w:t>
      </w:r>
      <w:r w:rsidRPr="004454B6">
        <w:t xml:space="preserve"> Rishikimi i </w:t>
      </w:r>
      <w:r w:rsidR="00A44E21" w:rsidRPr="004454B6">
        <w:t>ligjit n</w:t>
      </w:r>
      <w:r w:rsidR="0011030D" w:rsidRPr="004454B6">
        <w:t>r.</w:t>
      </w:r>
      <w:r w:rsidR="00A44E21" w:rsidRPr="004454B6">
        <w:t xml:space="preserve"> </w:t>
      </w:r>
      <w:r w:rsidRPr="004454B6">
        <w:t>121/2016</w:t>
      </w:r>
      <w:r w:rsidR="00863621" w:rsidRPr="004454B6">
        <w:t xml:space="preserve">, “Për </w:t>
      </w:r>
      <w:r w:rsidRPr="004454B6">
        <w:t xml:space="preserve">shërbimet e </w:t>
      </w:r>
      <w:r w:rsidR="00A44E21" w:rsidRPr="004454B6">
        <w:t>kujdesit shoqëror</w:t>
      </w:r>
      <w:r w:rsidR="00B925B8" w:rsidRPr="004454B6">
        <w:t>”</w:t>
      </w:r>
      <w:r w:rsidRPr="004454B6">
        <w:t xml:space="preserve"> dhe harmonizimi me ndryshimet ligjore të </w:t>
      </w:r>
      <w:r w:rsidR="00A44E21" w:rsidRPr="004454B6">
        <w:t xml:space="preserve">ligjit nr. </w:t>
      </w:r>
      <w:r w:rsidRPr="004454B6">
        <w:t>18/2017</w:t>
      </w:r>
      <w:r w:rsidR="00863621" w:rsidRPr="004454B6">
        <w:t xml:space="preserve">, “Për </w:t>
      </w:r>
      <w:r w:rsidRPr="004454B6">
        <w:t>çështjet e mbrojtjes së fëmijëve</w:t>
      </w:r>
      <w:r w:rsidR="002828E5" w:rsidRPr="004454B6">
        <w:t>”</w:t>
      </w:r>
      <w:r w:rsidR="000E1BA1" w:rsidRPr="004454B6">
        <w:t xml:space="preserve">, si dhe </w:t>
      </w:r>
      <w:r w:rsidRPr="004454B6">
        <w:t>detyrime të tjera që burojnë nga e drejta kombëtare dhe ndërkombëtare</w:t>
      </w:r>
      <w:r w:rsidR="00C84753" w:rsidRPr="004454B6">
        <w:t>;</w:t>
      </w:r>
    </w:p>
    <w:p w14:paraId="01461F16" w14:textId="617E45B0" w:rsidR="00F20D1B" w:rsidRPr="004454B6" w:rsidRDefault="00F20D1B" w:rsidP="007E5A0F">
      <w:pPr>
        <w:pStyle w:val="AAAAATEXT"/>
      </w:pPr>
      <w:r w:rsidRPr="004454B6">
        <w:t>II.2.1.</w:t>
      </w:r>
      <w:r w:rsidR="00476171" w:rsidRPr="004454B6">
        <w:t>d</w:t>
      </w:r>
      <w:r w:rsidRPr="004454B6">
        <w:t xml:space="preserve"> Rishikimi i </w:t>
      </w:r>
      <w:r w:rsidR="00A44E21" w:rsidRPr="004454B6">
        <w:t xml:space="preserve">ligjit nr. </w:t>
      </w:r>
      <w:r w:rsidRPr="004454B6">
        <w:t>8153</w:t>
      </w:r>
      <w:r w:rsidR="00A44E21" w:rsidRPr="004454B6">
        <w:t>,</w:t>
      </w:r>
      <w:r w:rsidRPr="004454B6">
        <w:t xml:space="preserve"> </w:t>
      </w:r>
      <w:r w:rsidR="00A44E21" w:rsidRPr="004454B6">
        <w:t>datë</w:t>
      </w:r>
      <w:r w:rsidRPr="004454B6">
        <w:t xml:space="preserve"> 3.10.1996</w:t>
      </w:r>
      <w:r w:rsidR="00863621" w:rsidRPr="004454B6">
        <w:t xml:space="preserve">, “Për </w:t>
      </w:r>
      <w:r w:rsidR="00A44E21" w:rsidRPr="004454B6">
        <w:t xml:space="preserve">statusin </w:t>
      </w:r>
      <w:r w:rsidRPr="004454B6">
        <w:t xml:space="preserve">e </w:t>
      </w:r>
      <w:r w:rsidR="00A44E21" w:rsidRPr="004454B6">
        <w:t>jetimit</w:t>
      </w:r>
      <w:r w:rsidR="00B925B8" w:rsidRPr="004454B6">
        <w:t>”</w:t>
      </w:r>
      <w:r w:rsidR="00C84753" w:rsidRPr="004454B6">
        <w:t>;</w:t>
      </w:r>
    </w:p>
    <w:p w14:paraId="01461F18" w14:textId="70D741C0" w:rsidR="001563A8" w:rsidRPr="004454B6" w:rsidRDefault="001563A8" w:rsidP="007E5A0F">
      <w:pPr>
        <w:pStyle w:val="AAAAATEXT"/>
      </w:pPr>
      <w:r w:rsidRPr="004454B6">
        <w:t>II.2.1.</w:t>
      </w:r>
      <w:r w:rsidR="00DE4134" w:rsidRPr="004454B6">
        <w:t xml:space="preserve">dh </w:t>
      </w:r>
      <w:r w:rsidRPr="004454B6">
        <w:t>Miratimi i ligjit të ri për mbrojtjen e të dhënave personale, i përafruar me GDPR</w:t>
      </w:r>
      <w:r w:rsidR="00C84753" w:rsidRPr="004454B6">
        <w:t>-në</w:t>
      </w:r>
      <w:r w:rsidRPr="004454B6">
        <w:t xml:space="preserve"> dhe </w:t>
      </w:r>
      <w:r w:rsidR="00C84753" w:rsidRPr="004454B6">
        <w:t>d</w:t>
      </w:r>
      <w:r w:rsidRPr="004454B6">
        <w:t>irektivën e Policisë</w:t>
      </w:r>
      <w:r w:rsidR="00C84753" w:rsidRPr="004454B6">
        <w:t>;</w:t>
      </w:r>
    </w:p>
    <w:p w14:paraId="01461F19" w14:textId="2D75F504" w:rsidR="00F20D1B" w:rsidRPr="004454B6" w:rsidRDefault="00F20D1B" w:rsidP="007E5A0F">
      <w:pPr>
        <w:pStyle w:val="AAAAATEXT"/>
      </w:pPr>
      <w:r w:rsidRPr="004454B6">
        <w:t>II.2.1.</w:t>
      </w:r>
      <w:r w:rsidR="00DE4134" w:rsidRPr="004454B6">
        <w:t>e</w:t>
      </w:r>
      <w:r w:rsidRPr="004454B6">
        <w:t xml:space="preserve"> Hartimi dhe miratimi me akt normativ i udhëzimit metodologjik lidhur me kriteret e cilësisë së punës së strukturave të mbrojtjes së fëmijëve, grupeve teknike ndërsektoriale dhe metodologjisë për kontrollin e tyre</w:t>
      </w:r>
      <w:r w:rsidR="00C84753" w:rsidRPr="004454B6">
        <w:t>;</w:t>
      </w:r>
    </w:p>
    <w:p w14:paraId="01461F1A" w14:textId="0C31B7BE" w:rsidR="00F20D1B" w:rsidRPr="004454B6" w:rsidRDefault="00F20D1B" w:rsidP="007E5A0F">
      <w:pPr>
        <w:pStyle w:val="AAAAATEXT"/>
      </w:pPr>
      <w:r w:rsidRPr="004454B6">
        <w:t>II.2.1.</w:t>
      </w:r>
      <w:r w:rsidR="00DE4134" w:rsidRPr="004454B6">
        <w:t>ë</w:t>
      </w:r>
      <w:r w:rsidRPr="004454B6">
        <w:t xml:space="preserve"> Rishikimi i udhëzimit </w:t>
      </w:r>
      <w:r w:rsidR="00A44E21" w:rsidRPr="004454B6">
        <w:t>nr</w:t>
      </w:r>
      <w:r w:rsidRPr="004454B6">
        <w:t>. 253</w:t>
      </w:r>
      <w:r w:rsidR="00354DBB" w:rsidRPr="004454B6">
        <w:t>,</w:t>
      </w:r>
      <w:r w:rsidR="00A44E21" w:rsidRPr="004454B6">
        <w:t xml:space="preserve"> datë 10.</w:t>
      </w:r>
      <w:r w:rsidRPr="004454B6">
        <w:t>4.2020</w:t>
      </w:r>
      <w:r w:rsidR="00863621" w:rsidRPr="004454B6">
        <w:t xml:space="preserve">, “Për </w:t>
      </w:r>
      <w:r w:rsidRPr="004454B6">
        <w:t xml:space="preserve">menaxhimin e rasteve të fëmijëve në nevojë për mbrojtje, gjatë periudhës së </w:t>
      </w:r>
      <w:r w:rsidR="0011030D" w:rsidRPr="004454B6">
        <w:t>fatkeqësisë</w:t>
      </w:r>
      <w:r w:rsidRPr="004454B6">
        <w:t xml:space="preserve"> natyrore për arsye të </w:t>
      </w:r>
      <w:r w:rsidR="00F420F5" w:rsidRPr="004454B6">
        <w:t>pandemis</w:t>
      </w:r>
      <w:r w:rsidRPr="004454B6">
        <w:t xml:space="preserve">ë shkaktuar nga </w:t>
      </w:r>
      <w:r w:rsidR="006F78E8" w:rsidRPr="004454B6">
        <w:t>C</w:t>
      </w:r>
      <w:r w:rsidR="00350234" w:rsidRPr="004454B6">
        <w:t>OVID</w:t>
      </w:r>
      <w:r w:rsidRPr="004454B6">
        <w:t>-19</w:t>
      </w:r>
      <w:r w:rsidR="00B925B8" w:rsidRPr="004454B6">
        <w:t>”</w:t>
      </w:r>
      <w:r w:rsidRPr="004454B6">
        <w:t xml:space="preserve"> për veprimet e strukturave të mbrojtjes së fëmijëve në të gjitha rastet e emergjencave dhe pandemive</w:t>
      </w:r>
    </w:p>
    <w:p w14:paraId="01461F1B" w14:textId="66BD9FCA" w:rsidR="00F20D1B" w:rsidRPr="004454B6" w:rsidRDefault="00F20D1B" w:rsidP="007E5A0F">
      <w:pPr>
        <w:pStyle w:val="AAAAATEXT"/>
      </w:pPr>
      <w:r w:rsidRPr="004454B6">
        <w:t>II.2.1.</w:t>
      </w:r>
      <w:r w:rsidR="00DE4134" w:rsidRPr="004454B6">
        <w:t>f</w:t>
      </w:r>
      <w:r w:rsidR="003B5C98" w:rsidRPr="004454B6">
        <w:t xml:space="preserve"> Rishikimi i VKM</w:t>
      </w:r>
      <w:r w:rsidRPr="004454B6">
        <w:t xml:space="preserve">-së </w:t>
      </w:r>
      <w:r w:rsidR="00A44E21" w:rsidRPr="004454B6">
        <w:t>nr</w:t>
      </w:r>
      <w:r w:rsidRPr="004454B6">
        <w:t>.</w:t>
      </w:r>
      <w:r w:rsidR="00354DBB" w:rsidRPr="004454B6">
        <w:t xml:space="preserve"> </w:t>
      </w:r>
      <w:r w:rsidRPr="004454B6">
        <w:t>578</w:t>
      </w:r>
      <w:r w:rsidR="00863621" w:rsidRPr="004454B6">
        <w:t xml:space="preserve">, “Për </w:t>
      </w:r>
      <w:r w:rsidRPr="004454B6">
        <w:t>menaxhimin e rastit</w:t>
      </w:r>
      <w:r w:rsidR="00B925B8" w:rsidRPr="004454B6">
        <w:t>”</w:t>
      </w:r>
      <w:r w:rsidRPr="004454B6">
        <w:t xml:space="preserve"> për të </w:t>
      </w:r>
      <w:r w:rsidR="003A1B69" w:rsidRPr="004454B6">
        <w:t xml:space="preserve">pasqyruar </w:t>
      </w:r>
      <w:r w:rsidRPr="004454B6">
        <w:t>nevojat e identifikuara nga analiza e implementimit të saj praktik</w:t>
      </w:r>
      <w:r w:rsidR="00C84753" w:rsidRPr="004454B6">
        <w:t>;</w:t>
      </w:r>
    </w:p>
    <w:p w14:paraId="01461F1C" w14:textId="2DB212F2" w:rsidR="00F20D1B" w:rsidRPr="004454B6" w:rsidRDefault="00F20D1B" w:rsidP="007E5A0F">
      <w:pPr>
        <w:pStyle w:val="AAAAATEXT"/>
      </w:pPr>
      <w:r w:rsidRPr="004454B6">
        <w:t>II.2.1.</w:t>
      </w:r>
      <w:r w:rsidR="00DE4134" w:rsidRPr="004454B6">
        <w:t>g</w:t>
      </w:r>
      <w:r w:rsidRPr="004454B6">
        <w:t xml:space="preserve"> Rishikimi i VKM-së </w:t>
      </w:r>
      <w:r w:rsidR="00A44E21" w:rsidRPr="004454B6">
        <w:t>nr</w:t>
      </w:r>
      <w:r w:rsidR="00476171" w:rsidRPr="004454B6">
        <w:t>.</w:t>
      </w:r>
      <w:r w:rsidR="00354DBB" w:rsidRPr="004454B6">
        <w:t xml:space="preserve"> </w:t>
      </w:r>
      <w:r w:rsidR="00476171" w:rsidRPr="004454B6">
        <w:t>111</w:t>
      </w:r>
      <w:r w:rsidR="00863621" w:rsidRPr="004454B6">
        <w:t xml:space="preserve">, “Për </w:t>
      </w:r>
      <w:r w:rsidRPr="004454B6">
        <w:t>procedurat dhe rregullat për kthimin dhe riatdhesimin e fëmijës</w:t>
      </w:r>
      <w:r w:rsidR="00B925B8" w:rsidRPr="004454B6">
        <w:t>”</w:t>
      </w:r>
      <w:r w:rsidR="00C84753" w:rsidRPr="004454B6">
        <w:t>;</w:t>
      </w:r>
    </w:p>
    <w:p w14:paraId="01461F1D" w14:textId="759AF049" w:rsidR="00F20D1B" w:rsidRPr="004454B6" w:rsidRDefault="00DE4134" w:rsidP="007E5A0F">
      <w:pPr>
        <w:pStyle w:val="AAAAATEXT"/>
      </w:pPr>
      <w:r w:rsidRPr="004454B6">
        <w:t>II.2.1.gj</w:t>
      </w:r>
      <w:r w:rsidR="00F20D1B" w:rsidRPr="004454B6">
        <w:t xml:space="preserve"> Rishikimi i VKM-së </w:t>
      </w:r>
      <w:r w:rsidR="00A44E21" w:rsidRPr="004454B6">
        <w:t>nr</w:t>
      </w:r>
      <w:r w:rsidR="003A1B69" w:rsidRPr="004454B6">
        <w:t>.</w:t>
      </w:r>
      <w:r w:rsidR="00A44E21" w:rsidRPr="004454B6">
        <w:t xml:space="preserve"> 617</w:t>
      </w:r>
      <w:r w:rsidR="003B5C98" w:rsidRPr="004454B6">
        <w:t>,</w:t>
      </w:r>
      <w:r w:rsidR="00A44E21" w:rsidRPr="004454B6">
        <w:t xml:space="preserve"> </w:t>
      </w:r>
      <w:r w:rsidR="003B5C98" w:rsidRPr="004454B6">
        <w:t>datë</w:t>
      </w:r>
      <w:r w:rsidR="00A44E21" w:rsidRPr="004454B6">
        <w:t xml:space="preserve"> 7.</w:t>
      </w:r>
      <w:r w:rsidR="00F20D1B" w:rsidRPr="004454B6">
        <w:t>9.2006</w:t>
      </w:r>
      <w:r w:rsidR="00863621" w:rsidRPr="004454B6">
        <w:t xml:space="preserve">, “Për </w:t>
      </w:r>
      <w:r w:rsidR="00F20D1B" w:rsidRPr="004454B6">
        <w:t xml:space="preserve">përcaktimin e treguesve të vlerësimit dhe monitorimit të programeve të NE, </w:t>
      </w:r>
      <w:r w:rsidR="003B5C98" w:rsidRPr="004454B6">
        <w:t>p</w:t>
      </w:r>
      <w:r w:rsidR="00F20D1B" w:rsidRPr="004454B6">
        <w:t>agesave për PAK dhe shërbimeve shoqëror</w:t>
      </w:r>
      <w:r w:rsidR="0046680A" w:rsidRPr="004454B6">
        <w:t>e</w:t>
      </w:r>
      <w:r w:rsidR="00C84753" w:rsidRPr="004454B6">
        <w:t>;</w:t>
      </w:r>
    </w:p>
    <w:p w14:paraId="01461F1F" w14:textId="1742B8B1" w:rsidR="000103F9" w:rsidRPr="003E40DC" w:rsidRDefault="000103F9" w:rsidP="003E40DC">
      <w:pPr>
        <w:pStyle w:val="AAAAATEXT"/>
      </w:pPr>
      <w:r w:rsidRPr="004454B6">
        <w:t>II.2.1.</w:t>
      </w:r>
      <w:r w:rsidR="00DE4134" w:rsidRPr="004454B6">
        <w:t>h</w:t>
      </w:r>
      <w:r w:rsidRPr="004454B6">
        <w:t xml:space="preserve"> Hartimi dhe miratimi i një udhëzimi ndërinstitucional në lidhje me njoftimin dhe heqjen e materialeve të paligjshme dhe të dëmshme të abuzimit seksual dhe shfrytëzimit të fëmijëve </w:t>
      </w:r>
      <w:r w:rsidR="00D27A79" w:rsidRPr="004454B6">
        <w:rPr>
          <w:i/>
        </w:rPr>
        <w:t>online</w:t>
      </w:r>
      <w:r w:rsidR="00B26184" w:rsidRPr="004454B6">
        <w:rPr>
          <w:i/>
        </w:rPr>
        <w:t>.</w:t>
      </w:r>
      <w:r w:rsidR="003E40DC">
        <w:t xml:space="preserve"> </w:t>
      </w:r>
      <w:r w:rsidR="00F679A2" w:rsidRPr="004454B6">
        <w:rPr>
          <w:i/>
        </w:rPr>
        <w:t>Ref.</w:t>
      </w:r>
      <w:r w:rsidRPr="004454B6">
        <w:rPr>
          <w:i/>
        </w:rPr>
        <w:t xml:space="preserve"> Strategjia Kombëtare për Sigurinë Kibernetike </w:t>
      </w:r>
      <w:r w:rsidR="00E533ED" w:rsidRPr="004454B6">
        <w:rPr>
          <w:i/>
        </w:rPr>
        <w:t>2020–2025</w:t>
      </w:r>
    </w:p>
    <w:p w14:paraId="01461F20" w14:textId="55DE6E17" w:rsidR="000103F9" w:rsidRPr="004454B6" w:rsidRDefault="000103F9" w:rsidP="007E5A0F">
      <w:pPr>
        <w:pStyle w:val="AAAAATEXT"/>
      </w:pPr>
      <w:r w:rsidRPr="004454B6">
        <w:t>II.2.1.</w:t>
      </w:r>
      <w:r w:rsidR="00DE4134" w:rsidRPr="004454B6">
        <w:t>i</w:t>
      </w:r>
      <w:r w:rsidR="003F5045" w:rsidRPr="004454B6">
        <w:t xml:space="preserve"> </w:t>
      </w:r>
      <w:r w:rsidRPr="004454B6">
        <w:t>Hartimi i një marrëveshje ndërministrore për menaxhimin e rasteve të fëmijëve në vijim të zbatimit të VKM</w:t>
      </w:r>
      <w:r w:rsidR="00C84753" w:rsidRPr="004454B6">
        <w:t>-s</w:t>
      </w:r>
      <w:r w:rsidR="004D082E" w:rsidRPr="004454B6">
        <w:t>ë</w:t>
      </w:r>
      <w:r w:rsidR="00C84753" w:rsidRPr="004454B6">
        <w:t xml:space="preserve"> nr.</w:t>
      </w:r>
      <w:r w:rsidRPr="004454B6">
        <w:t xml:space="preserve"> 129</w:t>
      </w:r>
      <w:r w:rsidR="00C84753" w:rsidRPr="004454B6">
        <w:t>,</w:t>
      </w:r>
      <w:r w:rsidRPr="004454B6">
        <w:t xml:space="preserve"> </w:t>
      </w:r>
      <w:r w:rsidR="00C84753" w:rsidRPr="004454B6">
        <w:t>n</w:t>
      </w:r>
      <w:r w:rsidRPr="004454B6">
        <w:t>gritja</w:t>
      </w:r>
      <w:r w:rsidR="00C84753" w:rsidRPr="004454B6">
        <w:t xml:space="preserve"> </w:t>
      </w:r>
      <w:r w:rsidRPr="004454B6">
        <w:t>dhe fuqizimi i skuadrave të terrenit për identifikimin, referimin dhe menaxhimin e rasteve të fëmijëve në nevojë për mbrojtje përfshirë fëmijët në situatë rruge, të shfrytëzuar ekonomikisht dhe fëmijëve viktima të trafikimit</w:t>
      </w:r>
      <w:r w:rsidR="000D2E09" w:rsidRPr="004454B6">
        <w:t>;</w:t>
      </w:r>
      <w:r w:rsidRPr="004454B6">
        <w:t xml:space="preserve"> </w:t>
      </w:r>
    </w:p>
    <w:p w14:paraId="01461F21" w14:textId="45B1AC31" w:rsidR="00F20D1B" w:rsidRPr="004454B6" w:rsidRDefault="00F20D1B" w:rsidP="007E5A0F">
      <w:pPr>
        <w:pStyle w:val="AAAAATEXT"/>
      </w:pPr>
      <w:r w:rsidRPr="004454B6">
        <w:t>II.2.1.</w:t>
      </w:r>
      <w:r w:rsidR="00DE4134" w:rsidRPr="004454B6">
        <w:t>j</w:t>
      </w:r>
      <w:r w:rsidRPr="004454B6">
        <w:t xml:space="preserve"> Miratimi i metodologjisë për vlerësimin e interesit më të lartë të fëmijës dhe përcaktimin e interesit më të lartë të fëmijës për kategori të caktuara me </w:t>
      </w:r>
      <w:r w:rsidR="00EB4DFC" w:rsidRPr="004454B6">
        <w:t>përqendrim</w:t>
      </w:r>
      <w:r w:rsidR="00084FF6" w:rsidRPr="004454B6">
        <w:t xml:space="preserve"> </w:t>
      </w:r>
      <w:r w:rsidRPr="004454B6">
        <w:t>të veçantë fëmijët me aftësi të kufizuar dhe fëmijët e komunitetit rom dhe egjiptian</w:t>
      </w:r>
      <w:r w:rsidR="000D2E09" w:rsidRPr="004454B6">
        <w:t>;</w:t>
      </w:r>
    </w:p>
    <w:p w14:paraId="01461F22" w14:textId="01D87E2B" w:rsidR="00F20D1B" w:rsidRPr="004454B6" w:rsidRDefault="00F20D1B" w:rsidP="007E5A0F">
      <w:pPr>
        <w:pStyle w:val="AAAAATEXT"/>
      </w:pPr>
      <w:r w:rsidRPr="004454B6">
        <w:t>II.2.1.</w:t>
      </w:r>
      <w:r w:rsidR="00DE4134" w:rsidRPr="004454B6">
        <w:t>k</w:t>
      </w:r>
      <w:r w:rsidRPr="004454B6">
        <w:t xml:space="preserve"> Buxhetimi në nivel lokal (</w:t>
      </w:r>
      <w:r w:rsidR="00020560" w:rsidRPr="004454B6">
        <w:t>NJVV</w:t>
      </w:r>
      <w:r w:rsidRPr="004454B6">
        <w:t xml:space="preserve">) </w:t>
      </w:r>
      <w:r w:rsidR="000D2E09" w:rsidRPr="004454B6">
        <w:t xml:space="preserve">për njësitë e mbrojtjes së fëmijëve </w:t>
      </w:r>
      <w:r w:rsidRPr="004454B6">
        <w:t>për menaxhimin e rastit të fëmijëve në nevojë për mbrojtje</w:t>
      </w:r>
      <w:r w:rsidR="000D2E09" w:rsidRPr="004454B6">
        <w:t>;</w:t>
      </w:r>
    </w:p>
    <w:p w14:paraId="01461F23" w14:textId="50E876D4" w:rsidR="00F20D1B" w:rsidRPr="004454B6" w:rsidRDefault="00F20D1B" w:rsidP="007E5A0F">
      <w:pPr>
        <w:pStyle w:val="AAAAATEXT"/>
      </w:pPr>
      <w:r w:rsidRPr="004454B6">
        <w:lastRenderedPageBreak/>
        <w:t>II.2.1.</w:t>
      </w:r>
      <w:r w:rsidR="00DE4134" w:rsidRPr="004454B6">
        <w:t>l</w:t>
      </w:r>
      <w:r w:rsidRPr="004454B6">
        <w:t xml:space="preserve"> Përmirësimi i modulit/</w:t>
      </w:r>
      <w:r w:rsidR="003A1B69" w:rsidRPr="004454B6">
        <w:rPr>
          <w:i/>
        </w:rPr>
        <w:t>workflow</w:t>
      </w:r>
      <w:r w:rsidR="003A1B69" w:rsidRPr="004454B6">
        <w:t xml:space="preserve"> </w:t>
      </w:r>
      <w:r w:rsidRPr="004454B6">
        <w:t xml:space="preserve">të menaxhimit të rastit (NJMF) pjesë e sistemit të regjistrit elektronik të shërbimeve sociale, përfshirë trajnimin e strukturave të mbrojtjes së fëmijëve dhe NJVNR-së në </w:t>
      </w:r>
      <w:r w:rsidR="00020560" w:rsidRPr="004454B6">
        <w:t>NJVV</w:t>
      </w:r>
      <w:r w:rsidR="000D2E09" w:rsidRPr="004454B6">
        <w:t>.</w:t>
      </w:r>
    </w:p>
    <w:p w14:paraId="01461F25" w14:textId="77777777" w:rsidR="006F5102" w:rsidRPr="004454B6" w:rsidRDefault="00350234" w:rsidP="007E5A0F">
      <w:pPr>
        <w:pStyle w:val="AAAAATEXT"/>
        <w:rPr>
          <w:b/>
        </w:rPr>
      </w:pPr>
      <w:r w:rsidRPr="004454B6">
        <w:rPr>
          <w:b/>
        </w:rPr>
        <w:t>Treguesit në nivel masash:</w:t>
      </w:r>
    </w:p>
    <w:p w14:paraId="01461F28" w14:textId="435D42B2" w:rsidR="006F5102" w:rsidRPr="004454B6" w:rsidRDefault="0000357C" w:rsidP="007E5A0F">
      <w:pPr>
        <w:pStyle w:val="AAAAATEXT"/>
      </w:pPr>
      <w:r w:rsidRPr="004454B6">
        <w:t xml:space="preserve">- </w:t>
      </w:r>
      <w:r w:rsidR="000D2E09" w:rsidRPr="004454B6">
        <w:t xml:space="preserve">akt </w:t>
      </w:r>
      <w:r w:rsidR="006F5102" w:rsidRPr="004454B6">
        <w:t>ligjor i miratuar</w:t>
      </w:r>
      <w:r w:rsidR="001924E4" w:rsidRPr="004454B6">
        <w:t xml:space="preserve"> </w:t>
      </w:r>
      <w:r w:rsidR="00832D80" w:rsidRPr="004454B6">
        <w:t xml:space="preserve">– ligji për kujdesin </w:t>
      </w:r>
      <w:r w:rsidR="001924E4" w:rsidRPr="004454B6">
        <w:t>alternativ</w:t>
      </w:r>
      <w:r w:rsidR="000D2E09" w:rsidRPr="004454B6">
        <w:t>;</w:t>
      </w:r>
    </w:p>
    <w:p w14:paraId="01461F29" w14:textId="4A36A0A8" w:rsidR="006F5102" w:rsidRPr="004454B6" w:rsidRDefault="0000357C" w:rsidP="007E5A0F">
      <w:pPr>
        <w:pStyle w:val="AAAAATEXT"/>
      </w:pPr>
      <w:r w:rsidRPr="004454B6">
        <w:t xml:space="preserve">- </w:t>
      </w:r>
      <w:r w:rsidR="000D2E09" w:rsidRPr="004454B6">
        <w:t xml:space="preserve">baza </w:t>
      </w:r>
      <w:r w:rsidR="006F5102" w:rsidRPr="004454B6">
        <w:t>ligjore dhe institucionale antitrafikim, praktikat dhe rekomandimet ndërkombëtare e analizuar</w:t>
      </w:r>
      <w:r w:rsidR="000D2E09" w:rsidRPr="004454B6">
        <w:t>;</w:t>
      </w:r>
      <w:r w:rsidR="001924E4" w:rsidRPr="004454B6">
        <w:t xml:space="preserve"> </w:t>
      </w:r>
      <w:r w:rsidR="00EB4DFC" w:rsidRPr="004454B6">
        <w:t>për</w:t>
      </w:r>
      <w:r w:rsidR="001924E4" w:rsidRPr="004454B6">
        <w:t xml:space="preserve"> hartimin e ligjit </w:t>
      </w:r>
      <w:r w:rsidR="00832D80" w:rsidRPr="004454B6">
        <w:t>antitrafik</w:t>
      </w:r>
      <w:r w:rsidR="001924E4" w:rsidRPr="004454B6">
        <w:t xml:space="preserve">; </w:t>
      </w:r>
      <w:r w:rsidR="00832D80" w:rsidRPr="004454B6">
        <w:t xml:space="preserve">ligj </w:t>
      </w:r>
      <w:r w:rsidR="006F5102" w:rsidRPr="004454B6">
        <w:t>i draftuar nga ekspertë</w:t>
      </w:r>
      <w:r w:rsidR="001924E4" w:rsidRPr="004454B6">
        <w:t xml:space="preserve">; </w:t>
      </w:r>
      <w:r w:rsidR="00832D80" w:rsidRPr="004454B6">
        <w:t xml:space="preserve">ligji </w:t>
      </w:r>
      <w:r w:rsidR="006F5102" w:rsidRPr="004454B6">
        <w:t>i draftuar i konsultuar me publikun</w:t>
      </w:r>
      <w:r w:rsidR="00D77069" w:rsidRPr="004454B6">
        <w:t>;</w:t>
      </w:r>
    </w:p>
    <w:p w14:paraId="01461F2A" w14:textId="2CBE3AA7" w:rsidR="006F5102" w:rsidRPr="004454B6" w:rsidRDefault="0000357C" w:rsidP="007E5A0F">
      <w:pPr>
        <w:pStyle w:val="AAAAATEXT"/>
      </w:pPr>
      <w:r w:rsidRPr="004454B6">
        <w:t xml:space="preserve">- </w:t>
      </w:r>
      <w:r w:rsidR="000D2E09" w:rsidRPr="004454B6">
        <w:t xml:space="preserve">aktet </w:t>
      </w:r>
      <w:r w:rsidR="006F5102" w:rsidRPr="004454B6">
        <w:t xml:space="preserve">nënligjore </w:t>
      </w:r>
      <w:r w:rsidR="00D54135" w:rsidRPr="004454B6">
        <w:t>q</w:t>
      </w:r>
      <w:r w:rsidR="00AD684B" w:rsidRPr="004454B6">
        <w:t>ë</w:t>
      </w:r>
      <w:r w:rsidR="00D54135" w:rsidRPr="004454B6">
        <w:t xml:space="preserve"> prekin f</w:t>
      </w:r>
      <w:r w:rsidR="00AD684B" w:rsidRPr="004454B6">
        <w:t>ë</w:t>
      </w:r>
      <w:r w:rsidR="00D54135" w:rsidRPr="004454B6">
        <w:t>mij</w:t>
      </w:r>
      <w:r w:rsidR="00AD684B" w:rsidRPr="004454B6">
        <w:t>ë</w:t>
      </w:r>
      <w:r w:rsidR="00D54135" w:rsidRPr="004454B6">
        <w:t>t t</w:t>
      </w:r>
      <w:r w:rsidR="00AD684B" w:rsidRPr="004454B6">
        <w:t>ë</w:t>
      </w:r>
      <w:r w:rsidR="00D54135" w:rsidRPr="004454B6">
        <w:t xml:space="preserve"> miratuara (</w:t>
      </w:r>
      <w:r w:rsidR="00832D80" w:rsidRPr="004454B6">
        <w:t xml:space="preserve">ligji </w:t>
      </w:r>
      <w:r w:rsidR="00D54135" w:rsidRPr="004454B6">
        <w:t>p</w:t>
      </w:r>
      <w:r w:rsidR="00AD684B" w:rsidRPr="004454B6">
        <w:t>ë</w:t>
      </w:r>
      <w:r w:rsidR="00D54135" w:rsidRPr="004454B6">
        <w:t>r t</w:t>
      </w:r>
      <w:r w:rsidR="00AD684B" w:rsidRPr="004454B6">
        <w:t>ë</w:t>
      </w:r>
      <w:r w:rsidR="00D54135" w:rsidRPr="004454B6">
        <w:t xml:space="preserve"> huajt)</w:t>
      </w:r>
      <w:r w:rsidR="00D77069" w:rsidRPr="004454B6">
        <w:t>;</w:t>
      </w:r>
    </w:p>
    <w:p w14:paraId="01461F2B" w14:textId="09DA0646" w:rsidR="006F5102" w:rsidRPr="004454B6" w:rsidRDefault="0000357C" w:rsidP="007E5A0F">
      <w:pPr>
        <w:pStyle w:val="AAAAATEXT"/>
      </w:pPr>
      <w:r w:rsidRPr="004454B6">
        <w:t xml:space="preserve">- </w:t>
      </w:r>
      <w:r w:rsidR="000D2E09" w:rsidRPr="004454B6">
        <w:t xml:space="preserve">akt </w:t>
      </w:r>
      <w:r w:rsidR="006F5102" w:rsidRPr="004454B6">
        <w:t xml:space="preserve">ligjor i rishikuar dhe </w:t>
      </w:r>
      <w:r w:rsidR="00832D80" w:rsidRPr="004454B6">
        <w:t>miratuar (ligjit nr</w:t>
      </w:r>
      <w:r w:rsidR="00084FF6" w:rsidRPr="004454B6">
        <w:t>.</w:t>
      </w:r>
      <w:r w:rsidR="00D54135" w:rsidRPr="004454B6">
        <w:t xml:space="preserve"> 121/2016</w:t>
      </w:r>
      <w:r w:rsidR="00863621" w:rsidRPr="004454B6">
        <w:t xml:space="preserve">, “Për </w:t>
      </w:r>
      <w:r w:rsidR="00D54135" w:rsidRPr="004454B6">
        <w:t xml:space="preserve">shërbimet e </w:t>
      </w:r>
      <w:r w:rsidR="00832D80" w:rsidRPr="004454B6">
        <w:t>kujdesit shoqëror</w:t>
      </w:r>
      <w:r w:rsidR="00B925B8" w:rsidRPr="004454B6">
        <w:t>”</w:t>
      </w:r>
      <w:r w:rsidR="00D54135" w:rsidRPr="004454B6">
        <w:t>)</w:t>
      </w:r>
      <w:r w:rsidR="00D77069" w:rsidRPr="004454B6">
        <w:t>;</w:t>
      </w:r>
    </w:p>
    <w:p w14:paraId="01461F2C" w14:textId="131BDC24" w:rsidR="006F5102" w:rsidRPr="004454B6" w:rsidRDefault="0000357C" w:rsidP="007E5A0F">
      <w:pPr>
        <w:pStyle w:val="AAAAATEXT"/>
      </w:pPr>
      <w:r w:rsidRPr="004454B6">
        <w:t xml:space="preserve">- </w:t>
      </w:r>
      <w:r w:rsidR="000D2E09" w:rsidRPr="004454B6">
        <w:t xml:space="preserve">akt </w:t>
      </w:r>
      <w:r w:rsidR="006F5102" w:rsidRPr="004454B6">
        <w:t xml:space="preserve">ligjor i rishikuar dhe </w:t>
      </w:r>
      <w:r w:rsidR="00832D80" w:rsidRPr="004454B6">
        <w:t xml:space="preserve">miratuar (ligjit nr. </w:t>
      </w:r>
      <w:r w:rsidR="00D54135" w:rsidRPr="004454B6">
        <w:t>8153</w:t>
      </w:r>
      <w:r w:rsidR="00C4021A" w:rsidRPr="004454B6">
        <w:t>,</w:t>
      </w:r>
      <w:r w:rsidR="00D54135" w:rsidRPr="004454B6">
        <w:t xml:space="preserve"> </w:t>
      </w:r>
      <w:r w:rsidR="00C4021A" w:rsidRPr="004454B6">
        <w:t>datë</w:t>
      </w:r>
      <w:r w:rsidR="00D54135" w:rsidRPr="004454B6">
        <w:t xml:space="preserve"> 3.10.1996</w:t>
      </w:r>
      <w:r w:rsidR="00863621" w:rsidRPr="004454B6">
        <w:t xml:space="preserve">, “Për </w:t>
      </w:r>
      <w:r w:rsidR="00832D80" w:rsidRPr="004454B6">
        <w:t>statusin e jetimit</w:t>
      </w:r>
      <w:r w:rsidR="00B925B8" w:rsidRPr="004454B6">
        <w:t>”</w:t>
      </w:r>
      <w:r w:rsidR="00D54135" w:rsidRPr="004454B6">
        <w:t>)</w:t>
      </w:r>
      <w:r w:rsidR="00D77069" w:rsidRPr="004454B6">
        <w:t>;</w:t>
      </w:r>
    </w:p>
    <w:p w14:paraId="01461F2D" w14:textId="28C1EB7D" w:rsidR="006F5102" w:rsidRPr="004454B6" w:rsidRDefault="0000357C" w:rsidP="007E5A0F">
      <w:pPr>
        <w:pStyle w:val="AAAAATEXT"/>
      </w:pPr>
      <w:r w:rsidRPr="004454B6">
        <w:t xml:space="preserve">- </w:t>
      </w:r>
      <w:r w:rsidR="000D2E09" w:rsidRPr="004454B6">
        <w:t xml:space="preserve">akt </w:t>
      </w:r>
      <w:r w:rsidR="006F5102" w:rsidRPr="004454B6">
        <w:t>ligjor i rishikuar dhe miratuar</w:t>
      </w:r>
      <w:r w:rsidR="00D54135" w:rsidRPr="004454B6">
        <w:t xml:space="preserve"> (</w:t>
      </w:r>
      <w:r w:rsidR="00832D80" w:rsidRPr="004454B6">
        <w:t>ligji i birësimit</w:t>
      </w:r>
      <w:r w:rsidR="00D54135" w:rsidRPr="004454B6">
        <w:t>)</w:t>
      </w:r>
      <w:r w:rsidR="00D77069" w:rsidRPr="004454B6">
        <w:t>;</w:t>
      </w:r>
    </w:p>
    <w:p w14:paraId="01461F2E" w14:textId="3273DD2C" w:rsidR="006F5102" w:rsidRPr="004454B6" w:rsidRDefault="0000357C" w:rsidP="007E5A0F">
      <w:pPr>
        <w:pStyle w:val="AAAAATEXT"/>
      </w:pPr>
      <w:r w:rsidRPr="004454B6">
        <w:t xml:space="preserve">- </w:t>
      </w:r>
      <w:r w:rsidR="000D2E09" w:rsidRPr="004454B6">
        <w:t xml:space="preserve">akt </w:t>
      </w:r>
      <w:r w:rsidR="006F5102" w:rsidRPr="004454B6">
        <w:t>normativ i miratuar</w:t>
      </w:r>
      <w:r w:rsidR="00D54135" w:rsidRPr="004454B6">
        <w:t xml:space="preserve"> (i udhëzimit metodologjik lidhur me kriteret e cilësisë së punës së strukturave të mbrojtjes së fëmijëve, grupeve teknike ndërsektoriale dhe metodologjisë për kontrollin e tyre)</w:t>
      </w:r>
      <w:r w:rsidR="00D77069" w:rsidRPr="004454B6">
        <w:t>;</w:t>
      </w:r>
    </w:p>
    <w:p w14:paraId="01461F2F" w14:textId="59CC6803" w:rsidR="006F5102" w:rsidRPr="004454B6" w:rsidRDefault="0000357C" w:rsidP="007E5A0F">
      <w:pPr>
        <w:pStyle w:val="AAAAATEXT"/>
      </w:pPr>
      <w:r w:rsidRPr="004454B6">
        <w:t xml:space="preserve">- </w:t>
      </w:r>
      <w:r w:rsidR="000D2E09" w:rsidRPr="004454B6">
        <w:t xml:space="preserve">udhëzim </w:t>
      </w:r>
      <w:r w:rsidR="006F5102" w:rsidRPr="004454B6">
        <w:t>i miratuar</w:t>
      </w:r>
      <w:r w:rsidR="00476171" w:rsidRPr="004454B6">
        <w:t xml:space="preserve"> (</w:t>
      </w:r>
      <w:r w:rsidR="00832D80" w:rsidRPr="004454B6">
        <w:t>udhëzimit nr. 253, datë 10.</w:t>
      </w:r>
      <w:r w:rsidR="00D54135" w:rsidRPr="004454B6">
        <w:t>4.2020</w:t>
      </w:r>
      <w:r w:rsidR="00863621" w:rsidRPr="004454B6">
        <w:t xml:space="preserve">, “Për </w:t>
      </w:r>
      <w:r w:rsidR="00D54135" w:rsidRPr="004454B6">
        <w:t xml:space="preserve">menaxhimin e rasteve të fëmijëve në nevojë për mbrojtje, gjatë periudhës së </w:t>
      </w:r>
      <w:r w:rsidR="00182360" w:rsidRPr="004454B6">
        <w:t>fatkeqësisë</w:t>
      </w:r>
      <w:r w:rsidR="00D54135" w:rsidRPr="004454B6">
        <w:t xml:space="preserve"> natyrore për arsye të </w:t>
      </w:r>
      <w:r w:rsidR="00182360" w:rsidRPr="004454B6">
        <w:t xml:space="preserve">pandemisë </w:t>
      </w:r>
      <w:r w:rsidR="00D54135" w:rsidRPr="004454B6">
        <w:t xml:space="preserve">së shkaktuar nga </w:t>
      </w:r>
      <w:r w:rsidR="006F78E8" w:rsidRPr="004454B6">
        <w:t>C</w:t>
      </w:r>
      <w:r w:rsidR="00350234" w:rsidRPr="004454B6">
        <w:t>OVID</w:t>
      </w:r>
      <w:r w:rsidR="00D54135" w:rsidRPr="004454B6">
        <w:t>-19</w:t>
      </w:r>
      <w:r w:rsidR="00B925B8" w:rsidRPr="004454B6">
        <w:t>”</w:t>
      </w:r>
      <w:r w:rsidR="00D54135" w:rsidRPr="004454B6">
        <w:t>)</w:t>
      </w:r>
      <w:r w:rsidR="00D77069" w:rsidRPr="004454B6">
        <w:t>;</w:t>
      </w:r>
    </w:p>
    <w:p w14:paraId="01461F30" w14:textId="7CEE6C7D" w:rsidR="006F5102" w:rsidRPr="004454B6" w:rsidRDefault="0000357C" w:rsidP="007E5A0F">
      <w:pPr>
        <w:pStyle w:val="AAAAATEXT"/>
      </w:pPr>
      <w:r w:rsidRPr="004454B6">
        <w:t xml:space="preserve">- </w:t>
      </w:r>
      <w:r w:rsidR="00D77069" w:rsidRPr="004454B6">
        <w:t>a</w:t>
      </w:r>
      <w:r w:rsidR="006F5102" w:rsidRPr="004454B6">
        <w:t xml:space="preserve">kt nënligjor </w:t>
      </w:r>
      <w:r w:rsidR="00182360" w:rsidRPr="004454B6">
        <w:t xml:space="preserve">i </w:t>
      </w:r>
      <w:r w:rsidR="006F5102" w:rsidRPr="004454B6">
        <w:t>miratuar</w:t>
      </w:r>
      <w:r w:rsidR="00A34258" w:rsidRPr="004454B6">
        <w:t xml:space="preserve"> (i VKM</w:t>
      </w:r>
      <w:r w:rsidR="00D54135" w:rsidRPr="004454B6">
        <w:t xml:space="preserve">-së </w:t>
      </w:r>
      <w:r w:rsidR="00A34258" w:rsidRPr="004454B6">
        <w:t>n</w:t>
      </w:r>
      <w:r w:rsidR="00182360" w:rsidRPr="004454B6">
        <w:t>r</w:t>
      </w:r>
      <w:r w:rsidR="00D54135" w:rsidRPr="004454B6">
        <w:t>.</w:t>
      </w:r>
      <w:r w:rsidR="00C42343" w:rsidRPr="004454B6">
        <w:t xml:space="preserve"> </w:t>
      </w:r>
      <w:r w:rsidR="00D54135" w:rsidRPr="004454B6">
        <w:t>578</w:t>
      </w:r>
      <w:r w:rsidR="00863621" w:rsidRPr="004454B6">
        <w:t xml:space="preserve">, “Për </w:t>
      </w:r>
      <w:r w:rsidR="00D54135" w:rsidRPr="004454B6">
        <w:t>menaxhimin e rastit</w:t>
      </w:r>
      <w:r w:rsidR="00B925B8" w:rsidRPr="004454B6">
        <w:t>”</w:t>
      </w:r>
      <w:r w:rsidR="00D54135" w:rsidRPr="004454B6">
        <w:t>)</w:t>
      </w:r>
      <w:r w:rsidR="00D77069" w:rsidRPr="004454B6">
        <w:t>;</w:t>
      </w:r>
    </w:p>
    <w:p w14:paraId="01461F31" w14:textId="5B50BFE2" w:rsidR="006F5102" w:rsidRPr="004454B6" w:rsidRDefault="0000357C" w:rsidP="007E5A0F">
      <w:pPr>
        <w:pStyle w:val="AAAAATEXT"/>
      </w:pPr>
      <w:r w:rsidRPr="004454B6">
        <w:t xml:space="preserve">- </w:t>
      </w:r>
      <w:r w:rsidR="00D77069" w:rsidRPr="004454B6">
        <w:t>a</w:t>
      </w:r>
      <w:r w:rsidR="006F5102" w:rsidRPr="004454B6">
        <w:t>kt nënligjor i rishikuar dhe miratuar</w:t>
      </w:r>
      <w:r w:rsidR="00D54135" w:rsidRPr="004454B6">
        <w:t xml:space="preserve"> (i VKM-së </w:t>
      </w:r>
      <w:r w:rsidR="00A34258" w:rsidRPr="004454B6">
        <w:t>n</w:t>
      </w:r>
      <w:r w:rsidR="00182360" w:rsidRPr="004454B6">
        <w:t>r</w:t>
      </w:r>
      <w:r w:rsidR="00D54135" w:rsidRPr="004454B6">
        <w:t>.</w:t>
      </w:r>
      <w:r w:rsidR="00C42343" w:rsidRPr="004454B6">
        <w:t xml:space="preserve"> </w:t>
      </w:r>
      <w:r w:rsidR="00D54135" w:rsidRPr="004454B6">
        <w:t>111</w:t>
      </w:r>
      <w:r w:rsidR="00863621" w:rsidRPr="004454B6">
        <w:t xml:space="preserve">, “Për </w:t>
      </w:r>
      <w:r w:rsidR="00D54135" w:rsidRPr="004454B6">
        <w:t>procedurat dhe rregullat për kthimin dhe riatdhesimin e fëmijës</w:t>
      </w:r>
      <w:r w:rsidR="00B925B8" w:rsidRPr="004454B6">
        <w:t>”</w:t>
      </w:r>
      <w:r w:rsidR="00D54135" w:rsidRPr="004454B6">
        <w:t>)</w:t>
      </w:r>
      <w:r w:rsidR="00D77069" w:rsidRPr="004454B6">
        <w:t>;</w:t>
      </w:r>
    </w:p>
    <w:p w14:paraId="01461F32" w14:textId="6A079B56" w:rsidR="006F5102" w:rsidRPr="004454B6" w:rsidRDefault="0000357C" w:rsidP="007E5A0F">
      <w:pPr>
        <w:pStyle w:val="AAAAATEXT"/>
      </w:pPr>
      <w:r w:rsidRPr="004454B6">
        <w:t xml:space="preserve">- </w:t>
      </w:r>
      <w:r w:rsidR="00D77069" w:rsidRPr="004454B6">
        <w:t>a</w:t>
      </w:r>
      <w:r w:rsidR="006F5102" w:rsidRPr="004454B6">
        <w:t>kt nënligjor i rishikuar dhe miratuar</w:t>
      </w:r>
      <w:r w:rsidR="00D54135" w:rsidRPr="004454B6">
        <w:t xml:space="preserve"> (</w:t>
      </w:r>
      <w:r w:rsidR="00AA43F6" w:rsidRPr="004454B6">
        <w:t xml:space="preserve">i </w:t>
      </w:r>
      <w:r w:rsidR="00D54135" w:rsidRPr="004454B6">
        <w:t xml:space="preserve">VKM-së </w:t>
      </w:r>
      <w:r w:rsidR="00A34258" w:rsidRPr="004454B6">
        <w:t>n</w:t>
      </w:r>
      <w:r w:rsidR="00D54135" w:rsidRPr="004454B6">
        <w:t>r</w:t>
      </w:r>
      <w:r w:rsidR="00182360" w:rsidRPr="004454B6">
        <w:t>.</w:t>
      </w:r>
      <w:r w:rsidR="00D54135" w:rsidRPr="004454B6">
        <w:t xml:space="preserve"> 617</w:t>
      </w:r>
      <w:r w:rsidR="00A34258" w:rsidRPr="004454B6">
        <w:t>,</w:t>
      </w:r>
      <w:r w:rsidR="00834A54" w:rsidRPr="004454B6">
        <w:t xml:space="preserve"> datë 7.</w:t>
      </w:r>
      <w:r w:rsidR="00D54135" w:rsidRPr="004454B6">
        <w:t>9.2006</w:t>
      </w:r>
      <w:r w:rsidR="00863621" w:rsidRPr="004454B6">
        <w:t xml:space="preserve">, “Për </w:t>
      </w:r>
      <w:r w:rsidR="00D54135" w:rsidRPr="004454B6">
        <w:t xml:space="preserve">përcaktimin e treguesve të vlerësimit dhe monitorimit të programeve të NE, </w:t>
      </w:r>
      <w:r w:rsidR="00A34258" w:rsidRPr="004454B6">
        <w:t>p</w:t>
      </w:r>
      <w:r w:rsidR="00D54135" w:rsidRPr="004454B6">
        <w:t>agesave për PAK dhe shërbimeve shoqërore)</w:t>
      </w:r>
      <w:r w:rsidR="00D77069" w:rsidRPr="004454B6">
        <w:t>;</w:t>
      </w:r>
    </w:p>
    <w:p w14:paraId="01461F33" w14:textId="62C2C5F0" w:rsidR="00D54135" w:rsidRPr="004454B6" w:rsidRDefault="0000357C" w:rsidP="007E5A0F">
      <w:pPr>
        <w:pStyle w:val="AAAAATEXT"/>
      </w:pPr>
      <w:r w:rsidRPr="004454B6">
        <w:t xml:space="preserve">- </w:t>
      </w:r>
      <w:r w:rsidR="00D77069" w:rsidRPr="004454B6">
        <w:t>u</w:t>
      </w:r>
      <w:r w:rsidR="006F5102" w:rsidRPr="004454B6">
        <w:t>dhëzim i miratuar</w:t>
      </w:r>
      <w:r w:rsidR="00D54135" w:rsidRPr="004454B6">
        <w:t xml:space="preserve"> (një udhëzimi të brendshëm ndërinstitucional në lidhje me njoftimin dhe heqjen e materialeve të paligjshme dhe të dëmshme të abuzimit seksual dhe shfrytëzimit të fëmijëve </w:t>
      </w:r>
      <w:r w:rsidR="00D27A79" w:rsidRPr="004454B6">
        <w:rPr>
          <w:i/>
        </w:rPr>
        <w:t>online</w:t>
      </w:r>
      <w:r w:rsidR="00D54135" w:rsidRPr="004454B6">
        <w:t>)</w:t>
      </w:r>
      <w:r w:rsidR="00D77069" w:rsidRPr="004454B6">
        <w:t>;</w:t>
      </w:r>
    </w:p>
    <w:p w14:paraId="01461F34" w14:textId="152FA1E3" w:rsidR="00D25005" w:rsidRPr="004454B6" w:rsidRDefault="0000357C" w:rsidP="007E5A0F">
      <w:pPr>
        <w:pStyle w:val="AAAAATEXT"/>
      </w:pPr>
      <w:r w:rsidRPr="004454B6">
        <w:t xml:space="preserve">- </w:t>
      </w:r>
      <w:r w:rsidR="00D77069" w:rsidRPr="004454B6">
        <w:t>u</w:t>
      </w:r>
      <w:r w:rsidR="006F5102" w:rsidRPr="004454B6">
        <w:t>dhëzim ndërministror i hartuar dhe miratuar</w:t>
      </w:r>
      <w:r w:rsidR="00D54135" w:rsidRPr="004454B6">
        <w:t xml:space="preserve"> (udhëzimit të përbashkët ndërministor për menaxhimin e rasteve të fëmijëve në vijim të zbatimit të VKM</w:t>
      </w:r>
      <w:r w:rsidR="00D77069" w:rsidRPr="004454B6">
        <w:t>-së</w:t>
      </w:r>
      <w:r w:rsidR="00D54135" w:rsidRPr="004454B6">
        <w:t xml:space="preserve"> </w:t>
      </w:r>
      <w:r w:rsidR="00421084" w:rsidRPr="004454B6">
        <w:t xml:space="preserve">nr. </w:t>
      </w:r>
      <w:r w:rsidR="00D54135" w:rsidRPr="004454B6">
        <w:t>129)</w:t>
      </w:r>
      <w:r w:rsidR="00D77069" w:rsidRPr="004454B6">
        <w:t>;</w:t>
      </w:r>
    </w:p>
    <w:p w14:paraId="01461F35" w14:textId="5F62498B" w:rsidR="00D54135" w:rsidRPr="004454B6" w:rsidRDefault="0000357C" w:rsidP="007E5A0F">
      <w:pPr>
        <w:pStyle w:val="AAAAATEXT"/>
      </w:pPr>
      <w:r w:rsidRPr="004454B6">
        <w:t xml:space="preserve">- </w:t>
      </w:r>
      <w:r w:rsidR="00D77069" w:rsidRPr="004454B6">
        <w:t>m</w:t>
      </w:r>
      <w:r w:rsidR="006F5102" w:rsidRPr="004454B6">
        <w:t>etodologji e</w:t>
      </w:r>
      <w:r w:rsidR="00D54135" w:rsidRPr="004454B6">
        <w:t xml:space="preserve"> </w:t>
      </w:r>
      <w:r w:rsidR="006F5102" w:rsidRPr="004454B6">
        <w:t>miratuar</w:t>
      </w:r>
      <w:r w:rsidR="00D54135" w:rsidRPr="004454B6">
        <w:t xml:space="preserve"> (metodologjisë për vlerësimin e interesit më të lartë të fëmijës dhe përcaktimin e interesit më të lartë të fëmijës)</w:t>
      </w:r>
      <w:r w:rsidR="00D77069" w:rsidRPr="004454B6">
        <w:t>;</w:t>
      </w:r>
    </w:p>
    <w:p w14:paraId="01461F36" w14:textId="58AC4FA8" w:rsidR="006F5102" w:rsidRPr="004454B6" w:rsidRDefault="0000357C" w:rsidP="007E5A0F">
      <w:pPr>
        <w:pStyle w:val="AAAAATEXT"/>
      </w:pPr>
      <w:r w:rsidRPr="004454B6">
        <w:t xml:space="preserve">- </w:t>
      </w:r>
      <w:r w:rsidR="00D77069" w:rsidRPr="004454B6">
        <w:t>a</w:t>
      </w:r>
      <w:r w:rsidR="006F5102" w:rsidRPr="004454B6">
        <w:t xml:space="preserve">naliza e kostos (e </w:t>
      </w:r>
      <w:r w:rsidR="00421084" w:rsidRPr="004454B6">
        <w:t>dakordësuar</w:t>
      </w:r>
      <w:r w:rsidR="006F5102" w:rsidRPr="004454B6">
        <w:t>) për menaxhimin e rasteve të mbrojtjes së fëmijëve</w:t>
      </w:r>
      <w:r w:rsidR="00D77069" w:rsidRPr="004454B6">
        <w:t>;</w:t>
      </w:r>
    </w:p>
    <w:p w14:paraId="01461F37" w14:textId="6578CB07" w:rsidR="006F5102" w:rsidRPr="004454B6" w:rsidRDefault="0000357C" w:rsidP="007E5A0F">
      <w:pPr>
        <w:pStyle w:val="AAAAATEXT"/>
      </w:pPr>
      <w:r w:rsidRPr="004454B6">
        <w:t xml:space="preserve">- </w:t>
      </w:r>
      <w:r w:rsidR="00D77069" w:rsidRPr="004454B6">
        <w:t>n</w:t>
      </w:r>
      <w:r w:rsidR="006F5102" w:rsidRPr="004454B6">
        <w:t xml:space="preserve">r. i </w:t>
      </w:r>
      <w:r w:rsidR="00020560" w:rsidRPr="004454B6">
        <w:t>NJVV</w:t>
      </w:r>
      <w:r w:rsidR="00D77069" w:rsidRPr="004454B6">
        <w:t xml:space="preserve">-së </w:t>
      </w:r>
      <w:r w:rsidR="006F5102" w:rsidRPr="004454B6">
        <w:t>me kosto të dedikuar për menaxhimin e rasteve të mbrojtjes së fëmijëve</w:t>
      </w:r>
      <w:r w:rsidR="00D77069" w:rsidRPr="004454B6">
        <w:t>;</w:t>
      </w:r>
    </w:p>
    <w:p w14:paraId="01461F38" w14:textId="6611B411" w:rsidR="006F5102" w:rsidRPr="004454B6" w:rsidRDefault="0000357C" w:rsidP="007E5A0F">
      <w:pPr>
        <w:pStyle w:val="AAAAATEXT"/>
      </w:pPr>
      <w:r w:rsidRPr="004454B6">
        <w:t xml:space="preserve">- </w:t>
      </w:r>
      <w:r w:rsidR="006F5102" w:rsidRPr="004454B6">
        <w:t>% e strukturave të</w:t>
      </w:r>
      <w:r w:rsidR="00D54135" w:rsidRPr="004454B6">
        <w:t xml:space="preserve"> </w:t>
      </w:r>
      <w:r w:rsidR="006F5102" w:rsidRPr="004454B6">
        <w:t>mbrojtjes së fëmijëve</w:t>
      </w:r>
      <w:r w:rsidR="00D54135" w:rsidRPr="004454B6">
        <w:t xml:space="preserve"> </w:t>
      </w:r>
      <w:r w:rsidR="006F5102" w:rsidRPr="004454B6">
        <w:t>që përdorin sistemin</w:t>
      </w:r>
      <w:r w:rsidR="00D54135" w:rsidRPr="004454B6">
        <w:t xml:space="preserve"> e regjistrit elektronik të shërbimeve </w:t>
      </w:r>
      <w:r w:rsidR="00421084" w:rsidRPr="004454B6">
        <w:t>shoqërore</w:t>
      </w:r>
      <w:r w:rsidR="00D77069" w:rsidRPr="004454B6">
        <w:t>;</w:t>
      </w:r>
    </w:p>
    <w:p w14:paraId="01461F39" w14:textId="18BF22B4" w:rsidR="002030AF" w:rsidRPr="004454B6" w:rsidRDefault="0000357C" w:rsidP="007E5A0F">
      <w:pPr>
        <w:pStyle w:val="AAAAATEXT"/>
      </w:pPr>
      <w:r w:rsidRPr="004454B6">
        <w:t xml:space="preserve">- </w:t>
      </w:r>
      <w:r w:rsidR="00B8066C" w:rsidRPr="004454B6">
        <w:t xml:space="preserve">gjenerimi </w:t>
      </w:r>
      <w:r w:rsidR="006F5102" w:rsidRPr="004454B6">
        <w:t xml:space="preserve">i raporteve </w:t>
      </w:r>
      <w:r w:rsidR="00854759" w:rsidRPr="004454B6">
        <w:t>katër</w:t>
      </w:r>
      <w:r w:rsidR="006F5102" w:rsidRPr="004454B6">
        <w:t>mujore dhe vjetore nga sistemi</w:t>
      </w:r>
      <w:r w:rsidR="00D54135" w:rsidRPr="004454B6">
        <w:t xml:space="preserve"> i regjistrit elektronik të shërbimeve </w:t>
      </w:r>
      <w:r w:rsidR="00421084" w:rsidRPr="004454B6">
        <w:t>shoqërore</w:t>
      </w:r>
      <w:r w:rsidR="00D77069" w:rsidRPr="004454B6">
        <w:t>;</w:t>
      </w:r>
    </w:p>
    <w:p w14:paraId="01461F3A" w14:textId="69ECD2B5" w:rsidR="001563A8" w:rsidRPr="004454B6" w:rsidRDefault="0000357C" w:rsidP="007E5A0F">
      <w:pPr>
        <w:pStyle w:val="AAAAATEXT"/>
      </w:pPr>
      <w:r w:rsidRPr="004454B6">
        <w:t xml:space="preserve">- </w:t>
      </w:r>
      <w:r w:rsidR="00B8066C" w:rsidRPr="004454B6">
        <w:t xml:space="preserve">ligj </w:t>
      </w:r>
      <w:r w:rsidR="001563A8" w:rsidRPr="004454B6">
        <w:t>i ri për mbrojtjen e të dhënave personale i përafruar me GDPR</w:t>
      </w:r>
      <w:r w:rsidR="00D77069" w:rsidRPr="004454B6">
        <w:t>-në</w:t>
      </w:r>
      <w:r w:rsidR="001563A8" w:rsidRPr="004454B6">
        <w:t xml:space="preserve"> dhe </w:t>
      </w:r>
      <w:r w:rsidR="00854759" w:rsidRPr="004454B6">
        <w:t>d</w:t>
      </w:r>
      <w:r w:rsidR="001563A8" w:rsidRPr="004454B6">
        <w:t xml:space="preserve">irektivën e Policisë, i miratuar. </w:t>
      </w:r>
    </w:p>
    <w:p w14:paraId="01461F3C" w14:textId="01531359" w:rsidR="00000EEB" w:rsidRPr="004454B6" w:rsidRDefault="004A2AA4" w:rsidP="007E5A0F">
      <w:pPr>
        <w:pStyle w:val="AAAAATEXT"/>
        <w:rPr>
          <w:b/>
        </w:rPr>
      </w:pPr>
      <w:r w:rsidRPr="004454B6">
        <w:rPr>
          <w:b/>
        </w:rPr>
        <w:t>Masa</w:t>
      </w:r>
      <w:r w:rsidR="00000EEB" w:rsidRPr="004454B6">
        <w:rPr>
          <w:b/>
        </w:rPr>
        <w:t xml:space="preserve"> II.2.2</w:t>
      </w:r>
      <w:r w:rsidRPr="004454B6">
        <w:rPr>
          <w:b/>
        </w:rPr>
        <w:t>.</w:t>
      </w:r>
      <w:r w:rsidR="00000EEB" w:rsidRPr="004454B6">
        <w:rPr>
          <w:b/>
        </w:rPr>
        <w:t xml:space="preserve"> </w:t>
      </w:r>
      <w:bookmarkStart w:id="35" w:name="_Hlk83557416"/>
      <w:r w:rsidR="00CE2746" w:rsidRPr="004454B6">
        <w:rPr>
          <w:b/>
        </w:rPr>
        <w:t xml:space="preserve">Fuqizimi i kapaciteteve të profesionistëve, </w:t>
      </w:r>
      <w:bookmarkStart w:id="36" w:name="_Hlk79853777"/>
      <w:r w:rsidR="00CE2746" w:rsidRPr="004454B6">
        <w:rPr>
          <w:b/>
        </w:rPr>
        <w:t>mekanizmave dhe shërbimeve për adresimin e dhunës së fëmijëve</w:t>
      </w:r>
      <w:bookmarkEnd w:id="35"/>
    </w:p>
    <w:bookmarkEnd w:id="36"/>
    <w:p w14:paraId="01461F3E" w14:textId="13ACC3FC" w:rsidR="00CE2746" w:rsidRPr="004454B6" w:rsidRDefault="00CE2746" w:rsidP="007E5A0F">
      <w:pPr>
        <w:pStyle w:val="AAAAATEXT"/>
      </w:pPr>
      <w:r w:rsidRPr="004454B6">
        <w:t>II.2.2.a Organizimi i konferencës kombëtare vjetore të profesionistëve në fushën e mbrojtjes së fëmijëve</w:t>
      </w:r>
      <w:r w:rsidR="00CC7B58" w:rsidRPr="004454B6">
        <w:t>;</w:t>
      </w:r>
    </w:p>
    <w:p w14:paraId="01461F3F" w14:textId="0F24A082" w:rsidR="00CE2746" w:rsidRPr="004454B6" w:rsidRDefault="00CE2746" w:rsidP="007E5A0F">
      <w:pPr>
        <w:pStyle w:val="AAAAATEXT"/>
      </w:pPr>
      <w:r w:rsidRPr="004454B6">
        <w:t xml:space="preserve">II.2.2.b Ngritja dhe funksionimi i </w:t>
      </w:r>
      <w:r w:rsidR="00CC7B58" w:rsidRPr="004454B6">
        <w:t>urdhrit të punonjësit social;</w:t>
      </w:r>
    </w:p>
    <w:p w14:paraId="01461F40" w14:textId="0B2E5899" w:rsidR="00CE2746" w:rsidRPr="004454B6" w:rsidRDefault="00CE2746" w:rsidP="007E5A0F">
      <w:pPr>
        <w:pStyle w:val="AAAAATEXT"/>
      </w:pPr>
      <w:r w:rsidRPr="004454B6">
        <w:t xml:space="preserve">II.2.2.c Bërja funksionale e sistemit të edukimit dhe akreditimit për punonjësit e shërbimeve </w:t>
      </w:r>
      <w:r w:rsidR="00421084" w:rsidRPr="004454B6">
        <w:t>shoqërore</w:t>
      </w:r>
      <w:r w:rsidR="00421084" w:rsidRPr="004454B6" w:rsidDel="00421084">
        <w:t xml:space="preserve"> </w:t>
      </w:r>
      <w:r w:rsidRPr="004454B6">
        <w:t>(përfshirë NJMF-të)</w:t>
      </w:r>
      <w:r w:rsidR="00CC7B58" w:rsidRPr="004454B6">
        <w:t>;</w:t>
      </w:r>
    </w:p>
    <w:p w14:paraId="01461F41" w14:textId="0C098FFF" w:rsidR="00CE2746" w:rsidRPr="004454B6" w:rsidRDefault="00CE2746" w:rsidP="007E5A0F">
      <w:pPr>
        <w:pStyle w:val="AAAAATEXT"/>
      </w:pPr>
      <w:r w:rsidRPr="004454B6">
        <w:t xml:space="preserve">II.2.2.ç Ngritja e kapaciteteve të strukturave të mbrojtjes së fëmijëve në </w:t>
      </w:r>
      <w:r w:rsidR="00020560" w:rsidRPr="004454B6">
        <w:t>NJVV</w:t>
      </w:r>
      <w:r w:rsidRPr="004454B6">
        <w:t xml:space="preserve"> në bazë të moduleve të </w:t>
      </w:r>
      <w:r w:rsidR="00421084" w:rsidRPr="004454B6">
        <w:t>certifikuara</w:t>
      </w:r>
      <w:r w:rsidRPr="004454B6">
        <w:t xml:space="preserve"> dhe aprovuara nga QKEV</w:t>
      </w:r>
      <w:r w:rsidR="003A64C2" w:rsidRPr="004454B6">
        <w:t>-ja</w:t>
      </w:r>
      <w:r w:rsidRPr="004454B6">
        <w:t xml:space="preserve"> për menaxhimin e rasteve me qasje ndërsektoriale të fëmijëve në nevojë për mbrojtje</w:t>
      </w:r>
      <w:r w:rsidR="00CC7B58" w:rsidRPr="004454B6">
        <w:t>;</w:t>
      </w:r>
    </w:p>
    <w:p w14:paraId="01461F42" w14:textId="3FBCEE99" w:rsidR="00CE2746" w:rsidRPr="004454B6" w:rsidRDefault="00CE2746" w:rsidP="007E5A0F">
      <w:pPr>
        <w:pStyle w:val="AAAAATEXT"/>
      </w:pPr>
      <w:r w:rsidRPr="004454B6">
        <w:lastRenderedPageBreak/>
        <w:t>II.2.2.d Përmirësimi i kapaciteteve të punonjësve nga sektorë të ndryshëm</w:t>
      </w:r>
      <w:r w:rsidR="00843ABA" w:rsidRPr="004454B6">
        <w:t>,</w:t>
      </w:r>
      <w:r w:rsidRPr="004454B6">
        <w:t xml:space="preserve"> si</w:t>
      </w:r>
      <w:r w:rsidR="00843ABA" w:rsidRPr="004454B6">
        <w:t>:</w:t>
      </w:r>
      <w:r w:rsidRPr="004454B6">
        <w:t xml:space="preserve"> kujdesi social, policia, media</w:t>
      </w:r>
      <w:r w:rsidR="0001093D" w:rsidRPr="004454B6">
        <w:t xml:space="preserve"> etj</w:t>
      </w:r>
      <w:r w:rsidR="000A527A" w:rsidRPr="004454B6">
        <w:t>.</w:t>
      </w:r>
      <w:r w:rsidRPr="004454B6">
        <w:t xml:space="preserve">, në </w:t>
      </w:r>
      <w:r w:rsidR="00020560" w:rsidRPr="004454B6">
        <w:t>NJVV</w:t>
      </w:r>
      <w:r w:rsidRPr="004454B6">
        <w:t xml:space="preserve"> në bazë të moduleve të </w:t>
      </w:r>
      <w:r w:rsidR="00421084" w:rsidRPr="004454B6">
        <w:t>certifikuara</w:t>
      </w:r>
      <w:r w:rsidRPr="004454B6">
        <w:t xml:space="preserve"> dhe aprovuara nga QKEV</w:t>
      </w:r>
      <w:r w:rsidR="00843ABA" w:rsidRPr="004454B6">
        <w:t>-ja</w:t>
      </w:r>
      <w:r w:rsidRPr="004454B6">
        <w:t xml:space="preserve"> për përmirësimin e mekanizmit të identifikimit, raportimit dhe referimit të dhunës dhe mbështetjes së fëmijëve në nevojë për mbrojtje</w:t>
      </w:r>
      <w:r w:rsidR="00CC7B58" w:rsidRPr="004454B6">
        <w:t>;</w:t>
      </w:r>
    </w:p>
    <w:p w14:paraId="01461F43" w14:textId="5E3C085B" w:rsidR="00CE2746" w:rsidRPr="004454B6" w:rsidRDefault="00CE2746" w:rsidP="007E5A0F">
      <w:pPr>
        <w:pStyle w:val="AAAAATEXT"/>
      </w:pPr>
      <w:r w:rsidRPr="004454B6">
        <w:t xml:space="preserve">II.2.2.dh Ngritja e kapaciteteve të ekipeve ndërsektoriale (KRAT) në bazë të moduleve të </w:t>
      </w:r>
      <w:r w:rsidR="00EB4DFC" w:rsidRPr="004454B6">
        <w:t xml:space="preserve">certifikuara </w:t>
      </w:r>
      <w:r w:rsidRPr="004454B6">
        <w:t>dhe aprovuara nga QKEV</w:t>
      </w:r>
      <w:r w:rsidR="000A527A" w:rsidRPr="004454B6">
        <w:t>-ja</w:t>
      </w:r>
      <w:r w:rsidRPr="004454B6">
        <w:t xml:space="preserve"> mbi parandalimin dhe mbrojtjen e fëmijëve viktima/ viktimave të mundshme të trafikimit</w:t>
      </w:r>
      <w:r w:rsidR="00CC7B58" w:rsidRPr="004454B6">
        <w:t>;</w:t>
      </w:r>
    </w:p>
    <w:p w14:paraId="01461F44" w14:textId="4019814C" w:rsidR="00CE2746" w:rsidRPr="004454B6" w:rsidRDefault="00CE2746" w:rsidP="007E5A0F">
      <w:pPr>
        <w:pStyle w:val="AAAAATEXT"/>
      </w:pPr>
      <w:r w:rsidRPr="004454B6">
        <w:t>II.2.2.e Trajnimi i strukturave gjyqësore për t</w:t>
      </w:r>
      <w:r w:rsidR="00D249F8" w:rsidRPr="004454B6">
        <w:t>’</w:t>
      </w:r>
      <w:r w:rsidRPr="004454B6">
        <w:t xml:space="preserve">u specializuar për veprat penale të trafikimit me qëllim për të hetuar në mënyrë proaktive rastet e trafikimit të personave, për të kryer në mënyrë efektive procedurat e ndjekjes penale, për të përdorur teknika </w:t>
      </w:r>
      <w:r w:rsidR="00C13F50" w:rsidRPr="004454B6">
        <w:t xml:space="preserve">të veçanta </w:t>
      </w:r>
      <w:r w:rsidRPr="004454B6">
        <w:t>të hetimit, për të fuqizuar kryerjen e hetimeve financiare</w:t>
      </w:r>
      <w:r w:rsidR="00CC7B58" w:rsidRPr="004454B6">
        <w:t>;</w:t>
      </w:r>
      <w:r w:rsidRPr="004454B6">
        <w:t xml:space="preserve"> </w:t>
      </w:r>
    </w:p>
    <w:p w14:paraId="01461F45" w14:textId="711B5805" w:rsidR="00CE2746" w:rsidRPr="004454B6" w:rsidRDefault="00CE2746" w:rsidP="007E5A0F">
      <w:pPr>
        <w:pStyle w:val="AAAAATEXT"/>
      </w:pPr>
      <w:r w:rsidRPr="004454B6">
        <w:t>II.2.2.ë Trajnimi i punonjësve të policisë kufitare dhe migracionit, punonjësit doganorë, punonjësit e azilit dhe stafi i qendrave të pritjes dhe akomodimit të migrantëve përfshirë stafin mjekësor për rritjen e kapaciteteve për identifikimin e VT/VMT mes azilkërkuesve, migrantëve dhe veçanërisht fëmijëve të pashoqëruar, pavarësisht aftësisë dhe/ose gatishmërisë së tyre për të bashkëpunuar</w:t>
      </w:r>
      <w:r w:rsidR="00CC7B58" w:rsidRPr="004454B6">
        <w:t>;</w:t>
      </w:r>
    </w:p>
    <w:p w14:paraId="01461F46" w14:textId="5EA9C055" w:rsidR="006E1493" w:rsidRPr="004454B6" w:rsidRDefault="00CE2746" w:rsidP="007E5A0F">
      <w:pPr>
        <w:pStyle w:val="AAAAATEXT"/>
      </w:pPr>
      <w:r w:rsidRPr="004454B6">
        <w:t>II.2.2.f Hartimi i një politike të dedikuar për arsimin paraunivers</w:t>
      </w:r>
      <w:r w:rsidR="00CC7B58" w:rsidRPr="004454B6">
        <w:t>i</w:t>
      </w:r>
      <w:r w:rsidRPr="004454B6">
        <w:t xml:space="preserve">tar në fushën e parandalimit dhe adresimit të </w:t>
      </w:r>
      <w:r w:rsidR="00795AD5" w:rsidRPr="004454B6">
        <w:t>çdo</w:t>
      </w:r>
      <w:r w:rsidRPr="004454B6">
        <w:t xml:space="preserve"> lloj </w:t>
      </w:r>
      <w:r w:rsidR="00CC7B58" w:rsidRPr="004454B6">
        <w:t>dhune dhe abuzimi, përfshirë bu</w:t>
      </w:r>
      <w:r w:rsidRPr="004454B6">
        <w:t>lizimin dhe ekstremizmin në shkolla</w:t>
      </w:r>
      <w:r w:rsidR="00CC7B58" w:rsidRPr="004454B6">
        <w:t>;</w:t>
      </w:r>
      <w:r w:rsidR="00657779" w:rsidRPr="004454B6">
        <w:t xml:space="preserve"> </w:t>
      </w:r>
    </w:p>
    <w:p w14:paraId="01461F47" w14:textId="5273611C" w:rsidR="00EF33B8" w:rsidRPr="004454B6" w:rsidRDefault="00CE2746" w:rsidP="007E5A0F">
      <w:pPr>
        <w:pStyle w:val="AAAAATEXT"/>
      </w:pPr>
      <w:r w:rsidRPr="004454B6">
        <w:t>II.2.2.g Krijimi i sistemit për identifikimin, parandali</w:t>
      </w:r>
      <w:r w:rsidR="00CC7B58" w:rsidRPr="004454B6">
        <w:t>min dhe raportimin e dhunës, bu</w:t>
      </w:r>
      <w:r w:rsidRPr="004454B6">
        <w:t>lizmit dhe ekstremizmit në shkolla</w:t>
      </w:r>
      <w:r w:rsidR="00934A97" w:rsidRPr="004454B6">
        <w:t>;</w:t>
      </w:r>
    </w:p>
    <w:p w14:paraId="01461F48" w14:textId="445A1152" w:rsidR="00EF33B8" w:rsidRPr="004454B6" w:rsidRDefault="00CE2746" w:rsidP="007E5A0F">
      <w:pPr>
        <w:pStyle w:val="AAAAATEXT"/>
      </w:pPr>
      <w:r w:rsidRPr="004454B6">
        <w:t>II.2.2.gj Shtimi i numrit të oficerëve të sigurisë në shkolla</w:t>
      </w:r>
      <w:r w:rsidR="00934A97" w:rsidRPr="004454B6">
        <w:t>;</w:t>
      </w:r>
      <w:r w:rsidR="00EF33B8" w:rsidRPr="004454B6">
        <w:t xml:space="preserve"> </w:t>
      </w:r>
    </w:p>
    <w:p w14:paraId="01461F49" w14:textId="04EE36FC" w:rsidR="00CE2746" w:rsidRPr="004454B6" w:rsidRDefault="00CE2746" w:rsidP="007E5A0F">
      <w:pPr>
        <w:pStyle w:val="AAAAATEXT"/>
      </w:pPr>
      <w:r w:rsidRPr="004454B6">
        <w:t>II.2.2.h Shtimi i numrit të punonjësve psikosocialë në shkolla</w:t>
      </w:r>
      <w:r w:rsidR="00934A97" w:rsidRPr="004454B6">
        <w:t>;</w:t>
      </w:r>
      <w:r w:rsidR="00EF33B8" w:rsidRPr="004454B6">
        <w:t xml:space="preserve"> </w:t>
      </w:r>
    </w:p>
    <w:p w14:paraId="01461F4A" w14:textId="41C01FE3" w:rsidR="00CE2746" w:rsidRPr="004454B6" w:rsidRDefault="00CE2746" w:rsidP="007E5A0F">
      <w:pPr>
        <w:pStyle w:val="AAAAATEXT"/>
      </w:pPr>
      <w:r w:rsidRPr="004454B6">
        <w:t xml:space="preserve">II.2.2.i Trajnimi i mësuesve dhe </w:t>
      </w:r>
      <w:r w:rsidR="00C13F50" w:rsidRPr="004454B6">
        <w:t>punonjësve</w:t>
      </w:r>
      <w:r w:rsidRPr="004454B6">
        <w:t xml:space="preserve"> të njësisë së shërbimit psikosocial dhe komisionet e etikës në shkolla në li</w:t>
      </w:r>
      <w:r w:rsidR="00CC7B58" w:rsidRPr="004454B6">
        <w:t>dhje me dhunën dhe abuzimin, bu</w:t>
      </w:r>
      <w:r w:rsidRPr="004454B6">
        <w:t>lizmin dhe ekstremizmin në shkolla</w:t>
      </w:r>
      <w:r w:rsidR="00934A97" w:rsidRPr="004454B6">
        <w:t>;</w:t>
      </w:r>
    </w:p>
    <w:p w14:paraId="01461F4B" w14:textId="088676BC" w:rsidR="00CE2746" w:rsidRPr="004454B6" w:rsidRDefault="00CE2746" w:rsidP="007E5A0F">
      <w:pPr>
        <w:pStyle w:val="AAAAATEXT"/>
      </w:pPr>
      <w:r w:rsidRPr="004454B6">
        <w:t>II.2.2.j Hartimi i protokollit të identifikimit dhe raportimit të dhunës për punonjësit e shëndetësisë, përfshirë rishikimin e formularëve, regjistrave të mbledhjes së informacionit mbi dhunën ndaj fëmijës</w:t>
      </w:r>
      <w:r w:rsidR="00934A97" w:rsidRPr="004454B6">
        <w:t>;</w:t>
      </w:r>
      <w:r w:rsidRPr="004454B6">
        <w:t xml:space="preserve"> </w:t>
      </w:r>
    </w:p>
    <w:p w14:paraId="01461F4C" w14:textId="2985C21F" w:rsidR="00CE2746" w:rsidRPr="004454B6" w:rsidRDefault="00CE2746" w:rsidP="007E5A0F">
      <w:pPr>
        <w:pStyle w:val="AAAAATEXT"/>
      </w:pPr>
      <w:r w:rsidRPr="004454B6">
        <w:t xml:space="preserve">II.2.2.k Përfshirja e </w:t>
      </w:r>
      <w:r w:rsidR="00C13F50" w:rsidRPr="004454B6">
        <w:t xml:space="preserve">treguesve </w:t>
      </w:r>
      <w:r w:rsidRPr="004454B6">
        <w:t>të depistimit të keqtrajtimit të fëmijës, në kriteret e vlerësimit të performancës së institucioneve shëndetësore publike që ofrojnë kujdes për fëmijën (QSH-të, maternitetet, urgjencat e spitaleve) etj.</w:t>
      </w:r>
      <w:r w:rsidR="00934A97" w:rsidRPr="004454B6">
        <w:t>;</w:t>
      </w:r>
    </w:p>
    <w:p w14:paraId="01461F4D" w14:textId="7D9B7EA3" w:rsidR="00CE2746" w:rsidRPr="004454B6" w:rsidRDefault="00CE2746" w:rsidP="007E5A0F">
      <w:pPr>
        <w:pStyle w:val="AAAAATEXT"/>
        <w:rPr>
          <w:rFonts w:eastAsiaTheme="majorEastAsia"/>
        </w:rPr>
      </w:pPr>
      <w:r w:rsidRPr="004454B6">
        <w:rPr>
          <w:rFonts w:eastAsiaTheme="majorEastAsia"/>
        </w:rPr>
        <w:t xml:space="preserve">II.2.2.l Forcimi i kapaciteteve të </w:t>
      </w:r>
      <w:r w:rsidR="00E02B1A" w:rsidRPr="004454B6">
        <w:rPr>
          <w:rFonts w:eastAsiaTheme="majorEastAsia"/>
        </w:rPr>
        <w:t xml:space="preserve">linjës kombëtare </w:t>
      </w:r>
      <w:r w:rsidRPr="004454B6">
        <w:rPr>
          <w:rFonts w:eastAsiaTheme="majorEastAsia"/>
        </w:rPr>
        <w:t>falas 116</w:t>
      </w:r>
      <w:r w:rsidR="00E02B1A" w:rsidRPr="004454B6">
        <w:t>–</w:t>
      </w:r>
      <w:r w:rsidRPr="004454B6">
        <w:rPr>
          <w:rFonts w:eastAsiaTheme="majorEastAsia"/>
        </w:rPr>
        <w:t xml:space="preserve">006, dhe </w:t>
      </w:r>
      <w:r w:rsidR="007B10B5" w:rsidRPr="004454B6">
        <w:rPr>
          <w:rFonts w:eastAsiaTheme="majorEastAsia"/>
        </w:rPr>
        <w:t>a</w:t>
      </w:r>
      <w:r w:rsidRPr="004454B6">
        <w:rPr>
          <w:rFonts w:eastAsiaTheme="majorEastAsia"/>
        </w:rPr>
        <w:t xml:space="preserve">plikacionit </w:t>
      </w:r>
      <w:r w:rsidR="00B925B8" w:rsidRPr="004454B6">
        <w:rPr>
          <w:rFonts w:eastAsiaTheme="majorEastAsia"/>
        </w:rPr>
        <w:t>“</w:t>
      </w:r>
      <w:r w:rsidRPr="004454B6">
        <w:rPr>
          <w:rFonts w:eastAsiaTheme="majorEastAsia"/>
        </w:rPr>
        <w:t xml:space="preserve">Raporto dhe </w:t>
      </w:r>
      <w:r w:rsidR="00F426F4" w:rsidRPr="004454B6">
        <w:rPr>
          <w:rFonts w:eastAsiaTheme="majorEastAsia"/>
        </w:rPr>
        <w:t>shpëto</w:t>
      </w:r>
      <w:r w:rsidR="00B925B8" w:rsidRPr="004454B6">
        <w:rPr>
          <w:rFonts w:eastAsiaTheme="majorEastAsia"/>
        </w:rPr>
        <w:t>”</w:t>
      </w:r>
      <w:r w:rsidRPr="004454B6">
        <w:rPr>
          <w:rFonts w:eastAsiaTheme="majorEastAsia"/>
        </w:rPr>
        <w:t xml:space="preserve"> për të mundësuar këshillimin dhe raportimin e rasteve të mundshme të TQNJ</w:t>
      </w:r>
      <w:r w:rsidR="00944B6D" w:rsidRPr="004454B6">
        <w:rPr>
          <w:rFonts w:eastAsiaTheme="majorEastAsia"/>
        </w:rPr>
        <w:t>-së</w:t>
      </w:r>
      <w:r w:rsidR="00632BB6" w:rsidRPr="004454B6">
        <w:rPr>
          <w:rFonts w:eastAsiaTheme="majorEastAsia"/>
        </w:rPr>
        <w:t>.</w:t>
      </w:r>
    </w:p>
    <w:p w14:paraId="01461F4E" w14:textId="3DB78828" w:rsidR="00CE2746" w:rsidRPr="004454B6" w:rsidRDefault="00F679A2" w:rsidP="007E5A0F">
      <w:pPr>
        <w:pStyle w:val="AAAAATEXT"/>
        <w:rPr>
          <w:rFonts w:eastAsiaTheme="majorEastAsia"/>
          <w:i/>
        </w:rPr>
      </w:pPr>
      <w:r w:rsidRPr="004454B6">
        <w:rPr>
          <w:rFonts w:eastAsiaTheme="majorEastAsia"/>
          <w:i/>
        </w:rPr>
        <w:t>Ref.</w:t>
      </w:r>
      <w:r w:rsidR="00CE2746" w:rsidRPr="004454B6">
        <w:rPr>
          <w:rFonts w:eastAsiaTheme="majorEastAsia"/>
          <w:i/>
        </w:rPr>
        <w:t xml:space="preserve"> Plani Kombëtar për Luftën kundër Trafikimit të Personave 2021</w:t>
      </w:r>
      <w:r w:rsidR="005C028B" w:rsidRPr="004454B6">
        <w:rPr>
          <w:i/>
        </w:rPr>
        <w:t>–</w:t>
      </w:r>
      <w:r w:rsidR="00CE2746" w:rsidRPr="004454B6">
        <w:rPr>
          <w:rFonts w:eastAsiaTheme="majorEastAsia"/>
          <w:i/>
        </w:rPr>
        <w:t>2023</w:t>
      </w:r>
    </w:p>
    <w:p w14:paraId="01461F4F" w14:textId="33F32436" w:rsidR="00CE2746" w:rsidRPr="004454B6" w:rsidRDefault="00CE2746" w:rsidP="007E5A0F">
      <w:pPr>
        <w:pStyle w:val="AAAAATEXT"/>
        <w:rPr>
          <w:rFonts w:eastAsiaTheme="majorEastAsia"/>
        </w:rPr>
      </w:pPr>
      <w:r w:rsidRPr="004454B6">
        <w:rPr>
          <w:rFonts w:eastAsiaTheme="majorEastAsia"/>
        </w:rPr>
        <w:t>II.2.2.ll Fuqizimi i linjave të këshillimit, këshillimit psikologjik dhe shëndetit mendor për fëmijë përmes zgjerimit të shërbimeve, kanaleve të raportimit shtrirjes së shërbimit, ngritjes së kapaciteteve dhe financimit (</w:t>
      </w:r>
      <w:r w:rsidR="00944B6D" w:rsidRPr="004454B6">
        <w:rPr>
          <w:rFonts w:eastAsiaTheme="majorEastAsia"/>
        </w:rPr>
        <w:t>l</w:t>
      </w:r>
      <w:r w:rsidRPr="004454B6">
        <w:rPr>
          <w:rFonts w:eastAsiaTheme="majorEastAsia"/>
        </w:rPr>
        <w:t xml:space="preserve">inja telefonike si ALO 116 111, Nuk je </w:t>
      </w:r>
      <w:r w:rsidR="00C13F50" w:rsidRPr="004454B6">
        <w:rPr>
          <w:rFonts w:eastAsiaTheme="majorEastAsia"/>
        </w:rPr>
        <w:t>vetëm</w:t>
      </w:r>
      <w:r w:rsidRPr="004454B6">
        <w:rPr>
          <w:rFonts w:eastAsiaTheme="majorEastAsia"/>
        </w:rPr>
        <w:t xml:space="preserve">, </w:t>
      </w:r>
      <w:r w:rsidR="007A1AAA" w:rsidRPr="004454B6">
        <w:rPr>
          <w:rFonts w:eastAsiaTheme="majorEastAsia"/>
        </w:rPr>
        <w:t>sistemi/portali i raportimit të faqeve me përmbajtje të paligjshme admini</w:t>
      </w:r>
      <w:r w:rsidR="007247C2" w:rsidRPr="004454B6">
        <w:rPr>
          <w:rFonts w:eastAsiaTheme="majorEastAsia"/>
        </w:rPr>
        <w:t>struar nga AKCESK</w:t>
      </w:r>
      <w:r w:rsidR="007A1AAA" w:rsidRPr="004454B6">
        <w:rPr>
          <w:rFonts w:eastAsiaTheme="majorEastAsia"/>
        </w:rPr>
        <w:t>-ja</w:t>
      </w:r>
      <w:r w:rsidR="007247C2" w:rsidRPr="004454B6">
        <w:rPr>
          <w:rFonts w:eastAsiaTheme="majorEastAsia"/>
        </w:rPr>
        <w:t xml:space="preserve"> etj</w:t>
      </w:r>
      <w:r w:rsidR="000D5E12" w:rsidRPr="004454B6">
        <w:rPr>
          <w:rFonts w:eastAsiaTheme="majorEastAsia"/>
        </w:rPr>
        <w:t>.</w:t>
      </w:r>
      <w:r w:rsidR="007247C2" w:rsidRPr="004454B6">
        <w:rPr>
          <w:rFonts w:eastAsiaTheme="majorEastAsia"/>
        </w:rPr>
        <w:t>)</w:t>
      </w:r>
      <w:r w:rsidRPr="004454B6">
        <w:rPr>
          <w:rFonts w:eastAsiaTheme="majorEastAsia"/>
        </w:rPr>
        <w:t>, për raportimin</w:t>
      </w:r>
      <w:r w:rsidR="00D27A79" w:rsidRPr="004454B6">
        <w:rPr>
          <w:rFonts w:eastAsiaTheme="majorEastAsia"/>
        </w:rPr>
        <w:t xml:space="preserve"> e dhunës dhe mbështetjes psiko</w:t>
      </w:r>
      <w:r w:rsidRPr="004454B6">
        <w:rPr>
          <w:rFonts w:eastAsiaTheme="majorEastAsia"/>
        </w:rPr>
        <w:t>sociale së fëmijëve në nevojë për mbrojtje</w:t>
      </w:r>
      <w:r w:rsidR="00934A97" w:rsidRPr="004454B6">
        <w:rPr>
          <w:rFonts w:eastAsiaTheme="majorEastAsia"/>
        </w:rPr>
        <w:t>;</w:t>
      </w:r>
    </w:p>
    <w:p w14:paraId="01461F50" w14:textId="11C0EB4F" w:rsidR="00CE2746" w:rsidRPr="004454B6" w:rsidRDefault="00CE2746" w:rsidP="007E5A0F">
      <w:pPr>
        <w:pStyle w:val="AAAAATEXT"/>
        <w:rPr>
          <w:rFonts w:eastAsiaTheme="majorEastAsia"/>
        </w:rPr>
      </w:pPr>
      <w:r w:rsidRPr="004454B6">
        <w:rPr>
          <w:rFonts w:eastAsiaTheme="majorEastAsia"/>
        </w:rPr>
        <w:t>II.2.2.m Fuqizimi i shërbimeve të emergjencës për pritjen dhe akomodimin afatshkurtër të rasteve të fëmijëve të riatdhesuar duke përfshirë fëmijët nga zonat e konfliktit, dhe të fëmijëve të huaj të pashoqëruar dhe të ndarë përmes zgjerimit të shërbimeve, kanaleve të raportimit, shtrirjes së shërbimit, ngritjes së kapaciteteve dhe financimit</w:t>
      </w:r>
      <w:r w:rsidR="00934A97" w:rsidRPr="004454B6">
        <w:rPr>
          <w:rFonts w:eastAsiaTheme="majorEastAsia"/>
        </w:rPr>
        <w:t>;</w:t>
      </w:r>
    </w:p>
    <w:p w14:paraId="01461F51" w14:textId="310FF850" w:rsidR="00CE2746" w:rsidRPr="004454B6" w:rsidRDefault="00CE2746" w:rsidP="007E5A0F">
      <w:pPr>
        <w:pStyle w:val="AAAAATEXT"/>
        <w:rPr>
          <w:rFonts w:eastAsiaTheme="majorEastAsia"/>
        </w:rPr>
      </w:pPr>
      <w:r w:rsidRPr="004454B6">
        <w:rPr>
          <w:rFonts w:eastAsiaTheme="majorEastAsia"/>
        </w:rPr>
        <w:t>II.2.2.n Ngritja e shërbimeve akomoduese dhe rehabilituese për fëmijët e riatdhesuar dhe fëmijëve të huaj të pashoqëruar dhe të ndarë</w:t>
      </w:r>
      <w:r w:rsidR="00934A97" w:rsidRPr="004454B6">
        <w:rPr>
          <w:rFonts w:eastAsiaTheme="majorEastAsia"/>
        </w:rPr>
        <w:t>.</w:t>
      </w:r>
    </w:p>
    <w:p w14:paraId="01461F52" w14:textId="77777777" w:rsidR="00CE2746" w:rsidRPr="004454B6" w:rsidRDefault="002D3D84" w:rsidP="007E5A0F">
      <w:pPr>
        <w:pStyle w:val="AAAAATEXT"/>
        <w:rPr>
          <w:rFonts w:eastAsiaTheme="majorEastAsia"/>
          <w:b/>
        </w:rPr>
      </w:pPr>
      <w:bookmarkStart w:id="37" w:name="_Hlk79939676"/>
      <w:r w:rsidRPr="004454B6">
        <w:rPr>
          <w:rFonts w:eastAsiaTheme="majorEastAsia"/>
          <w:b/>
        </w:rPr>
        <w:t>Treguesit</w:t>
      </w:r>
      <w:r w:rsidR="006F78E8" w:rsidRPr="004454B6">
        <w:rPr>
          <w:rFonts w:eastAsiaTheme="majorEastAsia"/>
          <w:b/>
        </w:rPr>
        <w:t xml:space="preserve"> n</w:t>
      </w:r>
      <w:r w:rsidR="00350234" w:rsidRPr="004454B6">
        <w:rPr>
          <w:rFonts w:eastAsiaTheme="majorEastAsia"/>
          <w:b/>
        </w:rPr>
        <w:t>ë</w:t>
      </w:r>
      <w:r w:rsidR="006F78E8" w:rsidRPr="004454B6">
        <w:rPr>
          <w:rFonts w:eastAsiaTheme="majorEastAsia"/>
          <w:b/>
        </w:rPr>
        <w:t xml:space="preserve"> nivel masash</w:t>
      </w:r>
      <w:r w:rsidRPr="004454B6">
        <w:rPr>
          <w:rFonts w:eastAsiaTheme="majorEastAsia"/>
          <w:b/>
        </w:rPr>
        <w:t>:</w:t>
      </w:r>
    </w:p>
    <w:bookmarkEnd w:id="37"/>
    <w:p w14:paraId="01461F54" w14:textId="2525BEA1" w:rsidR="00EF33B8"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konferencë </w:t>
      </w:r>
      <w:r w:rsidR="00EF33B8" w:rsidRPr="004454B6">
        <w:rPr>
          <w:rFonts w:eastAsiaTheme="majorEastAsia"/>
        </w:rPr>
        <w:t>kombëtare vjetore të profesionistëve në fushën e mbrojtjes së fëmijëve</w:t>
      </w:r>
      <w:r w:rsidR="00934A97" w:rsidRPr="004454B6">
        <w:rPr>
          <w:rFonts w:eastAsiaTheme="majorEastAsia"/>
        </w:rPr>
        <w:t>;</w:t>
      </w:r>
    </w:p>
    <w:p w14:paraId="01461F55" w14:textId="3E196D5C"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strukturat </w:t>
      </w:r>
      <w:r w:rsidR="00EF33B8" w:rsidRPr="004454B6">
        <w:rPr>
          <w:rFonts w:eastAsiaTheme="majorEastAsia"/>
        </w:rPr>
        <w:t>e ngritura</w:t>
      </w:r>
      <w:r w:rsidR="00657779" w:rsidRPr="004454B6">
        <w:rPr>
          <w:rFonts w:eastAsiaTheme="majorEastAsia"/>
        </w:rPr>
        <w:t xml:space="preserve"> t</w:t>
      </w:r>
      <w:r w:rsidR="00C2716C" w:rsidRPr="004454B6">
        <w:rPr>
          <w:rFonts w:eastAsiaTheme="majorEastAsia"/>
        </w:rPr>
        <w:t>ë</w:t>
      </w:r>
      <w:r w:rsidR="00657779" w:rsidRPr="004454B6">
        <w:rPr>
          <w:rFonts w:eastAsiaTheme="majorEastAsia"/>
        </w:rPr>
        <w:t xml:space="preserve"> urdhrit t</w:t>
      </w:r>
      <w:r w:rsidR="00C2716C" w:rsidRPr="004454B6">
        <w:rPr>
          <w:rFonts w:eastAsiaTheme="majorEastAsia"/>
        </w:rPr>
        <w:t>ë</w:t>
      </w:r>
      <w:r w:rsidR="00657779" w:rsidRPr="004454B6">
        <w:rPr>
          <w:rFonts w:eastAsiaTheme="majorEastAsia"/>
        </w:rPr>
        <w:t xml:space="preserve"> punonj</w:t>
      </w:r>
      <w:r w:rsidR="00C2716C" w:rsidRPr="004454B6">
        <w:rPr>
          <w:rFonts w:eastAsiaTheme="majorEastAsia"/>
        </w:rPr>
        <w:t>ë</w:t>
      </w:r>
      <w:r w:rsidR="00657779" w:rsidRPr="004454B6">
        <w:rPr>
          <w:rFonts w:eastAsiaTheme="majorEastAsia"/>
        </w:rPr>
        <w:t>sit social</w:t>
      </w:r>
      <w:r w:rsidR="00934A97" w:rsidRPr="004454B6">
        <w:rPr>
          <w:rFonts w:eastAsiaTheme="majorEastAsia"/>
        </w:rPr>
        <w:t>;</w:t>
      </w:r>
    </w:p>
    <w:p w14:paraId="01461F56" w14:textId="44095521"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ngritja </w:t>
      </w:r>
      <w:r w:rsidR="00EF33B8" w:rsidRPr="004454B6">
        <w:rPr>
          <w:rFonts w:eastAsiaTheme="majorEastAsia"/>
        </w:rPr>
        <w:t>e Bordit pranë QKEV</w:t>
      </w:r>
      <w:r w:rsidR="00B9153A" w:rsidRPr="004454B6">
        <w:rPr>
          <w:rFonts w:eastAsiaTheme="majorEastAsia"/>
        </w:rPr>
        <w:t>-së</w:t>
      </w:r>
      <w:r w:rsidR="00934A97" w:rsidRPr="004454B6">
        <w:rPr>
          <w:rFonts w:eastAsiaTheme="majorEastAsia"/>
        </w:rPr>
        <w:t>;</w:t>
      </w:r>
    </w:p>
    <w:p w14:paraId="01461F57" w14:textId="7CF9B8CB"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kryerja </w:t>
      </w:r>
      <w:r w:rsidR="00EF33B8" w:rsidRPr="004454B6">
        <w:rPr>
          <w:rFonts w:eastAsiaTheme="majorEastAsia"/>
        </w:rPr>
        <w:t>e analizës së nevojave për ngritje kapacitetesh, përcaktimin e temave të trajnimit</w:t>
      </w:r>
      <w:r w:rsidR="00657779" w:rsidRPr="004454B6">
        <w:rPr>
          <w:rFonts w:eastAsiaTheme="majorEastAsia"/>
        </w:rPr>
        <w:t xml:space="preserve"> nga QKEV</w:t>
      </w:r>
      <w:r w:rsidR="002227DD" w:rsidRPr="004454B6">
        <w:rPr>
          <w:rFonts w:eastAsiaTheme="majorEastAsia"/>
        </w:rPr>
        <w:t>-ja</w:t>
      </w:r>
      <w:r w:rsidR="00934A97" w:rsidRPr="004454B6">
        <w:rPr>
          <w:rFonts w:eastAsiaTheme="majorEastAsia"/>
        </w:rPr>
        <w:t>;</w:t>
      </w:r>
    </w:p>
    <w:p w14:paraId="01461F58" w14:textId="23D21B60" w:rsidR="00657779" w:rsidRPr="004454B6" w:rsidRDefault="00C21E8A" w:rsidP="007E5A0F">
      <w:pPr>
        <w:pStyle w:val="AAAAATEXT"/>
        <w:rPr>
          <w:rFonts w:eastAsiaTheme="majorEastAsia"/>
        </w:rPr>
      </w:pPr>
      <w:r w:rsidRPr="004454B6">
        <w:rPr>
          <w:rFonts w:eastAsiaTheme="majorEastAsia"/>
        </w:rPr>
        <w:lastRenderedPageBreak/>
        <w:t xml:space="preserve">- </w:t>
      </w:r>
      <w:r w:rsidR="00934A97" w:rsidRPr="004454B6">
        <w:rPr>
          <w:rFonts w:eastAsiaTheme="majorEastAsia"/>
        </w:rPr>
        <w:t xml:space="preserve">akredimi </w:t>
      </w:r>
      <w:r w:rsidR="00EF33B8" w:rsidRPr="004454B6">
        <w:rPr>
          <w:rFonts w:eastAsiaTheme="majorEastAsia"/>
        </w:rPr>
        <w:t>i organizmave dhe kurrikulave të trajnimit</w:t>
      </w:r>
      <w:r w:rsidR="00657779" w:rsidRPr="004454B6">
        <w:rPr>
          <w:rFonts w:eastAsiaTheme="majorEastAsia"/>
        </w:rPr>
        <w:t xml:space="preserve"> nga QKEV</w:t>
      </w:r>
      <w:r w:rsidR="000D5E12" w:rsidRPr="004454B6">
        <w:rPr>
          <w:rFonts w:eastAsiaTheme="majorEastAsia"/>
        </w:rPr>
        <w:t>-ja</w:t>
      </w:r>
      <w:r w:rsidR="00934A97" w:rsidRPr="004454B6">
        <w:rPr>
          <w:rFonts w:eastAsiaTheme="majorEastAsia"/>
        </w:rPr>
        <w:t>;</w:t>
      </w:r>
    </w:p>
    <w:p w14:paraId="01461F59" w14:textId="330ADA84" w:rsidR="00657779" w:rsidRPr="004454B6" w:rsidRDefault="00C21E8A" w:rsidP="007E5A0F">
      <w:pPr>
        <w:pStyle w:val="AAAAATEXT"/>
        <w:rPr>
          <w:rFonts w:eastAsiaTheme="majorEastAsia"/>
        </w:rPr>
      </w:pPr>
      <w:r w:rsidRPr="004454B6">
        <w:rPr>
          <w:rFonts w:eastAsiaTheme="majorEastAsia"/>
        </w:rPr>
        <w:t xml:space="preserve">- </w:t>
      </w:r>
      <w:r w:rsidR="00EF33B8" w:rsidRPr="004454B6">
        <w:rPr>
          <w:rFonts w:eastAsiaTheme="majorEastAsia"/>
        </w:rPr>
        <w:t xml:space="preserve">% e punonjësve të trajnuar </w:t>
      </w:r>
      <w:r w:rsidR="00C13F50" w:rsidRPr="004454B6">
        <w:rPr>
          <w:rFonts w:eastAsiaTheme="majorEastAsia"/>
        </w:rPr>
        <w:t>çdo</w:t>
      </w:r>
      <w:r w:rsidR="00EF33B8" w:rsidRPr="004454B6">
        <w:rPr>
          <w:rFonts w:eastAsiaTheme="majorEastAsia"/>
        </w:rPr>
        <w:t xml:space="preserve"> vit</w:t>
      </w:r>
      <w:r w:rsidR="00657779" w:rsidRPr="004454B6">
        <w:rPr>
          <w:rFonts w:eastAsiaTheme="majorEastAsia"/>
        </w:rPr>
        <w:t xml:space="preserve"> t</w:t>
      </w:r>
      <w:r w:rsidR="00C2716C" w:rsidRPr="004454B6">
        <w:rPr>
          <w:rFonts w:eastAsiaTheme="majorEastAsia"/>
        </w:rPr>
        <w:t>ë</w:t>
      </w:r>
      <w:r w:rsidR="00657779" w:rsidRPr="004454B6">
        <w:rPr>
          <w:rFonts w:eastAsiaTheme="majorEastAsia"/>
        </w:rPr>
        <w:t xml:space="preserve"> strukturave të mbrojtjes së fëmijëve në </w:t>
      </w:r>
      <w:r w:rsidR="00020560" w:rsidRPr="004454B6">
        <w:rPr>
          <w:rFonts w:eastAsiaTheme="majorEastAsia"/>
        </w:rPr>
        <w:t>NJVV</w:t>
      </w:r>
      <w:r w:rsidR="00934A97" w:rsidRPr="004454B6">
        <w:rPr>
          <w:rFonts w:eastAsiaTheme="majorEastAsia"/>
        </w:rPr>
        <w:t>;</w:t>
      </w:r>
    </w:p>
    <w:p w14:paraId="01461F5A" w14:textId="17B381C1" w:rsidR="00657779" w:rsidRPr="004454B6" w:rsidRDefault="00C21E8A" w:rsidP="007E5A0F">
      <w:pPr>
        <w:pStyle w:val="AAAAATEXT"/>
        <w:rPr>
          <w:rFonts w:eastAsiaTheme="majorEastAsia"/>
        </w:rPr>
      </w:pPr>
      <w:r w:rsidRPr="004454B6">
        <w:rPr>
          <w:rFonts w:eastAsiaTheme="majorEastAsia"/>
        </w:rPr>
        <w:t xml:space="preserve">- </w:t>
      </w:r>
      <w:r w:rsidR="00EF33B8" w:rsidRPr="004454B6">
        <w:rPr>
          <w:rFonts w:eastAsiaTheme="majorEastAsia"/>
        </w:rPr>
        <w:t xml:space="preserve">% e punonjësve të trajnuar, sipas tematikës dhe sektorit </w:t>
      </w:r>
      <w:r w:rsidR="00C13F50" w:rsidRPr="004454B6">
        <w:rPr>
          <w:rFonts w:eastAsiaTheme="majorEastAsia"/>
        </w:rPr>
        <w:t>çdo</w:t>
      </w:r>
      <w:r w:rsidR="00EF33B8" w:rsidRPr="004454B6">
        <w:rPr>
          <w:rFonts w:eastAsiaTheme="majorEastAsia"/>
        </w:rPr>
        <w:t xml:space="preserve"> vit</w:t>
      </w:r>
      <w:r w:rsidR="00657779" w:rsidRPr="004454B6">
        <w:rPr>
          <w:rFonts w:eastAsiaTheme="majorEastAsia"/>
        </w:rPr>
        <w:t xml:space="preserve"> </w:t>
      </w:r>
      <w:r w:rsidR="00657779" w:rsidRPr="004454B6">
        <w:t>të punonjësve nga sektorë të ndryshëm</w:t>
      </w:r>
      <w:r w:rsidR="00934A97" w:rsidRPr="004454B6">
        <w:t>,</w:t>
      </w:r>
      <w:r w:rsidR="00657779" w:rsidRPr="004454B6">
        <w:t xml:space="preserve"> si</w:t>
      </w:r>
      <w:r w:rsidR="00934A97" w:rsidRPr="004454B6">
        <w:t>:</w:t>
      </w:r>
      <w:r w:rsidR="00657779" w:rsidRPr="004454B6">
        <w:t xml:space="preserve"> kujdesi social, policia, media</w:t>
      </w:r>
      <w:r w:rsidR="0001093D" w:rsidRPr="004454B6">
        <w:t xml:space="preserve"> etj</w:t>
      </w:r>
      <w:r w:rsidR="000D5E12" w:rsidRPr="004454B6">
        <w:t>.</w:t>
      </w:r>
      <w:r w:rsidR="00657779" w:rsidRPr="004454B6">
        <w:t xml:space="preserve">, në </w:t>
      </w:r>
      <w:r w:rsidR="00020560" w:rsidRPr="004454B6">
        <w:t>NJVV</w:t>
      </w:r>
      <w:r w:rsidR="00934A97" w:rsidRPr="004454B6">
        <w:t>;</w:t>
      </w:r>
    </w:p>
    <w:p w14:paraId="01461F5B" w14:textId="60B33DCA" w:rsidR="00657779" w:rsidRPr="004454B6" w:rsidRDefault="00C21E8A" w:rsidP="007E5A0F">
      <w:pPr>
        <w:pStyle w:val="AAAAATEXT"/>
        <w:rPr>
          <w:rFonts w:eastAsiaTheme="majorEastAsia"/>
        </w:rPr>
      </w:pPr>
      <w:r w:rsidRPr="004454B6">
        <w:rPr>
          <w:rFonts w:eastAsiaTheme="majorEastAsia"/>
        </w:rPr>
        <w:t xml:space="preserve">- </w:t>
      </w:r>
      <w:r w:rsidR="00EF33B8" w:rsidRPr="004454B6">
        <w:rPr>
          <w:rFonts w:eastAsiaTheme="majorEastAsia"/>
        </w:rPr>
        <w:t>% e profesionistëve të trajnuar</w:t>
      </w:r>
      <w:r w:rsidR="00657779" w:rsidRPr="004454B6">
        <w:rPr>
          <w:rFonts w:eastAsiaTheme="majorEastAsia"/>
        </w:rPr>
        <w:t xml:space="preserve"> </w:t>
      </w:r>
      <w:r w:rsidR="00657779" w:rsidRPr="004454B6">
        <w:t>të ekipeve ndërsektoriale (KRAT)</w:t>
      </w:r>
      <w:r w:rsidR="00934A97" w:rsidRPr="004454B6">
        <w:t>;</w:t>
      </w:r>
    </w:p>
    <w:p w14:paraId="01461F5C" w14:textId="57565D5A" w:rsidR="00657779" w:rsidRPr="004454B6" w:rsidRDefault="00C21E8A" w:rsidP="007E5A0F">
      <w:pPr>
        <w:pStyle w:val="AAAAATEXT"/>
        <w:rPr>
          <w:rFonts w:eastAsiaTheme="majorEastAsia"/>
        </w:rPr>
      </w:pPr>
      <w:r w:rsidRPr="004454B6">
        <w:rPr>
          <w:rFonts w:eastAsiaTheme="majorEastAsia"/>
        </w:rPr>
        <w:t xml:space="preserve">- </w:t>
      </w:r>
      <w:r w:rsidR="00EF33B8" w:rsidRPr="004454B6">
        <w:rPr>
          <w:rFonts w:eastAsiaTheme="majorEastAsia"/>
        </w:rPr>
        <w:t>% e punonjësve të trajnua</w:t>
      </w:r>
      <w:r w:rsidR="00657779" w:rsidRPr="004454B6">
        <w:rPr>
          <w:rFonts w:eastAsiaTheme="majorEastAsia"/>
        </w:rPr>
        <w:t xml:space="preserve">r </w:t>
      </w:r>
      <w:r w:rsidR="00657779" w:rsidRPr="004454B6">
        <w:t>i strukturave gjyqësore</w:t>
      </w:r>
      <w:r w:rsidR="00934A97" w:rsidRPr="004454B6">
        <w:t>;</w:t>
      </w:r>
    </w:p>
    <w:p w14:paraId="01461F5D" w14:textId="27481FE9" w:rsidR="00657779" w:rsidRPr="004454B6" w:rsidRDefault="00C21E8A" w:rsidP="007E5A0F">
      <w:pPr>
        <w:pStyle w:val="AAAAATEXT"/>
        <w:rPr>
          <w:rFonts w:eastAsiaTheme="majorEastAsia"/>
        </w:rPr>
      </w:pPr>
      <w:r w:rsidRPr="004454B6">
        <w:rPr>
          <w:rFonts w:eastAsiaTheme="majorEastAsia"/>
        </w:rPr>
        <w:t xml:space="preserve">- </w:t>
      </w:r>
      <w:r w:rsidR="00EF33B8" w:rsidRPr="004454B6">
        <w:rPr>
          <w:rFonts w:eastAsiaTheme="majorEastAsia"/>
        </w:rPr>
        <w:t>% e punonjësve të trajnuar</w:t>
      </w:r>
      <w:r w:rsidR="00657779" w:rsidRPr="004454B6">
        <w:rPr>
          <w:rFonts w:eastAsiaTheme="majorEastAsia"/>
        </w:rPr>
        <w:t xml:space="preserve"> </w:t>
      </w:r>
      <w:r w:rsidR="00657779" w:rsidRPr="004454B6">
        <w:t>i punonjësve të policisë kufitare dhe migracionit, punonjësit doganorë, punonjësit e azilit dhe stafi i qendrave të pritjes dhe akomodimit të migrantëve</w:t>
      </w:r>
      <w:r w:rsidR="00934A97" w:rsidRPr="004454B6">
        <w:t>;</w:t>
      </w:r>
    </w:p>
    <w:p w14:paraId="01461F5E" w14:textId="5DE76AAC"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politikë </w:t>
      </w:r>
      <w:r w:rsidR="00657779" w:rsidRPr="004454B6">
        <w:rPr>
          <w:rFonts w:eastAsiaTheme="majorEastAsia"/>
        </w:rPr>
        <w:t>p</w:t>
      </w:r>
      <w:r w:rsidR="00C2716C" w:rsidRPr="004454B6">
        <w:rPr>
          <w:rFonts w:eastAsiaTheme="majorEastAsia"/>
        </w:rPr>
        <w:t>ë</w:t>
      </w:r>
      <w:r w:rsidR="00657779" w:rsidRPr="004454B6">
        <w:rPr>
          <w:rFonts w:eastAsiaTheme="majorEastAsia"/>
        </w:rPr>
        <w:t>r mbrojtjen e f</w:t>
      </w:r>
      <w:r w:rsidR="00C2716C" w:rsidRPr="004454B6">
        <w:rPr>
          <w:rFonts w:eastAsiaTheme="majorEastAsia"/>
        </w:rPr>
        <w:t>ë</w:t>
      </w:r>
      <w:r w:rsidR="00657779" w:rsidRPr="004454B6">
        <w:rPr>
          <w:rFonts w:eastAsiaTheme="majorEastAsia"/>
        </w:rPr>
        <w:t>mij</w:t>
      </w:r>
      <w:r w:rsidR="00C2716C" w:rsidRPr="004454B6">
        <w:rPr>
          <w:rFonts w:eastAsiaTheme="majorEastAsia"/>
        </w:rPr>
        <w:t>ë</w:t>
      </w:r>
      <w:r w:rsidR="00657779" w:rsidRPr="004454B6">
        <w:rPr>
          <w:rFonts w:eastAsiaTheme="majorEastAsia"/>
        </w:rPr>
        <w:t xml:space="preserve">ve </w:t>
      </w:r>
      <w:r w:rsidR="00EF33B8" w:rsidRPr="004454B6">
        <w:rPr>
          <w:rFonts w:eastAsiaTheme="majorEastAsia"/>
        </w:rPr>
        <w:t>për arsimin parauniversitar</w:t>
      </w:r>
      <w:r w:rsidR="00934A97" w:rsidRPr="004454B6">
        <w:rPr>
          <w:rFonts w:eastAsiaTheme="majorEastAsia"/>
        </w:rPr>
        <w:t>;</w:t>
      </w:r>
    </w:p>
    <w:p w14:paraId="01461F5F" w14:textId="627026CC"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konsolidimi </w:t>
      </w:r>
      <w:r w:rsidR="00EF33B8" w:rsidRPr="004454B6">
        <w:rPr>
          <w:rFonts w:eastAsiaTheme="majorEastAsia"/>
        </w:rPr>
        <w:t>i mjediseve të sigurta dhe miqësore për fëmijët në shkollë</w:t>
      </w:r>
      <w:r w:rsidR="00934A97" w:rsidRPr="004454B6">
        <w:rPr>
          <w:rFonts w:eastAsiaTheme="majorEastAsia"/>
        </w:rPr>
        <w:t>;</w:t>
      </w:r>
    </w:p>
    <w:p w14:paraId="01461F60" w14:textId="6164325B"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rritja </w:t>
      </w:r>
      <w:r w:rsidR="00EF33B8" w:rsidRPr="004454B6">
        <w:rPr>
          <w:rFonts w:eastAsiaTheme="majorEastAsia"/>
        </w:rPr>
        <w:t>e cilësisë së shërbimit psikosocial për të gjithë nxënësit</w:t>
      </w:r>
      <w:r w:rsidR="00934A97" w:rsidRPr="004454B6">
        <w:rPr>
          <w:rFonts w:eastAsiaTheme="majorEastAsia"/>
        </w:rPr>
        <w:t>;</w:t>
      </w:r>
    </w:p>
    <w:p w14:paraId="01461F61" w14:textId="65AA6163" w:rsidR="00657779" w:rsidRPr="004454B6" w:rsidRDefault="00C21E8A" w:rsidP="007E5A0F">
      <w:pPr>
        <w:pStyle w:val="AAAAATEXT"/>
        <w:rPr>
          <w:rFonts w:eastAsiaTheme="majorEastAsia"/>
        </w:rPr>
      </w:pPr>
      <w:r w:rsidRPr="004454B6">
        <w:rPr>
          <w:rFonts w:eastAsiaTheme="majorEastAsia"/>
        </w:rPr>
        <w:t xml:space="preserve">- </w:t>
      </w:r>
      <w:r w:rsidR="00EF33B8" w:rsidRPr="004454B6">
        <w:rPr>
          <w:rFonts w:eastAsiaTheme="majorEastAsia"/>
        </w:rPr>
        <w:t>% e mësuesve dhe punonjësve të trajnuar</w:t>
      </w:r>
      <w:r w:rsidR="00934A97" w:rsidRPr="004454B6">
        <w:rPr>
          <w:rFonts w:eastAsiaTheme="majorEastAsia"/>
        </w:rPr>
        <w:t>;</w:t>
      </w:r>
    </w:p>
    <w:p w14:paraId="01461F62" w14:textId="20C5D77D"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protokolli </w:t>
      </w:r>
      <w:r w:rsidR="00EF33B8" w:rsidRPr="004454B6">
        <w:rPr>
          <w:rFonts w:eastAsiaTheme="majorEastAsia"/>
        </w:rPr>
        <w:t>për identifikimin dhe raportimin e dhunës</w:t>
      </w:r>
      <w:r w:rsidR="00391A57" w:rsidRPr="004454B6">
        <w:rPr>
          <w:rFonts w:eastAsiaTheme="majorEastAsia"/>
        </w:rPr>
        <w:t>,</w:t>
      </w:r>
      <w:r w:rsidR="00657779" w:rsidRPr="004454B6">
        <w:rPr>
          <w:rFonts w:eastAsiaTheme="majorEastAsia"/>
        </w:rPr>
        <w:t xml:space="preserve"> i hartuar</w:t>
      </w:r>
      <w:r w:rsidR="00934A97" w:rsidRPr="004454B6">
        <w:rPr>
          <w:rFonts w:eastAsiaTheme="majorEastAsia"/>
        </w:rPr>
        <w:t>;</w:t>
      </w:r>
    </w:p>
    <w:p w14:paraId="01461F63" w14:textId="55298DB0"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treguesit </w:t>
      </w:r>
      <w:r w:rsidR="00EF33B8" w:rsidRPr="004454B6">
        <w:rPr>
          <w:rFonts w:eastAsiaTheme="majorEastAsia"/>
        </w:rPr>
        <w:t xml:space="preserve">e depistimit të përfshirë në kriteret e vlerësimit të performancës së institucioneve </w:t>
      </w:r>
      <w:r w:rsidR="00391A57" w:rsidRPr="004454B6">
        <w:rPr>
          <w:rFonts w:eastAsiaTheme="majorEastAsia"/>
        </w:rPr>
        <w:t>shëndetësore</w:t>
      </w:r>
      <w:r w:rsidR="00934A97" w:rsidRPr="004454B6">
        <w:rPr>
          <w:rFonts w:eastAsiaTheme="majorEastAsia"/>
        </w:rPr>
        <w:t>;</w:t>
      </w:r>
    </w:p>
    <w:p w14:paraId="01461F64" w14:textId="5A7489C5"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numri </w:t>
      </w:r>
      <w:r w:rsidR="00EF33B8" w:rsidRPr="004454B6">
        <w:rPr>
          <w:rFonts w:eastAsiaTheme="majorEastAsia"/>
        </w:rPr>
        <w:t>i rasteve të fëmijëve</w:t>
      </w:r>
      <w:r w:rsidR="00657779" w:rsidRPr="004454B6">
        <w:rPr>
          <w:rFonts w:eastAsiaTheme="majorEastAsia"/>
        </w:rPr>
        <w:t xml:space="preserve"> VMT/VT</w:t>
      </w:r>
      <w:r w:rsidR="00EF33B8" w:rsidRPr="004454B6">
        <w:rPr>
          <w:rFonts w:eastAsiaTheme="majorEastAsia"/>
        </w:rPr>
        <w:t xml:space="preserve"> të raportuar </w:t>
      </w:r>
      <w:r w:rsidR="00391A57" w:rsidRPr="004454B6">
        <w:rPr>
          <w:rFonts w:eastAsiaTheme="majorEastAsia"/>
        </w:rPr>
        <w:t>çdo</w:t>
      </w:r>
      <w:r w:rsidR="00EF33B8" w:rsidRPr="004454B6">
        <w:rPr>
          <w:rFonts w:eastAsiaTheme="majorEastAsia"/>
        </w:rPr>
        <w:t xml:space="preserve"> vit</w:t>
      </w:r>
      <w:r w:rsidR="00934A97" w:rsidRPr="004454B6">
        <w:rPr>
          <w:rFonts w:eastAsiaTheme="majorEastAsia"/>
        </w:rPr>
        <w:t>;</w:t>
      </w:r>
    </w:p>
    <w:p w14:paraId="01461F65" w14:textId="718C7CE0"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numri </w:t>
      </w:r>
      <w:r w:rsidR="00EF33B8" w:rsidRPr="004454B6">
        <w:rPr>
          <w:rFonts w:eastAsiaTheme="majorEastAsia"/>
        </w:rPr>
        <w:t xml:space="preserve">i rasteve të raportuara të dhunës ndaj fëmijëve </w:t>
      </w:r>
      <w:r w:rsidR="00391A57" w:rsidRPr="004454B6">
        <w:rPr>
          <w:rFonts w:eastAsiaTheme="majorEastAsia"/>
        </w:rPr>
        <w:t>çdo</w:t>
      </w:r>
      <w:r w:rsidR="00EF33B8" w:rsidRPr="004454B6">
        <w:rPr>
          <w:rFonts w:eastAsiaTheme="majorEastAsia"/>
        </w:rPr>
        <w:t xml:space="preserve"> vit</w:t>
      </w:r>
      <w:r w:rsidR="00934A97" w:rsidRPr="004454B6">
        <w:rPr>
          <w:rFonts w:eastAsiaTheme="majorEastAsia"/>
        </w:rPr>
        <w:t>;</w:t>
      </w:r>
    </w:p>
    <w:p w14:paraId="01461F66" w14:textId="4436ED80"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hartimi </w:t>
      </w:r>
      <w:r w:rsidR="00EF33B8" w:rsidRPr="004454B6">
        <w:rPr>
          <w:rFonts w:eastAsiaTheme="majorEastAsia"/>
        </w:rPr>
        <w:t>i metodologjisë për mbledhjen dhe raportimin e të dhënave nga linjat e këshillimit tek ASHMDF-në</w:t>
      </w:r>
      <w:r w:rsidR="00934A97" w:rsidRPr="004454B6">
        <w:rPr>
          <w:rFonts w:eastAsiaTheme="majorEastAsia"/>
        </w:rPr>
        <w:t>;</w:t>
      </w:r>
    </w:p>
    <w:p w14:paraId="01461F67" w14:textId="1F3A56B2"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numri </w:t>
      </w:r>
      <w:r w:rsidR="00EF33B8" w:rsidRPr="004454B6">
        <w:rPr>
          <w:rFonts w:eastAsiaTheme="majorEastAsia"/>
        </w:rPr>
        <w:t>i fëmijëve që përfitojnë shërbime emergjente të mbrojtjes</w:t>
      </w:r>
      <w:r w:rsidR="00934A97" w:rsidRPr="004454B6">
        <w:rPr>
          <w:rFonts w:eastAsiaTheme="majorEastAsia"/>
        </w:rPr>
        <w:t>;</w:t>
      </w:r>
    </w:p>
    <w:p w14:paraId="01461F68" w14:textId="2651717A" w:rsidR="00657779" w:rsidRPr="004454B6" w:rsidRDefault="00C21E8A" w:rsidP="007E5A0F">
      <w:pPr>
        <w:pStyle w:val="AAAAATEXT"/>
        <w:rPr>
          <w:rFonts w:eastAsiaTheme="majorEastAsia"/>
        </w:rPr>
      </w:pPr>
      <w:r w:rsidRPr="004454B6">
        <w:rPr>
          <w:rFonts w:eastAsiaTheme="majorEastAsia"/>
        </w:rPr>
        <w:t xml:space="preserve">- </w:t>
      </w:r>
      <w:r w:rsidR="00934A97" w:rsidRPr="004454B6">
        <w:rPr>
          <w:rFonts w:eastAsiaTheme="majorEastAsia"/>
        </w:rPr>
        <w:t xml:space="preserve">numri </w:t>
      </w:r>
      <w:r w:rsidR="00EF33B8" w:rsidRPr="004454B6">
        <w:rPr>
          <w:rFonts w:eastAsiaTheme="majorEastAsia"/>
        </w:rPr>
        <w:t>i fëmijëve të akomoduar</w:t>
      </w:r>
      <w:r w:rsidR="00657779" w:rsidRPr="004454B6">
        <w:rPr>
          <w:rFonts w:eastAsiaTheme="majorEastAsia"/>
        </w:rPr>
        <w:t xml:space="preserve"> </w:t>
      </w:r>
      <w:r w:rsidR="00657779" w:rsidRPr="004454B6">
        <w:t xml:space="preserve">për fëmijët e riatdhesuar dhe </w:t>
      </w:r>
      <w:r w:rsidR="00391A57" w:rsidRPr="004454B6">
        <w:t xml:space="preserve">fëmijët e </w:t>
      </w:r>
      <w:r w:rsidR="00657779" w:rsidRPr="004454B6">
        <w:t>huaj të pashoqëruar dhe të ndarë</w:t>
      </w:r>
      <w:r w:rsidR="00934A97" w:rsidRPr="004454B6">
        <w:t>;</w:t>
      </w:r>
    </w:p>
    <w:p w14:paraId="01461F69" w14:textId="05CAE287" w:rsidR="00901982" w:rsidRPr="004454B6" w:rsidRDefault="00C21E8A" w:rsidP="007E5A0F">
      <w:pPr>
        <w:pStyle w:val="AAAAATEXT"/>
        <w:rPr>
          <w:rFonts w:eastAsiaTheme="majorEastAsia"/>
        </w:rPr>
      </w:pPr>
      <w:r w:rsidRPr="004454B6">
        <w:rPr>
          <w:rFonts w:eastAsiaTheme="majorEastAsia"/>
        </w:rPr>
        <w:t xml:space="preserve">- </w:t>
      </w:r>
      <w:r w:rsidR="00EF33B8" w:rsidRPr="004454B6">
        <w:rPr>
          <w:rFonts w:eastAsiaTheme="majorEastAsia"/>
        </w:rPr>
        <w:t>% e fëmijëve të rehabilituar</w:t>
      </w:r>
      <w:r w:rsidR="00657779" w:rsidRPr="004454B6">
        <w:rPr>
          <w:rFonts w:eastAsiaTheme="majorEastAsia"/>
        </w:rPr>
        <w:t xml:space="preserve"> </w:t>
      </w:r>
      <w:r w:rsidR="00657779" w:rsidRPr="004454B6">
        <w:t xml:space="preserve">për fëmijët e riatdhesuar dhe </w:t>
      </w:r>
      <w:r w:rsidR="00391A57" w:rsidRPr="004454B6">
        <w:t xml:space="preserve">fëmijët e </w:t>
      </w:r>
      <w:r w:rsidR="00657779" w:rsidRPr="004454B6">
        <w:t>huaj të pashoqëruar dhe të ndarë</w:t>
      </w:r>
      <w:r w:rsidR="00934A97" w:rsidRPr="004454B6">
        <w:t>.</w:t>
      </w:r>
    </w:p>
    <w:p w14:paraId="01461F6B" w14:textId="7D26DE8F" w:rsidR="00473C19" w:rsidRPr="004454B6" w:rsidRDefault="00473C19" w:rsidP="007E5A0F">
      <w:pPr>
        <w:pStyle w:val="AAAAATEXT"/>
        <w:rPr>
          <w:b/>
          <w:bCs/>
        </w:rPr>
      </w:pPr>
      <w:bookmarkStart w:id="38" w:name="_Hlk79854032"/>
      <w:bookmarkStart w:id="39" w:name="_Toc84368504"/>
      <w:r w:rsidRPr="004454B6">
        <w:rPr>
          <w:b/>
          <w:bCs/>
        </w:rPr>
        <w:t>Objektiv</w:t>
      </w:r>
      <w:r w:rsidR="00964241" w:rsidRPr="004454B6">
        <w:rPr>
          <w:b/>
          <w:bCs/>
        </w:rPr>
        <w:t>i</w:t>
      </w:r>
      <w:r w:rsidRPr="004454B6">
        <w:rPr>
          <w:b/>
          <w:bCs/>
        </w:rPr>
        <w:t xml:space="preserve"> </w:t>
      </w:r>
      <w:r w:rsidR="000D5E12" w:rsidRPr="004454B6">
        <w:rPr>
          <w:b/>
          <w:bCs/>
        </w:rPr>
        <w:t>s</w:t>
      </w:r>
      <w:r w:rsidRPr="004454B6">
        <w:rPr>
          <w:b/>
          <w:bCs/>
        </w:rPr>
        <w:t xml:space="preserve">trategjik </w:t>
      </w:r>
      <w:r w:rsidR="008601AA" w:rsidRPr="004454B6">
        <w:rPr>
          <w:b/>
          <w:bCs/>
        </w:rPr>
        <w:t>II</w:t>
      </w:r>
      <w:r w:rsidRPr="004454B6">
        <w:rPr>
          <w:b/>
          <w:bCs/>
        </w:rPr>
        <w:t>.3</w:t>
      </w:r>
      <w:r w:rsidR="00001438" w:rsidRPr="004454B6">
        <w:rPr>
          <w:b/>
          <w:bCs/>
        </w:rPr>
        <w:t>.</w:t>
      </w:r>
      <w:r w:rsidRPr="004454B6">
        <w:rPr>
          <w:b/>
          <w:bCs/>
        </w:rPr>
        <w:t xml:space="preserve"> </w:t>
      </w:r>
      <w:bookmarkStart w:id="40" w:name="_Hlk83557436"/>
      <w:r w:rsidR="002D3D84" w:rsidRPr="004454B6">
        <w:rPr>
          <w:b/>
          <w:bCs/>
        </w:rPr>
        <w:t xml:space="preserve">Mekanizma dhe shërbime të specializuara dhe të integruara për adresimin e formave të rënda të dhunës, përfshirë abuzimin seksual dhe abuzimin dhe shfrytëzimin </w:t>
      </w:r>
      <w:r w:rsidR="00D27A79" w:rsidRPr="004454B6">
        <w:rPr>
          <w:b/>
          <w:bCs/>
          <w:i/>
        </w:rPr>
        <w:t>online</w:t>
      </w:r>
      <w:bookmarkEnd w:id="38"/>
      <w:bookmarkEnd w:id="39"/>
    </w:p>
    <w:bookmarkEnd w:id="40"/>
    <w:p w14:paraId="01461F6D" w14:textId="70AC0603" w:rsidR="00DB3FFD" w:rsidRPr="004454B6" w:rsidRDefault="00DB3FFD" w:rsidP="007E5A0F">
      <w:pPr>
        <w:pStyle w:val="AAAAATEXT"/>
      </w:pPr>
      <w:r w:rsidRPr="004454B6">
        <w:t xml:space="preserve">Analiza e situatës në fushën që mbulon ky objektiv </w:t>
      </w:r>
      <w:r w:rsidR="00391A57" w:rsidRPr="004454B6">
        <w:t xml:space="preserve">i veçantë </w:t>
      </w:r>
      <w:r w:rsidRPr="004454B6">
        <w:t xml:space="preserve">është dhënë në seksionin </w:t>
      </w:r>
      <w:r w:rsidR="00162112" w:rsidRPr="004454B6">
        <w:t>2.4.1</w:t>
      </w:r>
      <w:r w:rsidRPr="004454B6">
        <w:t xml:space="preserve">, ndërsa </w:t>
      </w:r>
      <w:r w:rsidRPr="004454B6">
        <w:rPr>
          <w:b/>
        </w:rPr>
        <w:t>sfidat kryesore</w:t>
      </w:r>
      <w:r w:rsidR="00843CA3" w:rsidRPr="004454B6">
        <w:t>,</w:t>
      </w:r>
      <w:r w:rsidRPr="004454B6">
        <w:t xml:space="preserve"> që dalin nga analiza, janë:</w:t>
      </w:r>
    </w:p>
    <w:p w14:paraId="01461F70" w14:textId="76826059" w:rsidR="00DB3FFD" w:rsidRPr="004454B6" w:rsidRDefault="00C21E8A" w:rsidP="003515A2">
      <w:pPr>
        <w:pStyle w:val="AAAAATEXT"/>
        <w:rPr>
          <w:b/>
        </w:rPr>
      </w:pPr>
      <w:r w:rsidRPr="004454B6">
        <w:t xml:space="preserve">- </w:t>
      </w:r>
      <w:r w:rsidR="005A6AB7" w:rsidRPr="004454B6">
        <w:t>E</w:t>
      </w:r>
      <w:r w:rsidR="00162112" w:rsidRPr="004454B6">
        <w:t>kziston një mungesë e vazhdimësisë së shërbimeve për mbrojtjen e fëmijëve, duke filluar nga parandalimi, identifikimi i hershëm e deri te rehabilitimi.</w:t>
      </w:r>
    </w:p>
    <w:p w14:paraId="01461F71" w14:textId="2A7B0D75" w:rsidR="00DB7B63" w:rsidRPr="004454B6" w:rsidRDefault="00DB7B63" w:rsidP="007E5A0F">
      <w:pPr>
        <w:pStyle w:val="AAAAATEXT"/>
        <w:rPr>
          <w:b/>
        </w:rPr>
      </w:pPr>
      <w:r w:rsidRPr="004454B6">
        <w:rPr>
          <w:b/>
        </w:rPr>
        <w:t>Masat/</w:t>
      </w:r>
      <w:r w:rsidR="002B1493" w:rsidRPr="004454B6">
        <w:rPr>
          <w:b/>
        </w:rPr>
        <w:t>r</w:t>
      </w:r>
      <w:r w:rsidRPr="004454B6">
        <w:rPr>
          <w:b/>
        </w:rPr>
        <w:t>ezultatet e pritshme dhe</w:t>
      </w:r>
      <w:r w:rsidR="00802D84" w:rsidRPr="004454B6">
        <w:rPr>
          <w:b/>
        </w:rPr>
        <w:t xml:space="preserve"> veprimtaritë</w:t>
      </w:r>
      <w:r w:rsidRPr="004454B6">
        <w:rPr>
          <w:b/>
        </w:rPr>
        <w:t xml:space="preserve">. Në vijim janë dhënë produktet dhe </w:t>
      </w:r>
      <w:r w:rsidR="00AB3BA9" w:rsidRPr="004454B6">
        <w:rPr>
          <w:b/>
        </w:rPr>
        <w:t>veprimtaritë</w:t>
      </w:r>
      <w:r w:rsidR="002B1493" w:rsidRPr="004454B6">
        <w:rPr>
          <w:b/>
        </w:rPr>
        <w:t xml:space="preserve"> </w:t>
      </w:r>
      <w:r w:rsidRPr="004454B6">
        <w:rPr>
          <w:b/>
        </w:rPr>
        <w:t xml:space="preserve">e ndërlidhura me objektivin </w:t>
      </w:r>
      <w:r w:rsidR="001635EE" w:rsidRPr="004454B6">
        <w:rPr>
          <w:b/>
        </w:rPr>
        <w:t>të veçantë</w:t>
      </w:r>
      <w:r w:rsidRPr="004454B6">
        <w:rPr>
          <w:b/>
        </w:rPr>
        <w:t xml:space="preserve"> II.3</w:t>
      </w:r>
    </w:p>
    <w:p w14:paraId="01461F72" w14:textId="6D386955" w:rsidR="00901982" w:rsidRPr="004454B6" w:rsidRDefault="004A2AA4" w:rsidP="007E5A0F">
      <w:pPr>
        <w:pStyle w:val="AAAAATEXT"/>
        <w:rPr>
          <w:b/>
        </w:rPr>
      </w:pPr>
      <w:r w:rsidRPr="004454B6">
        <w:rPr>
          <w:b/>
        </w:rPr>
        <w:t>Masa</w:t>
      </w:r>
      <w:r w:rsidR="00901982" w:rsidRPr="004454B6">
        <w:rPr>
          <w:b/>
        </w:rPr>
        <w:t xml:space="preserve"> II.3.1</w:t>
      </w:r>
      <w:r w:rsidRPr="004454B6">
        <w:rPr>
          <w:b/>
        </w:rPr>
        <w:t>.</w:t>
      </w:r>
      <w:r w:rsidR="002D3D84" w:rsidRPr="004454B6">
        <w:rPr>
          <w:b/>
        </w:rPr>
        <w:t xml:space="preserve"> </w:t>
      </w:r>
      <w:bookmarkStart w:id="41" w:name="_Hlk83557457"/>
      <w:r w:rsidR="002D3D84" w:rsidRPr="004454B6">
        <w:rPr>
          <w:b/>
        </w:rPr>
        <w:t xml:space="preserve">Parandalimi dhe mbrojtja e fëmijëve nga abuzimi seksual dhe abuzimin dhe shfrytëzimin </w:t>
      </w:r>
      <w:r w:rsidR="00D27A79" w:rsidRPr="004454B6">
        <w:rPr>
          <w:b/>
          <w:i/>
        </w:rPr>
        <w:t>online</w:t>
      </w:r>
      <w:bookmarkEnd w:id="41"/>
    </w:p>
    <w:p w14:paraId="01461F74" w14:textId="6750965D" w:rsidR="002D3D84" w:rsidRPr="004454B6" w:rsidRDefault="002D3D84" w:rsidP="007E5A0F">
      <w:pPr>
        <w:pStyle w:val="AAAAATEXT"/>
      </w:pPr>
      <w:r w:rsidRPr="004454B6">
        <w:t xml:space="preserve">II.3.1.a Hartimi dhe miratimi i një udhëzimi </w:t>
      </w:r>
      <w:r w:rsidR="0079756B" w:rsidRPr="004454B6">
        <w:t xml:space="preserve">të veçantë </w:t>
      </w:r>
      <w:r w:rsidR="001635EE" w:rsidRPr="004454B6">
        <w:t>të veçantë</w:t>
      </w:r>
      <w:bookmarkStart w:id="42" w:name="_Hlk79663581"/>
      <w:r w:rsidR="00C3379C" w:rsidRPr="004454B6">
        <w:t xml:space="preserve"> </w:t>
      </w:r>
      <w:r w:rsidRPr="004454B6">
        <w:t xml:space="preserve">për standardet e ofrimit të shërbimeve dhe të funksionimit të </w:t>
      </w:r>
      <w:r w:rsidR="00B925B8" w:rsidRPr="004454B6">
        <w:t>“</w:t>
      </w:r>
      <w:r w:rsidRPr="004454B6">
        <w:t>Qendrave me një ndalesë</w:t>
      </w:r>
      <w:r w:rsidR="00B925B8" w:rsidRPr="004454B6">
        <w:t>”</w:t>
      </w:r>
      <w:r w:rsidRPr="004454B6">
        <w:t xml:space="preserve"> </w:t>
      </w:r>
      <w:bookmarkEnd w:id="42"/>
      <w:r w:rsidRPr="004454B6">
        <w:t>për trajtimin e fëmijëve viktima të dhunës seksuale dhe formave të tjera të rënda të dhunës</w:t>
      </w:r>
      <w:r w:rsidR="00013333" w:rsidRPr="004454B6">
        <w:t>;</w:t>
      </w:r>
    </w:p>
    <w:p w14:paraId="01461F75" w14:textId="19A56227" w:rsidR="002D3D84" w:rsidRPr="004454B6" w:rsidRDefault="002D3D84" w:rsidP="007E5A0F">
      <w:pPr>
        <w:pStyle w:val="AAAAATEXT"/>
      </w:pPr>
      <w:r w:rsidRPr="004454B6">
        <w:t>II.3.1.b Ngritja e modeleve të shërbimeve të specializuara ndërsektoriale për të asistuar në mënyrë të menjëhershme fëmijët viktima të abuzimit seksual</w:t>
      </w:r>
      <w:r w:rsidR="00013333" w:rsidRPr="004454B6">
        <w:t>;</w:t>
      </w:r>
    </w:p>
    <w:p w14:paraId="01461F76" w14:textId="0C3956CC" w:rsidR="002D3D84" w:rsidRPr="004454B6" w:rsidRDefault="002D3D84" w:rsidP="007E5A0F">
      <w:pPr>
        <w:pStyle w:val="AAAAATEXT"/>
      </w:pPr>
      <w:r w:rsidRPr="004454B6">
        <w:t xml:space="preserve">Ngritja dhe funksionimi i qendrave për trajtimin e viktimave të abuzimit seksual në </w:t>
      </w:r>
      <w:r w:rsidR="0079756B" w:rsidRPr="004454B6">
        <w:t>dy</w:t>
      </w:r>
      <w:r w:rsidRPr="004454B6">
        <w:t xml:space="preserve"> </w:t>
      </w:r>
      <w:r w:rsidR="00013333" w:rsidRPr="004454B6">
        <w:t>b</w:t>
      </w:r>
      <w:r w:rsidRPr="004454B6">
        <w:t>ashki;</w:t>
      </w:r>
    </w:p>
    <w:p w14:paraId="01461F77" w14:textId="431ECF06" w:rsidR="002D3D84" w:rsidRPr="004454B6" w:rsidRDefault="002D3D84" w:rsidP="007E5A0F">
      <w:pPr>
        <w:pStyle w:val="AAAAATEXT"/>
      </w:pPr>
      <w:r w:rsidRPr="004454B6">
        <w:t xml:space="preserve">II.3.1.c Hartimi i propozimeve </w:t>
      </w:r>
      <w:r w:rsidR="00802D84" w:rsidRPr="004454B6">
        <w:t>për</w:t>
      </w:r>
      <w:r w:rsidRPr="004454B6">
        <w:t xml:space="preserve"> ngritjen e shërbimeve rehabilituese të specializuara për fëmijët e abuzuar seksualisht;</w:t>
      </w:r>
      <w:r w:rsidR="00992666" w:rsidRPr="004454B6">
        <w:t xml:space="preserve"> </w:t>
      </w:r>
    </w:p>
    <w:p w14:paraId="01461F78" w14:textId="5667B2E6" w:rsidR="002D3D84" w:rsidRPr="004454B6" w:rsidRDefault="002D3D84" w:rsidP="007E5A0F">
      <w:pPr>
        <w:pStyle w:val="AAAAATEXT"/>
      </w:pPr>
      <w:r w:rsidRPr="004454B6">
        <w:t xml:space="preserve">II.3.1.ç Zhvillimi i programeve të trajnimit ndërsektorial të profesionistëve për ofrimin e shërbimeve të integruara për fëmijët viktima të abuzimit seksual dhe formave të tjera të rënda të dhunës dhe trajnimin e tyre (përfshin punonjësit e mbrojtjes së fëmijëve, punonjësit e sistemit të drejtësisë, punonjësit e </w:t>
      </w:r>
      <w:r w:rsidR="0079756B" w:rsidRPr="004454B6">
        <w:t>shëndetësisë</w:t>
      </w:r>
      <w:r w:rsidRPr="004454B6">
        <w:t>, së arsimit</w:t>
      </w:r>
      <w:r w:rsidR="0001093D" w:rsidRPr="004454B6">
        <w:t xml:space="preserve"> etj</w:t>
      </w:r>
      <w:r w:rsidR="002B1493" w:rsidRPr="004454B6">
        <w:t>.</w:t>
      </w:r>
      <w:r w:rsidR="00013333" w:rsidRPr="004454B6">
        <w:t>);</w:t>
      </w:r>
    </w:p>
    <w:p w14:paraId="01461F79" w14:textId="63470DD3" w:rsidR="002D3D84" w:rsidRPr="004454B6" w:rsidRDefault="002D3D84" w:rsidP="007E5A0F">
      <w:pPr>
        <w:pStyle w:val="AAAAATEXT"/>
      </w:pPr>
      <w:r w:rsidRPr="004454B6">
        <w:lastRenderedPageBreak/>
        <w:t xml:space="preserve">II.3.1.d Draftimi dhe aprovimi i një marrëveshje ndërinstitucionale për ngritjen e një grupi të specializuar (policë, prokurorë dhe shërbim ofrues të internetit për të investiguar krimet kundër fëmijëve </w:t>
      </w:r>
      <w:r w:rsidR="00D27A79" w:rsidRPr="004454B6">
        <w:rPr>
          <w:i/>
        </w:rPr>
        <w:t>online</w:t>
      </w:r>
      <w:r w:rsidR="00013333" w:rsidRPr="004454B6">
        <w:rPr>
          <w:i/>
        </w:rPr>
        <w:t>;</w:t>
      </w:r>
    </w:p>
    <w:p w14:paraId="01461F7A" w14:textId="37EA438D" w:rsidR="008D4046" w:rsidRPr="004454B6" w:rsidRDefault="008D4046" w:rsidP="007E5A0F">
      <w:pPr>
        <w:pStyle w:val="AAAAATEXT"/>
      </w:pPr>
      <w:r w:rsidRPr="004454B6">
        <w:t xml:space="preserve">II.3.1.dh Ngritja e një sistemi kursesh pranë Shkollës së Magjistraturës dhe Akademinë e Sigurisë për të ngritur kapacitetet teknike dhe njohuritë për policët, prokurorët dhe gjykatësit e rinj që lidhen me masat e mbrojtjes së fëmijëve, shërbimet shoqërore, për krimin kibernetik, të dhënat digjitale dhe abuzimin seksual </w:t>
      </w:r>
      <w:r w:rsidR="00D27A79" w:rsidRPr="004454B6">
        <w:rPr>
          <w:i/>
        </w:rPr>
        <w:t>online</w:t>
      </w:r>
      <w:r w:rsidRPr="004454B6">
        <w:t xml:space="preserve"> dhe shfrytëzimin e fëmijëve</w:t>
      </w:r>
      <w:r w:rsidR="00013333" w:rsidRPr="004454B6">
        <w:t>;</w:t>
      </w:r>
    </w:p>
    <w:p w14:paraId="01461F7B" w14:textId="312E4147" w:rsidR="002D3D84" w:rsidRPr="004454B6" w:rsidRDefault="002D3D84" w:rsidP="007E5A0F">
      <w:pPr>
        <w:pStyle w:val="AAAAATEXT"/>
      </w:pPr>
      <w:r w:rsidRPr="004454B6">
        <w:t>II.3.1.e Ngritja e kapaciteteve për hetuesit dhe oficerët e policisë të përfshirë specifikisht në hetimin e</w:t>
      </w:r>
      <w:r w:rsidR="0057605B" w:rsidRPr="004454B6">
        <w:t xml:space="preserve"> rasteve të abuzimit seksual te</w:t>
      </w:r>
      <w:r w:rsidRPr="004454B6">
        <w:t xml:space="preserve"> fëmijët dhe shfrytëzimin </w:t>
      </w:r>
      <w:r w:rsidR="00D27A79" w:rsidRPr="004454B6">
        <w:rPr>
          <w:i/>
        </w:rPr>
        <w:t>online</w:t>
      </w:r>
      <w:r w:rsidR="00013333" w:rsidRPr="004454B6">
        <w:rPr>
          <w:i/>
        </w:rPr>
        <w:t>;</w:t>
      </w:r>
    </w:p>
    <w:p w14:paraId="01461F7C" w14:textId="568B1E74" w:rsidR="002D3D84" w:rsidRPr="004454B6" w:rsidRDefault="002D3D84" w:rsidP="007E5A0F">
      <w:pPr>
        <w:pStyle w:val="AAAAATEXT"/>
      </w:pPr>
      <w:r w:rsidRPr="004454B6">
        <w:t xml:space="preserve">II.3.1.ë Përmirësimi i kapaciteteve dhe </w:t>
      </w:r>
      <w:r w:rsidR="00C82D00" w:rsidRPr="004454B6">
        <w:t>infrastrukturës</w:t>
      </w:r>
      <w:r w:rsidRPr="004454B6">
        <w:t xml:space="preserve"> së Laboratorit Shkencor të Policisë për të mbledhur dhe analizuar efektivisht të dhënat digjitale që lidhen me krimet </w:t>
      </w:r>
      <w:r w:rsidR="00D27A79" w:rsidRPr="004454B6">
        <w:rPr>
          <w:i/>
        </w:rPr>
        <w:t>online</w:t>
      </w:r>
      <w:r w:rsidRPr="004454B6">
        <w:t xml:space="preserve"> kundrejt fëmijëve</w:t>
      </w:r>
      <w:r w:rsidR="00013333" w:rsidRPr="004454B6">
        <w:t>;</w:t>
      </w:r>
    </w:p>
    <w:p w14:paraId="01461F7D" w14:textId="7C9B287D" w:rsidR="007247C2" w:rsidRPr="004454B6" w:rsidRDefault="002D3D84" w:rsidP="007E5A0F">
      <w:pPr>
        <w:pStyle w:val="AAAAATEXT"/>
      </w:pPr>
      <w:r w:rsidRPr="004454B6">
        <w:t xml:space="preserve">II.3.1.f </w:t>
      </w:r>
      <w:r w:rsidR="007247C2" w:rsidRPr="004454B6">
        <w:t>Koordinimi me autoritetin p</w:t>
      </w:r>
      <w:r w:rsidR="00B1530E" w:rsidRPr="004454B6">
        <w:t>ë</w:t>
      </w:r>
      <w:r w:rsidR="007247C2" w:rsidRPr="004454B6">
        <w:t>rgjegj</w:t>
      </w:r>
      <w:r w:rsidR="00B1530E" w:rsidRPr="004454B6">
        <w:t>ë</w:t>
      </w:r>
      <w:r w:rsidR="007247C2" w:rsidRPr="004454B6">
        <w:t>s p</w:t>
      </w:r>
      <w:r w:rsidR="00B1530E" w:rsidRPr="004454B6">
        <w:t>ë</w:t>
      </w:r>
      <w:r w:rsidR="007247C2" w:rsidRPr="004454B6">
        <w:t>r sigurin</w:t>
      </w:r>
      <w:r w:rsidR="00B1530E" w:rsidRPr="004454B6">
        <w:t>ë</w:t>
      </w:r>
      <w:r w:rsidR="007247C2" w:rsidRPr="004454B6">
        <w:t xml:space="preserve"> kibernetike (AKCESK) p</w:t>
      </w:r>
      <w:r w:rsidR="00B1530E" w:rsidRPr="004454B6">
        <w:t>ë</w:t>
      </w:r>
      <w:r w:rsidR="007247C2" w:rsidRPr="004454B6">
        <w:t>r bashk</w:t>
      </w:r>
      <w:r w:rsidR="00B1530E" w:rsidRPr="004454B6">
        <w:t>ë</w:t>
      </w:r>
      <w:r w:rsidR="007247C2" w:rsidRPr="004454B6">
        <w:t>rendimin e pun</w:t>
      </w:r>
      <w:r w:rsidR="00B1530E" w:rsidRPr="004454B6">
        <w:t>ë</w:t>
      </w:r>
      <w:r w:rsidR="007247C2" w:rsidRPr="004454B6">
        <w:t>s për të</w:t>
      </w:r>
      <w:r w:rsidR="00D77DB2" w:rsidRPr="004454B6">
        <w:rPr>
          <w:i/>
        </w:rPr>
        <w:t xml:space="preserve"> </w:t>
      </w:r>
      <w:r w:rsidR="007247C2" w:rsidRPr="004454B6">
        <w:t>trajtuar në kohë reale n</w:t>
      </w:r>
      <w:r w:rsidR="00B1530E" w:rsidRPr="004454B6">
        <w:t>ë</w:t>
      </w:r>
      <w:r w:rsidR="007247C2" w:rsidRPr="004454B6">
        <w:t>p</w:t>
      </w:r>
      <w:r w:rsidR="00B1530E" w:rsidRPr="004454B6">
        <w:t>ë</w:t>
      </w:r>
      <w:r w:rsidR="007247C2" w:rsidRPr="004454B6">
        <w:t>rmjet sistemit/platform</w:t>
      </w:r>
      <w:r w:rsidR="00B1530E" w:rsidRPr="004454B6">
        <w:t>ë</w:t>
      </w:r>
      <w:r w:rsidR="007247C2" w:rsidRPr="004454B6">
        <w:t>s s</w:t>
      </w:r>
      <w:r w:rsidR="00B1530E" w:rsidRPr="004454B6">
        <w:t>ë</w:t>
      </w:r>
      <w:r w:rsidR="007247C2" w:rsidRPr="004454B6">
        <w:t xml:space="preserve"> raportimit t</w:t>
      </w:r>
      <w:r w:rsidR="00B1530E" w:rsidRPr="004454B6">
        <w:t>ë</w:t>
      </w:r>
      <w:r w:rsidR="007247C2" w:rsidRPr="004454B6">
        <w:t xml:space="preserve"> faqeve me p</w:t>
      </w:r>
      <w:r w:rsidR="00B1530E" w:rsidRPr="004454B6">
        <w:t>ë</w:t>
      </w:r>
      <w:r w:rsidR="007247C2" w:rsidRPr="004454B6">
        <w:t>rmbajtje t</w:t>
      </w:r>
      <w:r w:rsidR="00B1530E" w:rsidRPr="004454B6">
        <w:t>ë</w:t>
      </w:r>
      <w:r w:rsidR="007247C2" w:rsidRPr="004454B6">
        <w:t xml:space="preserve"> paligjshme, raportimet e b</w:t>
      </w:r>
      <w:r w:rsidR="00B1530E" w:rsidRPr="004454B6">
        <w:t>ë</w:t>
      </w:r>
      <w:r w:rsidR="007247C2" w:rsidRPr="004454B6">
        <w:t>ra në lidhje me abuzimin dhe shfrytëzimin seksual të fëmijëve në internet</w:t>
      </w:r>
      <w:r w:rsidR="00013333" w:rsidRPr="004454B6">
        <w:t>;</w:t>
      </w:r>
    </w:p>
    <w:p w14:paraId="01461F7E" w14:textId="731CEAB7" w:rsidR="002D3D84" w:rsidRPr="004454B6" w:rsidRDefault="002D3D84" w:rsidP="007E5A0F">
      <w:pPr>
        <w:pStyle w:val="AAAAATEXT"/>
      </w:pPr>
      <w:r w:rsidRPr="004454B6">
        <w:t>II.3.1.g</w:t>
      </w:r>
      <w:r w:rsidR="00D77DB2" w:rsidRPr="004454B6">
        <w:rPr>
          <w:i/>
        </w:rPr>
        <w:t xml:space="preserve"> </w:t>
      </w:r>
      <w:r w:rsidR="003E55F5" w:rsidRPr="004454B6">
        <w:t xml:space="preserve">Bashkëpunimi dhe bashkërendimi i programeve të trajnimit, me autoritetin përgjegjës për sigurinë kibernetike (AKCESK) për ngritjen e kapaciteteve të </w:t>
      </w:r>
      <w:r w:rsidR="00425701" w:rsidRPr="004454B6">
        <w:t>punonjësve</w:t>
      </w:r>
      <w:r w:rsidR="003E55F5" w:rsidRPr="004454B6">
        <w:t xml:space="preserve"> </w:t>
      </w:r>
      <w:r w:rsidR="00425701" w:rsidRPr="004454B6">
        <w:t>të</w:t>
      </w:r>
      <w:r w:rsidR="003E55F5" w:rsidRPr="004454B6">
        <w:t xml:space="preserve"> institucioneve përgjegjëse për mbrojtjen dhe edukimin e fëmijëve (të personelit të gjyqësorit, prokurorisë dhe policisë,</w:t>
      </w:r>
      <w:r w:rsidR="00425701" w:rsidRPr="004454B6">
        <w:t xml:space="preserve"> </w:t>
      </w:r>
      <w:r w:rsidR="003E55F5" w:rsidRPr="004454B6">
        <w:t xml:space="preserve">dhe të institucioneve të tjera ligjzbatuese të sistemit të drejtësisë), me qëllim rritjen e nivelit të sigurisë së fëmijëve në mjedisin </w:t>
      </w:r>
      <w:r w:rsidR="00D27A79" w:rsidRPr="004454B6">
        <w:rPr>
          <w:i/>
        </w:rPr>
        <w:t>online</w:t>
      </w:r>
      <w:r w:rsidR="003E55F5" w:rsidRPr="004454B6">
        <w:t>.</w:t>
      </w:r>
    </w:p>
    <w:p w14:paraId="01461F80" w14:textId="77777777" w:rsidR="00350234" w:rsidRPr="004454B6" w:rsidRDefault="00350234" w:rsidP="007E5A0F">
      <w:pPr>
        <w:pStyle w:val="AAAAATEXT"/>
        <w:rPr>
          <w:rFonts w:eastAsiaTheme="majorEastAsia"/>
          <w:b/>
          <w:bCs/>
        </w:rPr>
      </w:pPr>
      <w:r w:rsidRPr="004454B6">
        <w:rPr>
          <w:rFonts w:eastAsiaTheme="majorEastAsia"/>
          <w:b/>
          <w:bCs/>
        </w:rPr>
        <w:t>Treguesit në nivel masash:</w:t>
      </w:r>
    </w:p>
    <w:p w14:paraId="01461F81" w14:textId="06F0A1E3" w:rsidR="00657779" w:rsidRPr="004454B6" w:rsidRDefault="003D67AC" w:rsidP="007E5A0F">
      <w:pPr>
        <w:pStyle w:val="AAAAATEXT"/>
      </w:pPr>
      <w:r w:rsidRPr="004454B6">
        <w:t xml:space="preserve">- </w:t>
      </w:r>
      <w:r w:rsidR="0047518F" w:rsidRPr="004454B6">
        <w:t xml:space="preserve">udhëzim </w:t>
      </w:r>
      <w:r w:rsidR="00657779" w:rsidRPr="004454B6">
        <w:t xml:space="preserve">i miratuar për standardet e ofrimit të shërbimeve dhe të funksionimit të </w:t>
      </w:r>
      <w:r w:rsidR="00B925B8" w:rsidRPr="004454B6">
        <w:t>“</w:t>
      </w:r>
      <w:r w:rsidR="00657779" w:rsidRPr="004454B6">
        <w:t>Qendrave me një ndalesë</w:t>
      </w:r>
      <w:r w:rsidR="00B925B8" w:rsidRPr="004454B6">
        <w:t>”</w:t>
      </w:r>
      <w:r w:rsidR="00013333" w:rsidRPr="004454B6">
        <w:t>;</w:t>
      </w:r>
    </w:p>
    <w:p w14:paraId="01461F82" w14:textId="09880EFC" w:rsidR="00657779" w:rsidRPr="004454B6" w:rsidRDefault="00AB60E6" w:rsidP="007E5A0F">
      <w:pPr>
        <w:pStyle w:val="AAAAATEXT"/>
      </w:pPr>
      <w:r w:rsidRPr="004454B6">
        <w:t xml:space="preserve">- </w:t>
      </w:r>
      <w:r w:rsidR="0047518F" w:rsidRPr="004454B6">
        <w:t xml:space="preserve">numri </w:t>
      </w:r>
      <w:r w:rsidR="00657779" w:rsidRPr="004454B6">
        <w:t>i fëmijëve viktima të abuzimit seksual që përfitojnë nga shërbimet e specializuara, çdo vit</w:t>
      </w:r>
      <w:r w:rsidR="003E496C" w:rsidRPr="004454B6">
        <w:t>;</w:t>
      </w:r>
    </w:p>
    <w:p w14:paraId="01461F83" w14:textId="05903673" w:rsidR="00657779" w:rsidRPr="004454B6" w:rsidRDefault="00AB60E6" w:rsidP="007E5A0F">
      <w:pPr>
        <w:pStyle w:val="AAAAATEXT"/>
      </w:pPr>
      <w:r w:rsidRPr="004454B6">
        <w:t xml:space="preserve">- </w:t>
      </w:r>
      <w:r w:rsidR="0047518F" w:rsidRPr="004454B6">
        <w:t xml:space="preserve">propozime </w:t>
      </w:r>
      <w:r w:rsidR="00657779" w:rsidRPr="004454B6">
        <w:t>për model shërbimesh rehabilituese</w:t>
      </w:r>
      <w:r w:rsidR="00013333" w:rsidRPr="004454B6">
        <w:t>;</w:t>
      </w:r>
    </w:p>
    <w:p w14:paraId="01461F84" w14:textId="06CDC52F" w:rsidR="00657779" w:rsidRPr="004454B6" w:rsidRDefault="00AB60E6" w:rsidP="007E5A0F">
      <w:pPr>
        <w:pStyle w:val="AAAAATEXT"/>
      </w:pPr>
      <w:r w:rsidRPr="004454B6">
        <w:t xml:space="preserve">- </w:t>
      </w:r>
      <w:r w:rsidR="0047518F" w:rsidRPr="004454B6">
        <w:t xml:space="preserve">numri </w:t>
      </w:r>
      <w:r w:rsidR="00657779" w:rsidRPr="004454B6">
        <w:t xml:space="preserve">i profesionistëve të trajnuar </w:t>
      </w:r>
      <w:r w:rsidR="00C82D00" w:rsidRPr="004454B6">
        <w:t>çdo</w:t>
      </w:r>
      <w:r w:rsidR="00657779" w:rsidRPr="004454B6">
        <w:t xml:space="preserve"> vit</w:t>
      </w:r>
      <w:r w:rsidR="00C82D00" w:rsidRPr="004454B6">
        <w:t>,</w:t>
      </w:r>
      <w:r w:rsidR="00C2716C" w:rsidRPr="004454B6">
        <w:t xml:space="preserve"> profesionistëve për ofrimin e shërbimeve të integruara për fëmijët viktima të abuzimit seksual</w:t>
      </w:r>
      <w:r w:rsidR="00013333" w:rsidRPr="004454B6">
        <w:t>;</w:t>
      </w:r>
    </w:p>
    <w:p w14:paraId="01461F85" w14:textId="1EDE4ABD" w:rsidR="00657779" w:rsidRPr="004454B6" w:rsidRDefault="00AB60E6" w:rsidP="007E5A0F">
      <w:pPr>
        <w:pStyle w:val="AAAAATEXT"/>
      </w:pPr>
      <w:r w:rsidRPr="004454B6">
        <w:t xml:space="preserve">- </w:t>
      </w:r>
      <w:r w:rsidR="0047518F" w:rsidRPr="004454B6">
        <w:t xml:space="preserve">marrëveshje </w:t>
      </w:r>
      <w:r w:rsidR="00657779" w:rsidRPr="004454B6">
        <w:t>e draftuar dhe miratuar</w:t>
      </w:r>
      <w:r w:rsidR="00C2716C" w:rsidRPr="004454B6">
        <w:t xml:space="preserve"> ndërinstitucionale për ngritjen e një grupi të specializuar (policë, prokurorë dhe shërbim ofrues të internetit për të </w:t>
      </w:r>
      <w:r w:rsidR="00B71153" w:rsidRPr="004454B6">
        <w:t xml:space="preserve">hetuar </w:t>
      </w:r>
      <w:r w:rsidR="00C2716C" w:rsidRPr="004454B6">
        <w:t xml:space="preserve">krimet kundër fëmijëve </w:t>
      </w:r>
      <w:r w:rsidR="00D27A79" w:rsidRPr="004454B6">
        <w:rPr>
          <w:i/>
        </w:rPr>
        <w:t>online</w:t>
      </w:r>
      <w:r w:rsidR="00013333" w:rsidRPr="004454B6">
        <w:rPr>
          <w:i/>
        </w:rPr>
        <w:t>;</w:t>
      </w:r>
    </w:p>
    <w:p w14:paraId="01461F86" w14:textId="217FBBF0" w:rsidR="00657779" w:rsidRPr="004454B6" w:rsidRDefault="00AB60E6" w:rsidP="007E5A0F">
      <w:pPr>
        <w:pStyle w:val="AAAAATEXT"/>
      </w:pPr>
      <w:r w:rsidRPr="004454B6">
        <w:t xml:space="preserve">- </w:t>
      </w:r>
      <w:r w:rsidR="0047518F" w:rsidRPr="004454B6">
        <w:t xml:space="preserve">sistemi </w:t>
      </w:r>
      <w:r w:rsidR="00657779" w:rsidRPr="004454B6">
        <w:t>i kurseve i ngritur</w:t>
      </w:r>
      <w:r w:rsidR="00013333" w:rsidRPr="004454B6">
        <w:t>;</w:t>
      </w:r>
    </w:p>
    <w:p w14:paraId="01461F87" w14:textId="567408E4" w:rsidR="00657779" w:rsidRPr="004454B6" w:rsidRDefault="00AB60E6" w:rsidP="007E5A0F">
      <w:pPr>
        <w:pStyle w:val="AAAAATEXT"/>
      </w:pPr>
      <w:r w:rsidRPr="004454B6">
        <w:t xml:space="preserve">- </w:t>
      </w:r>
      <w:r w:rsidR="0047518F" w:rsidRPr="004454B6">
        <w:t xml:space="preserve">numri </w:t>
      </w:r>
      <w:r w:rsidR="00657779" w:rsidRPr="004454B6">
        <w:t>dhe % e oficerëve/hetuesve të trajnuar</w:t>
      </w:r>
      <w:r w:rsidR="00013333" w:rsidRPr="004454B6">
        <w:t>;</w:t>
      </w:r>
    </w:p>
    <w:p w14:paraId="01461F88" w14:textId="4E20983F" w:rsidR="00657779" w:rsidRPr="004454B6" w:rsidRDefault="00AB60E6" w:rsidP="007E5A0F">
      <w:pPr>
        <w:pStyle w:val="AAAAATEXT"/>
      </w:pPr>
      <w:r w:rsidRPr="004454B6">
        <w:t xml:space="preserve">- </w:t>
      </w:r>
      <w:r w:rsidR="0047518F" w:rsidRPr="004454B6">
        <w:t xml:space="preserve">numri </w:t>
      </w:r>
      <w:r w:rsidR="00657779" w:rsidRPr="004454B6">
        <w:t>i rasteve të fëmijëve ku të dhënat e tyre janë analizuar efektivisht</w:t>
      </w:r>
      <w:r w:rsidR="00013333" w:rsidRPr="004454B6">
        <w:t>;</w:t>
      </w:r>
    </w:p>
    <w:p w14:paraId="01461F89" w14:textId="11CD8295" w:rsidR="006342F1" w:rsidRPr="004454B6" w:rsidRDefault="00AB60E6" w:rsidP="007E5A0F">
      <w:pPr>
        <w:pStyle w:val="AAAAATEXT"/>
      </w:pPr>
      <w:r w:rsidRPr="004454B6">
        <w:t xml:space="preserve">- </w:t>
      </w:r>
      <w:r w:rsidR="0047518F" w:rsidRPr="004454B6">
        <w:t xml:space="preserve">përmirësimi </w:t>
      </w:r>
      <w:r w:rsidR="006342F1" w:rsidRPr="004454B6">
        <w:t>i platformës ekzistuese që administrohet nga AKCESK</w:t>
      </w:r>
      <w:r w:rsidR="00425701" w:rsidRPr="004454B6">
        <w:t>-ja</w:t>
      </w:r>
      <w:r w:rsidR="00013333" w:rsidRPr="004454B6">
        <w:t>;</w:t>
      </w:r>
    </w:p>
    <w:p w14:paraId="01461F8A" w14:textId="5BBE15EE" w:rsidR="00657779" w:rsidRPr="004454B6" w:rsidRDefault="00AB60E6" w:rsidP="007E5A0F">
      <w:pPr>
        <w:pStyle w:val="AAAAATEXT"/>
      </w:pPr>
      <w:r w:rsidRPr="004454B6">
        <w:t xml:space="preserve">- </w:t>
      </w:r>
      <w:r w:rsidR="0047518F" w:rsidRPr="004454B6">
        <w:t xml:space="preserve">numri </w:t>
      </w:r>
      <w:r w:rsidR="00657779" w:rsidRPr="004454B6">
        <w:t>i reagimeve nga portali</w:t>
      </w:r>
      <w:r w:rsidR="00013333" w:rsidRPr="004454B6">
        <w:t>;</w:t>
      </w:r>
    </w:p>
    <w:p w14:paraId="01461F8B" w14:textId="3AAD8E83" w:rsidR="00657779" w:rsidRPr="004454B6" w:rsidRDefault="00AB60E6" w:rsidP="007E5A0F">
      <w:pPr>
        <w:pStyle w:val="AAAAATEXT"/>
      </w:pPr>
      <w:r w:rsidRPr="004454B6">
        <w:t xml:space="preserve">- </w:t>
      </w:r>
      <w:r w:rsidR="0047518F" w:rsidRPr="004454B6">
        <w:t xml:space="preserve">numri </w:t>
      </w:r>
      <w:r w:rsidR="00657779" w:rsidRPr="004454B6">
        <w:t xml:space="preserve">dhe % e </w:t>
      </w:r>
      <w:r w:rsidR="00C2716C" w:rsidRPr="004454B6">
        <w:t>të personelit të gjyqësorit, prokurorisë dhe policisë,</w:t>
      </w:r>
      <w:r w:rsidR="00425701" w:rsidRPr="004454B6">
        <w:t xml:space="preserve"> </w:t>
      </w:r>
      <w:r w:rsidR="00C2716C" w:rsidRPr="004454B6">
        <w:t>dhe të institucioneve të tjera ligjzbatuese të sistemit të drejtësisë të trajnuar</w:t>
      </w:r>
      <w:r w:rsidR="00013333" w:rsidRPr="004454B6">
        <w:t>.</w:t>
      </w:r>
    </w:p>
    <w:p w14:paraId="01461F8D" w14:textId="77777777" w:rsidR="00AA6220" w:rsidRPr="004454B6" w:rsidRDefault="00AA6220" w:rsidP="007E5A0F">
      <w:pPr>
        <w:pStyle w:val="AAAAATEXT"/>
        <w:rPr>
          <w:b/>
        </w:rPr>
      </w:pPr>
      <w:bookmarkStart w:id="43" w:name="_Toc84368505"/>
      <w:r w:rsidRPr="004454B6">
        <w:rPr>
          <w:b/>
        </w:rPr>
        <w:t>Q</w:t>
      </w:r>
      <w:r w:rsidR="00AD684B" w:rsidRPr="004454B6">
        <w:rPr>
          <w:b/>
        </w:rPr>
        <w:t>ë</w:t>
      </w:r>
      <w:r w:rsidRPr="004454B6">
        <w:rPr>
          <w:b/>
        </w:rPr>
        <w:t>llimi i politik</w:t>
      </w:r>
      <w:r w:rsidR="00AD684B" w:rsidRPr="004454B6">
        <w:rPr>
          <w:b/>
        </w:rPr>
        <w:t>ë</w:t>
      </w:r>
      <w:r w:rsidRPr="004454B6">
        <w:rPr>
          <w:b/>
        </w:rPr>
        <w:t xml:space="preserve">s </w:t>
      </w:r>
      <w:r w:rsidR="002D3D84" w:rsidRPr="004454B6">
        <w:rPr>
          <w:b/>
        </w:rPr>
        <w:t>III</w:t>
      </w:r>
      <w:r w:rsidRPr="004454B6">
        <w:rPr>
          <w:b/>
        </w:rPr>
        <w:t xml:space="preserve">. </w:t>
      </w:r>
      <w:bookmarkStart w:id="44" w:name="_Hlk79857639"/>
      <w:bookmarkStart w:id="45" w:name="_Hlk79928391"/>
      <w:r w:rsidRPr="004454B6">
        <w:rPr>
          <w:b/>
        </w:rPr>
        <w:t>Sistemet dhe shërbimet miqësore për fëmijë dhe adoleshentë</w:t>
      </w:r>
      <w:bookmarkEnd w:id="43"/>
    </w:p>
    <w:bookmarkEnd w:id="44"/>
    <w:bookmarkEnd w:id="45"/>
    <w:p w14:paraId="01461F8F" w14:textId="78B7CFD0" w:rsidR="0046680A" w:rsidRPr="004454B6" w:rsidRDefault="0046680A" w:rsidP="007E5A0F">
      <w:pPr>
        <w:pStyle w:val="AAAAATEXT"/>
      </w:pPr>
      <w:r w:rsidRPr="004454B6">
        <w:t>Q</w:t>
      </w:r>
      <w:r w:rsidR="008342D6" w:rsidRPr="004454B6">
        <w:t>ë</w:t>
      </w:r>
      <w:r w:rsidRPr="004454B6">
        <w:t>llim i politik</w:t>
      </w:r>
      <w:r w:rsidR="008342D6" w:rsidRPr="004454B6">
        <w:t>ë</w:t>
      </w:r>
      <w:r w:rsidRPr="004454B6">
        <w:t>s 3</w:t>
      </w:r>
      <w:r w:rsidR="00195312" w:rsidRPr="004454B6">
        <w:t>.</w:t>
      </w:r>
      <w:r w:rsidRPr="004454B6">
        <w:t xml:space="preserve"> </w:t>
      </w:r>
      <w:bookmarkStart w:id="46" w:name="_Hlk83557484"/>
      <w:r w:rsidRPr="004454B6">
        <w:t>Sistemet dhe shërbimet miqësore për fëmijë dhe adoleshentë p</w:t>
      </w:r>
      <w:r w:rsidR="008342D6" w:rsidRPr="004454B6">
        <w:t>ë</w:t>
      </w:r>
      <w:r w:rsidRPr="004454B6">
        <w:t>rfshin nxitjen e proceseve dhe sistemeve miqësore me fëmijët, si në arsim, shëndetësi, shërbime shoqërore dhe drejtësi. Në këtë aspekt është synuar më së shumti evidentimi i masave kryesore të strategjive sektoriale për të arritur vlerësimin e progresit të të drejtave të fëmijëve në këto fusha.</w:t>
      </w:r>
      <w:bookmarkEnd w:id="46"/>
    </w:p>
    <w:p w14:paraId="01461F90" w14:textId="5A5D3ECD" w:rsidR="0046680A" w:rsidRPr="004454B6" w:rsidRDefault="0046680A" w:rsidP="007E5A0F">
      <w:pPr>
        <w:pStyle w:val="AAAAATEXT"/>
        <w:rPr>
          <w:b/>
        </w:rPr>
      </w:pPr>
      <w:r w:rsidRPr="004454B6">
        <w:rPr>
          <w:b/>
        </w:rPr>
        <w:t>Treguesit kryesorë të impaktit nën këtë qëllim politik</w:t>
      </w:r>
      <w:r w:rsidR="00013333" w:rsidRPr="004454B6">
        <w:rPr>
          <w:b/>
        </w:rPr>
        <w:t>,</w:t>
      </w:r>
      <w:r w:rsidRPr="004454B6">
        <w:rPr>
          <w:b/>
        </w:rPr>
        <w:t xml:space="preserve"> janë:</w:t>
      </w:r>
    </w:p>
    <w:p w14:paraId="01461F91" w14:textId="02C61DA0" w:rsidR="0046680A" w:rsidRPr="004454B6" w:rsidRDefault="00AB60E6" w:rsidP="007E5A0F">
      <w:pPr>
        <w:pStyle w:val="AAAAATEXT"/>
      </w:pPr>
      <w:r w:rsidRPr="004454B6">
        <w:t xml:space="preserve">- </w:t>
      </w:r>
      <w:r w:rsidR="0062780C" w:rsidRPr="004454B6">
        <w:t xml:space="preserve">raporti </w:t>
      </w:r>
      <w:r w:rsidR="0046680A" w:rsidRPr="004454B6">
        <w:t>neto i regjistrimeve, sipas ciklit arsimor</w:t>
      </w:r>
      <w:r w:rsidR="0062780C" w:rsidRPr="004454B6">
        <w:t>;</w:t>
      </w:r>
    </w:p>
    <w:p w14:paraId="01461F92" w14:textId="3CC9BE37" w:rsidR="0046680A" w:rsidRPr="004454B6" w:rsidRDefault="00AB60E6" w:rsidP="007E5A0F">
      <w:pPr>
        <w:pStyle w:val="AAAAATEXT"/>
      </w:pPr>
      <w:r w:rsidRPr="004454B6">
        <w:t xml:space="preserve">- </w:t>
      </w:r>
      <w:r w:rsidR="0062780C" w:rsidRPr="004454B6">
        <w:t xml:space="preserve">rezultatet </w:t>
      </w:r>
      <w:r w:rsidR="0046680A" w:rsidRPr="004454B6">
        <w:t>e nxënësve 15-vjeçarë në lexim-shkrim, matematikë dhe shkenca</w:t>
      </w:r>
      <w:r w:rsidR="0062780C" w:rsidRPr="004454B6">
        <w:t>;</w:t>
      </w:r>
    </w:p>
    <w:p w14:paraId="01461F93" w14:textId="2B1A82B4" w:rsidR="0046680A" w:rsidRPr="004454B6" w:rsidRDefault="00AB60E6" w:rsidP="007E5A0F">
      <w:pPr>
        <w:pStyle w:val="AAAAATEXT"/>
      </w:pPr>
      <w:r w:rsidRPr="004454B6">
        <w:t xml:space="preserve">- </w:t>
      </w:r>
      <w:r w:rsidR="0062780C" w:rsidRPr="004454B6">
        <w:t xml:space="preserve">shkalla </w:t>
      </w:r>
      <w:r w:rsidR="0046680A" w:rsidRPr="004454B6">
        <w:t xml:space="preserve">e </w:t>
      </w:r>
      <w:r w:rsidR="00C82D00" w:rsidRPr="004454B6">
        <w:t>përfundimit</w:t>
      </w:r>
      <w:r w:rsidR="0046680A" w:rsidRPr="004454B6">
        <w:t xml:space="preserve"> të arsimit (tr</w:t>
      </w:r>
      <w:r w:rsidR="006155D7" w:rsidRPr="004454B6">
        <w:t>i</w:t>
      </w:r>
      <w:r w:rsidR="0046680A" w:rsidRPr="004454B6">
        <w:t xml:space="preserve"> nivelet)</w:t>
      </w:r>
      <w:r w:rsidR="0062780C" w:rsidRPr="004454B6">
        <w:t>;</w:t>
      </w:r>
    </w:p>
    <w:p w14:paraId="01461F94" w14:textId="48DF1D53" w:rsidR="0046680A" w:rsidRPr="004454B6" w:rsidRDefault="00AB60E6" w:rsidP="007E5A0F">
      <w:pPr>
        <w:pStyle w:val="AAAAATEXT"/>
      </w:pPr>
      <w:r w:rsidRPr="004454B6">
        <w:t xml:space="preserve">- </w:t>
      </w:r>
      <w:r w:rsidR="0062780C" w:rsidRPr="004454B6">
        <w:t xml:space="preserve">norma </w:t>
      </w:r>
      <w:r w:rsidR="0046680A" w:rsidRPr="004454B6">
        <w:t>e fëmijëve në qendrat rezidenciale në fund të vitit, për 100,000 banorë të moshës 0</w:t>
      </w:r>
      <w:r w:rsidR="00145877" w:rsidRPr="004454B6">
        <w:t>–</w:t>
      </w:r>
      <w:r w:rsidR="0046680A" w:rsidRPr="004454B6">
        <w:t>17 vje</w:t>
      </w:r>
      <w:r w:rsidR="004F525F" w:rsidRPr="004454B6">
        <w:t>ç</w:t>
      </w:r>
      <w:r w:rsidR="0062780C" w:rsidRPr="004454B6">
        <w:t>;</w:t>
      </w:r>
      <w:r w:rsidR="0046680A" w:rsidRPr="004454B6">
        <w:t xml:space="preserve"> </w:t>
      </w:r>
    </w:p>
    <w:p w14:paraId="01461F95" w14:textId="02CB1C15" w:rsidR="0046680A" w:rsidRPr="004454B6" w:rsidRDefault="00AB60E6" w:rsidP="007E5A0F">
      <w:pPr>
        <w:pStyle w:val="AAAAATEXT"/>
      </w:pPr>
      <w:r w:rsidRPr="004454B6">
        <w:t xml:space="preserve">- </w:t>
      </w:r>
      <w:r w:rsidR="00B925B8" w:rsidRPr="004454B6">
        <w:t>“</w:t>
      </w:r>
      <w:r w:rsidR="0046680A" w:rsidRPr="004454B6">
        <w:t>Norma e fëmijëve 0</w:t>
      </w:r>
      <w:r w:rsidR="00145877" w:rsidRPr="004454B6">
        <w:t>–</w:t>
      </w:r>
      <w:r w:rsidR="0046680A" w:rsidRPr="004454B6">
        <w:t>17</w:t>
      </w:r>
      <w:r w:rsidR="00145877" w:rsidRPr="004454B6">
        <w:t xml:space="preserve"> </w:t>
      </w:r>
      <w:r w:rsidR="0046680A" w:rsidRPr="004454B6">
        <w:t>vjeç në qendra rezidenciale me kapacitet maksimal prej 10 fëmijësh në</w:t>
      </w:r>
      <w:r w:rsidR="00353ED5" w:rsidRPr="004454B6">
        <w:t xml:space="preserve"> </w:t>
      </w:r>
      <w:r w:rsidR="0046680A" w:rsidRPr="004454B6">
        <w:t>fund të vitit, për 100,000 fëmijë</w:t>
      </w:r>
      <w:r w:rsidR="00B925B8" w:rsidRPr="004454B6">
        <w:t>”</w:t>
      </w:r>
      <w:r w:rsidR="0062780C" w:rsidRPr="004454B6">
        <w:t>;</w:t>
      </w:r>
    </w:p>
    <w:p w14:paraId="01461F96" w14:textId="785708A6" w:rsidR="0046680A" w:rsidRPr="004454B6" w:rsidRDefault="00AB60E6" w:rsidP="007E5A0F">
      <w:pPr>
        <w:pStyle w:val="AAAAATEXT"/>
      </w:pPr>
      <w:r w:rsidRPr="004454B6">
        <w:lastRenderedPageBreak/>
        <w:t xml:space="preserve">- </w:t>
      </w:r>
      <w:r w:rsidR="0062780C" w:rsidRPr="004454B6">
        <w:t xml:space="preserve">përqindja </w:t>
      </w:r>
      <w:r w:rsidR="0046680A" w:rsidRPr="004454B6">
        <w:t>e djemve dhe vajzave (0</w:t>
      </w:r>
      <w:r w:rsidR="00145877" w:rsidRPr="004454B6">
        <w:t>–</w:t>
      </w:r>
      <w:r w:rsidR="0046680A" w:rsidRPr="004454B6">
        <w:t>17 vjeç), që janë në rrezik për të qenë të varfër (varfëria relative), sipas kufirit kombëtare të rrezikut për të qenë i varfër</w:t>
      </w:r>
      <w:r w:rsidR="0062780C" w:rsidRPr="004454B6">
        <w:t>;</w:t>
      </w:r>
    </w:p>
    <w:p w14:paraId="01461F97" w14:textId="67F0338B" w:rsidR="0046680A" w:rsidRPr="004454B6" w:rsidRDefault="00AB60E6" w:rsidP="007E5A0F">
      <w:pPr>
        <w:pStyle w:val="AAAAATEXT"/>
      </w:pPr>
      <w:r w:rsidRPr="004454B6">
        <w:t xml:space="preserve">- </w:t>
      </w:r>
      <w:r w:rsidR="0062780C" w:rsidRPr="004454B6">
        <w:t xml:space="preserve">vdekshmëria </w:t>
      </w:r>
      <w:r w:rsidR="0046680A" w:rsidRPr="004454B6">
        <w:t>neonatale</w:t>
      </w:r>
      <w:r w:rsidR="0062780C" w:rsidRPr="004454B6">
        <w:t>;</w:t>
      </w:r>
      <w:r w:rsidR="0046680A" w:rsidRPr="004454B6">
        <w:t xml:space="preserve"> </w:t>
      </w:r>
    </w:p>
    <w:p w14:paraId="01461F98" w14:textId="4F561CAE" w:rsidR="0046680A" w:rsidRPr="004454B6" w:rsidRDefault="00AB60E6" w:rsidP="007E5A0F">
      <w:pPr>
        <w:pStyle w:val="AAAAATEXT"/>
      </w:pPr>
      <w:r w:rsidRPr="004454B6">
        <w:t xml:space="preserve">- </w:t>
      </w:r>
      <w:r w:rsidR="0062780C" w:rsidRPr="004454B6">
        <w:t xml:space="preserve">vdekshmëria </w:t>
      </w:r>
      <w:r w:rsidR="0046680A" w:rsidRPr="004454B6">
        <w:t xml:space="preserve">foshnjore (nën 1 </w:t>
      </w:r>
      <w:r w:rsidR="001635EE" w:rsidRPr="004454B6">
        <w:t>vjeç</w:t>
      </w:r>
      <w:r w:rsidR="0062780C" w:rsidRPr="004454B6">
        <w:t>);</w:t>
      </w:r>
    </w:p>
    <w:p w14:paraId="01461F99" w14:textId="54D22986" w:rsidR="0046680A" w:rsidRPr="004454B6" w:rsidRDefault="00AB60E6" w:rsidP="007E5A0F">
      <w:pPr>
        <w:pStyle w:val="AAAAATEXT"/>
      </w:pPr>
      <w:r w:rsidRPr="004454B6">
        <w:t xml:space="preserve">- </w:t>
      </w:r>
      <w:r w:rsidR="0062780C" w:rsidRPr="004454B6">
        <w:t xml:space="preserve">vdekshmëria </w:t>
      </w:r>
      <w:r w:rsidR="0046680A" w:rsidRPr="004454B6">
        <w:t xml:space="preserve">e </w:t>
      </w:r>
      <w:r w:rsidR="001635EE" w:rsidRPr="004454B6">
        <w:t>fëmijëve</w:t>
      </w:r>
      <w:r w:rsidR="0046680A" w:rsidRPr="004454B6">
        <w:t xml:space="preserve"> nën 5 </w:t>
      </w:r>
      <w:r w:rsidR="001635EE" w:rsidRPr="004454B6">
        <w:t>vjeç</w:t>
      </w:r>
      <w:r w:rsidR="0062780C" w:rsidRPr="004454B6">
        <w:t>;</w:t>
      </w:r>
    </w:p>
    <w:p w14:paraId="6A470257" w14:textId="2CCDF7A4" w:rsidR="00AB60E6" w:rsidRPr="004454B6" w:rsidRDefault="00AB60E6" w:rsidP="007E5A0F">
      <w:pPr>
        <w:pStyle w:val="AAAAATEXT"/>
      </w:pPr>
      <w:r w:rsidRPr="004454B6">
        <w:t xml:space="preserve">- </w:t>
      </w:r>
      <w:r w:rsidR="0062780C" w:rsidRPr="004454B6">
        <w:t xml:space="preserve">përqindja </w:t>
      </w:r>
      <w:r w:rsidR="0046680A" w:rsidRPr="004454B6">
        <w:t>e fëmijëve target që vaksinohen siç rekomandohet në k</w:t>
      </w:r>
      <w:r w:rsidRPr="004454B6">
        <w:t>alendarin kombëtar të vaksinimi</w:t>
      </w:r>
      <w:r w:rsidR="0062780C" w:rsidRPr="004454B6">
        <w:t>;</w:t>
      </w:r>
    </w:p>
    <w:p w14:paraId="01461F9A" w14:textId="7739A6A7" w:rsidR="00D278E6" w:rsidRPr="004454B6" w:rsidRDefault="0046680A" w:rsidP="007E5A0F">
      <w:pPr>
        <w:pStyle w:val="AAAAATEXT"/>
      </w:pPr>
      <w:r w:rsidRPr="004454B6">
        <w:t xml:space="preserve">- </w:t>
      </w:r>
      <w:r w:rsidR="0062780C" w:rsidRPr="004454B6">
        <w:t xml:space="preserve">dozën </w:t>
      </w:r>
      <w:r w:rsidRPr="004454B6">
        <w:t>e parë FRP</w:t>
      </w:r>
      <w:r w:rsidR="00E2545E" w:rsidRPr="004454B6">
        <w:t>-së</w:t>
      </w:r>
      <w:r w:rsidR="0062780C" w:rsidRPr="004454B6">
        <w:t>.</w:t>
      </w:r>
    </w:p>
    <w:p w14:paraId="01461F9B" w14:textId="77777777" w:rsidR="00556610" w:rsidRPr="004454B6" w:rsidRDefault="00556610" w:rsidP="007E5A0F">
      <w:pPr>
        <w:pStyle w:val="AAAAATEXT"/>
      </w:pPr>
      <w:r w:rsidRPr="004454B6">
        <w:t>Jan</w:t>
      </w:r>
      <w:r w:rsidR="008342D6" w:rsidRPr="004454B6">
        <w:t>ë</w:t>
      </w:r>
      <w:r w:rsidRPr="004454B6">
        <w:t xml:space="preserve"> </w:t>
      </w:r>
      <w:r w:rsidR="00AB3BA9" w:rsidRPr="004454B6">
        <w:t xml:space="preserve">katër </w:t>
      </w:r>
      <w:r w:rsidRPr="004454B6">
        <w:t xml:space="preserve">objektiva </w:t>
      </w:r>
      <w:r w:rsidR="001635EE" w:rsidRPr="004454B6">
        <w:t>të veçantë</w:t>
      </w:r>
      <w:r w:rsidRPr="004454B6">
        <w:t xml:space="preserve"> që ndërlidhen me këtë qëllim të politikës:</w:t>
      </w:r>
    </w:p>
    <w:p w14:paraId="01461F9C" w14:textId="3E5AFD2C" w:rsidR="00556610" w:rsidRPr="004454B6" w:rsidRDefault="00556610" w:rsidP="007E5A0F">
      <w:pPr>
        <w:pStyle w:val="AAAAATEXT"/>
        <w:rPr>
          <w:i/>
          <w:iCs/>
        </w:rPr>
      </w:pPr>
      <w:r w:rsidRPr="004454B6">
        <w:rPr>
          <w:i/>
          <w:iCs/>
        </w:rPr>
        <w:t xml:space="preserve">Objektivi strategjik III.1 Mundësi të barabarta për zhvillimin e aftësive dhe të mësuarit </w:t>
      </w:r>
      <w:r w:rsidR="00425701" w:rsidRPr="004454B6">
        <w:rPr>
          <w:i/>
          <w:iCs/>
        </w:rPr>
        <w:t>–</w:t>
      </w:r>
      <w:r w:rsidRPr="004454B6">
        <w:rPr>
          <w:i/>
          <w:iCs/>
        </w:rPr>
        <w:t xml:space="preserve"> nga</w:t>
      </w:r>
      <w:r w:rsidR="00425701" w:rsidRPr="004454B6">
        <w:rPr>
          <w:i/>
          <w:iCs/>
        </w:rPr>
        <w:t xml:space="preserve"> </w:t>
      </w:r>
      <w:r w:rsidRPr="004454B6">
        <w:rPr>
          <w:i/>
          <w:iCs/>
        </w:rPr>
        <w:t>fëmijëria e hershme në adoleshencë</w:t>
      </w:r>
    </w:p>
    <w:p w14:paraId="01461F9D" w14:textId="6F8F665A" w:rsidR="00556610" w:rsidRPr="004454B6" w:rsidRDefault="004F525F" w:rsidP="007E5A0F">
      <w:pPr>
        <w:pStyle w:val="AAAAATEXT"/>
        <w:rPr>
          <w:b/>
        </w:rPr>
      </w:pPr>
      <w:bookmarkStart w:id="47" w:name="_Hlk79942274"/>
      <w:r w:rsidRPr="004454B6">
        <w:rPr>
          <w:b/>
        </w:rPr>
        <w:t xml:space="preserve">Treguesit kryesorë në nivel objektivash </w:t>
      </w:r>
      <w:r w:rsidR="001635EE" w:rsidRPr="004454B6">
        <w:rPr>
          <w:b/>
        </w:rPr>
        <w:t>të veçantë</w:t>
      </w:r>
      <w:r w:rsidRPr="004454B6">
        <w:rPr>
          <w:b/>
        </w:rPr>
        <w:t xml:space="preserve"> nën këtë qëllim strategjik</w:t>
      </w:r>
      <w:r w:rsidR="00592D8B" w:rsidRPr="004454B6">
        <w:rPr>
          <w:b/>
        </w:rPr>
        <w:t>,</w:t>
      </w:r>
      <w:r w:rsidRPr="004454B6">
        <w:rPr>
          <w:b/>
        </w:rPr>
        <w:t xml:space="preserve"> janë</w:t>
      </w:r>
      <w:bookmarkEnd w:id="47"/>
      <w:r w:rsidR="00556610" w:rsidRPr="004454B6">
        <w:rPr>
          <w:b/>
        </w:rPr>
        <w:t>:</w:t>
      </w:r>
    </w:p>
    <w:p w14:paraId="01461F9E" w14:textId="03D73DF8" w:rsidR="00556610" w:rsidRPr="004454B6" w:rsidRDefault="00AB60E6" w:rsidP="007E5A0F">
      <w:pPr>
        <w:pStyle w:val="AAAAATEXT"/>
      </w:pPr>
      <w:r w:rsidRPr="004454B6">
        <w:t xml:space="preserve">- </w:t>
      </w:r>
      <w:r w:rsidR="00592D8B" w:rsidRPr="004454B6">
        <w:t xml:space="preserve">përqindja </w:t>
      </w:r>
      <w:r w:rsidR="00556610" w:rsidRPr="004454B6">
        <w:t xml:space="preserve">e fëmijëve që janë regjistruar në klasën e parë në krahasim me numrin </w:t>
      </w:r>
      <w:r w:rsidR="001635EE" w:rsidRPr="004454B6">
        <w:t xml:space="preserve">e përgjithshëm </w:t>
      </w:r>
      <w:r w:rsidR="00556610" w:rsidRPr="004454B6">
        <w:t>të fëmijëve 6 vjeç</w:t>
      </w:r>
      <w:r w:rsidR="00592D8B" w:rsidRPr="004454B6">
        <w:t>;</w:t>
      </w:r>
    </w:p>
    <w:p w14:paraId="01461F9F" w14:textId="5177C7D3" w:rsidR="00556610" w:rsidRPr="004454B6" w:rsidRDefault="00AB60E6" w:rsidP="007E5A0F">
      <w:pPr>
        <w:pStyle w:val="AAAAATEXT"/>
      </w:pPr>
      <w:r w:rsidRPr="004454B6">
        <w:t xml:space="preserve">- </w:t>
      </w:r>
      <w:r w:rsidR="00592D8B" w:rsidRPr="004454B6">
        <w:t xml:space="preserve">përqindja </w:t>
      </w:r>
      <w:r w:rsidR="00556610" w:rsidRPr="004454B6">
        <w:t>e braktisjes shkollore</w:t>
      </w:r>
      <w:r w:rsidR="00592D8B" w:rsidRPr="004454B6">
        <w:t>;</w:t>
      </w:r>
    </w:p>
    <w:p w14:paraId="01461FA0" w14:textId="2ABD04A5" w:rsidR="00556610" w:rsidRPr="004454B6" w:rsidRDefault="00AB60E6" w:rsidP="007E5A0F">
      <w:pPr>
        <w:pStyle w:val="AAAAATEXT"/>
      </w:pPr>
      <w:r w:rsidRPr="004454B6">
        <w:t xml:space="preserve">- </w:t>
      </w:r>
      <w:r w:rsidR="00592D8B" w:rsidRPr="004454B6">
        <w:t xml:space="preserve">numri </w:t>
      </w:r>
      <w:r w:rsidR="00556610" w:rsidRPr="004454B6">
        <w:t xml:space="preserve">i fëmijëve që përfitojnë nga mekanizmi i mbështetjes financiare (bursave) për kategoritë e fëmijëve në nevojë (VKM </w:t>
      </w:r>
      <w:r w:rsidR="00845BA2">
        <w:t xml:space="preserve">nr. </w:t>
      </w:r>
      <w:r w:rsidR="00556610" w:rsidRPr="004454B6">
        <w:t>854)</w:t>
      </w:r>
      <w:r w:rsidR="0022452B" w:rsidRPr="004454B6">
        <w:rPr>
          <w:rStyle w:val="FootnoteReference"/>
          <w:rFonts w:cs="Times New Roman"/>
        </w:rPr>
        <w:footnoteReference w:id="53"/>
      </w:r>
      <w:r w:rsidR="00592D8B" w:rsidRPr="004454B6">
        <w:t>.</w:t>
      </w:r>
    </w:p>
    <w:p w14:paraId="01461FA1" w14:textId="272E0112" w:rsidR="00556610" w:rsidRPr="004454B6" w:rsidRDefault="00556610" w:rsidP="007E5A0F">
      <w:pPr>
        <w:pStyle w:val="AAAAATEXT"/>
        <w:rPr>
          <w:i/>
          <w:iCs/>
        </w:rPr>
      </w:pPr>
      <w:r w:rsidRPr="004454B6">
        <w:rPr>
          <w:i/>
          <w:iCs/>
        </w:rPr>
        <w:t>Objektivi strategjik III.2</w:t>
      </w:r>
      <w:r w:rsidR="00C77B22" w:rsidRPr="004454B6">
        <w:rPr>
          <w:i/>
          <w:iCs/>
        </w:rPr>
        <w:t>.</w:t>
      </w:r>
      <w:r w:rsidRPr="004454B6">
        <w:rPr>
          <w:i/>
          <w:iCs/>
        </w:rPr>
        <w:t xml:space="preserve"> Sistem i integruar i mbrojtjes sociale, i ndjeshëm ndaj nevojave të fëmijëve dhe familjeve</w:t>
      </w:r>
    </w:p>
    <w:p w14:paraId="01461FA2" w14:textId="43AF5D85" w:rsidR="00556610" w:rsidRPr="004454B6" w:rsidRDefault="004F525F" w:rsidP="007E5A0F">
      <w:pPr>
        <w:pStyle w:val="AAAAATEXT"/>
        <w:rPr>
          <w:b/>
        </w:rPr>
      </w:pPr>
      <w:r w:rsidRPr="004454B6">
        <w:rPr>
          <w:b/>
        </w:rPr>
        <w:t xml:space="preserve">Treguesit kryesorë në nivel objektivash </w:t>
      </w:r>
      <w:r w:rsidR="001635EE" w:rsidRPr="004454B6">
        <w:rPr>
          <w:b/>
        </w:rPr>
        <w:t>të veçantë</w:t>
      </w:r>
      <w:r w:rsidRPr="004454B6">
        <w:rPr>
          <w:b/>
        </w:rPr>
        <w:t xml:space="preserve"> nën këtë qëllim strategjik</w:t>
      </w:r>
      <w:r w:rsidR="00425701" w:rsidRPr="004454B6">
        <w:rPr>
          <w:b/>
        </w:rPr>
        <w:t>,</w:t>
      </w:r>
      <w:r w:rsidRPr="004454B6">
        <w:rPr>
          <w:b/>
        </w:rPr>
        <w:t xml:space="preserve"> janë</w:t>
      </w:r>
      <w:r w:rsidR="00556610" w:rsidRPr="004454B6">
        <w:rPr>
          <w:b/>
        </w:rPr>
        <w:t>:</w:t>
      </w:r>
    </w:p>
    <w:p w14:paraId="01461FA3" w14:textId="5AEBC823" w:rsidR="00556610" w:rsidRPr="004454B6" w:rsidRDefault="00AB60E6" w:rsidP="007E5A0F">
      <w:pPr>
        <w:pStyle w:val="AAAAATEXT"/>
      </w:pPr>
      <w:r w:rsidRPr="004454B6">
        <w:t xml:space="preserve">- </w:t>
      </w:r>
      <w:r w:rsidR="00C77B22" w:rsidRPr="004454B6">
        <w:t xml:space="preserve">numri </w:t>
      </w:r>
      <w:r w:rsidR="00556610" w:rsidRPr="004454B6">
        <w:t>i fëmijëve që jetojnë në familje që përfitojnë ndihmë ekonomike</w:t>
      </w:r>
      <w:r w:rsidR="00C77B22" w:rsidRPr="004454B6">
        <w:t>;</w:t>
      </w:r>
    </w:p>
    <w:p w14:paraId="01461FA4" w14:textId="509C3BC5" w:rsidR="00556610" w:rsidRPr="004454B6" w:rsidRDefault="00AB60E6" w:rsidP="007E5A0F">
      <w:pPr>
        <w:pStyle w:val="AAAAATEXT"/>
      </w:pPr>
      <w:r w:rsidRPr="004454B6">
        <w:t xml:space="preserve">- </w:t>
      </w:r>
      <w:r w:rsidR="00C77B22" w:rsidRPr="004454B6">
        <w:t xml:space="preserve">numri </w:t>
      </w:r>
      <w:r w:rsidR="00556610" w:rsidRPr="004454B6">
        <w:t>i fëmijëve që përfitojnë nga pagesa për aftësinë e kufizuar</w:t>
      </w:r>
      <w:r w:rsidR="00C77B22" w:rsidRPr="004454B6">
        <w:t>;</w:t>
      </w:r>
    </w:p>
    <w:p w14:paraId="01461FA5" w14:textId="6DAE5C9A" w:rsidR="00556610" w:rsidRPr="004454B6" w:rsidRDefault="00AB60E6" w:rsidP="007E5A0F">
      <w:pPr>
        <w:pStyle w:val="AAAAATEXT"/>
      </w:pPr>
      <w:r w:rsidRPr="004454B6">
        <w:t xml:space="preserve">- </w:t>
      </w:r>
      <w:r w:rsidR="00C77B22" w:rsidRPr="004454B6">
        <w:t xml:space="preserve">numri </w:t>
      </w:r>
      <w:r w:rsidR="00556610" w:rsidRPr="004454B6">
        <w:t xml:space="preserve">i </w:t>
      </w:r>
      <w:r w:rsidR="00326A85" w:rsidRPr="004454B6">
        <w:t xml:space="preserve">bashkive </w:t>
      </w:r>
      <w:r w:rsidR="00AB3BA9" w:rsidRPr="004454B6">
        <w:t xml:space="preserve">që </w:t>
      </w:r>
      <w:r w:rsidR="00556610" w:rsidRPr="004454B6">
        <w:t>kanë ngritur strukturat NARU sipas përcaktimeve ligjore</w:t>
      </w:r>
      <w:r w:rsidR="00C77B22" w:rsidRPr="004454B6">
        <w:t>;</w:t>
      </w:r>
    </w:p>
    <w:p w14:paraId="01461FA6" w14:textId="2F2A92C4" w:rsidR="00556610" w:rsidRPr="004454B6" w:rsidRDefault="00AB60E6" w:rsidP="007E5A0F">
      <w:pPr>
        <w:pStyle w:val="AAAAATEXT"/>
      </w:pPr>
      <w:r w:rsidRPr="004454B6">
        <w:t xml:space="preserve">- </w:t>
      </w:r>
      <w:r w:rsidR="00C77B22" w:rsidRPr="004454B6">
        <w:t xml:space="preserve">numri </w:t>
      </w:r>
      <w:r w:rsidR="00556610" w:rsidRPr="004454B6">
        <w:t xml:space="preserve">i shërbimeve për fëmijët të ngritura me </w:t>
      </w:r>
      <w:r w:rsidR="001B12BE" w:rsidRPr="004454B6">
        <w:t>fondin social</w:t>
      </w:r>
      <w:r w:rsidR="00C77B22" w:rsidRPr="004454B6">
        <w:t>;</w:t>
      </w:r>
    </w:p>
    <w:p w14:paraId="01461FA7" w14:textId="1C45376A" w:rsidR="00556610" w:rsidRPr="004454B6" w:rsidRDefault="00AB60E6" w:rsidP="007E5A0F">
      <w:pPr>
        <w:pStyle w:val="AAAAATEXT"/>
      </w:pPr>
      <w:r w:rsidRPr="004454B6">
        <w:t xml:space="preserve">- </w:t>
      </w:r>
      <w:r w:rsidR="00C77B22" w:rsidRPr="004454B6">
        <w:t xml:space="preserve">numri </w:t>
      </w:r>
      <w:r w:rsidR="00556610" w:rsidRPr="004454B6">
        <w:t>i qendrave të transformuara në shërbime komunitare për fëmijën dhe familjen</w:t>
      </w:r>
      <w:r w:rsidR="00C77B22" w:rsidRPr="004454B6">
        <w:t>;</w:t>
      </w:r>
    </w:p>
    <w:p w14:paraId="01461FA8" w14:textId="0B129DC7" w:rsidR="00556610" w:rsidRPr="004454B6" w:rsidRDefault="00AB60E6" w:rsidP="007E5A0F">
      <w:pPr>
        <w:pStyle w:val="AAAAATEXT"/>
      </w:pPr>
      <w:r w:rsidRPr="004454B6">
        <w:t xml:space="preserve">- </w:t>
      </w:r>
      <w:r w:rsidR="00C77B22" w:rsidRPr="004454B6">
        <w:t xml:space="preserve">numri </w:t>
      </w:r>
      <w:r w:rsidR="00556610" w:rsidRPr="004454B6">
        <w:t>i fëmijëve në shërbim kujdestarie</w:t>
      </w:r>
      <w:r w:rsidR="00C77B22" w:rsidRPr="004454B6">
        <w:t>.</w:t>
      </w:r>
    </w:p>
    <w:p w14:paraId="01461FA9" w14:textId="17AE09BF" w:rsidR="0046680A" w:rsidRPr="004454B6" w:rsidRDefault="00556610" w:rsidP="007E5A0F">
      <w:pPr>
        <w:pStyle w:val="AAAAATEXT"/>
        <w:rPr>
          <w:i/>
        </w:rPr>
      </w:pPr>
      <w:r w:rsidRPr="004454B6">
        <w:rPr>
          <w:i/>
        </w:rPr>
        <w:t>Objektiv</w:t>
      </w:r>
      <w:r w:rsidR="00964241" w:rsidRPr="004454B6">
        <w:rPr>
          <w:i/>
        </w:rPr>
        <w:t>i</w:t>
      </w:r>
      <w:r w:rsidRPr="004454B6">
        <w:rPr>
          <w:i/>
        </w:rPr>
        <w:t xml:space="preserve"> strategjik III.3</w:t>
      </w:r>
      <w:r w:rsidR="008B4AAC" w:rsidRPr="004454B6">
        <w:rPr>
          <w:i/>
        </w:rPr>
        <w:t>.</w:t>
      </w:r>
      <w:r w:rsidRPr="004454B6">
        <w:rPr>
          <w:i/>
        </w:rPr>
        <w:t xml:space="preserve"> Përmirësimi i shëndetit të fëmijëve dhe adoleshentëve</w:t>
      </w:r>
    </w:p>
    <w:p w14:paraId="01461FAA" w14:textId="77777777" w:rsidR="00556610" w:rsidRPr="004454B6" w:rsidRDefault="004F525F" w:rsidP="007E5A0F">
      <w:pPr>
        <w:pStyle w:val="AAAAATEXT"/>
        <w:rPr>
          <w:b/>
        </w:rPr>
      </w:pPr>
      <w:r w:rsidRPr="004454B6">
        <w:rPr>
          <w:b/>
        </w:rPr>
        <w:t xml:space="preserve">Treguesit kryesorë në nivel objektivash </w:t>
      </w:r>
      <w:r w:rsidR="001635EE" w:rsidRPr="004454B6">
        <w:rPr>
          <w:b/>
        </w:rPr>
        <w:t>të veçantë</w:t>
      </w:r>
      <w:r w:rsidRPr="004454B6">
        <w:rPr>
          <w:b/>
        </w:rPr>
        <w:t xml:space="preserve"> nën këtë qëllim strategjik janë</w:t>
      </w:r>
      <w:r w:rsidR="00556610" w:rsidRPr="004454B6">
        <w:rPr>
          <w:b/>
        </w:rPr>
        <w:t>:</w:t>
      </w:r>
    </w:p>
    <w:p w14:paraId="01461FAB" w14:textId="5D2B7E5D" w:rsidR="00556610" w:rsidRPr="004454B6" w:rsidRDefault="00AB60E6" w:rsidP="007E5A0F">
      <w:pPr>
        <w:pStyle w:val="AAAAATEXT"/>
      </w:pPr>
      <w:r w:rsidRPr="004454B6">
        <w:t xml:space="preserve">- </w:t>
      </w:r>
      <w:r w:rsidR="00C77B22" w:rsidRPr="004454B6">
        <w:t xml:space="preserve">përqindja </w:t>
      </w:r>
      <w:r w:rsidR="00556610" w:rsidRPr="004454B6">
        <w:t>e fëmijëve nën 5 vjeç, nën peshë</w:t>
      </w:r>
      <w:r w:rsidR="00C77B22" w:rsidRPr="004454B6">
        <w:t>;</w:t>
      </w:r>
      <w:r w:rsidR="00556610" w:rsidRPr="004454B6">
        <w:t xml:space="preserve"> </w:t>
      </w:r>
    </w:p>
    <w:p w14:paraId="01461FAC" w14:textId="3687F4C4" w:rsidR="00556610" w:rsidRPr="004454B6" w:rsidRDefault="00AB60E6" w:rsidP="007E5A0F">
      <w:pPr>
        <w:pStyle w:val="AAAAATEXT"/>
      </w:pPr>
      <w:r w:rsidRPr="004454B6">
        <w:t xml:space="preserve">- </w:t>
      </w:r>
      <w:r w:rsidR="00C77B22" w:rsidRPr="004454B6">
        <w:t xml:space="preserve">përqindja </w:t>
      </w:r>
      <w:r w:rsidR="00556610" w:rsidRPr="004454B6">
        <w:t xml:space="preserve">e fëmijëve nën 5 vjeç me rritje </w:t>
      </w:r>
      <w:r w:rsidR="00A2425D" w:rsidRPr="004454B6">
        <w:t>të</w:t>
      </w:r>
      <w:r w:rsidR="00556610" w:rsidRPr="004454B6">
        <w:t xml:space="preserve"> prapambetur për moshën</w:t>
      </w:r>
      <w:r w:rsidR="00C77B22" w:rsidRPr="004454B6">
        <w:t>;</w:t>
      </w:r>
      <w:r w:rsidR="00556610" w:rsidRPr="004454B6">
        <w:t xml:space="preserve"> </w:t>
      </w:r>
    </w:p>
    <w:p w14:paraId="01461FAD" w14:textId="7A2DDB9F" w:rsidR="00556610" w:rsidRPr="004454B6" w:rsidRDefault="00AB60E6" w:rsidP="007E5A0F">
      <w:pPr>
        <w:pStyle w:val="AAAAATEXT"/>
      </w:pPr>
      <w:r w:rsidRPr="004454B6">
        <w:t xml:space="preserve">- </w:t>
      </w:r>
      <w:r w:rsidR="00C77B22" w:rsidRPr="004454B6">
        <w:t xml:space="preserve">përqindja </w:t>
      </w:r>
      <w:r w:rsidR="00556610" w:rsidRPr="004454B6">
        <w:t>e fëmijëve që ushqehen ekskluzivisht me qumësht gjiri deri 6 muaj</w:t>
      </w:r>
      <w:r w:rsidR="00C77B22" w:rsidRPr="004454B6">
        <w:t>;</w:t>
      </w:r>
      <w:r w:rsidR="00556610" w:rsidRPr="004454B6">
        <w:t xml:space="preserve"> </w:t>
      </w:r>
    </w:p>
    <w:p w14:paraId="01461FAE" w14:textId="1B6C5CBA" w:rsidR="00556610" w:rsidRPr="004454B6" w:rsidRDefault="00AB60E6" w:rsidP="007E5A0F">
      <w:pPr>
        <w:pStyle w:val="AAAAATEXT"/>
      </w:pPr>
      <w:r w:rsidRPr="004454B6">
        <w:t xml:space="preserve">- </w:t>
      </w:r>
      <w:r w:rsidR="00C77B22" w:rsidRPr="004454B6">
        <w:t xml:space="preserve">numri </w:t>
      </w:r>
      <w:r w:rsidR="00556610" w:rsidRPr="004454B6">
        <w:t>i njësive të kujdesit intensiv neonatal që aplikojnë standardet e reja të kujdesit të të porsalindurve</w:t>
      </w:r>
      <w:r w:rsidR="00C77B22" w:rsidRPr="004454B6">
        <w:t>.</w:t>
      </w:r>
    </w:p>
    <w:p w14:paraId="01461FAF" w14:textId="67534332" w:rsidR="00556610" w:rsidRPr="004454B6" w:rsidRDefault="00556610" w:rsidP="007E5A0F">
      <w:pPr>
        <w:pStyle w:val="AAAAATEXT"/>
        <w:rPr>
          <w:i/>
        </w:rPr>
      </w:pPr>
      <w:r w:rsidRPr="004454B6">
        <w:rPr>
          <w:i/>
        </w:rPr>
        <w:t>Objektivi strategjik III.4</w:t>
      </w:r>
      <w:r w:rsidR="008B4AAC" w:rsidRPr="004454B6">
        <w:rPr>
          <w:i/>
        </w:rPr>
        <w:t>.</w:t>
      </w:r>
      <w:r w:rsidRPr="004454B6">
        <w:rPr>
          <w:i/>
        </w:rPr>
        <w:t xml:space="preserve"> Drejtësi miqësore për fëmijët</w:t>
      </w:r>
    </w:p>
    <w:p w14:paraId="01461FB0" w14:textId="3A2243EC" w:rsidR="00556610" w:rsidRPr="004454B6" w:rsidRDefault="004F525F" w:rsidP="007E5A0F">
      <w:pPr>
        <w:pStyle w:val="AAAAATEXT"/>
        <w:rPr>
          <w:b/>
        </w:rPr>
      </w:pPr>
      <w:r w:rsidRPr="004454B6">
        <w:rPr>
          <w:b/>
        </w:rPr>
        <w:t xml:space="preserve">Treguesit kryesorë në nivel objektivash </w:t>
      </w:r>
      <w:r w:rsidR="001635EE" w:rsidRPr="004454B6">
        <w:rPr>
          <w:b/>
        </w:rPr>
        <w:t>të veçantë</w:t>
      </w:r>
      <w:r w:rsidRPr="004454B6">
        <w:rPr>
          <w:b/>
        </w:rPr>
        <w:t xml:space="preserve"> nën këtë qëllim strategjik</w:t>
      </w:r>
      <w:r w:rsidR="00317301" w:rsidRPr="004454B6">
        <w:rPr>
          <w:b/>
        </w:rPr>
        <w:t>,</w:t>
      </w:r>
      <w:r w:rsidRPr="004454B6">
        <w:rPr>
          <w:b/>
        </w:rPr>
        <w:t xml:space="preserve"> janë</w:t>
      </w:r>
      <w:r w:rsidR="00556610" w:rsidRPr="004454B6">
        <w:rPr>
          <w:b/>
        </w:rPr>
        <w:t>:</w:t>
      </w:r>
    </w:p>
    <w:p w14:paraId="01461FB2" w14:textId="1BBAE9A7" w:rsidR="00556610" w:rsidRPr="004454B6" w:rsidRDefault="00AB60E6" w:rsidP="007E5A0F">
      <w:pPr>
        <w:pStyle w:val="AAAAATEXT"/>
      </w:pPr>
      <w:r w:rsidRPr="004454B6">
        <w:t xml:space="preserve">- </w:t>
      </w:r>
      <w:r w:rsidR="00317301" w:rsidRPr="004454B6">
        <w:t xml:space="preserve">numri </w:t>
      </w:r>
      <w:r w:rsidR="00556610" w:rsidRPr="004454B6">
        <w:t>i fëmijëve që përfitojnë ndihmë ligjore falas</w:t>
      </w:r>
      <w:r w:rsidR="00317301" w:rsidRPr="004454B6">
        <w:t>;</w:t>
      </w:r>
      <w:r w:rsidR="00556610" w:rsidRPr="004454B6">
        <w:t xml:space="preserve"> </w:t>
      </w:r>
    </w:p>
    <w:p w14:paraId="01461FB3" w14:textId="459D020F" w:rsidR="00556610" w:rsidRPr="004454B6" w:rsidRDefault="00AB60E6" w:rsidP="007E5A0F">
      <w:pPr>
        <w:pStyle w:val="AAAAATEXT"/>
      </w:pPr>
      <w:r w:rsidRPr="004454B6">
        <w:t xml:space="preserve">- </w:t>
      </w:r>
      <w:r w:rsidR="00317301" w:rsidRPr="004454B6">
        <w:t xml:space="preserve">numri </w:t>
      </w:r>
      <w:r w:rsidR="00556610" w:rsidRPr="004454B6">
        <w:t>i rasteve të trajtuara nga shërbimi i provës</w:t>
      </w:r>
      <w:r w:rsidR="00317301" w:rsidRPr="004454B6">
        <w:t>;</w:t>
      </w:r>
      <w:r w:rsidR="00556610" w:rsidRPr="004454B6">
        <w:t xml:space="preserve"> </w:t>
      </w:r>
    </w:p>
    <w:p w14:paraId="01461FB4" w14:textId="7F2A5FE6" w:rsidR="00556610" w:rsidRPr="004454B6" w:rsidRDefault="00AB60E6" w:rsidP="007E5A0F">
      <w:pPr>
        <w:pStyle w:val="AAAAATEXT"/>
      </w:pPr>
      <w:r w:rsidRPr="004454B6">
        <w:t xml:space="preserve">- </w:t>
      </w:r>
      <w:r w:rsidR="00317301" w:rsidRPr="004454B6">
        <w:t xml:space="preserve">numri </w:t>
      </w:r>
      <w:r w:rsidR="00556610" w:rsidRPr="004454B6">
        <w:t>i fëmijëve (14</w:t>
      </w:r>
      <w:r w:rsidR="008B4AAC" w:rsidRPr="004454B6">
        <w:t>–</w:t>
      </w:r>
      <w:r w:rsidR="00556610" w:rsidRPr="004454B6">
        <w:t>18 vjeç) të pandehur nën hetim të raportuar nga prokuroria</w:t>
      </w:r>
      <w:r w:rsidR="00317301" w:rsidRPr="004454B6">
        <w:t>;</w:t>
      </w:r>
    </w:p>
    <w:p w14:paraId="01461FB5" w14:textId="63E61598" w:rsidR="00556610" w:rsidRPr="004454B6" w:rsidRDefault="00AB60E6" w:rsidP="007E5A0F">
      <w:pPr>
        <w:pStyle w:val="AAAAATEXT"/>
      </w:pPr>
      <w:r w:rsidRPr="004454B6">
        <w:t xml:space="preserve">- </w:t>
      </w:r>
      <w:r w:rsidR="00317301" w:rsidRPr="004454B6">
        <w:t xml:space="preserve">numri </w:t>
      </w:r>
      <w:r w:rsidR="00556610" w:rsidRPr="004454B6">
        <w:t>i fëmijëve të trajtuar me urdhër mbrojtje në gjykatë si viktima të dhunës në familje</w:t>
      </w:r>
      <w:r w:rsidR="00317301" w:rsidRPr="004454B6">
        <w:t>.</w:t>
      </w:r>
    </w:p>
    <w:p w14:paraId="01461FB7" w14:textId="1352A515" w:rsidR="002D3D84" w:rsidRPr="004454B6" w:rsidRDefault="00AA6220" w:rsidP="007E5A0F">
      <w:pPr>
        <w:pStyle w:val="AAAAATEXT"/>
        <w:rPr>
          <w:b/>
        </w:rPr>
      </w:pPr>
      <w:bookmarkStart w:id="48" w:name="_Toc84368506"/>
      <w:r w:rsidRPr="004454B6">
        <w:rPr>
          <w:b/>
        </w:rPr>
        <w:t xml:space="preserve">Objektivi strategjik </w:t>
      </w:r>
      <w:r w:rsidR="002D3D84" w:rsidRPr="004454B6">
        <w:rPr>
          <w:b/>
        </w:rPr>
        <w:t>III</w:t>
      </w:r>
      <w:r w:rsidR="00D278E6" w:rsidRPr="004454B6">
        <w:rPr>
          <w:b/>
        </w:rPr>
        <w:t>.1</w:t>
      </w:r>
      <w:r w:rsidRPr="004454B6">
        <w:rPr>
          <w:b/>
        </w:rPr>
        <w:t xml:space="preserve"> </w:t>
      </w:r>
      <w:bookmarkStart w:id="49" w:name="_Hlk83557532"/>
      <w:r w:rsidR="002D3D84" w:rsidRPr="004454B6">
        <w:rPr>
          <w:b/>
        </w:rPr>
        <w:t xml:space="preserve">Mundësi të barabarta për zhvillimin e aftësive dhe të mësuarit </w:t>
      </w:r>
      <w:r w:rsidR="00B72B69" w:rsidRPr="004454B6">
        <w:rPr>
          <w:b/>
        </w:rPr>
        <w:t>–</w:t>
      </w:r>
      <w:r w:rsidR="002D3D84" w:rsidRPr="004454B6">
        <w:rPr>
          <w:b/>
        </w:rPr>
        <w:t xml:space="preserve"> nga</w:t>
      </w:r>
      <w:r w:rsidR="00B72B69" w:rsidRPr="004454B6">
        <w:rPr>
          <w:b/>
        </w:rPr>
        <w:t xml:space="preserve"> </w:t>
      </w:r>
      <w:r w:rsidR="002D3D84" w:rsidRPr="004454B6">
        <w:rPr>
          <w:b/>
        </w:rPr>
        <w:t>fëmijëria e hershme në adoleshencë</w:t>
      </w:r>
      <w:bookmarkEnd w:id="48"/>
      <w:bookmarkEnd w:id="49"/>
    </w:p>
    <w:p w14:paraId="01461FB9" w14:textId="3F0DD653" w:rsidR="00E72DA4" w:rsidRPr="004454B6" w:rsidRDefault="00E72DA4" w:rsidP="007E5A0F">
      <w:pPr>
        <w:pStyle w:val="AAAAATEXT"/>
      </w:pPr>
      <w:r w:rsidRPr="004454B6">
        <w:t xml:space="preserve">Analiza e situatës në fushën që mbulon ky objektiv </w:t>
      </w:r>
      <w:r w:rsidR="00AB3BA9" w:rsidRPr="004454B6">
        <w:t>i</w:t>
      </w:r>
      <w:r w:rsidR="001635EE" w:rsidRPr="004454B6">
        <w:t xml:space="preserve"> veçantë</w:t>
      </w:r>
      <w:r w:rsidRPr="004454B6">
        <w:t xml:space="preserve"> është dhënë në seksionin 2.4.</w:t>
      </w:r>
      <w:r w:rsidR="00B26207" w:rsidRPr="004454B6">
        <w:t>3</w:t>
      </w:r>
      <w:r w:rsidRPr="004454B6">
        <w:t xml:space="preserve">, ndërsa </w:t>
      </w:r>
      <w:r w:rsidRPr="004454B6">
        <w:rPr>
          <w:b/>
        </w:rPr>
        <w:t>sfidat kryesore</w:t>
      </w:r>
      <w:r w:rsidR="00050ACE" w:rsidRPr="004454B6">
        <w:t>,</w:t>
      </w:r>
      <w:r w:rsidRPr="004454B6">
        <w:t xml:space="preserve"> që dalin nga analiza, janë:</w:t>
      </w:r>
    </w:p>
    <w:p w14:paraId="01461FBB" w14:textId="226F2473" w:rsidR="004D7C99" w:rsidRPr="004454B6" w:rsidRDefault="004D7C99" w:rsidP="007E5A0F">
      <w:pPr>
        <w:pStyle w:val="AAAAATEXT"/>
        <w:rPr>
          <w:b/>
        </w:rPr>
      </w:pPr>
      <w:r w:rsidRPr="004454B6">
        <w:rPr>
          <w:b/>
        </w:rPr>
        <w:t>Sfidat kryesore që dalin nga analiza</w:t>
      </w:r>
      <w:r w:rsidR="009F7C58" w:rsidRPr="004454B6">
        <w:rPr>
          <w:b/>
        </w:rPr>
        <w:t>,</w:t>
      </w:r>
      <w:r w:rsidRPr="004454B6">
        <w:rPr>
          <w:b/>
        </w:rPr>
        <w:t xml:space="preserve"> janë:</w:t>
      </w:r>
    </w:p>
    <w:p w14:paraId="01461FBC" w14:textId="5E2E0542" w:rsidR="004D7C99" w:rsidRPr="004454B6" w:rsidRDefault="00AB60E6" w:rsidP="007E5A0F">
      <w:pPr>
        <w:pStyle w:val="AAAAATEXT"/>
      </w:pPr>
      <w:r w:rsidRPr="004454B6">
        <w:lastRenderedPageBreak/>
        <w:t xml:space="preserve">- </w:t>
      </w:r>
      <w:r w:rsidR="009D0D6A" w:rsidRPr="004454B6">
        <w:t xml:space="preserve">edukimi </w:t>
      </w:r>
      <w:r w:rsidR="004D7C99" w:rsidRPr="004454B6">
        <w:t>dhe kujdesi për fëmijërinë e hershme administrohet nga njësitë e vetëqeverisjes vendore, Ministria e Shëndetësisë dhe Mbrojtjes Sociale dhe Ministria e Arsimit</w:t>
      </w:r>
      <w:r w:rsidR="00353ED5" w:rsidRPr="004454B6">
        <w:t xml:space="preserve"> dhe </w:t>
      </w:r>
      <w:r w:rsidR="004D7C99" w:rsidRPr="004454B6">
        <w:t>Sporti</w:t>
      </w:r>
      <w:r w:rsidR="00353ED5" w:rsidRPr="004454B6">
        <w:t xml:space="preserve">t dhe </w:t>
      </w:r>
      <w:r w:rsidR="004D7C99" w:rsidRPr="004454B6">
        <w:t>mungojnë politikat e koordinimit ndërsektorial në këtë fushë</w:t>
      </w:r>
      <w:r w:rsidR="009D0D6A" w:rsidRPr="004454B6">
        <w:t>;</w:t>
      </w:r>
    </w:p>
    <w:p w14:paraId="01461FBD" w14:textId="27248B1F" w:rsidR="004D7C99" w:rsidRPr="004454B6" w:rsidRDefault="00AB60E6" w:rsidP="007E5A0F">
      <w:pPr>
        <w:pStyle w:val="AAAAATEXT"/>
      </w:pPr>
      <w:r w:rsidRPr="004454B6">
        <w:t xml:space="preserve">- </w:t>
      </w:r>
      <w:r w:rsidR="004D7C99" w:rsidRPr="004454B6">
        <w:t>Shqipëria ka ngushtuar hendekun e barazisë në qasjen në arsim për nxënësit që vijnë nga grupet më të marxhinalizuara, megjithëse vazhdojnë të ekzistojnë disa sfida kritike, veçanërisht në vitet e parashkollorit</w:t>
      </w:r>
      <w:r w:rsidR="009D0D6A" w:rsidRPr="004454B6">
        <w:t>;</w:t>
      </w:r>
    </w:p>
    <w:p w14:paraId="01461FBE" w14:textId="338C7D5D" w:rsidR="0022452B" w:rsidRPr="004454B6" w:rsidRDefault="00AB60E6" w:rsidP="007E5A0F">
      <w:pPr>
        <w:pStyle w:val="AAAAATEXT"/>
      </w:pPr>
      <w:r w:rsidRPr="004454B6">
        <w:t xml:space="preserve">- </w:t>
      </w:r>
      <w:r w:rsidR="009D0D6A" w:rsidRPr="004454B6">
        <w:t xml:space="preserve">pavarësisht </w:t>
      </w:r>
      <w:r w:rsidR="0022452B" w:rsidRPr="004454B6">
        <w:t>rritjes së aksesit në shkolla, arritjet akademike vazhdojnë të jenë jo të kënaqshme për fëmijët nga grupet vulnerabël, në veçanti të pjesëtarëve të pakicave kombëtare,</w:t>
      </w:r>
      <w:r w:rsidR="00326A85" w:rsidRPr="004454B6">
        <w:t xml:space="preserve"> </w:t>
      </w:r>
      <w:r w:rsidR="0022452B" w:rsidRPr="004454B6">
        <w:t>rome, egjiptiane</w:t>
      </w:r>
      <w:r w:rsidR="00B925B8" w:rsidRPr="004454B6">
        <w:t>,</w:t>
      </w:r>
      <w:r w:rsidR="000E1BA1" w:rsidRPr="004454B6">
        <w:t xml:space="preserve"> si dhe </w:t>
      </w:r>
      <w:r w:rsidR="0022452B" w:rsidRPr="004454B6">
        <w:t>fëmijëve me aftësi të kufizuara</w:t>
      </w:r>
      <w:r w:rsidR="009D0D6A" w:rsidRPr="004454B6">
        <w:t>;</w:t>
      </w:r>
    </w:p>
    <w:p w14:paraId="01461FBF" w14:textId="39A6E2DF" w:rsidR="004D7C99" w:rsidRPr="004454B6" w:rsidRDefault="00AB60E6" w:rsidP="007E5A0F">
      <w:pPr>
        <w:pStyle w:val="AAAAATEXT"/>
      </w:pPr>
      <w:r w:rsidRPr="004454B6">
        <w:t xml:space="preserve">- </w:t>
      </w:r>
      <w:r w:rsidR="009D0D6A" w:rsidRPr="004454B6">
        <w:t xml:space="preserve">numri </w:t>
      </w:r>
      <w:r w:rsidR="004D7C99" w:rsidRPr="004454B6">
        <w:t>i mësuesve ndihmës në shkolla është rritur ndjeshëm</w:t>
      </w:r>
      <w:r w:rsidR="00084F34" w:rsidRPr="004454B6">
        <w:t>,</w:t>
      </w:r>
      <w:r w:rsidR="004D7C99" w:rsidRPr="004454B6">
        <w:t xml:space="preserve"> por nga ana tjetër nevojitet rritja e kapaciteteve të tyre profesionale</w:t>
      </w:r>
      <w:r w:rsidR="009D0D6A" w:rsidRPr="004454B6">
        <w:t>;</w:t>
      </w:r>
      <w:r w:rsidR="004D7C99" w:rsidRPr="004454B6">
        <w:t xml:space="preserve"> </w:t>
      </w:r>
    </w:p>
    <w:p w14:paraId="01461FC0" w14:textId="254ECCA8" w:rsidR="004D7C99" w:rsidRPr="004454B6" w:rsidRDefault="00AB60E6" w:rsidP="007E5A0F">
      <w:pPr>
        <w:pStyle w:val="AAAAATEXT"/>
      </w:pPr>
      <w:r w:rsidRPr="004454B6">
        <w:t xml:space="preserve">- </w:t>
      </w:r>
      <w:r w:rsidR="009D0D6A" w:rsidRPr="004454B6">
        <w:t xml:space="preserve">vështirësi </w:t>
      </w:r>
      <w:r w:rsidR="004D7C99" w:rsidRPr="004454B6">
        <w:t>me aftësitë e të menduarit kritik, të tilla si vlerësimi, analiza dhe aplikimi i njohurive në një kontekst të ri</w:t>
      </w:r>
      <w:r w:rsidR="004458F5" w:rsidRPr="004454B6">
        <w:t>.</w:t>
      </w:r>
    </w:p>
    <w:p w14:paraId="01461FC5" w14:textId="1DC1E7BC" w:rsidR="00DB7B63" w:rsidRPr="004454B6" w:rsidRDefault="00AB60E6" w:rsidP="007E5A0F">
      <w:pPr>
        <w:pStyle w:val="AAAAATEXT"/>
        <w:rPr>
          <w:b/>
        </w:rPr>
      </w:pPr>
      <w:r w:rsidRPr="004454B6">
        <w:rPr>
          <w:b/>
        </w:rPr>
        <w:t xml:space="preserve"> </w:t>
      </w:r>
      <w:r w:rsidR="00DB7B63" w:rsidRPr="004454B6">
        <w:rPr>
          <w:b/>
        </w:rPr>
        <w:t>Masat/</w:t>
      </w:r>
      <w:r w:rsidR="00326A85" w:rsidRPr="004454B6">
        <w:rPr>
          <w:b/>
        </w:rPr>
        <w:t>r</w:t>
      </w:r>
      <w:r w:rsidR="00DB7B63" w:rsidRPr="004454B6">
        <w:rPr>
          <w:b/>
        </w:rPr>
        <w:t xml:space="preserve">ezultatet e pritshme dhe </w:t>
      </w:r>
      <w:r w:rsidR="00AB3BA9" w:rsidRPr="004454B6">
        <w:rPr>
          <w:b/>
        </w:rPr>
        <w:t>veprimtaritë</w:t>
      </w:r>
      <w:r w:rsidR="00DB7B63" w:rsidRPr="004454B6">
        <w:rPr>
          <w:b/>
        </w:rPr>
        <w:t xml:space="preserve">. Në vijim janë dhënë produktet dhe </w:t>
      </w:r>
      <w:r w:rsidR="00AB3BA9" w:rsidRPr="004454B6">
        <w:rPr>
          <w:b/>
        </w:rPr>
        <w:t>veprimtaritë</w:t>
      </w:r>
      <w:r w:rsidR="00DB7B63" w:rsidRPr="004454B6">
        <w:rPr>
          <w:b/>
        </w:rPr>
        <w:t xml:space="preserve"> e ndërlidhura me objektivin </w:t>
      </w:r>
      <w:r w:rsidR="001635EE" w:rsidRPr="004454B6">
        <w:rPr>
          <w:b/>
        </w:rPr>
        <w:t>të veçantë</w:t>
      </w:r>
      <w:r w:rsidR="00DB7B63" w:rsidRPr="004454B6">
        <w:rPr>
          <w:b/>
        </w:rPr>
        <w:t xml:space="preserve"> III.1</w:t>
      </w:r>
    </w:p>
    <w:p w14:paraId="01461FC6" w14:textId="33170CD9" w:rsidR="004D7C99" w:rsidRPr="004454B6" w:rsidRDefault="002D3D84" w:rsidP="007E5A0F">
      <w:pPr>
        <w:pStyle w:val="AAAAATEXT"/>
        <w:rPr>
          <w:b/>
        </w:rPr>
      </w:pPr>
      <w:r w:rsidRPr="004454B6">
        <w:rPr>
          <w:b/>
        </w:rPr>
        <w:t xml:space="preserve">Masa </w:t>
      </w:r>
      <w:r w:rsidR="004D7C99" w:rsidRPr="004454B6">
        <w:rPr>
          <w:b/>
        </w:rPr>
        <w:t xml:space="preserve">III.1.1. Rritja, </w:t>
      </w:r>
      <w:r w:rsidR="00AB3BA9" w:rsidRPr="004454B6">
        <w:rPr>
          <w:b/>
        </w:rPr>
        <w:t>mirëqenia</w:t>
      </w:r>
      <w:r w:rsidR="004D7C99" w:rsidRPr="004454B6">
        <w:rPr>
          <w:b/>
        </w:rPr>
        <w:t xml:space="preserve"> dhe të nxënit gjatë fëmijërisë së hershme 0</w:t>
      </w:r>
      <w:r w:rsidR="009820A8" w:rsidRPr="004454B6">
        <w:rPr>
          <w:b/>
        </w:rPr>
        <w:t>–</w:t>
      </w:r>
      <w:r w:rsidR="004D7C99" w:rsidRPr="004454B6">
        <w:rPr>
          <w:b/>
        </w:rPr>
        <w:t>3</w:t>
      </w:r>
      <w:r w:rsidR="009820A8" w:rsidRPr="004454B6">
        <w:rPr>
          <w:b/>
        </w:rPr>
        <w:t xml:space="preserve"> </w:t>
      </w:r>
      <w:r w:rsidR="00A07D10" w:rsidRPr="004454B6">
        <w:rPr>
          <w:b/>
        </w:rPr>
        <w:t>vjeç</w:t>
      </w:r>
    </w:p>
    <w:p w14:paraId="01461FC7" w14:textId="535DFB4A" w:rsidR="0072124F" w:rsidRPr="004454B6" w:rsidRDefault="004D7C99" w:rsidP="007E5A0F">
      <w:pPr>
        <w:pStyle w:val="AAAAATEXT"/>
        <w:rPr>
          <w:i/>
          <w:iCs/>
        </w:rPr>
      </w:pPr>
      <w:r w:rsidRPr="004454B6">
        <w:rPr>
          <w:iCs/>
        </w:rPr>
        <w:t>III.1.1.a Ngritja e një komiteti teknik këshillues</w:t>
      </w:r>
      <w:r w:rsidRPr="004454B6">
        <w:t xml:space="preserve"> nga </w:t>
      </w:r>
      <w:r w:rsidRPr="004454B6">
        <w:rPr>
          <w:iCs/>
        </w:rPr>
        <w:t>Këshilli Kombëtar për të Drejtat dhe Mbrojtjen e Fëmijës, me qëllim hartimin e një plani pune /masash për koordinimin e roleve midis MSHMS</w:t>
      </w:r>
      <w:r w:rsidR="00431513" w:rsidRPr="004454B6">
        <w:rPr>
          <w:iCs/>
        </w:rPr>
        <w:t>-</w:t>
      </w:r>
      <w:r w:rsidR="00431513" w:rsidRPr="004454B6">
        <w:t>s</w:t>
      </w:r>
      <w:r w:rsidR="00431513" w:rsidRPr="004454B6">
        <w:rPr>
          <w:iCs/>
        </w:rPr>
        <w:t>ë</w:t>
      </w:r>
      <w:r w:rsidRPr="004454B6">
        <w:rPr>
          <w:iCs/>
        </w:rPr>
        <w:t>, MASR</w:t>
      </w:r>
      <w:r w:rsidR="004012A3" w:rsidRPr="004454B6">
        <w:rPr>
          <w:iCs/>
        </w:rPr>
        <w:t>-</w:t>
      </w:r>
      <w:r w:rsidR="004012A3" w:rsidRPr="004454B6">
        <w:t>s</w:t>
      </w:r>
      <w:r w:rsidR="004012A3" w:rsidRPr="004454B6">
        <w:rPr>
          <w:iCs/>
        </w:rPr>
        <w:t>ë</w:t>
      </w:r>
      <w:r w:rsidRPr="004454B6">
        <w:rPr>
          <w:iCs/>
        </w:rPr>
        <w:t xml:space="preserve"> dhe </w:t>
      </w:r>
      <w:r w:rsidR="00020560" w:rsidRPr="004454B6">
        <w:rPr>
          <w:iCs/>
        </w:rPr>
        <w:t>NJVV</w:t>
      </w:r>
      <w:r w:rsidR="004012A3" w:rsidRPr="004454B6">
        <w:rPr>
          <w:iCs/>
        </w:rPr>
        <w:t>-</w:t>
      </w:r>
      <w:r w:rsidR="004012A3" w:rsidRPr="004454B6">
        <w:t>s</w:t>
      </w:r>
      <w:r w:rsidR="004012A3" w:rsidRPr="004454B6">
        <w:rPr>
          <w:iCs/>
        </w:rPr>
        <w:t>ë</w:t>
      </w:r>
      <w:r w:rsidRPr="004454B6">
        <w:rPr>
          <w:iCs/>
        </w:rPr>
        <w:t xml:space="preserve"> për rritjen e </w:t>
      </w:r>
      <w:r w:rsidR="00802D84" w:rsidRPr="004454B6">
        <w:rPr>
          <w:iCs/>
        </w:rPr>
        <w:t>mirëqenies</w:t>
      </w:r>
      <w:r w:rsidRPr="004454B6">
        <w:rPr>
          <w:iCs/>
        </w:rPr>
        <w:t xml:space="preserve"> dhe të nxënit gjatë fëmijërisë së hershme 0</w:t>
      </w:r>
      <w:r w:rsidR="00344982" w:rsidRPr="004454B6">
        <w:rPr>
          <w:iCs/>
        </w:rPr>
        <w:t>–</w:t>
      </w:r>
      <w:r w:rsidRPr="004454B6">
        <w:rPr>
          <w:iCs/>
        </w:rPr>
        <w:t>3</w:t>
      </w:r>
      <w:r w:rsidR="00344982" w:rsidRPr="004454B6">
        <w:rPr>
          <w:iCs/>
        </w:rPr>
        <w:t xml:space="preserve"> </w:t>
      </w:r>
      <w:r w:rsidR="00A07D10" w:rsidRPr="004454B6">
        <w:rPr>
          <w:iCs/>
        </w:rPr>
        <w:t>vjeç</w:t>
      </w:r>
      <w:r w:rsidRPr="004454B6">
        <w:rPr>
          <w:iCs/>
        </w:rPr>
        <w:t xml:space="preserve">. </w:t>
      </w:r>
      <w:r w:rsidRPr="004454B6">
        <w:rPr>
          <w:i/>
          <w:iCs/>
        </w:rPr>
        <w:t>Komiteti teknik këshillues do të hartojë një plan pune dhe do të qartësoj rolet dhe përgjegjësit e MSHMS</w:t>
      </w:r>
      <w:r w:rsidR="006B2FDB" w:rsidRPr="004454B6">
        <w:rPr>
          <w:i/>
          <w:iCs/>
        </w:rPr>
        <w:t>-së</w:t>
      </w:r>
      <w:r w:rsidRPr="004454B6">
        <w:rPr>
          <w:i/>
          <w:iCs/>
        </w:rPr>
        <w:t>, MASR</w:t>
      </w:r>
      <w:r w:rsidR="006B2FDB" w:rsidRPr="004454B6">
        <w:rPr>
          <w:i/>
          <w:iCs/>
        </w:rPr>
        <w:t>-së</w:t>
      </w:r>
      <w:r w:rsidRPr="004454B6">
        <w:rPr>
          <w:i/>
          <w:iCs/>
        </w:rPr>
        <w:t xml:space="preserve"> dhe </w:t>
      </w:r>
      <w:r w:rsidR="00020560" w:rsidRPr="004454B6">
        <w:rPr>
          <w:i/>
          <w:iCs/>
        </w:rPr>
        <w:t>NJVV</w:t>
      </w:r>
      <w:r w:rsidR="0001604E" w:rsidRPr="004454B6">
        <w:rPr>
          <w:i/>
          <w:iCs/>
        </w:rPr>
        <w:t>-së</w:t>
      </w:r>
      <w:r w:rsidRPr="004454B6">
        <w:rPr>
          <w:i/>
          <w:iCs/>
        </w:rPr>
        <w:t xml:space="preserve"> për një bashkërendim më të mirë të veprimtarive midis ministrive përgjegjëse për edukimin parashkollor dhe qeverisjen vendore.</w:t>
      </w:r>
    </w:p>
    <w:p w14:paraId="01461FC8" w14:textId="401056CF" w:rsidR="004D7C99" w:rsidRPr="004454B6" w:rsidRDefault="004D7C99" w:rsidP="007E5A0F">
      <w:pPr>
        <w:pStyle w:val="AAAAATEXT"/>
        <w:rPr>
          <w:i/>
          <w:iCs/>
        </w:rPr>
      </w:pPr>
      <w:r w:rsidRPr="004454B6">
        <w:rPr>
          <w:iCs/>
        </w:rPr>
        <w:t xml:space="preserve">III.1.1.b Hartimi i propozimeve </w:t>
      </w:r>
      <w:r w:rsidR="00F70663" w:rsidRPr="004454B6">
        <w:rPr>
          <w:iCs/>
        </w:rPr>
        <w:t>për</w:t>
      </w:r>
      <w:r w:rsidRPr="004454B6">
        <w:rPr>
          <w:iCs/>
        </w:rPr>
        <w:t xml:space="preserve"> ndryshimet në aktet ligjore dhe nënligjore në fuqi për organizimin dhe koordinimin e shërbimeve mbi kujdesin gjatë fëmijërisë së hershme (0</w:t>
      </w:r>
      <w:r w:rsidR="00344982" w:rsidRPr="004454B6">
        <w:rPr>
          <w:iCs/>
        </w:rPr>
        <w:t>–</w:t>
      </w:r>
      <w:r w:rsidRPr="004454B6">
        <w:rPr>
          <w:iCs/>
        </w:rPr>
        <w:t xml:space="preserve">3 </w:t>
      </w:r>
      <w:r w:rsidR="00A07D10" w:rsidRPr="004454B6">
        <w:rPr>
          <w:iCs/>
        </w:rPr>
        <w:t>vjeç</w:t>
      </w:r>
      <w:r w:rsidRPr="004454B6">
        <w:rPr>
          <w:iCs/>
        </w:rPr>
        <w:t xml:space="preserve">). </w:t>
      </w:r>
      <w:r w:rsidRPr="004454B6">
        <w:rPr>
          <w:i/>
          <w:iCs/>
        </w:rPr>
        <w:t xml:space="preserve">Do të zhvillohet një analizë e kuadrit ligjor për fëmijërinë e hershme dhe do të dilet me propozime konkrete të ndryshimeve në aktet ligjore dhe nënligjore me qëllim organizimin e shërbimeve për rritjen e </w:t>
      </w:r>
      <w:r w:rsidR="00F70663" w:rsidRPr="004454B6">
        <w:rPr>
          <w:i/>
          <w:iCs/>
        </w:rPr>
        <w:t>mirëqenies</w:t>
      </w:r>
      <w:r w:rsidRPr="004454B6">
        <w:rPr>
          <w:i/>
          <w:iCs/>
        </w:rPr>
        <w:t xml:space="preserve"> dhe të nxënit gjatë fëmijërisë së hershme 0</w:t>
      </w:r>
      <w:r w:rsidR="00F81528" w:rsidRPr="004454B6">
        <w:rPr>
          <w:i/>
          <w:iCs/>
        </w:rPr>
        <w:t>–</w:t>
      </w:r>
      <w:r w:rsidRPr="004454B6">
        <w:rPr>
          <w:i/>
          <w:iCs/>
        </w:rPr>
        <w:t>3</w:t>
      </w:r>
      <w:r w:rsidR="00F81528" w:rsidRPr="004454B6">
        <w:rPr>
          <w:i/>
          <w:iCs/>
        </w:rPr>
        <w:t xml:space="preserve"> </w:t>
      </w:r>
      <w:r w:rsidR="00A07D10" w:rsidRPr="004454B6">
        <w:rPr>
          <w:i/>
          <w:iCs/>
        </w:rPr>
        <w:t>vjeç</w:t>
      </w:r>
      <w:r w:rsidR="00F81528" w:rsidRPr="004454B6">
        <w:rPr>
          <w:i/>
          <w:iCs/>
        </w:rPr>
        <w:t>.</w:t>
      </w:r>
    </w:p>
    <w:p w14:paraId="01461FC9" w14:textId="199990C2" w:rsidR="004D7C99" w:rsidRPr="004454B6" w:rsidRDefault="004D7C99" w:rsidP="007E5A0F">
      <w:pPr>
        <w:pStyle w:val="AAAAATEXT"/>
      </w:pPr>
      <w:r w:rsidRPr="004454B6">
        <w:rPr>
          <w:iCs/>
        </w:rPr>
        <w:t xml:space="preserve">III.1.1.c </w:t>
      </w:r>
      <w:r w:rsidRPr="004454B6">
        <w:t>Fushatë komunikimi për prindërimin pozitiv dhe kujdesin fizik dhe emocional të fëmijëve 0</w:t>
      </w:r>
      <w:r w:rsidR="00807C15" w:rsidRPr="004454B6">
        <w:rPr>
          <w:i/>
          <w:iCs/>
        </w:rPr>
        <w:t>–</w:t>
      </w:r>
      <w:r w:rsidRPr="004454B6">
        <w:t xml:space="preserve">3 </w:t>
      </w:r>
      <w:r w:rsidR="00A07D10" w:rsidRPr="004454B6">
        <w:t>vjeç</w:t>
      </w:r>
      <w:r w:rsidRPr="004454B6">
        <w:t xml:space="preserve"> do të bëhet nëpërmjet veprimtarive të mirëplanifikuara në nivel vendore. Po ashtu, do të mbështeten </w:t>
      </w:r>
      <w:r w:rsidR="00AB3BA9" w:rsidRPr="004454B6">
        <w:t>veprimtaritë</w:t>
      </w:r>
      <w:r w:rsidRPr="004454B6">
        <w:t xml:space="preserve"> e ndërgjegjësimit të organizatave të shoqërisë civile dhe partnerëve ndërkombëtarë.</w:t>
      </w:r>
    </w:p>
    <w:p w14:paraId="01461FCA" w14:textId="75EA940D" w:rsidR="004D7C99" w:rsidRPr="004454B6" w:rsidRDefault="004D7C99" w:rsidP="007E5A0F">
      <w:pPr>
        <w:pStyle w:val="AAAAATEXT"/>
      </w:pPr>
      <w:r w:rsidRPr="004454B6">
        <w:rPr>
          <w:bCs/>
        </w:rPr>
        <w:t>III.1.1.</w:t>
      </w:r>
      <w:r w:rsidR="00923F1F" w:rsidRPr="004454B6">
        <w:rPr>
          <w:bCs/>
        </w:rPr>
        <w:t>ç</w:t>
      </w:r>
      <w:r w:rsidRPr="004454B6">
        <w:rPr>
          <w:bCs/>
        </w:rPr>
        <w:t xml:space="preserve"> Ngritja e një grupi pune ndërinstitucional për hartimin </w:t>
      </w:r>
      <w:r w:rsidRPr="004454B6">
        <w:t>e udhëzuesit për edukatorët në zbatim të standardeve të zhvillimit dhe të nxënit të fëmijëve 0</w:t>
      </w:r>
      <w:r w:rsidR="0064027A" w:rsidRPr="004454B6">
        <w:rPr>
          <w:iCs/>
        </w:rPr>
        <w:t>–</w:t>
      </w:r>
      <w:r w:rsidRPr="004454B6">
        <w:t xml:space="preserve">3 </w:t>
      </w:r>
      <w:r w:rsidR="00A07D10" w:rsidRPr="004454B6">
        <w:t>vjeç</w:t>
      </w:r>
      <w:r w:rsidRPr="004454B6">
        <w:t xml:space="preserve">. </w:t>
      </w:r>
      <w:r w:rsidRPr="004454B6">
        <w:rPr>
          <w:i/>
        </w:rPr>
        <w:t>ASCAP</w:t>
      </w:r>
      <w:r w:rsidR="0064027A" w:rsidRPr="004454B6">
        <w:rPr>
          <w:i/>
        </w:rPr>
        <w:t>-ja</w:t>
      </w:r>
      <w:r w:rsidRPr="004454B6">
        <w:rPr>
          <w:i/>
        </w:rPr>
        <w:t xml:space="preserve"> do të hartojë udhëzuesin për edukatorët me qëllim që të gjithë të kenë një të kuptuar të përbashkët dhe të zbatojnë standardet e zhvillimit dhe të nxënit të fëmijëve 0</w:t>
      </w:r>
      <w:r w:rsidR="00116AEB" w:rsidRPr="004454B6">
        <w:rPr>
          <w:iCs/>
        </w:rPr>
        <w:t>–</w:t>
      </w:r>
      <w:r w:rsidRPr="004454B6">
        <w:rPr>
          <w:i/>
        </w:rPr>
        <w:t xml:space="preserve">3 </w:t>
      </w:r>
      <w:r w:rsidR="00A07D10" w:rsidRPr="004454B6">
        <w:rPr>
          <w:i/>
        </w:rPr>
        <w:t>vjeç</w:t>
      </w:r>
      <w:r w:rsidRPr="004454B6">
        <w:rPr>
          <w:i/>
        </w:rPr>
        <w:t>.</w:t>
      </w:r>
    </w:p>
    <w:p w14:paraId="01461FCB" w14:textId="77777777" w:rsidR="004D7C99" w:rsidRPr="004454B6" w:rsidRDefault="004D7C99" w:rsidP="007E5A0F">
      <w:pPr>
        <w:pStyle w:val="AAAAATEXT"/>
        <w:rPr>
          <w:i/>
          <w:color w:val="000000"/>
        </w:rPr>
      </w:pPr>
      <w:r w:rsidRPr="004454B6">
        <w:rPr>
          <w:bCs/>
        </w:rPr>
        <w:t>III.1.1.</w:t>
      </w:r>
      <w:r w:rsidR="00923F1F" w:rsidRPr="004454B6">
        <w:rPr>
          <w:bCs/>
        </w:rPr>
        <w:t>d</w:t>
      </w:r>
      <w:r w:rsidRPr="004454B6">
        <w:rPr>
          <w:bCs/>
        </w:rPr>
        <w:t xml:space="preserve"> </w:t>
      </w:r>
      <w:r w:rsidRPr="004454B6">
        <w:t xml:space="preserve">Hartimi i udhëzuesit dhe paketës së trajnimit për edukatorët për zbatimin e standardeve të zhvillimit dhe të nxënit të fëmijëve. </w:t>
      </w:r>
      <w:r w:rsidRPr="004454B6">
        <w:rPr>
          <w:i/>
          <w:color w:val="000000"/>
        </w:rPr>
        <w:t xml:space="preserve">ASCAP-i, në bashkëpunim me ekspertë të fushave përkatëse, do </w:t>
      </w:r>
      <w:r w:rsidR="00F70663" w:rsidRPr="004454B6">
        <w:rPr>
          <w:i/>
          <w:color w:val="000000"/>
        </w:rPr>
        <w:t xml:space="preserve">të hartojë dhe do </w:t>
      </w:r>
      <w:r w:rsidRPr="004454B6">
        <w:rPr>
          <w:i/>
          <w:color w:val="000000"/>
        </w:rPr>
        <w:t>të zhvillojë udhëzuesin dhe paketën e trajnimit për edukatorët.</w:t>
      </w:r>
    </w:p>
    <w:p w14:paraId="01461FCC" w14:textId="04B422AA" w:rsidR="004D7C99" w:rsidRPr="004454B6" w:rsidRDefault="004D7C99" w:rsidP="007E5A0F">
      <w:pPr>
        <w:pStyle w:val="AAAAATEXT"/>
      </w:pPr>
      <w:r w:rsidRPr="004454B6">
        <w:rPr>
          <w:bCs/>
        </w:rPr>
        <w:t>III.1.1.</w:t>
      </w:r>
      <w:r w:rsidR="00923F1F" w:rsidRPr="004454B6">
        <w:rPr>
          <w:bCs/>
        </w:rPr>
        <w:t>dh</w:t>
      </w:r>
      <w:r w:rsidRPr="004454B6">
        <w:rPr>
          <w:bCs/>
        </w:rPr>
        <w:t xml:space="preserve"> Zhvillimi i korniz</w:t>
      </w:r>
      <w:r w:rsidRPr="004454B6">
        <w:t>ës së vlerësimit të cilësisë së zbatimi të standardeve me instrument</w:t>
      </w:r>
      <w:r w:rsidR="00FF28DD" w:rsidRPr="004454B6">
        <w:t>e</w:t>
      </w:r>
      <w:r w:rsidRPr="004454B6">
        <w:t>t përkatës</w:t>
      </w:r>
      <w:r w:rsidR="00FF28DD" w:rsidRPr="004454B6">
        <w:t>e</w:t>
      </w:r>
      <w:r w:rsidRPr="004454B6">
        <w:t xml:space="preserve"> të inspektimit. ASCAP</w:t>
      </w:r>
      <w:r w:rsidR="00FF28DD" w:rsidRPr="004454B6">
        <w:t>-ja</w:t>
      </w:r>
      <w:r w:rsidRPr="004454B6">
        <w:t xml:space="preserve"> do të hartojë një kornizë vlerësimi dhe instrument</w:t>
      </w:r>
      <w:r w:rsidR="00FF28DD" w:rsidRPr="004454B6">
        <w:t>e</w:t>
      </w:r>
      <w:r w:rsidRPr="004454B6">
        <w:t>t përkatës</w:t>
      </w:r>
      <w:r w:rsidR="00363164" w:rsidRPr="004454B6">
        <w:t>e</w:t>
      </w:r>
      <w:r w:rsidRPr="004454B6">
        <w:t xml:space="preserve"> të inspektimit me qëllim garantimin e cilësisë së zbatimit të standardeve të zhvillimit dhe të nxënit të fëmijëve.</w:t>
      </w:r>
    </w:p>
    <w:p w14:paraId="01461FCD" w14:textId="6CFC697B" w:rsidR="00923F1F" w:rsidRPr="004454B6" w:rsidRDefault="00923F1F" w:rsidP="007E5A0F">
      <w:pPr>
        <w:pStyle w:val="AAAAATEXT"/>
        <w:rPr>
          <w:bCs/>
        </w:rPr>
      </w:pPr>
      <w:r w:rsidRPr="004454B6">
        <w:rPr>
          <w:bCs/>
        </w:rPr>
        <w:t xml:space="preserve">III.1.1.e Mbështetje financiare/bonus i </w:t>
      </w:r>
      <w:r w:rsidR="00F70663" w:rsidRPr="004454B6">
        <w:rPr>
          <w:bCs/>
        </w:rPr>
        <w:t>çerdhes</w:t>
      </w:r>
      <w:r w:rsidRPr="004454B6">
        <w:rPr>
          <w:bCs/>
        </w:rPr>
        <w:t xml:space="preserve"> për familje me të ardhura të </w:t>
      </w:r>
      <w:r w:rsidR="0030490F">
        <w:rPr>
          <w:bCs/>
        </w:rPr>
        <w:t>pak</w:t>
      </w:r>
      <w:r w:rsidR="00802D84" w:rsidRPr="004454B6">
        <w:rPr>
          <w:bCs/>
        </w:rPr>
        <w:t xml:space="preserve">ta </w:t>
      </w:r>
      <w:r w:rsidRPr="004454B6">
        <w:rPr>
          <w:bCs/>
        </w:rPr>
        <w:t>për të mundësuar frekuentimin e çerdhes publike</w:t>
      </w:r>
      <w:r w:rsidR="00D0090E" w:rsidRPr="004454B6">
        <w:rPr>
          <w:bCs/>
        </w:rPr>
        <w:t>.</w:t>
      </w:r>
    </w:p>
    <w:p w14:paraId="01461FCF" w14:textId="77777777" w:rsidR="00350234" w:rsidRPr="004454B6" w:rsidRDefault="00350234" w:rsidP="007E5A0F">
      <w:pPr>
        <w:pStyle w:val="AAAAATEXT"/>
        <w:rPr>
          <w:b/>
        </w:rPr>
      </w:pPr>
      <w:r w:rsidRPr="004454B6">
        <w:rPr>
          <w:b/>
        </w:rPr>
        <w:t>Treguesit në nivel masash:</w:t>
      </w:r>
    </w:p>
    <w:p w14:paraId="01461FD0" w14:textId="2C84CF8C" w:rsidR="005F5E45" w:rsidRPr="004454B6" w:rsidRDefault="00AB60E6" w:rsidP="007E5A0F">
      <w:pPr>
        <w:pStyle w:val="AAAAATEXT"/>
      </w:pPr>
      <w:bookmarkStart w:id="50" w:name="_Hlk83557574"/>
      <w:r w:rsidRPr="004454B6">
        <w:t xml:space="preserve">- </w:t>
      </w:r>
      <w:r w:rsidR="008C1824" w:rsidRPr="004454B6">
        <w:t xml:space="preserve">komitet </w:t>
      </w:r>
      <w:r w:rsidR="005F5E45" w:rsidRPr="004454B6">
        <w:t>teknik këshillues i ngritur nga Këshilli Kombëtar për të Drejtat dhe Mbrojtjen e Fëmijës</w:t>
      </w:r>
      <w:r w:rsidR="008C1824" w:rsidRPr="004454B6">
        <w:t>;</w:t>
      </w:r>
    </w:p>
    <w:p w14:paraId="01461FD1" w14:textId="56307AD8" w:rsidR="005F5E45" w:rsidRPr="004454B6" w:rsidRDefault="00AB60E6" w:rsidP="007E5A0F">
      <w:pPr>
        <w:pStyle w:val="AAAAATEXT"/>
      </w:pPr>
      <w:r w:rsidRPr="004454B6">
        <w:t xml:space="preserve">- </w:t>
      </w:r>
      <w:r w:rsidR="008C1824" w:rsidRPr="004454B6">
        <w:t xml:space="preserve">akte </w:t>
      </w:r>
      <w:r w:rsidR="005F5E45" w:rsidRPr="004454B6">
        <w:t>ligjore dhe nënligjore të hartuara</w:t>
      </w:r>
      <w:r w:rsidR="008C1824" w:rsidRPr="004454B6">
        <w:t>;</w:t>
      </w:r>
      <w:r w:rsidR="005F5E45" w:rsidRPr="004454B6">
        <w:t xml:space="preserve"> </w:t>
      </w:r>
    </w:p>
    <w:p w14:paraId="01461FD2" w14:textId="1A6D9CFE" w:rsidR="005F5E45" w:rsidRPr="004454B6" w:rsidRDefault="00AB60E6" w:rsidP="007E5A0F">
      <w:pPr>
        <w:pStyle w:val="AAAAATEXT"/>
      </w:pPr>
      <w:r w:rsidRPr="004454B6">
        <w:lastRenderedPageBreak/>
        <w:t xml:space="preserve">- </w:t>
      </w:r>
      <w:r w:rsidR="008C1824" w:rsidRPr="004454B6">
        <w:t xml:space="preserve">numri </w:t>
      </w:r>
      <w:r w:rsidR="005F5E45" w:rsidRPr="004454B6">
        <w:t xml:space="preserve">i prindërve të ndërgjegjësuar </w:t>
      </w:r>
      <w:r w:rsidR="00A07D10" w:rsidRPr="004454B6">
        <w:t xml:space="preserve">për </w:t>
      </w:r>
      <w:r w:rsidR="005F5E45" w:rsidRPr="004454B6">
        <w:t>prindërimin pozitiv dhe kujdesin fizik dhe emocional të fëmijëve</w:t>
      </w:r>
      <w:r w:rsidR="008C1824" w:rsidRPr="004454B6">
        <w:t>;</w:t>
      </w:r>
    </w:p>
    <w:p w14:paraId="01461FD3" w14:textId="1F164209" w:rsidR="005F5E45" w:rsidRPr="004454B6" w:rsidRDefault="00AB60E6" w:rsidP="007E5A0F">
      <w:pPr>
        <w:pStyle w:val="AAAAATEXT"/>
      </w:pPr>
      <w:r w:rsidRPr="004454B6">
        <w:t xml:space="preserve">- </w:t>
      </w:r>
      <w:r w:rsidR="008C1824" w:rsidRPr="004454B6">
        <w:t xml:space="preserve">grup </w:t>
      </w:r>
      <w:r w:rsidR="005F5E45" w:rsidRPr="004454B6">
        <w:t>pune ndërinstitucional i ngritur për hartimin e udhëzuesit për edukatorët</w:t>
      </w:r>
      <w:r w:rsidR="008C1824" w:rsidRPr="004454B6">
        <w:t>;</w:t>
      </w:r>
    </w:p>
    <w:p w14:paraId="01461FD4" w14:textId="633B706B" w:rsidR="005F5E45" w:rsidRPr="004454B6" w:rsidRDefault="00FA6763" w:rsidP="007E5A0F">
      <w:pPr>
        <w:pStyle w:val="AAAAATEXT"/>
      </w:pPr>
      <w:r w:rsidRPr="004454B6">
        <w:t xml:space="preserve">- </w:t>
      </w:r>
      <w:r w:rsidR="008C1824" w:rsidRPr="004454B6">
        <w:t xml:space="preserve">udhëzim </w:t>
      </w:r>
      <w:r w:rsidR="005F5E45" w:rsidRPr="004454B6">
        <w:t xml:space="preserve">i hartuar </w:t>
      </w:r>
      <w:r w:rsidR="00A07D10" w:rsidRPr="004454B6">
        <w:t xml:space="preserve">për </w:t>
      </w:r>
      <w:r w:rsidR="00F70663" w:rsidRPr="004454B6">
        <w:t xml:space="preserve">trajnimin e </w:t>
      </w:r>
      <w:r w:rsidR="005F5E45" w:rsidRPr="004454B6">
        <w:t>edukator</w:t>
      </w:r>
      <w:r w:rsidR="00A07D10" w:rsidRPr="004454B6">
        <w:t>ëve</w:t>
      </w:r>
      <w:r w:rsidR="005F5E45" w:rsidRPr="004454B6">
        <w:t xml:space="preserve"> për zbatimin e standardeve të zhvillimit dhe të nxënit të fëmijëve</w:t>
      </w:r>
      <w:r w:rsidR="008C1824" w:rsidRPr="004454B6">
        <w:t>;</w:t>
      </w:r>
    </w:p>
    <w:p w14:paraId="01461FD5" w14:textId="01023853" w:rsidR="005F5E45" w:rsidRPr="004454B6" w:rsidRDefault="00FA6763" w:rsidP="007E5A0F">
      <w:pPr>
        <w:pStyle w:val="AAAAATEXT"/>
      </w:pPr>
      <w:r w:rsidRPr="004454B6">
        <w:t xml:space="preserve">- </w:t>
      </w:r>
      <w:r w:rsidR="008C1824" w:rsidRPr="004454B6">
        <w:t xml:space="preserve">korniza </w:t>
      </w:r>
      <w:r w:rsidR="005F5E45" w:rsidRPr="004454B6">
        <w:t>e vlerësimit të cilësisë së zbatimit të standardeve</w:t>
      </w:r>
      <w:r w:rsidR="00A07D10" w:rsidRPr="004454B6">
        <w:t>,</w:t>
      </w:r>
      <w:r w:rsidR="005F5E45" w:rsidRPr="004454B6">
        <w:t xml:space="preserve"> e zhvilluar</w:t>
      </w:r>
      <w:r w:rsidR="008C1824" w:rsidRPr="004454B6">
        <w:t>;</w:t>
      </w:r>
    </w:p>
    <w:p w14:paraId="01461FD6" w14:textId="109A92F9" w:rsidR="00350234" w:rsidRPr="004454B6" w:rsidRDefault="00FA6763" w:rsidP="007E5A0F">
      <w:pPr>
        <w:pStyle w:val="AAAAATEXT"/>
      </w:pPr>
      <w:r w:rsidRPr="004454B6">
        <w:t xml:space="preserve">- </w:t>
      </w:r>
      <w:r w:rsidR="008C1824" w:rsidRPr="004454B6">
        <w:t xml:space="preserve">numri </w:t>
      </w:r>
      <w:r w:rsidR="005F5E45" w:rsidRPr="004454B6">
        <w:t xml:space="preserve">i fëmijëve </w:t>
      </w:r>
      <w:r w:rsidR="00A07D10" w:rsidRPr="004454B6">
        <w:t xml:space="preserve">i </w:t>
      </w:r>
      <w:r w:rsidR="005F5E45" w:rsidRPr="004454B6">
        <w:t>mbështetur me bonusin e çerdhes</w:t>
      </w:r>
      <w:r w:rsidR="008C1824" w:rsidRPr="004454B6">
        <w:t>.</w:t>
      </w:r>
    </w:p>
    <w:bookmarkEnd w:id="50"/>
    <w:p w14:paraId="01461FD9" w14:textId="69E71F08" w:rsidR="004D7C99" w:rsidRPr="004454B6" w:rsidRDefault="002D3D84" w:rsidP="007E5A0F">
      <w:pPr>
        <w:pStyle w:val="AAAAATEXT"/>
        <w:rPr>
          <w:b/>
        </w:rPr>
      </w:pPr>
      <w:r w:rsidRPr="004454B6">
        <w:rPr>
          <w:b/>
        </w:rPr>
        <w:t xml:space="preserve">Masa </w:t>
      </w:r>
      <w:r w:rsidR="004D7C99" w:rsidRPr="004454B6">
        <w:rPr>
          <w:b/>
        </w:rPr>
        <w:t xml:space="preserve">III.1.2 Rritja, zhvillimi dhe të </w:t>
      </w:r>
      <w:r w:rsidR="00802D84" w:rsidRPr="004454B6">
        <w:rPr>
          <w:b/>
        </w:rPr>
        <w:t>nxënit</w:t>
      </w:r>
      <w:r w:rsidR="0057605B" w:rsidRPr="004454B6">
        <w:rPr>
          <w:b/>
        </w:rPr>
        <w:t xml:space="preserve"> te</w:t>
      </w:r>
      <w:r w:rsidR="004D7C99" w:rsidRPr="004454B6">
        <w:rPr>
          <w:b/>
        </w:rPr>
        <w:t xml:space="preserve"> fëmijët 3</w:t>
      </w:r>
      <w:r w:rsidR="008C1824" w:rsidRPr="004454B6">
        <w:rPr>
          <w:iCs/>
        </w:rPr>
        <w:t>–</w:t>
      </w:r>
      <w:r w:rsidR="004D7C99" w:rsidRPr="004454B6">
        <w:rPr>
          <w:b/>
        </w:rPr>
        <w:t xml:space="preserve">6 </w:t>
      </w:r>
      <w:r w:rsidR="00A07D10" w:rsidRPr="004454B6">
        <w:rPr>
          <w:b/>
        </w:rPr>
        <w:t>vjeç</w:t>
      </w:r>
      <w:r w:rsidR="004D7C99" w:rsidRPr="004454B6">
        <w:rPr>
          <w:b/>
        </w:rPr>
        <w:t xml:space="preserve"> përmes një qasje</w:t>
      </w:r>
      <w:r w:rsidR="0057605B" w:rsidRPr="004454B6">
        <w:rPr>
          <w:b/>
        </w:rPr>
        <w:t xml:space="preserve"> gjithëpërfshirëse dhe cilësore</w:t>
      </w:r>
    </w:p>
    <w:p w14:paraId="01461FDA" w14:textId="77777777" w:rsidR="004D7C99" w:rsidRPr="004454B6" w:rsidRDefault="004D7C99" w:rsidP="007E5A0F">
      <w:pPr>
        <w:pStyle w:val="AAAAATEXT"/>
      </w:pPr>
      <w:r w:rsidRPr="004454B6">
        <w:t>III.1.2.a Kryerja e studimit mbi njohjen e pengesave të hasura për përfshirjen e fëmijëve në edukimin parashkollor. Masa përfshin një studim që do të realizohet në bashkëpunim me partnerët ndërkombëtarë dhe pritet analizojë se cila</w:t>
      </w:r>
      <w:r w:rsidR="009D2397" w:rsidRPr="004454B6">
        <w:t>t</w:t>
      </w:r>
      <w:r w:rsidRPr="004454B6">
        <w:t xml:space="preserve"> janë pengesat për përfshirjen e fëmijëve në edukimin parashkollor dhe të ofrojë rekomandime për zvogëlimin/</w:t>
      </w:r>
      <w:r w:rsidR="00A07D10" w:rsidRPr="004454B6">
        <w:t>eliminimin</w:t>
      </w:r>
      <w:r w:rsidRPr="004454B6">
        <w:t xml:space="preserve"> e këtyre pengesave. </w:t>
      </w:r>
    </w:p>
    <w:p w14:paraId="01461FDB" w14:textId="52F4F5A2" w:rsidR="004D7C99" w:rsidRPr="004454B6" w:rsidRDefault="004D7C99" w:rsidP="007E5A0F">
      <w:pPr>
        <w:pStyle w:val="AAAAATEXT"/>
      </w:pPr>
      <w:r w:rsidRPr="004454B6">
        <w:t xml:space="preserve">III.1.2.b Hartimi i </w:t>
      </w:r>
      <w:r w:rsidR="00802D84" w:rsidRPr="004454B6">
        <w:t>instrumentit</w:t>
      </w:r>
      <w:r w:rsidRPr="004454B6">
        <w:t xml:space="preserve"> të vlerësimit të përgatitjes për shkollë të fëmijëve në klasat përgatitore (5</w:t>
      </w:r>
      <w:r w:rsidR="00AF7A21" w:rsidRPr="004454B6">
        <w:rPr>
          <w:iCs/>
        </w:rPr>
        <w:t>–</w:t>
      </w:r>
      <w:r w:rsidRPr="004454B6">
        <w:t xml:space="preserve">6 </w:t>
      </w:r>
      <w:r w:rsidR="00A07D10" w:rsidRPr="004454B6">
        <w:t>vjeç</w:t>
      </w:r>
      <w:r w:rsidRPr="004454B6">
        <w:t>). ASCAP</w:t>
      </w:r>
      <w:r w:rsidR="00FD3D82" w:rsidRPr="004454B6">
        <w:t>-ja</w:t>
      </w:r>
      <w:r w:rsidRPr="004454B6">
        <w:t xml:space="preserve"> do të hartojë një instrument për të vlerësuar nivelin e përgatitjes </w:t>
      </w:r>
      <w:r w:rsidR="009D2397" w:rsidRPr="004454B6">
        <w:t xml:space="preserve">së </w:t>
      </w:r>
      <w:r w:rsidRPr="004454B6">
        <w:t xml:space="preserve">fëmijëve në klasat përgatitore. Me </w:t>
      </w:r>
      <w:r w:rsidR="00B925B8" w:rsidRPr="004454B6">
        <w:t>“</w:t>
      </w:r>
      <w:r w:rsidRPr="004454B6">
        <w:t>klasë përgatitore</w:t>
      </w:r>
      <w:r w:rsidR="00B925B8" w:rsidRPr="004454B6">
        <w:t>”</w:t>
      </w:r>
      <w:r w:rsidRPr="004454B6">
        <w:t xml:space="preserve"> nënkuptohen klasat për fëmijë të moshës 5</w:t>
      </w:r>
      <w:r w:rsidR="00AF7A21" w:rsidRPr="004454B6">
        <w:rPr>
          <w:iCs/>
        </w:rPr>
        <w:t>–</w:t>
      </w:r>
      <w:r w:rsidRPr="004454B6">
        <w:t>6 vjeç që nuk kanë ndjekur arsimin parashkollor, të atashuara pranë shkollave të arsimit bazë, por edhe grupet e 3-ta në arsimin parashkollor, ku punohet me program të njëjtë.</w:t>
      </w:r>
    </w:p>
    <w:p w14:paraId="01461FDC" w14:textId="74070FF5" w:rsidR="00923F1F" w:rsidRPr="004454B6" w:rsidRDefault="00923F1F" w:rsidP="007E5A0F">
      <w:pPr>
        <w:pStyle w:val="AAAAATEXT"/>
      </w:pPr>
      <w:r w:rsidRPr="004454B6">
        <w:t>III.1.2.c Mbështetje financiare/bonus i ko</w:t>
      </w:r>
      <w:r w:rsidR="001D65A2" w:rsidRPr="004454B6">
        <w:t>psh</w:t>
      </w:r>
      <w:r w:rsidRPr="004454B6">
        <w:t xml:space="preserve">tit për familje me të ardhura të </w:t>
      </w:r>
      <w:r w:rsidR="0005577A" w:rsidRPr="004454B6">
        <w:t>ulëta</w:t>
      </w:r>
      <w:r w:rsidRPr="004454B6">
        <w:t xml:space="preserve"> për të mundësuar frekuentimin e </w:t>
      </w:r>
      <w:r w:rsidR="00802D84" w:rsidRPr="004454B6">
        <w:t>kopshtit</w:t>
      </w:r>
      <w:r w:rsidRPr="004454B6">
        <w:t xml:space="preserve"> publik</w:t>
      </w:r>
      <w:r w:rsidR="009055D4" w:rsidRPr="004454B6">
        <w:t>.</w:t>
      </w:r>
    </w:p>
    <w:p w14:paraId="01461FDD" w14:textId="0636E073" w:rsidR="004D7C99" w:rsidRPr="004454B6" w:rsidRDefault="004D7C99" w:rsidP="007E5A0F">
      <w:pPr>
        <w:pStyle w:val="AAAAATEXT"/>
      </w:pPr>
      <w:r w:rsidRPr="004454B6">
        <w:t>III.1.2.</w:t>
      </w:r>
      <w:r w:rsidR="00923F1F" w:rsidRPr="004454B6">
        <w:t>ç</w:t>
      </w:r>
      <w:r w:rsidRPr="004454B6">
        <w:t xml:space="preserve"> Përfshirja e të gjithë fëmijëve të moshës 5</w:t>
      </w:r>
      <w:r w:rsidR="006A227F" w:rsidRPr="004454B6">
        <w:rPr>
          <w:iCs/>
        </w:rPr>
        <w:t>–</w:t>
      </w:r>
      <w:r w:rsidRPr="004454B6">
        <w:t>6 vjeç në grupet e 3-ta në kopshte ose në klasa përgatitore, veçanërisht fëmijët e kategorive të vulnerable. Në pesë vitet e ardhshme do të krijohen kushtet që të gjithë fëmijët e moshës 5</w:t>
      </w:r>
      <w:r w:rsidR="006A227F" w:rsidRPr="004454B6">
        <w:rPr>
          <w:iCs/>
        </w:rPr>
        <w:t>–</w:t>
      </w:r>
      <w:r w:rsidRPr="004454B6">
        <w:t>6 vjeç të ndjekin arsimin parashkollor në grupet e 3-ta në kopshte, ose në klasa përgatitore.</w:t>
      </w:r>
    </w:p>
    <w:p w14:paraId="01461FDE" w14:textId="72CE938A" w:rsidR="004D7C99" w:rsidRPr="004454B6" w:rsidRDefault="004D7C99" w:rsidP="007E5A0F">
      <w:pPr>
        <w:pStyle w:val="AAAAATEXT"/>
      </w:pPr>
      <w:r w:rsidRPr="004454B6">
        <w:t>III.1.2.</w:t>
      </w:r>
      <w:r w:rsidR="00923F1F" w:rsidRPr="004454B6">
        <w:t>d</w:t>
      </w:r>
      <w:r w:rsidRPr="004454B6">
        <w:t xml:space="preserve"> Përjashtimi i nxënësve romë dhe egjiptianë 3</w:t>
      </w:r>
      <w:r w:rsidR="00C131D8" w:rsidRPr="004454B6">
        <w:rPr>
          <w:iCs/>
        </w:rPr>
        <w:t>–</w:t>
      </w:r>
      <w:r w:rsidRPr="004454B6">
        <w:t xml:space="preserve">6 vjeç në arsimin parashkollor nga tarifat financiare dhe pagesat për ushqim. Kjo masë ka si qëllim që të </w:t>
      </w:r>
      <w:r w:rsidR="00802D84" w:rsidRPr="004454B6">
        <w:t xml:space="preserve">rrisë </w:t>
      </w:r>
      <w:r w:rsidRPr="004454B6">
        <w:t>frekuentimin e nxënësve romë dhe egjiptian</w:t>
      </w:r>
      <w:r w:rsidR="009D2397" w:rsidRPr="004454B6">
        <w:t>ë</w:t>
      </w:r>
      <w:r w:rsidRPr="004454B6">
        <w:t xml:space="preserve"> në arsimin par</w:t>
      </w:r>
      <w:r w:rsidR="00802D84" w:rsidRPr="004454B6">
        <w:t>a</w:t>
      </w:r>
      <w:r w:rsidRPr="004454B6">
        <w:t xml:space="preserve">shkollor, me synim që këto familje mos e shikojnë tarifën financiare si një pengesë për edukimin e fëmijëve. </w:t>
      </w:r>
    </w:p>
    <w:p w14:paraId="01461FDF" w14:textId="26DA73AC" w:rsidR="004D7C99" w:rsidRPr="004454B6" w:rsidRDefault="004D7C99" w:rsidP="007E5A0F">
      <w:pPr>
        <w:pStyle w:val="AAAAATEXT"/>
      </w:pPr>
      <w:r w:rsidRPr="004454B6">
        <w:t>III.1.2.</w:t>
      </w:r>
      <w:r w:rsidR="00923F1F" w:rsidRPr="004454B6">
        <w:t>dh</w:t>
      </w:r>
      <w:r w:rsidRPr="004454B6">
        <w:t xml:space="preserve"> Hartimi i </w:t>
      </w:r>
      <w:r w:rsidR="007D3491" w:rsidRPr="004454B6">
        <w:t>instrumenteve</w:t>
      </w:r>
      <w:r w:rsidRPr="004454B6">
        <w:t xml:space="preserve"> për ndërtimin e kapaciteteve në nivel lokal për planifikim dhe buxhetim në lidhje me edukimin e </w:t>
      </w:r>
      <w:r w:rsidR="00802D84" w:rsidRPr="004454B6">
        <w:t>fëmijërisë</w:t>
      </w:r>
      <w:r w:rsidRPr="004454B6">
        <w:t xml:space="preserve"> së hershme për të arritur një përfshirje më të lartë të fëmijëve nga grupet vulnerable (në të paktën </w:t>
      </w:r>
      <w:r w:rsidR="005402CB" w:rsidRPr="004454B6">
        <w:t xml:space="preserve">tetë </w:t>
      </w:r>
      <w:r w:rsidRPr="004454B6">
        <w:t xml:space="preserve">bashki). Masa parashikon rritjen e kapaciteteve të aktorëve lokal me qëllim planifikimin dhe buxhetimin e shërbimeve cilësore të fëmijërisë së hershme me </w:t>
      </w:r>
      <w:r w:rsidR="005402CB" w:rsidRPr="004454B6">
        <w:t>qendër</w:t>
      </w:r>
      <w:r w:rsidRPr="004454B6">
        <w:t xml:space="preserve"> të veçantë grupet vulnerab</w:t>
      </w:r>
      <w:r w:rsidR="008342D6" w:rsidRPr="004454B6">
        <w:t>ë</w:t>
      </w:r>
      <w:r w:rsidR="005A6AB7" w:rsidRPr="004454B6">
        <w:t>l</w:t>
      </w:r>
      <w:r w:rsidRPr="004454B6">
        <w:t xml:space="preserve">. </w:t>
      </w:r>
    </w:p>
    <w:p w14:paraId="01461FE0" w14:textId="5428A34A" w:rsidR="004D7C99" w:rsidRPr="004454B6" w:rsidRDefault="004D7C99" w:rsidP="007E5A0F">
      <w:pPr>
        <w:pStyle w:val="AAAAATEXT"/>
      </w:pPr>
      <w:r w:rsidRPr="004454B6">
        <w:t>III.1.2.</w:t>
      </w:r>
      <w:r w:rsidR="00923F1F" w:rsidRPr="004454B6">
        <w:t>e</w:t>
      </w:r>
      <w:r w:rsidRPr="004454B6">
        <w:t xml:space="preserve"> Ngritja e kapaciteteve të stafeve të bashkive për zbatimin e instrument</w:t>
      </w:r>
      <w:r w:rsidR="007D3491" w:rsidRPr="004454B6">
        <w:t>e</w:t>
      </w:r>
      <w:r w:rsidRPr="004454B6">
        <w:t xml:space="preserve">ve (në të paktën </w:t>
      </w:r>
      <w:r w:rsidR="005402CB" w:rsidRPr="004454B6">
        <w:t xml:space="preserve">tetë </w:t>
      </w:r>
      <w:r w:rsidRPr="004454B6">
        <w:t>bashki). Stafet e bashkive do të marrin pjesë në trajnimin ku do të njihen me instrument</w:t>
      </w:r>
      <w:r w:rsidR="007D3491" w:rsidRPr="004454B6">
        <w:t>e</w:t>
      </w:r>
      <w:r w:rsidRPr="004454B6">
        <w:t xml:space="preserve">t dhe sesi ato do të zbatohen në praktikë. </w:t>
      </w:r>
      <w:r w:rsidR="007D3491" w:rsidRPr="004454B6">
        <w:t xml:space="preserve"> </w:t>
      </w:r>
    </w:p>
    <w:p w14:paraId="01461FE1" w14:textId="47CCE71C" w:rsidR="004D7C99" w:rsidRPr="004454B6" w:rsidRDefault="004D7C99" w:rsidP="007E5A0F">
      <w:pPr>
        <w:pStyle w:val="AAAAATEXT"/>
      </w:pPr>
      <w:r w:rsidRPr="004454B6">
        <w:t>III.1.2.</w:t>
      </w:r>
      <w:r w:rsidR="00923F1F" w:rsidRPr="004454B6">
        <w:t>ë</w:t>
      </w:r>
      <w:r w:rsidRPr="004454B6">
        <w:t xml:space="preserve"> Ndërgjegjësimi i prindërve dhe komunitetit për rëndësinë e arsimit parashkollor do të bëhet nëpërmjet veprimtarive të mirëplanifikuara në nivel të zyrave vendore të arsimit dhe institucioneve parashkollore</w:t>
      </w:r>
      <w:r w:rsidR="00B925B8" w:rsidRPr="004454B6">
        <w:t>,</w:t>
      </w:r>
      <w:r w:rsidR="000E1BA1" w:rsidRPr="004454B6">
        <w:t xml:space="preserve"> si dhe </w:t>
      </w:r>
      <w:r w:rsidRPr="004454B6">
        <w:t xml:space="preserve">të shkollave të arsimit bazë pranë të cilave janë atashuar klasat përgatitore, në bashkëpunim edhe me qeverisjen vendor. Po ashtu, do të mbështeten </w:t>
      </w:r>
      <w:r w:rsidR="00AB3BA9" w:rsidRPr="004454B6">
        <w:t>veprimtaritë</w:t>
      </w:r>
      <w:r w:rsidRPr="004454B6">
        <w:t xml:space="preserve"> e ndërgjegjësimit të organizatave të shoqërisë civile dhe partnerëve ndërkombëtarë.</w:t>
      </w:r>
    </w:p>
    <w:p w14:paraId="01461FE2" w14:textId="30466456" w:rsidR="004D7C99" w:rsidRPr="004454B6" w:rsidRDefault="004D7C99" w:rsidP="007E5A0F">
      <w:pPr>
        <w:pStyle w:val="AAAAATEXT"/>
      </w:pPr>
      <w:r w:rsidRPr="004454B6">
        <w:t>III.1.2.</w:t>
      </w:r>
      <w:r w:rsidR="00923F1F" w:rsidRPr="004454B6">
        <w:t>f</w:t>
      </w:r>
      <w:r w:rsidRPr="004454B6">
        <w:t xml:space="preserve"> Ngritja e kapaciteteve të shoqatave/këshillave të prindërve, përshirë prindërve me aftësi të kufizuar, për t</w:t>
      </w:r>
      <w:r w:rsidR="00D249F8" w:rsidRPr="004454B6">
        <w:t>’</w:t>
      </w:r>
      <w:r w:rsidRPr="004454B6">
        <w:t xml:space="preserve">u angazhuar në mënyrë </w:t>
      </w:r>
      <w:r w:rsidR="005402CB" w:rsidRPr="004454B6">
        <w:t xml:space="preserve">të dobishme </w:t>
      </w:r>
      <w:r w:rsidRPr="004454B6">
        <w:t xml:space="preserve">në çështjet e arsimit parashkollor. Do të zhvillohen veprimtari të ndryshme që kanë në </w:t>
      </w:r>
      <w:r w:rsidR="005402CB" w:rsidRPr="004454B6">
        <w:t>qendër</w:t>
      </w:r>
      <w:r w:rsidRPr="004454B6">
        <w:t xml:space="preserve"> përfshirjen më të lartë të prindërve në çështjet e arsimit parashkollor dhe rritjen e kapaciteteve të këshillave të prindërve për të kontribuar në rritjen e cilësisë së edukimit në arsimin parashkollor.</w:t>
      </w:r>
    </w:p>
    <w:p w14:paraId="01461FE3" w14:textId="4B55E7B5" w:rsidR="004D7C99" w:rsidRPr="004454B6" w:rsidRDefault="004D7C99" w:rsidP="007E5A0F">
      <w:pPr>
        <w:pStyle w:val="AAAAATEXT"/>
      </w:pPr>
      <w:r w:rsidRPr="004454B6">
        <w:t>III.1.2.</w:t>
      </w:r>
      <w:r w:rsidR="00923F1F" w:rsidRPr="004454B6">
        <w:t>g</w:t>
      </w:r>
      <w:r w:rsidRPr="004454B6">
        <w:t xml:space="preserve"> Shtrirja e trajnimeve të mësuesve parashkollor</w:t>
      </w:r>
      <w:r w:rsidR="00084F34" w:rsidRPr="004454B6">
        <w:t>ë</w:t>
      </w:r>
      <w:r w:rsidRPr="004454B6">
        <w:t xml:space="preserve"> dhe drejtuesve të </w:t>
      </w:r>
      <w:r w:rsidR="00802D84" w:rsidRPr="004454B6">
        <w:t>kopshteve</w:t>
      </w:r>
      <w:r w:rsidRPr="004454B6">
        <w:t xml:space="preserve"> mbi metodologjinë e të nxënit me </w:t>
      </w:r>
      <w:r w:rsidR="005402CB" w:rsidRPr="004454B6">
        <w:t>qendër</w:t>
      </w:r>
      <w:r w:rsidRPr="004454B6">
        <w:t xml:space="preserve"> fëmijët, përshirë ata me aftësi të kufizuar (bazuar në standardet e </w:t>
      </w:r>
      <w:r w:rsidRPr="004454B6">
        <w:lastRenderedPageBreak/>
        <w:t xml:space="preserve">zhvillimit </w:t>
      </w:r>
      <w:r w:rsidR="00AC0375" w:rsidRPr="004454B6">
        <w:t xml:space="preserve">të </w:t>
      </w:r>
      <w:r w:rsidRPr="004454B6">
        <w:t>mësimit për fëmijët 3</w:t>
      </w:r>
      <w:r w:rsidR="00061B4D" w:rsidRPr="004454B6">
        <w:rPr>
          <w:iCs/>
        </w:rPr>
        <w:t>–</w:t>
      </w:r>
      <w:r w:rsidRPr="004454B6">
        <w:t xml:space="preserve">6 </w:t>
      </w:r>
      <w:r w:rsidR="00A07D10" w:rsidRPr="004454B6">
        <w:t>vjeç</w:t>
      </w:r>
      <w:r w:rsidRPr="004454B6">
        <w:t xml:space="preserve">). (në të paktën </w:t>
      </w:r>
      <w:r w:rsidR="005402CB" w:rsidRPr="004454B6">
        <w:t xml:space="preserve">tetë </w:t>
      </w:r>
      <w:r w:rsidRPr="004454B6">
        <w:t xml:space="preserve">bashki). Mësuesit e parashkollorit dhe drejtuesit e kopshteve do të trajnohen mbi metodologjinë e të nxënit me </w:t>
      </w:r>
      <w:r w:rsidR="005402CB" w:rsidRPr="004454B6">
        <w:t>qendër</w:t>
      </w:r>
      <w:r w:rsidRPr="004454B6">
        <w:t xml:space="preserve"> fëmijët sipas standardeve të zhvillimit të mësimit për fëmijët 3</w:t>
      </w:r>
      <w:r w:rsidR="00061B4D" w:rsidRPr="004454B6">
        <w:rPr>
          <w:iCs/>
        </w:rPr>
        <w:t>–</w:t>
      </w:r>
      <w:r w:rsidRPr="004454B6">
        <w:t xml:space="preserve">6 </w:t>
      </w:r>
      <w:r w:rsidR="00A07D10" w:rsidRPr="004454B6">
        <w:t>vjeç</w:t>
      </w:r>
      <w:r w:rsidR="003B11AB" w:rsidRPr="004454B6">
        <w:t>.</w:t>
      </w:r>
    </w:p>
    <w:p w14:paraId="01461FE4" w14:textId="359D27D2" w:rsidR="004D7C99" w:rsidRPr="004454B6" w:rsidRDefault="004D7C99" w:rsidP="007E5A0F">
      <w:pPr>
        <w:pStyle w:val="AAAAATEXT"/>
      </w:pPr>
      <w:r w:rsidRPr="004454B6">
        <w:t>III.1.2.</w:t>
      </w:r>
      <w:r w:rsidR="00923F1F" w:rsidRPr="004454B6">
        <w:t>gj</w:t>
      </w:r>
      <w:r w:rsidRPr="004454B6">
        <w:t xml:space="preserve"> Hartimi i </w:t>
      </w:r>
      <w:r w:rsidR="007D3491" w:rsidRPr="004454B6">
        <w:t>instrumenteve</w:t>
      </w:r>
      <w:r w:rsidRPr="004454B6">
        <w:t xml:space="preserve"> të inspektimit të kornizës për vlerësimin e arsimit parashkollor. ASCAP</w:t>
      </w:r>
      <w:r w:rsidR="007D3491" w:rsidRPr="004454B6">
        <w:t>-ja</w:t>
      </w:r>
      <w:r w:rsidRPr="004454B6">
        <w:t xml:space="preserve"> do të hartojë </w:t>
      </w:r>
      <w:r w:rsidR="007D3491" w:rsidRPr="004454B6">
        <w:t>instrumentet</w:t>
      </w:r>
      <w:r w:rsidRPr="004454B6">
        <w:t xml:space="preserve"> e inspektimit të kornizës së vlerësimit për të monitoruar cilësinë e përkujdesjes dhe edukimit në fëmijërinë e hershme, dhe sesi drejtuesit dhe mësuesit e arsimit parashkollor zbatojnë dhe monitorojnë programet edukative që zbatohen në institucionet parashkollore.</w:t>
      </w:r>
    </w:p>
    <w:p w14:paraId="01461FE6" w14:textId="77777777" w:rsidR="005F5E45" w:rsidRPr="004454B6" w:rsidRDefault="005F5E45" w:rsidP="007E5A0F">
      <w:pPr>
        <w:pStyle w:val="AAAAATEXT"/>
        <w:rPr>
          <w:rFonts w:eastAsiaTheme="majorEastAsia"/>
          <w:b/>
        </w:rPr>
      </w:pPr>
      <w:r w:rsidRPr="004454B6">
        <w:rPr>
          <w:rFonts w:eastAsiaTheme="majorEastAsia"/>
          <w:b/>
        </w:rPr>
        <w:t>Treguesit në nivel masash:</w:t>
      </w:r>
    </w:p>
    <w:p w14:paraId="01461FE7" w14:textId="0E6378B0" w:rsidR="005F5E45" w:rsidRPr="004454B6" w:rsidRDefault="00FA6763" w:rsidP="007E5A0F">
      <w:pPr>
        <w:pStyle w:val="AAAAATEXT"/>
        <w:rPr>
          <w:iCs/>
        </w:rPr>
      </w:pPr>
      <w:r w:rsidRPr="004454B6">
        <w:rPr>
          <w:iCs/>
        </w:rPr>
        <w:t xml:space="preserve">- </w:t>
      </w:r>
      <w:r w:rsidR="003A1A00" w:rsidRPr="004454B6">
        <w:rPr>
          <w:iCs/>
        </w:rPr>
        <w:t xml:space="preserve">studim </w:t>
      </w:r>
      <w:r w:rsidR="005F5E45" w:rsidRPr="004454B6">
        <w:rPr>
          <w:iCs/>
        </w:rPr>
        <w:t>i realizuar për njohjen e pengesave të hasura për përfshirjen e fëmijëve në edukimin parashkollor</w:t>
      </w:r>
      <w:r w:rsidR="003A1A00" w:rsidRPr="004454B6">
        <w:rPr>
          <w:iCs/>
        </w:rPr>
        <w:t>;</w:t>
      </w:r>
    </w:p>
    <w:p w14:paraId="01461FE8" w14:textId="1919BC80" w:rsidR="005F5E45" w:rsidRPr="004454B6" w:rsidRDefault="00FA6763" w:rsidP="007E5A0F">
      <w:pPr>
        <w:pStyle w:val="AAAAATEXT"/>
        <w:rPr>
          <w:iCs/>
        </w:rPr>
      </w:pPr>
      <w:r w:rsidRPr="004454B6">
        <w:rPr>
          <w:iCs/>
        </w:rPr>
        <w:t xml:space="preserve">- </w:t>
      </w:r>
      <w:r w:rsidR="003A1A00" w:rsidRPr="004454B6">
        <w:rPr>
          <w:iCs/>
        </w:rPr>
        <w:t xml:space="preserve">instrument </w:t>
      </w:r>
      <w:r w:rsidR="005F5E45" w:rsidRPr="004454B6">
        <w:rPr>
          <w:iCs/>
        </w:rPr>
        <w:t>i hartuar</w:t>
      </w:r>
      <w:r w:rsidR="003A1A00" w:rsidRPr="004454B6">
        <w:rPr>
          <w:iCs/>
        </w:rPr>
        <w:t>;</w:t>
      </w:r>
    </w:p>
    <w:p w14:paraId="01461FE9" w14:textId="0B6135B2" w:rsidR="005F5E45" w:rsidRPr="004454B6" w:rsidRDefault="00FA6763" w:rsidP="007E5A0F">
      <w:pPr>
        <w:pStyle w:val="AAAAATEXT"/>
        <w:rPr>
          <w:iCs/>
        </w:rPr>
      </w:pPr>
      <w:r w:rsidRPr="004454B6">
        <w:rPr>
          <w:iCs/>
        </w:rPr>
        <w:t xml:space="preserve">- </w:t>
      </w:r>
      <w:r w:rsidR="003A1A00" w:rsidRPr="004454B6">
        <w:rPr>
          <w:iCs/>
        </w:rPr>
        <w:t xml:space="preserve">numri </w:t>
      </w:r>
      <w:r w:rsidR="005F5E45" w:rsidRPr="004454B6">
        <w:rPr>
          <w:iCs/>
        </w:rPr>
        <w:t>i fëmijëve mbështetur me bonusin e kopshtit</w:t>
      </w:r>
      <w:r w:rsidR="003A1A00" w:rsidRPr="004454B6">
        <w:rPr>
          <w:iCs/>
        </w:rPr>
        <w:t>;</w:t>
      </w:r>
    </w:p>
    <w:p w14:paraId="01461FEA" w14:textId="2B55B42C" w:rsidR="005F5E45" w:rsidRPr="004454B6" w:rsidRDefault="00FA6763" w:rsidP="007E5A0F">
      <w:pPr>
        <w:pStyle w:val="AAAAATEXT"/>
        <w:rPr>
          <w:iCs/>
        </w:rPr>
      </w:pPr>
      <w:r w:rsidRPr="004454B6">
        <w:rPr>
          <w:iCs/>
        </w:rPr>
        <w:t xml:space="preserve">- </w:t>
      </w:r>
      <w:r w:rsidR="003A1A00" w:rsidRPr="004454B6">
        <w:rPr>
          <w:iCs/>
        </w:rPr>
        <w:t xml:space="preserve">numri </w:t>
      </w:r>
      <w:r w:rsidR="005F5E45" w:rsidRPr="004454B6">
        <w:rPr>
          <w:iCs/>
        </w:rPr>
        <w:t>i fëmijëve të moshës 5</w:t>
      </w:r>
      <w:r w:rsidR="00681AB4" w:rsidRPr="004454B6">
        <w:rPr>
          <w:iCs/>
        </w:rPr>
        <w:t>–</w:t>
      </w:r>
      <w:r w:rsidR="005F5E45" w:rsidRPr="004454B6">
        <w:rPr>
          <w:iCs/>
        </w:rPr>
        <w:t>6 vjeç në kopshte</w:t>
      </w:r>
      <w:r w:rsidR="003A1A00" w:rsidRPr="004454B6">
        <w:rPr>
          <w:iCs/>
        </w:rPr>
        <w:t>;</w:t>
      </w:r>
    </w:p>
    <w:p w14:paraId="01461FEB" w14:textId="6BC0B65E" w:rsidR="005F5E45" w:rsidRPr="004454B6" w:rsidRDefault="00FA6763" w:rsidP="007E5A0F">
      <w:pPr>
        <w:pStyle w:val="AAAAATEXT"/>
        <w:rPr>
          <w:iCs/>
        </w:rPr>
      </w:pPr>
      <w:r w:rsidRPr="004454B6">
        <w:rPr>
          <w:iCs/>
        </w:rPr>
        <w:t xml:space="preserve">- </w:t>
      </w:r>
      <w:r w:rsidR="003A1A00" w:rsidRPr="004454B6">
        <w:rPr>
          <w:iCs/>
        </w:rPr>
        <w:t xml:space="preserve">numri </w:t>
      </w:r>
      <w:r w:rsidR="005F5E45" w:rsidRPr="004454B6">
        <w:rPr>
          <w:iCs/>
        </w:rPr>
        <w:t>i fëmijëve rom</w:t>
      </w:r>
      <w:r w:rsidR="00AC0375" w:rsidRPr="004454B6">
        <w:rPr>
          <w:iCs/>
        </w:rPr>
        <w:t>ë</w:t>
      </w:r>
      <w:r w:rsidR="005F5E45" w:rsidRPr="004454B6">
        <w:rPr>
          <w:iCs/>
        </w:rPr>
        <w:t xml:space="preserve"> dhe egjiptian</w:t>
      </w:r>
      <w:r w:rsidR="00AC0375" w:rsidRPr="004454B6">
        <w:rPr>
          <w:iCs/>
        </w:rPr>
        <w:t>ë</w:t>
      </w:r>
      <w:r w:rsidR="005F5E45" w:rsidRPr="004454B6">
        <w:rPr>
          <w:iCs/>
        </w:rPr>
        <w:t xml:space="preserve"> që përfitojnë nga masa</w:t>
      </w:r>
      <w:r w:rsidR="003A1A00" w:rsidRPr="004454B6">
        <w:rPr>
          <w:iCs/>
        </w:rPr>
        <w:t>;</w:t>
      </w:r>
    </w:p>
    <w:p w14:paraId="01461FEC" w14:textId="5CF47FC6" w:rsidR="005F5E45" w:rsidRPr="004454B6" w:rsidRDefault="00FA6763" w:rsidP="007E5A0F">
      <w:pPr>
        <w:pStyle w:val="AAAAATEXT"/>
        <w:rPr>
          <w:iCs/>
        </w:rPr>
      </w:pPr>
      <w:r w:rsidRPr="004454B6">
        <w:rPr>
          <w:iCs/>
        </w:rPr>
        <w:t xml:space="preserve">- </w:t>
      </w:r>
      <w:r w:rsidR="003A1A00" w:rsidRPr="004454B6">
        <w:rPr>
          <w:iCs/>
        </w:rPr>
        <w:t xml:space="preserve">instrumente </w:t>
      </w:r>
      <w:r w:rsidR="005F5E45" w:rsidRPr="004454B6">
        <w:rPr>
          <w:iCs/>
        </w:rPr>
        <w:t>të hartuar</w:t>
      </w:r>
      <w:r w:rsidR="003A1A00" w:rsidRPr="004454B6">
        <w:rPr>
          <w:iCs/>
        </w:rPr>
        <w:t>a;</w:t>
      </w:r>
    </w:p>
    <w:p w14:paraId="01461FED" w14:textId="2AD6B43C" w:rsidR="005F5E45" w:rsidRPr="004454B6" w:rsidRDefault="00FA6763" w:rsidP="007E5A0F">
      <w:pPr>
        <w:pStyle w:val="AAAAATEXT"/>
        <w:rPr>
          <w:iCs/>
        </w:rPr>
      </w:pPr>
      <w:r w:rsidRPr="004454B6">
        <w:rPr>
          <w:iCs/>
        </w:rPr>
        <w:t xml:space="preserve">- </w:t>
      </w:r>
      <w:r w:rsidR="005F5E45" w:rsidRPr="004454B6">
        <w:rPr>
          <w:iCs/>
        </w:rPr>
        <w:t>% e punonjësve të trajnuar të bashkive</w:t>
      </w:r>
      <w:r w:rsidR="003A1A00" w:rsidRPr="004454B6">
        <w:rPr>
          <w:iCs/>
        </w:rPr>
        <w:t>;</w:t>
      </w:r>
      <w:r w:rsidR="005F5E45" w:rsidRPr="004454B6">
        <w:rPr>
          <w:iCs/>
        </w:rPr>
        <w:t xml:space="preserve"> </w:t>
      </w:r>
    </w:p>
    <w:p w14:paraId="01461FEE" w14:textId="09CD2B74" w:rsidR="005F5E45" w:rsidRPr="004454B6" w:rsidRDefault="00FA6763" w:rsidP="007E5A0F">
      <w:pPr>
        <w:pStyle w:val="AAAAATEXT"/>
        <w:rPr>
          <w:iCs/>
        </w:rPr>
      </w:pPr>
      <w:r w:rsidRPr="004454B6">
        <w:rPr>
          <w:iCs/>
        </w:rPr>
        <w:t xml:space="preserve">- </w:t>
      </w:r>
      <w:r w:rsidR="003A1A00" w:rsidRPr="004454B6">
        <w:rPr>
          <w:iCs/>
        </w:rPr>
        <w:t xml:space="preserve">numri </w:t>
      </w:r>
      <w:r w:rsidR="005F5E45" w:rsidRPr="004454B6">
        <w:rPr>
          <w:iCs/>
        </w:rPr>
        <w:t xml:space="preserve">i </w:t>
      </w:r>
      <w:r w:rsidR="00313FA7" w:rsidRPr="004454B6">
        <w:rPr>
          <w:iCs/>
        </w:rPr>
        <w:t xml:space="preserve">veprimtarive </w:t>
      </w:r>
      <w:r w:rsidR="005F5E45" w:rsidRPr="004454B6">
        <w:rPr>
          <w:iCs/>
        </w:rPr>
        <w:t xml:space="preserve">ndërgjegjësuese të </w:t>
      </w:r>
      <w:r w:rsidR="005F5E45" w:rsidRPr="004454B6">
        <w:t>prindërve dhe komunitetit për rëndësinë e arsimit parashkollor</w:t>
      </w:r>
      <w:r w:rsidR="003A1A00" w:rsidRPr="004454B6">
        <w:t>;</w:t>
      </w:r>
    </w:p>
    <w:p w14:paraId="01461FEF" w14:textId="0A8D83B9" w:rsidR="005F5E45" w:rsidRPr="004454B6" w:rsidRDefault="00FA6763" w:rsidP="007E5A0F">
      <w:pPr>
        <w:pStyle w:val="AAAAATEXT"/>
        <w:rPr>
          <w:iCs/>
        </w:rPr>
      </w:pPr>
      <w:r w:rsidRPr="004454B6">
        <w:rPr>
          <w:iCs/>
        </w:rPr>
        <w:t xml:space="preserve">- </w:t>
      </w:r>
      <w:r w:rsidR="003A1A00" w:rsidRPr="004454B6">
        <w:rPr>
          <w:iCs/>
        </w:rPr>
        <w:t xml:space="preserve">numri </w:t>
      </w:r>
      <w:r w:rsidR="005F5E45" w:rsidRPr="004454B6">
        <w:rPr>
          <w:iCs/>
        </w:rPr>
        <w:t xml:space="preserve">i shoqatave, këshillave të prindërve të trajnuar dhe </w:t>
      </w:r>
      <w:r w:rsidR="00916BDA" w:rsidRPr="004454B6">
        <w:rPr>
          <w:iCs/>
        </w:rPr>
        <w:t xml:space="preserve">të </w:t>
      </w:r>
      <w:r w:rsidR="005F5E45" w:rsidRPr="004454B6">
        <w:rPr>
          <w:iCs/>
        </w:rPr>
        <w:t>angazhuar</w:t>
      </w:r>
      <w:r w:rsidR="003A1A00" w:rsidRPr="004454B6">
        <w:rPr>
          <w:iCs/>
        </w:rPr>
        <w:t>;</w:t>
      </w:r>
    </w:p>
    <w:p w14:paraId="01461FF0" w14:textId="2283DA1D" w:rsidR="005F5E45" w:rsidRPr="004454B6" w:rsidRDefault="00FA6763" w:rsidP="007E5A0F">
      <w:pPr>
        <w:pStyle w:val="AAAAATEXT"/>
        <w:rPr>
          <w:iCs/>
        </w:rPr>
      </w:pPr>
      <w:r w:rsidRPr="004454B6">
        <w:rPr>
          <w:iCs/>
        </w:rPr>
        <w:t xml:space="preserve">- </w:t>
      </w:r>
      <w:r w:rsidR="005F5E45" w:rsidRPr="004454B6">
        <w:rPr>
          <w:iCs/>
        </w:rPr>
        <w:t xml:space="preserve">% e mësuesve të trajnuar </w:t>
      </w:r>
      <w:r w:rsidR="005F5E45" w:rsidRPr="004454B6">
        <w:t xml:space="preserve">mbi metodologjinë e të nxënit me </w:t>
      </w:r>
      <w:r w:rsidR="00313FA7" w:rsidRPr="004454B6">
        <w:t>përqendrim</w:t>
      </w:r>
      <w:r w:rsidR="005F5E45" w:rsidRPr="004454B6">
        <w:t xml:space="preserve"> fëmijët, përshirë ata me aftësi të kufizuar</w:t>
      </w:r>
      <w:r w:rsidR="003A1A00" w:rsidRPr="004454B6">
        <w:t>;</w:t>
      </w:r>
    </w:p>
    <w:p w14:paraId="01461FF1" w14:textId="14737777" w:rsidR="005F5E45" w:rsidRPr="004454B6" w:rsidRDefault="00FA6763" w:rsidP="007E5A0F">
      <w:pPr>
        <w:pStyle w:val="AAAAATEXT"/>
        <w:rPr>
          <w:iCs/>
        </w:rPr>
      </w:pPr>
      <w:r w:rsidRPr="004454B6">
        <w:rPr>
          <w:iCs/>
        </w:rPr>
        <w:t xml:space="preserve">- </w:t>
      </w:r>
      <w:r w:rsidR="000A7DA8" w:rsidRPr="004454B6">
        <w:rPr>
          <w:iCs/>
        </w:rPr>
        <w:t>i</w:t>
      </w:r>
      <w:r w:rsidR="005F5E45" w:rsidRPr="004454B6">
        <w:rPr>
          <w:iCs/>
        </w:rPr>
        <w:t>nstrument</w:t>
      </w:r>
      <w:r w:rsidR="003A1A00" w:rsidRPr="004454B6">
        <w:rPr>
          <w:iCs/>
        </w:rPr>
        <w:t>e</w:t>
      </w:r>
      <w:r w:rsidR="005F5E45" w:rsidRPr="004454B6">
        <w:rPr>
          <w:iCs/>
        </w:rPr>
        <w:t xml:space="preserve"> të hartuar</w:t>
      </w:r>
      <w:r w:rsidR="003A1A00" w:rsidRPr="004454B6">
        <w:rPr>
          <w:iCs/>
        </w:rPr>
        <w:t>a</w:t>
      </w:r>
      <w:r w:rsidR="005F5E45" w:rsidRPr="004454B6">
        <w:rPr>
          <w:iCs/>
        </w:rPr>
        <w:t xml:space="preserve"> </w:t>
      </w:r>
      <w:r w:rsidR="00313FA7" w:rsidRPr="004454B6">
        <w:rPr>
          <w:iCs/>
        </w:rPr>
        <w:t>t</w:t>
      </w:r>
      <w:r w:rsidR="005F5E45" w:rsidRPr="004454B6">
        <w:t>ë inspektimit të kornizës për vlerësimin e arsimit parashkollor</w:t>
      </w:r>
      <w:r w:rsidR="003A1A00" w:rsidRPr="004454B6">
        <w:t>.</w:t>
      </w:r>
    </w:p>
    <w:p w14:paraId="01461FF3" w14:textId="7B95A6C0" w:rsidR="004D7C99" w:rsidRPr="004454B6" w:rsidRDefault="002D3D84" w:rsidP="007E5A0F">
      <w:pPr>
        <w:pStyle w:val="AAAAATEXT"/>
        <w:rPr>
          <w:rFonts w:eastAsia="MS Mincho"/>
          <w:b/>
          <w:lang w:eastAsia="ja-JP"/>
        </w:rPr>
      </w:pPr>
      <w:r w:rsidRPr="004454B6">
        <w:rPr>
          <w:b/>
        </w:rPr>
        <w:t xml:space="preserve">Masa </w:t>
      </w:r>
      <w:r w:rsidR="004D7C99" w:rsidRPr="004454B6">
        <w:rPr>
          <w:b/>
        </w:rPr>
        <w:t>III.1.3</w:t>
      </w:r>
      <w:r w:rsidR="003A1A00" w:rsidRPr="004454B6">
        <w:rPr>
          <w:b/>
        </w:rPr>
        <w:t>.</w:t>
      </w:r>
      <w:r w:rsidR="004D7C99" w:rsidRPr="004454B6">
        <w:rPr>
          <w:b/>
        </w:rPr>
        <w:t xml:space="preserve"> Arsimi bazë, i mesëm i ulët dhe i lartë gjithëpërfshirës</w:t>
      </w:r>
    </w:p>
    <w:p w14:paraId="01461FF4" w14:textId="690EEFC9" w:rsidR="004D7C99" w:rsidRPr="004454B6" w:rsidRDefault="004D7C99" w:rsidP="007E5A0F">
      <w:pPr>
        <w:pStyle w:val="AAAAATEXT"/>
        <w:rPr>
          <w:i/>
        </w:rPr>
      </w:pPr>
      <w:r w:rsidRPr="004454B6">
        <w:t>III.1.3</w:t>
      </w:r>
      <w:r w:rsidR="00FD4CE8" w:rsidRPr="004454B6">
        <w:t xml:space="preserve"> </w:t>
      </w:r>
      <w:r w:rsidRPr="004454B6">
        <w:t>a</w:t>
      </w:r>
      <w:r w:rsidR="00FD4CE8" w:rsidRPr="004454B6">
        <w:t>)</w:t>
      </w:r>
      <w:r w:rsidRPr="004454B6">
        <w:rPr>
          <w:i/>
        </w:rPr>
        <w:t xml:space="preserve"> </w:t>
      </w:r>
      <w:bookmarkStart w:id="51" w:name="_Hlk83558177"/>
      <w:r w:rsidRPr="004454B6">
        <w:t>Funksionalizimi i plotë i Sistemit të Menaxhimit të Informacionit Parauniversitar (SMIP). SMIP</w:t>
      </w:r>
      <w:r w:rsidR="00297D94" w:rsidRPr="004454B6">
        <w:t>-ja</w:t>
      </w:r>
      <w:r w:rsidRPr="004454B6">
        <w:t xml:space="preserve"> do të jetë baza e të dhënave (braktisjen, aftësinë e kufizuar</w:t>
      </w:r>
      <w:r w:rsidR="0001093D" w:rsidRPr="004454B6">
        <w:t xml:space="preserve"> etj</w:t>
      </w:r>
      <w:bookmarkEnd w:id="51"/>
      <w:r w:rsidR="00223484" w:rsidRPr="004454B6">
        <w:t>.</w:t>
      </w:r>
      <w:r w:rsidRPr="004454B6">
        <w:t>)</w:t>
      </w:r>
      <w:r w:rsidR="005748C8" w:rsidRPr="004454B6">
        <w:t>,</w:t>
      </w:r>
      <w:r w:rsidRPr="004454B6">
        <w:t xml:space="preserve"> që do të kombinojë të</w:t>
      </w:r>
      <w:r w:rsidR="00D77DB2" w:rsidRPr="004454B6">
        <w:rPr>
          <w:i/>
        </w:rPr>
        <w:t xml:space="preserve"> </w:t>
      </w:r>
      <w:r w:rsidRPr="004454B6">
        <w:t xml:space="preserve">dhënat administrative me </w:t>
      </w:r>
      <w:r w:rsidR="00802D84" w:rsidRPr="004454B6">
        <w:t>rezultatet</w:t>
      </w:r>
      <w:r w:rsidRPr="004454B6">
        <w:t xml:space="preserve"> e të</w:t>
      </w:r>
      <w:r w:rsidR="00D77DB2" w:rsidRPr="004454B6">
        <w:rPr>
          <w:i/>
        </w:rPr>
        <w:t xml:space="preserve"> </w:t>
      </w:r>
      <w:r w:rsidRPr="004454B6">
        <w:t xml:space="preserve">nxënit. Konsolidimi i SMIP-it për ofrimin e të dhënave të nevojshme për vendimmarrje. </w:t>
      </w:r>
      <w:r w:rsidRPr="004454B6">
        <w:rPr>
          <w:i/>
        </w:rPr>
        <w:t>Sistemi i Menaxhimit të Informacionit Parauniversitar (SMIP) do të jetë baza e parë e të dhënave në Shqipëri që kombinon të dhënat administrative me rezultatet e të nxënit në nivelin qendror. Konsolidimi i platformës duke u mirëmbajtur dhe populluar do të bëjë të mundur futjen e të dhënave nga shkollat dhe me funksionalizimin e saj do të hiqen nga përdorimi tabelat e Excel-it që janë tani në përdorim. Që të dhënat të jenë të besueshme, do të trajnohet personeli përgjegjës në shkolla</w:t>
      </w:r>
      <w:r w:rsidR="00313FA7" w:rsidRPr="004454B6">
        <w:rPr>
          <w:i/>
        </w:rPr>
        <w:t>,</w:t>
      </w:r>
      <w:r w:rsidRPr="004454B6">
        <w:rPr>
          <w:i/>
        </w:rPr>
        <w:t xml:space="preserve"> dhe do të përcaktohen procedura të qarta të sigurimit të cilësisë që bëjnë të mundur identifikimin dhe evitimin e gabimeve në të dhëna.</w:t>
      </w:r>
    </w:p>
    <w:p w14:paraId="01461FF5" w14:textId="4C8DCABA" w:rsidR="004D7C99" w:rsidRPr="004454B6" w:rsidRDefault="004D7C99" w:rsidP="007E5A0F">
      <w:pPr>
        <w:pStyle w:val="AAAAATEXT"/>
        <w:rPr>
          <w:i/>
        </w:rPr>
      </w:pPr>
      <w:r w:rsidRPr="004454B6">
        <w:t>III.1.3</w:t>
      </w:r>
      <w:r w:rsidR="00FD4CE8" w:rsidRPr="004454B6">
        <w:t xml:space="preserve"> </w:t>
      </w:r>
      <w:r w:rsidRPr="004454B6">
        <w:t>b</w:t>
      </w:r>
      <w:r w:rsidR="00FD4CE8" w:rsidRPr="004454B6">
        <w:t>)</w:t>
      </w:r>
      <w:r w:rsidRPr="004454B6">
        <w:rPr>
          <w:i/>
        </w:rPr>
        <w:t xml:space="preserve"> </w:t>
      </w:r>
      <w:r w:rsidRPr="004454B6">
        <w:t xml:space="preserve">Trajnimi i mësuesve dhe aktorëve të tjerë të shkollës për të përmirësuar praktikat gjithëpërfshirëse të shkollës. </w:t>
      </w:r>
      <w:r w:rsidRPr="004454B6">
        <w:rPr>
          <w:i/>
        </w:rPr>
        <w:t xml:space="preserve">Do të rriten kapacitetet e mësuesve dhe aktorëve të tjerë të shkollës me qëllim zvogëlimin e pengesave në procesin e të nxënit dhe në pjesëmarrjen </w:t>
      </w:r>
      <w:r w:rsidR="00313FA7" w:rsidRPr="004454B6">
        <w:rPr>
          <w:i/>
        </w:rPr>
        <w:t>aktive</w:t>
      </w:r>
      <w:r w:rsidRPr="004454B6">
        <w:rPr>
          <w:i/>
        </w:rPr>
        <w:t xml:space="preserve"> për çdo nxënës të shkollës.</w:t>
      </w:r>
    </w:p>
    <w:p w14:paraId="01461FF6" w14:textId="67838119" w:rsidR="004D7C99" w:rsidRPr="004454B6" w:rsidRDefault="00FD4CE8" w:rsidP="007E5A0F">
      <w:pPr>
        <w:pStyle w:val="AAAAATEXT"/>
        <w:rPr>
          <w:color w:val="000000"/>
        </w:rPr>
      </w:pPr>
      <w:r w:rsidRPr="004454B6">
        <w:t>III.1.3</w:t>
      </w:r>
      <w:r w:rsidR="00D16E1D" w:rsidRPr="004454B6">
        <w:t xml:space="preserve"> </w:t>
      </w:r>
      <w:r w:rsidR="004D7C99" w:rsidRPr="004454B6">
        <w:t>c</w:t>
      </w:r>
      <w:r w:rsidRPr="004454B6">
        <w:t>)</w:t>
      </w:r>
      <w:r w:rsidR="004D7C99" w:rsidRPr="004454B6">
        <w:rPr>
          <w:i/>
        </w:rPr>
        <w:t xml:space="preserve"> </w:t>
      </w:r>
      <w:r w:rsidR="004D7C99" w:rsidRPr="004454B6">
        <w:rPr>
          <w:color w:val="000000"/>
        </w:rPr>
        <w:t>Ngritja e një modeli në mbështetje të fëmijëve mbi aftësitë bazë (shkrim, gjuhë, matematikë). Programe të veçanta</w:t>
      </w:r>
      <w:r w:rsidR="00D77DB2" w:rsidRPr="004454B6">
        <w:rPr>
          <w:i/>
          <w:color w:val="000000"/>
        </w:rPr>
        <w:t xml:space="preserve"> </w:t>
      </w:r>
      <w:r w:rsidR="004D7C99" w:rsidRPr="004454B6">
        <w:rPr>
          <w:color w:val="000000"/>
        </w:rPr>
        <w:t xml:space="preserve">ndihme për fëmijët nga grupet vulnerable me rezultate të ulëta të të mësuarit. </w:t>
      </w:r>
      <w:r w:rsidR="004D7C99" w:rsidRPr="004454B6">
        <w:rPr>
          <w:i/>
          <w:color w:val="000000"/>
        </w:rPr>
        <w:t>Kjo masë parashikon një mbështetje të fëmijëve dhe</w:t>
      </w:r>
      <w:r w:rsidR="00FC6BC8" w:rsidRPr="004454B6">
        <w:rPr>
          <w:i/>
          <w:color w:val="000000"/>
        </w:rPr>
        <w:t>,</w:t>
      </w:r>
      <w:r w:rsidR="004D7C99" w:rsidRPr="004454B6">
        <w:rPr>
          <w:i/>
          <w:color w:val="000000"/>
        </w:rPr>
        <w:t xml:space="preserve"> veçanërisht</w:t>
      </w:r>
      <w:r w:rsidR="00FC6BC8" w:rsidRPr="004454B6">
        <w:rPr>
          <w:i/>
          <w:color w:val="000000"/>
        </w:rPr>
        <w:t>,</w:t>
      </w:r>
      <w:r w:rsidR="004D7C99" w:rsidRPr="004454B6">
        <w:rPr>
          <w:i/>
          <w:color w:val="000000"/>
        </w:rPr>
        <w:t xml:space="preserve"> atyre nga grupet vulnerable mbi aftësitë bazë (shkrim, gjuhë, matematikë). Shkollat do të vlerësojnë nevojat e nxënësve dhe do të ofrojnë mbështetje për këta fëmijë.</w:t>
      </w:r>
      <w:r w:rsidR="00D77DB2" w:rsidRPr="004454B6">
        <w:rPr>
          <w:i/>
          <w:color w:val="000000"/>
        </w:rPr>
        <w:t xml:space="preserve"> </w:t>
      </w:r>
    </w:p>
    <w:p w14:paraId="01461FF7" w14:textId="21D6E724" w:rsidR="004D7C99" w:rsidRPr="004454B6" w:rsidRDefault="004D7C99" w:rsidP="007E5A0F">
      <w:pPr>
        <w:pStyle w:val="AAAAATEXT"/>
        <w:rPr>
          <w:i/>
        </w:rPr>
      </w:pPr>
      <w:r w:rsidRPr="004454B6">
        <w:t>III.1.3</w:t>
      </w:r>
      <w:r w:rsidR="00D16E1D" w:rsidRPr="004454B6">
        <w:t xml:space="preserve"> </w:t>
      </w:r>
      <w:r w:rsidR="005F5E45" w:rsidRPr="004454B6">
        <w:t>ç</w:t>
      </w:r>
      <w:r w:rsidR="00FD4CE8" w:rsidRPr="004454B6">
        <w:t>)</w:t>
      </w:r>
      <w:r w:rsidRPr="004454B6">
        <w:rPr>
          <w:i/>
        </w:rPr>
        <w:t xml:space="preserve"> </w:t>
      </w:r>
      <w:r w:rsidRPr="004454B6">
        <w:rPr>
          <w:color w:val="000000"/>
        </w:rPr>
        <w:t xml:space="preserve">Zhvillimi i kapaciteteve të mësuesve ndihmës dhe mësuesve që punojnë me nxënës që nuk dëgjojnë dhe nuk shikojnë. </w:t>
      </w:r>
      <w:r w:rsidRPr="004454B6">
        <w:rPr>
          <w:i/>
        </w:rPr>
        <w:t>Do të hartohen programe të zhvillimit profesional për këta mësues.</w:t>
      </w:r>
    </w:p>
    <w:p w14:paraId="01461FF9" w14:textId="4C6E2246" w:rsidR="004D7C99" w:rsidRPr="004454B6" w:rsidRDefault="00FD4CE8" w:rsidP="007E5A0F">
      <w:pPr>
        <w:pStyle w:val="AAAAATEXT"/>
        <w:rPr>
          <w:i/>
        </w:rPr>
      </w:pPr>
      <w:r w:rsidRPr="004454B6">
        <w:t>III.1.3</w:t>
      </w:r>
      <w:r w:rsidR="00D16E1D" w:rsidRPr="004454B6">
        <w:t xml:space="preserve"> </w:t>
      </w:r>
      <w:r w:rsidR="005F5E45" w:rsidRPr="004454B6">
        <w:t>d</w:t>
      </w:r>
      <w:r w:rsidRPr="004454B6">
        <w:t>)</w:t>
      </w:r>
      <w:r w:rsidR="004D7C99" w:rsidRPr="004454B6">
        <w:rPr>
          <w:i/>
        </w:rPr>
        <w:t xml:space="preserve"> </w:t>
      </w:r>
      <w:r w:rsidR="004D7C99" w:rsidRPr="004454B6">
        <w:rPr>
          <w:color w:val="000000"/>
        </w:rPr>
        <w:t xml:space="preserve">Hartimi i një marrëveshjeje bashkëpunimi ndërmjet MSHMS-së dhe MASR-së, lidhur me ndërveprimin ndërmjet komisioneve multidisiplinore të vlerësimit të arsimimit për fëmijët me aftësi të kufizuara dhe Komisionit multidisiplinor të vlerësimit të AK-së. </w:t>
      </w:r>
      <w:r w:rsidR="004D7C99" w:rsidRPr="004454B6">
        <w:rPr>
          <w:i/>
          <w:color w:val="000000"/>
        </w:rPr>
        <w:t>Fuqizimi i rolit të komisioneve multidisiplinare është parakusht për realizimin e gjithëpërfshirjes. Bashkëpunimi me komisionet e reja të vlerësimit të AK-së, sipas modelit të gjithëpërfshirjes dhe monitorimi i rregullt i ecurisë së fëmijës në procesin arsimor, është i rëndësishëm për zbatimin e planit edukativ individual.</w:t>
      </w:r>
    </w:p>
    <w:p w14:paraId="01461FFA" w14:textId="255CB082" w:rsidR="004D7C99" w:rsidRPr="004454B6" w:rsidRDefault="00FD4CE8" w:rsidP="007E5A0F">
      <w:pPr>
        <w:pStyle w:val="AAAAATEXT"/>
        <w:rPr>
          <w:i/>
          <w:color w:val="000000"/>
        </w:rPr>
      </w:pPr>
      <w:r w:rsidRPr="004454B6">
        <w:lastRenderedPageBreak/>
        <w:t>III.1.3</w:t>
      </w:r>
      <w:r w:rsidR="00D16E1D" w:rsidRPr="004454B6">
        <w:t xml:space="preserve"> </w:t>
      </w:r>
      <w:r w:rsidR="005F5E45" w:rsidRPr="004454B6">
        <w:t>dh</w:t>
      </w:r>
      <w:r w:rsidRPr="004454B6">
        <w:t>)</w:t>
      </w:r>
      <w:r w:rsidR="004D7C99" w:rsidRPr="004454B6">
        <w:rPr>
          <w:i/>
        </w:rPr>
        <w:t xml:space="preserve"> </w:t>
      </w:r>
      <w:r w:rsidR="004D7C99" w:rsidRPr="004454B6">
        <w:rPr>
          <w:color w:val="000000"/>
        </w:rPr>
        <w:t xml:space="preserve">Planifikimi i buxheteve për sigurimin e materialeve didaktike sipas kërkesave </w:t>
      </w:r>
      <w:r w:rsidR="001635EE" w:rsidRPr="004454B6">
        <w:rPr>
          <w:color w:val="000000"/>
        </w:rPr>
        <w:t>të veçan</w:t>
      </w:r>
      <w:r w:rsidR="00802D84" w:rsidRPr="004454B6">
        <w:rPr>
          <w:color w:val="000000"/>
        </w:rPr>
        <w:t>ta</w:t>
      </w:r>
      <w:r w:rsidR="004D7C99" w:rsidRPr="004454B6">
        <w:rPr>
          <w:color w:val="000000"/>
        </w:rPr>
        <w:t xml:space="preserve"> të kategorive të ndryshme të fëmijëve me aftësi të kufizuara. </w:t>
      </w:r>
      <w:r w:rsidR="004D7C99" w:rsidRPr="004454B6">
        <w:rPr>
          <w:i/>
        </w:rPr>
        <w:t xml:space="preserve">Njësitë e </w:t>
      </w:r>
      <w:r w:rsidR="0022452B" w:rsidRPr="004454B6">
        <w:rPr>
          <w:i/>
        </w:rPr>
        <w:t>vetë</w:t>
      </w:r>
      <w:r w:rsidR="004D7C99" w:rsidRPr="004454B6">
        <w:rPr>
          <w:i/>
        </w:rPr>
        <w:t xml:space="preserve">qeverisjes vendore në bashkëpunim me ministritë dhe donatorët (BE-ja, OKB-ja etj.) kanë përmirësuar infrastrukturën në shkolla për </w:t>
      </w:r>
      <w:r w:rsidR="00313FA7" w:rsidRPr="004454B6">
        <w:rPr>
          <w:i/>
        </w:rPr>
        <w:t>t</w:t>
      </w:r>
      <w:r w:rsidR="00D249F8" w:rsidRPr="004454B6">
        <w:rPr>
          <w:i/>
        </w:rPr>
        <w:t>’</w:t>
      </w:r>
      <w:r w:rsidR="00313FA7" w:rsidRPr="004454B6">
        <w:rPr>
          <w:i/>
        </w:rPr>
        <w:t xml:space="preserve">i </w:t>
      </w:r>
      <w:r w:rsidR="004D7C99" w:rsidRPr="004454B6">
        <w:rPr>
          <w:i/>
        </w:rPr>
        <w:t xml:space="preserve">kthyer ato në mjedise të aksesueshme për fëmijët me aftësi të kufizuara. Kjo masë parashikon sigurimin në vazhdimësi të materialeve didaktike sipas </w:t>
      </w:r>
      <w:r w:rsidR="00313FA7" w:rsidRPr="004454B6">
        <w:rPr>
          <w:i/>
        </w:rPr>
        <w:t>nevojave</w:t>
      </w:r>
      <w:r w:rsidR="004D7C99" w:rsidRPr="004454B6">
        <w:rPr>
          <w:i/>
        </w:rPr>
        <w:t xml:space="preserve"> </w:t>
      </w:r>
      <w:r w:rsidR="001635EE" w:rsidRPr="004454B6">
        <w:rPr>
          <w:i/>
        </w:rPr>
        <w:t>të veçant</w:t>
      </w:r>
      <w:r w:rsidR="00B87503" w:rsidRPr="004454B6">
        <w:rPr>
          <w:i/>
        </w:rPr>
        <w:t>a</w:t>
      </w:r>
      <w:r w:rsidR="004D7C99" w:rsidRPr="004454B6">
        <w:rPr>
          <w:i/>
        </w:rPr>
        <w:t xml:space="preserve"> të </w:t>
      </w:r>
      <w:r w:rsidR="004D7C99" w:rsidRPr="004454B6">
        <w:rPr>
          <w:i/>
          <w:color w:val="000000"/>
        </w:rPr>
        <w:t>kategorive të ndryshme të fëmijëve me aftësi të kufizuara.</w:t>
      </w:r>
    </w:p>
    <w:p w14:paraId="01461FFC" w14:textId="39781518" w:rsidR="004D7C99" w:rsidRPr="004454B6" w:rsidRDefault="00FD4CE8" w:rsidP="007E5A0F">
      <w:pPr>
        <w:pStyle w:val="AAAAATEXT"/>
        <w:rPr>
          <w:i/>
        </w:rPr>
      </w:pPr>
      <w:r w:rsidRPr="004454B6">
        <w:t xml:space="preserve">III.1.3 </w:t>
      </w:r>
      <w:r w:rsidR="007B3863">
        <w:t>e</w:t>
      </w:r>
      <w:bookmarkStart w:id="52" w:name="_GoBack"/>
      <w:bookmarkEnd w:id="52"/>
      <w:r w:rsidRPr="004454B6">
        <w:t>)</w:t>
      </w:r>
      <w:r w:rsidR="004D7C99" w:rsidRPr="004454B6">
        <w:rPr>
          <w:i/>
        </w:rPr>
        <w:t xml:space="preserve"> </w:t>
      </w:r>
      <w:r w:rsidR="004D7C99" w:rsidRPr="004454B6">
        <w:rPr>
          <w:color w:val="000000"/>
        </w:rPr>
        <w:t>Kthimi i shkollave speciale n</w:t>
      </w:r>
      <w:r w:rsidR="00157F05" w:rsidRPr="004454B6">
        <w:rPr>
          <w:color w:val="000000"/>
        </w:rPr>
        <w:t>ë</w:t>
      </w:r>
      <w:r w:rsidR="004D7C99" w:rsidRPr="004454B6">
        <w:rPr>
          <w:color w:val="000000"/>
        </w:rPr>
        <w:t xml:space="preserve"> qendra burimore </w:t>
      </w:r>
      <w:r w:rsidR="009656F0" w:rsidRPr="004454B6">
        <w:rPr>
          <w:color w:val="000000"/>
        </w:rPr>
        <w:t>për</w:t>
      </w:r>
      <w:r w:rsidR="004D7C99" w:rsidRPr="004454B6">
        <w:rPr>
          <w:color w:val="000000"/>
        </w:rPr>
        <w:t xml:space="preserve"> </w:t>
      </w:r>
      <w:r w:rsidR="009656F0" w:rsidRPr="004454B6">
        <w:rPr>
          <w:color w:val="000000"/>
        </w:rPr>
        <w:t>aftësinë</w:t>
      </w:r>
      <w:r w:rsidR="004D7C99" w:rsidRPr="004454B6">
        <w:rPr>
          <w:color w:val="000000"/>
        </w:rPr>
        <w:t xml:space="preserve"> e kufizuar. </w:t>
      </w:r>
      <w:r w:rsidR="004D7C99" w:rsidRPr="004454B6">
        <w:rPr>
          <w:i/>
        </w:rPr>
        <w:t>Në kuadër të qasjes për arsimin gjithëpërfshirës që KDPAK-u rekomandon për të gjitha shtetet palë, Komiteti është shprehur se shteti shqiptar duhet t</w:t>
      </w:r>
      <w:r w:rsidR="00D249F8" w:rsidRPr="004454B6">
        <w:rPr>
          <w:i/>
        </w:rPr>
        <w:t>’</w:t>
      </w:r>
      <w:r w:rsidR="004D7C99" w:rsidRPr="004454B6">
        <w:rPr>
          <w:i/>
        </w:rPr>
        <w:t xml:space="preserve">i kushtojë një rëndësi të veçantë formulimit, vendosjes dhe zbatimit të objektivave </w:t>
      </w:r>
      <w:r w:rsidR="001635EE" w:rsidRPr="004454B6">
        <w:rPr>
          <w:i/>
        </w:rPr>
        <w:t xml:space="preserve">të </w:t>
      </w:r>
      <w:r w:rsidR="00153978" w:rsidRPr="004454B6">
        <w:rPr>
          <w:i/>
        </w:rPr>
        <w:t>veçantë</w:t>
      </w:r>
      <w:r w:rsidR="009656F0" w:rsidRPr="004454B6">
        <w:rPr>
          <w:i/>
        </w:rPr>
        <w:t xml:space="preserve"> </w:t>
      </w:r>
      <w:r w:rsidR="004D7C99" w:rsidRPr="004454B6">
        <w:rPr>
          <w:i/>
        </w:rPr>
        <w:t>për promovimin e një kulture të përfshirjes në arsimin tradicional, vlerësime të individualizuara të kërkesave arsimore në kontekstin e të drejtave të njeriut.</w:t>
      </w:r>
      <w:r w:rsidR="004D7C99" w:rsidRPr="004454B6">
        <w:rPr>
          <w:i/>
          <w:color w:val="000000"/>
        </w:rPr>
        <w:t xml:space="preserve"> Për </w:t>
      </w:r>
      <w:r w:rsidR="004D7C99" w:rsidRPr="004454B6">
        <w:rPr>
          <w:i/>
        </w:rPr>
        <w:t>zbatimin e qasjes gjithëpërfshirëse në arsim qasjeje dhe rekomandimit të Komitetit të KDPAK-ut është vendosur shndërrimin i shkollave speciale publike në qendra burimore.</w:t>
      </w:r>
    </w:p>
    <w:p w14:paraId="01461FFD" w14:textId="6F15EC97" w:rsidR="004D7C99" w:rsidRPr="004454B6" w:rsidRDefault="004D7C99" w:rsidP="007E5A0F">
      <w:pPr>
        <w:pStyle w:val="AAAAATEXT"/>
      </w:pPr>
      <w:r w:rsidRPr="004454B6">
        <w:t>III.1.3</w:t>
      </w:r>
      <w:r w:rsidR="00176340" w:rsidRPr="004454B6">
        <w:t xml:space="preserve"> </w:t>
      </w:r>
      <w:r w:rsidR="005F5E45" w:rsidRPr="004454B6">
        <w:t>ë</w:t>
      </w:r>
      <w:r w:rsidR="00176340" w:rsidRPr="004454B6">
        <w:t>)</w:t>
      </w:r>
      <w:r w:rsidRPr="004454B6">
        <w:rPr>
          <w:i/>
        </w:rPr>
        <w:t xml:space="preserve"> </w:t>
      </w:r>
      <w:r w:rsidRPr="004454B6">
        <w:rPr>
          <w:color w:val="000000"/>
        </w:rPr>
        <w:t xml:space="preserve">Ndërgjegjësimi/fuqizimi i prindërve që kanë fëmijë me </w:t>
      </w:r>
      <w:r w:rsidR="009656F0" w:rsidRPr="004454B6">
        <w:rPr>
          <w:color w:val="000000"/>
        </w:rPr>
        <w:t>aftësi</w:t>
      </w:r>
      <w:r w:rsidRPr="004454B6">
        <w:rPr>
          <w:color w:val="000000"/>
        </w:rPr>
        <w:t xml:space="preserve"> të kufizuara me qëllim rritjen e pjesëmarrjes dhe mbështetjes së fëmijës në familje, shkollë, komunitet dhe qasja e tyre në shërbimet kryesore. </w:t>
      </w:r>
      <w:r w:rsidRPr="004454B6">
        <w:rPr>
          <w:i/>
          <w:spacing w:val="-2"/>
        </w:rPr>
        <w:t xml:space="preserve">Përfshirja e prindërve dhe komunitetit është një parim i rëndësishëm i cilësisë, arsimit gjithëpërfshirës, në klasë dhe jashtë saj. Hapi i parë për </w:t>
      </w:r>
      <w:r w:rsidR="009656F0" w:rsidRPr="004454B6">
        <w:rPr>
          <w:i/>
          <w:spacing w:val="-2"/>
        </w:rPr>
        <w:t>ndërgjegjësimin</w:t>
      </w:r>
      <w:r w:rsidRPr="004454B6">
        <w:rPr>
          <w:i/>
          <w:spacing w:val="-2"/>
        </w:rPr>
        <w:t xml:space="preserve"> dhe fuqizimin e </w:t>
      </w:r>
      <w:r w:rsidR="009656F0" w:rsidRPr="004454B6">
        <w:rPr>
          <w:i/>
          <w:spacing w:val="-2"/>
        </w:rPr>
        <w:t>prindërve</w:t>
      </w:r>
      <w:r w:rsidRPr="004454B6">
        <w:rPr>
          <w:i/>
          <w:spacing w:val="-2"/>
        </w:rPr>
        <w:t xml:space="preserve"> dhe familjeve për t</w:t>
      </w:r>
      <w:r w:rsidR="00D249F8" w:rsidRPr="004454B6">
        <w:rPr>
          <w:i/>
          <w:spacing w:val="-2"/>
        </w:rPr>
        <w:t>’</w:t>
      </w:r>
      <w:r w:rsidRPr="004454B6">
        <w:rPr>
          <w:i/>
          <w:spacing w:val="-2"/>
        </w:rPr>
        <w:t>u përfshirë në një mënyrë bashkëpunuese me shkollat është promovimi i një atmosferë sociale dhe edukative ku prindërit të ndjehen të mirëpritur, të respektuar, të besu</w:t>
      </w:r>
      <w:r w:rsidR="00C848F0" w:rsidRPr="004454B6">
        <w:rPr>
          <w:i/>
          <w:spacing w:val="-2"/>
        </w:rPr>
        <w:t>eshëm, që fjala e tyre dëgjohet</w:t>
      </w:r>
      <w:r w:rsidRPr="004454B6">
        <w:rPr>
          <w:i/>
          <w:spacing w:val="-2"/>
        </w:rPr>
        <w:t xml:space="preserve"> dhe të ndjehen të dobishëm.</w:t>
      </w:r>
      <w:r w:rsidRPr="004454B6">
        <w:rPr>
          <w:spacing w:val="-2"/>
        </w:rPr>
        <w:t xml:space="preserve"> </w:t>
      </w:r>
    </w:p>
    <w:p w14:paraId="01461FFE" w14:textId="7969D07A" w:rsidR="004D7C99" w:rsidRPr="004454B6" w:rsidRDefault="004D7C99" w:rsidP="007E5A0F">
      <w:pPr>
        <w:pStyle w:val="AAAAATEXT"/>
        <w:rPr>
          <w:color w:val="000000"/>
        </w:rPr>
      </w:pPr>
      <w:r w:rsidRPr="004454B6">
        <w:t>III.1.3</w:t>
      </w:r>
      <w:r w:rsidR="00176340" w:rsidRPr="004454B6">
        <w:t xml:space="preserve"> </w:t>
      </w:r>
      <w:r w:rsidR="005F5E45" w:rsidRPr="004454B6">
        <w:t>f</w:t>
      </w:r>
      <w:r w:rsidR="00176340" w:rsidRPr="004454B6">
        <w:t>)</w:t>
      </w:r>
      <w:r w:rsidRPr="004454B6">
        <w:rPr>
          <w:i/>
        </w:rPr>
        <w:t xml:space="preserve"> </w:t>
      </w:r>
      <w:r w:rsidRPr="004454B6">
        <w:rPr>
          <w:color w:val="000000"/>
        </w:rPr>
        <w:t xml:space="preserve">Identifikimi në kohë i </w:t>
      </w:r>
      <w:r w:rsidR="009656F0" w:rsidRPr="004454B6">
        <w:rPr>
          <w:color w:val="000000"/>
        </w:rPr>
        <w:t>nxënësve</w:t>
      </w:r>
      <w:r w:rsidRPr="004454B6">
        <w:rPr>
          <w:color w:val="000000"/>
        </w:rPr>
        <w:t xml:space="preserve"> romë dhe egjiptianë që janë në moshë për t</w:t>
      </w:r>
      <w:r w:rsidR="00D249F8" w:rsidRPr="004454B6">
        <w:rPr>
          <w:color w:val="000000"/>
        </w:rPr>
        <w:t>’</w:t>
      </w:r>
      <w:r w:rsidRPr="004454B6">
        <w:rPr>
          <w:color w:val="000000"/>
        </w:rPr>
        <w:t>u regjistruar në arsimin parashkollor dhe atë bazë</w:t>
      </w:r>
      <w:r w:rsidR="00B925B8" w:rsidRPr="004454B6">
        <w:rPr>
          <w:color w:val="000000"/>
        </w:rPr>
        <w:t>,</w:t>
      </w:r>
      <w:r w:rsidR="000E1BA1" w:rsidRPr="004454B6">
        <w:rPr>
          <w:color w:val="000000"/>
        </w:rPr>
        <w:t xml:space="preserve"> si dhe </w:t>
      </w:r>
      <w:r w:rsidRPr="004454B6">
        <w:rPr>
          <w:color w:val="000000"/>
        </w:rPr>
        <w:t xml:space="preserve">nxitja e përfshirjes në arsimin e detyruar të </w:t>
      </w:r>
      <w:r w:rsidR="00B87503" w:rsidRPr="004454B6">
        <w:rPr>
          <w:color w:val="000000"/>
        </w:rPr>
        <w:t>nxënësve</w:t>
      </w:r>
      <w:r w:rsidRPr="004454B6">
        <w:rPr>
          <w:color w:val="000000"/>
        </w:rPr>
        <w:t xml:space="preserve"> të moshës 6</w:t>
      </w:r>
      <w:r w:rsidR="00A6275F" w:rsidRPr="004454B6">
        <w:rPr>
          <w:color w:val="000000"/>
        </w:rPr>
        <w:t>–</w:t>
      </w:r>
      <w:r w:rsidRPr="004454B6">
        <w:rPr>
          <w:color w:val="000000"/>
        </w:rPr>
        <w:t>16</w:t>
      </w:r>
      <w:r w:rsidR="00A6275F" w:rsidRPr="004454B6">
        <w:rPr>
          <w:color w:val="000000"/>
        </w:rPr>
        <w:t xml:space="preserve"> </w:t>
      </w:r>
      <w:r w:rsidRPr="004454B6">
        <w:rPr>
          <w:color w:val="000000"/>
        </w:rPr>
        <w:t xml:space="preserve">vjeç që nuk janë regjistruar apo kanë braktisur shkollën. </w:t>
      </w:r>
      <w:r w:rsidRPr="004454B6">
        <w:rPr>
          <w:i/>
          <w:color w:val="000000"/>
        </w:rPr>
        <w:t xml:space="preserve">Për identifikimin dhe adresimin e nevojave të nxënësve që nuk janë regjistruar në arsimin e detyrueshëm, që nuk vijojnë rregullisht mësimin apo janë në rrezik braktisje synohet që të ngrihen </w:t>
      </w:r>
      <w:r w:rsidRPr="004454B6">
        <w:rPr>
          <w:i/>
        </w:rPr>
        <w:t xml:space="preserve">grupet e punës ndërsektoriale funksionale në 61 bashki dhe të </w:t>
      </w:r>
      <w:r w:rsidRPr="004454B6">
        <w:rPr>
          <w:i/>
          <w:color w:val="000000"/>
        </w:rPr>
        <w:t>referohen familjet e këtyre fëmijëve në shërbimet e mbrojtjes sociale.</w:t>
      </w:r>
    </w:p>
    <w:p w14:paraId="01461FFF" w14:textId="650C2EC2" w:rsidR="004D7C99" w:rsidRPr="004454B6" w:rsidRDefault="004D7C99" w:rsidP="007E5A0F">
      <w:pPr>
        <w:pStyle w:val="AAAAATEXT"/>
        <w:rPr>
          <w:rFonts w:eastAsia="Times New Roman"/>
        </w:rPr>
      </w:pPr>
      <w:r w:rsidRPr="004454B6">
        <w:t>III.1.3</w:t>
      </w:r>
      <w:r w:rsidR="00176340" w:rsidRPr="004454B6">
        <w:t xml:space="preserve"> </w:t>
      </w:r>
      <w:r w:rsidR="005F5E45" w:rsidRPr="004454B6">
        <w:t>g</w:t>
      </w:r>
      <w:r w:rsidR="00176340" w:rsidRPr="004454B6">
        <w:t>)</w:t>
      </w:r>
      <w:r w:rsidRPr="004454B6">
        <w:rPr>
          <w:i/>
        </w:rPr>
        <w:t xml:space="preserve"> </w:t>
      </w:r>
      <w:r w:rsidRPr="004454B6">
        <w:rPr>
          <w:rFonts w:eastAsia="Times New Roman"/>
        </w:rPr>
        <w:t xml:space="preserve">Mbështetje financiare për nxënësit romë, egjiptianë dhe grupet vulnerabël. </w:t>
      </w:r>
      <w:r w:rsidRPr="004454B6">
        <w:rPr>
          <w:i/>
        </w:rPr>
        <w:t>MASR-ja do të konsolidojë një program të bursave për nxënësit romë dhe egjiptianë të shkollave të mesme nga familjet në kushte të vështira ekonomike. Bursat do të jenë të kushtëzuara me vijimin e rregullt të shkollës, ndërsa përparësi do të kenë vajzat dhe kandidatët me performancë të mirë në mësime.</w:t>
      </w:r>
      <w:r w:rsidRPr="004454B6">
        <w:t> </w:t>
      </w:r>
    </w:p>
    <w:p w14:paraId="01462000" w14:textId="4AB8D3DE" w:rsidR="004D7C99" w:rsidRPr="004454B6" w:rsidRDefault="004D7C99" w:rsidP="007E5A0F">
      <w:pPr>
        <w:pStyle w:val="AAAAATEXT"/>
        <w:rPr>
          <w:color w:val="000000" w:themeColor="text1"/>
        </w:rPr>
      </w:pPr>
      <w:r w:rsidRPr="004454B6">
        <w:t>III.1.3</w:t>
      </w:r>
      <w:r w:rsidR="00176340" w:rsidRPr="004454B6">
        <w:t xml:space="preserve"> </w:t>
      </w:r>
      <w:r w:rsidR="005F5E45" w:rsidRPr="004454B6">
        <w:t>gj</w:t>
      </w:r>
      <w:r w:rsidR="00176340" w:rsidRPr="004454B6">
        <w:t>)</w:t>
      </w:r>
      <w:r w:rsidRPr="004454B6">
        <w:rPr>
          <w:i/>
        </w:rPr>
        <w:t xml:space="preserve"> </w:t>
      </w:r>
      <w:r w:rsidRPr="004454B6">
        <w:rPr>
          <w:color w:val="000000"/>
        </w:rPr>
        <w:t xml:space="preserve">Organizim i programeve të </w:t>
      </w:r>
      <w:r w:rsidR="009656F0" w:rsidRPr="004454B6">
        <w:rPr>
          <w:color w:val="000000"/>
        </w:rPr>
        <w:t>veçanta</w:t>
      </w:r>
      <w:r w:rsidRPr="004454B6">
        <w:rPr>
          <w:color w:val="000000"/>
        </w:rPr>
        <w:t xml:space="preserve"> mbasshkollore ku nxënësit romë dhe egjiptianë të moshës 6</w:t>
      </w:r>
      <w:r w:rsidR="000E7548" w:rsidRPr="004454B6">
        <w:rPr>
          <w:color w:val="000000"/>
        </w:rPr>
        <w:t>–</w:t>
      </w:r>
      <w:r w:rsidRPr="004454B6">
        <w:rPr>
          <w:color w:val="000000"/>
        </w:rPr>
        <w:t xml:space="preserve">16 vjeç të ndihmohen në kryerjen e detyrave mësimore ose </w:t>
      </w:r>
      <w:r w:rsidR="009656F0" w:rsidRPr="004454B6">
        <w:rPr>
          <w:color w:val="000000"/>
        </w:rPr>
        <w:t xml:space="preserve">të </w:t>
      </w:r>
      <w:r w:rsidRPr="004454B6">
        <w:rPr>
          <w:color w:val="000000"/>
        </w:rPr>
        <w:t xml:space="preserve">marrin mësime plotësuese. </w:t>
      </w:r>
      <w:r w:rsidRPr="004454B6">
        <w:rPr>
          <w:i/>
          <w:color w:val="000000"/>
        </w:rPr>
        <w:t>Shkollat do të vlerësojnë nevojat e nxënësve romë dhe egjiptianë të moshës 6</w:t>
      </w:r>
      <w:r w:rsidR="00BC0B59" w:rsidRPr="004454B6">
        <w:rPr>
          <w:i/>
          <w:color w:val="000000"/>
        </w:rPr>
        <w:t>–</w:t>
      </w:r>
      <w:r w:rsidRPr="004454B6">
        <w:rPr>
          <w:i/>
          <w:color w:val="000000"/>
        </w:rPr>
        <w:t>16</w:t>
      </w:r>
      <w:r w:rsidR="00BC0B59" w:rsidRPr="004454B6">
        <w:rPr>
          <w:i/>
          <w:color w:val="000000"/>
        </w:rPr>
        <w:t xml:space="preserve"> </w:t>
      </w:r>
      <w:r w:rsidRPr="004454B6">
        <w:rPr>
          <w:i/>
          <w:color w:val="000000"/>
        </w:rPr>
        <w:t>vjeç</w:t>
      </w:r>
      <w:r w:rsidR="00BC0B59" w:rsidRPr="004454B6">
        <w:rPr>
          <w:i/>
          <w:color w:val="000000"/>
        </w:rPr>
        <w:t>,</w:t>
      </w:r>
      <w:r w:rsidRPr="004454B6">
        <w:rPr>
          <w:i/>
          <w:color w:val="000000"/>
        </w:rPr>
        <w:t xml:space="preserve"> që kanë vështirësi në mësime dhe do të zhvillojnë programe të veçanta mbasshkollore për kryerjen e detyrave mësimore.</w:t>
      </w:r>
    </w:p>
    <w:p w14:paraId="01462001" w14:textId="5C272152" w:rsidR="004D7C99" w:rsidRPr="004454B6" w:rsidRDefault="004D7C99" w:rsidP="007E5A0F">
      <w:pPr>
        <w:pStyle w:val="AAAAATEXT"/>
        <w:rPr>
          <w:rFonts w:eastAsia="Times New Roman"/>
          <w:color w:val="000000" w:themeColor="text1"/>
        </w:rPr>
      </w:pPr>
      <w:r w:rsidRPr="004454B6">
        <w:rPr>
          <w:color w:val="000000" w:themeColor="text1"/>
        </w:rPr>
        <w:t>III.1.3</w:t>
      </w:r>
      <w:r w:rsidR="00176340" w:rsidRPr="004454B6">
        <w:rPr>
          <w:color w:val="000000" w:themeColor="text1"/>
        </w:rPr>
        <w:t xml:space="preserve"> </w:t>
      </w:r>
      <w:r w:rsidR="005F5E45" w:rsidRPr="004454B6">
        <w:rPr>
          <w:color w:val="000000" w:themeColor="text1"/>
        </w:rPr>
        <w:t>h</w:t>
      </w:r>
      <w:r w:rsidR="00176340" w:rsidRPr="004454B6">
        <w:rPr>
          <w:color w:val="000000" w:themeColor="text1"/>
        </w:rPr>
        <w:t>)</w:t>
      </w:r>
      <w:r w:rsidRPr="004454B6">
        <w:rPr>
          <w:i/>
          <w:color w:val="000000" w:themeColor="text1"/>
        </w:rPr>
        <w:t xml:space="preserve"> </w:t>
      </w:r>
      <w:r w:rsidRPr="004454B6">
        <w:rPr>
          <w:color w:val="000000" w:themeColor="text1"/>
        </w:rPr>
        <w:t xml:space="preserve">Ofrim i kurseve për të ndërtuar dhe zhvilluar njohuritë bazë në shkrim/lexim dhe aftësitë jetësore të prindërve romë dhe egjiptianë me mungesë arsimi, fëmijët e të cilëve frekuentojnë arsimin e detyruar. </w:t>
      </w:r>
      <w:r w:rsidR="009656F0" w:rsidRPr="004454B6">
        <w:rPr>
          <w:i/>
          <w:color w:val="000000" w:themeColor="text1"/>
        </w:rPr>
        <w:t>Është</w:t>
      </w:r>
      <w:r w:rsidRPr="004454B6">
        <w:rPr>
          <w:i/>
          <w:color w:val="000000" w:themeColor="text1"/>
        </w:rPr>
        <w:t xml:space="preserve"> parë shumë </w:t>
      </w:r>
      <w:r w:rsidR="00023CFE" w:rsidRPr="004454B6">
        <w:rPr>
          <w:i/>
          <w:color w:val="000000" w:themeColor="text1"/>
        </w:rPr>
        <w:t>e</w:t>
      </w:r>
      <w:r w:rsidRPr="004454B6">
        <w:rPr>
          <w:i/>
          <w:color w:val="000000" w:themeColor="text1"/>
        </w:rPr>
        <w:t xml:space="preserve"> nevojshm</w:t>
      </w:r>
      <w:r w:rsidR="00023CFE" w:rsidRPr="004454B6">
        <w:rPr>
          <w:i/>
          <w:color w:val="000000" w:themeColor="text1"/>
        </w:rPr>
        <w:t>e</w:t>
      </w:r>
      <w:r w:rsidRPr="004454B6">
        <w:rPr>
          <w:i/>
          <w:color w:val="000000" w:themeColor="text1"/>
          <w:lang w:eastAsia="en-CA"/>
        </w:rPr>
        <w:t xml:space="preserve"> që shkollat publike të arsimit të detyruar në bashkëpunim me njësitë e vetëqeverisjes vendore të</w:t>
      </w:r>
      <w:r w:rsidRPr="004454B6">
        <w:rPr>
          <w:i/>
          <w:color w:val="000000" w:themeColor="text1"/>
        </w:rPr>
        <w:t xml:space="preserve"> ofrojnë kurse për të ndërtuar dhe zhvilluar njohuritë bazë në shkrim/lexim dhe aftësitë jetësore të prindërve romë dhe egjiptianë dhe gjithashtu programeve të </w:t>
      </w:r>
      <w:r w:rsidR="009656F0" w:rsidRPr="004454B6">
        <w:rPr>
          <w:i/>
          <w:color w:val="000000" w:themeColor="text1"/>
        </w:rPr>
        <w:t>veçanta</w:t>
      </w:r>
      <w:r w:rsidRPr="004454B6">
        <w:rPr>
          <w:i/>
          <w:color w:val="000000" w:themeColor="text1"/>
        </w:rPr>
        <w:t xml:space="preserve"> mbasshkollore për</w:t>
      </w:r>
      <w:r w:rsidR="00D77DB2" w:rsidRPr="004454B6">
        <w:rPr>
          <w:i/>
          <w:color w:val="000000" w:themeColor="text1"/>
        </w:rPr>
        <w:t xml:space="preserve"> </w:t>
      </w:r>
      <w:r w:rsidRPr="004454B6">
        <w:rPr>
          <w:i/>
          <w:color w:val="000000" w:themeColor="text1"/>
        </w:rPr>
        <w:t>fëmijët.</w:t>
      </w:r>
    </w:p>
    <w:p w14:paraId="01462002" w14:textId="3222563E" w:rsidR="004D7C99" w:rsidRPr="004454B6" w:rsidRDefault="004D7C99" w:rsidP="007E5A0F">
      <w:pPr>
        <w:pStyle w:val="AAAAATEXT"/>
        <w:rPr>
          <w:i/>
          <w:color w:val="000000" w:themeColor="text1"/>
        </w:rPr>
      </w:pPr>
      <w:r w:rsidRPr="004454B6">
        <w:rPr>
          <w:color w:val="000000" w:themeColor="text1"/>
        </w:rPr>
        <w:t>III.1.3</w:t>
      </w:r>
      <w:r w:rsidR="00176340" w:rsidRPr="004454B6">
        <w:rPr>
          <w:color w:val="000000" w:themeColor="text1"/>
        </w:rPr>
        <w:t xml:space="preserve"> </w:t>
      </w:r>
      <w:r w:rsidR="00923F1F" w:rsidRPr="004454B6">
        <w:rPr>
          <w:color w:val="000000" w:themeColor="text1"/>
        </w:rPr>
        <w:t>i</w:t>
      </w:r>
      <w:r w:rsidR="00176340" w:rsidRPr="004454B6">
        <w:rPr>
          <w:color w:val="000000" w:themeColor="text1"/>
        </w:rPr>
        <w:t>)</w:t>
      </w:r>
      <w:r w:rsidRPr="004454B6">
        <w:rPr>
          <w:i/>
          <w:color w:val="000000" w:themeColor="text1"/>
        </w:rPr>
        <w:t xml:space="preserve"> </w:t>
      </w:r>
      <w:r w:rsidRPr="004454B6">
        <w:rPr>
          <w:color w:val="000000" w:themeColor="text1"/>
        </w:rPr>
        <w:t xml:space="preserve">Fuqizimi i praktikave </w:t>
      </w:r>
      <w:r w:rsidR="00D27A79" w:rsidRPr="004454B6">
        <w:rPr>
          <w:i/>
          <w:color w:val="000000" w:themeColor="text1"/>
        </w:rPr>
        <w:t>online</w:t>
      </w:r>
      <w:r w:rsidRPr="004454B6">
        <w:rPr>
          <w:color w:val="000000" w:themeColor="text1"/>
        </w:rPr>
        <w:t xml:space="preserve"> të </w:t>
      </w:r>
      <w:r w:rsidRPr="004454B6">
        <w:rPr>
          <w:color w:val="000000" w:themeColor="text1"/>
          <w:u w:val="single"/>
        </w:rPr>
        <w:t>ak</w:t>
      </w:r>
      <w:r w:rsidR="009656F0" w:rsidRPr="004454B6">
        <w:rPr>
          <w:color w:val="000000" w:themeColor="text1"/>
          <w:u w:val="single"/>
        </w:rPr>
        <w:t>a</w:t>
      </w:r>
      <w:r w:rsidRPr="004454B6">
        <w:rPr>
          <w:color w:val="000000" w:themeColor="text1"/>
          <w:u w:val="single"/>
        </w:rPr>
        <w:t>demia.al</w:t>
      </w:r>
      <w:r w:rsidRPr="004454B6">
        <w:rPr>
          <w:color w:val="000000" w:themeColor="text1"/>
        </w:rPr>
        <w:t xml:space="preserve">, zgjerimi i materialeve të </w:t>
      </w:r>
      <w:r w:rsidRPr="004454B6">
        <w:rPr>
          <w:color w:val="000000" w:themeColor="text1"/>
          <w:u w:val="single"/>
        </w:rPr>
        <w:t>akademia.al</w:t>
      </w:r>
      <w:r w:rsidRPr="004454B6">
        <w:rPr>
          <w:color w:val="000000" w:themeColor="text1"/>
        </w:rPr>
        <w:t xml:space="preserve">. </w:t>
      </w:r>
      <w:r w:rsidRPr="004454B6">
        <w:rPr>
          <w:i/>
          <w:color w:val="000000" w:themeColor="text1"/>
        </w:rPr>
        <w:t xml:space="preserve">Kjo masë parashikon që të zhvilloj më tej metodat interaktive përmes të mësuarit </w:t>
      </w:r>
      <w:r w:rsidR="00D27A79" w:rsidRPr="004454B6">
        <w:rPr>
          <w:i/>
          <w:color w:val="000000" w:themeColor="text1"/>
        </w:rPr>
        <w:t>online</w:t>
      </w:r>
      <w:r w:rsidR="00E42741" w:rsidRPr="004454B6">
        <w:rPr>
          <w:i/>
          <w:color w:val="000000" w:themeColor="text1"/>
        </w:rPr>
        <w:t>,</w:t>
      </w:r>
      <w:r w:rsidRPr="004454B6">
        <w:rPr>
          <w:i/>
          <w:color w:val="000000" w:themeColor="text1"/>
        </w:rPr>
        <w:t xml:space="preserve"> duke ofruar funksionalitete të cilat lehtësojnë komunikimin dhe procesin </w:t>
      </w:r>
      <w:r w:rsidR="009656F0" w:rsidRPr="004454B6">
        <w:rPr>
          <w:i/>
          <w:color w:val="000000" w:themeColor="text1"/>
        </w:rPr>
        <w:t>mësimor</w:t>
      </w:r>
      <w:r w:rsidRPr="004454B6">
        <w:rPr>
          <w:i/>
          <w:color w:val="000000" w:themeColor="text1"/>
        </w:rPr>
        <w:t>.</w:t>
      </w:r>
      <w:r w:rsidR="00D77DB2" w:rsidRPr="004454B6">
        <w:rPr>
          <w:i/>
          <w:color w:val="000000" w:themeColor="text1"/>
        </w:rPr>
        <w:t xml:space="preserve"> </w:t>
      </w:r>
    </w:p>
    <w:p w14:paraId="01462003" w14:textId="5E1811C6" w:rsidR="004D7C99" w:rsidRPr="004454B6" w:rsidRDefault="004D7C99" w:rsidP="007E5A0F">
      <w:pPr>
        <w:pStyle w:val="AAAAATEXT"/>
        <w:rPr>
          <w:color w:val="000000" w:themeColor="text1"/>
        </w:rPr>
      </w:pPr>
      <w:r w:rsidRPr="004454B6">
        <w:rPr>
          <w:color w:val="000000" w:themeColor="text1"/>
        </w:rPr>
        <w:t>III.1.3</w:t>
      </w:r>
      <w:r w:rsidR="00176340" w:rsidRPr="004454B6">
        <w:rPr>
          <w:color w:val="000000" w:themeColor="text1"/>
        </w:rPr>
        <w:t xml:space="preserve"> </w:t>
      </w:r>
      <w:r w:rsidR="00923F1F" w:rsidRPr="004454B6">
        <w:rPr>
          <w:color w:val="000000" w:themeColor="text1"/>
        </w:rPr>
        <w:t>j</w:t>
      </w:r>
      <w:r w:rsidR="00176340" w:rsidRPr="004454B6">
        <w:rPr>
          <w:color w:val="000000" w:themeColor="text1"/>
        </w:rPr>
        <w:t>)</w:t>
      </w:r>
      <w:r w:rsidRPr="004454B6">
        <w:rPr>
          <w:i/>
          <w:color w:val="000000" w:themeColor="text1"/>
        </w:rPr>
        <w:t xml:space="preserve"> </w:t>
      </w:r>
      <w:r w:rsidRPr="004454B6">
        <w:rPr>
          <w:color w:val="000000" w:themeColor="text1"/>
        </w:rPr>
        <w:t>Zhvillimi i kapaciteteve të mësuesve për zhvillimin e përmbajtjeve mësimore në internet – ICT.</w:t>
      </w:r>
      <w:r w:rsidR="00D77DB2" w:rsidRPr="004454B6">
        <w:rPr>
          <w:i/>
          <w:color w:val="000000" w:themeColor="text1"/>
        </w:rPr>
        <w:t xml:space="preserve"> </w:t>
      </w:r>
      <w:r w:rsidRPr="004454B6">
        <w:rPr>
          <w:i/>
          <w:color w:val="000000" w:themeColor="text1"/>
        </w:rPr>
        <w:t xml:space="preserve">Do të hartohen programe trajnimi që kanë në </w:t>
      </w:r>
      <w:r w:rsidR="005402CB" w:rsidRPr="004454B6">
        <w:rPr>
          <w:i/>
          <w:color w:val="000000" w:themeColor="text1"/>
        </w:rPr>
        <w:t>qendër</w:t>
      </w:r>
      <w:r w:rsidRPr="004454B6">
        <w:rPr>
          <w:i/>
          <w:color w:val="000000" w:themeColor="text1"/>
        </w:rPr>
        <w:t xml:space="preserve"> rritjen e kapaciteteve të mësuesve për zhvillimin e përmbajtjeve mësimore në internet </w:t>
      </w:r>
      <w:r w:rsidR="006342F1" w:rsidRPr="004454B6">
        <w:rPr>
          <w:i/>
          <w:color w:val="000000" w:themeColor="text1"/>
        </w:rPr>
        <w:t>në bashkëpunim me institucionet përgjegjëse për sigurinë kibernetike dhe shoqërinë e informacionit – ICT</w:t>
      </w:r>
      <w:r w:rsidRPr="004454B6">
        <w:rPr>
          <w:i/>
          <w:color w:val="000000" w:themeColor="text1"/>
        </w:rPr>
        <w:t>.</w:t>
      </w:r>
    </w:p>
    <w:p w14:paraId="01462004" w14:textId="1551FDFC" w:rsidR="004D7C99" w:rsidRPr="004454B6" w:rsidRDefault="004D7C99" w:rsidP="007E5A0F">
      <w:pPr>
        <w:pStyle w:val="AAAAATEXT"/>
        <w:rPr>
          <w:i/>
          <w:color w:val="000000" w:themeColor="text1"/>
        </w:rPr>
      </w:pPr>
      <w:r w:rsidRPr="004454B6">
        <w:rPr>
          <w:color w:val="000000" w:themeColor="text1"/>
        </w:rPr>
        <w:t>III.1.3</w:t>
      </w:r>
      <w:r w:rsidR="00176340" w:rsidRPr="004454B6">
        <w:rPr>
          <w:color w:val="000000" w:themeColor="text1"/>
        </w:rPr>
        <w:t xml:space="preserve"> </w:t>
      </w:r>
      <w:r w:rsidR="00923F1F" w:rsidRPr="004454B6">
        <w:rPr>
          <w:color w:val="000000" w:themeColor="text1"/>
        </w:rPr>
        <w:t>k</w:t>
      </w:r>
      <w:r w:rsidR="00176340" w:rsidRPr="004454B6">
        <w:rPr>
          <w:color w:val="000000" w:themeColor="text1"/>
        </w:rPr>
        <w:t>)</w:t>
      </w:r>
      <w:r w:rsidRPr="004454B6">
        <w:rPr>
          <w:i/>
          <w:color w:val="000000" w:themeColor="text1"/>
        </w:rPr>
        <w:t xml:space="preserve"> </w:t>
      </w:r>
      <w:r w:rsidRPr="004454B6">
        <w:rPr>
          <w:color w:val="000000" w:themeColor="text1"/>
        </w:rPr>
        <w:t xml:space="preserve">Sistem </w:t>
      </w:r>
      <w:r w:rsidR="00D27A79" w:rsidRPr="004454B6">
        <w:rPr>
          <w:i/>
          <w:color w:val="000000" w:themeColor="text1"/>
        </w:rPr>
        <w:t>online</w:t>
      </w:r>
      <w:r w:rsidRPr="004454B6">
        <w:rPr>
          <w:color w:val="000000" w:themeColor="text1"/>
        </w:rPr>
        <w:t xml:space="preserve"> Akelius për grupet që janë të vështira për t</w:t>
      </w:r>
      <w:r w:rsidR="00D249F8" w:rsidRPr="004454B6">
        <w:rPr>
          <w:color w:val="000000" w:themeColor="text1"/>
        </w:rPr>
        <w:t>’</w:t>
      </w:r>
      <w:r w:rsidR="00BE6E47" w:rsidRPr="004454B6">
        <w:rPr>
          <w:color w:val="000000" w:themeColor="text1"/>
        </w:rPr>
        <w:t>u arritur (migrues/</w:t>
      </w:r>
      <w:r w:rsidRPr="004454B6">
        <w:rPr>
          <w:color w:val="000000" w:themeColor="text1"/>
        </w:rPr>
        <w:t xml:space="preserve">refugjatë) </w:t>
      </w:r>
      <w:r w:rsidRPr="004454B6">
        <w:rPr>
          <w:i/>
          <w:color w:val="000000" w:themeColor="text1"/>
        </w:rPr>
        <w:t>synon të mbështesë fëmijët refugjatë dhe emigrantë për të fituar aftësitë e gjuhës dhe për të inkurajuar pjesëmarrjen</w:t>
      </w:r>
      <w:r w:rsidR="000E1BA1" w:rsidRPr="004454B6">
        <w:rPr>
          <w:i/>
          <w:color w:val="000000" w:themeColor="text1"/>
        </w:rPr>
        <w:t xml:space="preserve">, si dhe </w:t>
      </w:r>
      <w:r w:rsidRPr="004454B6">
        <w:rPr>
          <w:i/>
          <w:color w:val="000000" w:themeColor="text1"/>
        </w:rPr>
        <w:t>përmirësimin e rezultateve në klasë.</w:t>
      </w:r>
    </w:p>
    <w:p w14:paraId="01462005" w14:textId="3F3AC1E4" w:rsidR="004D7C99" w:rsidRPr="004454B6" w:rsidRDefault="004D7C99" w:rsidP="007E5A0F">
      <w:pPr>
        <w:pStyle w:val="AAAAATEXT"/>
        <w:rPr>
          <w:bCs/>
          <w:i/>
        </w:rPr>
      </w:pPr>
      <w:r w:rsidRPr="004454B6">
        <w:rPr>
          <w:color w:val="000000" w:themeColor="text1"/>
        </w:rPr>
        <w:t>III.1.3</w:t>
      </w:r>
      <w:r w:rsidR="00176340" w:rsidRPr="004454B6">
        <w:rPr>
          <w:color w:val="000000" w:themeColor="text1"/>
        </w:rPr>
        <w:t xml:space="preserve"> </w:t>
      </w:r>
      <w:r w:rsidR="005F5E45" w:rsidRPr="004454B6">
        <w:rPr>
          <w:color w:val="000000" w:themeColor="text1"/>
        </w:rPr>
        <w:t>l</w:t>
      </w:r>
      <w:r w:rsidR="00176340" w:rsidRPr="004454B6">
        <w:rPr>
          <w:color w:val="000000" w:themeColor="text1"/>
        </w:rPr>
        <w:t>)</w:t>
      </w:r>
      <w:r w:rsidRPr="004454B6">
        <w:rPr>
          <w:i/>
          <w:color w:val="000000" w:themeColor="text1"/>
        </w:rPr>
        <w:t xml:space="preserve"> </w:t>
      </w:r>
      <w:r w:rsidRPr="004454B6">
        <w:rPr>
          <w:color w:val="000000" w:themeColor="text1"/>
        </w:rPr>
        <w:t>Sistemi i parandalimit dhe reagimit të hershëm ndaj mos regjistrimit në shkollë</w:t>
      </w:r>
      <w:r w:rsidRPr="004454B6">
        <w:rPr>
          <w:bCs/>
          <w:color w:val="000000" w:themeColor="text1"/>
        </w:rPr>
        <w:t xml:space="preserve">. Zgjerimi i zbatimit të sistemit të parandalimit dhe reagimi i hershëm ndaj mos regjistrimit në shkollë dhe braktisjes </w:t>
      </w:r>
      <w:r w:rsidRPr="004454B6">
        <w:rPr>
          <w:bCs/>
          <w:color w:val="000000" w:themeColor="text1"/>
        </w:rPr>
        <w:lastRenderedPageBreak/>
        <w:t xml:space="preserve">së nxënësve në arsimin bazë (me </w:t>
      </w:r>
      <w:r w:rsidR="00AB5A68" w:rsidRPr="004454B6">
        <w:rPr>
          <w:bCs/>
          <w:color w:val="000000" w:themeColor="text1"/>
        </w:rPr>
        <w:t>përqend</w:t>
      </w:r>
      <w:r w:rsidR="005402CB" w:rsidRPr="004454B6">
        <w:rPr>
          <w:bCs/>
          <w:color w:val="000000" w:themeColor="text1"/>
        </w:rPr>
        <w:t>r</w:t>
      </w:r>
      <w:r w:rsidR="00AB5A68" w:rsidRPr="004454B6">
        <w:rPr>
          <w:bCs/>
          <w:color w:val="000000" w:themeColor="text1"/>
        </w:rPr>
        <w:t>im</w:t>
      </w:r>
      <w:r w:rsidRPr="004454B6">
        <w:rPr>
          <w:bCs/>
          <w:color w:val="000000" w:themeColor="text1"/>
        </w:rPr>
        <w:t xml:space="preserve"> të </w:t>
      </w:r>
      <w:r w:rsidR="00951CED" w:rsidRPr="004454B6">
        <w:rPr>
          <w:bCs/>
          <w:color w:val="000000" w:themeColor="text1"/>
        </w:rPr>
        <w:t>veçantë</w:t>
      </w:r>
      <w:r w:rsidRPr="004454B6">
        <w:rPr>
          <w:bCs/>
          <w:color w:val="000000" w:themeColor="text1"/>
        </w:rPr>
        <w:t xml:space="preserve"> </w:t>
      </w:r>
      <w:r w:rsidRPr="004454B6">
        <w:rPr>
          <w:bCs/>
        </w:rPr>
        <w:t>fëmijët e grupeve vulnerable, djemtë dhe vajzat). (</w:t>
      </w:r>
      <w:r w:rsidR="00252E5A" w:rsidRPr="004454B6">
        <w:rPr>
          <w:bCs/>
          <w:i/>
        </w:rPr>
        <w:t>Baseline</w:t>
      </w:r>
      <w:r w:rsidR="00252E5A" w:rsidRPr="004454B6">
        <w:rPr>
          <w:bCs/>
        </w:rPr>
        <w:t xml:space="preserve"> </w:t>
      </w:r>
      <w:r w:rsidRPr="004454B6">
        <w:rPr>
          <w:bCs/>
        </w:rPr>
        <w:t xml:space="preserve">aktualisht sistemi i zbatuar në 4 </w:t>
      </w:r>
      <w:r w:rsidR="00020560" w:rsidRPr="004454B6">
        <w:rPr>
          <w:bCs/>
        </w:rPr>
        <w:t>NJVV</w:t>
      </w:r>
      <w:r w:rsidRPr="004454B6">
        <w:rPr>
          <w:bCs/>
        </w:rPr>
        <w:t xml:space="preserve"> – Durr</w:t>
      </w:r>
      <w:r w:rsidR="00AD684B" w:rsidRPr="004454B6">
        <w:rPr>
          <w:bCs/>
        </w:rPr>
        <w:t>ë</w:t>
      </w:r>
      <w:r w:rsidRPr="004454B6">
        <w:rPr>
          <w:bCs/>
        </w:rPr>
        <w:t>s, Korç</w:t>
      </w:r>
      <w:r w:rsidR="00AD684B" w:rsidRPr="004454B6">
        <w:rPr>
          <w:bCs/>
        </w:rPr>
        <w:t>ë</w:t>
      </w:r>
      <w:r w:rsidRPr="004454B6">
        <w:rPr>
          <w:bCs/>
        </w:rPr>
        <w:t xml:space="preserve">, </w:t>
      </w:r>
      <w:r w:rsidR="00951CED" w:rsidRPr="004454B6">
        <w:rPr>
          <w:bCs/>
        </w:rPr>
        <w:t>Lezhë</w:t>
      </w:r>
      <w:r w:rsidRPr="004454B6">
        <w:rPr>
          <w:bCs/>
        </w:rPr>
        <w:t xml:space="preserve"> e </w:t>
      </w:r>
      <w:r w:rsidR="00951CED" w:rsidRPr="004454B6">
        <w:rPr>
          <w:bCs/>
        </w:rPr>
        <w:t>Shkodër</w:t>
      </w:r>
      <w:r w:rsidRPr="004454B6">
        <w:rPr>
          <w:bCs/>
        </w:rPr>
        <w:t>)</w:t>
      </w:r>
      <w:r w:rsidRPr="004454B6">
        <w:rPr>
          <w:i/>
        </w:rPr>
        <w:t xml:space="preserve"> Do të hartohen plane veçanta pune për këto grupe dhe do të ndërtohet një sistem raportimi për rastet e mosregjistrimit dhe braktisjes së shkollimit. Do të vijojë mbështetja me bursë nga shteti për uljen e nivelit të braktisjes shkollore për nxënësit që janë regjistruar në arsimin bazë, por që, në pamundësi financiare, nuk e ndjekin </w:t>
      </w:r>
      <w:r w:rsidR="00AB5A68" w:rsidRPr="004454B6">
        <w:rPr>
          <w:i/>
        </w:rPr>
        <w:t>arsimin</w:t>
      </w:r>
      <w:r w:rsidRPr="004454B6">
        <w:rPr>
          <w:i/>
        </w:rPr>
        <w:t xml:space="preserve"> bazë.</w:t>
      </w:r>
      <w:r w:rsidR="00D77DB2" w:rsidRPr="004454B6">
        <w:rPr>
          <w:i/>
        </w:rPr>
        <w:t xml:space="preserve"> </w:t>
      </w:r>
    </w:p>
    <w:p w14:paraId="01462006" w14:textId="3D80409B" w:rsidR="004D7C99" w:rsidRPr="004454B6" w:rsidRDefault="004D7C99" w:rsidP="007E5A0F">
      <w:pPr>
        <w:pStyle w:val="AAAAATEXT"/>
      </w:pPr>
      <w:r w:rsidRPr="004454B6">
        <w:t>III.1.3</w:t>
      </w:r>
      <w:r w:rsidR="00176340" w:rsidRPr="004454B6">
        <w:t xml:space="preserve"> </w:t>
      </w:r>
      <w:r w:rsidR="00923F1F" w:rsidRPr="004454B6">
        <w:t>ll</w:t>
      </w:r>
      <w:r w:rsidR="00176340" w:rsidRPr="004454B6">
        <w:t>)</w:t>
      </w:r>
      <w:r w:rsidRPr="004454B6">
        <w:rPr>
          <w:i/>
        </w:rPr>
        <w:t xml:space="preserve"> </w:t>
      </w:r>
      <w:r w:rsidRPr="004454B6">
        <w:rPr>
          <w:bCs/>
        </w:rPr>
        <w:t xml:space="preserve">Sistem </w:t>
      </w:r>
      <w:r w:rsidR="00AB5A68" w:rsidRPr="004454B6">
        <w:rPr>
          <w:bCs/>
        </w:rPr>
        <w:t xml:space="preserve">i </w:t>
      </w:r>
      <w:r w:rsidRPr="004454B6">
        <w:rPr>
          <w:bCs/>
        </w:rPr>
        <w:t>parandalimi</w:t>
      </w:r>
      <w:r w:rsidR="00AB5A68" w:rsidRPr="004454B6">
        <w:rPr>
          <w:bCs/>
        </w:rPr>
        <w:t>t</w:t>
      </w:r>
      <w:r w:rsidRPr="004454B6">
        <w:rPr>
          <w:bCs/>
        </w:rPr>
        <w:t xml:space="preserve"> dhe reagimi</w:t>
      </w:r>
      <w:r w:rsidR="00AB5A68" w:rsidRPr="004454B6">
        <w:rPr>
          <w:bCs/>
        </w:rPr>
        <w:t>t të</w:t>
      </w:r>
      <w:r w:rsidRPr="004454B6">
        <w:rPr>
          <w:bCs/>
        </w:rPr>
        <w:t xml:space="preserve"> hershëm ndaj mos regjistrimit në shkollë dhe largimit </w:t>
      </w:r>
      <w:r w:rsidR="00951CED" w:rsidRPr="004454B6">
        <w:rPr>
          <w:bCs/>
        </w:rPr>
        <w:t>t</w:t>
      </w:r>
      <w:r w:rsidRPr="004454B6">
        <w:rPr>
          <w:bCs/>
        </w:rPr>
        <w:t xml:space="preserve">ë nxënësve në arsimin e mesëm të larte (me </w:t>
      </w:r>
      <w:r w:rsidR="00AB5A68" w:rsidRPr="004454B6">
        <w:rPr>
          <w:bCs/>
        </w:rPr>
        <w:t xml:space="preserve">përqendrim </w:t>
      </w:r>
      <w:r w:rsidRPr="004454B6">
        <w:rPr>
          <w:bCs/>
        </w:rPr>
        <w:t xml:space="preserve">të </w:t>
      </w:r>
      <w:r w:rsidR="00AB5A68" w:rsidRPr="004454B6">
        <w:rPr>
          <w:bCs/>
        </w:rPr>
        <w:t>veçantë</w:t>
      </w:r>
      <w:r w:rsidRPr="004454B6">
        <w:rPr>
          <w:bCs/>
        </w:rPr>
        <w:t xml:space="preserve"> fëmijët e grupeve vulnerable, djemtë dhe vajzat). </w:t>
      </w:r>
    </w:p>
    <w:p w14:paraId="01462007" w14:textId="07673B31" w:rsidR="004D7C99" w:rsidRPr="004454B6" w:rsidRDefault="004D7C99" w:rsidP="007E5A0F">
      <w:pPr>
        <w:pStyle w:val="AAAAATEXT"/>
      </w:pPr>
      <w:r w:rsidRPr="004454B6">
        <w:t>III.1.3</w:t>
      </w:r>
      <w:r w:rsidR="00176340" w:rsidRPr="004454B6">
        <w:t xml:space="preserve"> </w:t>
      </w:r>
      <w:r w:rsidR="00923F1F" w:rsidRPr="004454B6">
        <w:t>m</w:t>
      </w:r>
      <w:r w:rsidR="00176340" w:rsidRPr="004454B6">
        <w:t>)</w:t>
      </w:r>
      <w:r w:rsidRPr="004454B6">
        <w:rPr>
          <w:i/>
        </w:rPr>
        <w:t xml:space="preserve"> </w:t>
      </w:r>
      <w:r w:rsidRPr="004454B6">
        <w:t xml:space="preserve">Zhvillimi i kapaciteteve të parlamentit të nxënësve dhe qeverisë së nxënësve për një pjesëmarrje më të madhe në vendimmarrjen e shkollës (detyrat dhe përgjegjësitë e qeverisë së nxënësve. </w:t>
      </w:r>
      <w:r w:rsidRPr="004454B6">
        <w:rPr>
          <w:i/>
        </w:rPr>
        <w:t xml:space="preserve">Do të hartohen programe trajnimi që kanë në </w:t>
      </w:r>
      <w:r w:rsidR="005402CB" w:rsidRPr="004454B6">
        <w:rPr>
          <w:i/>
        </w:rPr>
        <w:t>qendër</w:t>
      </w:r>
      <w:r w:rsidRPr="004454B6">
        <w:rPr>
          <w:i/>
        </w:rPr>
        <w:t xml:space="preserve"> rritjen e kapaciteteve të parlamentit të nxënësve dhe qeverisë së nxënësve për të garantuar një pjesëmarrje më të madhe në vendimmarrjen e shkollës dhe përmbushje të detyrave dhe përgjegjësive të këtyre strukturave.</w:t>
      </w:r>
      <w:r w:rsidRPr="004454B6">
        <w:t xml:space="preserve"> </w:t>
      </w:r>
    </w:p>
    <w:p w14:paraId="01462008" w14:textId="6726B910" w:rsidR="004D7C99" w:rsidRPr="004454B6" w:rsidRDefault="004D7C99" w:rsidP="007E5A0F">
      <w:pPr>
        <w:pStyle w:val="AAAAATEXT"/>
      </w:pPr>
      <w:r w:rsidRPr="004454B6">
        <w:t>III.1.3</w:t>
      </w:r>
      <w:r w:rsidR="00176340" w:rsidRPr="004454B6">
        <w:t xml:space="preserve"> </w:t>
      </w:r>
      <w:r w:rsidR="005F5E45" w:rsidRPr="004454B6">
        <w:t>n</w:t>
      </w:r>
      <w:r w:rsidR="00176340" w:rsidRPr="004454B6">
        <w:t>)</w:t>
      </w:r>
      <w:r w:rsidRPr="004454B6">
        <w:t xml:space="preserve"> Trajnimi i </w:t>
      </w:r>
      <w:r w:rsidR="00B87503" w:rsidRPr="004454B6">
        <w:t>psikologëve</w:t>
      </w:r>
      <w:r w:rsidRPr="004454B6">
        <w:t>, punonjësve social</w:t>
      </w:r>
      <w:r w:rsidR="00AB5A68" w:rsidRPr="004454B6">
        <w:t>ë</w:t>
      </w:r>
      <w:r w:rsidRPr="004454B6">
        <w:t xml:space="preserve"> për barazinë gjinore (baseline </w:t>
      </w:r>
      <w:r w:rsidR="00AB5A68" w:rsidRPr="004454B6">
        <w:t xml:space="preserve">në </w:t>
      </w:r>
      <w:r w:rsidRPr="004454B6">
        <w:t>vitin 2020 janë trajnuar 70 psikologë). Do të vazhdoj</w:t>
      </w:r>
      <w:r w:rsidR="00AB5A68" w:rsidRPr="004454B6">
        <w:t>ë</w:t>
      </w:r>
      <w:r w:rsidRPr="004454B6">
        <w:t xml:space="preserve"> trajnimi edhe i pjesës tjetër të </w:t>
      </w:r>
      <w:r w:rsidR="00B87503" w:rsidRPr="004454B6">
        <w:t>psikologëve</w:t>
      </w:r>
      <w:r w:rsidRPr="004454B6">
        <w:t>, punonjësve social</w:t>
      </w:r>
      <w:r w:rsidR="00AB5A68" w:rsidRPr="004454B6">
        <w:t>ë</w:t>
      </w:r>
      <w:r w:rsidRPr="004454B6">
        <w:t xml:space="preserve"> për barazinë gjinore.</w:t>
      </w:r>
    </w:p>
    <w:p w14:paraId="01462009" w14:textId="36BD5EC3" w:rsidR="005F5E45" w:rsidRPr="004454B6" w:rsidRDefault="005F5E45" w:rsidP="007E5A0F">
      <w:pPr>
        <w:pStyle w:val="AAAAATEXT"/>
      </w:pPr>
      <w:r w:rsidRPr="004454B6">
        <w:t>III.1.3</w:t>
      </w:r>
      <w:r w:rsidR="00176340" w:rsidRPr="004454B6">
        <w:t xml:space="preserve"> </w:t>
      </w:r>
      <w:r w:rsidR="00923F1F" w:rsidRPr="004454B6">
        <w:t>nj</w:t>
      </w:r>
      <w:r w:rsidR="00176340" w:rsidRPr="004454B6">
        <w:t>)</w:t>
      </w:r>
      <w:r w:rsidRPr="004454B6">
        <w:t xml:space="preserve"> Ngritja e shërbimeve argëtuese dhe kulturore në </w:t>
      </w:r>
      <w:r w:rsidR="00020560" w:rsidRPr="004454B6">
        <w:t>NJVV</w:t>
      </w:r>
      <w:r w:rsidR="00167299" w:rsidRPr="004454B6">
        <w:t>.</w:t>
      </w:r>
    </w:p>
    <w:p w14:paraId="0146200A" w14:textId="0CE0F2BB" w:rsidR="004D7C99" w:rsidRPr="004454B6" w:rsidRDefault="005F5E45" w:rsidP="007E5A0F">
      <w:pPr>
        <w:pStyle w:val="AAAAATEXT"/>
      </w:pPr>
      <w:r w:rsidRPr="004454B6">
        <w:t>III.1.3</w:t>
      </w:r>
      <w:r w:rsidR="00176340" w:rsidRPr="004454B6">
        <w:t xml:space="preserve"> </w:t>
      </w:r>
      <w:r w:rsidR="00923F1F" w:rsidRPr="004454B6">
        <w:t>o</w:t>
      </w:r>
      <w:r w:rsidR="00176340" w:rsidRPr="004454B6">
        <w:t>)</w:t>
      </w:r>
      <w:r w:rsidRPr="004454B6">
        <w:t xml:space="preserve"> Zhvillimi i moduleve/ programeve të trajnimit dhe materialeve burimore për mësues që promovojnë kompetencën e qytetarisë dhe </w:t>
      </w:r>
      <w:r w:rsidR="00B87503" w:rsidRPr="004454B6">
        <w:t>aktivizimit</w:t>
      </w:r>
      <w:r w:rsidRPr="004454B6">
        <w:t xml:space="preserve"> të fëmijëve dhe adoleshentëve.</w:t>
      </w:r>
    </w:p>
    <w:p w14:paraId="0146200C" w14:textId="77777777" w:rsidR="005F5E45" w:rsidRPr="004454B6" w:rsidRDefault="005F5E45" w:rsidP="007E5A0F">
      <w:pPr>
        <w:pStyle w:val="AAAAATEXT"/>
        <w:rPr>
          <w:rFonts w:eastAsiaTheme="majorEastAsia"/>
          <w:b/>
          <w:bCs/>
        </w:rPr>
      </w:pPr>
      <w:r w:rsidRPr="004454B6">
        <w:rPr>
          <w:rFonts w:eastAsiaTheme="majorEastAsia"/>
          <w:b/>
          <w:bCs/>
        </w:rPr>
        <w:t>Treguesit në nivel masash:</w:t>
      </w:r>
    </w:p>
    <w:p w14:paraId="0146200E" w14:textId="4DCA6038" w:rsidR="005F5E45" w:rsidRPr="004454B6" w:rsidRDefault="00FA6763" w:rsidP="007E5A0F">
      <w:pPr>
        <w:pStyle w:val="AAAAATEXT"/>
        <w:rPr>
          <w:iCs/>
        </w:rPr>
      </w:pPr>
      <w:r w:rsidRPr="004454B6">
        <w:rPr>
          <w:iCs/>
        </w:rPr>
        <w:t xml:space="preserve">- </w:t>
      </w:r>
      <w:r w:rsidR="00D93CE7" w:rsidRPr="004454B6">
        <w:rPr>
          <w:iCs/>
        </w:rPr>
        <w:t xml:space="preserve">sistemi </w:t>
      </w:r>
      <w:r w:rsidR="005F5E45" w:rsidRPr="004454B6">
        <w:rPr>
          <w:iCs/>
        </w:rPr>
        <w:t>i menaxhimit të informacionit funksional</w:t>
      </w:r>
      <w:r w:rsidR="002D66DA" w:rsidRPr="004454B6">
        <w:rPr>
          <w:iCs/>
        </w:rPr>
        <w:t>;</w:t>
      </w:r>
    </w:p>
    <w:p w14:paraId="0146200F" w14:textId="2EC42F5E" w:rsidR="005F5E45" w:rsidRPr="004454B6" w:rsidRDefault="005F5E45" w:rsidP="007E5A0F">
      <w:pPr>
        <w:pStyle w:val="AAAAATEXT"/>
        <w:rPr>
          <w:iCs/>
        </w:rPr>
      </w:pPr>
      <w:r w:rsidRPr="004454B6">
        <w:rPr>
          <w:iCs/>
        </w:rPr>
        <w:t>% e mësuesve të trajnuar për të përmirësuar praktikat gjithëpërfshirëse të shkollës</w:t>
      </w:r>
      <w:r w:rsidR="002D66DA" w:rsidRPr="004454B6">
        <w:rPr>
          <w:iCs/>
        </w:rPr>
        <w:t>;</w:t>
      </w:r>
    </w:p>
    <w:p w14:paraId="01462010" w14:textId="33AE1ACD" w:rsidR="005F5E45" w:rsidRPr="004454B6" w:rsidRDefault="00FA6763" w:rsidP="007E5A0F">
      <w:pPr>
        <w:pStyle w:val="AAAAATEXT"/>
        <w:rPr>
          <w:iCs/>
        </w:rPr>
      </w:pPr>
      <w:r w:rsidRPr="004454B6">
        <w:rPr>
          <w:iCs/>
        </w:rPr>
        <w:t xml:space="preserve">- </w:t>
      </w:r>
      <w:r w:rsidR="00D93CE7" w:rsidRPr="004454B6">
        <w:rPr>
          <w:iCs/>
        </w:rPr>
        <w:t xml:space="preserve">model </w:t>
      </w:r>
      <w:r w:rsidR="005F5E45" w:rsidRPr="004454B6">
        <w:rPr>
          <w:iCs/>
        </w:rPr>
        <w:t>mbështetës i hartuar</w:t>
      </w:r>
      <w:r w:rsidR="002D66DA" w:rsidRPr="004454B6">
        <w:rPr>
          <w:iCs/>
        </w:rPr>
        <w:t>;</w:t>
      </w:r>
    </w:p>
    <w:p w14:paraId="01462011" w14:textId="12DE1956" w:rsidR="005F5E45" w:rsidRPr="004454B6" w:rsidRDefault="005F5E45" w:rsidP="007E5A0F">
      <w:pPr>
        <w:pStyle w:val="AAAAATEXT"/>
        <w:rPr>
          <w:iCs/>
        </w:rPr>
      </w:pPr>
      <w:r w:rsidRPr="004454B6">
        <w:rPr>
          <w:iCs/>
        </w:rPr>
        <w:t>% e mësuesve të trajnuar</w:t>
      </w:r>
      <w:r w:rsidR="002D66DA" w:rsidRPr="004454B6">
        <w:rPr>
          <w:iCs/>
        </w:rPr>
        <w:t>;</w:t>
      </w:r>
    </w:p>
    <w:p w14:paraId="01462012" w14:textId="744F44CD" w:rsidR="005F5E45" w:rsidRPr="004454B6" w:rsidRDefault="00FA6763" w:rsidP="007E5A0F">
      <w:pPr>
        <w:pStyle w:val="AAAAATEXT"/>
        <w:rPr>
          <w:iCs/>
        </w:rPr>
      </w:pPr>
      <w:r w:rsidRPr="004454B6">
        <w:rPr>
          <w:iCs/>
        </w:rPr>
        <w:t xml:space="preserve">- </w:t>
      </w:r>
      <w:r w:rsidR="00D93CE7" w:rsidRPr="004454B6">
        <w:rPr>
          <w:iCs/>
        </w:rPr>
        <w:t xml:space="preserve">marrëveshje </w:t>
      </w:r>
      <w:r w:rsidR="002D66DA" w:rsidRPr="004454B6">
        <w:rPr>
          <w:iCs/>
        </w:rPr>
        <w:t>e hartuar;</w:t>
      </w:r>
    </w:p>
    <w:p w14:paraId="01462013" w14:textId="4745D0D0" w:rsidR="005F5E45" w:rsidRPr="004454B6" w:rsidRDefault="00FA6763" w:rsidP="007E5A0F">
      <w:pPr>
        <w:pStyle w:val="AAAAATEXT"/>
        <w:rPr>
          <w:iCs/>
        </w:rPr>
      </w:pPr>
      <w:r w:rsidRPr="004454B6">
        <w:rPr>
          <w:iCs/>
        </w:rPr>
        <w:t xml:space="preserve">- </w:t>
      </w:r>
      <w:r w:rsidR="005F5E45" w:rsidRPr="004454B6">
        <w:rPr>
          <w:iCs/>
        </w:rPr>
        <w:t>% e buxhetit për materiale didaktike</w:t>
      </w:r>
      <w:r w:rsidR="002D66DA" w:rsidRPr="004454B6">
        <w:rPr>
          <w:iCs/>
        </w:rPr>
        <w:t>;</w:t>
      </w:r>
    </w:p>
    <w:p w14:paraId="01462014" w14:textId="0919CDFF" w:rsidR="005F5E45" w:rsidRPr="004454B6" w:rsidRDefault="00FA6763" w:rsidP="007E5A0F">
      <w:pPr>
        <w:pStyle w:val="AAAAATEXT"/>
      </w:pPr>
      <w:r w:rsidRPr="004454B6">
        <w:t xml:space="preserve">- </w:t>
      </w:r>
      <w:r w:rsidR="00D93CE7" w:rsidRPr="004454B6">
        <w:t xml:space="preserve">numri </w:t>
      </w:r>
      <w:r w:rsidR="005F5E45" w:rsidRPr="004454B6">
        <w:t>i shkollave burimore për aftësinë e kufizuar</w:t>
      </w:r>
      <w:r w:rsidR="002D66DA" w:rsidRPr="004454B6">
        <w:t>;</w:t>
      </w:r>
    </w:p>
    <w:p w14:paraId="01462015" w14:textId="3187EE75" w:rsidR="005F5E45" w:rsidRPr="004454B6" w:rsidRDefault="00FA6763" w:rsidP="007E5A0F">
      <w:pPr>
        <w:pStyle w:val="AAAAATEXT"/>
      </w:pPr>
      <w:r w:rsidRPr="004454B6">
        <w:t xml:space="preserve">- </w:t>
      </w:r>
      <w:r w:rsidR="00D93CE7" w:rsidRPr="004454B6">
        <w:t xml:space="preserve">numri </w:t>
      </w:r>
      <w:r w:rsidR="005F5E45" w:rsidRPr="004454B6">
        <w:t xml:space="preserve">i fëmijëve në shkollat </w:t>
      </w:r>
      <w:r w:rsidR="00383A48" w:rsidRPr="004454B6">
        <w:t>e veçanta</w:t>
      </w:r>
      <w:r w:rsidR="002D66DA" w:rsidRPr="004454B6">
        <w:t>;</w:t>
      </w:r>
      <w:r w:rsidR="00383A48" w:rsidRPr="004454B6">
        <w:t xml:space="preserve"> </w:t>
      </w:r>
    </w:p>
    <w:p w14:paraId="01462016" w14:textId="44BE4091" w:rsidR="005F5E45" w:rsidRPr="004454B6" w:rsidRDefault="00FA6763" w:rsidP="007E5A0F">
      <w:pPr>
        <w:pStyle w:val="AAAAATEXT"/>
      </w:pPr>
      <w:r w:rsidRPr="004454B6">
        <w:t xml:space="preserve">- </w:t>
      </w:r>
      <w:r w:rsidR="00D93CE7" w:rsidRPr="004454B6">
        <w:t xml:space="preserve">numri </w:t>
      </w:r>
      <w:r w:rsidR="005F5E45" w:rsidRPr="004454B6">
        <w:t>i prindërve të ndërgjegjësuar</w:t>
      </w:r>
      <w:r w:rsidR="002D66DA" w:rsidRPr="004454B6">
        <w:t>;</w:t>
      </w:r>
    </w:p>
    <w:p w14:paraId="01462017" w14:textId="4922E849" w:rsidR="005F5E45" w:rsidRPr="004454B6" w:rsidRDefault="00FA6763" w:rsidP="007E5A0F">
      <w:pPr>
        <w:pStyle w:val="AAAAATEXT"/>
      </w:pPr>
      <w:r w:rsidRPr="004454B6">
        <w:t xml:space="preserve">- </w:t>
      </w:r>
      <w:r w:rsidR="00D93CE7" w:rsidRPr="004454B6">
        <w:t xml:space="preserve">numri </w:t>
      </w:r>
      <w:r w:rsidR="005F5E45" w:rsidRPr="004454B6">
        <w:t xml:space="preserve">i nxënësve </w:t>
      </w:r>
      <w:r w:rsidR="00383A48" w:rsidRPr="004454B6">
        <w:t xml:space="preserve">romë </w:t>
      </w:r>
      <w:r w:rsidR="005F5E45" w:rsidRPr="004454B6">
        <w:t>dhe egjiptianë të identifikuar</w:t>
      </w:r>
      <w:r w:rsidR="002D66DA" w:rsidRPr="004454B6">
        <w:t>;</w:t>
      </w:r>
      <w:r w:rsidR="005F5E45" w:rsidRPr="004454B6">
        <w:t xml:space="preserve"> </w:t>
      </w:r>
    </w:p>
    <w:p w14:paraId="01462018" w14:textId="0BA5C2C6" w:rsidR="005F5E45" w:rsidRPr="004454B6" w:rsidRDefault="00FA6763" w:rsidP="007E5A0F">
      <w:pPr>
        <w:pStyle w:val="AAAAATEXT"/>
      </w:pPr>
      <w:r w:rsidRPr="004454B6">
        <w:t xml:space="preserve">- </w:t>
      </w:r>
      <w:r w:rsidR="00D93CE7" w:rsidRPr="004454B6">
        <w:t xml:space="preserve">numri </w:t>
      </w:r>
      <w:r w:rsidR="005F5E45" w:rsidRPr="004454B6">
        <w:t>i nxënësve romë dhe egjiptianë të përfshirë në arsimin e detyruar</w:t>
      </w:r>
      <w:r w:rsidR="002D66DA" w:rsidRPr="004454B6">
        <w:t>;</w:t>
      </w:r>
    </w:p>
    <w:p w14:paraId="01462019" w14:textId="085BCC8D" w:rsidR="005F5E45" w:rsidRPr="004454B6" w:rsidRDefault="00FA6763" w:rsidP="007E5A0F">
      <w:pPr>
        <w:pStyle w:val="AAAAATEXT"/>
      </w:pPr>
      <w:r w:rsidRPr="004454B6">
        <w:t xml:space="preserve">- </w:t>
      </w:r>
      <w:r w:rsidR="00D93CE7" w:rsidRPr="004454B6">
        <w:t xml:space="preserve">numri </w:t>
      </w:r>
      <w:r w:rsidR="005F5E45" w:rsidRPr="004454B6">
        <w:t>i nxënësve romë dhe egjiptianë mbështetur me skema financiare</w:t>
      </w:r>
      <w:r w:rsidR="002D66DA" w:rsidRPr="004454B6">
        <w:t>;</w:t>
      </w:r>
    </w:p>
    <w:p w14:paraId="0146201A" w14:textId="04512372" w:rsidR="005F5E45" w:rsidRPr="004454B6" w:rsidRDefault="00FA6763" w:rsidP="007E5A0F">
      <w:pPr>
        <w:pStyle w:val="AAAAATEXT"/>
      </w:pPr>
      <w:r w:rsidRPr="004454B6">
        <w:t xml:space="preserve">- </w:t>
      </w:r>
      <w:r w:rsidR="00D93CE7" w:rsidRPr="004454B6">
        <w:t xml:space="preserve">numri </w:t>
      </w:r>
      <w:r w:rsidR="005F5E45" w:rsidRPr="004454B6">
        <w:t>i nxënësve romë dhe egjiptianë që marrin pjesë në programet passhkollore</w:t>
      </w:r>
      <w:r w:rsidR="002D66DA" w:rsidRPr="004454B6">
        <w:t>;</w:t>
      </w:r>
    </w:p>
    <w:p w14:paraId="0146201B" w14:textId="49950FFB" w:rsidR="005F5E45" w:rsidRPr="004454B6" w:rsidRDefault="00FA6763" w:rsidP="007E5A0F">
      <w:pPr>
        <w:pStyle w:val="AAAAATEXT"/>
      </w:pPr>
      <w:r w:rsidRPr="004454B6">
        <w:t xml:space="preserve">- </w:t>
      </w:r>
      <w:r w:rsidR="00D93CE7" w:rsidRPr="004454B6">
        <w:t xml:space="preserve">numri </w:t>
      </w:r>
      <w:r w:rsidR="005F5E45" w:rsidRPr="004454B6">
        <w:t>i prindërve romë dhe egjiptianë që marrin pjesë në kurse</w:t>
      </w:r>
      <w:r w:rsidR="002D66DA" w:rsidRPr="004454B6">
        <w:t>;</w:t>
      </w:r>
    </w:p>
    <w:p w14:paraId="0146201C" w14:textId="7DB87362" w:rsidR="005F5E45" w:rsidRPr="004454B6" w:rsidRDefault="00FA6763" w:rsidP="007E5A0F">
      <w:pPr>
        <w:pStyle w:val="AAAAATEXT"/>
      </w:pPr>
      <w:r w:rsidRPr="004454B6">
        <w:t xml:space="preserve">- </w:t>
      </w:r>
      <w:r w:rsidR="00D93CE7" w:rsidRPr="004454B6">
        <w:t xml:space="preserve">numri </w:t>
      </w:r>
      <w:r w:rsidR="005F5E45" w:rsidRPr="004454B6">
        <w:t>i mësuesve dhe nxënësve përdorues të platformës</w:t>
      </w:r>
      <w:r w:rsidR="002D66DA" w:rsidRPr="004454B6">
        <w:t>;</w:t>
      </w:r>
    </w:p>
    <w:p w14:paraId="0146201D" w14:textId="6E2C753F" w:rsidR="005F5E45" w:rsidRPr="004454B6" w:rsidRDefault="00FA6763" w:rsidP="007E5A0F">
      <w:pPr>
        <w:pStyle w:val="AAAAATEXT"/>
      </w:pPr>
      <w:r w:rsidRPr="004454B6">
        <w:t xml:space="preserve">- </w:t>
      </w:r>
      <w:r w:rsidR="005F5E45" w:rsidRPr="004454B6">
        <w:t>% e mësuesve të trajnuar</w:t>
      </w:r>
      <w:r w:rsidR="002D66DA" w:rsidRPr="004454B6">
        <w:t>;</w:t>
      </w:r>
    </w:p>
    <w:p w14:paraId="0146201E" w14:textId="3DBA27EE" w:rsidR="005F5E45" w:rsidRPr="004454B6" w:rsidRDefault="00FA6763" w:rsidP="007E5A0F">
      <w:pPr>
        <w:pStyle w:val="AAAAATEXT"/>
      </w:pPr>
      <w:r w:rsidRPr="004454B6">
        <w:t xml:space="preserve">- </w:t>
      </w:r>
      <w:r w:rsidR="00D93CE7" w:rsidRPr="004454B6">
        <w:t xml:space="preserve">numri </w:t>
      </w:r>
      <w:r w:rsidR="005F5E45" w:rsidRPr="004454B6">
        <w:t xml:space="preserve">i personave që përdorin sistemin </w:t>
      </w:r>
      <w:r w:rsidR="00D27A79" w:rsidRPr="004454B6">
        <w:rPr>
          <w:i/>
        </w:rPr>
        <w:t>online</w:t>
      </w:r>
      <w:r w:rsidR="002D66DA" w:rsidRPr="004454B6">
        <w:rPr>
          <w:i/>
        </w:rPr>
        <w:t>;</w:t>
      </w:r>
    </w:p>
    <w:p w14:paraId="0146201F" w14:textId="2F8E7FC6" w:rsidR="005F5E45" w:rsidRPr="004454B6" w:rsidRDefault="00FA6763" w:rsidP="007E5A0F">
      <w:pPr>
        <w:pStyle w:val="AAAAATEXT"/>
      </w:pPr>
      <w:r w:rsidRPr="004454B6">
        <w:t xml:space="preserve">- </w:t>
      </w:r>
      <w:r w:rsidR="00D93CE7" w:rsidRPr="004454B6">
        <w:t xml:space="preserve">numri </w:t>
      </w:r>
      <w:r w:rsidR="005F5E45" w:rsidRPr="004454B6">
        <w:t>i nxënësve të identifikuar të paregjistruar në shkollë</w:t>
      </w:r>
      <w:r w:rsidR="002D66DA" w:rsidRPr="004454B6">
        <w:t>;</w:t>
      </w:r>
    </w:p>
    <w:p w14:paraId="01462020" w14:textId="12E5D76D" w:rsidR="005F5E45" w:rsidRPr="004454B6" w:rsidRDefault="00FA6763" w:rsidP="007E5A0F">
      <w:pPr>
        <w:pStyle w:val="AAAAATEXT"/>
      </w:pPr>
      <w:r w:rsidRPr="004454B6">
        <w:t xml:space="preserve">- </w:t>
      </w:r>
      <w:r w:rsidR="00D93CE7" w:rsidRPr="004454B6">
        <w:t xml:space="preserve">numri </w:t>
      </w:r>
      <w:r w:rsidR="005F5E45" w:rsidRPr="004454B6">
        <w:t>i nxënësve të regjistruar në shkollë për shkak të ndërhyrjes</w:t>
      </w:r>
      <w:r w:rsidR="002D66DA" w:rsidRPr="004454B6">
        <w:t>;</w:t>
      </w:r>
    </w:p>
    <w:p w14:paraId="01462021" w14:textId="17D45161" w:rsidR="005F5E45" w:rsidRPr="004454B6" w:rsidRDefault="00FA6763" w:rsidP="007E5A0F">
      <w:pPr>
        <w:pStyle w:val="AAAAATEXT"/>
      </w:pPr>
      <w:r w:rsidRPr="004454B6">
        <w:t xml:space="preserve">- </w:t>
      </w:r>
      <w:r w:rsidR="005F5E45" w:rsidRPr="004454B6">
        <w:t>% e nxënësve të parlamentit të trajnuar</w:t>
      </w:r>
      <w:r w:rsidR="002D66DA" w:rsidRPr="004454B6">
        <w:t>;</w:t>
      </w:r>
    </w:p>
    <w:p w14:paraId="01462022" w14:textId="4742C044" w:rsidR="005F5E45" w:rsidRPr="004454B6" w:rsidRDefault="00FA6763" w:rsidP="007E5A0F">
      <w:pPr>
        <w:pStyle w:val="AAAAATEXT"/>
      </w:pPr>
      <w:r w:rsidRPr="004454B6">
        <w:t xml:space="preserve">- </w:t>
      </w:r>
      <w:r w:rsidR="005F5E45" w:rsidRPr="004454B6">
        <w:t>% e psikologëve/punonjësve social</w:t>
      </w:r>
      <w:r w:rsidR="00383A48" w:rsidRPr="004454B6">
        <w:t>ë</w:t>
      </w:r>
      <w:r w:rsidR="005F5E45" w:rsidRPr="004454B6">
        <w:t xml:space="preserve"> të trajnuar</w:t>
      </w:r>
      <w:r w:rsidR="002D66DA" w:rsidRPr="004454B6">
        <w:t>;</w:t>
      </w:r>
    </w:p>
    <w:p w14:paraId="01462023" w14:textId="66D6DC39" w:rsidR="005F5E45" w:rsidRPr="004454B6" w:rsidRDefault="00FA6763" w:rsidP="007E5A0F">
      <w:pPr>
        <w:pStyle w:val="AAAAATEXT"/>
      </w:pPr>
      <w:r w:rsidRPr="004454B6">
        <w:t xml:space="preserve">- </w:t>
      </w:r>
      <w:r w:rsidR="005F5E45" w:rsidRPr="004454B6">
        <w:t>10 qendra kulturore të ngritura</w:t>
      </w:r>
      <w:r w:rsidR="002D66DA" w:rsidRPr="004454B6">
        <w:t>.</w:t>
      </w:r>
    </w:p>
    <w:p w14:paraId="01462025" w14:textId="5BCB69A5" w:rsidR="004D7C99" w:rsidRPr="004454B6" w:rsidRDefault="002D3D84" w:rsidP="007E5A0F">
      <w:pPr>
        <w:pStyle w:val="AAAAATEXT"/>
        <w:rPr>
          <w:b/>
        </w:rPr>
      </w:pPr>
      <w:r w:rsidRPr="004454B6">
        <w:rPr>
          <w:b/>
        </w:rPr>
        <w:t xml:space="preserve">Masa </w:t>
      </w:r>
      <w:r w:rsidR="004D7C99" w:rsidRPr="004454B6">
        <w:rPr>
          <w:b/>
        </w:rPr>
        <w:t>III.1.4 Menaxhimi i rrezikut dhe katastrofave në shkollë</w:t>
      </w:r>
    </w:p>
    <w:p w14:paraId="01462027" w14:textId="6A502D65" w:rsidR="004D7C99" w:rsidRPr="004454B6" w:rsidRDefault="004D7C99" w:rsidP="007E5A0F">
      <w:pPr>
        <w:pStyle w:val="AAAAATEXT"/>
        <w:rPr>
          <w:bCs/>
        </w:rPr>
      </w:pPr>
      <w:r w:rsidRPr="004454B6">
        <w:rPr>
          <w:bCs/>
        </w:rPr>
        <w:t>III.1.4.a Asistencë teknike për MASR</w:t>
      </w:r>
      <w:r w:rsidR="005302B3" w:rsidRPr="004454B6">
        <w:rPr>
          <w:iCs/>
        </w:rPr>
        <w:t>-n</w:t>
      </w:r>
      <w:r w:rsidR="005302B3" w:rsidRPr="004454B6">
        <w:rPr>
          <w:bCs/>
        </w:rPr>
        <w:t>ë</w:t>
      </w:r>
      <w:r w:rsidRPr="004454B6">
        <w:rPr>
          <w:bCs/>
        </w:rPr>
        <w:t xml:space="preserve">, zyrat lokale të arsimit dhe shkollat e zgjedhura për të hartuar një politikë dhe një plan për </w:t>
      </w:r>
      <w:r w:rsidR="005302B3" w:rsidRPr="004454B6">
        <w:rPr>
          <w:bCs/>
        </w:rPr>
        <w:t>r</w:t>
      </w:r>
      <w:r w:rsidRPr="004454B6">
        <w:rPr>
          <w:bCs/>
        </w:rPr>
        <w:t xml:space="preserve">eduktimin e </w:t>
      </w:r>
      <w:r w:rsidR="005302B3" w:rsidRPr="004454B6">
        <w:rPr>
          <w:bCs/>
        </w:rPr>
        <w:t>r</w:t>
      </w:r>
      <w:r w:rsidRPr="004454B6">
        <w:rPr>
          <w:bCs/>
        </w:rPr>
        <w:t xml:space="preserve">iskut nga katastrofat në shkollë. </w:t>
      </w:r>
      <w:r w:rsidR="00353ED5" w:rsidRPr="004454B6">
        <w:rPr>
          <w:bCs/>
          <w:i/>
        </w:rPr>
        <w:t>MAS</w:t>
      </w:r>
      <w:r w:rsidR="00354FDB" w:rsidRPr="004454B6">
        <w:rPr>
          <w:bCs/>
          <w:i/>
        </w:rPr>
        <w:t>-i</w:t>
      </w:r>
      <w:r w:rsidR="00353ED5" w:rsidRPr="004454B6">
        <w:rPr>
          <w:bCs/>
          <w:i/>
        </w:rPr>
        <w:t xml:space="preserve"> </w:t>
      </w:r>
      <w:r w:rsidRPr="004454B6">
        <w:rPr>
          <w:bCs/>
          <w:i/>
        </w:rPr>
        <w:t xml:space="preserve">në bashkëpunim me zyrat lokale të arsimit dhe shkollat e zgjedhura do të hartojë një politikë dhe një plan për </w:t>
      </w:r>
      <w:r w:rsidR="00354FDB" w:rsidRPr="004454B6">
        <w:rPr>
          <w:bCs/>
          <w:i/>
        </w:rPr>
        <w:t xml:space="preserve">reduktimin e riskut </w:t>
      </w:r>
      <w:r w:rsidRPr="004454B6">
        <w:rPr>
          <w:bCs/>
          <w:i/>
        </w:rPr>
        <w:t xml:space="preserve">nga katastrofat në shkollë. Ky plan do të pilotohet fillimisht në shkollat e </w:t>
      </w:r>
      <w:r w:rsidR="00B87503" w:rsidRPr="004454B6">
        <w:rPr>
          <w:bCs/>
          <w:i/>
        </w:rPr>
        <w:t>zgjedhura</w:t>
      </w:r>
      <w:r w:rsidRPr="004454B6">
        <w:rPr>
          <w:bCs/>
          <w:i/>
        </w:rPr>
        <w:t xml:space="preserve"> dhe më pas do të shtrihet edhe në shkollat e tjera. </w:t>
      </w:r>
    </w:p>
    <w:p w14:paraId="01462029" w14:textId="77777777" w:rsidR="004D7C99" w:rsidRPr="004454B6" w:rsidRDefault="004D7C99" w:rsidP="007E5A0F">
      <w:pPr>
        <w:pStyle w:val="AAAAATEXT"/>
        <w:rPr>
          <w:i/>
        </w:rPr>
      </w:pPr>
      <w:r w:rsidRPr="004454B6">
        <w:rPr>
          <w:bCs/>
        </w:rPr>
        <w:lastRenderedPageBreak/>
        <w:t xml:space="preserve">III.1.4.b Zhvillimi i kapaciteteve të mësuesve dhe stafit të shkollës për të zbatuar paketën për zvogëlimin e rrezikut të katastrofave në shkollë. </w:t>
      </w:r>
      <w:r w:rsidRPr="004454B6">
        <w:rPr>
          <w:i/>
        </w:rPr>
        <w:t xml:space="preserve">Do të hartohen programe të zhvillimit profesional për mësuesit </w:t>
      </w:r>
      <w:r w:rsidRPr="004454B6">
        <w:rPr>
          <w:bCs/>
          <w:i/>
        </w:rPr>
        <w:t>dhe stafet e shkollave</w:t>
      </w:r>
      <w:r w:rsidRPr="004454B6">
        <w:rPr>
          <w:i/>
        </w:rPr>
        <w:t>.</w:t>
      </w:r>
    </w:p>
    <w:p w14:paraId="0146202B" w14:textId="77777777" w:rsidR="00923F1F" w:rsidRPr="004454B6" w:rsidRDefault="00923F1F" w:rsidP="007E5A0F">
      <w:pPr>
        <w:pStyle w:val="AAAAATEXT"/>
        <w:rPr>
          <w:rFonts w:eastAsiaTheme="majorEastAsia"/>
          <w:b/>
          <w:bCs/>
        </w:rPr>
      </w:pPr>
      <w:r w:rsidRPr="004454B6">
        <w:rPr>
          <w:rFonts w:eastAsiaTheme="majorEastAsia"/>
          <w:b/>
          <w:bCs/>
        </w:rPr>
        <w:t>Treguesit në nivel masash:</w:t>
      </w:r>
    </w:p>
    <w:p w14:paraId="0146202D" w14:textId="131C7ADD" w:rsidR="00923F1F" w:rsidRPr="004454B6" w:rsidRDefault="00FA6763" w:rsidP="007E5A0F">
      <w:pPr>
        <w:pStyle w:val="AAAAATEXT"/>
      </w:pPr>
      <w:r w:rsidRPr="004454B6">
        <w:t xml:space="preserve">- </w:t>
      </w:r>
      <w:r w:rsidR="00AF3343" w:rsidRPr="004454B6">
        <w:t>p</w:t>
      </w:r>
      <w:r w:rsidR="00923F1F" w:rsidRPr="004454B6">
        <w:t xml:space="preserve">lani i hartuar dhe miratuar për </w:t>
      </w:r>
      <w:r w:rsidR="00AF3343" w:rsidRPr="004454B6">
        <w:t xml:space="preserve">reduktimin e riskut </w:t>
      </w:r>
      <w:r w:rsidR="00923F1F" w:rsidRPr="004454B6">
        <w:t>nga katastrofat në shkollë</w:t>
      </w:r>
      <w:r w:rsidR="00AF3343" w:rsidRPr="004454B6">
        <w:t>;</w:t>
      </w:r>
    </w:p>
    <w:p w14:paraId="0146202E" w14:textId="092CB4B0" w:rsidR="00923F1F" w:rsidRPr="004454B6" w:rsidRDefault="00FA6763" w:rsidP="007E5A0F">
      <w:pPr>
        <w:pStyle w:val="AAAAATEXT"/>
      </w:pPr>
      <w:r w:rsidRPr="004454B6">
        <w:t xml:space="preserve">- </w:t>
      </w:r>
      <w:r w:rsidR="00923F1F" w:rsidRPr="004454B6">
        <w:t>% e mësuesve të trajnuar për të zbatuar paketën për zvogëlimin e rrezikut të katastrofave në shkollë</w:t>
      </w:r>
      <w:r w:rsidR="00AF3343" w:rsidRPr="004454B6">
        <w:t>.</w:t>
      </w:r>
    </w:p>
    <w:p w14:paraId="0146202F" w14:textId="554718C2" w:rsidR="004D7C99" w:rsidRPr="004454B6" w:rsidRDefault="002D3D84" w:rsidP="007E5A0F">
      <w:pPr>
        <w:pStyle w:val="AAAAATEXT"/>
        <w:rPr>
          <w:b/>
        </w:rPr>
      </w:pPr>
      <w:r w:rsidRPr="004454B6">
        <w:rPr>
          <w:b/>
        </w:rPr>
        <w:t>Masa</w:t>
      </w:r>
      <w:r w:rsidR="001C1C00" w:rsidRPr="004454B6">
        <w:rPr>
          <w:b/>
        </w:rPr>
        <w:t xml:space="preserve"> </w:t>
      </w:r>
      <w:r w:rsidR="004D7C99" w:rsidRPr="004454B6">
        <w:rPr>
          <w:b/>
        </w:rPr>
        <w:t xml:space="preserve">III.1.5 </w:t>
      </w:r>
      <w:bookmarkStart w:id="53" w:name="_Hlk83558228"/>
      <w:r w:rsidR="004D7C99" w:rsidRPr="004454B6">
        <w:rPr>
          <w:b/>
        </w:rPr>
        <w:t>Edukimi për karrierën dhe aftësimi për tregun e punës</w:t>
      </w:r>
      <w:bookmarkEnd w:id="53"/>
    </w:p>
    <w:p w14:paraId="01462031" w14:textId="682D9C0C" w:rsidR="004D7C99" w:rsidRPr="004454B6" w:rsidRDefault="004D7C99" w:rsidP="007E5A0F">
      <w:pPr>
        <w:pStyle w:val="AAAAATEXT"/>
        <w:rPr>
          <w:bCs/>
        </w:rPr>
      </w:pPr>
      <w:r w:rsidRPr="004454B6">
        <w:rPr>
          <w:bCs/>
        </w:rPr>
        <w:t>III.1.5.</w:t>
      </w:r>
      <w:r w:rsidR="00923F1F" w:rsidRPr="004454B6">
        <w:rPr>
          <w:bCs/>
        </w:rPr>
        <w:t>a</w:t>
      </w:r>
      <w:r w:rsidRPr="004454B6">
        <w:rPr>
          <w:bCs/>
        </w:rPr>
        <w:t xml:space="preserve"> Përgatitja e një modeli udhëzuesi të karrierës për aftësimin e nxënësve për tregun e punës. </w:t>
      </w:r>
      <w:r w:rsidRPr="004454B6">
        <w:rPr>
          <w:bCs/>
          <w:i/>
        </w:rPr>
        <w:t>ASCAP</w:t>
      </w:r>
      <w:r w:rsidR="00270ABF" w:rsidRPr="004454B6">
        <w:rPr>
          <w:bCs/>
          <w:i/>
        </w:rPr>
        <w:t>-ja</w:t>
      </w:r>
      <w:r w:rsidRPr="004454B6">
        <w:rPr>
          <w:bCs/>
          <w:i/>
        </w:rPr>
        <w:t xml:space="preserve"> në bashkëpunim me ekspertë do të përgatis një udhëzues të </w:t>
      </w:r>
      <w:r w:rsidR="00383A48" w:rsidRPr="004454B6">
        <w:rPr>
          <w:bCs/>
          <w:i/>
        </w:rPr>
        <w:t xml:space="preserve">karrierës </w:t>
      </w:r>
      <w:r w:rsidRPr="004454B6">
        <w:rPr>
          <w:bCs/>
          <w:i/>
        </w:rPr>
        <w:t>me qëllim aftësimin e nxënësve për tregun e punës që i</w:t>
      </w:r>
      <w:r w:rsidR="00383A48" w:rsidRPr="004454B6">
        <w:rPr>
          <w:bCs/>
          <w:i/>
        </w:rPr>
        <w:t>u</w:t>
      </w:r>
      <w:r w:rsidRPr="004454B6">
        <w:rPr>
          <w:bCs/>
          <w:i/>
        </w:rPr>
        <w:t xml:space="preserve"> përgjigjet kërkesave të punëdhënësve dhe zhvillimeve më të fundit në tregun e punës.</w:t>
      </w:r>
      <w:r w:rsidRPr="004454B6">
        <w:rPr>
          <w:bCs/>
        </w:rPr>
        <w:t xml:space="preserve"> </w:t>
      </w:r>
    </w:p>
    <w:p w14:paraId="01462033" w14:textId="77777777" w:rsidR="004D7C99" w:rsidRPr="004454B6" w:rsidRDefault="004D7C99" w:rsidP="007E5A0F">
      <w:pPr>
        <w:pStyle w:val="AAAAATEXT"/>
        <w:rPr>
          <w:bCs/>
        </w:rPr>
      </w:pPr>
      <w:r w:rsidRPr="004454B6">
        <w:rPr>
          <w:bCs/>
        </w:rPr>
        <w:t>III.1.5.</w:t>
      </w:r>
      <w:r w:rsidR="00923F1F" w:rsidRPr="004454B6">
        <w:rPr>
          <w:bCs/>
        </w:rPr>
        <w:t>b</w:t>
      </w:r>
      <w:r w:rsidRPr="004454B6">
        <w:rPr>
          <w:bCs/>
        </w:rPr>
        <w:t xml:space="preserve"> Trajnimi i profesionistëve </w:t>
      </w:r>
      <w:bookmarkStart w:id="54" w:name="_Hlk79941040"/>
      <w:r w:rsidRPr="004454B6">
        <w:rPr>
          <w:bCs/>
        </w:rPr>
        <w:t>të edukimit të karrierës në shkollat e arsimit të mesëm të lartë</w:t>
      </w:r>
      <w:bookmarkEnd w:id="54"/>
      <w:r w:rsidRPr="004454B6">
        <w:rPr>
          <w:bCs/>
        </w:rPr>
        <w:t xml:space="preserve">. </w:t>
      </w:r>
      <w:r w:rsidRPr="004454B6">
        <w:rPr>
          <w:i/>
        </w:rPr>
        <w:t>Do të hartohen programe të zhvillimit profesional për</w:t>
      </w:r>
      <w:r w:rsidRPr="004454B6">
        <w:t xml:space="preserve"> p</w:t>
      </w:r>
      <w:r w:rsidRPr="004454B6">
        <w:rPr>
          <w:bCs/>
        </w:rPr>
        <w:t>rofesionistët e edukimit të karrierës në shkollat e arsimit të mesëm të lartë.</w:t>
      </w:r>
    </w:p>
    <w:p w14:paraId="01462035" w14:textId="77777777" w:rsidR="00923F1F" w:rsidRPr="004454B6" w:rsidRDefault="00923F1F" w:rsidP="007E5A0F">
      <w:pPr>
        <w:pStyle w:val="AAAAATEXT"/>
        <w:rPr>
          <w:rFonts w:eastAsiaTheme="majorEastAsia"/>
          <w:b/>
        </w:rPr>
      </w:pPr>
      <w:r w:rsidRPr="004454B6">
        <w:rPr>
          <w:rFonts w:eastAsiaTheme="majorEastAsia"/>
          <w:b/>
        </w:rPr>
        <w:t>Treguesit në nivel masash:</w:t>
      </w:r>
    </w:p>
    <w:p w14:paraId="01462036" w14:textId="56CE2161" w:rsidR="00923F1F" w:rsidRPr="004454B6" w:rsidRDefault="00FA6763" w:rsidP="007E5A0F">
      <w:pPr>
        <w:pStyle w:val="AAAAATEXT"/>
      </w:pPr>
      <w:r w:rsidRPr="004454B6">
        <w:t xml:space="preserve">- </w:t>
      </w:r>
      <w:r w:rsidR="00320970" w:rsidRPr="004454B6">
        <w:t xml:space="preserve">udhëzues </w:t>
      </w:r>
      <w:r w:rsidR="00923F1F" w:rsidRPr="004454B6">
        <w:t>i përgatitur për aftësimin e nxënësve për tregun e punës</w:t>
      </w:r>
      <w:r w:rsidR="00320970" w:rsidRPr="004454B6">
        <w:t>;</w:t>
      </w:r>
    </w:p>
    <w:p w14:paraId="01462037" w14:textId="78EF9C30" w:rsidR="00923F1F" w:rsidRPr="004454B6" w:rsidRDefault="00FA6763" w:rsidP="007E5A0F">
      <w:pPr>
        <w:pStyle w:val="AAAAATEXT"/>
      </w:pPr>
      <w:r w:rsidRPr="004454B6">
        <w:t xml:space="preserve">- </w:t>
      </w:r>
      <w:r w:rsidR="00923F1F" w:rsidRPr="004454B6">
        <w:t>% e profesionistëve të trajnuar të edukimit të karrierës në shkollat e arsimit të mesëm të lartë</w:t>
      </w:r>
      <w:r w:rsidR="00320970" w:rsidRPr="004454B6">
        <w:t>;</w:t>
      </w:r>
    </w:p>
    <w:p w14:paraId="0146203A" w14:textId="1032BD75" w:rsidR="001C1C00" w:rsidRPr="004454B6" w:rsidRDefault="004C16B9" w:rsidP="007E5A0F">
      <w:pPr>
        <w:pStyle w:val="AAAAATEXT"/>
        <w:rPr>
          <w:b/>
        </w:rPr>
      </w:pPr>
      <w:bookmarkStart w:id="55" w:name="_Toc84368507"/>
      <w:r w:rsidRPr="004454B6">
        <w:rPr>
          <w:b/>
        </w:rPr>
        <w:t xml:space="preserve">Objektivi </w:t>
      </w:r>
      <w:r w:rsidR="004D7C99" w:rsidRPr="004454B6">
        <w:rPr>
          <w:b/>
        </w:rPr>
        <w:t xml:space="preserve">strategjik </w:t>
      </w:r>
      <w:r w:rsidR="001C1C00" w:rsidRPr="004454B6">
        <w:rPr>
          <w:b/>
        </w:rPr>
        <w:t>III</w:t>
      </w:r>
      <w:r w:rsidR="004D7C99" w:rsidRPr="004454B6">
        <w:rPr>
          <w:b/>
        </w:rPr>
        <w:t>.2</w:t>
      </w:r>
      <w:r w:rsidRPr="004454B6">
        <w:rPr>
          <w:b/>
        </w:rPr>
        <w:t>.</w:t>
      </w:r>
      <w:r w:rsidR="004D7C99" w:rsidRPr="004454B6">
        <w:rPr>
          <w:b/>
        </w:rPr>
        <w:t xml:space="preserve"> </w:t>
      </w:r>
      <w:bookmarkStart w:id="56" w:name="_Hlk83558332"/>
      <w:r w:rsidR="001C1C00" w:rsidRPr="004454B6">
        <w:rPr>
          <w:b/>
        </w:rPr>
        <w:t>Sistem i integruar i mbrojtjes sociale, i ndjeshëm ndaj nevojave të fëmijëve dhe familjeve</w:t>
      </w:r>
      <w:bookmarkEnd w:id="55"/>
      <w:bookmarkEnd w:id="56"/>
    </w:p>
    <w:p w14:paraId="0146203C" w14:textId="77777777" w:rsidR="005A6AB7" w:rsidRPr="004454B6" w:rsidRDefault="005A6AB7" w:rsidP="007E5A0F">
      <w:pPr>
        <w:pStyle w:val="AAAAATEXT"/>
      </w:pPr>
      <w:r w:rsidRPr="004454B6">
        <w:t xml:space="preserve">Analiza e situatës në fushën që mbulon ky objektiv </w:t>
      </w:r>
      <w:r w:rsidR="00383A48" w:rsidRPr="004454B6">
        <w:t>i</w:t>
      </w:r>
      <w:r w:rsidR="001635EE" w:rsidRPr="004454B6">
        <w:t xml:space="preserve"> veçantë</w:t>
      </w:r>
      <w:r w:rsidRPr="004454B6">
        <w:t xml:space="preserve"> është dhënë në seksionin 2.4.3, ndërsa </w:t>
      </w:r>
      <w:r w:rsidRPr="004454B6">
        <w:rPr>
          <w:b/>
        </w:rPr>
        <w:t>sfidat kryesore</w:t>
      </w:r>
      <w:r w:rsidRPr="004454B6">
        <w:t xml:space="preserve"> që dalin nga analiza, janë:</w:t>
      </w:r>
    </w:p>
    <w:p w14:paraId="0146203E" w14:textId="7AADD038" w:rsidR="008055EE" w:rsidRPr="004454B6" w:rsidRDefault="00FA6763" w:rsidP="007E5A0F">
      <w:pPr>
        <w:pStyle w:val="AAAAATEXT"/>
      </w:pPr>
      <w:bookmarkStart w:id="57" w:name="_Hlk83558315"/>
      <w:r w:rsidRPr="004454B6">
        <w:t xml:space="preserve">- </w:t>
      </w:r>
      <w:r w:rsidR="00320970" w:rsidRPr="004454B6">
        <w:t>p</w:t>
      </w:r>
      <w:r w:rsidR="00FE030B" w:rsidRPr="004454B6">
        <w:t>ushteti vendor duhet të plotësojë detyrimin e planifikimit, ofrimit dhe monitorimit të shërbimeve të standardizuara dhe të specializuara për grupet e identifikuara në nevojë</w:t>
      </w:r>
      <w:r w:rsidR="00C0090A" w:rsidRPr="004454B6">
        <w:t>,</w:t>
      </w:r>
      <w:r w:rsidR="00FE030B" w:rsidRPr="004454B6">
        <w:t xml:space="preserve"> si p.sh</w:t>
      </w:r>
      <w:r w:rsidR="001971C3" w:rsidRPr="004454B6">
        <w:t>.,</w:t>
      </w:r>
      <w:r w:rsidR="008055EE" w:rsidRPr="004454B6">
        <w:t xml:space="preserve"> p</w:t>
      </w:r>
      <w:r w:rsidR="00FE030B" w:rsidRPr="004454B6">
        <w:t>rograme të ndërhyrjeve të hershme të</w:t>
      </w:r>
      <w:r w:rsidR="008055EE" w:rsidRPr="004454B6">
        <w:t xml:space="preserve"> </w:t>
      </w:r>
      <w:r w:rsidR="00FE030B" w:rsidRPr="004454B6">
        <w:t>fuqizimit të familjeve për parandalimin e</w:t>
      </w:r>
      <w:r w:rsidR="008055EE" w:rsidRPr="004454B6">
        <w:t xml:space="preserve"> </w:t>
      </w:r>
      <w:r w:rsidR="00FE030B" w:rsidRPr="004454B6">
        <w:t>ndarjes së fëmijëve nga familja biologjike</w:t>
      </w:r>
      <w:r w:rsidR="008055EE" w:rsidRPr="004454B6">
        <w:t>, adre</w:t>
      </w:r>
      <w:r w:rsidR="00FE030B" w:rsidRPr="004454B6">
        <w:t>simi i problematikave që lidhen me</w:t>
      </w:r>
      <w:r w:rsidR="008055EE" w:rsidRPr="004454B6">
        <w:t xml:space="preserve"> </w:t>
      </w:r>
      <w:r w:rsidR="00FE030B" w:rsidRPr="004454B6">
        <w:t>praktikat e prindërimit pozitiv, shëndetin</w:t>
      </w:r>
      <w:r w:rsidR="008055EE" w:rsidRPr="004454B6">
        <w:t xml:space="preserve"> </w:t>
      </w:r>
      <w:r w:rsidR="00FE030B" w:rsidRPr="004454B6">
        <w:t>mendor të prindërve apo edhe të fëmijëve që</w:t>
      </w:r>
      <w:r w:rsidR="008055EE" w:rsidRPr="004454B6">
        <w:t xml:space="preserve"> </w:t>
      </w:r>
      <w:r w:rsidR="00FE030B" w:rsidRPr="004454B6">
        <w:t>më pas bëhen pjesë e sistemit rezidencial;</w:t>
      </w:r>
    </w:p>
    <w:p w14:paraId="0146203F" w14:textId="225C9CAE" w:rsidR="008055EE" w:rsidRPr="004454B6" w:rsidRDefault="00FA6763" w:rsidP="007E5A0F">
      <w:pPr>
        <w:pStyle w:val="AAAAATEXT"/>
      </w:pPr>
      <w:r w:rsidRPr="004454B6">
        <w:t xml:space="preserve">- </w:t>
      </w:r>
      <w:r w:rsidR="00320970" w:rsidRPr="004454B6">
        <w:t>n</w:t>
      </w:r>
      <w:r w:rsidR="00FE030B" w:rsidRPr="004454B6">
        <w:t>gritja dhe menaxhimi i shërbimeve të</w:t>
      </w:r>
      <w:r w:rsidR="008055EE" w:rsidRPr="004454B6">
        <w:t xml:space="preserve"> </w:t>
      </w:r>
      <w:r w:rsidR="00FE030B" w:rsidRPr="004454B6">
        <w:t>specializuara për fëmijët në nevojë për</w:t>
      </w:r>
      <w:r w:rsidR="008055EE" w:rsidRPr="004454B6">
        <w:t xml:space="preserve"> </w:t>
      </w:r>
      <w:r w:rsidR="00FE030B" w:rsidRPr="004454B6">
        <w:t>mbrojtje (si p.sh. për fëmijët viktima të</w:t>
      </w:r>
      <w:r w:rsidR="008055EE" w:rsidRPr="004454B6">
        <w:t xml:space="preserve"> </w:t>
      </w:r>
      <w:r w:rsidR="00FE030B" w:rsidRPr="004454B6">
        <w:t>abuzimit seksual, viktima të trafikimit, fëmijët</w:t>
      </w:r>
      <w:r w:rsidR="008055EE" w:rsidRPr="004454B6">
        <w:t>/adoleshentët përdorues të substancave abuzive</w:t>
      </w:r>
      <w:r w:rsidR="0001093D" w:rsidRPr="004454B6">
        <w:t xml:space="preserve"> etj</w:t>
      </w:r>
      <w:r w:rsidR="00223484" w:rsidRPr="004454B6">
        <w:t>.</w:t>
      </w:r>
      <w:r w:rsidR="008055EE" w:rsidRPr="004454B6">
        <w:t>)</w:t>
      </w:r>
      <w:r w:rsidR="000E1BA1" w:rsidRPr="004454B6">
        <w:t xml:space="preserve">, si dhe </w:t>
      </w:r>
      <w:r w:rsidR="008055EE" w:rsidRPr="004454B6">
        <w:t>të qendrave të emergjencës.</w:t>
      </w:r>
    </w:p>
    <w:p w14:paraId="01462040" w14:textId="54050CF4" w:rsidR="008055EE" w:rsidRPr="004454B6" w:rsidRDefault="00FA6763" w:rsidP="007E5A0F">
      <w:pPr>
        <w:pStyle w:val="AAAAATEXT"/>
      </w:pPr>
      <w:r w:rsidRPr="004454B6">
        <w:t xml:space="preserve">- </w:t>
      </w:r>
      <w:r w:rsidR="008055EE" w:rsidRPr="004454B6">
        <w:t>Gjetja e zgjidhjeve për financimin e shërbimeve, duhet të shoqërohet me:</w:t>
      </w:r>
    </w:p>
    <w:p w14:paraId="01462041" w14:textId="3A4F0149" w:rsidR="008055EE" w:rsidRPr="004454B6" w:rsidRDefault="00FA6763" w:rsidP="007E5A0F">
      <w:pPr>
        <w:pStyle w:val="AAAAATEXT"/>
      </w:pPr>
      <w:r w:rsidRPr="004454B6">
        <w:t xml:space="preserve">- </w:t>
      </w:r>
      <w:r w:rsidR="00320970" w:rsidRPr="004454B6">
        <w:t xml:space="preserve">ngritjen </w:t>
      </w:r>
      <w:r w:rsidR="008055EE" w:rsidRPr="004454B6">
        <w:t xml:space="preserve">e strukturave të vlerësimit të rastit dhe referimit në të gjitha </w:t>
      </w:r>
      <w:r w:rsidR="00020560" w:rsidRPr="004454B6">
        <w:t>NJVV</w:t>
      </w:r>
      <w:r w:rsidR="00BC4ADC" w:rsidRPr="004454B6">
        <w:t>-të</w:t>
      </w:r>
      <w:r w:rsidR="008055EE" w:rsidRPr="004454B6">
        <w:t>;</w:t>
      </w:r>
    </w:p>
    <w:p w14:paraId="01462042" w14:textId="283603D9" w:rsidR="007D430C" w:rsidRPr="004454B6" w:rsidRDefault="00FA6763" w:rsidP="007E5A0F">
      <w:pPr>
        <w:pStyle w:val="AAAAATEXT"/>
      </w:pPr>
      <w:r w:rsidRPr="004454B6">
        <w:t xml:space="preserve">- </w:t>
      </w:r>
      <w:r w:rsidR="00320970" w:rsidRPr="004454B6">
        <w:t xml:space="preserve">fuqizimin </w:t>
      </w:r>
      <w:r w:rsidR="008055EE" w:rsidRPr="004454B6">
        <w:t>e kapaciteteve të këtyre strukturave, përfshirë në fushën e menaxhimit të fondeve.</w:t>
      </w:r>
    </w:p>
    <w:p w14:paraId="01462043" w14:textId="2033AD8B" w:rsidR="008055EE" w:rsidRPr="004454B6" w:rsidRDefault="00FA6763" w:rsidP="007E5A0F">
      <w:pPr>
        <w:pStyle w:val="AAAAATEXT"/>
      </w:pPr>
      <w:r w:rsidRPr="004454B6">
        <w:t xml:space="preserve">- </w:t>
      </w:r>
      <w:r w:rsidR="00142F2A" w:rsidRPr="004454B6">
        <w:t>P</w:t>
      </w:r>
      <w:r w:rsidR="00320970" w:rsidRPr="004454B6">
        <w:t xml:space="preserve">ër </w:t>
      </w:r>
      <w:r w:rsidR="008055EE" w:rsidRPr="004454B6">
        <w:t xml:space="preserve">më tepër, duhet të pilotohen, të paktën në disa </w:t>
      </w:r>
      <w:r w:rsidR="00020560" w:rsidRPr="004454B6">
        <w:t>NJVV</w:t>
      </w:r>
      <w:r w:rsidR="008055EE" w:rsidRPr="004454B6">
        <w:t>, modele/praktika të ofrimit të plotë të shportës së shërbimeve shoqërore, në bashkëveprim me skemat e ndihmës ekonomike, dhe të vlerësimit të ri biopsikosocial të aftësisë së kufizuar. Kështu do të hidheshin hapat drejt konsolidimit të sistemit të integruar të mbrojtjes shoqërore</w:t>
      </w:r>
      <w:r w:rsidR="00320970" w:rsidRPr="004454B6">
        <w:t>;</w:t>
      </w:r>
    </w:p>
    <w:p w14:paraId="01462044" w14:textId="7D522FF6" w:rsidR="008055EE" w:rsidRPr="004454B6" w:rsidRDefault="00FA6763" w:rsidP="007E5A0F">
      <w:pPr>
        <w:pStyle w:val="AAAAATEXT"/>
      </w:pPr>
      <w:r w:rsidRPr="004454B6">
        <w:t xml:space="preserve">- </w:t>
      </w:r>
      <w:r w:rsidR="00320970" w:rsidRPr="004454B6">
        <w:t xml:space="preserve">në </w:t>
      </w:r>
      <w:r w:rsidR="008055EE" w:rsidRPr="004454B6">
        <w:t>lidhje me kategorinë e fëmijëve të grup</w:t>
      </w:r>
      <w:r w:rsidR="0057605B" w:rsidRPr="004454B6">
        <w:t>-</w:t>
      </w:r>
      <w:r w:rsidR="008055EE" w:rsidRPr="004454B6">
        <w:t>moshës 15–18 vjeç pa kujdesin e duhur prindëror dhe nën kujdes rezidencial, rekomandohet të ng</w:t>
      </w:r>
      <w:r w:rsidR="004A0373" w:rsidRPr="004454B6">
        <w:t>r</w:t>
      </w:r>
      <w:r w:rsidR="008055EE" w:rsidRPr="004454B6">
        <w:t>ihet një model që të synojë aftësimin për jetën dhe përgatitjen e tyre për jetesë të pavarur, bazuar dhe në procesin e deinstitucionalizimit të filluar tashmë me shërbimet publike të përkujdes</w:t>
      </w:r>
      <w:r w:rsidR="00872976" w:rsidRPr="004454B6">
        <w:t xml:space="preserve">jes </w:t>
      </w:r>
      <w:r w:rsidR="008055EE" w:rsidRPr="004454B6">
        <w:t>për fëmijë, por që duhet të shtrihet dhe në shërbimet jopublike rezidenciale.</w:t>
      </w:r>
    </w:p>
    <w:bookmarkEnd w:id="57"/>
    <w:p w14:paraId="01462046" w14:textId="0D003412" w:rsidR="00227C1F" w:rsidRPr="004454B6" w:rsidRDefault="00227C1F" w:rsidP="007E5A0F">
      <w:pPr>
        <w:pStyle w:val="AAAAATEXT"/>
      </w:pPr>
      <w:r w:rsidRPr="004454B6">
        <w:rPr>
          <w:b/>
          <w:bCs/>
        </w:rPr>
        <w:t>Masat/</w:t>
      </w:r>
      <w:r w:rsidR="00C201AF" w:rsidRPr="004454B6">
        <w:rPr>
          <w:b/>
          <w:bCs/>
        </w:rPr>
        <w:t>r</w:t>
      </w:r>
      <w:r w:rsidRPr="004454B6">
        <w:rPr>
          <w:b/>
          <w:bCs/>
        </w:rPr>
        <w:t xml:space="preserve">ezultatet e pritshme dhe </w:t>
      </w:r>
      <w:r w:rsidR="00AB3BA9" w:rsidRPr="004454B6">
        <w:rPr>
          <w:b/>
          <w:bCs/>
        </w:rPr>
        <w:t>veprimtaritë</w:t>
      </w:r>
      <w:r w:rsidRPr="004454B6">
        <w:rPr>
          <w:b/>
          <w:bCs/>
        </w:rPr>
        <w:t xml:space="preserve">. Në vijim janë dhënë produktet dhe </w:t>
      </w:r>
      <w:r w:rsidR="00AB3BA9" w:rsidRPr="004454B6">
        <w:rPr>
          <w:b/>
          <w:bCs/>
        </w:rPr>
        <w:t>veprimtaritë</w:t>
      </w:r>
      <w:r w:rsidRPr="004454B6">
        <w:rPr>
          <w:b/>
          <w:bCs/>
        </w:rPr>
        <w:t xml:space="preserve"> e ndërlidhura me objektivin </w:t>
      </w:r>
      <w:r w:rsidR="004A0373" w:rsidRPr="004454B6">
        <w:rPr>
          <w:b/>
          <w:bCs/>
        </w:rPr>
        <w:t>e</w:t>
      </w:r>
      <w:r w:rsidR="001635EE" w:rsidRPr="004454B6">
        <w:rPr>
          <w:b/>
          <w:bCs/>
        </w:rPr>
        <w:t xml:space="preserve"> veçantë</w:t>
      </w:r>
      <w:r w:rsidRPr="004454B6">
        <w:rPr>
          <w:b/>
          <w:bCs/>
        </w:rPr>
        <w:t xml:space="preserve"> III.2</w:t>
      </w:r>
    </w:p>
    <w:p w14:paraId="01462048" w14:textId="19014D44" w:rsidR="001C1C00" w:rsidRPr="004454B6" w:rsidRDefault="001C1C00" w:rsidP="007E5A0F">
      <w:pPr>
        <w:pStyle w:val="AAAAATEXT"/>
        <w:rPr>
          <w:b/>
        </w:rPr>
      </w:pPr>
      <w:r w:rsidRPr="004454B6">
        <w:rPr>
          <w:b/>
        </w:rPr>
        <w:t>Masa III.2.1 Përmirësim i qasjes të fëmijëve dhe adoleshentëve në nevojë n</w:t>
      </w:r>
      <w:r w:rsidR="00C201AF" w:rsidRPr="004454B6">
        <w:rPr>
          <w:b/>
        </w:rPr>
        <w:t>ë</w:t>
      </w:r>
      <w:r w:rsidRPr="004454B6">
        <w:rPr>
          <w:b/>
        </w:rPr>
        <w:t xml:space="preserve"> programet e mbrojtjes sociale</w:t>
      </w:r>
    </w:p>
    <w:p w14:paraId="0146204A" w14:textId="6906FD3D" w:rsidR="00C2716C" w:rsidRPr="004454B6" w:rsidRDefault="00C2716C" w:rsidP="007E5A0F">
      <w:pPr>
        <w:pStyle w:val="AAAAATEXT"/>
      </w:pPr>
      <w:r w:rsidRPr="004454B6">
        <w:t xml:space="preserve">III.2.1.a Publikimi i përvitshëm i studimit </w:t>
      </w:r>
      <w:r w:rsidR="00B925B8" w:rsidRPr="004454B6">
        <w:t>“</w:t>
      </w:r>
      <w:r w:rsidRPr="004454B6">
        <w:t xml:space="preserve">Matja e </w:t>
      </w:r>
      <w:r w:rsidR="00176340" w:rsidRPr="004454B6">
        <w:t xml:space="preserve">të ardhurave dhe nivelit të jetesës </w:t>
      </w:r>
      <w:r w:rsidRPr="004454B6">
        <w:t>në Shqipëri</w:t>
      </w:r>
      <w:r w:rsidR="00B925B8" w:rsidRPr="004454B6">
        <w:t>”</w:t>
      </w:r>
      <w:r w:rsidRPr="004454B6">
        <w:t>, përshirë treguesit e deprivimit material të fëmijëve</w:t>
      </w:r>
      <w:r w:rsidR="007959CD" w:rsidRPr="004454B6">
        <w:t>.</w:t>
      </w:r>
    </w:p>
    <w:p w14:paraId="0146204B" w14:textId="4C2E0558" w:rsidR="00C2716C" w:rsidRPr="004454B6" w:rsidRDefault="00C2716C" w:rsidP="007E5A0F">
      <w:pPr>
        <w:pStyle w:val="AAAAATEXT"/>
      </w:pPr>
      <w:r w:rsidRPr="004454B6">
        <w:lastRenderedPageBreak/>
        <w:t>III.2.1.b Mbështetje e familjeve me paketa të kompozuara për familjet me shumë fëmijë, përfituese të skemës së ndihmës ekonomike</w:t>
      </w:r>
      <w:r w:rsidR="007959CD" w:rsidRPr="004454B6">
        <w:t>.</w:t>
      </w:r>
    </w:p>
    <w:p w14:paraId="0146204C" w14:textId="1C8FE84C" w:rsidR="00C2716C" w:rsidRPr="004454B6" w:rsidRDefault="00C2716C" w:rsidP="007E5A0F">
      <w:pPr>
        <w:pStyle w:val="AAAAATEXT"/>
      </w:pPr>
      <w:r w:rsidRPr="004454B6">
        <w:t xml:space="preserve">III.2.1.c Miratimi i </w:t>
      </w:r>
      <w:r w:rsidR="00391179" w:rsidRPr="004454B6">
        <w:t>l</w:t>
      </w:r>
      <w:r w:rsidRPr="004454B6">
        <w:t xml:space="preserve">igjit të ri </w:t>
      </w:r>
      <w:bookmarkStart w:id="58" w:name="_Hlk79747470"/>
      <w:r w:rsidRPr="004454B6">
        <w:t>për fëmijët e Republikës së Shqipërisë</w:t>
      </w:r>
      <w:bookmarkEnd w:id="58"/>
      <w:r w:rsidRPr="004454B6">
        <w:t>: për trajtim financiar për fëmijët që humbasin një nga prindërit për shkak të detyrës në vijën e parë</w:t>
      </w:r>
      <w:r w:rsidR="007959CD" w:rsidRPr="004454B6">
        <w:t>.</w:t>
      </w:r>
    </w:p>
    <w:p w14:paraId="0146204D" w14:textId="03C9B244" w:rsidR="00C2716C" w:rsidRPr="004454B6" w:rsidRDefault="00C2716C" w:rsidP="007E5A0F">
      <w:pPr>
        <w:pStyle w:val="AAAAATEXT"/>
      </w:pPr>
      <w:r w:rsidRPr="004454B6">
        <w:t xml:space="preserve">III.2.1.ç Propozimi i opsioneve (teknike dhe financiare) për përmirësimin e sistemit të mbrojtjes (ndihmës) ekonomike me qëllim adresimin </w:t>
      </w:r>
      <w:r w:rsidR="004A0373" w:rsidRPr="004454B6">
        <w:t xml:space="preserve">e dobishëm </w:t>
      </w:r>
      <w:r w:rsidRPr="004454B6">
        <w:t>të v</w:t>
      </w:r>
      <w:r w:rsidR="007959CD" w:rsidRPr="004454B6">
        <w:t>arfërisë materiale e monetare</w:t>
      </w:r>
      <w:r w:rsidRPr="004454B6">
        <w:t xml:space="preserve"> dhe mundësinë e realizimit të </w:t>
      </w:r>
      <w:r w:rsidR="00D249F8" w:rsidRPr="004454B6">
        <w:t>‘</w:t>
      </w:r>
      <w:r w:rsidRPr="004454B6">
        <w:t>përfitimit universal të fëmijëve</w:t>
      </w:r>
      <w:r w:rsidR="007959CD" w:rsidRPr="004454B6">
        <w:t>.</w:t>
      </w:r>
    </w:p>
    <w:p w14:paraId="0146204E" w14:textId="6BC8978B" w:rsidR="00C2716C" w:rsidRPr="004454B6" w:rsidRDefault="00C2716C" w:rsidP="007E5A0F">
      <w:pPr>
        <w:pStyle w:val="AAAAATEXT"/>
      </w:pPr>
      <w:r w:rsidRPr="004454B6">
        <w:t xml:space="preserve">III.2.1.d Ngritja e modelit të sistemit për transferta në </w:t>
      </w:r>
      <w:r w:rsidR="0022452B" w:rsidRPr="004454B6">
        <w:t>para</w:t>
      </w:r>
      <w:r w:rsidRPr="004454B6">
        <w:t xml:space="preserve"> në situata të krizave natyrore, për familjet në nevojë</w:t>
      </w:r>
      <w:r w:rsidR="007959CD" w:rsidRPr="004454B6">
        <w:t>.</w:t>
      </w:r>
    </w:p>
    <w:p w14:paraId="0146204F" w14:textId="0311506E" w:rsidR="00C2716C" w:rsidRPr="004454B6" w:rsidRDefault="00C2716C" w:rsidP="007E5A0F">
      <w:pPr>
        <w:pStyle w:val="AAAAATEXT"/>
      </w:pPr>
      <w:r w:rsidRPr="004454B6">
        <w:t xml:space="preserve">III.2.1.dh Ngritja e kapaciteteve të punonjësve të </w:t>
      </w:r>
      <w:r w:rsidR="00020560" w:rsidRPr="004454B6">
        <w:t>NJVV</w:t>
      </w:r>
      <w:r w:rsidR="00370A06" w:rsidRPr="004454B6">
        <w:t>-së</w:t>
      </w:r>
      <w:r w:rsidRPr="004454B6">
        <w:t xml:space="preserve"> (administratorëve social</w:t>
      </w:r>
      <w:r w:rsidR="004A0373" w:rsidRPr="004454B6">
        <w:t>ë</w:t>
      </w:r>
      <w:r w:rsidRPr="004454B6">
        <w:t xml:space="preserve"> në bashkëpunim me punonjësit e NARU</w:t>
      </w:r>
      <w:r w:rsidR="00391179" w:rsidRPr="004454B6">
        <w:t>-së</w:t>
      </w:r>
      <w:r w:rsidRPr="004454B6">
        <w:t>) për të informuar dhe mbështetur familjet në ndihmë ekonomike për të përfituar nga shërbimet dhe masat e tjera të mbrojtjes sociale</w:t>
      </w:r>
      <w:r w:rsidR="007959CD" w:rsidRPr="004454B6">
        <w:t>.</w:t>
      </w:r>
    </w:p>
    <w:p w14:paraId="01462050" w14:textId="145BFBB8" w:rsidR="00C2716C" w:rsidRPr="004454B6" w:rsidRDefault="00C2716C" w:rsidP="007E5A0F">
      <w:pPr>
        <w:pStyle w:val="AAAAATEXT"/>
      </w:pPr>
      <w:r w:rsidRPr="004454B6">
        <w:t>III.2.1.e Realizimi i integrimit të tr</w:t>
      </w:r>
      <w:r w:rsidR="006155D7" w:rsidRPr="004454B6">
        <w:t>i</w:t>
      </w:r>
      <w:r w:rsidRPr="004454B6">
        <w:t xml:space="preserve"> sistemeve të MIS</w:t>
      </w:r>
      <w:r w:rsidR="00391179" w:rsidRPr="004454B6">
        <w:t>-së</w:t>
      </w:r>
      <w:r w:rsidRPr="004454B6">
        <w:t xml:space="preserve"> nëpërmjet përmirësimit të modulit të integrimit të shërbimeve sociale me pagesat </w:t>
      </w:r>
      <w:r w:rsidRPr="004454B6">
        <w:rPr>
          <w:i/>
        </w:rPr>
        <w:t>cash</w:t>
      </w:r>
      <w:r w:rsidRPr="004454B6">
        <w:t>, përfshirë dhe kategoritë e fëmijëve në nevojë</w:t>
      </w:r>
      <w:r w:rsidR="000E1BA1" w:rsidRPr="004454B6">
        <w:t xml:space="preserve">, si dhe </w:t>
      </w:r>
      <w:r w:rsidRPr="004454B6">
        <w:t>përgatitja e një plani masash</w:t>
      </w:r>
      <w:r w:rsidR="007959CD" w:rsidRPr="004454B6">
        <w:t>,</w:t>
      </w:r>
      <w:r w:rsidRPr="004454B6">
        <w:t xml:space="preserve"> që përfshin të gjitha strukturat përgjegjëse për ofrimin e shërbimeve për fëmijë dhe familje (</w:t>
      </w:r>
      <w:r w:rsidR="00391179" w:rsidRPr="004454B6">
        <w:t>p</w:t>
      </w:r>
      <w:r w:rsidRPr="004454B6">
        <w:t xml:space="preserve">agesa </w:t>
      </w:r>
      <w:r w:rsidRPr="004454B6">
        <w:rPr>
          <w:i/>
        </w:rPr>
        <w:t>cash</w:t>
      </w:r>
      <w:r w:rsidRPr="004454B6">
        <w:t xml:space="preserve">, </w:t>
      </w:r>
      <w:r w:rsidR="00391179" w:rsidRPr="004454B6">
        <w:t xml:space="preserve">bonus </w:t>
      </w:r>
      <w:r w:rsidRPr="004454B6">
        <w:t xml:space="preserve">i bebes, </w:t>
      </w:r>
      <w:r w:rsidR="00391179" w:rsidRPr="004454B6">
        <w:t xml:space="preserve">bonus </w:t>
      </w:r>
      <w:r w:rsidRPr="004454B6">
        <w:t xml:space="preserve">i vaksinës, </w:t>
      </w:r>
      <w:r w:rsidR="00391179" w:rsidRPr="004454B6">
        <w:t xml:space="preserve">bonus </w:t>
      </w:r>
      <w:r w:rsidRPr="004454B6">
        <w:t xml:space="preserve">i shkollës, </w:t>
      </w:r>
      <w:r w:rsidR="00391179" w:rsidRPr="004454B6">
        <w:t>v</w:t>
      </w:r>
      <w:r w:rsidRPr="004454B6">
        <w:t xml:space="preserve">akt ushqimor në shkolla, </w:t>
      </w:r>
      <w:r w:rsidR="00391179" w:rsidRPr="004454B6">
        <w:t>l</w:t>
      </w:r>
      <w:r w:rsidRPr="004454B6">
        <w:t>ibrat falas)</w:t>
      </w:r>
      <w:r w:rsidR="007959CD" w:rsidRPr="004454B6">
        <w:t>.</w:t>
      </w:r>
      <w:r w:rsidRPr="004454B6">
        <w:t xml:space="preserve"> </w:t>
      </w:r>
    </w:p>
    <w:p w14:paraId="01462051" w14:textId="77777777" w:rsidR="00C2716C" w:rsidRPr="004454B6" w:rsidRDefault="00C2716C" w:rsidP="007E5A0F">
      <w:pPr>
        <w:pStyle w:val="AAAAATEXT"/>
      </w:pPr>
      <w:r w:rsidRPr="004454B6">
        <w:t>III.2.1.ë Përditësimi udhëzuesit për bashkitë/qarqet për hartimin e planeve sociale, ku të përfshihet edhe mbrojtja e fëmijëve nga dhuna/abuzimi.</w:t>
      </w:r>
    </w:p>
    <w:p w14:paraId="01462052" w14:textId="2E00DFE6" w:rsidR="00C2716C" w:rsidRPr="004454B6" w:rsidRDefault="00C2716C" w:rsidP="007E5A0F">
      <w:pPr>
        <w:pStyle w:val="AAAAATEXT"/>
      </w:pPr>
      <w:r w:rsidRPr="004454B6">
        <w:t xml:space="preserve">III.2.1.f Rishikimi i VKM-së dhe udhëzimit të shpërndarjes së buxhetit </w:t>
      </w:r>
      <w:r w:rsidR="00E6110A" w:rsidRPr="004454B6">
        <w:t xml:space="preserve">të </w:t>
      </w:r>
      <w:r w:rsidRPr="004454B6">
        <w:t xml:space="preserve">alokuar për fondin social nga buxheti </w:t>
      </w:r>
      <w:r w:rsidR="00B87503" w:rsidRPr="004454B6">
        <w:t>qendror</w:t>
      </w:r>
      <w:r w:rsidRPr="004454B6">
        <w:t>.</w:t>
      </w:r>
    </w:p>
    <w:p w14:paraId="01462053" w14:textId="35A8EE56" w:rsidR="00C2716C" w:rsidRPr="004454B6" w:rsidRDefault="00C2716C" w:rsidP="007E5A0F">
      <w:pPr>
        <w:pStyle w:val="AAAAATEXT"/>
      </w:pPr>
      <w:r w:rsidRPr="004454B6">
        <w:t xml:space="preserve">III.2.1.g Ngritja e kapaciteteve të </w:t>
      </w:r>
      <w:r w:rsidR="00020560" w:rsidRPr="004454B6">
        <w:t>NJVV</w:t>
      </w:r>
      <w:r w:rsidR="00CB572D" w:rsidRPr="004454B6">
        <w:t>-së</w:t>
      </w:r>
      <w:r w:rsidRPr="004454B6">
        <w:t xml:space="preserve"> dhe strukturave përkatëse për të aplikuar dhe përfituar nga fondi social.</w:t>
      </w:r>
    </w:p>
    <w:p w14:paraId="01462054" w14:textId="11725724" w:rsidR="00C2716C" w:rsidRPr="004454B6" w:rsidRDefault="00C2716C" w:rsidP="007E5A0F">
      <w:pPr>
        <w:pStyle w:val="AAAAATEXT"/>
      </w:pPr>
      <w:r w:rsidRPr="004454B6">
        <w:t>III.2.1.gj</w:t>
      </w:r>
      <w:r w:rsidR="00D77DB2" w:rsidRPr="004454B6">
        <w:rPr>
          <w:i/>
        </w:rPr>
        <w:t xml:space="preserve"> </w:t>
      </w:r>
      <w:r w:rsidRPr="004454B6">
        <w:t xml:space="preserve">Hartimi i </w:t>
      </w:r>
      <w:r w:rsidR="00E8447A" w:rsidRPr="004454B6">
        <w:t xml:space="preserve">procedurave standarde të </w:t>
      </w:r>
      <w:r w:rsidRPr="004454B6">
        <w:t>shërbimeve</w:t>
      </w:r>
      <w:r w:rsidR="00D77DB2" w:rsidRPr="004454B6">
        <w:rPr>
          <w:i/>
        </w:rPr>
        <w:t xml:space="preserve"> </w:t>
      </w:r>
      <w:r w:rsidRPr="004454B6">
        <w:t>parashoqërore (inform</w:t>
      </w:r>
      <w:r w:rsidR="001E379F" w:rsidRPr="004454B6">
        <w:t>im, këshillim, mbështetje psiko</w:t>
      </w:r>
      <w:r w:rsidRPr="004454B6">
        <w:t xml:space="preserve">sociale) të </w:t>
      </w:r>
      <w:r w:rsidR="00CB572D" w:rsidRPr="004454B6">
        <w:t>v</w:t>
      </w:r>
      <w:r w:rsidRPr="004454B6">
        <w:t>eprimit për punonjësit socialë përgjegjës për menaxhimin e rastit në ofrimin e shërbimeve të përkujdes</w:t>
      </w:r>
      <w:r w:rsidR="001E7EFE" w:rsidRPr="004454B6">
        <w:t xml:space="preserve">jes </w:t>
      </w:r>
      <w:r w:rsidRPr="004454B6">
        <w:t>shoqëror</w:t>
      </w:r>
      <w:r w:rsidR="001E7EFE" w:rsidRPr="004454B6">
        <w:t>e</w:t>
      </w:r>
      <w:r w:rsidRPr="004454B6">
        <w:t xml:space="preserve"> për fëmijë dhe familje (përfshirë NJMF</w:t>
      </w:r>
      <w:r w:rsidR="00C36967" w:rsidRPr="004454B6">
        <w:t>-të</w:t>
      </w:r>
      <w:r w:rsidRPr="004454B6">
        <w:t>)</w:t>
      </w:r>
      <w:r w:rsidR="00511849" w:rsidRPr="004454B6">
        <w:t>.</w:t>
      </w:r>
    </w:p>
    <w:p w14:paraId="01462055" w14:textId="37DAAEA9" w:rsidR="00C2716C" w:rsidRPr="004454B6" w:rsidRDefault="00C2716C" w:rsidP="007E5A0F">
      <w:pPr>
        <w:pStyle w:val="AAAAATEXT"/>
      </w:pPr>
      <w:r w:rsidRPr="004454B6">
        <w:t>III.2.1.h Hartimi dhe miratimi metodologjis</w:t>
      </w:r>
      <w:r w:rsidR="00093374" w:rsidRPr="004454B6">
        <w:t>ë</w:t>
      </w:r>
      <w:r w:rsidRPr="004454B6">
        <w:t xml:space="preserve"> së vlerësimit të kënaqës</w:t>
      </w:r>
      <w:r w:rsidR="00CF2486" w:rsidRPr="004454B6">
        <w:t>i</w:t>
      </w:r>
      <w:r w:rsidRPr="004454B6">
        <w:t xml:space="preserve">së së ofrimit të shërbimeve për të gjitha kategoritë, </w:t>
      </w:r>
      <w:r w:rsidR="003D20B6" w:rsidRPr="004454B6">
        <w:t>veçanërisht</w:t>
      </w:r>
      <w:r w:rsidRPr="004454B6">
        <w:t xml:space="preserve"> ato me </w:t>
      </w:r>
      <w:r w:rsidR="004A0373" w:rsidRPr="004454B6">
        <w:t>përqend</w:t>
      </w:r>
      <w:r w:rsidR="005402CB" w:rsidRPr="004454B6">
        <w:t>r</w:t>
      </w:r>
      <w:r w:rsidR="004A0373" w:rsidRPr="004454B6">
        <w:t>im</w:t>
      </w:r>
      <w:r w:rsidRPr="004454B6">
        <w:t xml:space="preserve"> fëmijët</w:t>
      </w:r>
      <w:r w:rsidR="00511849" w:rsidRPr="004454B6">
        <w:t>.</w:t>
      </w:r>
    </w:p>
    <w:p w14:paraId="01462056" w14:textId="5B6B6255" w:rsidR="00C2716C" w:rsidRPr="004454B6" w:rsidRDefault="00C2716C" w:rsidP="007E5A0F">
      <w:pPr>
        <w:pStyle w:val="AAAAATEXT"/>
      </w:pPr>
      <w:r w:rsidRPr="004454B6">
        <w:t xml:space="preserve">III.2.1.i Kryerja e studimit mbi qasjen dhe nivelin e kënaqësisë së përftimit të shërbimeve me </w:t>
      </w:r>
      <w:r w:rsidR="004A0373" w:rsidRPr="004454B6">
        <w:t xml:space="preserve">përqendrim </w:t>
      </w:r>
      <w:r w:rsidRPr="004454B6">
        <w:t xml:space="preserve">të </w:t>
      </w:r>
      <w:r w:rsidR="004A0373" w:rsidRPr="004454B6">
        <w:t>veçantë</w:t>
      </w:r>
      <w:r w:rsidRPr="004454B6">
        <w:t xml:space="preserve"> fëmijët</w:t>
      </w:r>
      <w:r w:rsidR="00511849" w:rsidRPr="004454B6">
        <w:t>.</w:t>
      </w:r>
    </w:p>
    <w:p w14:paraId="01462057" w14:textId="41A84805" w:rsidR="00C2716C" w:rsidRPr="004454B6" w:rsidRDefault="00C2716C" w:rsidP="007E5A0F">
      <w:pPr>
        <w:pStyle w:val="AAAAATEXT"/>
      </w:pPr>
      <w:r w:rsidRPr="004454B6">
        <w:t>III.2.1.j Përmirësimi i standardeve ekzistuese dhe hartimi i standardeve të shërbimeve të reja të mbrojtjes sociale së fëmijëve përfshirë kostimin e standardeve</w:t>
      </w:r>
      <w:r w:rsidR="00511849" w:rsidRPr="004454B6">
        <w:t>.</w:t>
      </w:r>
    </w:p>
    <w:p w14:paraId="01462058" w14:textId="6FDFCC4B" w:rsidR="00C2716C" w:rsidRPr="004454B6" w:rsidRDefault="00C2716C" w:rsidP="007E5A0F">
      <w:pPr>
        <w:pStyle w:val="AAAAATEXT"/>
      </w:pPr>
      <w:r w:rsidRPr="004454B6">
        <w:t>III.2.1.k Hartimi i kuadrit rregullator për prokurimin e shërbimeve</w:t>
      </w:r>
      <w:r w:rsidR="00511849" w:rsidRPr="004454B6">
        <w:t>.</w:t>
      </w:r>
    </w:p>
    <w:p w14:paraId="01462059" w14:textId="77AD4956" w:rsidR="00C2716C" w:rsidRPr="004454B6" w:rsidRDefault="00C2716C" w:rsidP="007E5A0F">
      <w:pPr>
        <w:pStyle w:val="AAAAATEXT"/>
      </w:pPr>
      <w:r w:rsidRPr="004454B6">
        <w:t>III.2.1.l Rishikimi i VKM-së së licen</w:t>
      </w:r>
      <w:r w:rsidR="00353ED5" w:rsidRPr="004454B6">
        <w:t>c</w:t>
      </w:r>
      <w:r w:rsidRPr="004454B6">
        <w:t>imit të shërbimeve</w:t>
      </w:r>
      <w:r w:rsidR="00511849" w:rsidRPr="004454B6">
        <w:t>.</w:t>
      </w:r>
    </w:p>
    <w:p w14:paraId="0146205A" w14:textId="26A3C0C0" w:rsidR="00C2716C" w:rsidRPr="004454B6" w:rsidRDefault="00C2716C" w:rsidP="007E5A0F">
      <w:pPr>
        <w:pStyle w:val="AAAAATEXT"/>
      </w:pPr>
      <w:r w:rsidRPr="004454B6">
        <w:t>III.2.1.ll Përmirësimi dhe shtimi i</w:t>
      </w:r>
      <w:r w:rsidR="00511849" w:rsidRPr="004454B6">
        <w:t xml:space="preserve"> shërbimeve të integruara socio</w:t>
      </w:r>
      <w:r w:rsidR="00B87503" w:rsidRPr="004454B6">
        <w:t>shëndetësore</w:t>
      </w:r>
      <w:r w:rsidRPr="004454B6">
        <w:t xml:space="preserve"> nëpërmjet Fondit Social (shërbime të specializuara për fëmijët përfshirë: fëmijët për të gjitha format e abuzimit</w:t>
      </w:r>
      <w:r w:rsidR="00B925B8" w:rsidRPr="004454B6">
        <w:t>,</w:t>
      </w:r>
      <w:r w:rsidRPr="004454B6">
        <w:t xml:space="preserve"> viktima të trafikimit, fëmijët me aftësi të kufizuar, shtëpitë mbështetëse social shëndetësore të adoleshentëve që kanë krijuar varësi</w:t>
      </w:r>
      <w:r w:rsidR="0001093D" w:rsidRPr="004454B6">
        <w:t xml:space="preserve"> etj</w:t>
      </w:r>
      <w:r w:rsidR="00E8447A" w:rsidRPr="004454B6">
        <w:t>.</w:t>
      </w:r>
      <w:r w:rsidRPr="004454B6">
        <w:t>).</w:t>
      </w:r>
    </w:p>
    <w:p w14:paraId="0146205B" w14:textId="7326571F" w:rsidR="00C2716C" w:rsidRPr="004454B6" w:rsidRDefault="00C2716C" w:rsidP="007E5A0F">
      <w:pPr>
        <w:pStyle w:val="AAAAATEXT"/>
      </w:pPr>
      <w:r w:rsidRPr="004454B6">
        <w:t xml:space="preserve">III.2.1.m Rishikimi i VKM-së </w:t>
      </w:r>
      <w:r w:rsidR="004A0373" w:rsidRPr="004454B6">
        <w:t xml:space="preserve">të </w:t>
      </w:r>
      <w:r w:rsidRPr="004454B6">
        <w:t>bonusit të bebeve</w:t>
      </w:r>
      <w:r w:rsidR="00511849" w:rsidRPr="004454B6">
        <w:t>.</w:t>
      </w:r>
    </w:p>
    <w:p w14:paraId="0146205D" w14:textId="77777777" w:rsidR="00D07396" w:rsidRPr="004454B6" w:rsidRDefault="00D07396" w:rsidP="007E5A0F">
      <w:pPr>
        <w:pStyle w:val="AAAAATEXT"/>
        <w:rPr>
          <w:rFonts w:eastAsiaTheme="majorEastAsia"/>
          <w:b/>
          <w:bCs/>
        </w:rPr>
      </w:pPr>
      <w:r w:rsidRPr="004454B6">
        <w:rPr>
          <w:rFonts w:eastAsiaTheme="majorEastAsia"/>
          <w:b/>
          <w:bCs/>
        </w:rPr>
        <w:t>Treguesit në nivel masash:</w:t>
      </w:r>
    </w:p>
    <w:p w14:paraId="0146205E" w14:textId="7B700822" w:rsidR="00CF2486" w:rsidRPr="004454B6" w:rsidRDefault="001F2EF8" w:rsidP="007E5A0F">
      <w:pPr>
        <w:pStyle w:val="AAAAATEXT"/>
      </w:pPr>
      <w:r w:rsidRPr="004454B6">
        <w:t xml:space="preserve">- </w:t>
      </w:r>
      <w:r w:rsidR="00511849" w:rsidRPr="004454B6">
        <w:t xml:space="preserve">publikimi </w:t>
      </w:r>
      <w:r w:rsidR="006E1493" w:rsidRPr="004454B6">
        <w:t>vjetor i të dhënave mbi varfërinë e fëmijëve bazuar në metodologjinë e</w:t>
      </w:r>
      <w:r w:rsidR="00CF2486" w:rsidRPr="004454B6">
        <w:t xml:space="preserve"> </w:t>
      </w:r>
      <w:r w:rsidR="006E1493" w:rsidRPr="004454B6">
        <w:t>EUROSTAT</w:t>
      </w:r>
      <w:r w:rsidR="001E379F" w:rsidRPr="004454B6">
        <w:t>-it</w:t>
      </w:r>
      <w:r w:rsidR="00511849" w:rsidRPr="004454B6">
        <w:t>;</w:t>
      </w:r>
    </w:p>
    <w:p w14:paraId="0146205F" w14:textId="1DB218A7" w:rsidR="00CF2486" w:rsidRPr="004454B6" w:rsidRDefault="001F2EF8" w:rsidP="007E5A0F">
      <w:pPr>
        <w:pStyle w:val="AAAAATEXT"/>
      </w:pPr>
      <w:r w:rsidRPr="004454B6">
        <w:t xml:space="preserve">- </w:t>
      </w:r>
      <w:r w:rsidR="00511849" w:rsidRPr="004454B6">
        <w:t xml:space="preserve">numri </w:t>
      </w:r>
      <w:r w:rsidR="006E1493" w:rsidRPr="004454B6">
        <w:t>i familjeve q</w:t>
      </w:r>
      <w:r w:rsidR="00093374" w:rsidRPr="004454B6">
        <w:t>ë</w:t>
      </w:r>
      <w:r w:rsidR="006E1493" w:rsidRPr="004454B6">
        <w:t xml:space="preserve"> p</w:t>
      </w:r>
      <w:r w:rsidR="00093374" w:rsidRPr="004454B6">
        <w:t>ë</w:t>
      </w:r>
      <w:r w:rsidR="006E1493" w:rsidRPr="004454B6">
        <w:t>rfitojn</w:t>
      </w:r>
      <w:r w:rsidR="00093374" w:rsidRPr="004454B6">
        <w:t>ë</w:t>
      </w:r>
      <w:r w:rsidR="006E1493" w:rsidRPr="004454B6">
        <w:t xml:space="preserve"> nga paketat tashm</w:t>
      </w:r>
      <w:r w:rsidR="00093374" w:rsidRPr="004454B6">
        <w:t>ë</w:t>
      </w:r>
      <w:r w:rsidR="006E1493" w:rsidRPr="004454B6">
        <w:t xml:space="preserve"> t</w:t>
      </w:r>
      <w:r w:rsidR="00093374" w:rsidRPr="004454B6">
        <w:t>ë</w:t>
      </w:r>
      <w:r w:rsidR="006E1493" w:rsidRPr="004454B6">
        <w:t xml:space="preserve"> miratuara me akt </w:t>
      </w:r>
      <w:r w:rsidR="00CF2486" w:rsidRPr="004454B6">
        <w:t>normativ</w:t>
      </w:r>
      <w:r w:rsidR="00511849" w:rsidRPr="004454B6">
        <w:t>;</w:t>
      </w:r>
    </w:p>
    <w:p w14:paraId="01462060" w14:textId="496DBEE5" w:rsidR="00CF2486" w:rsidRPr="004454B6" w:rsidRDefault="001F2EF8" w:rsidP="007E5A0F">
      <w:pPr>
        <w:pStyle w:val="AAAAATEXT"/>
      </w:pPr>
      <w:r w:rsidRPr="004454B6">
        <w:t xml:space="preserve">- </w:t>
      </w:r>
      <w:r w:rsidR="00511849" w:rsidRPr="004454B6">
        <w:t xml:space="preserve">miratimi </w:t>
      </w:r>
      <w:r w:rsidR="006E1493" w:rsidRPr="004454B6">
        <w:t xml:space="preserve">i </w:t>
      </w:r>
      <w:r w:rsidR="00E8447A" w:rsidRPr="004454B6">
        <w:t>l</w:t>
      </w:r>
      <w:r w:rsidR="006E1493" w:rsidRPr="004454B6">
        <w:t xml:space="preserve">igjit </w:t>
      </w:r>
      <w:r w:rsidR="00CF2486" w:rsidRPr="004454B6">
        <w:t>për fëmijët e Republikës së Shqipërisë</w:t>
      </w:r>
      <w:r w:rsidR="00511849" w:rsidRPr="004454B6">
        <w:t>;</w:t>
      </w:r>
    </w:p>
    <w:p w14:paraId="01462061" w14:textId="6798CD62" w:rsidR="00CF2486" w:rsidRPr="004454B6" w:rsidRDefault="001F2EF8" w:rsidP="007E5A0F">
      <w:pPr>
        <w:pStyle w:val="AAAAATEXT"/>
      </w:pPr>
      <w:r w:rsidRPr="004454B6">
        <w:t xml:space="preserve">- </w:t>
      </w:r>
      <w:r w:rsidR="00511849" w:rsidRPr="004454B6">
        <w:t xml:space="preserve">dokumenti </w:t>
      </w:r>
      <w:r w:rsidR="006E1493" w:rsidRPr="004454B6">
        <w:t>i dakor</w:t>
      </w:r>
      <w:r w:rsidR="00511849" w:rsidRPr="004454B6">
        <w:t>d</w:t>
      </w:r>
      <w:r w:rsidR="006E1493" w:rsidRPr="004454B6">
        <w:t>ësuar</w:t>
      </w:r>
      <w:r w:rsidR="00CF2486" w:rsidRPr="004454B6">
        <w:t xml:space="preserve"> </w:t>
      </w:r>
      <w:r w:rsidR="003D20B6" w:rsidRPr="004454B6">
        <w:t xml:space="preserve">i </w:t>
      </w:r>
      <w:r w:rsidR="00CF2486" w:rsidRPr="004454B6">
        <w:t>opsioneve (teknike dhe financiare) për përmirësimin e sistemit të mbrojtjes (ndihmës) ekonomike</w:t>
      </w:r>
      <w:r w:rsidR="00511849" w:rsidRPr="004454B6">
        <w:t>;</w:t>
      </w:r>
    </w:p>
    <w:p w14:paraId="01462062" w14:textId="2442152A" w:rsidR="00CF2486" w:rsidRPr="004454B6" w:rsidRDefault="001F2EF8" w:rsidP="007E5A0F">
      <w:pPr>
        <w:pStyle w:val="AAAAATEXT"/>
      </w:pPr>
      <w:r w:rsidRPr="004454B6">
        <w:t xml:space="preserve">- </w:t>
      </w:r>
      <w:r w:rsidR="00511849" w:rsidRPr="004454B6">
        <w:t xml:space="preserve">mekanizmi </w:t>
      </w:r>
      <w:r w:rsidR="006E1493" w:rsidRPr="004454B6">
        <w:t>i ngritu</w:t>
      </w:r>
      <w:r w:rsidR="00CF2486" w:rsidRPr="004454B6">
        <w:t>r i modelit të sistemit për transferta në kesh në situata të krizave natyrore, për familjet në nevojë</w:t>
      </w:r>
      <w:r w:rsidR="00511849" w:rsidRPr="004454B6">
        <w:t>;</w:t>
      </w:r>
    </w:p>
    <w:p w14:paraId="01462063" w14:textId="69F9557B" w:rsidR="00CF2486" w:rsidRPr="004454B6" w:rsidRDefault="001F2EF8" w:rsidP="007E5A0F">
      <w:pPr>
        <w:pStyle w:val="AAAAATEXT"/>
      </w:pPr>
      <w:r w:rsidRPr="004454B6">
        <w:t xml:space="preserve">- </w:t>
      </w:r>
      <w:r w:rsidR="006E1493" w:rsidRPr="004454B6">
        <w:t>% e punonjësve të trajnuar</w:t>
      </w:r>
      <w:r w:rsidR="00CF2486" w:rsidRPr="004454B6">
        <w:t xml:space="preserve"> n</w:t>
      </w:r>
      <w:r w:rsidR="00093374" w:rsidRPr="004454B6">
        <w:t>ë</w:t>
      </w:r>
      <w:r w:rsidR="00CF2486" w:rsidRPr="004454B6">
        <w:t xml:space="preserve"> </w:t>
      </w:r>
      <w:r w:rsidR="00020560" w:rsidRPr="004454B6">
        <w:t>NJVV</w:t>
      </w:r>
      <w:r w:rsidR="00511849" w:rsidRPr="004454B6">
        <w:t>;</w:t>
      </w:r>
    </w:p>
    <w:p w14:paraId="01462064" w14:textId="2705E522" w:rsidR="00CF2486" w:rsidRPr="004454B6" w:rsidRDefault="001F2EF8" w:rsidP="007E5A0F">
      <w:pPr>
        <w:pStyle w:val="AAAAATEXT"/>
      </w:pPr>
      <w:r w:rsidRPr="004454B6">
        <w:lastRenderedPageBreak/>
        <w:t xml:space="preserve">- </w:t>
      </w:r>
      <w:r w:rsidR="006E1493" w:rsidRPr="004454B6">
        <w:t>VKM</w:t>
      </w:r>
      <w:r w:rsidR="00152DD5" w:rsidRPr="004454B6">
        <w:t>-ja</w:t>
      </w:r>
      <w:r w:rsidR="006E1493" w:rsidRPr="004454B6">
        <w:t xml:space="preserve"> dhe plani i masave të MIS</w:t>
      </w:r>
      <w:r w:rsidR="00A72708" w:rsidRPr="004454B6">
        <w:t>-it</w:t>
      </w:r>
      <w:r w:rsidR="00CF2486" w:rsidRPr="004454B6">
        <w:t xml:space="preserve"> p</w:t>
      </w:r>
      <w:r w:rsidR="00093374" w:rsidRPr="004454B6">
        <w:t>ë</w:t>
      </w:r>
      <w:r w:rsidR="00CF2486" w:rsidRPr="004454B6">
        <w:t>r integrimin e tr</w:t>
      </w:r>
      <w:r w:rsidR="006155D7" w:rsidRPr="004454B6">
        <w:t>i</w:t>
      </w:r>
      <w:r w:rsidR="00CF2486" w:rsidRPr="004454B6">
        <w:t xml:space="preserve"> sistemeve të MIS</w:t>
      </w:r>
      <w:r w:rsidR="00A72708" w:rsidRPr="004454B6">
        <w:t>-it</w:t>
      </w:r>
      <w:r w:rsidR="00511849" w:rsidRPr="004454B6">
        <w:t>;</w:t>
      </w:r>
      <w:r w:rsidR="00CF2486" w:rsidRPr="004454B6">
        <w:t xml:space="preserve"> </w:t>
      </w:r>
    </w:p>
    <w:p w14:paraId="01462065" w14:textId="3148E866" w:rsidR="00CF2486" w:rsidRPr="004454B6" w:rsidRDefault="001F2EF8" w:rsidP="007E5A0F">
      <w:pPr>
        <w:pStyle w:val="AAAAATEXT"/>
      </w:pPr>
      <w:r w:rsidRPr="004454B6">
        <w:t xml:space="preserve">- </w:t>
      </w:r>
      <w:r w:rsidR="00511849" w:rsidRPr="004454B6">
        <w:t xml:space="preserve">raporti </w:t>
      </w:r>
      <w:r w:rsidR="006E1493" w:rsidRPr="004454B6">
        <w:t>vjetor me të dhënat e MIS</w:t>
      </w:r>
      <w:r w:rsidR="00A72708" w:rsidRPr="004454B6">
        <w:t>-t</w:t>
      </w:r>
      <w:r w:rsidR="006E1493" w:rsidRPr="004454B6">
        <w:t xml:space="preserve"> i publikuar</w:t>
      </w:r>
      <w:r w:rsidR="00511849" w:rsidRPr="004454B6">
        <w:t>;</w:t>
      </w:r>
      <w:r w:rsidR="00D77DB2" w:rsidRPr="004454B6">
        <w:rPr>
          <w:i/>
        </w:rPr>
        <w:t xml:space="preserve"> </w:t>
      </w:r>
    </w:p>
    <w:p w14:paraId="01462066" w14:textId="3C8CC0CC" w:rsidR="00CF2486" w:rsidRPr="004454B6" w:rsidRDefault="001F2EF8" w:rsidP="007E5A0F">
      <w:pPr>
        <w:pStyle w:val="AAAAATEXT"/>
      </w:pPr>
      <w:r w:rsidRPr="004454B6">
        <w:t xml:space="preserve">- </w:t>
      </w:r>
      <w:r w:rsidR="00511849" w:rsidRPr="004454B6">
        <w:t xml:space="preserve">udhëzuesi </w:t>
      </w:r>
      <w:r w:rsidR="006E1493" w:rsidRPr="004454B6">
        <w:t xml:space="preserve">i miratuar </w:t>
      </w:r>
      <w:r w:rsidR="00E8447A" w:rsidRPr="004454B6">
        <w:t xml:space="preserve">me urdhër ministri </w:t>
      </w:r>
      <w:r w:rsidR="00CF2486" w:rsidRPr="004454B6">
        <w:t>për bashkitë/qarqet për hartimin e planeve sociale</w:t>
      </w:r>
      <w:r w:rsidR="00511849" w:rsidRPr="004454B6">
        <w:t>;</w:t>
      </w:r>
    </w:p>
    <w:p w14:paraId="01462067" w14:textId="45F2AC89" w:rsidR="00CF2486" w:rsidRPr="004454B6" w:rsidRDefault="001F2EF8" w:rsidP="007E5A0F">
      <w:pPr>
        <w:pStyle w:val="AAAAATEXT"/>
      </w:pPr>
      <w:r w:rsidRPr="004454B6">
        <w:t xml:space="preserve">- </w:t>
      </w:r>
      <w:r w:rsidR="006E1493" w:rsidRPr="004454B6">
        <w:t xml:space="preserve">% e </w:t>
      </w:r>
      <w:r w:rsidR="00020560" w:rsidRPr="004454B6">
        <w:t>NJVV</w:t>
      </w:r>
      <w:r w:rsidR="00C626F2" w:rsidRPr="004454B6">
        <w:t>-së</w:t>
      </w:r>
      <w:r w:rsidR="006E1493" w:rsidRPr="004454B6">
        <w:t xml:space="preserve"> me plane sociale të miratuara</w:t>
      </w:r>
      <w:r w:rsidR="00511849" w:rsidRPr="004454B6">
        <w:t>;</w:t>
      </w:r>
    </w:p>
    <w:p w14:paraId="01462068" w14:textId="3875A12E" w:rsidR="00CF2486" w:rsidRPr="004454B6" w:rsidRDefault="001F2EF8" w:rsidP="007E5A0F">
      <w:pPr>
        <w:pStyle w:val="AAAAATEXT"/>
      </w:pPr>
      <w:r w:rsidRPr="004454B6">
        <w:t xml:space="preserve">- </w:t>
      </w:r>
      <w:r w:rsidR="006E1493" w:rsidRPr="004454B6">
        <w:t>VKM</w:t>
      </w:r>
      <w:r w:rsidR="00E8487C" w:rsidRPr="004454B6">
        <w:t>-ja</w:t>
      </w:r>
      <w:r w:rsidR="006E1493" w:rsidRPr="004454B6">
        <w:t xml:space="preserve"> </w:t>
      </w:r>
      <w:r w:rsidR="00E8487C" w:rsidRPr="004454B6">
        <w:t>e</w:t>
      </w:r>
      <w:r w:rsidR="003D20B6" w:rsidRPr="004454B6">
        <w:t xml:space="preserve"> </w:t>
      </w:r>
      <w:r w:rsidR="006E1493" w:rsidRPr="004454B6">
        <w:t>rishikuar dhe udhëzim</w:t>
      </w:r>
      <w:r w:rsidR="003D20B6" w:rsidRPr="004454B6">
        <w:t>i</w:t>
      </w:r>
      <w:r w:rsidR="006E1493" w:rsidRPr="004454B6">
        <w:t xml:space="preserve"> i rishikuar</w:t>
      </w:r>
      <w:r w:rsidR="00CF2486" w:rsidRPr="004454B6">
        <w:t xml:space="preserve"> </w:t>
      </w:r>
      <w:r w:rsidR="003D20B6" w:rsidRPr="004454B6">
        <w:t xml:space="preserve">i </w:t>
      </w:r>
      <w:r w:rsidR="00CF2486" w:rsidRPr="004454B6">
        <w:t xml:space="preserve">shpërndarjes së buxhetit </w:t>
      </w:r>
      <w:r w:rsidR="003D20B6" w:rsidRPr="004454B6">
        <w:t xml:space="preserve">të </w:t>
      </w:r>
      <w:r w:rsidR="00CF2486" w:rsidRPr="004454B6">
        <w:t xml:space="preserve">alokuar për fondin social nga buxheti </w:t>
      </w:r>
      <w:r w:rsidR="003D20B6" w:rsidRPr="004454B6">
        <w:t>qendror</w:t>
      </w:r>
      <w:r w:rsidR="00511849" w:rsidRPr="004454B6">
        <w:t>;</w:t>
      </w:r>
    </w:p>
    <w:p w14:paraId="01462069" w14:textId="0C49DCCB" w:rsidR="00CF2486" w:rsidRPr="004454B6" w:rsidRDefault="001F2EF8" w:rsidP="007E5A0F">
      <w:pPr>
        <w:pStyle w:val="AAAAATEXT"/>
      </w:pPr>
      <w:r w:rsidRPr="004454B6">
        <w:t xml:space="preserve">- </w:t>
      </w:r>
      <w:r w:rsidR="006E1493" w:rsidRPr="004454B6">
        <w:t>% e NARU të trajnuara</w:t>
      </w:r>
      <w:r w:rsidR="00CF2486" w:rsidRPr="004454B6">
        <w:t xml:space="preserve"> p</w:t>
      </w:r>
      <w:r w:rsidR="00093374" w:rsidRPr="004454B6">
        <w:t>ë</w:t>
      </w:r>
      <w:r w:rsidR="00CF2486" w:rsidRPr="004454B6">
        <w:t>r t</w:t>
      </w:r>
      <w:r w:rsidR="00093374" w:rsidRPr="004454B6">
        <w:t>ë</w:t>
      </w:r>
      <w:r w:rsidR="00CF2486" w:rsidRPr="004454B6">
        <w:t xml:space="preserve"> aplikuar dhe përfituar nga fondi social</w:t>
      </w:r>
      <w:r w:rsidR="00511849" w:rsidRPr="004454B6">
        <w:t>;</w:t>
      </w:r>
    </w:p>
    <w:p w14:paraId="0146206A" w14:textId="4F91F43D" w:rsidR="00CF2486" w:rsidRPr="004454B6" w:rsidRDefault="001F2EF8" w:rsidP="007E5A0F">
      <w:pPr>
        <w:pStyle w:val="AAAAATEXT"/>
      </w:pPr>
      <w:r w:rsidRPr="004454B6">
        <w:t xml:space="preserve">- </w:t>
      </w:r>
      <w:r w:rsidR="00511849" w:rsidRPr="004454B6">
        <w:t xml:space="preserve">procedura </w:t>
      </w:r>
      <w:r w:rsidR="006E1493" w:rsidRPr="004454B6">
        <w:t>të miratuara</w:t>
      </w:r>
      <w:r w:rsidR="00CF2486" w:rsidRPr="004454B6">
        <w:t xml:space="preserve"> të shërbimeve parashoqërore (inform</w:t>
      </w:r>
      <w:r w:rsidR="00A72708" w:rsidRPr="004454B6">
        <w:t>im, këshillim, mbështetje psiko</w:t>
      </w:r>
      <w:r w:rsidR="00CF2486" w:rsidRPr="004454B6">
        <w:t>sociale</w:t>
      </w:r>
      <w:r w:rsidR="00967950" w:rsidRPr="004454B6">
        <w:t>)</w:t>
      </w:r>
      <w:r w:rsidR="00511849" w:rsidRPr="004454B6">
        <w:t>;</w:t>
      </w:r>
    </w:p>
    <w:p w14:paraId="0146206B" w14:textId="7B04A337" w:rsidR="00CF2486" w:rsidRPr="004454B6" w:rsidRDefault="001F2EF8" w:rsidP="007E5A0F">
      <w:pPr>
        <w:pStyle w:val="AAAAATEXT"/>
      </w:pPr>
      <w:r w:rsidRPr="004454B6">
        <w:t xml:space="preserve">- </w:t>
      </w:r>
      <w:r w:rsidR="00511849" w:rsidRPr="004454B6">
        <w:t xml:space="preserve">metodologjia </w:t>
      </w:r>
      <w:r w:rsidR="006E1493" w:rsidRPr="004454B6">
        <w:t>e</w:t>
      </w:r>
      <w:r w:rsidR="00CF2486" w:rsidRPr="004454B6">
        <w:t xml:space="preserve"> vlerësimit të kënaqësisë së ofrimit të shërbimeve për të gjitha kategoritë e</w:t>
      </w:r>
      <w:r w:rsidR="006E1493" w:rsidRPr="004454B6">
        <w:t xml:space="preserve"> miratuar me udhëzim </w:t>
      </w:r>
      <w:r w:rsidR="00E8447A" w:rsidRPr="004454B6">
        <w:t>ministri</w:t>
      </w:r>
      <w:r w:rsidR="00511849" w:rsidRPr="004454B6">
        <w:t>;</w:t>
      </w:r>
    </w:p>
    <w:p w14:paraId="0146206C" w14:textId="201E4191" w:rsidR="00CF2486" w:rsidRPr="004454B6" w:rsidRDefault="001F2EF8" w:rsidP="007E5A0F">
      <w:pPr>
        <w:pStyle w:val="AAAAATEXT"/>
      </w:pPr>
      <w:r w:rsidRPr="004454B6">
        <w:t xml:space="preserve">- </w:t>
      </w:r>
      <w:r w:rsidR="00511849" w:rsidRPr="004454B6">
        <w:t xml:space="preserve">studimi </w:t>
      </w:r>
      <w:r w:rsidR="006E1493" w:rsidRPr="004454B6">
        <w:t>i publikuar</w:t>
      </w:r>
      <w:r w:rsidR="00CF2486" w:rsidRPr="004454B6">
        <w:t xml:space="preserve"> mbi qasjen dhe nivelin e kënaqësisë së përftimit të shërbimeve me </w:t>
      </w:r>
      <w:r w:rsidR="005402CB" w:rsidRPr="004454B6">
        <w:t>qendër</w:t>
      </w:r>
      <w:r w:rsidR="00CF2486" w:rsidRPr="004454B6">
        <w:t xml:space="preserve"> të ve</w:t>
      </w:r>
      <w:r w:rsidR="00623675" w:rsidRPr="004454B6">
        <w:t>ç</w:t>
      </w:r>
      <w:r w:rsidR="00CF2486" w:rsidRPr="004454B6">
        <w:t>antë fëmijët</w:t>
      </w:r>
      <w:r w:rsidR="00511849" w:rsidRPr="004454B6">
        <w:t>;</w:t>
      </w:r>
    </w:p>
    <w:p w14:paraId="0146206D" w14:textId="6BE8AA9F" w:rsidR="00CF2486" w:rsidRPr="004454B6" w:rsidRDefault="001F2EF8" w:rsidP="007E5A0F">
      <w:pPr>
        <w:pStyle w:val="AAAAATEXT"/>
      </w:pPr>
      <w:r w:rsidRPr="004454B6">
        <w:t xml:space="preserve">- </w:t>
      </w:r>
      <w:r w:rsidR="00511849" w:rsidRPr="004454B6">
        <w:t xml:space="preserve">numri </w:t>
      </w:r>
      <w:r w:rsidR="006E1493" w:rsidRPr="004454B6">
        <w:t>i standardeve të miratuara</w:t>
      </w:r>
      <w:r w:rsidR="00CF2486" w:rsidRPr="004454B6">
        <w:t xml:space="preserve"> t</w:t>
      </w:r>
      <w:r w:rsidR="00093374" w:rsidRPr="004454B6">
        <w:t>ë</w:t>
      </w:r>
      <w:r w:rsidR="00CF2486" w:rsidRPr="004454B6">
        <w:t xml:space="preserve"> shërbimeve të reja të mbrojtjes sociale </w:t>
      </w:r>
      <w:r w:rsidR="006E1493" w:rsidRPr="004454B6">
        <w:t>VKM dhe udhëzime të hartuara dhe miratuara</w:t>
      </w:r>
      <w:r w:rsidR="00511849" w:rsidRPr="004454B6">
        <w:t>;</w:t>
      </w:r>
    </w:p>
    <w:p w14:paraId="0146206E" w14:textId="4660BDB8" w:rsidR="00CF2486" w:rsidRPr="004454B6" w:rsidRDefault="001F2EF8" w:rsidP="007E5A0F">
      <w:pPr>
        <w:pStyle w:val="AAAAATEXT"/>
      </w:pPr>
      <w:r w:rsidRPr="004454B6">
        <w:t xml:space="preserve">- </w:t>
      </w:r>
      <w:r w:rsidR="00CF2486" w:rsidRPr="004454B6">
        <w:t>VKM dhe udh</w:t>
      </w:r>
      <w:r w:rsidR="00093374" w:rsidRPr="004454B6">
        <w:t>ë</w:t>
      </w:r>
      <w:r w:rsidR="00CF2486" w:rsidRPr="004454B6">
        <w:t>zim i miratuar p</w:t>
      </w:r>
      <w:r w:rsidR="00093374" w:rsidRPr="004454B6">
        <w:t>ë</w:t>
      </w:r>
      <w:r w:rsidR="00CF2486" w:rsidRPr="004454B6">
        <w:t>r kuadrin rregullator për prokurimin e shërbimeve</w:t>
      </w:r>
      <w:r w:rsidR="00511849" w:rsidRPr="004454B6">
        <w:t>;</w:t>
      </w:r>
    </w:p>
    <w:p w14:paraId="0146206F" w14:textId="35F446A7" w:rsidR="00CF2486" w:rsidRPr="004454B6" w:rsidRDefault="001F2EF8" w:rsidP="007E5A0F">
      <w:pPr>
        <w:pStyle w:val="AAAAATEXT"/>
      </w:pPr>
      <w:r w:rsidRPr="004454B6">
        <w:t xml:space="preserve">- </w:t>
      </w:r>
      <w:r w:rsidR="00511849" w:rsidRPr="004454B6">
        <w:t xml:space="preserve">akt </w:t>
      </w:r>
      <w:r w:rsidR="006E1493" w:rsidRPr="004454B6">
        <w:t>nënligjor i rishikuar</w:t>
      </w:r>
      <w:r w:rsidR="00CF2486" w:rsidRPr="004454B6">
        <w:t xml:space="preserve"> - VKM</w:t>
      </w:r>
      <w:r w:rsidR="007071E2" w:rsidRPr="004454B6">
        <w:t>-ja</w:t>
      </w:r>
      <w:r w:rsidR="00CF2486" w:rsidRPr="004454B6">
        <w:t xml:space="preserve"> </w:t>
      </w:r>
      <w:r w:rsidR="007071E2" w:rsidRPr="004454B6">
        <w:t>e</w:t>
      </w:r>
      <w:r w:rsidR="00CF2486" w:rsidRPr="004454B6">
        <w:t xml:space="preserve"> </w:t>
      </w:r>
      <w:r w:rsidR="00615AEB" w:rsidRPr="004454B6">
        <w:t>licencimit</w:t>
      </w:r>
      <w:r w:rsidR="00CF2486" w:rsidRPr="004454B6">
        <w:t xml:space="preserve"> të shërbimeve</w:t>
      </w:r>
      <w:r w:rsidR="00511849" w:rsidRPr="004454B6">
        <w:t>;</w:t>
      </w:r>
    </w:p>
    <w:p w14:paraId="01462070" w14:textId="117AA001" w:rsidR="002F3EB5" w:rsidRPr="004454B6" w:rsidRDefault="001F2EF8" w:rsidP="007E5A0F">
      <w:pPr>
        <w:pStyle w:val="AAAAATEXT"/>
      </w:pPr>
      <w:r w:rsidRPr="004454B6">
        <w:t xml:space="preserve">- </w:t>
      </w:r>
      <w:r w:rsidR="00511849" w:rsidRPr="004454B6">
        <w:t xml:space="preserve">numri </w:t>
      </w:r>
      <w:r w:rsidR="006E1493" w:rsidRPr="004454B6">
        <w:t>i shërbimeve të reja sociale për fëmijë</w:t>
      </w:r>
      <w:r w:rsidR="00623675" w:rsidRPr="004454B6">
        <w:t xml:space="preserve"> </w:t>
      </w:r>
      <w:r w:rsidR="00511849" w:rsidRPr="004454B6">
        <w:t>(shërbimeve të integruara socio</w:t>
      </w:r>
      <w:r w:rsidR="00B87503" w:rsidRPr="004454B6">
        <w:t>shëndetësore</w:t>
      </w:r>
      <w:r w:rsidR="00623675" w:rsidRPr="004454B6">
        <w:t>)</w:t>
      </w:r>
      <w:r w:rsidR="00511849" w:rsidRPr="004454B6">
        <w:t>;</w:t>
      </w:r>
    </w:p>
    <w:p w14:paraId="01462071" w14:textId="1371BBC5" w:rsidR="002F3EB5" w:rsidRPr="004454B6" w:rsidRDefault="001F2EF8" w:rsidP="007E5A0F">
      <w:pPr>
        <w:pStyle w:val="AAAAATEXT"/>
      </w:pPr>
      <w:r w:rsidRPr="004454B6">
        <w:t xml:space="preserve">- </w:t>
      </w:r>
      <w:r w:rsidR="00511849" w:rsidRPr="004454B6">
        <w:t xml:space="preserve">numri </w:t>
      </w:r>
      <w:r w:rsidR="006E1493" w:rsidRPr="004454B6">
        <w:t>i përfituesve të shërbimeve të disagreguara sipas gjinisë/modeleve të shërbimeve</w:t>
      </w:r>
      <w:r w:rsidR="00511849" w:rsidRPr="004454B6">
        <w:t>;</w:t>
      </w:r>
    </w:p>
    <w:p w14:paraId="01462072" w14:textId="55D0DCEE" w:rsidR="002F3EB5" w:rsidRPr="004454B6" w:rsidRDefault="001F2EF8" w:rsidP="007E5A0F">
      <w:pPr>
        <w:pStyle w:val="AAAAATEXT"/>
      </w:pPr>
      <w:r w:rsidRPr="004454B6">
        <w:t xml:space="preserve">- </w:t>
      </w:r>
      <w:r w:rsidR="002F3EB5" w:rsidRPr="004454B6">
        <w:t>VKM</w:t>
      </w:r>
      <w:r w:rsidR="000128C1" w:rsidRPr="004454B6">
        <w:t>-ja</w:t>
      </w:r>
      <w:r w:rsidR="002F3EB5" w:rsidRPr="004454B6">
        <w:t xml:space="preserve"> e miratuar e bonusit të bebeve</w:t>
      </w:r>
      <w:r w:rsidR="00511849" w:rsidRPr="004454B6">
        <w:t>.</w:t>
      </w:r>
    </w:p>
    <w:p w14:paraId="01462074" w14:textId="0824759F" w:rsidR="001C1C00" w:rsidRPr="004454B6" w:rsidRDefault="001C1C00" w:rsidP="007E5A0F">
      <w:pPr>
        <w:pStyle w:val="AAAAATEXT"/>
        <w:rPr>
          <w:b/>
        </w:rPr>
      </w:pPr>
      <w:r w:rsidRPr="004454B6">
        <w:rPr>
          <w:b/>
        </w:rPr>
        <w:t>Masa III.2.2</w:t>
      </w:r>
      <w:r w:rsidR="00831BC5" w:rsidRPr="004454B6">
        <w:rPr>
          <w:b/>
        </w:rPr>
        <w:t>.</w:t>
      </w:r>
      <w:r w:rsidRPr="004454B6">
        <w:rPr>
          <w:b/>
        </w:rPr>
        <w:t xml:space="preserve"> Përmirësimi i kujdesit/shërbimit alternativ për të </w:t>
      </w:r>
      <w:r w:rsidR="003D20B6" w:rsidRPr="004454B6">
        <w:rPr>
          <w:b/>
        </w:rPr>
        <w:t>çuar</w:t>
      </w:r>
      <w:r w:rsidRPr="004454B6">
        <w:rPr>
          <w:b/>
        </w:rPr>
        <w:t xml:space="preserve"> përpara procesin e deinstitucionalizimit</w:t>
      </w:r>
    </w:p>
    <w:p w14:paraId="01462076" w14:textId="40BE00C1" w:rsidR="00C2716C" w:rsidRPr="004454B6" w:rsidRDefault="00C2716C" w:rsidP="007E5A0F">
      <w:pPr>
        <w:pStyle w:val="AAAAATEXT"/>
      </w:pPr>
      <w:r w:rsidRPr="004454B6">
        <w:t xml:space="preserve">III.2.2.a </w:t>
      </w:r>
      <w:bookmarkStart w:id="59" w:name="_Hlk83558557"/>
      <w:r w:rsidRPr="004454B6">
        <w:t>Rishikimi i standardeve të institucioneve të përkujdes</w:t>
      </w:r>
      <w:r w:rsidR="001E7EFE" w:rsidRPr="004454B6">
        <w:t>jes</w:t>
      </w:r>
      <w:r w:rsidRPr="004454B6">
        <w:t xml:space="preserve"> shoqëror</w:t>
      </w:r>
      <w:r w:rsidR="001E7EFE" w:rsidRPr="004454B6">
        <w:t>e</w:t>
      </w:r>
      <w:r w:rsidRPr="004454B6">
        <w:t xml:space="preserve"> për fëmijë.</w:t>
      </w:r>
      <w:r w:rsidR="00D77DB2" w:rsidRPr="004454B6">
        <w:rPr>
          <w:i/>
        </w:rPr>
        <w:t xml:space="preserve"> </w:t>
      </w:r>
    </w:p>
    <w:p w14:paraId="01462077" w14:textId="17DFFD10" w:rsidR="00C2716C" w:rsidRPr="004454B6" w:rsidRDefault="00C2716C" w:rsidP="007E5A0F">
      <w:pPr>
        <w:pStyle w:val="AAAAATEXT"/>
      </w:pPr>
      <w:r w:rsidRPr="004454B6">
        <w:t>III.2.2.b Ngritja e kujdesit alternativ i specializuar për fëmijët me aftësi të kufizuara të lehta</w:t>
      </w:r>
      <w:r w:rsidR="00177624" w:rsidRPr="004454B6">
        <w:t>.</w:t>
      </w:r>
    </w:p>
    <w:p w14:paraId="01462078" w14:textId="27016B28" w:rsidR="00C2716C" w:rsidRPr="004454B6" w:rsidRDefault="00F679A2" w:rsidP="007E5A0F">
      <w:pPr>
        <w:pStyle w:val="AAAAATEXT"/>
        <w:rPr>
          <w:i/>
        </w:rPr>
      </w:pPr>
      <w:r w:rsidRPr="004454B6">
        <w:rPr>
          <w:i/>
        </w:rPr>
        <w:t>Ref.</w:t>
      </w:r>
      <w:r w:rsidR="00C2716C" w:rsidRPr="004454B6">
        <w:rPr>
          <w:i/>
        </w:rPr>
        <w:t xml:space="preserve"> Plani kombëtar i deinstitucionalizimit </w:t>
      </w:r>
      <w:r w:rsidR="00124EAA" w:rsidRPr="004454B6">
        <w:rPr>
          <w:i/>
        </w:rPr>
        <w:t>2020–2022</w:t>
      </w:r>
    </w:p>
    <w:p w14:paraId="01462079" w14:textId="11395106" w:rsidR="00C2716C" w:rsidRPr="004454B6" w:rsidRDefault="00C2716C" w:rsidP="007E5A0F">
      <w:pPr>
        <w:pStyle w:val="AAAAATEXT"/>
      </w:pPr>
      <w:r w:rsidRPr="004454B6">
        <w:t>III.2.2.c Ndërtimi i një mekanizmi funksional të referimit dhe bashkëpunimi për evidentimin e h</w:t>
      </w:r>
      <w:r w:rsidR="002D66B7" w:rsidRPr="004454B6">
        <w:t>ershëm të rasteve të braktisjes</w:t>
      </w:r>
      <w:r w:rsidRPr="004454B6">
        <w:t xml:space="preserve"> (hartimi i një pakete ndihme mbështetëse për këtë grup të nënave, si </w:t>
      </w:r>
      <w:r w:rsidR="001D65A2" w:rsidRPr="004454B6">
        <w:t>p.sh.</w:t>
      </w:r>
      <w:r w:rsidRPr="004454B6">
        <w:t xml:space="preserve"> përfshirë</w:t>
      </w:r>
      <w:r w:rsidR="002D66B7" w:rsidRPr="004454B6">
        <w:t>:</w:t>
      </w:r>
      <w:r w:rsidRPr="004454B6">
        <w:t xml:space="preserve"> strehimin, punësimin, arsimimin, edukimin për prindërim, kujdesin e hershëm për fëmijën etj</w:t>
      </w:r>
      <w:r w:rsidR="00412FAB" w:rsidRPr="004454B6">
        <w:t>.</w:t>
      </w:r>
      <w:r w:rsidRPr="004454B6">
        <w:t>)</w:t>
      </w:r>
      <w:r w:rsidR="002D66B7" w:rsidRPr="004454B6">
        <w:t>.</w:t>
      </w:r>
    </w:p>
    <w:p w14:paraId="0146207A" w14:textId="38AA8809" w:rsidR="00C2716C" w:rsidRPr="004454B6" w:rsidRDefault="00F679A2" w:rsidP="007E5A0F">
      <w:pPr>
        <w:pStyle w:val="AAAAATEXT"/>
        <w:rPr>
          <w:i/>
        </w:rPr>
      </w:pPr>
      <w:r w:rsidRPr="004454B6">
        <w:rPr>
          <w:i/>
        </w:rPr>
        <w:t>Ref.</w:t>
      </w:r>
      <w:r w:rsidR="00C2716C" w:rsidRPr="004454B6">
        <w:rPr>
          <w:i/>
        </w:rPr>
        <w:t xml:space="preserve"> Plani kombëtar i deinstitucionalizimit </w:t>
      </w:r>
      <w:r w:rsidR="00124EAA" w:rsidRPr="004454B6">
        <w:rPr>
          <w:i/>
        </w:rPr>
        <w:t>2020–2022</w:t>
      </w:r>
    </w:p>
    <w:p w14:paraId="0146207B" w14:textId="5EE61EEE" w:rsidR="00C2716C" w:rsidRPr="004454B6" w:rsidRDefault="00C2716C" w:rsidP="007E5A0F">
      <w:pPr>
        <w:pStyle w:val="AAAAATEXT"/>
      </w:pPr>
      <w:r w:rsidRPr="004454B6">
        <w:t xml:space="preserve">III.2.2.ç </w:t>
      </w:r>
      <w:r w:rsidR="00B87503" w:rsidRPr="004454B6">
        <w:t>Transformimi</w:t>
      </w:r>
      <w:r w:rsidRPr="004454B6">
        <w:t xml:space="preserve"> i qendrave të përkujdes</w:t>
      </w:r>
      <w:r w:rsidR="001E7EFE" w:rsidRPr="004454B6">
        <w:t>jes</w:t>
      </w:r>
      <w:r w:rsidRPr="004454B6">
        <w:t xml:space="preserve"> rezidencial</w:t>
      </w:r>
      <w:r w:rsidR="001E7EFE" w:rsidRPr="004454B6">
        <w:t>e</w:t>
      </w:r>
      <w:r w:rsidRPr="004454B6">
        <w:t xml:space="preserve"> publike në shërbime me bazë komunitare</w:t>
      </w:r>
      <w:r w:rsidR="002D66B7" w:rsidRPr="004454B6">
        <w:t>.</w:t>
      </w:r>
    </w:p>
    <w:p w14:paraId="0146207C" w14:textId="6837C5E9" w:rsidR="00C2716C" w:rsidRPr="004454B6" w:rsidRDefault="00F679A2" w:rsidP="007E5A0F">
      <w:pPr>
        <w:pStyle w:val="AAAAATEXT"/>
        <w:rPr>
          <w:i/>
        </w:rPr>
      </w:pPr>
      <w:r w:rsidRPr="004454B6">
        <w:rPr>
          <w:i/>
        </w:rPr>
        <w:t>Ref.</w:t>
      </w:r>
      <w:r w:rsidR="00C2716C" w:rsidRPr="004454B6">
        <w:rPr>
          <w:i/>
        </w:rPr>
        <w:t xml:space="preserve"> Plani kombëtar i deinstitucionalizimit </w:t>
      </w:r>
      <w:r w:rsidR="00124EAA" w:rsidRPr="004454B6">
        <w:rPr>
          <w:i/>
        </w:rPr>
        <w:t>2020–2022</w:t>
      </w:r>
    </w:p>
    <w:p w14:paraId="0146207D" w14:textId="3D3D82CD" w:rsidR="00C2716C" w:rsidRPr="004454B6" w:rsidRDefault="00C2716C" w:rsidP="007E5A0F">
      <w:pPr>
        <w:pStyle w:val="AAAAATEXT"/>
      </w:pPr>
      <w:r w:rsidRPr="004454B6">
        <w:t xml:space="preserve">III.2.2.d Modelimi dhe pilotimi i shërbimeve alternative cilësore, duke përfshirë shërbimin e specializuar profesional të </w:t>
      </w:r>
      <w:r w:rsidR="0022452B" w:rsidRPr="004454B6">
        <w:t>kujdestarisë</w:t>
      </w:r>
      <w:r w:rsidR="002D66B7" w:rsidRPr="004454B6">
        <w:t>.</w:t>
      </w:r>
    </w:p>
    <w:p w14:paraId="0146207E" w14:textId="0F3682E4" w:rsidR="00C2716C" w:rsidRPr="004454B6" w:rsidRDefault="00F679A2" w:rsidP="007E5A0F">
      <w:pPr>
        <w:pStyle w:val="AAAAATEXT"/>
        <w:rPr>
          <w:i/>
        </w:rPr>
      </w:pPr>
      <w:r w:rsidRPr="004454B6">
        <w:rPr>
          <w:i/>
        </w:rPr>
        <w:t>Ref.</w:t>
      </w:r>
      <w:r w:rsidR="00C2716C" w:rsidRPr="004454B6">
        <w:rPr>
          <w:i/>
        </w:rPr>
        <w:t xml:space="preserve"> Plani kombëtar i deinstitucionalizimit </w:t>
      </w:r>
      <w:r w:rsidR="00124EAA" w:rsidRPr="004454B6">
        <w:rPr>
          <w:i/>
        </w:rPr>
        <w:t>2020–2022</w:t>
      </w:r>
    </w:p>
    <w:p w14:paraId="0146207F" w14:textId="36F359DD" w:rsidR="00C2716C" w:rsidRPr="004454B6" w:rsidRDefault="00C2716C" w:rsidP="007E5A0F">
      <w:pPr>
        <w:pStyle w:val="AAAAATEXT"/>
      </w:pPr>
      <w:r w:rsidRPr="004454B6">
        <w:t>III.2.2.dh Modelimi i procedurave për ribashkimin e fëmijës me familjen biologjike</w:t>
      </w:r>
      <w:r w:rsidR="005C6326">
        <w:t>.</w:t>
      </w:r>
    </w:p>
    <w:p w14:paraId="01462080" w14:textId="771CF913" w:rsidR="00C2716C" w:rsidRPr="004454B6" w:rsidRDefault="00C2716C" w:rsidP="007E5A0F">
      <w:pPr>
        <w:pStyle w:val="AAAAATEXT"/>
      </w:pPr>
      <w:r w:rsidRPr="004454B6">
        <w:t>III.2.2.e Ngritja e kapaciteteve të profesionistëve (NJMF</w:t>
      </w:r>
      <w:r w:rsidR="00B90F50" w:rsidRPr="004454B6">
        <w:t>-ja</w:t>
      </w:r>
      <w:r w:rsidRPr="004454B6">
        <w:t>, NJVNR</w:t>
      </w:r>
      <w:r w:rsidR="00B90F50" w:rsidRPr="004454B6">
        <w:t>-ja</w:t>
      </w:r>
      <w:r w:rsidRPr="004454B6">
        <w:t xml:space="preserve">, prokurori dhe gjykata) për të vënë në zbatim planin kombëtar të deinstitucionalizimit dhe legjislacionin e rishikuar për kujdesin alternativ (që përfshin dhe kuadrin e ri ligjor për birësimin) në nivel </w:t>
      </w:r>
      <w:r w:rsidR="00B87503" w:rsidRPr="004454B6">
        <w:t xml:space="preserve">qendror </w:t>
      </w:r>
      <w:r w:rsidRPr="004454B6">
        <w:t>dhe lokal</w:t>
      </w:r>
      <w:r w:rsidR="002D66B7" w:rsidRPr="004454B6">
        <w:t>.</w:t>
      </w:r>
    </w:p>
    <w:p w14:paraId="01462081" w14:textId="4B20D597" w:rsidR="00C2716C" w:rsidRPr="004454B6" w:rsidRDefault="00C2716C" w:rsidP="007E5A0F">
      <w:pPr>
        <w:pStyle w:val="AAAAATEXT"/>
      </w:pPr>
      <w:r w:rsidRPr="004454B6">
        <w:t>III.2.2.ë Ngritja e kapaciteteve të punonjësve të mbrojtjes së fëmijëve të NJMF</w:t>
      </w:r>
      <w:r w:rsidR="005D4AAC" w:rsidRPr="004454B6">
        <w:t>-së</w:t>
      </w:r>
      <w:r w:rsidRPr="004454B6">
        <w:t xml:space="preserve"> dhe punonjësve social</w:t>
      </w:r>
      <w:r w:rsidR="00DF2A88" w:rsidRPr="004454B6">
        <w:t>ë</w:t>
      </w:r>
      <w:r w:rsidRPr="004454B6">
        <w:t xml:space="preserve"> të NJVNR</w:t>
      </w:r>
      <w:r w:rsidR="005D4AAC" w:rsidRPr="004454B6">
        <w:t>-së</w:t>
      </w:r>
      <w:r w:rsidRPr="004454B6">
        <w:t xml:space="preserve"> në lidhje me procesin e identifikimit të hershëm të familjeve vulnerabël, </w:t>
      </w:r>
      <w:r w:rsidR="001E7EFE" w:rsidRPr="004454B6">
        <w:t>referimeve</w:t>
      </w:r>
      <w:r w:rsidRPr="004454B6">
        <w:t xml:space="preserve">, zhvillimit të planeve të fuqizimit të familjes dhe si rrjedhojë e mekanizmit të </w:t>
      </w:r>
      <w:r w:rsidR="006A4DF3" w:rsidRPr="004454B6">
        <w:t xml:space="preserve">filtrimit </w:t>
      </w:r>
      <w:r w:rsidR="006A4DF3" w:rsidRPr="004454B6">
        <w:rPr>
          <w:i/>
        </w:rPr>
        <w:t>(</w:t>
      </w:r>
      <w:r w:rsidRPr="004454B6">
        <w:rPr>
          <w:i/>
        </w:rPr>
        <w:t>gatekeeping</w:t>
      </w:r>
      <w:r w:rsidR="006A4DF3" w:rsidRPr="004454B6">
        <w:rPr>
          <w:i/>
        </w:rPr>
        <w:t>)</w:t>
      </w:r>
      <w:r w:rsidR="001E7EFE" w:rsidRPr="004454B6">
        <w:rPr>
          <w:i/>
        </w:rPr>
        <w:t>.</w:t>
      </w:r>
    </w:p>
    <w:bookmarkEnd w:id="59"/>
    <w:p w14:paraId="01462083" w14:textId="77777777" w:rsidR="00D07396" w:rsidRPr="004454B6" w:rsidRDefault="00D07396" w:rsidP="007E5A0F">
      <w:pPr>
        <w:pStyle w:val="AAAAATEXT"/>
        <w:rPr>
          <w:rFonts w:eastAsiaTheme="majorEastAsia"/>
          <w:b/>
          <w:bCs/>
        </w:rPr>
      </w:pPr>
      <w:r w:rsidRPr="004454B6">
        <w:rPr>
          <w:rFonts w:eastAsiaTheme="majorEastAsia"/>
          <w:b/>
          <w:bCs/>
        </w:rPr>
        <w:t>Treguesit në nivel masash:</w:t>
      </w:r>
    </w:p>
    <w:p w14:paraId="01462085" w14:textId="39AE795C" w:rsidR="00623675" w:rsidRPr="004454B6" w:rsidRDefault="001F2EF8" w:rsidP="007E5A0F">
      <w:pPr>
        <w:pStyle w:val="AAAAATEXT"/>
      </w:pPr>
      <w:r w:rsidRPr="004454B6">
        <w:t xml:space="preserve">- </w:t>
      </w:r>
      <w:r w:rsidR="0069397F" w:rsidRPr="004454B6">
        <w:t xml:space="preserve">standarde </w:t>
      </w:r>
      <w:r w:rsidR="00623675" w:rsidRPr="004454B6">
        <w:t>t</w:t>
      </w:r>
      <w:r w:rsidR="00093374" w:rsidRPr="004454B6">
        <w:t>ë</w:t>
      </w:r>
      <w:r w:rsidR="00623675" w:rsidRPr="004454B6">
        <w:t xml:space="preserve"> rishikuara të institucioneve të përkujdes</w:t>
      </w:r>
      <w:r w:rsidR="001E7EFE" w:rsidRPr="004454B6">
        <w:t>jes</w:t>
      </w:r>
      <w:r w:rsidR="00623675" w:rsidRPr="004454B6">
        <w:t xml:space="preserve"> shoqëror</w:t>
      </w:r>
      <w:r w:rsidR="001E7EFE" w:rsidRPr="004454B6">
        <w:t>e</w:t>
      </w:r>
      <w:r w:rsidR="00623675" w:rsidRPr="004454B6">
        <w:t xml:space="preserve"> për fëmijë</w:t>
      </w:r>
      <w:r w:rsidR="0069397F" w:rsidRPr="004454B6">
        <w:t>;</w:t>
      </w:r>
      <w:r w:rsidR="00D77DB2" w:rsidRPr="004454B6">
        <w:rPr>
          <w:i/>
        </w:rPr>
        <w:t xml:space="preserve"> </w:t>
      </w:r>
    </w:p>
    <w:p w14:paraId="01462086" w14:textId="0AA3F81B" w:rsidR="00623675" w:rsidRPr="004454B6" w:rsidRDefault="001F2EF8" w:rsidP="007E5A0F">
      <w:pPr>
        <w:pStyle w:val="AAAAATEXT"/>
      </w:pPr>
      <w:r w:rsidRPr="004454B6">
        <w:t xml:space="preserve">- </w:t>
      </w:r>
      <w:r w:rsidR="0069397F" w:rsidRPr="004454B6">
        <w:t xml:space="preserve">numri </w:t>
      </w:r>
      <w:r w:rsidR="003D20B6" w:rsidRPr="004454B6">
        <w:t xml:space="preserve">i familjeve </w:t>
      </w:r>
      <w:r w:rsidR="00623675" w:rsidRPr="004454B6">
        <w:t>që ofrojnë kujdes alternativ</w:t>
      </w:r>
      <w:r w:rsidR="0069397F" w:rsidRPr="004454B6">
        <w:t>;</w:t>
      </w:r>
    </w:p>
    <w:p w14:paraId="01462087" w14:textId="6965870D" w:rsidR="00623675" w:rsidRPr="004454B6" w:rsidRDefault="001F2EF8" w:rsidP="007E5A0F">
      <w:pPr>
        <w:pStyle w:val="AAAAATEXT"/>
      </w:pPr>
      <w:r w:rsidRPr="004454B6">
        <w:lastRenderedPageBreak/>
        <w:t xml:space="preserve">- </w:t>
      </w:r>
      <w:r w:rsidR="00623675" w:rsidRPr="004454B6">
        <w:t>NARU</w:t>
      </w:r>
      <w:r w:rsidR="00412FAB" w:rsidRPr="004454B6">
        <w:t>-ja</w:t>
      </w:r>
      <w:r w:rsidR="00623675" w:rsidRPr="004454B6">
        <w:t xml:space="preserve"> të trajnuara mekanizmi funksional të referimit dhe bashkëpunimi për evidentimin e hershëm të rasteve të braktisjes</w:t>
      </w:r>
      <w:r w:rsidR="0069397F" w:rsidRPr="004454B6">
        <w:t>;</w:t>
      </w:r>
    </w:p>
    <w:p w14:paraId="01462088" w14:textId="3F349C8A" w:rsidR="00623675" w:rsidRPr="004454B6" w:rsidRDefault="001F2EF8" w:rsidP="007E5A0F">
      <w:pPr>
        <w:pStyle w:val="AAAAATEXT"/>
      </w:pPr>
      <w:r w:rsidRPr="004454B6">
        <w:t xml:space="preserve">- </w:t>
      </w:r>
      <w:r w:rsidR="0069397F" w:rsidRPr="004454B6">
        <w:t xml:space="preserve">numri </w:t>
      </w:r>
      <w:r w:rsidR="00623675" w:rsidRPr="004454B6">
        <w:t xml:space="preserve">i qendrave të transformuara </w:t>
      </w:r>
      <w:r w:rsidR="00623675" w:rsidRPr="004454B6">
        <w:rPr>
          <w:bCs/>
        </w:rPr>
        <w:t>përkujdes</w:t>
      </w:r>
      <w:r w:rsidR="001E7EFE" w:rsidRPr="004454B6">
        <w:rPr>
          <w:bCs/>
        </w:rPr>
        <w:t>jes</w:t>
      </w:r>
      <w:r w:rsidR="00623675" w:rsidRPr="004454B6">
        <w:rPr>
          <w:bCs/>
        </w:rPr>
        <w:t xml:space="preserve"> rezidencial</w:t>
      </w:r>
      <w:r w:rsidR="001E7EFE" w:rsidRPr="004454B6">
        <w:rPr>
          <w:bCs/>
        </w:rPr>
        <w:t>e</w:t>
      </w:r>
      <w:r w:rsidR="00623675" w:rsidRPr="004454B6">
        <w:rPr>
          <w:bCs/>
        </w:rPr>
        <w:t xml:space="preserve"> publike</w:t>
      </w:r>
      <w:r w:rsidR="0069397F" w:rsidRPr="004454B6">
        <w:rPr>
          <w:bCs/>
        </w:rPr>
        <w:t>;</w:t>
      </w:r>
    </w:p>
    <w:p w14:paraId="01462089" w14:textId="4C96E11C" w:rsidR="00623675" w:rsidRPr="004454B6" w:rsidRDefault="001F2EF8" w:rsidP="007E5A0F">
      <w:pPr>
        <w:pStyle w:val="AAAAATEXT"/>
      </w:pPr>
      <w:r w:rsidRPr="004454B6">
        <w:t xml:space="preserve">- </w:t>
      </w:r>
      <w:r w:rsidR="0069397F" w:rsidRPr="004454B6">
        <w:t xml:space="preserve">numri </w:t>
      </w:r>
      <w:r w:rsidR="00623675" w:rsidRPr="004454B6">
        <w:t>i shërbimeve të pilotuara</w:t>
      </w:r>
      <w:r w:rsidR="0069397F" w:rsidRPr="004454B6">
        <w:t>;</w:t>
      </w:r>
    </w:p>
    <w:p w14:paraId="0146208A" w14:textId="5F7D3409" w:rsidR="00623675" w:rsidRPr="004454B6" w:rsidRDefault="001F2EF8" w:rsidP="007E5A0F">
      <w:pPr>
        <w:pStyle w:val="AAAAATEXT"/>
      </w:pPr>
      <w:r w:rsidRPr="004454B6">
        <w:t xml:space="preserve">- </w:t>
      </w:r>
      <w:r w:rsidR="0069397F" w:rsidRPr="004454B6">
        <w:t xml:space="preserve">procedura </w:t>
      </w:r>
      <w:r w:rsidR="00623675" w:rsidRPr="004454B6">
        <w:t>të hartuara dhe të miratuara për ribashkimin e fëmijës me familjen biologjike</w:t>
      </w:r>
      <w:r w:rsidR="0069397F" w:rsidRPr="004454B6">
        <w:t>;</w:t>
      </w:r>
    </w:p>
    <w:p w14:paraId="0146208B" w14:textId="3F2722B9" w:rsidR="00623675" w:rsidRPr="004454B6" w:rsidRDefault="001F2EF8" w:rsidP="007E5A0F">
      <w:pPr>
        <w:pStyle w:val="AAAAATEXT"/>
      </w:pPr>
      <w:r w:rsidRPr="004454B6">
        <w:t xml:space="preserve">- </w:t>
      </w:r>
      <w:r w:rsidR="0069397F" w:rsidRPr="004454B6">
        <w:t xml:space="preserve">numri </w:t>
      </w:r>
      <w:r w:rsidR="00623675" w:rsidRPr="004454B6">
        <w:t>i profesionistëve të trajnuar, sipas sektorit dhe shtrirjes gjeografike</w:t>
      </w:r>
      <w:r w:rsidR="0069397F" w:rsidRPr="004454B6">
        <w:t>;</w:t>
      </w:r>
    </w:p>
    <w:p w14:paraId="0146208C" w14:textId="102783D9" w:rsidR="00623675" w:rsidRPr="004454B6" w:rsidRDefault="001F2EF8" w:rsidP="007E5A0F">
      <w:pPr>
        <w:pStyle w:val="AAAAATEXT"/>
        <w:rPr>
          <w:i/>
        </w:rPr>
      </w:pPr>
      <w:r w:rsidRPr="004454B6">
        <w:t xml:space="preserve">- </w:t>
      </w:r>
      <w:r w:rsidR="0069397F" w:rsidRPr="004454B6">
        <w:t xml:space="preserve">numri </w:t>
      </w:r>
      <w:r w:rsidR="00623675" w:rsidRPr="004454B6">
        <w:t xml:space="preserve">dhe % e </w:t>
      </w:r>
      <w:r w:rsidR="00B87503" w:rsidRPr="004454B6">
        <w:t>PMF</w:t>
      </w:r>
      <w:r w:rsidR="0069397F" w:rsidRPr="004454B6">
        <w:t>-së</w:t>
      </w:r>
      <w:r w:rsidR="00B87503" w:rsidRPr="004454B6">
        <w:t xml:space="preserve"> </w:t>
      </w:r>
      <w:r w:rsidR="00A6069F" w:rsidRPr="004454B6">
        <w:t>dhe punonjësve social</w:t>
      </w:r>
      <w:r w:rsidR="008B7406" w:rsidRPr="004454B6">
        <w:t>ë</w:t>
      </w:r>
      <w:r w:rsidR="00A6069F" w:rsidRPr="004454B6">
        <w:t xml:space="preserve"> të</w:t>
      </w:r>
      <w:r w:rsidR="00623675" w:rsidRPr="004454B6">
        <w:t xml:space="preserve"> NJVNR</w:t>
      </w:r>
      <w:r w:rsidR="00A6069F" w:rsidRPr="004454B6">
        <w:t>-së</w:t>
      </w:r>
      <w:r w:rsidR="00623675" w:rsidRPr="004454B6">
        <w:t xml:space="preserve"> të trajnuar në lidhje me procesin e identifikimit të hershëm të familjeve vulnerabël, referimeve, zhvillimit të planeve të fuqizimit të familjes dhe si rrjedhojë e mekanizmit të </w:t>
      </w:r>
      <w:r w:rsidR="00741AE7" w:rsidRPr="004454B6">
        <w:t xml:space="preserve">filtrimit </w:t>
      </w:r>
      <w:r w:rsidR="00741AE7" w:rsidRPr="004454B6">
        <w:rPr>
          <w:i/>
        </w:rPr>
        <w:t>(</w:t>
      </w:r>
      <w:r w:rsidR="00623675" w:rsidRPr="004454B6">
        <w:rPr>
          <w:i/>
        </w:rPr>
        <w:t>gatekeeping</w:t>
      </w:r>
      <w:r w:rsidR="00741AE7" w:rsidRPr="004454B6">
        <w:rPr>
          <w:i/>
        </w:rPr>
        <w:t>).</w:t>
      </w:r>
    </w:p>
    <w:p w14:paraId="0146208F" w14:textId="019FEB29" w:rsidR="004D7C99" w:rsidRPr="004454B6" w:rsidRDefault="004D7C99" w:rsidP="007E5A0F">
      <w:pPr>
        <w:pStyle w:val="AAAAATEXT"/>
        <w:rPr>
          <w:b/>
          <w:bCs/>
        </w:rPr>
      </w:pPr>
      <w:bookmarkStart w:id="60" w:name="_Toc84368508"/>
      <w:r w:rsidRPr="004454B6">
        <w:rPr>
          <w:b/>
          <w:bCs/>
        </w:rPr>
        <w:t>Objektiv</w:t>
      </w:r>
      <w:r w:rsidR="00964241" w:rsidRPr="004454B6">
        <w:rPr>
          <w:b/>
          <w:bCs/>
        </w:rPr>
        <w:t>i</w:t>
      </w:r>
      <w:r w:rsidRPr="004454B6">
        <w:rPr>
          <w:b/>
          <w:bCs/>
        </w:rPr>
        <w:t xml:space="preserve"> strategjik </w:t>
      </w:r>
      <w:r w:rsidR="001C1C00" w:rsidRPr="004454B6">
        <w:rPr>
          <w:b/>
          <w:bCs/>
        </w:rPr>
        <w:t>III</w:t>
      </w:r>
      <w:r w:rsidRPr="004454B6">
        <w:rPr>
          <w:b/>
          <w:bCs/>
        </w:rPr>
        <w:t>.3</w:t>
      </w:r>
      <w:r w:rsidR="00E76CB8" w:rsidRPr="004454B6">
        <w:rPr>
          <w:b/>
          <w:bCs/>
        </w:rPr>
        <w:t>.</w:t>
      </w:r>
      <w:r w:rsidRPr="004454B6">
        <w:rPr>
          <w:b/>
          <w:bCs/>
        </w:rPr>
        <w:t xml:space="preserve"> </w:t>
      </w:r>
      <w:r w:rsidR="001C1C00" w:rsidRPr="004454B6">
        <w:rPr>
          <w:b/>
          <w:bCs/>
        </w:rPr>
        <w:t>Përmirësimi i shëndetit të fëmijëve dhe adoleshentëve</w:t>
      </w:r>
      <w:bookmarkEnd w:id="60"/>
    </w:p>
    <w:p w14:paraId="01462091" w14:textId="77777777" w:rsidR="007D430C" w:rsidRPr="004454B6" w:rsidRDefault="007D430C" w:rsidP="007E5A0F">
      <w:pPr>
        <w:pStyle w:val="AAAAATEXT"/>
      </w:pPr>
      <w:r w:rsidRPr="004454B6">
        <w:t xml:space="preserve">Analiza e situatës në fushën që mbulon ky objektiv </w:t>
      </w:r>
      <w:r w:rsidR="00B87503" w:rsidRPr="004454B6">
        <w:t xml:space="preserve">i </w:t>
      </w:r>
      <w:r w:rsidR="001635EE" w:rsidRPr="004454B6">
        <w:t>veçantë</w:t>
      </w:r>
      <w:r w:rsidRPr="004454B6">
        <w:t xml:space="preserve"> është dhënë në seksionin 2.4.3, ndërsa </w:t>
      </w:r>
      <w:r w:rsidRPr="004454B6">
        <w:rPr>
          <w:b/>
        </w:rPr>
        <w:t>sfidat kryesore</w:t>
      </w:r>
      <w:r w:rsidRPr="004454B6">
        <w:t xml:space="preserve"> që dalin nga analiza, janë:</w:t>
      </w:r>
    </w:p>
    <w:p w14:paraId="01462092" w14:textId="5F207161" w:rsidR="007D430C" w:rsidRPr="004454B6" w:rsidRDefault="001F2EF8" w:rsidP="007E5A0F">
      <w:pPr>
        <w:pStyle w:val="AAAAATEXT"/>
      </w:pPr>
      <w:r w:rsidRPr="004454B6">
        <w:t xml:space="preserve">- </w:t>
      </w:r>
      <w:r w:rsidR="00964241" w:rsidRPr="004454B6">
        <w:t xml:space="preserve">në </w:t>
      </w:r>
      <w:r w:rsidR="007D430C" w:rsidRPr="004454B6">
        <w:t xml:space="preserve">përgjigje ndaj numrit në rritje të vdekshmërisë neonatale, duhet të merren masa për të rritur cilësinë e ndjekjes së shëndetit të gruas shtatzënë, por edhe kujdesit neonatal në të gjitha hallkat e shërbimit, përfshirë </w:t>
      </w:r>
      <w:r w:rsidR="006F78E8" w:rsidRPr="004454B6">
        <w:t>n</w:t>
      </w:r>
      <w:r w:rsidR="00D07396" w:rsidRPr="004454B6">
        <w:t>ë</w:t>
      </w:r>
      <w:r w:rsidR="006F78E8" w:rsidRPr="004454B6">
        <w:t xml:space="preserve"> nivelin</w:t>
      </w:r>
      <w:r w:rsidR="00611F58" w:rsidRPr="004454B6">
        <w:t xml:space="preserve"> </w:t>
      </w:r>
      <w:r w:rsidR="007D430C" w:rsidRPr="004454B6">
        <w:t>spitalor</w:t>
      </w:r>
      <w:r w:rsidR="006F78E8" w:rsidRPr="004454B6">
        <w:t xml:space="preserve"> (maternitete)</w:t>
      </w:r>
      <w:r w:rsidR="007D430C" w:rsidRPr="004454B6">
        <w:t xml:space="preserve"> dhe </w:t>
      </w:r>
      <w:r w:rsidR="00CA2840" w:rsidRPr="004454B6">
        <w:t>a</w:t>
      </w:r>
      <w:r w:rsidR="007D430C" w:rsidRPr="004454B6">
        <w:t xml:space="preserve">të </w:t>
      </w:r>
      <w:r w:rsidR="00CA2840" w:rsidRPr="004454B6">
        <w:t>t</w:t>
      </w:r>
      <w:r w:rsidR="00D07396" w:rsidRPr="004454B6">
        <w:t>ë</w:t>
      </w:r>
      <w:r w:rsidR="00CA2840" w:rsidRPr="004454B6">
        <w:t xml:space="preserve"> </w:t>
      </w:r>
      <w:r w:rsidR="007D430C" w:rsidRPr="004454B6">
        <w:t>kujdesit shëndetësor parësor</w:t>
      </w:r>
      <w:r w:rsidR="00964241" w:rsidRPr="004454B6">
        <w:t>;</w:t>
      </w:r>
    </w:p>
    <w:p w14:paraId="01462093" w14:textId="12C8FAC4" w:rsidR="00CA2840" w:rsidRPr="004454B6" w:rsidRDefault="001F2EF8" w:rsidP="007E5A0F">
      <w:pPr>
        <w:pStyle w:val="AAAAATEXT"/>
      </w:pPr>
      <w:r w:rsidRPr="004454B6">
        <w:t xml:space="preserve">- </w:t>
      </w:r>
      <w:r w:rsidR="00964241" w:rsidRPr="004454B6">
        <w:t xml:space="preserve">identifikimi </w:t>
      </w:r>
      <w:r w:rsidR="00CA2840" w:rsidRPr="004454B6">
        <w:t>i hershë</w:t>
      </w:r>
      <w:r w:rsidR="00FD3D82" w:rsidRPr="004454B6">
        <w:t>m i problemeve të zhvillimit te</w:t>
      </w:r>
      <w:r w:rsidR="00CA2840" w:rsidRPr="004454B6">
        <w:t xml:space="preserve"> f</w:t>
      </w:r>
      <w:r w:rsidR="00D07396" w:rsidRPr="004454B6">
        <w:t>ë</w:t>
      </w:r>
      <w:r w:rsidR="00CA2840" w:rsidRPr="004454B6">
        <w:t>mij</w:t>
      </w:r>
      <w:r w:rsidR="00D07396" w:rsidRPr="004454B6">
        <w:t>ë</w:t>
      </w:r>
      <w:r w:rsidR="00CA2840" w:rsidRPr="004454B6">
        <w:t>t dhe ndjekja e tyre ka mbetur problematik ndër vite, shoqëruar edhe me mungesën e shërbimeve të rehabilitimit</w:t>
      </w:r>
      <w:r w:rsidR="00964241" w:rsidRPr="004454B6">
        <w:t>;</w:t>
      </w:r>
    </w:p>
    <w:p w14:paraId="01462094" w14:textId="0DB7E7AC" w:rsidR="007D430C" w:rsidRPr="004454B6" w:rsidRDefault="001F2EF8" w:rsidP="007E5A0F">
      <w:pPr>
        <w:pStyle w:val="AAAAATEXT"/>
      </w:pPr>
      <w:r w:rsidRPr="004454B6">
        <w:t xml:space="preserve">- </w:t>
      </w:r>
      <w:r w:rsidR="00964241" w:rsidRPr="004454B6">
        <w:t xml:space="preserve">lidhur </w:t>
      </w:r>
      <w:r w:rsidR="007D430C" w:rsidRPr="004454B6">
        <w:t>me vaksinimin, puna duhet të vijojë për të siguruar vazhdimësinë dhe trajtuar barrierën e qëndrimeve mospranuese të prindërve/kujdestarëve, sidomos ndaj vaksinës së fruthit</w:t>
      </w:r>
      <w:r w:rsidR="00964241" w:rsidRPr="004454B6">
        <w:t>;</w:t>
      </w:r>
    </w:p>
    <w:p w14:paraId="01462095" w14:textId="4C8D84A2" w:rsidR="00CA2840" w:rsidRPr="004454B6" w:rsidRDefault="001F2EF8" w:rsidP="007E5A0F">
      <w:pPr>
        <w:pStyle w:val="AAAAATEXT"/>
      </w:pPr>
      <w:r w:rsidRPr="004454B6">
        <w:t xml:space="preserve">- </w:t>
      </w:r>
      <w:r w:rsidR="00964241" w:rsidRPr="004454B6">
        <w:t xml:space="preserve">përparësi </w:t>
      </w:r>
      <w:r w:rsidR="007D430C" w:rsidRPr="004454B6">
        <w:t>duhet të marrë mirëqenia/shëndeti mendor i prindërve/kujdestarëve dhe fëmijëve,</w:t>
      </w:r>
      <w:r w:rsidR="00DB7B63" w:rsidRPr="004454B6">
        <w:t xml:space="preserve"> </w:t>
      </w:r>
      <w:r w:rsidR="007D430C" w:rsidRPr="004454B6">
        <w:t>si faktor kyç i mbarëvajtjes së fëmijëve</w:t>
      </w:r>
      <w:r w:rsidR="00CA2840" w:rsidRPr="004454B6">
        <w:t>, sidomos edhe n</w:t>
      </w:r>
      <w:r w:rsidR="00D07396" w:rsidRPr="004454B6">
        <w:t>ë</w:t>
      </w:r>
      <w:r w:rsidR="00CA2840" w:rsidRPr="004454B6">
        <w:t xml:space="preserve"> kushtet e </w:t>
      </w:r>
      <w:r w:rsidR="00D07396" w:rsidRPr="004454B6">
        <w:t>COVID</w:t>
      </w:r>
      <w:r w:rsidR="00CA2840" w:rsidRPr="004454B6">
        <w:t>-19</w:t>
      </w:r>
      <w:r w:rsidR="00964241" w:rsidRPr="004454B6">
        <w:t>;</w:t>
      </w:r>
      <w:r w:rsidR="007D430C" w:rsidRPr="004454B6">
        <w:t xml:space="preserve"> </w:t>
      </w:r>
    </w:p>
    <w:p w14:paraId="01462096" w14:textId="52DC5ACB" w:rsidR="00CA2840" w:rsidRPr="004454B6" w:rsidRDefault="001F2EF8" w:rsidP="007E5A0F">
      <w:pPr>
        <w:pStyle w:val="AAAAATEXT"/>
      </w:pPr>
      <w:r w:rsidRPr="004454B6">
        <w:t xml:space="preserve">- </w:t>
      </w:r>
      <w:r w:rsidR="00964241" w:rsidRPr="004454B6">
        <w:t xml:space="preserve">fuqizimi </w:t>
      </w:r>
      <w:r w:rsidR="00D07396" w:rsidRPr="004454B6">
        <w:t>i</w:t>
      </w:r>
      <w:r w:rsidR="00CA2840" w:rsidRPr="004454B6">
        <w:t xml:space="preserve"> sh</w:t>
      </w:r>
      <w:r w:rsidR="00D07396" w:rsidRPr="004454B6">
        <w:t>ë</w:t>
      </w:r>
      <w:r w:rsidR="00CA2840" w:rsidRPr="004454B6">
        <w:t>rbimeve miq</w:t>
      </w:r>
      <w:r w:rsidR="00D07396" w:rsidRPr="004454B6">
        <w:t>ë</w:t>
      </w:r>
      <w:r w:rsidR="00CA2840" w:rsidRPr="004454B6">
        <w:t>sore p</w:t>
      </w:r>
      <w:r w:rsidR="00D07396" w:rsidRPr="004454B6">
        <w:t>ë</w:t>
      </w:r>
      <w:r w:rsidR="00CA2840" w:rsidRPr="004454B6">
        <w:t>r adoleshent</w:t>
      </w:r>
      <w:r w:rsidR="00D07396" w:rsidRPr="004454B6">
        <w:t>ë</w:t>
      </w:r>
      <w:r w:rsidR="00CA2840" w:rsidRPr="004454B6">
        <w:t>t p</w:t>
      </w:r>
      <w:r w:rsidR="00D07396" w:rsidRPr="004454B6">
        <w:t>ë</w:t>
      </w:r>
      <w:r w:rsidR="00CA2840" w:rsidRPr="004454B6">
        <w:t>r t</w:t>
      </w:r>
      <w:r w:rsidR="00D07396" w:rsidRPr="004454B6">
        <w:t>ë</w:t>
      </w:r>
      <w:r w:rsidR="00CA2840" w:rsidRPr="004454B6">
        <w:t xml:space="preserve"> adresuar sh</w:t>
      </w:r>
      <w:r w:rsidR="00D07396" w:rsidRPr="004454B6">
        <w:t>ë</w:t>
      </w:r>
      <w:r w:rsidR="00CA2840" w:rsidRPr="004454B6">
        <w:t>ndetin seksual, ushqyerjen e sh</w:t>
      </w:r>
      <w:r w:rsidR="00D07396" w:rsidRPr="004454B6">
        <w:t>ë</w:t>
      </w:r>
      <w:r w:rsidR="00CA2840" w:rsidRPr="004454B6">
        <w:t xml:space="preserve">ndetshme, </w:t>
      </w:r>
      <w:r w:rsidR="00611F58" w:rsidRPr="004454B6">
        <w:t>shëndetin</w:t>
      </w:r>
      <w:r w:rsidR="00CA2840" w:rsidRPr="004454B6">
        <w:t xml:space="preserve"> mendor mbetet problematik</w:t>
      </w:r>
      <w:r w:rsidR="00D07396" w:rsidRPr="004454B6">
        <w:t>ë</w:t>
      </w:r>
      <w:r w:rsidR="00CA2840" w:rsidRPr="004454B6">
        <w:t xml:space="preserve"> ky</w:t>
      </w:r>
      <w:r w:rsidR="00D07396" w:rsidRPr="004454B6">
        <w:t>ç</w:t>
      </w:r>
      <w:r w:rsidR="00CA2840" w:rsidRPr="004454B6">
        <w:t>e. Për shkak të grup</w:t>
      </w:r>
      <w:r w:rsidR="0057605B" w:rsidRPr="004454B6">
        <w:t>-</w:t>
      </w:r>
      <w:r w:rsidR="00CA2840" w:rsidRPr="004454B6">
        <w:t xml:space="preserve">moshës, duhet pasur parasysh që, përkrah masave që kanë në </w:t>
      </w:r>
      <w:r w:rsidR="005402CB" w:rsidRPr="004454B6">
        <w:t>qendër</w:t>
      </w:r>
      <w:r w:rsidR="00CA2840" w:rsidRPr="004454B6">
        <w:t xml:space="preserve"> profesion</w:t>
      </w:r>
      <w:r w:rsidR="00611F58" w:rsidRPr="004454B6">
        <w:t>al</w:t>
      </w:r>
      <w:r w:rsidR="00CA2840" w:rsidRPr="004454B6">
        <w:t>istët, duhet të vendosen si përparësi ato që krijojnë mundësinë e ndërveprimit me adoleshentët dhe fuqizimin e aftësive të tyre</w:t>
      </w:r>
      <w:r w:rsidR="00964241" w:rsidRPr="004454B6">
        <w:t>;</w:t>
      </w:r>
    </w:p>
    <w:p w14:paraId="01462097" w14:textId="157E28FB" w:rsidR="007D430C" w:rsidRPr="004454B6" w:rsidRDefault="001F2EF8" w:rsidP="007E5A0F">
      <w:pPr>
        <w:pStyle w:val="AAAAATEXT"/>
      </w:pPr>
      <w:r w:rsidRPr="004454B6">
        <w:t xml:space="preserve">- </w:t>
      </w:r>
      <w:r w:rsidR="00964241" w:rsidRPr="004454B6">
        <w:t xml:space="preserve">trajtimi </w:t>
      </w:r>
      <w:r w:rsidR="00FD3D82" w:rsidRPr="004454B6">
        <w:t>i stigmës, deri te</w:t>
      </w:r>
      <w:r w:rsidR="007D430C" w:rsidRPr="004454B6">
        <w:t xml:space="preserve"> ngritja e shërbimeve të</w:t>
      </w:r>
      <w:r w:rsidR="00DB7B63" w:rsidRPr="004454B6">
        <w:t xml:space="preserve"> </w:t>
      </w:r>
      <w:r w:rsidR="007D430C" w:rsidRPr="004454B6">
        <w:t>aksesueshme, të përshtatshme, të specializuara</w:t>
      </w:r>
      <w:r w:rsidR="00DB7B63" w:rsidRPr="004454B6">
        <w:t xml:space="preserve"> </w:t>
      </w:r>
      <w:r w:rsidR="007D430C" w:rsidRPr="004454B6">
        <w:t>duhet të përfshihen në strategjitë përkatëse</w:t>
      </w:r>
      <w:r w:rsidR="00964241" w:rsidRPr="004454B6">
        <w:t>;</w:t>
      </w:r>
    </w:p>
    <w:p w14:paraId="01462098" w14:textId="1338B001" w:rsidR="00FE030B" w:rsidRPr="004454B6" w:rsidRDefault="001F2EF8" w:rsidP="007E5A0F">
      <w:pPr>
        <w:pStyle w:val="AAAAATEXT"/>
      </w:pPr>
      <w:r w:rsidRPr="004454B6">
        <w:t xml:space="preserve">- </w:t>
      </w:r>
      <w:r w:rsidR="00964241" w:rsidRPr="004454B6">
        <w:t xml:space="preserve">në </w:t>
      </w:r>
      <w:r w:rsidR="00FE030B" w:rsidRPr="004454B6">
        <w:t>vijim, merr përparësi hartimi dhe zbatimi i planit të komunikimit për ndrys</w:t>
      </w:r>
      <w:r w:rsidR="00730558" w:rsidRPr="004454B6">
        <w:t>him të praktikave të ushqyerjes</w:t>
      </w:r>
      <w:r w:rsidR="00FE030B" w:rsidRPr="004454B6">
        <w:t xml:space="preserve"> apo monitorimit të zbatimit të strategjive dhe ligjeve ekzistuese për ushqyerjen</w:t>
      </w:r>
      <w:r w:rsidR="00CA2840" w:rsidRPr="004454B6">
        <w:t>, p</w:t>
      </w:r>
      <w:r w:rsidR="00D07396" w:rsidRPr="004454B6">
        <w:t>ë</w:t>
      </w:r>
      <w:r w:rsidR="00CA2840" w:rsidRPr="004454B6">
        <w:t>rfshir</w:t>
      </w:r>
      <w:r w:rsidR="00D07396" w:rsidRPr="004454B6">
        <w:t>ë</w:t>
      </w:r>
      <w:r w:rsidR="00CA2840" w:rsidRPr="004454B6">
        <w:t xml:space="preserve"> ato n</w:t>
      </w:r>
      <w:r w:rsidR="00D07396" w:rsidRPr="004454B6">
        <w:t>ë</w:t>
      </w:r>
      <w:r w:rsidR="00CA2840" w:rsidRPr="004454B6">
        <w:t xml:space="preserve"> mjediset shkollore</w:t>
      </w:r>
      <w:r w:rsidR="00964241" w:rsidRPr="004454B6">
        <w:t>.</w:t>
      </w:r>
    </w:p>
    <w:p w14:paraId="0146209A" w14:textId="37EA95A9" w:rsidR="00227C1F" w:rsidRPr="004454B6" w:rsidRDefault="00227C1F" w:rsidP="007E5A0F">
      <w:pPr>
        <w:pStyle w:val="AAAAATEXT"/>
        <w:rPr>
          <w:b/>
        </w:rPr>
      </w:pPr>
      <w:r w:rsidRPr="004454B6">
        <w:rPr>
          <w:b/>
        </w:rPr>
        <w:t>Masat/</w:t>
      </w:r>
      <w:r w:rsidR="00FD3D82" w:rsidRPr="004454B6">
        <w:rPr>
          <w:b/>
        </w:rPr>
        <w:t>r</w:t>
      </w:r>
      <w:r w:rsidRPr="004454B6">
        <w:rPr>
          <w:b/>
        </w:rPr>
        <w:t xml:space="preserve">ezultatet e pritshme dhe </w:t>
      </w:r>
      <w:r w:rsidR="00AB3BA9" w:rsidRPr="004454B6">
        <w:rPr>
          <w:b/>
        </w:rPr>
        <w:t>veprimtaritë</w:t>
      </w:r>
      <w:r w:rsidRPr="004454B6">
        <w:rPr>
          <w:b/>
        </w:rPr>
        <w:t xml:space="preserve">. Në vijim janë dhënë produktet dhe </w:t>
      </w:r>
      <w:r w:rsidR="00AB3BA9" w:rsidRPr="004454B6">
        <w:rPr>
          <w:b/>
        </w:rPr>
        <w:t>veprimtaritë</w:t>
      </w:r>
      <w:r w:rsidRPr="004454B6">
        <w:rPr>
          <w:b/>
        </w:rPr>
        <w:t xml:space="preserve"> e ndërlidhura me objektivin </w:t>
      </w:r>
      <w:r w:rsidR="001635EE" w:rsidRPr="004454B6">
        <w:rPr>
          <w:b/>
        </w:rPr>
        <w:t>të veçantë</w:t>
      </w:r>
      <w:r w:rsidRPr="004454B6">
        <w:rPr>
          <w:b/>
        </w:rPr>
        <w:t xml:space="preserve"> III.3</w:t>
      </w:r>
    </w:p>
    <w:p w14:paraId="0146209C" w14:textId="1A17C0A5" w:rsidR="001C1C00" w:rsidRPr="004454B6" w:rsidRDefault="001C1C00" w:rsidP="007E5A0F">
      <w:pPr>
        <w:pStyle w:val="AAAAATEXT"/>
        <w:rPr>
          <w:b/>
        </w:rPr>
      </w:pPr>
      <w:r w:rsidRPr="004454B6">
        <w:rPr>
          <w:b/>
        </w:rPr>
        <w:t>Masa III.3.1 Përmirësimi i shëndetit të fëmijëve dhe adoleshentëve</w:t>
      </w:r>
    </w:p>
    <w:p w14:paraId="0146209E" w14:textId="14D6B056" w:rsidR="00C2716C" w:rsidRPr="004454B6" w:rsidRDefault="00030DF6" w:rsidP="007E5A0F">
      <w:pPr>
        <w:pStyle w:val="AAAAATEXT"/>
      </w:pPr>
      <w:r w:rsidRPr="004454B6">
        <w:t>III.3.1.a</w:t>
      </w:r>
      <w:r w:rsidR="00C2716C" w:rsidRPr="004454B6">
        <w:t xml:space="preserve"> Ngritja e një grupi pune, për të përcaktuar fashën e moshës pediatrike, të moshës adoleshente dhe të re</w:t>
      </w:r>
      <w:r w:rsidR="00FE0691" w:rsidRPr="004454B6">
        <w:t>.</w:t>
      </w:r>
      <w:r w:rsidR="00C2716C" w:rsidRPr="004454B6">
        <w:t xml:space="preserve"> </w:t>
      </w:r>
    </w:p>
    <w:p w14:paraId="0146209F" w14:textId="1BCDB902" w:rsidR="00C2716C" w:rsidRPr="004454B6" w:rsidRDefault="00C2716C" w:rsidP="007E5A0F">
      <w:pPr>
        <w:pStyle w:val="AAAAATEXT"/>
      </w:pPr>
      <w:r w:rsidRPr="004454B6">
        <w:t xml:space="preserve">III.3.1.b Rishikimi </w:t>
      </w:r>
      <w:r w:rsidR="00611F58" w:rsidRPr="004454B6">
        <w:t>udhërrëfyesve</w:t>
      </w:r>
      <w:r w:rsidRPr="004454B6">
        <w:t xml:space="preserve"> dhe protokolleve klinike të kujdesit shëndetësor për </w:t>
      </w:r>
      <w:r w:rsidR="00611F58" w:rsidRPr="004454B6">
        <w:t>gratë</w:t>
      </w:r>
      <w:r w:rsidRPr="004454B6">
        <w:t xml:space="preserve"> shtatzëna dhe fëmijët në kuadër të shërbimit shëndetësor parësor (</w:t>
      </w:r>
      <w:r w:rsidR="00611F58" w:rsidRPr="004454B6">
        <w:t xml:space="preserve">përfshirë </w:t>
      </w:r>
      <w:r w:rsidRPr="004454B6">
        <w:t xml:space="preserve">kujdesin antenatal, kujdesin postnatal, ushqyerjen e grave </w:t>
      </w:r>
      <w:r w:rsidR="00611F58" w:rsidRPr="004454B6">
        <w:t xml:space="preserve">shtatzëna </w:t>
      </w:r>
      <w:r w:rsidRPr="004454B6">
        <w:t>dhe fëmijëve dhe zhvillimin e fëmijëve) dhe të neonatologjisë në maternitete për përmirësimin e kujdesit shëndetësor neonatal dhe zbatimin e despistimit neonatal për identifikimin e her</w:t>
      </w:r>
      <w:r w:rsidR="00F05AA1" w:rsidRPr="004454B6">
        <w:t>shëm të sëmundjeve gjenetike te</w:t>
      </w:r>
      <w:r w:rsidRPr="004454B6">
        <w:t xml:space="preserve"> fëmijët dhe </w:t>
      </w:r>
      <w:r w:rsidR="00B87503" w:rsidRPr="004454B6">
        <w:t>çrregullimeve</w:t>
      </w:r>
      <w:r w:rsidRPr="004454B6">
        <w:t xml:space="preserve"> të tjera.</w:t>
      </w:r>
    </w:p>
    <w:p w14:paraId="014620A0" w14:textId="0897E673" w:rsidR="00C2716C" w:rsidRPr="004454B6" w:rsidRDefault="00C2716C" w:rsidP="007E5A0F">
      <w:pPr>
        <w:pStyle w:val="AAAAATEXT"/>
      </w:pPr>
      <w:r w:rsidRPr="004454B6">
        <w:t xml:space="preserve">III.3.1.c Trajnimi i stafit shëndetësor për zbatimin e </w:t>
      </w:r>
      <w:r w:rsidR="00B87503" w:rsidRPr="004454B6">
        <w:t>protokolleve</w:t>
      </w:r>
      <w:r w:rsidRPr="004454B6">
        <w:t xml:space="preserve"> të rishikuara – kujdesi shëndetësor parësor dhe spitalor (maternitete)</w:t>
      </w:r>
      <w:r w:rsidR="00FE0691" w:rsidRPr="004454B6">
        <w:t>.</w:t>
      </w:r>
    </w:p>
    <w:p w14:paraId="014620A1" w14:textId="1BB0FE65" w:rsidR="00C2716C" w:rsidRPr="004454B6" w:rsidRDefault="00C2716C" w:rsidP="007E5A0F">
      <w:pPr>
        <w:pStyle w:val="AAAAATEXT"/>
      </w:pPr>
      <w:r w:rsidRPr="004454B6">
        <w:t xml:space="preserve">III.3.1.ç Organizimi </w:t>
      </w:r>
      <w:r w:rsidR="0009333B" w:rsidRPr="004454B6">
        <w:t xml:space="preserve">i </w:t>
      </w:r>
      <w:r w:rsidRPr="004454B6">
        <w:t>fushatave ndërgjegjësuese mbi kujdesin gjatë shtatzënisë në kushtet e shtëpisë.</w:t>
      </w:r>
    </w:p>
    <w:p w14:paraId="014620A2" w14:textId="77777777" w:rsidR="00C2716C" w:rsidRPr="004454B6" w:rsidRDefault="00C2716C" w:rsidP="007E5A0F">
      <w:pPr>
        <w:pStyle w:val="AAAAATEXT"/>
      </w:pPr>
      <w:r w:rsidRPr="004454B6">
        <w:t xml:space="preserve">III.3.1.d Ofrimi i trajnimeve për prindërit mbi prindërimin e </w:t>
      </w:r>
      <w:r w:rsidR="00B87503" w:rsidRPr="004454B6">
        <w:t>sigurt</w:t>
      </w:r>
      <w:r w:rsidRPr="004454B6">
        <w:t xml:space="preserve"> gjatë fazës së parë dhe adoleshencës.</w:t>
      </w:r>
    </w:p>
    <w:p w14:paraId="014620A3" w14:textId="77777777" w:rsidR="00C2716C" w:rsidRPr="004454B6" w:rsidRDefault="00C2716C" w:rsidP="007E5A0F">
      <w:pPr>
        <w:pStyle w:val="AAAAATEXT"/>
      </w:pPr>
      <w:r w:rsidRPr="004454B6">
        <w:t xml:space="preserve">III.3.1.dh Hartimi i një fushate komunikimi dhe ndërgjegjësimi mbi përfshirjen e të </w:t>
      </w:r>
      <w:r w:rsidR="00B87503" w:rsidRPr="004454B6">
        <w:t>fëmijëve</w:t>
      </w:r>
      <w:r w:rsidRPr="004454B6">
        <w:t xml:space="preserve"> dhe të rinjve në sjellje të shëndetshme me </w:t>
      </w:r>
      <w:r w:rsidR="00611F58" w:rsidRPr="004454B6">
        <w:t>përqend</w:t>
      </w:r>
      <w:r w:rsidR="005402CB" w:rsidRPr="004454B6">
        <w:t>r</w:t>
      </w:r>
      <w:r w:rsidR="00611F58" w:rsidRPr="004454B6">
        <w:t>im</w:t>
      </w:r>
      <w:r w:rsidRPr="004454B6">
        <w:t xml:space="preserve"> shëndetin riprodhues, edukimin seksual dhe abuzimin me drogat legale dhe ilegale. </w:t>
      </w:r>
    </w:p>
    <w:p w14:paraId="014620A4" w14:textId="77777777" w:rsidR="00C2716C" w:rsidRPr="004454B6" w:rsidRDefault="00C2716C" w:rsidP="007E5A0F">
      <w:pPr>
        <w:pStyle w:val="AAAAATEXT"/>
      </w:pPr>
      <w:r w:rsidRPr="004454B6">
        <w:lastRenderedPageBreak/>
        <w:t xml:space="preserve">III.3.1.e Përditësimi i manualit të përdorimit dhe trajnimit të personelit që ofrojnë shërbimin e vaksinimit, mbledhjen dhe hedhjen e të dhënave në sistemin e informacionit shëndetësor të vaksinimit. </w:t>
      </w:r>
    </w:p>
    <w:p w14:paraId="014620A5" w14:textId="46706C05" w:rsidR="00C2716C" w:rsidRPr="004454B6" w:rsidRDefault="00C2716C" w:rsidP="007E5A0F">
      <w:pPr>
        <w:pStyle w:val="AAAAATEXT"/>
      </w:pPr>
      <w:r w:rsidRPr="004454B6">
        <w:t xml:space="preserve">III.3.1.ë Trajnimi </w:t>
      </w:r>
      <w:r w:rsidR="00290FF1" w:rsidRPr="004454B6">
        <w:t xml:space="preserve">i </w:t>
      </w:r>
      <w:r w:rsidRPr="004454B6">
        <w:t>personelit mjek/infermier dhe operator që punojnë në sistemin e vaksinimit</w:t>
      </w:r>
      <w:r w:rsidR="00FE0691" w:rsidRPr="004454B6">
        <w:t>.</w:t>
      </w:r>
    </w:p>
    <w:p w14:paraId="014620A6" w14:textId="77777777" w:rsidR="00C2716C" w:rsidRPr="004454B6" w:rsidRDefault="00C2716C" w:rsidP="007E5A0F">
      <w:pPr>
        <w:pStyle w:val="AAAAATEXT"/>
      </w:pPr>
      <w:r w:rsidRPr="004454B6">
        <w:t xml:space="preserve">III.3.1.f Hartimi i </w:t>
      </w:r>
      <w:r w:rsidR="00290FF1" w:rsidRPr="004454B6">
        <w:t>një</w:t>
      </w:r>
      <w:r w:rsidRPr="004454B6">
        <w:t xml:space="preserve"> programi informues dhe trajnimi me prindërit mbi çështje të lidhura me sigurinë dhe domosdoshmërinë e vaksinimit të fëmijëve.</w:t>
      </w:r>
    </w:p>
    <w:p w14:paraId="014620A7" w14:textId="3FA6D36C" w:rsidR="00C2716C" w:rsidRPr="004454B6" w:rsidRDefault="00C2716C" w:rsidP="007E5A0F">
      <w:pPr>
        <w:pStyle w:val="AAAAATEXT"/>
      </w:pPr>
      <w:r w:rsidRPr="004454B6">
        <w:t>III 3.1.g Forcimi i sistemit të monitorimit të gjendjes nutricionale dhe rritjes së fëmijëve të moshës 0</w:t>
      </w:r>
      <w:r w:rsidR="00FE0691" w:rsidRPr="004454B6">
        <w:t>–</w:t>
      </w:r>
      <w:r w:rsidRPr="004454B6">
        <w:t>5</w:t>
      </w:r>
      <w:r w:rsidR="00FE0691" w:rsidRPr="004454B6">
        <w:t xml:space="preserve"> </w:t>
      </w:r>
      <w:r w:rsidRPr="004454B6">
        <w:t>vjeç në Shqipëri</w:t>
      </w:r>
      <w:r w:rsidR="00FE0691" w:rsidRPr="004454B6">
        <w:t>.</w:t>
      </w:r>
    </w:p>
    <w:p w14:paraId="014620A8" w14:textId="50A6AB23" w:rsidR="00C2716C" w:rsidRPr="004454B6" w:rsidRDefault="00C2716C" w:rsidP="007E5A0F">
      <w:pPr>
        <w:pStyle w:val="AAAAATEXT"/>
      </w:pPr>
      <w:r w:rsidRPr="004454B6">
        <w:t>III.3.1.gj Trajnimi i personelit të çerdheve dhe arsimit parashkollor mbi mirërritjen dhe zhvillimin psikomotor të fëmijës</w:t>
      </w:r>
      <w:r w:rsidR="00E57D68" w:rsidRPr="004454B6">
        <w:t>.</w:t>
      </w:r>
      <w:r w:rsidRPr="004454B6">
        <w:t xml:space="preserve"> </w:t>
      </w:r>
    </w:p>
    <w:p w14:paraId="014620A9" w14:textId="70868395" w:rsidR="00C2716C" w:rsidRPr="004454B6" w:rsidRDefault="00C2716C" w:rsidP="007E5A0F">
      <w:pPr>
        <w:pStyle w:val="AAAAATEXT"/>
      </w:pPr>
      <w:r w:rsidRPr="004454B6">
        <w:t>III.3.1.h Miratimi i planit operacional i MSHMS</w:t>
      </w:r>
      <w:r w:rsidR="00E57D68" w:rsidRPr="004454B6">
        <w:t>-së</w:t>
      </w:r>
      <w:r w:rsidRPr="004454B6">
        <w:t xml:space="preserve"> ndaj emergjencave shëndetësore civile, me </w:t>
      </w:r>
      <w:r w:rsidR="00611F58" w:rsidRPr="004454B6">
        <w:t xml:space="preserve">përqendrim </w:t>
      </w:r>
      <w:r w:rsidRPr="004454B6">
        <w:t>sigurimin e vazhdueshmërisë së shërbimeve për fëmijët dhe adoleshentët.</w:t>
      </w:r>
      <w:r w:rsidR="00D77DB2" w:rsidRPr="004454B6">
        <w:rPr>
          <w:i/>
        </w:rPr>
        <w:t xml:space="preserve"> </w:t>
      </w:r>
    </w:p>
    <w:p w14:paraId="014620AA" w14:textId="2500512E" w:rsidR="00C2716C" w:rsidRPr="004454B6" w:rsidRDefault="00C2716C" w:rsidP="007E5A0F">
      <w:pPr>
        <w:pStyle w:val="AAAAATEXT"/>
      </w:pPr>
      <w:r w:rsidRPr="004454B6">
        <w:t xml:space="preserve">III.3.1.i Rritja e personelit të shërbimeve psikosociale në të gjitha nivelet e kujdesit të sistemit shëndetësor në nivel spitalor </w:t>
      </w:r>
      <w:r w:rsidR="002F3EB5" w:rsidRPr="004454B6">
        <w:t>– shërbimi pediatrik</w:t>
      </w:r>
      <w:r w:rsidR="00E57D68" w:rsidRPr="004454B6">
        <w:t>.</w:t>
      </w:r>
    </w:p>
    <w:p w14:paraId="014620AB" w14:textId="149266B9" w:rsidR="00C2716C" w:rsidRPr="004454B6" w:rsidRDefault="00C2716C" w:rsidP="007E5A0F">
      <w:pPr>
        <w:pStyle w:val="AAAAATEXT"/>
      </w:pPr>
      <w:r w:rsidRPr="004454B6">
        <w:t xml:space="preserve">III.3.1.j Ngritja e grupit të punës dhe hartimi i hapave </w:t>
      </w:r>
      <w:r w:rsidR="00B925B8" w:rsidRPr="004454B6">
        <w:t>“</w:t>
      </w:r>
      <w:r w:rsidR="00290FF1" w:rsidRPr="004454B6">
        <w:rPr>
          <w:i/>
        </w:rPr>
        <w:t>roadmap</w:t>
      </w:r>
      <w:r w:rsidR="00B925B8" w:rsidRPr="004454B6">
        <w:t>”</w:t>
      </w:r>
      <w:r w:rsidR="00290FF1" w:rsidRPr="004454B6">
        <w:t xml:space="preserve"> </w:t>
      </w:r>
      <w:r w:rsidRPr="004454B6">
        <w:t>për zhvillimin e kapaciteteve të s</w:t>
      </w:r>
      <w:r w:rsidR="00E57D68" w:rsidRPr="004454B6">
        <w:t>hërbimit shëndetësor në shkolla.</w:t>
      </w:r>
    </w:p>
    <w:p w14:paraId="014620AC" w14:textId="4F7B83D3" w:rsidR="00C2716C" w:rsidRPr="004454B6" w:rsidRDefault="00C2716C" w:rsidP="007E5A0F">
      <w:pPr>
        <w:pStyle w:val="AAAAATEXT"/>
      </w:pPr>
      <w:r w:rsidRPr="004454B6">
        <w:t>III.3.1.k Trajnimi i stafeve në shkolla mbi edukimin seksual të adoleshentëve</w:t>
      </w:r>
      <w:r w:rsidR="00E57D68" w:rsidRPr="004454B6">
        <w:t>.</w:t>
      </w:r>
      <w:r w:rsidRPr="004454B6">
        <w:t xml:space="preserve"> </w:t>
      </w:r>
    </w:p>
    <w:p w14:paraId="014620AD" w14:textId="507D0D78" w:rsidR="00C2716C" w:rsidRPr="004454B6" w:rsidRDefault="00C2716C" w:rsidP="007E5A0F">
      <w:pPr>
        <w:pStyle w:val="AAAAATEXT"/>
      </w:pPr>
      <w:r w:rsidRPr="004454B6">
        <w:t xml:space="preserve">III.3.1.l Hartimi i planit të veprimit për zhvillimin e shërbimeve të shëndetit mendor, me </w:t>
      </w:r>
      <w:r w:rsidR="00611F58" w:rsidRPr="004454B6">
        <w:t xml:space="preserve">përqendrim </w:t>
      </w:r>
      <w:r w:rsidRPr="004454B6">
        <w:t>në shërbimet për të rinjtë dhe adoleshentët</w:t>
      </w:r>
      <w:r w:rsidR="00E57D68" w:rsidRPr="004454B6">
        <w:t>.</w:t>
      </w:r>
    </w:p>
    <w:p w14:paraId="014620AE" w14:textId="687A89EF" w:rsidR="00C2716C" w:rsidRPr="004454B6" w:rsidRDefault="00C2716C" w:rsidP="007E5A0F">
      <w:pPr>
        <w:pStyle w:val="AAAAATEXT"/>
      </w:pPr>
      <w:r w:rsidRPr="004454B6">
        <w:t>III.3.1.ll Aftësimin e stafit pedagogjik për adresimin e problemeve të shëndetit mendor</w:t>
      </w:r>
      <w:r w:rsidR="00E57D68" w:rsidRPr="004454B6">
        <w:t>.</w:t>
      </w:r>
    </w:p>
    <w:p w14:paraId="014620AF" w14:textId="400A91C2" w:rsidR="00C2716C" w:rsidRPr="004454B6" w:rsidRDefault="00C2716C" w:rsidP="007E5A0F">
      <w:pPr>
        <w:pStyle w:val="AAAAATEXT"/>
      </w:pPr>
      <w:r w:rsidRPr="004454B6">
        <w:t xml:space="preserve">III.3.1.m Hartimi </w:t>
      </w:r>
      <w:r w:rsidR="00290FF1" w:rsidRPr="004454B6">
        <w:t xml:space="preserve">i </w:t>
      </w:r>
      <w:r w:rsidRPr="004454B6">
        <w:t>protokolleve për identifikimin e hershëm të problematikave të lidhura me shëndetin mendor dhe krijimi i rrjeteve të referimit me institucionet partnere</w:t>
      </w:r>
      <w:r w:rsidR="00E57D68" w:rsidRPr="004454B6">
        <w:t>.</w:t>
      </w:r>
    </w:p>
    <w:p w14:paraId="014620B0" w14:textId="7AD85D0D" w:rsidR="00C2716C" w:rsidRPr="004454B6" w:rsidRDefault="00C2716C" w:rsidP="007E5A0F">
      <w:pPr>
        <w:pStyle w:val="AAAAATEXT"/>
      </w:pPr>
      <w:r w:rsidRPr="004454B6">
        <w:t xml:space="preserve">III.3.1.n Hartimi </w:t>
      </w:r>
      <w:r w:rsidR="00290FF1" w:rsidRPr="004454B6">
        <w:t xml:space="preserve">i </w:t>
      </w:r>
      <w:r w:rsidRPr="004454B6">
        <w:t xml:space="preserve">politikave dhe </w:t>
      </w:r>
      <w:r w:rsidR="00917D38" w:rsidRPr="004454B6">
        <w:t xml:space="preserve">i </w:t>
      </w:r>
      <w:r w:rsidR="00290FF1" w:rsidRPr="004454B6">
        <w:t>standardeve</w:t>
      </w:r>
      <w:r w:rsidRPr="004454B6">
        <w:t xml:space="preserve"> mbi ushqyerjen e shëndetshme dhe veprimtarinë fizike në </w:t>
      </w:r>
      <w:r w:rsidR="00290FF1" w:rsidRPr="004454B6">
        <w:t>sistemin</w:t>
      </w:r>
      <w:r w:rsidRPr="004454B6">
        <w:t xml:space="preserve"> parashkollor dhe 9-</w:t>
      </w:r>
      <w:r w:rsidR="00A07D10" w:rsidRPr="004454B6">
        <w:t>vjeç</w:t>
      </w:r>
      <w:r w:rsidRPr="004454B6">
        <w:t>ar dhe shitjen e pijeve dhe ushqimeve në mjediset tregtare pranë institucioneve arsimore.</w:t>
      </w:r>
    </w:p>
    <w:p w14:paraId="014620B1" w14:textId="77777777" w:rsidR="001C2EC6" w:rsidRPr="004454B6" w:rsidRDefault="001C2EC6" w:rsidP="007E5A0F">
      <w:pPr>
        <w:pStyle w:val="AAAAATEXT"/>
      </w:pPr>
      <w:r w:rsidRPr="004454B6">
        <w:t xml:space="preserve">III.3.1.nj. </w:t>
      </w:r>
      <w:r w:rsidR="009A1FDC" w:rsidRPr="004454B6">
        <w:t>Ngritja e një programi kombëtar për kujdesin e shikimit për fëmijët, duke siguruar kujdes të vazhdueshëm shëndetësor për ta.</w:t>
      </w:r>
    </w:p>
    <w:p w14:paraId="014620B3" w14:textId="77777777" w:rsidR="00D07396" w:rsidRPr="004454B6" w:rsidRDefault="00D07396" w:rsidP="007E5A0F">
      <w:pPr>
        <w:pStyle w:val="AAAAATEXT"/>
        <w:rPr>
          <w:rFonts w:eastAsiaTheme="majorEastAsia"/>
          <w:b/>
          <w:bCs/>
        </w:rPr>
      </w:pPr>
      <w:r w:rsidRPr="004454B6">
        <w:rPr>
          <w:rFonts w:eastAsiaTheme="majorEastAsia"/>
          <w:b/>
          <w:bCs/>
        </w:rPr>
        <w:t>Treguesit në nivel masash:</w:t>
      </w:r>
    </w:p>
    <w:p w14:paraId="014620B5" w14:textId="4533AFAF" w:rsidR="00A214C8" w:rsidRPr="004454B6" w:rsidRDefault="001F2EF8" w:rsidP="007E5A0F">
      <w:pPr>
        <w:pStyle w:val="AAAAATEXT"/>
      </w:pPr>
      <w:r w:rsidRPr="004454B6">
        <w:t xml:space="preserve">- </w:t>
      </w:r>
      <w:r w:rsidR="00522BCC" w:rsidRPr="004454B6">
        <w:t xml:space="preserve">rishikimet </w:t>
      </w:r>
      <w:r w:rsidR="00A214C8" w:rsidRPr="004454B6">
        <w:t>ligjore të miratuara për të përcaktuar fashën e moshës pediatrike, të moshës adoleshente dhe të re</w:t>
      </w:r>
      <w:r w:rsidR="00E50E55" w:rsidRPr="004454B6">
        <w:t>;</w:t>
      </w:r>
    </w:p>
    <w:p w14:paraId="014620B6" w14:textId="527812BC" w:rsidR="00A214C8" w:rsidRPr="004454B6" w:rsidRDefault="001F2EF8" w:rsidP="007E5A0F">
      <w:pPr>
        <w:pStyle w:val="AAAAATEXT"/>
      </w:pPr>
      <w:r w:rsidRPr="004454B6">
        <w:t xml:space="preserve">- </w:t>
      </w:r>
      <w:r w:rsidR="00522BCC" w:rsidRPr="004454B6">
        <w:t xml:space="preserve">miratimi </w:t>
      </w:r>
      <w:r w:rsidR="00A214C8" w:rsidRPr="004454B6">
        <w:t>i të paktën 6 protokolleve dhe udhërrëfyesve</w:t>
      </w:r>
      <w:r w:rsidR="004C1F0B" w:rsidRPr="004454B6">
        <w:t xml:space="preserve"> klinike të kujdesit shëndetësor për </w:t>
      </w:r>
      <w:r w:rsidR="00290FF1" w:rsidRPr="004454B6">
        <w:t>gratë</w:t>
      </w:r>
      <w:r w:rsidR="004C1F0B" w:rsidRPr="004454B6">
        <w:t xml:space="preserve"> shtatzëna dhe fëmijët</w:t>
      </w:r>
      <w:r w:rsidR="00E50E55" w:rsidRPr="004454B6">
        <w:t>;</w:t>
      </w:r>
    </w:p>
    <w:p w14:paraId="014620B7" w14:textId="61F1F175" w:rsidR="00A214C8" w:rsidRPr="004454B6" w:rsidRDefault="001F2EF8" w:rsidP="007E5A0F">
      <w:pPr>
        <w:pStyle w:val="AAAAATEXT"/>
      </w:pPr>
      <w:r w:rsidRPr="004454B6">
        <w:t xml:space="preserve">- </w:t>
      </w:r>
      <w:r w:rsidR="00522BCC" w:rsidRPr="004454B6">
        <w:t xml:space="preserve">numri </w:t>
      </w:r>
      <w:r w:rsidR="00A214C8" w:rsidRPr="004454B6">
        <w:t xml:space="preserve">i stafeve </w:t>
      </w:r>
      <w:r w:rsidR="00290FF1" w:rsidRPr="004454B6">
        <w:t>shëndetësore</w:t>
      </w:r>
      <w:r w:rsidR="00A214C8" w:rsidRPr="004454B6">
        <w:t xml:space="preserve"> t</w:t>
      </w:r>
      <w:r w:rsidR="00093374" w:rsidRPr="004454B6">
        <w:t>ë</w:t>
      </w:r>
      <w:r w:rsidR="00A214C8" w:rsidRPr="004454B6">
        <w:t xml:space="preserve"> trajnuar</w:t>
      </w:r>
      <w:r w:rsidR="004C1F0B" w:rsidRPr="004454B6">
        <w:t xml:space="preserve"> për zbatimin e </w:t>
      </w:r>
      <w:r w:rsidR="00290FF1" w:rsidRPr="004454B6">
        <w:t>protokolleve</w:t>
      </w:r>
      <w:r w:rsidR="004C1F0B" w:rsidRPr="004454B6">
        <w:t xml:space="preserve"> të rishikuara – kujdesi shëndetësor parësor dhe spitalor</w:t>
      </w:r>
      <w:r w:rsidR="00E50E55" w:rsidRPr="004454B6">
        <w:t>;</w:t>
      </w:r>
    </w:p>
    <w:p w14:paraId="014620B8" w14:textId="4D8A0985" w:rsidR="00A214C8" w:rsidRPr="004454B6" w:rsidRDefault="001F2EF8" w:rsidP="007E5A0F">
      <w:pPr>
        <w:pStyle w:val="AAAAATEXT"/>
      </w:pPr>
      <w:r w:rsidRPr="004454B6">
        <w:t xml:space="preserve">- </w:t>
      </w:r>
      <w:r w:rsidR="00522BCC" w:rsidRPr="004454B6">
        <w:t xml:space="preserve">numri </w:t>
      </w:r>
      <w:r w:rsidR="00A214C8" w:rsidRPr="004454B6">
        <w:t xml:space="preserve">i grave </w:t>
      </w:r>
      <w:r w:rsidR="002C188E" w:rsidRPr="004454B6">
        <w:t xml:space="preserve">shtatzëna </w:t>
      </w:r>
      <w:r w:rsidR="00A214C8" w:rsidRPr="004454B6">
        <w:t>të trajnuara</w:t>
      </w:r>
      <w:r w:rsidR="004C1F0B" w:rsidRPr="004454B6">
        <w:t xml:space="preserve"> mbi kujdesin gjatë </w:t>
      </w:r>
      <w:r w:rsidR="00D77DB2" w:rsidRPr="004454B6">
        <w:t>shtatzënisë</w:t>
      </w:r>
      <w:r w:rsidR="004C1F0B" w:rsidRPr="004454B6">
        <w:t xml:space="preserve"> në kushtet e shtëpisë</w:t>
      </w:r>
      <w:r w:rsidR="00E50E55" w:rsidRPr="004454B6">
        <w:t>;</w:t>
      </w:r>
    </w:p>
    <w:p w14:paraId="014620B9" w14:textId="534199C2" w:rsidR="00A214C8" w:rsidRPr="004454B6" w:rsidRDefault="001F2EF8" w:rsidP="007E5A0F">
      <w:pPr>
        <w:pStyle w:val="AAAAATEXT"/>
      </w:pPr>
      <w:r w:rsidRPr="004454B6">
        <w:t xml:space="preserve">- </w:t>
      </w:r>
      <w:r w:rsidR="00522BCC" w:rsidRPr="004454B6">
        <w:t xml:space="preserve">numri </w:t>
      </w:r>
      <w:r w:rsidR="00A214C8" w:rsidRPr="004454B6">
        <w:t>i prindërve të trajnuar</w:t>
      </w:r>
      <w:r w:rsidR="004C1F0B" w:rsidRPr="004454B6">
        <w:t xml:space="preserve"> mbi prindërimin e </w:t>
      </w:r>
      <w:r w:rsidR="00290FF1" w:rsidRPr="004454B6">
        <w:t>sigurt</w:t>
      </w:r>
      <w:r w:rsidR="004C1F0B" w:rsidRPr="004454B6">
        <w:t xml:space="preserve"> gjatë fazës së parë dhe adoleshencës</w:t>
      </w:r>
      <w:r w:rsidR="00E50E55" w:rsidRPr="004454B6">
        <w:t>;</w:t>
      </w:r>
    </w:p>
    <w:p w14:paraId="014620BA" w14:textId="2450A36E" w:rsidR="00A214C8" w:rsidRPr="004454B6" w:rsidRDefault="001F2EF8" w:rsidP="007E5A0F">
      <w:pPr>
        <w:pStyle w:val="AAAAATEXT"/>
      </w:pPr>
      <w:r w:rsidRPr="004454B6">
        <w:t xml:space="preserve">- </w:t>
      </w:r>
      <w:r w:rsidR="00522BCC" w:rsidRPr="004454B6">
        <w:t xml:space="preserve">numri </w:t>
      </w:r>
      <w:r w:rsidR="00A214C8" w:rsidRPr="004454B6">
        <w:t>i f</w:t>
      </w:r>
      <w:r w:rsidR="00093374" w:rsidRPr="004454B6">
        <w:t>ë</w:t>
      </w:r>
      <w:r w:rsidR="00A214C8" w:rsidRPr="004454B6">
        <w:t>mij</w:t>
      </w:r>
      <w:r w:rsidR="00093374" w:rsidRPr="004454B6">
        <w:t>ë</w:t>
      </w:r>
      <w:r w:rsidR="00A214C8" w:rsidRPr="004454B6">
        <w:t>ve t</w:t>
      </w:r>
      <w:r w:rsidR="00093374" w:rsidRPr="004454B6">
        <w:t>ë</w:t>
      </w:r>
      <w:r w:rsidR="00A214C8" w:rsidRPr="004454B6">
        <w:t xml:space="preserve"> nd</w:t>
      </w:r>
      <w:r w:rsidR="00093374" w:rsidRPr="004454B6">
        <w:t>ë</w:t>
      </w:r>
      <w:r w:rsidR="00A214C8" w:rsidRPr="004454B6">
        <w:t>rg</w:t>
      </w:r>
      <w:r w:rsidR="004C1F0B" w:rsidRPr="004454B6">
        <w:t>je</w:t>
      </w:r>
      <w:r w:rsidR="00A214C8" w:rsidRPr="004454B6">
        <w:t>gj</w:t>
      </w:r>
      <w:r w:rsidR="00093374" w:rsidRPr="004454B6">
        <w:t>ë</w:t>
      </w:r>
      <w:r w:rsidR="00A214C8" w:rsidRPr="004454B6">
        <w:t>suar</w:t>
      </w:r>
      <w:r w:rsidR="004C1F0B" w:rsidRPr="004454B6">
        <w:t xml:space="preserve"> mbi përfshirjen e fëmij</w:t>
      </w:r>
      <w:r w:rsidR="00093374" w:rsidRPr="004454B6">
        <w:t>ë</w:t>
      </w:r>
      <w:r w:rsidR="004C1F0B" w:rsidRPr="004454B6">
        <w:t xml:space="preserve">ve dhe të rinjve në sjellje të shëndetshme me </w:t>
      </w:r>
      <w:r w:rsidR="00290FF1" w:rsidRPr="004454B6">
        <w:t>përqend</w:t>
      </w:r>
      <w:r w:rsidR="005402CB" w:rsidRPr="004454B6">
        <w:t>r</w:t>
      </w:r>
      <w:r w:rsidR="00290FF1" w:rsidRPr="004454B6">
        <w:t>im</w:t>
      </w:r>
      <w:r w:rsidR="004C1F0B" w:rsidRPr="004454B6">
        <w:t xml:space="preserve"> shëndetin riprodhues</w:t>
      </w:r>
      <w:r w:rsidR="00E50E55" w:rsidRPr="004454B6">
        <w:t>;</w:t>
      </w:r>
    </w:p>
    <w:p w14:paraId="014620BB" w14:textId="01F6239C" w:rsidR="00A214C8" w:rsidRPr="004454B6" w:rsidRDefault="001F2EF8" w:rsidP="007E5A0F">
      <w:pPr>
        <w:pStyle w:val="AAAAATEXT"/>
      </w:pPr>
      <w:r w:rsidRPr="004454B6">
        <w:t xml:space="preserve">- </w:t>
      </w:r>
      <w:r w:rsidR="00522BCC" w:rsidRPr="004454B6">
        <w:t xml:space="preserve">manuali </w:t>
      </w:r>
      <w:r w:rsidR="00A214C8" w:rsidRPr="004454B6">
        <w:t>i përditësuar</w:t>
      </w:r>
      <w:r w:rsidR="004C1F0B" w:rsidRPr="004454B6">
        <w:t xml:space="preserve"> </w:t>
      </w:r>
      <w:r w:rsidR="002C188E" w:rsidRPr="004454B6">
        <w:t xml:space="preserve">i </w:t>
      </w:r>
      <w:r w:rsidR="004C1F0B" w:rsidRPr="004454B6">
        <w:t>përdorimit dhe trajnimit të personelit që ofrojnë shërbimin e vaksinimit, mbledhjen dhe hedhjen e të dhënave në sistemin e informacionit shëndetësor të vaksinimit</w:t>
      </w:r>
      <w:r w:rsidR="00E50E55" w:rsidRPr="004454B6">
        <w:t>;</w:t>
      </w:r>
    </w:p>
    <w:p w14:paraId="014620BC" w14:textId="3038AE40" w:rsidR="00A214C8" w:rsidRPr="004454B6" w:rsidRDefault="001F2EF8" w:rsidP="007E5A0F">
      <w:pPr>
        <w:pStyle w:val="AAAAATEXT"/>
      </w:pPr>
      <w:r w:rsidRPr="004454B6">
        <w:t xml:space="preserve">- </w:t>
      </w:r>
      <w:r w:rsidR="00522BCC" w:rsidRPr="004454B6">
        <w:t xml:space="preserve">numri </w:t>
      </w:r>
      <w:r w:rsidR="00A214C8" w:rsidRPr="004454B6">
        <w:t>i personelit shëndetësor të trajnuar</w:t>
      </w:r>
      <w:r w:rsidR="004C1F0B" w:rsidRPr="004454B6">
        <w:t xml:space="preserve"> në sistemin e vaksinimit</w:t>
      </w:r>
      <w:r w:rsidR="00E50E55" w:rsidRPr="004454B6">
        <w:t>;</w:t>
      </w:r>
    </w:p>
    <w:p w14:paraId="014620BD" w14:textId="4A4AD930" w:rsidR="00A214C8" w:rsidRPr="004454B6" w:rsidRDefault="001F2EF8" w:rsidP="007E5A0F">
      <w:pPr>
        <w:pStyle w:val="AAAAATEXT"/>
      </w:pPr>
      <w:r w:rsidRPr="004454B6">
        <w:t xml:space="preserve">- </w:t>
      </w:r>
      <w:r w:rsidR="00522BCC" w:rsidRPr="004454B6">
        <w:t xml:space="preserve">numri </w:t>
      </w:r>
      <w:r w:rsidR="00A214C8" w:rsidRPr="004454B6">
        <w:t>i prindërve të ndërgjegjësuar</w:t>
      </w:r>
      <w:r w:rsidR="004C1F0B" w:rsidRPr="004454B6">
        <w:t xml:space="preserve"> mbi çështje të lidhura me sigurinë dhe domosdoshmërinë e vaksinimit të fëmijëve</w:t>
      </w:r>
      <w:r w:rsidR="00E50E55" w:rsidRPr="004454B6">
        <w:t>;</w:t>
      </w:r>
    </w:p>
    <w:p w14:paraId="014620BE" w14:textId="690654F2" w:rsidR="004C1F0B" w:rsidRPr="004454B6" w:rsidRDefault="001F2EF8" w:rsidP="007E5A0F">
      <w:pPr>
        <w:pStyle w:val="AAAAATEXT"/>
      </w:pPr>
      <w:r w:rsidRPr="004454B6">
        <w:t xml:space="preserve">- </w:t>
      </w:r>
      <w:r w:rsidR="00522BCC" w:rsidRPr="004454B6">
        <w:t xml:space="preserve">raporte </w:t>
      </w:r>
      <w:r w:rsidR="00A214C8" w:rsidRPr="004454B6">
        <w:t>vjetore të publikuara</w:t>
      </w:r>
      <w:r w:rsidR="004C1F0B" w:rsidRPr="004454B6">
        <w:t xml:space="preserve"> të gjendjes nutricionale dhe rritjes së fëmijëve të moshës 0</w:t>
      </w:r>
      <w:r w:rsidR="00E50E55" w:rsidRPr="004454B6">
        <w:t>–</w:t>
      </w:r>
      <w:r w:rsidR="004C1F0B" w:rsidRPr="004454B6">
        <w:t>5</w:t>
      </w:r>
      <w:r w:rsidR="00E50E55" w:rsidRPr="004454B6">
        <w:t xml:space="preserve"> </w:t>
      </w:r>
      <w:r w:rsidR="004C1F0B" w:rsidRPr="004454B6">
        <w:t>vjeç në S</w:t>
      </w:r>
      <w:r w:rsidR="00E50E55" w:rsidRPr="004454B6">
        <w:t>hqipëri;</w:t>
      </w:r>
    </w:p>
    <w:p w14:paraId="014620BF" w14:textId="178155CD" w:rsidR="00A214C8" w:rsidRPr="004454B6" w:rsidRDefault="001F2EF8" w:rsidP="007E5A0F">
      <w:pPr>
        <w:pStyle w:val="AAAAATEXT"/>
      </w:pPr>
      <w:r w:rsidRPr="004454B6">
        <w:t xml:space="preserve">- </w:t>
      </w:r>
      <w:r w:rsidR="00522BCC" w:rsidRPr="004454B6">
        <w:t xml:space="preserve">numri </w:t>
      </w:r>
      <w:r w:rsidR="00A214C8" w:rsidRPr="004454B6">
        <w:t xml:space="preserve">i personelit </w:t>
      </w:r>
      <w:r w:rsidR="004C1F0B" w:rsidRPr="004454B6">
        <w:t>të çerdheve dhe arsimit parashkollor mbi mirërritjen dhe zhvillimin psikomotor të fëmijës të trajnuar</w:t>
      </w:r>
      <w:r w:rsidR="00E50E55" w:rsidRPr="004454B6">
        <w:t>;</w:t>
      </w:r>
      <w:r w:rsidR="004C1F0B" w:rsidRPr="004454B6">
        <w:t xml:space="preserve"> </w:t>
      </w:r>
    </w:p>
    <w:p w14:paraId="014620C0" w14:textId="48ACC65C" w:rsidR="004C1F0B" w:rsidRPr="004454B6" w:rsidRDefault="001F2EF8" w:rsidP="007E5A0F">
      <w:pPr>
        <w:pStyle w:val="AAAAATEXT"/>
      </w:pPr>
      <w:r w:rsidRPr="004454B6">
        <w:t xml:space="preserve">- </w:t>
      </w:r>
      <w:r w:rsidR="00522BCC" w:rsidRPr="004454B6">
        <w:t xml:space="preserve">numri </w:t>
      </w:r>
      <w:r w:rsidR="00A214C8" w:rsidRPr="004454B6">
        <w:t>i bashkive të mbuluara me trajnime</w:t>
      </w:r>
      <w:r w:rsidR="004C1F0B" w:rsidRPr="004454B6">
        <w:t xml:space="preserve"> mbi mirërritjen dhe zhvillimin psikomotor të fëmijës të trajnuar</w:t>
      </w:r>
      <w:r w:rsidR="00E50E55" w:rsidRPr="004454B6">
        <w:t>;</w:t>
      </w:r>
      <w:r w:rsidR="004C1F0B" w:rsidRPr="004454B6">
        <w:t xml:space="preserve"> </w:t>
      </w:r>
    </w:p>
    <w:p w14:paraId="014620C1" w14:textId="38E525A0" w:rsidR="00A214C8" w:rsidRPr="004454B6" w:rsidRDefault="001F2EF8" w:rsidP="007E5A0F">
      <w:pPr>
        <w:pStyle w:val="AAAAATEXT"/>
      </w:pPr>
      <w:r w:rsidRPr="004454B6">
        <w:lastRenderedPageBreak/>
        <w:t xml:space="preserve">- </w:t>
      </w:r>
      <w:r w:rsidR="00522BCC" w:rsidRPr="004454B6">
        <w:t xml:space="preserve">plani </w:t>
      </w:r>
      <w:r w:rsidR="004C1F0B" w:rsidRPr="004454B6">
        <w:t>operacional i MSHMS</w:t>
      </w:r>
      <w:r w:rsidR="00E50E55" w:rsidRPr="004454B6">
        <w:t>-së</w:t>
      </w:r>
      <w:r w:rsidR="004C1F0B" w:rsidRPr="004454B6">
        <w:t xml:space="preserve"> ndaj emergjencave shëndetësore civile,</w:t>
      </w:r>
      <w:r w:rsidR="00A214C8" w:rsidRPr="004454B6">
        <w:t xml:space="preserve"> reflekton nevojat për shërbimet për fëmijët</w:t>
      </w:r>
      <w:r w:rsidR="004C1F0B" w:rsidRPr="004454B6">
        <w:t xml:space="preserve"> i miratuar</w:t>
      </w:r>
      <w:r w:rsidR="00E134B1" w:rsidRPr="004454B6">
        <w:t>;</w:t>
      </w:r>
    </w:p>
    <w:p w14:paraId="014620C2" w14:textId="32B3A187" w:rsidR="00A214C8" w:rsidRPr="004454B6" w:rsidRDefault="001F2EF8" w:rsidP="007E5A0F">
      <w:pPr>
        <w:pStyle w:val="AAAAATEXT"/>
      </w:pPr>
      <w:r w:rsidRPr="004454B6">
        <w:t xml:space="preserve">- </w:t>
      </w:r>
      <w:r w:rsidR="007A08F0" w:rsidRPr="004454B6">
        <w:t xml:space="preserve">numri </w:t>
      </w:r>
      <w:r w:rsidR="00A214C8" w:rsidRPr="004454B6">
        <w:t xml:space="preserve">i personelit </w:t>
      </w:r>
      <w:r w:rsidR="004C1F0B" w:rsidRPr="004454B6">
        <w:t>të shërbimeve psikosociale të shtuar</w:t>
      </w:r>
      <w:r w:rsidR="00E134B1" w:rsidRPr="004454B6">
        <w:t>;</w:t>
      </w:r>
    </w:p>
    <w:p w14:paraId="014620C3" w14:textId="69A16D53" w:rsidR="00A214C8" w:rsidRPr="004454B6" w:rsidRDefault="001F2EF8" w:rsidP="007E5A0F">
      <w:pPr>
        <w:pStyle w:val="AAAAATEXT"/>
      </w:pPr>
      <w:r w:rsidRPr="004454B6">
        <w:t xml:space="preserve">- </w:t>
      </w:r>
      <w:r w:rsidR="007A08F0" w:rsidRPr="004454B6">
        <w:t xml:space="preserve">plani </w:t>
      </w:r>
      <w:r w:rsidR="00A214C8" w:rsidRPr="004454B6">
        <w:t>i hartuar me hapa</w:t>
      </w:r>
      <w:r w:rsidR="004C1F0B" w:rsidRPr="004454B6">
        <w:t xml:space="preserve"> </w:t>
      </w:r>
      <w:r w:rsidR="00B925B8" w:rsidRPr="004454B6">
        <w:t>“</w:t>
      </w:r>
      <w:r w:rsidR="004C1F0B" w:rsidRPr="004454B6">
        <w:rPr>
          <w:i/>
        </w:rPr>
        <w:t>roadmap</w:t>
      </w:r>
      <w:r w:rsidR="00B925B8" w:rsidRPr="004454B6">
        <w:t>”</w:t>
      </w:r>
      <w:r w:rsidR="004C1F0B" w:rsidRPr="004454B6">
        <w:t xml:space="preserve"> për zhvillimin e kapaciteteve të shërbimit shëndetësor në shkolla</w:t>
      </w:r>
      <w:r w:rsidR="00E134B1" w:rsidRPr="004454B6">
        <w:t>;</w:t>
      </w:r>
    </w:p>
    <w:p w14:paraId="014620C4" w14:textId="32278735" w:rsidR="00A214C8" w:rsidRPr="004454B6" w:rsidRDefault="001F2EF8" w:rsidP="007E5A0F">
      <w:pPr>
        <w:pStyle w:val="AAAAATEXT"/>
      </w:pPr>
      <w:r w:rsidRPr="004454B6">
        <w:t xml:space="preserve">- </w:t>
      </w:r>
      <w:r w:rsidR="007A08F0" w:rsidRPr="004454B6">
        <w:t xml:space="preserve">numri </w:t>
      </w:r>
      <w:r w:rsidR="00A214C8" w:rsidRPr="004454B6">
        <w:t>i shkollave të mbuluara</w:t>
      </w:r>
      <w:r w:rsidR="004C1F0B" w:rsidRPr="004454B6">
        <w:t xml:space="preserve"> mbi edukimin seksual të adoleshentëve</w:t>
      </w:r>
      <w:r w:rsidR="00E134B1" w:rsidRPr="004454B6">
        <w:t>;</w:t>
      </w:r>
    </w:p>
    <w:p w14:paraId="014620C5" w14:textId="50126CC9" w:rsidR="00A214C8" w:rsidRPr="004454B6" w:rsidRDefault="001F2EF8" w:rsidP="007E5A0F">
      <w:pPr>
        <w:pStyle w:val="AAAAATEXT"/>
      </w:pPr>
      <w:r w:rsidRPr="004454B6">
        <w:t xml:space="preserve">- </w:t>
      </w:r>
      <w:r w:rsidR="007A08F0" w:rsidRPr="004454B6">
        <w:t xml:space="preserve">plani </w:t>
      </w:r>
      <w:r w:rsidR="00A214C8" w:rsidRPr="004454B6">
        <w:t>i hartuar dhe konsultuar me aktorët në fushën e të drejtave të fëmijëve</w:t>
      </w:r>
      <w:r w:rsidR="004C1F0B" w:rsidRPr="004454B6">
        <w:t xml:space="preserve"> për zhvillimin e shërbimeve të shëndetit mendor, me </w:t>
      </w:r>
      <w:r w:rsidR="002C188E" w:rsidRPr="004454B6">
        <w:t xml:space="preserve">përqendrim </w:t>
      </w:r>
      <w:r w:rsidR="004C1F0B" w:rsidRPr="004454B6">
        <w:t>në shërbimet për të rinjtë dhe adoleshentët</w:t>
      </w:r>
      <w:r w:rsidR="00E134B1" w:rsidRPr="004454B6">
        <w:t>;</w:t>
      </w:r>
    </w:p>
    <w:p w14:paraId="014620C6" w14:textId="600EA625" w:rsidR="00A214C8" w:rsidRPr="004454B6" w:rsidRDefault="001F2EF8" w:rsidP="007E5A0F">
      <w:pPr>
        <w:pStyle w:val="AAAAATEXT"/>
      </w:pPr>
      <w:r w:rsidRPr="004454B6">
        <w:t xml:space="preserve">- </w:t>
      </w:r>
      <w:r w:rsidR="007A08F0" w:rsidRPr="004454B6">
        <w:t xml:space="preserve">numri </w:t>
      </w:r>
      <w:r w:rsidR="00A214C8" w:rsidRPr="004454B6">
        <w:t>i personelit të trajnuar</w:t>
      </w:r>
      <w:r w:rsidR="004C1F0B" w:rsidRPr="004454B6">
        <w:t xml:space="preserve"> për adresimin e problemeve të shëndetit mendor</w:t>
      </w:r>
      <w:r w:rsidR="00E134B1" w:rsidRPr="004454B6">
        <w:t>;</w:t>
      </w:r>
    </w:p>
    <w:p w14:paraId="014620C7" w14:textId="30DA7C0B" w:rsidR="00A214C8" w:rsidRPr="004454B6" w:rsidRDefault="001F2EF8" w:rsidP="007E5A0F">
      <w:pPr>
        <w:pStyle w:val="AAAAATEXT"/>
      </w:pPr>
      <w:r w:rsidRPr="004454B6">
        <w:t xml:space="preserve">- </w:t>
      </w:r>
      <w:r w:rsidR="007A08F0" w:rsidRPr="004454B6">
        <w:t xml:space="preserve">numri </w:t>
      </w:r>
      <w:r w:rsidR="00A214C8" w:rsidRPr="004454B6">
        <w:t>i shkollave të mbuluara me trajnime</w:t>
      </w:r>
      <w:r w:rsidR="00E134B1" w:rsidRPr="004454B6">
        <w:t>;</w:t>
      </w:r>
    </w:p>
    <w:p w14:paraId="014620C8" w14:textId="442019E1" w:rsidR="00A214C8" w:rsidRPr="004454B6" w:rsidRDefault="001F2EF8" w:rsidP="007E5A0F">
      <w:pPr>
        <w:pStyle w:val="AAAAATEXT"/>
      </w:pPr>
      <w:r w:rsidRPr="004454B6">
        <w:t xml:space="preserve">- </w:t>
      </w:r>
      <w:r w:rsidR="007A08F0" w:rsidRPr="004454B6">
        <w:t xml:space="preserve">protokollet </w:t>
      </w:r>
      <w:r w:rsidR="00A214C8" w:rsidRPr="004454B6">
        <w:t>e miratuara</w:t>
      </w:r>
      <w:r w:rsidR="004C1F0B" w:rsidRPr="004454B6">
        <w:t xml:space="preserve"> për identifikimin e hershëm të problematikave të lidhura me shëndetin mendor</w:t>
      </w:r>
      <w:r w:rsidR="00E134B1" w:rsidRPr="004454B6">
        <w:t>;</w:t>
      </w:r>
    </w:p>
    <w:p w14:paraId="014620C9" w14:textId="2990D1F3" w:rsidR="00A214C8" w:rsidRPr="004454B6" w:rsidRDefault="001F2EF8" w:rsidP="007E5A0F">
      <w:pPr>
        <w:pStyle w:val="AAAAATEXT"/>
      </w:pPr>
      <w:r w:rsidRPr="004454B6">
        <w:t xml:space="preserve">- </w:t>
      </w:r>
      <w:r w:rsidR="007A08F0" w:rsidRPr="004454B6">
        <w:t xml:space="preserve">numri </w:t>
      </w:r>
      <w:r w:rsidR="00A214C8" w:rsidRPr="004454B6">
        <w:t>i politikave të hartuara</w:t>
      </w:r>
      <w:r w:rsidR="004C1F0B" w:rsidRPr="004454B6">
        <w:t xml:space="preserve"> mbi ushqyerjen e shëndetshme dhe veprimtarinë fizike në </w:t>
      </w:r>
      <w:r w:rsidR="002C188E" w:rsidRPr="004454B6">
        <w:t>sistemin</w:t>
      </w:r>
      <w:r w:rsidR="004C1F0B" w:rsidRPr="004454B6">
        <w:t xml:space="preserve"> parashkollor dhe 9-</w:t>
      </w:r>
      <w:r w:rsidR="00A07D10" w:rsidRPr="004454B6">
        <w:t>vjeç</w:t>
      </w:r>
      <w:r w:rsidR="004C1F0B" w:rsidRPr="004454B6">
        <w:t>ar</w:t>
      </w:r>
      <w:r w:rsidR="00E134B1" w:rsidRPr="004454B6">
        <w:t>;</w:t>
      </w:r>
    </w:p>
    <w:p w14:paraId="014620CA" w14:textId="50C7638B" w:rsidR="00623675" w:rsidRPr="004454B6" w:rsidRDefault="001F2EF8" w:rsidP="007E5A0F">
      <w:pPr>
        <w:pStyle w:val="AAAAATEXT"/>
      </w:pPr>
      <w:r w:rsidRPr="004454B6">
        <w:t xml:space="preserve">- </w:t>
      </w:r>
      <w:r w:rsidR="007A08F0" w:rsidRPr="004454B6">
        <w:t xml:space="preserve">numri </w:t>
      </w:r>
      <w:r w:rsidR="00A214C8" w:rsidRPr="004454B6">
        <w:t>i shkollave ku janë implementuar ndërhyrjet</w:t>
      </w:r>
      <w:r w:rsidR="004C1F0B" w:rsidRPr="004454B6">
        <w:t xml:space="preserve"> mbi ushqyerjen e shëndetshme dhe veprimtarinë fizike në </w:t>
      </w:r>
      <w:r w:rsidR="002C188E" w:rsidRPr="004454B6">
        <w:t>sistemin</w:t>
      </w:r>
      <w:r w:rsidR="004C1F0B" w:rsidRPr="004454B6">
        <w:t xml:space="preserve"> parashkollor dhe 9-</w:t>
      </w:r>
      <w:r w:rsidR="00A07D10" w:rsidRPr="004454B6">
        <w:t>vjeç</w:t>
      </w:r>
      <w:r w:rsidR="004C1F0B" w:rsidRPr="004454B6">
        <w:t>ar</w:t>
      </w:r>
      <w:r w:rsidR="00E134B1" w:rsidRPr="004454B6">
        <w:t>;</w:t>
      </w:r>
    </w:p>
    <w:p w14:paraId="014620CB" w14:textId="76E70238" w:rsidR="001C2EC6" w:rsidRPr="004454B6" w:rsidRDefault="001F2EF8" w:rsidP="007E5A0F">
      <w:pPr>
        <w:pStyle w:val="AAAAATEXT"/>
      </w:pPr>
      <w:r w:rsidRPr="004454B6">
        <w:t xml:space="preserve">- </w:t>
      </w:r>
      <w:r w:rsidR="007A08F0" w:rsidRPr="004454B6">
        <w:t xml:space="preserve">numri </w:t>
      </w:r>
      <w:r w:rsidR="001C2EC6" w:rsidRPr="004454B6">
        <w:t>i fëmijëve që do të përfitojnë nga programi i dedikuar falas, për kujdesin e syve.</w:t>
      </w:r>
    </w:p>
    <w:p w14:paraId="014620CD" w14:textId="700A145B" w:rsidR="004D7C99" w:rsidRPr="004454B6" w:rsidRDefault="004D7C99" w:rsidP="007E5A0F">
      <w:pPr>
        <w:pStyle w:val="AAAAATEXT"/>
        <w:rPr>
          <w:b/>
        </w:rPr>
      </w:pPr>
      <w:bookmarkStart w:id="61" w:name="_Toc84368509"/>
      <w:r w:rsidRPr="004454B6">
        <w:rPr>
          <w:b/>
        </w:rPr>
        <w:t xml:space="preserve">Objektivi strategjik </w:t>
      </w:r>
      <w:r w:rsidR="00ED5A08" w:rsidRPr="004454B6">
        <w:rPr>
          <w:b/>
        </w:rPr>
        <w:t>III</w:t>
      </w:r>
      <w:r w:rsidRPr="004454B6">
        <w:rPr>
          <w:b/>
        </w:rPr>
        <w:t>.4</w:t>
      </w:r>
      <w:r w:rsidR="00E76CB8" w:rsidRPr="004454B6">
        <w:rPr>
          <w:b/>
        </w:rPr>
        <w:t>.</w:t>
      </w:r>
      <w:r w:rsidRPr="004454B6">
        <w:rPr>
          <w:b/>
        </w:rPr>
        <w:t xml:space="preserve"> Drejt</w:t>
      </w:r>
      <w:r w:rsidR="00AD684B" w:rsidRPr="004454B6">
        <w:rPr>
          <w:b/>
        </w:rPr>
        <w:t>ë</w:t>
      </w:r>
      <w:r w:rsidRPr="004454B6">
        <w:rPr>
          <w:b/>
        </w:rPr>
        <w:t>si miq</w:t>
      </w:r>
      <w:r w:rsidR="00AD684B" w:rsidRPr="004454B6">
        <w:rPr>
          <w:b/>
        </w:rPr>
        <w:t>ë</w:t>
      </w:r>
      <w:r w:rsidRPr="004454B6">
        <w:rPr>
          <w:b/>
        </w:rPr>
        <w:t>sore p</w:t>
      </w:r>
      <w:r w:rsidR="00AD684B" w:rsidRPr="004454B6">
        <w:rPr>
          <w:b/>
        </w:rPr>
        <w:t>ë</w:t>
      </w:r>
      <w:r w:rsidRPr="004454B6">
        <w:rPr>
          <w:b/>
        </w:rPr>
        <w:t>r f</w:t>
      </w:r>
      <w:r w:rsidR="00AD684B" w:rsidRPr="004454B6">
        <w:rPr>
          <w:b/>
        </w:rPr>
        <w:t>ë</w:t>
      </w:r>
      <w:r w:rsidRPr="004454B6">
        <w:rPr>
          <w:b/>
        </w:rPr>
        <w:t>mij</w:t>
      </w:r>
      <w:r w:rsidR="00AD684B" w:rsidRPr="004454B6">
        <w:rPr>
          <w:b/>
        </w:rPr>
        <w:t>ë</w:t>
      </w:r>
      <w:r w:rsidRPr="004454B6">
        <w:rPr>
          <w:b/>
        </w:rPr>
        <w:t>t</w:t>
      </w:r>
      <w:bookmarkEnd w:id="61"/>
    </w:p>
    <w:p w14:paraId="014620CF" w14:textId="77777777" w:rsidR="008055EE" w:rsidRPr="004454B6" w:rsidRDefault="008055EE" w:rsidP="007E5A0F">
      <w:pPr>
        <w:pStyle w:val="AAAAATEXT"/>
      </w:pPr>
      <w:r w:rsidRPr="004454B6">
        <w:t xml:space="preserve">Analiza e situatës në fushën që mbulon ky objektiv </w:t>
      </w:r>
      <w:r w:rsidR="00441BCD" w:rsidRPr="004454B6">
        <w:t xml:space="preserve">i </w:t>
      </w:r>
      <w:r w:rsidR="001635EE" w:rsidRPr="004454B6">
        <w:t>veçantë</w:t>
      </w:r>
      <w:r w:rsidRPr="004454B6">
        <w:t xml:space="preserve"> është dhënë në seksionin 2.4.3, ndërsa </w:t>
      </w:r>
      <w:r w:rsidRPr="004454B6">
        <w:rPr>
          <w:b/>
        </w:rPr>
        <w:t>sfidat kryesore</w:t>
      </w:r>
      <w:r w:rsidRPr="004454B6">
        <w:t xml:space="preserve"> që dalin nga analiza, janë:</w:t>
      </w:r>
    </w:p>
    <w:p w14:paraId="014620D0" w14:textId="6A165E78" w:rsidR="004C5CC3" w:rsidRPr="004454B6" w:rsidRDefault="001F2EF8" w:rsidP="007E5A0F">
      <w:pPr>
        <w:pStyle w:val="AAAAATEXT"/>
      </w:pPr>
      <w:r w:rsidRPr="004454B6">
        <w:t xml:space="preserve">- </w:t>
      </w:r>
      <w:r w:rsidR="004C5CC3" w:rsidRPr="004454B6">
        <w:t>Krijimi i institucioneve të reja në zbatim të Kodit të Drejtësisë Penale për të Miturit është kusht për plotësimin e infrastrukturës së nevojshme për të vënë në zbatim aktet nënligjore, masat alternative të dënimit</w:t>
      </w:r>
      <w:r w:rsidR="00B925B8" w:rsidRPr="004454B6">
        <w:t>,</w:t>
      </w:r>
      <w:r w:rsidR="000E1BA1" w:rsidRPr="004454B6">
        <w:t xml:space="preserve"> si dhe </w:t>
      </w:r>
      <w:r w:rsidR="004C5CC3" w:rsidRPr="004454B6">
        <w:t>riintegrimin e të miturve në shoqëri. Për këtë qëllim, mbetet si përparësi vazhdimi i punës për ngritjen e institucioneve:</w:t>
      </w:r>
    </w:p>
    <w:p w14:paraId="014620D1" w14:textId="0AF1B0B2" w:rsidR="008055EE" w:rsidRPr="004454B6" w:rsidRDefault="001F2EF8" w:rsidP="007E5A0F">
      <w:pPr>
        <w:pStyle w:val="AAAAATEXT"/>
      </w:pPr>
      <w:r w:rsidRPr="004454B6">
        <w:t xml:space="preserve">- </w:t>
      </w:r>
      <w:r w:rsidR="00F6715C" w:rsidRPr="004454B6">
        <w:t>f</w:t>
      </w:r>
      <w:r w:rsidR="004C5CC3" w:rsidRPr="004454B6">
        <w:t>unksionimi i Qendr</w:t>
      </w:r>
      <w:r w:rsidR="008342D6" w:rsidRPr="004454B6">
        <w:t>ë</w:t>
      </w:r>
      <w:r w:rsidR="004C5CC3" w:rsidRPr="004454B6">
        <w:t>s s</w:t>
      </w:r>
      <w:r w:rsidR="008342D6" w:rsidRPr="004454B6">
        <w:t>ë</w:t>
      </w:r>
      <w:r w:rsidR="004C5CC3" w:rsidRPr="004454B6">
        <w:t xml:space="preserve"> Parandalimit të Krimeve të të Miturve dhe të Rinjve, institucion ky i konceptuar si një mekanizëm në varësi të Ministrisë së Drejtësisë, që do të hartojë programe parandaluese dhe do të mbikëqyrë për një periudhë 6-mujore të miturit pas përfundimit të dënimit. Institucioni i Edukimit dhe Rehabilitimit të të Miturve, institucion ky i konceptuar si një mekanizëm pranë të cilit do të zbatohen programet e rehabilitimit dhe riintegrimit për të miturit që janë dënuar nga gjykata me dënimin e kufizimit të lirisë. Institucioni do të funksionojë si një institucion gjysmë i hapur, ku të miturve do t</w:t>
      </w:r>
      <w:r w:rsidR="00D249F8" w:rsidRPr="004454B6">
        <w:t>’</w:t>
      </w:r>
      <w:r w:rsidR="004C5CC3" w:rsidRPr="004454B6">
        <w:t>iu kufizohet liria e veprimit/lëvizjes në atë masë që parandalohet kryerja e veprave penale prej tyre dhe, veçanërisht, synohet riintegrimi dhe rishoqërizimi i të miturit në komunitet</w:t>
      </w:r>
      <w:r w:rsidR="00F6715C" w:rsidRPr="004454B6">
        <w:t>;</w:t>
      </w:r>
    </w:p>
    <w:p w14:paraId="014620D2" w14:textId="06789107" w:rsidR="004C5CC3" w:rsidRPr="004454B6" w:rsidRDefault="001F2EF8" w:rsidP="007E5A0F">
      <w:pPr>
        <w:pStyle w:val="AAAAATEXT"/>
      </w:pPr>
      <w:r w:rsidRPr="004454B6">
        <w:t xml:space="preserve">- </w:t>
      </w:r>
      <w:r w:rsidR="00F6715C" w:rsidRPr="004454B6">
        <w:t xml:space="preserve">po </w:t>
      </w:r>
      <w:r w:rsidR="004C5CC3" w:rsidRPr="004454B6">
        <w:t>kaq i rëndësishëm mbetet vazhdimi i punës në rritjen e kapaciteteve të profesionistëve të</w:t>
      </w:r>
      <w:r w:rsidR="00D77DB2" w:rsidRPr="004454B6">
        <w:rPr>
          <w:i/>
        </w:rPr>
        <w:t xml:space="preserve"> </w:t>
      </w:r>
      <w:r w:rsidR="004C5CC3" w:rsidRPr="004454B6">
        <w:t>fushës</w:t>
      </w:r>
      <w:r w:rsidR="00B925B8" w:rsidRPr="004454B6">
        <w:t>,</w:t>
      </w:r>
      <w:r w:rsidR="000E1BA1" w:rsidRPr="004454B6">
        <w:t xml:space="preserve"> si edhe </w:t>
      </w:r>
      <w:r w:rsidR="004C5CC3" w:rsidRPr="004454B6">
        <w:t>bashkëpunimi ndërmjet hallkave të sistemit të drejtësisë dhe strukturave të pushtetit vendor për të zbatuar në praktikë legjislacionin për drejtësinë për të miturit</w:t>
      </w:r>
      <w:r w:rsidR="00F6715C" w:rsidRPr="004454B6">
        <w:t>;</w:t>
      </w:r>
    </w:p>
    <w:p w14:paraId="014620D3" w14:textId="3DD086AF" w:rsidR="008055EE" w:rsidRPr="004454B6" w:rsidRDefault="001F2EF8" w:rsidP="007E5A0F">
      <w:pPr>
        <w:pStyle w:val="AAAAATEXT"/>
      </w:pPr>
      <w:r w:rsidRPr="004454B6">
        <w:t xml:space="preserve">- </w:t>
      </w:r>
      <w:r w:rsidR="00F6715C" w:rsidRPr="004454B6">
        <w:t xml:space="preserve">pavarësisht </w:t>
      </w:r>
      <w:r w:rsidR="004C5CC3" w:rsidRPr="004454B6">
        <w:t xml:space="preserve">ndryshimeve të ndodhura në Kodin e Familjes në lidhje me birësimet, duhet ende punë për ta bërë funksional mekanizmin e deklarimit të braktisjes, me qëllim garantimin e interesit më të lartë të fëmijës dhe duke mos i mbajtur këta të fundit </w:t>
      </w:r>
      <w:r w:rsidR="00B925B8" w:rsidRPr="004454B6">
        <w:t>“</w:t>
      </w:r>
      <w:r w:rsidR="004C5CC3" w:rsidRPr="004454B6">
        <w:t>peng</w:t>
      </w:r>
      <w:r w:rsidR="00B925B8" w:rsidRPr="004454B6">
        <w:t>”</w:t>
      </w:r>
      <w:r w:rsidR="004C5CC3" w:rsidRPr="004454B6">
        <w:t xml:space="preserve"> në institucionet rezidenciale deri në mbushjen e moshës madhore. Kjo rezulton në pengimin e fëmijëve pranë familjeve biologjike dhe, nga ana tjetër, pamundësinë për gjetjen e një familjeje alternative, përmes vendosjes së tyre pranë një familjeje birësuese.</w:t>
      </w:r>
    </w:p>
    <w:p w14:paraId="014620D5" w14:textId="7A00A324" w:rsidR="00227C1F" w:rsidRPr="004454B6" w:rsidRDefault="00227C1F" w:rsidP="007E5A0F">
      <w:pPr>
        <w:pStyle w:val="AAAAATEXT"/>
      </w:pPr>
      <w:r w:rsidRPr="004454B6">
        <w:rPr>
          <w:b/>
          <w:bCs/>
        </w:rPr>
        <w:t>Masat/</w:t>
      </w:r>
      <w:r w:rsidR="00E209D2" w:rsidRPr="004454B6">
        <w:rPr>
          <w:b/>
          <w:bCs/>
        </w:rPr>
        <w:t>r</w:t>
      </w:r>
      <w:r w:rsidRPr="004454B6">
        <w:rPr>
          <w:b/>
          <w:bCs/>
        </w:rPr>
        <w:t xml:space="preserve">ezultatet e pritshme dhe </w:t>
      </w:r>
      <w:r w:rsidR="00AB3BA9" w:rsidRPr="004454B6">
        <w:rPr>
          <w:b/>
          <w:bCs/>
        </w:rPr>
        <w:t>veprimtaritë</w:t>
      </w:r>
      <w:r w:rsidRPr="004454B6">
        <w:rPr>
          <w:b/>
          <w:bCs/>
        </w:rPr>
        <w:t xml:space="preserve">. Në vijim janë dhënë produktet dhe </w:t>
      </w:r>
      <w:r w:rsidR="00AB3BA9" w:rsidRPr="004454B6">
        <w:rPr>
          <w:b/>
          <w:bCs/>
        </w:rPr>
        <w:t>veprimtaritë</w:t>
      </w:r>
      <w:r w:rsidRPr="004454B6">
        <w:rPr>
          <w:b/>
          <w:bCs/>
        </w:rPr>
        <w:t xml:space="preserve"> e ndërlidhura me objektivin </w:t>
      </w:r>
      <w:r w:rsidR="00441BCD" w:rsidRPr="004454B6">
        <w:rPr>
          <w:b/>
          <w:bCs/>
        </w:rPr>
        <w:t>e</w:t>
      </w:r>
      <w:r w:rsidR="001635EE" w:rsidRPr="004454B6">
        <w:rPr>
          <w:b/>
          <w:bCs/>
        </w:rPr>
        <w:t xml:space="preserve"> veçantë</w:t>
      </w:r>
      <w:r w:rsidRPr="004454B6">
        <w:rPr>
          <w:b/>
          <w:bCs/>
        </w:rPr>
        <w:t xml:space="preserve"> III.4</w:t>
      </w:r>
    </w:p>
    <w:p w14:paraId="014620D6" w14:textId="59C81488" w:rsidR="00ED5A08" w:rsidRPr="004454B6" w:rsidRDefault="00ED5A08" w:rsidP="007E5A0F">
      <w:pPr>
        <w:pStyle w:val="AAAAATEXT"/>
        <w:rPr>
          <w:b/>
        </w:rPr>
      </w:pPr>
      <w:r w:rsidRPr="004454B6">
        <w:rPr>
          <w:b/>
        </w:rPr>
        <w:t>Masa III.4.1 Përmirësimi i aksesit në drejtësi</w:t>
      </w:r>
    </w:p>
    <w:p w14:paraId="014620D7" w14:textId="12B3E672" w:rsidR="00C2716C" w:rsidRPr="004454B6" w:rsidRDefault="00C2716C" w:rsidP="007E5A0F">
      <w:pPr>
        <w:pStyle w:val="AAAAATEXT"/>
      </w:pPr>
      <w:r w:rsidRPr="004454B6">
        <w:t>III.4.1.a Ngritja e grupit të punës dhe hartimi i kritereve mbi trajnimin, licen</w:t>
      </w:r>
      <w:r w:rsidR="00F06A06" w:rsidRPr="004454B6">
        <w:t>c</w:t>
      </w:r>
      <w:r w:rsidRPr="004454B6">
        <w:t>imin, kreditimin e profesionistëve të ndryshëm në kuadër të zbatimit të kodit të të miturve</w:t>
      </w:r>
      <w:r w:rsidR="005C3758" w:rsidRPr="004454B6">
        <w:t>;</w:t>
      </w:r>
    </w:p>
    <w:p w14:paraId="014620D8" w14:textId="5A617B61" w:rsidR="00C2716C" w:rsidRPr="004454B6" w:rsidRDefault="00C2716C" w:rsidP="007E5A0F">
      <w:pPr>
        <w:pStyle w:val="AAAAATEXT"/>
      </w:pPr>
      <w:r w:rsidRPr="004454B6">
        <w:t>III.4.1.b Funksionimi i njësive të intervistimit të të mitur</w:t>
      </w:r>
      <w:r w:rsidR="00B41FDC" w:rsidRPr="004454B6">
        <w:t>v</w:t>
      </w:r>
      <w:r w:rsidRPr="004454B6">
        <w:t>e, të ngritura në 12 drejtoritë vendore të policisë dhe përdorimi i tyre për intervistimin e të miturve viktima, autorë dhe dëshmitarë të veprave penale</w:t>
      </w:r>
      <w:r w:rsidR="005C3758" w:rsidRPr="004454B6">
        <w:t>;</w:t>
      </w:r>
    </w:p>
    <w:p w14:paraId="014620D9" w14:textId="0260E5EE" w:rsidR="00C2716C" w:rsidRPr="004454B6" w:rsidRDefault="00C2716C" w:rsidP="007E5A0F">
      <w:pPr>
        <w:pStyle w:val="AAAAATEXT"/>
      </w:pPr>
      <w:r w:rsidRPr="004454B6">
        <w:lastRenderedPageBreak/>
        <w:t>III.4.1.c Ofrimi i programeve të drejtësisë restauruese dhe ndërmjetësimit pë</w:t>
      </w:r>
      <w:r w:rsidR="005C3758" w:rsidRPr="004454B6">
        <w:t>r fëmijët në konflikt me ligjin;</w:t>
      </w:r>
    </w:p>
    <w:p w14:paraId="014620DA" w14:textId="1DF28FE8" w:rsidR="00C2716C" w:rsidRPr="004454B6" w:rsidRDefault="00C2716C" w:rsidP="007E5A0F">
      <w:pPr>
        <w:pStyle w:val="AAAAATEXT"/>
      </w:pPr>
      <w:r w:rsidRPr="004454B6">
        <w:t xml:space="preserve">III.4.1.ç Miratim i një ligji të </w:t>
      </w:r>
      <w:r w:rsidR="00441BCD" w:rsidRPr="004454B6">
        <w:t>veçantë</w:t>
      </w:r>
      <w:r w:rsidRPr="004454B6">
        <w:t xml:space="preserve"> për pashtetësinë</w:t>
      </w:r>
      <w:r w:rsidR="005C3758" w:rsidRPr="004454B6">
        <w:t>;</w:t>
      </w:r>
    </w:p>
    <w:p w14:paraId="014620DB" w14:textId="09C9CE0D" w:rsidR="00C2716C" w:rsidRPr="004454B6" w:rsidRDefault="00C2716C" w:rsidP="007E5A0F">
      <w:pPr>
        <w:pStyle w:val="AAAAATEXT"/>
      </w:pPr>
      <w:r w:rsidRPr="004454B6">
        <w:t>III.4.1.d Ngritja e kapaci</w:t>
      </w:r>
      <w:r w:rsidR="00B41FDC" w:rsidRPr="004454B6">
        <w:t>t</w:t>
      </w:r>
      <w:r w:rsidRPr="004454B6">
        <w:t>eteve të punonjësve të gjendjes civile për identifikimin, regjistrimin dhe dhënien e statusit të pashtetësisë për fëmijët</w:t>
      </w:r>
      <w:r w:rsidR="005C3758" w:rsidRPr="004454B6">
        <w:t>;</w:t>
      </w:r>
    </w:p>
    <w:p w14:paraId="014620DC" w14:textId="042E92FE" w:rsidR="00C2716C" w:rsidRPr="004454B6" w:rsidRDefault="00C2716C" w:rsidP="007E5A0F">
      <w:pPr>
        <w:pStyle w:val="AAAAATEXT"/>
      </w:pPr>
      <w:r w:rsidRPr="004454B6">
        <w:t>III.4.1.dh Hartimi i një udhëzuesi për procedurat e përcaktimit të statusit të pashtetësisë në Shqipëri</w:t>
      </w:r>
      <w:r w:rsidR="005C3758" w:rsidRPr="004454B6">
        <w:t>;</w:t>
      </w:r>
    </w:p>
    <w:p w14:paraId="014620DD" w14:textId="28049418" w:rsidR="00C3379C" w:rsidRPr="004454B6" w:rsidRDefault="00C2716C" w:rsidP="007E5A0F">
      <w:pPr>
        <w:pStyle w:val="AAAAATEXT"/>
      </w:pPr>
      <w:r w:rsidRPr="004454B6">
        <w:t>III.4.1.</w:t>
      </w:r>
      <w:r w:rsidR="00BE7372" w:rsidRPr="004454B6">
        <w:t>e</w:t>
      </w:r>
      <w:r w:rsidRPr="004454B6">
        <w:t xml:space="preserve"> Hartimi dhe miratimi i </w:t>
      </w:r>
      <w:r w:rsidR="00C3379C" w:rsidRPr="004454B6">
        <w:t>marrëveshje</w:t>
      </w:r>
      <w:r w:rsidRPr="004454B6">
        <w:t xml:space="preserve"> të përbashkët midis ASHDMF</w:t>
      </w:r>
      <w:r w:rsidR="006C5B74" w:rsidRPr="004454B6">
        <w:t>-së</w:t>
      </w:r>
      <w:r w:rsidRPr="004454B6">
        <w:t xml:space="preserve"> dhe Qendrës së Parandalimit të krimeve të të miturve dhe të rinjve </w:t>
      </w:r>
      <w:r w:rsidR="00BE7372" w:rsidRPr="004454B6">
        <w:t xml:space="preserve">me qëllim realizimin e </w:t>
      </w:r>
      <w:r w:rsidR="00D77DB2" w:rsidRPr="004454B6">
        <w:t>veprimtarisë</w:t>
      </w:r>
      <w:r w:rsidR="00BE7372" w:rsidRPr="004454B6">
        <w:t xml:space="preserve"> rehabilituese dhe riintegruese nëpërmjet mbikëqyrjes dhe mbrojtjes të të miturve pas kryerjes së dënimit</w:t>
      </w:r>
      <w:r w:rsidR="005C3758" w:rsidRPr="004454B6">
        <w:t>;</w:t>
      </w:r>
      <w:r w:rsidR="00BE7372" w:rsidRPr="004454B6" w:rsidDel="00BE7372">
        <w:rPr>
          <w:highlight w:val="yellow"/>
        </w:rPr>
        <w:t xml:space="preserve"> </w:t>
      </w:r>
    </w:p>
    <w:p w14:paraId="014620DE" w14:textId="35F67C25" w:rsidR="00C2716C" w:rsidRPr="004454B6" w:rsidRDefault="00C2716C" w:rsidP="007E5A0F">
      <w:pPr>
        <w:pStyle w:val="AAAAATEXT"/>
      </w:pPr>
      <w:r w:rsidRPr="004454B6">
        <w:t>III.4.1.</w:t>
      </w:r>
      <w:r w:rsidR="00BE7372" w:rsidRPr="004454B6">
        <w:t xml:space="preserve"> ë</w:t>
      </w:r>
      <w:r w:rsidR="00BE7372" w:rsidRPr="004454B6" w:rsidDel="00BE7372">
        <w:t xml:space="preserve"> </w:t>
      </w:r>
      <w:r w:rsidRPr="004454B6">
        <w:t xml:space="preserve">Ngritja e kapaciteteve të punonjësve të Qendrës së Parandalimit të krimeve të të miturve dhe të rinjve </w:t>
      </w:r>
      <w:r w:rsidR="00F663FD" w:rsidRPr="004454B6">
        <w:t xml:space="preserve">me qëllim realizimin e </w:t>
      </w:r>
      <w:r w:rsidR="00D77DB2" w:rsidRPr="004454B6">
        <w:t>veprimtarisë</w:t>
      </w:r>
      <w:r w:rsidR="00F663FD" w:rsidRPr="004454B6">
        <w:t xml:space="preserve"> rehabilituese dhe riintegruese nëpërmjet mbikëqyrjes dhe mbrojtjes të të miturve pas kryerjes së dënimit</w:t>
      </w:r>
      <w:r w:rsidR="005C3758" w:rsidRPr="004454B6">
        <w:t>;</w:t>
      </w:r>
    </w:p>
    <w:p w14:paraId="014620DF" w14:textId="718C7F24" w:rsidR="00C2716C" w:rsidRPr="004454B6" w:rsidRDefault="00C2716C" w:rsidP="007E5A0F">
      <w:pPr>
        <w:pStyle w:val="AAAAATEXT"/>
      </w:pPr>
      <w:r w:rsidRPr="004454B6">
        <w:t>III.4.1.</w:t>
      </w:r>
      <w:r w:rsidR="00BE7372" w:rsidRPr="004454B6">
        <w:t>f</w:t>
      </w:r>
      <w:r w:rsidRPr="004454B6">
        <w:t xml:space="preserve"> Ngritja e kapaciteteve të përfaqësuesve </w:t>
      </w:r>
      <w:r w:rsidR="00317128" w:rsidRPr="004454B6">
        <w:t>procedur</w:t>
      </w:r>
      <w:r w:rsidRPr="004454B6">
        <w:t>al</w:t>
      </w:r>
      <w:r w:rsidR="00441BCD" w:rsidRPr="004454B6">
        <w:t>e</w:t>
      </w:r>
      <w:r w:rsidRPr="004454B6">
        <w:t xml:space="preserve"> për menaxhimin e fëmijëve në konflikt me ligjin</w:t>
      </w:r>
      <w:r w:rsidR="005C3758" w:rsidRPr="004454B6">
        <w:t>;</w:t>
      </w:r>
    </w:p>
    <w:p w14:paraId="014620E0" w14:textId="20ECD50A" w:rsidR="00C2716C" w:rsidRPr="004454B6" w:rsidRDefault="00C2716C" w:rsidP="007E5A0F">
      <w:pPr>
        <w:pStyle w:val="AAAAATEXT"/>
      </w:pPr>
      <w:r w:rsidRPr="004454B6">
        <w:t>III.4.1.</w:t>
      </w:r>
      <w:r w:rsidR="00BE7372" w:rsidRPr="004454B6">
        <w:t>g</w:t>
      </w:r>
      <w:r w:rsidRPr="004454B6">
        <w:t xml:space="preserve"> Hartimi dhe miratimi i një VKM-je të </w:t>
      </w:r>
      <w:r w:rsidR="00441BCD" w:rsidRPr="004454B6">
        <w:t xml:space="preserve">ri </w:t>
      </w:r>
      <w:r w:rsidRPr="004454B6">
        <w:t xml:space="preserve">për të </w:t>
      </w:r>
      <w:r w:rsidR="00A66745" w:rsidRPr="004454B6">
        <w:t>institucionalizuar qasjen shumë</w:t>
      </w:r>
      <w:r w:rsidRPr="004454B6">
        <w:t xml:space="preserve">sektoriale dhe </w:t>
      </w:r>
      <w:r w:rsidR="001F5C4E" w:rsidRPr="004454B6">
        <w:t>ndërinstitucionale</w:t>
      </w:r>
      <w:r w:rsidRPr="004454B6">
        <w:t xml:space="preserve"> për </w:t>
      </w:r>
      <w:r w:rsidR="00441BCD" w:rsidRPr="004454B6">
        <w:t>menaxhimin</w:t>
      </w:r>
      <w:r w:rsidRPr="004454B6">
        <w:t xml:space="preserve"> e rasteve të fëmijëve në konflikt/kontakt me ligjin në nivel lokal</w:t>
      </w:r>
      <w:r w:rsidR="00A839DD" w:rsidRPr="004454B6">
        <w:t>;</w:t>
      </w:r>
    </w:p>
    <w:p w14:paraId="014620E1" w14:textId="2994C28B" w:rsidR="00C2716C" w:rsidRPr="004454B6" w:rsidRDefault="00C2716C" w:rsidP="007E5A0F">
      <w:pPr>
        <w:pStyle w:val="AAAAATEXT"/>
      </w:pPr>
      <w:r w:rsidRPr="004454B6">
        <w:t>III.4.1.</w:t>
      </w:r>
      <w:r w:rsidR="00BE7372" w:rsidRPr="004454B6">
        <w:t>gj</w:t>
      </w:r>
      <w:r w:rsidR="00947A78" w:rsidRPr="004454B6">
        <w:t xml:space="preserve"> Zgjerimi i qasjes shumë</w:t>
      </w:r>
      <w:r w:rsidRPr="004454B6">
        <w:t xml:space="preserve">sektoriale dhe </w:t>
      </w:r>
      <w:r w:rsidR="001F5C4E" w:rsidRPr="004454B6">
        <w:t>ndërinstitucionale</w:t>
      </w:r>
      <w:r w:rsidRPr="004454B6">
        <w:t xml:space="preserve"> për </w:t>
      </w:r>
      <w:r w:rsidR="00441BCD" w:rsidRPr="004454B6">
        <w:t>menaxhimin</w:t>
      </w:r>
      <w:r w:rsidRPr="004454B6">
        <w:t xml:space="preserve"> e rasteve të fëmijëve në konflikt/kontakt me ligjin në nivel lokal me sistemin e drejtësisë</w:t>
      </w:r>
      <w:r w:rsidR="005C3758" w:rsidRPr="004454B6">
        <w:t>;</w:t>
      </w:r>
    </w:p>
    <w:p w14:paraId="014620E2" w14:textId="40924061" w:rsidR="00C2716C" w:rsidRPr="004454B6" w:rsidRDefault="00C2716C" w:rsidP="007E5A0F">
      <w:pPr>
        <w:pStyle w:val="AAAAATEXT"/>
      </w:pPr>
      <w:r w:rsidRPr="004454B6">
        <w:t>III.4.1.</w:t>
      </w:r>
      <w:r w:rsidR="00BE7372" w:rsidRPr="004454B6">
        <w:t>h</w:t>
      </w:r>
      <w:r w:rsidRPr="004454B6">
        <w:t xml:space="preserve"> Hartimi e rishikimi i moduleve të trajnimit për ELP-në për </w:t>
      </w:r>
      <w:r w:rsidR="001F5C4E" w:rsidRPr="004454B6">
        <w:t>nëpunësit</w:t>
      </w:r>
      <w:r w:rsidRPr="004454B6">
        <w:t xml:space="preserve"> e barazisë gjinore dhe për koordinatorët vendorë të dhunës në familje/punonjësi i mbrojtjes së fëmijëve/specialistët e PAK/specialistët për romë dhe egjiptianë, viktimat e veprës penale, viktimat e trafikimit</w:t>
      </w:r>
      <w:r w:rsidR="00B925B8" w:rsidRPr="004454B6">
        <w:t>,</w:t>
      </w:r>
      <w:r w:rsidR="000E1BA1" w:rsidRPr="004454B6">
        <w:t xml:space="preserve"> si dhe </w:t>
      </w:r>
      <w:r w:rsidRPr="004454B6">
        <w:t>kategori të tjera në nevojë</w:t>
      </w:r>
      <w:r w:rsidR="005C3758" w:rsidRPr="004454B6">
        <w:t>;</w:t>
      </w:r>
    </w:p>
    <w:p w14:paraId="014620E3" w14:textId="1F858A25" w:rsidR="00C2716C" w:rsidRPr="004454B6" w:rsidRDefault="00C2716C" w:rsidP="007E5A0F">
      <w:pPr>
        <w:pStyle w:val="AAAAATEXT"/>
      </w:pPr>
      <w:r w:rsidRPr="004454B6">
        <w:t>III.4.1.</w:t>
      </w:r>
      <w:r w:rsidR="00BE7372" w:rsidRPr="004454B6">
        <w:t>i</w:t>
      </w:r>
      <w:r w:rsidRPr="004454B6">
        <w:t xml:space="preserve"> Përgatitja dhe shpërndarja e materialeve për ELP</w:t>
      </w:r>
      <w:r w:rsidR="00A66745" w:rsidRPr="004454B6">
        <w:t>-në</w:t>
      </w:r>
      <w:r w:rsidRPr="004454B6">
        <w:t xml:space="preserve"> për barazinë gjinore, DHBGJ</w:t>
      </w:r>
      <w:r w:rsidR="00A66745" w:rsidRPr="004454B6">
        <w:t>-ja</w:t>
      </w:r>
      <w:r w:rsidRPr="004454B6">
        <w:t xml:space="preserve"> dhe dhunën në familje, viktimat e veprës penale, viktimat e trafikimit, për fëmijët, për gratë dhe grupet e tjera të cenueshme, me një gjuhë të kuptueshme të përshtatshme për PAK</w:t>
      </w:r>
      <w:r w:rsidR="00A66745" w:rsidRPr="004454B6">
        <w:t>-un</w:t>
      </w:r>
      <w:r w:rsidRPr="004454B6">
        <w:t>, fëmijët dhe romët e egjiptianët</w:t>
      </w:r>
      <w:r w:rsidR="005C3758" w:rsidRPr="004454B6">
        <w:t>;</w:t>
      </w:r>
    </w:p>
    <w:p w14:paraId="014620E4" w14:textId="652FE30B" w:rsidR="00C2716C" w:rsidRPr="004454B6" w:rsidRDefault="00C2716C" w:rsidP="007E5A0F">
      <w:pPr>
        <w:pStyle w:val="AAAAATEXT"/>
      </w:pPr>
      <w:r w:rsidRPr="004454B6">
        <w:t>III.4.1.</w:t>
      </w:r>
      <w:r w:rsidR="00BE7372" w:rsidRPr="004454B6">
        <w:t>j</w:t>
      </w:r>
      <w:r w:rsidRPr="004454B6">
        <w:t xml:space="preserve"> Zbatimi i rekomandimeve të Këshillit të Evropës për fëmijët me prindër të burgosur</w:t>
      </w:r>
      <w:r w:rsidR="005C3758" w:rsidRPr="004454B6">
        <w:t>.</w:t>
      </w:r>
    </w:p>
    <w:p w14:paraId="014620E6" w14:textId="77777777" w:rsidR="00D07396" w:rsidRPr="004454B6" w:rsidRDefault="00D07396" w:rsidP="007E5A0F">
      <w:pPr>
        <w:pStyle w:val="AAAAATEXT"/>
        <w:rPr>
          <w:b/>
        </w:rPr>
      </w:pPr>
      <w:r w:rsidRPr="004454B6">
        <w:rPr>
          <w:b/>
        </w:rPr>
        <w:t>Treguesit në nivel masash:</w:t>
      </w:r>
    </w:p>
    <w:p w14:paraId="014620E7" w14:textId="30C8D1E8" w:rsidR="00E74D2A" w:rsidRPr="004454B6" w:rsidRDefault="001F2EF8" w:rsidP="007E5A0F">
      <w:pPr>
        <w:pStyle w:val="AAAAATEXT"/>
      </w:pPr>
      <w:r w:rsidRPr="004454B6">
        <w:t xml:space="preserve">- </w:t>
      </w:r>
      <w:r w:rsidR="00702229" w:rsidRPr="004454B6">
        <w:t xml:space="preserve">grupi </w:t>
      </w:r>
      <w:r w:rsidR="00E74D2A" w:rsidRPr="004454B6">
        <w:t>i punës i ngritur</w:t>
      </w:r>
      <w:r w:rsidR="00B41FDC" w:rsidRPr="004454B6">
        <w:t xml:space="preserve"> </w:t>
      </w:r>
      <w:r w:rsidR="001F5C4E" w:rsidRPr="004454B6">
        <w:t xml:space="preserve">për </w:t>
      </w:r>
      <w:r w:rsidR="00B41FDC" w:rsidRPr="004454B6">
        <w:t>trajnimin, licen</w:t>
      </w:r>
      <w:r w:rsidR="004F4356" w:rsidRPr="004454B6">
        <w:t>c</w:t>
      </w:r>
      <w:r w:rsidR="00B41FDC" w:rsidRPr="004454B6">
        <w:t>imin, kreditimin e profesionistëve të ndryshëm në kuadër të zbatimit të kodit të të miturve</w:t>
      </w:r>
      <w:r w:rsidR="00AB4047" w:rsidRPr="004454B6">
        <w:t>;</w:t>
      </w:r>
    </w:p>
    <w:p w14:paraId="014620E8" w14:textId="07DA0355" w:rsidR="00E74D2A" w:rsidRPr="004454B6" w:rsidRDefault="001F2EF8" w:rsidP="007E5A0F">
      <w:pPr>
        <w:pStyle w:val="AAAAATEXT"/>
      </w:pPr>
      <w:r w:rsidRPr="004454B6">
        <w:t xml:space="preserve">- </w:t>
      </w:r>
      <w:r w:rsidR="00702229" w:rsidRPr="004454B6">
        <w:t xml:space="preserve">kritere </w:t>
      </w:r>
      <w:r w:rsidR="00E74D2A" w:rsidRPr="004454B6">
        <w:t>të hartuara, të dakordësuara, dhe miratuara</w:t>
      </w:r>
      <w:r w:rsidR="00B41FDC" w:rsidRPr="004454B6">
        <w:t xml:space="preserve"> mbi trajnimin, licen</w:t>
      </w:r>
      <w:r w:rsidR="004F4356" w:rsidRPr="004454B6">
        <w:t>c</w:t>
      </w:r>
      <w:r w:rsidR="00B41FDC" w:rsidRPr="004454B6">
        <w:t>imin, kreditimin e profesionistëve të ndryshëm në kuadër të zbatimit të kodit të të miturve</w:t>
      </w:r>
      <w:r w:rsidR="00AB4047" w:rsidRPr="004454B6">
        <w:t>;</w:t>
      </w:r>
    </w:p>
    <w:p w14:paraId="014620E9" w14:textId="1398340A" w:rsidR="00E74D2A" w:rsidRPr="004454B6" w:rsidRDefault="001F2EF8" w:rsidP="007E5A0F">
      <w:pPr>
        <w:pStyle w:val="AAAAATEXT"/>
      </w:pPr>
      <w:r w:rsidRPr="004454B6">
        <w:t xml:space="preserve">- </w:t>
      </w:r>
      <w:r w:rsidR="00E74D2A" w:rsidRPr="004454B6">
        <w:t xml:space="preserve">12 </w:t>
      </w:r>
      <w:r w:rsidR="00702229" w:rsidRPr="004454B6">
        <w:t xml:space="preserve">sisteme </w:t>
      </w:r>
      <w:r w:rsidR="00E74D2A" w:rsidRPr="004454B6">
        <w:t>të mirëmbajtura</w:t>
      </w:r>
      <w:r w:rsidR="00B41FDC" w:rsidRPr="004454B6">
        <w:t xml:space="preserve"> </w:t>
      </w:r>
      <w:r w:rsidR="001F5C4E" w:rsidRPr="004454B6">
        <w:t xml:space="preserve">të </w:t>
      </w:r>
      <w:r w:rsidR="00B41FDC" w:rsidRPr="004454B6">
        <w:t>njësive të intervistimit të të miturve</w:t>
      </w:r>
      <w:r w:rsidR="00AB4047" w:rsidRPr="004454B6">
        <w:t>;</w:t>
      </w:r>
    </w:p>
    <w:p w14:paraId="014620EA" w14:textId="0B8D6F23" w:rsidR="00E74D2A" w:rsidRPr="004454B6" w:rsidRDefault="001F2EF8" w:rsidP="007E5A0F">
      <w:pPr>
        <w:pStyle w:val="AAAAATEXT"/>
      </w:pPr>
      <w:r w:rsidRPr="004454B6">
        <w:t xml:space="preserve">- </w:t>
      </w:r>
      <w:r w:rsidR="00702229" w:rsidRPr="004454B6">
        <w:t xml:space="preserve">numri </w:t>
      </w:r>
      <w:r w:rsidR="00E74D2A" w:rsidRPr="004454B6">
        <w:t xml:space="preserve">i punonjësve të policisë të trajnuar për </w:t>
      </w:r>
      <w:r w:rsidR="00B925B8" w:rsidRPr="004454B6">
        <w:t>“</w:t>
      </w:r>
      <w:r w:rsidR="00E74D2A" w:rsidRPr="004454B6">
        <w:t xml:space="preserve">Teknikat shkencore </w:t>
      </w:r>
      <w:r w:rsidR="004F4356" w:rsidRPr="004454B6">
        <w:t>të</w:t>
      </w:r>
      <w:r w:rsidR="00E74D2A" w:rsidRPr="004454B6">
        <w:t xml:space="preserve"> intervistimit të të miturve</w:t>
      </w:r>
      <w:r w:rsidR="00B925B8" w:rsidRPr="004454B6">
        <w:t>”</w:t>
      </w:r>
      <w:r w:rsidR="001D2B5B" w:rsidRPr="004454B6">
        <w:t>;</w:t>
      </w:r>
    </w:p>
    <w:p w14:paraId="014620EB" w14:textId="3CC4A650" w:rsidR="00E74D2A" w:rsidRPr="004454B6" w:rsidRDefault="001F2EF8" w:rsidP="007E5A0F">
      <w:pPr>
        <w:pStyle w:val="AAAAATEXT"/>
      </w:pPr>
      <w:r w:rsidRPr="004454B6">
        <w:t xml:space="preserve">- </w:t>
      </w:r>
      <w:r w:rsidR="00E74D2A" w:rsidRPr="004454B6">
        <w:t>% e intervistave të regjistruara</w:t>
      </w:r>
      <w:r w:rsidR="00B41FDC" w:rsidRPr="004454B6">
        <w:t xml:space="preserve"> n</w:t>
      </w:r>
      <w:r w:rsidR="00093374" w:rsidRPr="004454B6">
        <w:t>ë</w:t>
      </w:r>
      <w:r w:rsidR="00B41FDC" w:rsidRPr="004454B6">
        <w:t xml:space="preserve"> nj</w:t>
      </w:r>
      <w:r w:rsidR="00093374" w:rsidRPr="004454B6">
        <w:t>ë</w:t>
      </w:r>
      <w:r w:rsidR="00B41FDC" w:rsidRPr="004454B6">
        <w:t>sit</w:t>
      </w:r>
      <w:r w:rsidR="00093374" w:rsidRPr="004454B6">
        <w:t>ë</w:t>
      </w:r>
      <w:r w:rsidR="00B41FDC" w:rsidRPr="004454B6">
        <w:t xml:space="preserve"> e intervistimit</w:t>
      </w:r>
      <w:r w:rsidR="00AB4047" w:rsidRPr="004454B6">
        <w:t>;</w:t>
      </w:r>
    </w:p>
    <w:p w14:paraId="014620EC" w14:textId="76FE55B0" w:rsidR="00E74D2A" w:rsidRPr="004454B6" w:rsidRDefault="001F2EF8" w:rsidP="007E5A0F">
      <w:pPr>
        <w:pStyle w:val="AAAAATEXT"/>
      </w:pPr>
      <w:r w:rsidRPr="004454B6">
        <w:t xml:space="preserve">- </w:t>
      </w:r>
      <w:r w:rsidR="00702229" w:rsidRPr="004454B6">
        <w:t xml:space="preserve">numri </w:t>
      </w:r>
      <w:r w:rsidR="00E74D2A" w:rsidRPr="004454B6">
        <w:t xml:space="preserve">i fëmijëve që marrin pjesë në programet e drejtësisë </w:t>
      </w:r>
      <w:r w:rsidR="00B87503" w:rsidRPr="004454B6">
        <w:t>restauruese</w:t>
      </w:r>
      <w:r w:rsidR="00E74D2A" w:rsidRPr="004454B6">
        <w:t xml:space="preserve"> dhe të ndërmjetësimit</w:t>
      </w:r>
      <w:r w:rsidR="00AB4047" w:rsidRPr="004454B6">
        <w:t>;</w:t>
      </w:r>
    </w:p>
    <w:p w14:paraId="014620ED" w14:textId="6EC6EBC0" w:rsidR="00B41FDC" w:rsidRPr="004454B6" w:rsidRDefault="001F2EF8" w:rsidP="007E5A0F">
      <w:pPr>
        <w:pStyle w:val="AAAAATEXT"/>
      </w:pPr>
      <w:r w:rsidRPr="004454B6">
        <w:t xml:space="preserve">- </w:t>
      </w:r>
      <w:r w:rsidR="00702229" w:rsidRPr="004454B6">
        <w:t xml:space="preserve">ligj </w:t>
      </w:r>
      <w:r w:rsidR="00E74D2A" w:rsidRPr="004454B6">
        <w:t>i miratuar</w:t>
      </w:r>
      <w:r w:rsidR="00B41FDC" w:rsidRPr="004454B6">
        <w:t xml:space="preserve"> p</w:t>
      </w:r>
      <w:r w:rsidR="00093374" w:rsidRPr="004454B6">
        <w:t>ë</w:t>
      </w:r>
      <w:r w:rsidR="00B41FDC" w:rsidRPr="004454B6">
        <w:t>r pashtet</w:t>
      </w:r>
      <w:r w:rsidR="00093374" w:rsidRPr="004454B6">
        <w:t>ë</w:t>
      </w:r>
      <w:r w:rsidR="00B41FDC" w:rsidRPr="004454B6">
        <w:t>sin</w:t>
      </w:r>
      <w:r w:rsidR="00093374" w:rsidRPr="004454B6">
        <w:t>ë</w:t>
      </w:r>
      <w:r w:rsidR="00AB4047" w:rsidRPr="004454B6">
        <w:t>;</w:t>
      </w:r>
    </w:p>
    <w:p w14:paraId="014620EE" w14:textId="37826437" w:rsidR="00B41FDC" w:rsidRPr="004454B6" w:rsidRDefault="001F2EF8" w:rsidP="007E5A0F">
      <w:pPr>
        <w:pStyle w:val="AAAAATEXT"/>
      </w:pPr>
      <w:r w:rsidRPr="004454B6">
        <w:t xml:space="preserve">- </w:t>
      </w:r>
      <w:r w:rsidR="00702229" w:rsidRPr="004454B6">
        <w:t xml:space="preserve">numri </w:t>
      </w:r>
      <w:r w:rsidR="00E74D2A" w:rsidRPr="004454B6">
        <w:t>i punonjësve të gjendjes civile në të gjithë Shqipërin</w:t>
      </w:r>
      <w:r w:rsidR="00093374" w:rsidRPr="004454B6">
        <w:t>ë</w:t>
      </w:r>
      <w:r w:rsidR="00E74D2A" w:rsidRPr="004454B6">
        <w:t xml:space="preserve"> i trajnuar</w:t>
      </w:r>
      <w:r w:rsidR="00B41FDC" w:rsidRPr="004454B6">
        <w:t xml:space="preserve"> për identifikimin, regjistrim</w:t>
      </w:r>
      <w:r w:rsidR="00895D18" w:rsidRPr="004454B6">
        <w:t>in dhe dhënien e statusit të pa</w:t>
      </w:r>
      <w:r w:rsidR="00B41FDC" w:rsidRPr="004454B6">
        <w:t>shtetësisë për fëmijët</w:t>
      </w:r>
      <w:r w:rsidR="00AB4047" w:rsidRPr="004454B6">
        <w:t>;</w:t>
      </w:r>
    </w:p>
    <w:p w14:paraId="014620EF" w14:textId="40407150" w:rsidR="00E74D2A" w:rsidRPr="004454B6" w:rsidRDefault="001F2EF8" w:rsidP="007E5A0F">
      <w:pPr>
        <w:pStyle w:val="AAAAATEXT"/>
      </w:pPr>
      <w:r w:rsidRPr="004454B6">
        <w:t xml:space="preserve">- </w:t>
      </w:r>
      <w:r w:rsidR="00702229" w:rsidRPr="004454B6">
        <w:t xml:space="preserve">udhëzuesi </w:t>
      </w:r>
      <w:r w:rsidR="00E74D2A" w:rsidRPr="004454B6">
        <w:t>i hartuar</w:t>
      </w:r>
      <w:r w:rsidR="00B41FDC" w:rsidRPr="004454B6">
        <w:t xml:space="preserve"> për procedurat e përcaktimit të statusit të pashtetësisë në Shqipëri</w:t>
      </w:r>
      <w:r w:rsidR="00AB4047" w:rsidRPr="004454B6">
        <w:t>;</w:t>
      </w:r>
    </w:p>
    <w:p w14:paraId="014620F0" w14:textId="776F2D0E" w:rsidR="00B41FDC" w:rsidRPr="004454B6" w:rsidRDefault="001F2EF8" w:rsidP="007E5A0F">
      <w:pPr>
        <w:pStyle w:val="AAAAATEXT"/>
      </w:pPr>
      <w:r w:rsidRPr="004454B6">
        <w:t xml:space="preserve">- </w:t>
      </w:r>
      <w:r w:rsidR="00702229" w:rsidRPr="004454B6">
        <w:t xml:space="preserve">marrëveshje </w:t>
      </w:r>
      <w:r w:rsidR="00827392" w:rsidRPr="004454B6">
        <w:t>e</w:t>
      </w:r>
      <w:r w:rsidR="00B41FDC" w:rsidRPr="004454B6">
        <w:t xml:space="preserve"> </w:t>
      </w:r>
      <w:r w:rsidR="00B87503" w:rsidRPr="004454B6">
        <w:t>përbashkët</w:t>
      </w:r>
      <w:r w:rsidR="00B41FDC" w:rsidRPr="004454B6">
        <w:t xml:space="preserve"> midis ASHDMF</w:t>
      </w:r>
      <w:r w:rsidR="004F4356" w:rsidRPr="004454B6">
        <w:t>-së</w:t>
      </w:r>
      <w:r w:rsidR="00B41FDC" w:rsidRPr="004454B6">
        <w:t xml:space="preserve"> </w:t>
      </w:r>
      <w:r w:rsidR="00827392" w:rsidRPr="004454B6">
        <w:t>dhe Qendrës së Parandalimit të Krimeve të të Miturve dhe të R</w:t>
      </w:r>
      <w:r w:rsidR="00B41FDC" w:rsidRPr="004454B6">
        <w:t xml:space="preserve">injve për </w:t>
      </w:r>
      <w:r w:rsidR="00827392" w:rsidRPr="004454B6">
        <w:t>Menaxhimin e Rasteve të Fëmijëve në Konflikt me L</w:t>
      </w:r>
      <w:r w:rsidR="00B41FDC" w:rsidRPr="004454B6">
        <w:t>igjin</w:t>
      </w:r>
      <w:r w:rsidR="00AB4047" w:rsidRPr="004454B6">
        <w:t>;</w:t>
      </w:r>
    </w:p>
    <w:p w14:paraId="014620F1" w14:textId="5AC460D7" w:rsidR="00E74D2A" w:rsidRPr="004454B6" w:rsidRDefault="001F2EF8" w:rsidP="007E5A0F">
      <w:pPr>
        <w:pStyle w:val="AAAAATEXT"/>
      </w:pPr>
      <w:r w:rsidRPr="004454B6">
        <w:t xml:space="preserve">- </w:t>
      </w:r>
      <w:r w:rsidR="00702229" w:rsidRPr="004454B6">
        <w:t xml:space="preserve">numri </w:t>
      </w:r>
      <w:r w:rsidR="00E74D2A" w:rsidRPr="004454B6">
        <w:t>i punonjësve të trajnuar</w:t>
      </w:r>
      <w:r w:rsidR="00B41FDC" w:rsidRPr="004454B6">
        <w:t xml:space="preserve"> të </w:t>
      </w:r>
      <w:r w:rsidR="00827392" w:rsidRPr="004454B6">
        <w:t>Qendrës së Parandalimit të Krimeve të të Miturve dhe të Rinjve për Menaxhimin e Rasteve të Fëmijëve në Konflikt me Ligjin</w:t>
      </w:r>
      <w:r w:rsidR="00AB4047" w:rsidRPr="004454B6">
        <w:t>;</w:t>
      </w:r>
    </w:p>
    <w:p w14:paraId="014620F2" w14:textId="305957BC" w:rsidR="00E74D2A" w:rsidRPr="004454B6" w:rsidRDefault="001F2EF8" w:rsidP="007E5A0F">
      <w:pPr>
        <w:pStyle w:val="AAAAATEXT"/>
      </w:pPr>
      <w:r w:rsidRPr="004454B6">
        <w:t xml:space="preserve">- </w:t>
      </w:r>
      <w:r w:rsidR="00702229" w:rsidRPr="004454B6">
        <w:t xml:space="preserve">numri </w:t>
      </w:r>
      <w:r w:rsidR="00E74D2A" w:rsidRPr="004454B6">
        <w:t xml:space="preserve">i përfaqësuesve </w:t>
      </w:r>
      <w:r w:rsidR="00AD62BC" w:rsidRPr="004454B6">
        <w:t>procedur</w:t>
      </w:r>
      <w:r w:rsidR="00B41FDC" w:rsidRPr="004454B6">
        <w:t>al</w:t>
      </w:r>
      <w:r w:rsidR="001F5C4E" w:rsidRPr="004454B6">
        <w:t>e</w:t>
      </w:r>
      <w:r w:rsidR="00B41FDC" w:rsidRPr="004454B6">
        <w:t xml:space="preserve"> për menaxhimin e fëmijëve në konflikt me ligjin </w:t>
      </w:r>
      <w:r w:rsidR="00E74D2A" w:rsidRPr="004454B6">
        <w:t>të trajnuar</w:t>
      </w:r>
      <w:r w:rsidR="00AB4047" w:rsidRPr="004454B6">
        <w:t>;</w:t>
      </w:r>
    </w:p>
    <w:p w14:paraId="014620F3" w14:textId="779EBD7F" w:rsidR="00E74D2A" w:rsidRPr="004454B6" w:rsidRDefault="001F2EF8" w:rsidP="007E5A0F">
      <w:pPr>
        <w:pStyle w:val="AAAAATEXT"/>
      </w:pPr>
      <w:r w:rsidRPr="004454B6">
        <w:t xml:space="preserve">- </w:t>
      </w:r>
      <w:r w:rsidR="00702229" w:rsidRPr="004454B6">
        <w:t xml:space="preserve">numri </w:t>
      </w:r>
      <w:r w:rsidR="00E74D2A" w:rsidRPr="004454B6">
        <w:t>i të miturve të rehabilituar</w:t>
      </w:r>
      <w:r w:rsidR="00AB4047" w:rsidRPr="004454B6">
        <w:t>;</w:t>
      </w:r>
    </w:p>
    <w:p w14:paraId="014620F4" w14:textId="57012963" w:rsidR="00E74D2A" w:rsidRPr="004454B6" w:rsidRDefault="001F2EF8" w:rsidP="007E5A0F">
      <w:pPr>
        <w:pStyle w:val="AAAAATEXT"/>
      </w:pPr>
      <w:r w:rsidRPr="004454B6">
        <w:t xml:space="preserve">- </w:t>
      </w:r>
      <w:r w:rsidR="00702229" w:rsidRPr="004454B6">
        <w:t xml:space="preserve">akt </w:t>
      </w:r>
      <w:r w:rsidR="00E74D2A" w:rsidRPr="004454B6">
        <w:t>nënligjor i miratuar</w:t>
      </w:r>
      <w:r w:rsidR="00B41FDC" w:rsidRPr="004454B6">
        <w:t xml:space="preserve"> për të </w:t>
      </w:r>
      <w:r w:rsidR="00AB4047" w:rsidRPr="004454B6">
        <w:t>institucionalizuar qasjen shumë</w:t>
      </w:r>
      <w:r w:rsidR="00B41FDC" w:rsidRPr="004454B6">
        <w:t xml:space="preserve">sektoriale dhe </w:t>
      </w:r>
      <w:r w:rsidR="001F5C4E" w:rsidRPr="004454B6">
        <w:t>ndërinstitucionale</w:t>
      </w:r>
      <w:r w:rsidR="00B41FDC" w:rsidRPr="004454B6">
        <w:t xml:space="preserve"> për </w:t>
      </w:r>
      <w:r w:rsidR="001F5C4E" w:rsidRPr="004454B6">
        <w:t>menaxhimin</w:t>
      </w:r>
      <w:r w:rsidR="00B41FDC" w:rsidRPr="004454B6">
        <w:t xml:space="preserve"> e rasteve të fëmijëve në konflikt/kontakt me ligjin në nivel lokal</w:t>
      </w:r>
      <w:r w:rsidR="00AB4047" w:rsidRPr="004454B6">
        <w:t>;</w:t>
      </w:r>
    </w:p>
    <w:p w14:paraId="014620F5" w14:textId="528D9291" w:rsidR="00E74D2A" w:rsidRPr="004454B6" w:rsidRDefault="001F2EF8" w:rsidP="007E5A0F">
      <w:pPr>
        <w:pStyle w:val="AAAAATEXT"/>
      </w:pPr>
      <w:r w:rsidRPr="004454B6">
        <w:lastRenderedPageBreak/>
        <w:t xml:space="preserve">- </w:t>
      </w:r>
      <w:r w:rsidR="00702229" w:rsidRPr="004454B6">
        <w:t xml:space="preserve">pesë </w:t>
      </w:r>
      <w:r w:rsidR="00E74D2A" w:rsidRPr="004454B6">
        <w:t>juridiksione të reja</w:t>
      </w:r>
      <w:r w:rsidR="00B41FDC" w:rsidRPr="004454B6">
        <w:t xml:space="preserve"> t</w:t>
      </w:r>
      <w:r w:rsidR="00093374" w:rsidRPr="004454B6">
        <w:t>ë</w:t>
      </w:r>
      <w:r w:rsidR="00AB4047" w:rsidRPr="004454B6">
        <w:t xml:space="preserve"> qasjes shumë</w:t>
      </w:r>
      <w:r w:rsidR="00B41FDC" w:rsidRPr="004454B6">
        <w:t xml:space="preserve">sektoriale dhe </w:t>
      </w:r>
      <w:r w:rsidR="001F5C4E" w:rsidRPr="004454B6">
        <w:t>ndërinstitucionale</w:t>
      </w:r>
      <w:r w:rsidR="00B41FDC" w:rsidRPr="004454B6">
        <w:t xml:space="preserve"> për </w:t>
      </w:r>
      <w:r w:rsidR="001F5C4E" w:rsidRPr="004454B6">
        <w:t>menaxhimin</w:t>
      </w:r>
      <w:r w:rsidR="00B41FDC" w:rsidRPr="004454B6">
        <w:t xml:space="preserve"> e rasteve të fëmijëve në konflikt/kontakt me ligjin</w:t>
      </w:r>
      <w:r w:rsidR="00702229" w:rsidRPr="004454B6">
        <w:t>;</w:t>
      </w:r>
    </w:p>
    <w:p w14:paraId="014620F6" w14:textId="5CB41626" w:rsidR="00E74D2A" w:rsidRPr="004454B6" w:rsidRDefault="001F2EF8" w:rsidP="007E5A0F">
      <w:pPr>
        <w:pStyle w:val="AAAAATEXT"/>
      </w:pPr>
      <w:r w:rsidRPr="004454B6">
        <w:t xml:space="preserve">- </w:t>
      </w:r>
      <w:r w:rsidR="00702229" w:rsidRPr="004454B6">
        <w:t xml:space="preserve">numri </w:t>
      </w:r>
      <w:r w:rsidR="00E74D2A" w:rsidRPr="004454B6">
        <w:t xml:space="preserve">i </w:t>
      </w:r>
      <w:r w:rsidR="001F5C4E" w:rsidRPr="004454B6">
        <w:t>profesionistëve</w:t>
      </w:r>
      <w:r w:rsidR="00E74D2A" w:rsidRPr="004454B6">
        <w:t xml:space="preserve"> të trajnuar</w:t>
      </w:r>
      <w:r w:rsidR="00702229" w:rsidRPr="004454B6">
        <w:t xml:space="preserve"> mbi qasjen shumë</w:t>
      </w:r>
      <w:r w:rsidR="00B41FDC" w:rsidRPr="004454B6">
        <w:t xml:space="preserve">sektoriale dhe </w:t>
      </w:r>
      <w:r w:rsidR="001F5C4E" w:rsidRPr="004454B6">
        <w:t>ndërinstitucionale</w:t>
      </w:r>
      <w:r w:rsidR="00B41FDC" w:rsidRPr="004454B6">
        <w:t xml:space="preserve"> për </w:t>
      </w:r>
      <w:r w:rsidR="001F5C4E" w:rsidRPr="004454B6">
        <w:t>menaxhimin</w:t>
      </w:r>
      <w:r w:rsidR="00B41FDC" w:rsidRPr="004454B6">
        <w:t xml:space="preserve"> e rasteve të fëmijëve në konflikt/kontakt me ligjin</w:t>
      </w:r>
      <w:r w:rsidR="00702229" w:rsidRPr="004454B6">
        <w:t>;</w:t>
      </w:r>
    </w:p>
    <w:p w14:paraId="014620F7" w14:textId="1CEBD6AA" w:rsidR="00E74D2A" w:rsidRPr="004454B6" w:rsidRDefault="001F2EF8" w:rsidP="007E5A0F">
      <w:pPr>
        <w:pStyle w:val="AAAAATEXT"/>
      </w:pPr>
      <w:r w:rsidRPr="004454B6">
        <w:t xml:space="preserve">- </w:t>
      </w:r>
      <w:r w:rsidR="00702229" w:rsidRPr="004454B6">
        <w:t xml:space="preserve">numri </w:t>
      </w:r>
      <w:r w:rsidR="00E74D2A" w:rsidRPr="004454B6">
        <w:t>i fëmijëve në kontakt</w:t>
      </w:r>
      <w:r w:rsidR="00B41FDC" w:rsidRPr="004454B6">
        <w:t>/</w:t>
      </w:r>
      <w:r w:rsidR="00E74D2A" w:rsidRPr="004454B6">
        <w:t>konflikt me ligjin të mbështetur</w:t>
      </w:r>
      <w:r w:rsidR="00702229" w:rsidRPr="004454B6">
        <w:t>;</w:t>
      </w:r>
    </w:p>
    <w:p w14:paraId="014620F8" w14:textId="20EA7607" w:rsidR="00E74D2A" w:rsidRPr="004454B6" w:rsidRDefault="001F2EF8" w:rsidP="007E5A0F">
      <w:pPr>
        <w:pStyle w:val="AAAAATEXT"/>
      </w:pPr>
      <w:r w:rsidRPr="004454B6">
        <w:t xml:space="preserve">- </w:t>
      </w:r>
      <w:r w:rsidR="00702229" w:rsidRPr="004454B6">
        <w:t xml:space="preserve">module </w:t>
      </w:r>
      <w:r w:rsidR="00E74D2A" w:rsidRPr="004454B6">
        <w:t>të hartuar</w:t>
      </w:r>
      <w:r w:rsidR="00702229" w:rsidRPr="004454B6">
        <w:t>a</w:t>
      </w:r>
      <w:r w:rsidR="00E74D2A" w:rsidRPr="004454B6">
        <w:t xml:space="preserve"> dhe </w:t>
      </w:r>
      <w:r w:rsidR="00702229" w:rsidRPr="004454B6">
        <w:t xml:space="preserve">të </w:t>
      </w:r>
      <w:r w:rsidR="00E74D2A" w:rsidRPr="004454B6">
        <w:t>rishikuara</w:t>
      </w:r>
      <w:r w:rsidR="00B41FDC" w:rsidRPr="004454B6">
        <w:t xml:space="preserve"> të trajnimit për ELP-në për </w:t>
      </w:r>
      <w:r w:rsidR="00CE6582" w:rsidRPr="004454B6">
        <w:t>nëpunësit</w:t>
      </w:r>
      <w:r w:rsidR="00B41FDC" w:rsidRPr="004454B6">
        <w:t xml:space="preserve"> e barazisë gjinore dhe për koordinatorët vendorë të dhunës në familje</w:t>
      </w:r>
      <w:r w:rsidR="00702229" w:rsidRPr="004454B6">
        <w:t>;</w:t>
      </w:r>
    </w:p>
    <w:p w14:paraId="014620F9" w14:textId="49E9EDC2" w:rsidR="00E74D2A" w:rsidRPr="004454B6" w:rsidRDefault="001F2EF8" w:rsidP="007E5A0F">
      <w:pPr>
        <w:pStyle w:val="AAAAATEXT"/>
      </w:pPr>
      <w:r w:rsidRPr="004454B6">
        <w:t xml:space="preserve">- </w:t>
      </w:r>
      <w:r w:rsidR="00702229" w:rsidRPr="004454B6">
        <w:t xml:space="preserve">numri </w:t>
      </w:r>
      <w:r w:rsidR="00E74D2A" w:rsidRPr="004454B6">
        <w:t xml:space="preserve">i personave që janë njohur me </w:t>
      </w:r>
      <w:r w:rsidR="00CE6582" w:rsidRPr="004454B6">
        <w:t>materialet</w:t>
      </w:r>
      <w:r w:rsidR="00E74D2A" w:rsidRPr="004454B6">
        <w:t xml:space="preserve"> e përgatitura</w:t>
      </w:r>
      <w:r w:rsidR="00B41FDC" w:rsidRPr="004454B6">
        <w:t xml:space="preserve"> për ELP</w:t>
      </w:r>
      <w:r w:rsidR="00050CD5" w:rsidRPr="004454B6">
        <w:t>-në</w:t>
      </w:r>
      <w:r w:rsidR="00B41FDC" w:rsidRPr="004454B6">
        <w:t xml:space="preserve"> për barazinë gjinore, DHBGJ</w:t>
      </w:r>
      <w:r w:rsidR="00FD7221" w:rsidRPr="004454B6">
        <w:t>-ja</w:t>
      </w:r>
      <w:r w:rsidR="00B41FDC" w:rsidRPr="004454B6">
        <w:t xml:space="preserve"> dhe dhunën në familje</w:t>
      </w:r>
      <w:r w:rsidR="0001093D" w:rsidRPr="004454B6">
        <w:t xml:space="preserve"> etj</w:t>
      </w:r>
      <w:r w:rsidR="00AD62BC" w:rsidRPr="004454B6">
        <w:t>.</w:t>
      </w:r>
      <w:r w:rsidR="00702229" w:rsidRPr="004454B6">
        <w:t>;</w:t>
      </w:r>
    </w:p>
    <w:p w14:paraId="014620FA" w14:textId="25F91A72" w:rsidR="004C1F0B" w:rsidRPr="004454B6" w:rsidRDefault="001F2EF8" w:rsidP="007E5A0F">
      <w:pPr>
        <w:pStyle w:val="AAAAATEXT"/>
      </w:pPr>
      <w:r w:rsidRPr="004454B6">
        <w:t xml:space="preserve">- </w:t>
      </w:r>
      <w:r w:rsidR="00E74D2A" w:rsidRPr="004454B6">
        <w:t xml:space="preserve">Strategjia e re për </w:t>
      </w:r>
      <w:r w:rsidR="00CE6582" w:rsidRPr="004454B6">
        <w:t>Drejtësi</w:t>
      </w:r>
      <w:r w:rsidR="00991BE7" w:rsidRPr="004454B6">
        <w:t>n</w:t>
      </w:r>
      <w:r w:rsidR="00CE6582" w:rsidRPr="004454B6">
        <w:t>ë</w:t>
      </w:r>
      <w:r w:rsidR="00E74D2A" w:rsidRPr="004454B6">
        <w:t xml:space="preserve"> për të </w:t>
      </w:r>
      <w:r w:rsidR="00991BE7" w:rsidRPr="004454B6">
        <w:t xml:space="preserve">Mitur </w:t>
      </w:r>
      <w:r w:rsidR="00E74D2A" w:rsidRPr="004454B6">
        <w:t>përfshirë rekomandimet e BE-së</w:t>
      </w:r>
      <w:r w:rsidR="00702229" w:rsidRPr="004454B6">
        <w:t>.</w:t>
      </w:r>
    </w:p>
    <w:p w14:paraId="014620FB" w14:textId="63A41A83" w:rsidR="00D278E6" w:rsidRPr="004454B6" w:rsidRDefault="00325FE6" w:rsidP="007E5A0F">
      <w:pPr>
        <w:pStyle w:val="AAAAATEXT"/>
        <w:rPr>
          <w:b/>
        </w:rPr>
      </w:pPr>
      <w:bookmarkStart w:id="62" w:name="_Toc84368510"/>
      <w:r w:rsidRPr="004454B6">
        <w:rPr>
          <w:b/>
        </w:rPr>
        <w:t>Q</w:t>
      </w:r>
      <w:r w:rsidR="00AD684B" w:rsidRPr="004454B6">
        <w:rPr>
          <w:b/>
        </w:rPr>
        <w:t>ë</w:t>
      </w:r>
      <w:r w:rsidRPr="004454B6">
        <w:rPr>
          <w:b/>
        </w:rPr>
        <w:t>llimi i politik</w:t>
      </w:r>
      <w:r w:rsidR="00AD684B" w:rsidRPr="004454B6">
        <w:rPr>
          <w:b/>
        </w:rPr>
        <w:t>ë</w:t>
      </w:r>
      <w:r w:rsidRPr="004454B6">
        <w:rPr>
          <w:b/>
        </w:rPr>
        <w:t xml:space="preserve">s </w:t>
      </w:r>
      <w:r w:rsidR="00ED5A08" w:rsidRPr="004454B6">
        <w:rPr>
          <w:b/>
        </w:rPr>
        <w:t>IV</w:t>
      </w:r>
      <w:r w:rsidRPr="004454B6">
        <w:rPr>
          <w:b/>
        </w:rPr>
        <w:t>.</w:t>
      </w:r>
      <w:r w:rsidR="00D77DB2" w:rsidRPr="004454B6">
        <w:rPr>
          <w:b/>
          <w:i/>
        </w:rPr>
        <w:t xml:space="preserve"> </w:t>
      </w:r>
      <w:bookmarkStart w:id="63" w:name="_Hlk79943316"/>
      <w:bookmarkStart w:id="64" w:name="_Hlk79928443"/>
      <w:r w:rsidR="00E85849" w:rsidRPr="004454B6">
        <w:rPr>
          <w:b/>
        </w:rPr>
        <w:t xml:space="preserve">Promovimi i të drejtave të fëmijëve në botën </w:t>
      </w:r>
      <w:bookmarkEnd w:id="63"/>
      <w:r w:rsidR="00CE6582" w:rsidRPr="004454B6">
        <w:rPr>
          <w:b/>
        </w:rPr>
        <w:t>digjitale</w:t>
      </w:r>
      <w:bookmarkEnd w:id="62"/>
    </w:p>
    <w:p w14:paraId="014620FD" w14:textId="7D5246DA" w:rsidR="00B26207" w:rsidRPr="004454B6" w:rsidRDefault="00B26207" w:rsidP="007E5A0F">
      <w:pPr>
        <w:pStyle w:val="AAAAATEXT"/>
        <w:rPr>
          <w:bCs/>
        </w:rPr>
      </w:pPr>
      <w:r w:rsidRPr="004454B6">
        <w:rPr>
          <w:bCs/>
        </w:rPr>
        <w:t>Q</w:t>
      </w:r>
      <w:r w:rsidR="00B6046D" w:rsidRPr="004454B6">
        <w:rPr>
          <w:bCs/>
        </w:rPr>
        <w:t>ë</w:t>
      </w:r>
      <w:r w:rsidRPr="004454B6">
        <w:rPr>
          <w:bCs/>
        </w:rPr>
        <w:t>llimi i politik</w:t>
      </w:r>
      <w:r w:rsidR="00B6046D" w:rsidRPr="004454B6">
        <w:rPr>
          <w:bCs/>
        </w:rPr>
        <w:t>ë</w:t>
      </w:r>
      <w:r w:rsidRPr="004454B6">
        <w:rPr>
          <w:bCs/>
        </w:rPr>
        <w:t>s IV</w:t>
      </w:r>
      <w:r w:rsidR="00F90B4B" w:rsidRPr="004454B6">
        <w:rPr>
          <w:bCs/>
        </w:rPr>
        <w:t>.</w:t>
      </w:r>
      <w:r w:rsidRPr="004454B6">
        <w:rPr>
          <w:bCs/>
        </w:rPr>
        <w:t xml:space="preserve"> Promovimi i të drejtave të fëmijëve në botën </w:t>
      </w:r>
      <w:r w:rsidR="00CE6582" w:rsidRPr="004454B6">
        <w:rPr>
          <w:bCs/>
        </w:rPr>
        <w:t>digjitale</w:t>
      </w:r>
      <w:r w:rsidRPr="004454B6">
        <w:rPr>
          <w:bCs/>
        </w:rPr>
        <w:t xml:space="preserve"> p</w:t>
      </w:r>
      <w:r w:rsidR="00B6046D" w:rsidRPr="004454B6">
        <w:rPr>
          <w:bCs/>
        </w:rPr>
        <w:t>ë</w:t>
      </w:r>
      <w:r w:rsidRPr="004454B6">
        <w:rPr>
          <w:bCs/>
        </w:rPr>
        <w:t>rfshin sigurimin e aksesit dhe p</w:t>
      </w:r>
      <w:r w:rsidR="00B6046D" w:rsidRPr="004454B6">
        <w:rPr>
          <w:bCs/>
        </w:rPr>
        <w:t>ë</w:t>
      </w:r>
      <w:r w:rsidRPr="004454B6">
        <w:rPr>
          <w:bCs/>
        </w:rPr>
        <w:t>rfshirjen e f</w:t>
      </w:r>
      <w:r w:rsidR="00B6046D" w:rsidRPr="004454B6">
        <w:rPr>
          <w:bCs/>
        </w:rPr>
        <w:t>ë</w:t>
      </w:r>
      <w:r w:rsidRPr="004454B6">
        <w:rPr>
          <w:bCs/>
        </w:rPr>
        <w:t>mij</w:t>
      </w:r>
      <w:r w:rsidR="00B6046D" w:rsidRPr="004454B6">
        <w:rPr>
          <w:bCs/>
        </w:rPr>
        <w:t>ë</w:t>
      </w:r>
      <w:r w:rsidRPr="004454B6">
        <w:rPr>
          <w:bCs/>
        </w:rPr>
        <w:t>ve n</w:t>
      </w:r>
      <w:r w:rsidR="00B6046D" w:rsidRPr="004454B6">
        <w:rPr>
          <w:bCs/>
        </w:rPr>
        <w:t>ë</w:t>
      </w:r>
      <w:r w:rsidRPr="004454B6">
        <w:rPr>
          <w:bCs/>
        </w:rPr>
        <w:t xml:space="preserve"> mjedisin digjital n</w:t>
      </w:r>
      <w:r w:rsidR="00B6046D" w:rsidRPr="004454B6">
        <w:rPr>
          <w:bCs/>
        </w:rPr>
        <w:t>ë</w:t>
      </w:r>
      <w:r w:rsidRPr="004454B6">
        <w:rPr>
          <w:bCs/>
        </w:rPr>
        <w:t xml:space="preserve"> p</w:t>
      </w:r>
      <w:r w:rsidR="00B6046D" w:rsidRPr="004454B6">
        <w:rPr>
          <w:bCs/>
        </w:rPr>
        <w:t>ë</w:t>
      </w:r>
      <w:r w:rsidRPr="004454B6">
        <w:rPr>
          <w:bCs/>
        </w:rPr>
        <w:t>rputhje t</w:t>
      </w:r>
      <w:r w:rsidR="00B6046D" w:rsidRPr="004454B6">
        <w:rPr>
          <w:bCs/>
        </w:rPr>
        <w:t>ë</w:t>
      </w:r>
      <w:r w:rsidRPr="004454B6">
        <w:rPr>
          <w:bCs/>
        </w:rPr>
        <w:t xml:space="preserve"> plot</w:t>
      </w:r>
      <w:r w:rsidR="00B6046D" w:rsidRPr="004454B6">
        <w:rPr>
          <w:bCs/>
        </w:rPr>
        <w:t>ë</w:t>
      </w:r>
      <w:r w:rsidRPr="004454B6">
        <w:rPr>
          <w:bCs/>
        </w:rPr>
        <w:t xml:space="preserve"> m</w:t>
      </w:r>
      <w:r w:rsidR="00B6046D" w:rsidRPr="004454B6">
        <w:rPr>
          <w:bCs/>
        </w:rPr>
        <w:t>ë</w:t>
      </w:r>
      <w:r w:rsidRPr="004454B6">
        <w:rPr>
          <w:bCs/>
        </w:rPr>
        <w:t xml:space="preserve"> objektivin 5 t</w:t>
      </w:r>
      <w:r w:rsidR="00B6046D" w:rsidRPr="004454B6">
        <w:rPr>
          <w:bCs/>
        </w:rPr>
        <w:t>ë</w:t>
      </w:r>
      <w:r w:rsidRPr="004454B6">
        <w:rPr>
          <w:bCs/>
        </w:rPr>
        <w:t xml:space="preserve"> Strategjis</w:t>
      </w:r>
      <w:r w:rsidR="00B6046D" w:rsidRPr="004454B6">
        <w:rPr>
          <w:bCs/>
        </w:rPr>
        <w:t>ë</w:t>
      </w:r>
      <w:r w:rsidRPr="004454B6">
        <w:rPr>
          <w:bCs/>
        </w:rPr>
        <w:t xml:space="preserve"> s</w:t>
      </w:r>
      <w:r w:rsidR="00B6046D" w:rsidRPr="004454B6">
        <w:rPr>
          <w:bCs/>
        </w:rPr>
        <w:t>ë</w:t>
      </w:r>
      <w:r w:rsidRPr="004454B6">
        <w:rPr>
          <w:bCs/>
        </w:rPr>
        <w:t xml:space="preserve"> Bashkimit </w:t>
      </w:r>
      <w:r w:rsidR="00CE6582" w:rsidRPr="004454B6">
        <w:rPr>
          <w:bCs/>
        </w:rPr>
        <w:t>Evropian</w:t>
      </w:r>
      <w:r w:rsidRPr="004454B6">
        <w:rPr>
          <w:bCs/>
        </w:rPr>
        <w:t xml:space="preserve"> p</w:t>
      </w:r>
      <w:r w:rsidR="00B6046D" w:rsidRPr="004454B6">
        <w:rPr>
          <w:bCs/>
        </w:rPr>
        <w:t>ë</w:t>
      </w:r>
      <w:r w:rsidRPr="004454B6">
        <w:rPr>
          <w:bCs/>
        </w:rPr>
        <w:t>r t</w:t>
      </w:r>
      <w:r w:rsidR="00B6046D" w:rsidRPr="004454B6">
        <w:rPr>
          <w:bCs/>
        </w:rPr>
        <w:t>ë</w:t>
      </w:r>
      <w:r w:rsidRPr="004454B6">
        <w:rPr>
          <w:bCs/>
        </w:rPr>
        <w:t xml:space="preserve"> Drejtat e F</w:t>
      </w:r>
      <w:r w:rsidR="00B6046D" w:rsidRPr="004454B6">
        <w:rPr>
          <w:bCs/>
        </w:rPr>
        <w:t>ë</w:t>
      </w:r>
      <w:r w:rsidRPr="004454B6">
        <w:rPr>
          <w:bCs/>
        </w:rPr>
        <w:t>mij</w:t>
      </w:r>
      <w:r w:rsidR="00B6046D" w:rsidRPr="004454B6">
        <w:rPr>
          <w:bCs/>
        </w:rPr>
        <w:t>ë</w:t>
      </w:r>
      <w:r w:rsidRPr="004454B6">
        <w:rPr>
          <w:bCs/>
        </w:rPr>
        <w:t>ve. Nxënia dhe kreativiteti në mjedisin digjital</w:t>
      </w:r>
      <w:r w:rsidR="00B6046D" w:rsidRPr="004454B6">
        <w:rPr>
          <w:bCs/>
        </w:rPr>
        <w:t xml:space="preserve"> nëpërmjet zhvillimit të kompetencave digjitale përmes TIK është parë si një qëllim prioritar dhe i rëndësishëm për fëmijët duke </w:t>
      </w:r>
      <w:r w:rsidR="00CE6582" w:rsidRPr="004454B6">
        <w:rPr>
          <w:bCs/>
        </w:rPr>
        <w:t>vlerësuar</w:t>
      </w:r>
      <w:r w:rsidR="00B6046D" w:rsidRPr="004454B6">
        <w:rPr>
          <w:bCs/>
        </w:rPr>
        <w:t xml:space="preserve"> si të rëndësishme në këtë </w:t>
      </w:r>
      <w:r w:rsidR="00CE6582" w:rsidRPr="004454B6">
        <w:rPr>
          <w:bCs/>
        </w:rPr>
        <w:t>proces</w:t>
      </w:r>
      <w:r w:rsidR="00B6046D" w:rsidRPr="004454B6">
        <w:rPr>
          <w:bCs/>
        </w:rPr>
        <w:t xml:space="preserve"> interesin më të lartë të fëmijës nga të </w:t>
      </w:r>
      <w:r w:rsidR="00CE6582" w:rsidRPr="004454B6">
        <w:rPr>
          <w:bCs/>
        </w:rPr>
        <w:t xml:space="preserve">gjitha </w:t>
      </w:r>
      <w:r w:rsidR="00B6046D" w:rsidRPr="004454B6">
        <w:rPr>
          <w:bCs/>
        </w:rPr>
        <w:t xml:space="preserve">institucionet që kontribuojnë në mjedisin digjital. </w:t>
      </w:r>
    </w:p>
    <w:p w14:paraId="014620FE" w14:textId="5F0ADA0C" w:rsidR="00857BFA" w:rsidRPr="004454B6" w:rsidRDefault="00D07396" w:rsidP="007E5A0F">
      <w:pPr>
        <w:pStyle w:val="AAAAATEXT"/>
        <w:rPr>
          <w:b/>
        </w:rPr>
      </w:pPr>
      <w:r w:rsidRPr="004454B6">
        <w:rPr>
          <w:b/>
        </w:rPr>
        <w:t xml:space="preserve">Treguesit kryesorë në nivel objektivash </w:t>
      </w:r>
      <w:r w:rsidR="001635EE" w:rsidRPr="004454B6">
        <w:rPr>
          <w:b/>
        </w:rPr>
        <w:t>të veçant</w:t>
      </w:r>
      <w:r w:rsidR="00A67B14" w:rsidRPr="004454B6">
        <w:rPr>
          <w:b/>
        </w:rPr>
        <w:t>ë</w:t>
      </w:r>
      <w:r w:rsidRPr="004454B6">
        <w:rPr>
          <w:b/>
        </w:rPr>
        <w:t xml:space="preserve"> nën këtë qëllim strategjik</w:t>
      </w:r>
      <w:r w:rsidR="00A67B14" w:rsidRPr="004454B6">
        <w:rPr>
          <w:b/>
        </w:rPr>
        <w:t>,</w:t>
      </w:r>
      <w:r w:rsidRPr="004454B6">
        <w:rPr>
          <w:b/>
        </w:rPr>
        <w:t xml:space="preserve"> janë</w:t>
      </w:r>
      <w:r w:rsidR="00857BFA" w:rsidRPr="004454B6">
        <w:rPr>
          <w:b/>
        </w:rPr>
        <w:t>:</w:t>
      </w:r>
    </w:p>
    <w:p w14:paraId="01462100" w14:textId="5082C9BE" w:rsidR="00857BFA" w:rsidRPr="004454B6" w:rsidRDefault="001F2EF8" w:rsidP="007E5A0F">
      <w:pPr>
        <w:pStyle w:val="AAAAATEXT"/>
      </w:pPr>
      <w:r w:rsidRPr="004454B6">
        <w:t xml:space="preserve">- </w:t>
      </w:r>
      <w:r w:rsidR="001F4643" w:rsidRPr="004454B6">
        <w:t>p</w:t>
      </w:r>
      <w:r w:rsidR="00857BFA" w:rsidRPr="004454B6">
        <w:t xml:space="preserve">ërqindja e adoleshentëve/të rinjve që kanë të paktën një aftësi në </w:t>
      </w:r>
      <w:r w:rsidR="00A67B14" w:rsidRPr="004454B6">
        <w:t>t</w:t>
      </w:r>
      <w:r w:rsidR="00857BFA" w:rsidRPr="004454B6">
        <w:t>eknologji të informacionit</w:t>
      </w:r>
      <w:r w:rsidR="001F4643" w:rsidRPr="004454B6">
        <w:t>.</w:t>
      </w:r>
    </w:p>
    <w:p w14:paraId="01462101" w14:textId="77777777" w:rsidR="00857BFA" w:rsidRPr="004454B6" w:rsidRDefault="00857BFA" w:rsidP="007E5A0F">
      <w:pPr>
        <w:pStyle w:val="AAAAATEXT"/>
      </w:pPr>
      <w:r w:rsidRPr="004454B6">
        <w:t xml:space="preserve">Është </w:t>
      </w:r>
      <w:r w:rsidR="00CE6582" w:rsidRPr="004454B6">
        <w:t xml:space="preserve">një </w:t>
      </w:r>
      <w:r w:rsidRPr="004454B6">
        <w:t xml:space="preserve">objektiv </w:t>
      </w:r>
      <w:r w:rsidR="001635EE" w:rsidRPr="004454B6">
        <w:t>të veçantë</w:t>
      </w:r>
      <w:r w:rsidRPr="004454B6">
        <w:t xml:space="preserve"> që ndërlidhet me këtë qëllim të politikës:</w:t>
      </w:r>
    </w:p>
    <w:p w14:paraId="01462102" w14:textId="77777777" w:rsidR="00857BFA" w:rsidRPr="004454B6" w:rsidRDefault="00857BFA" w:rsidP="007E5A0F">
      <w:pPr>
        <w:pStyle w:val="AAAAATEXT"/>
        <w:rPr>
          <w:b/>
        </w:rPr>
      </w:pPr>
      <w:r w:rsidRPr="004454B6">
        <w:rPr>
          <w:b/>
        </w:rPr>
        <w:t xml:space="preserve">Objektivi strategjik IV.1 Promovimi i të drejtave të fëmijëve në botën </w:t>
      </w:r>
      <w:r w:rsidR="00CE6582" w:rsidRPr="004454B6">
        <w:rPr>
          <w:b/>
        </w:rPr>
        <w:t>digjitale</w:t>
      </w:r>
    </w:p>
    <w:p w14:paraId="01462103" w14:textId="77777777" w:rsidR="00D07396" w:rsidRPr="004454B6" w:rsidRDefault="00D07396" w:rsidP="007E5A0F">
      <w:pPr>
        <w:pStyle w:val="AAAAATEXT"/>
        <w:rPr>
          <w:b/>
        </w:rPr>
      </w:pPr>
      <w:r w:rsidRPr="004454B6">
        <w:rPr>
          <w:b/>
        </w:rPr>
        <w:t>Treguesit në nivel masash:</w:t>
      </w:r>
    </w:p>
    <w:p w14:paraId="01462104" w14:textId="7DB18EC4" w:rsidR="00506025" w:rsidRPr="004454B6" w:rsidRDefault="001F2EF8" w:rsidP="007E5A0F">
      <w:pPr>
        <w:pStyle w:val="AAAAATEXT"/>
      </w:pPr>
      <w:r w:rsidRPr="004454B6">
        <w:t xml:space="preserve">- </w:t>
      </w:r>
      <w:r w:rsidR="00506025" w:rsidRPr="004454B6">
        <w:t>% e shkollave me infrastrukturën e përshtatshme TIK, për</w:t>
      </w:r>
      <w:r w:rsidR="00CE6582" w:rsidRPr="004454B6">
        <w:t>f</w:t>
      </w:r>
      <w:r w:rsidR="00506025" w:rsidRPr="004454B6">
        <w:t>shirë internet</w:t>
      </w:r>
      <w:r w:rsidR="00B10201" w:rsidRPr="004454B6">
        <w:t>in;</w:t>
      </w:r>
      <w:r w:rsidR="00506025" w:rsidRPr="004454B6">
        <w:t xml:space="preserve"> </w:t>
      </w:r>
    </w:p>
    <w:p w14:paraId="01462105" w14:textId="6131576D" w:rsidR="00506025" w:rsidRPr="004454B6" w:rsidRDefault="001F2EF8" w:rsidP="007E5A0F">
      <w:pPr>
        <w:pStyle w:val="AAAAATEXT"/>
      </w:pPr>
      <w:r w:rsidRPr="004454B6">
        <w:t xml:space="preserve">- </w:t>
      </w:r>
      <w:r w:rsidR="00A3794D" w:rsidRPr="004454B6">
        <w:t>n</w:t>
      </w:r>
      <w:r w:rsidR="00506025" w:rsidRPr="004454B6">
        <w:t>umri i bashkive që ofrojnë shërbimin e internetit të sigurt për fëmijët dhe familjet në mjedise apo institucione publike</w:t>
      </w:r>
      <w:r w:rsidR="00A3794D" w:rsidRPr="004454B6">
        <w:t>;</w:t>
      </w:r>
      <w:r w:rsidR="00506025" w:rsidRPr="004454B6">
        <w:t xml:space="preserve"> </w:t>
      </w:r>
    </w:p>
    <w:p w14:paraId="01462106" w14:textId="63667702" w:rsidR="00506025" w:rsidRPr="004454B6" w:rsidRDefault="001F2EF8" w:rsidP="007E5A0F">
      <w:pPr>
        <w:pStyle w:val="AAAAATEXT"/>
      </w:pPr>
      <w:r w:rsidRPr="004454B6">
        <w:t xml:space="preserve">- </w:t>
      </w:r>
      <w:r w:rsidR="00A3794D" w:rsidRPr="004454B6">
        <w:t>n</w:t>
      </w:r>
      <w:r w:rsidR="00506025" w:rsidRPr="004454B6">
        <w:t>umri i bizneseve të angazhuar në promovimin dhe mbrojtjen e të drejtave të fëmijëve në botën digjitale</w:t>
      </w:r>
      <w:r w:rsidR="00A3794D" w:rsidRPr="004454B6">
        <w:t>;</w:t>
      </w:r>
    </w:p>
    <w:p w14:paraId="01462107" w14:textId="2DA4F4F0" w:rsidR="00857BFA" w:rsidRPr="004454B6" w:rsidRDefault="001F2EF8" w:rsidP="007E5A0F">
      <w:pPr>
        <w:pStyle w:val="AAAAATEXT"/>
      </w:pPr>
      <w:r w:rsidRPr="004454B6">
        <w:t xml:space="preserve">- </w:t>
      </w:r>
      <w:r w:rsidR="00A3794D" w:rsidRPr="004454B6">
        <w:t>n</w:t>
      </w:r>
      <w:r w:rsidR="00506025" w:rsidRPr="004454B6">
        <w:t>umri i ankesave të shqyrtuara nga AMA mbi shkeljen e të drejtave të fëmijëve</w:t>
      </w:r>
      <w:r w:rsidR="00A3794D" w:rsidRPr="004454B6">
        <w:t>.</w:t>
      </w:r>
    </w:p>
    <w:p w14:paraId="01462108" w14:textId="69A2B894" w:rsidR="00325FE6" w:rsidRPr="004454B6" w:rsidRDefault="00325FE6" w:rsidP="007E5A0F">
      <w:pPr>
        <w:pStyle w:val="AAAAATEXT"/>
        <w:rPr>
          <w:b/>
        </w:rPr>
      </w:pPr>
      <w:bookmarkStart w:id="65" w:name="_Toc84368511"/>
      <w:bookmarkEnd w:id="64"/>
      <w:r w:rsidRPr="004454B6">
        <w:rPr>
          <w:b/>
        </w:rPr>
        <w:t xml:space="preserve">Objektivi strategjik </w:t>
      </w:r>
      <w:r w:rsidR="00ED5A08" w:rsidRPr="004454B6">
        <w:rPr>
          <w:b/>
        </w:rPr>
        <w:t>IV</w:t>
      </w:r>
      <w:r w:rsidR="00D278E6" w:rsidRPr="004454B6">
        <w:rPr>
          <w:b/>
        </w:rPr>
        <w:t>.</w:t>
      </w:r>
      <w:r w:rsidR="004D7C99" w:rsidRPr="004454B6">
        <w:rPr>
          <w:b/>
        </w:rPr>
        <w:t>1</w:t>
      </w:r>
      <w:r w:rsidRPr="004454B6">
        <w:rPr>
          <w:b/>
        </w:rPr>
        <w:t xml:space="preserve"> </w:t>
      </w:r>
      <w:r w:rsidR="00D278E6" w:rsidRPr="004454B6">
        <w:rPr>
          <w:b/>
        </w:rPr>
        <w:t>Promovimi i</w:t>
      </w:r>
      <w:r w:rsidRPr="004454B6">
        <w:rPr>
          <w:b/>
        </w:rPr>
        <w:t xml:space="preserve"> të drejtave të fëmijëve në botën </w:t>
      </w:r>
      <w:r w:rsidR="00F92813" w:rsidRPr="004454B6">
        <w:rPr>
          <w:b/>
        </w:rPr>
        <w:t>digjitale</w:t>
      </w:r>
      <w:bookmarkEnd w:id="65"/>
    </w:p>
    <w:p w14:paraId="0146210A" w14:textId="3B983CC5" w:rsidR="00CD4413" w:rsidRPr="004454B6" w:rsidRDefault="00CD4413" w:rsidP="007E5A0F">
      <w:pPr>
        <w:pStyle w:val="AAAAATEXT"/>
      </w:pPr>
      <w:r w:rsidRPr="004454B6">
        <w:t xml:space="preserve">Analiza e situatës në fushën që mbulon ky objektiv </w:t>
      </w:r>
      <w:r w:rsidR="00F92813" w:rsidRPr="004454B6">
        <w:t>i</w:t>
      </w:r>
      <w:r w:rsidR="001635EE" w:rsidRPr="004454B6">
        <w:t xml:space="preserve"> veçantë</w:t>
      </w:r>
      <w:r w:rsidRPr="004454B6">
        <w:t xml:space="preserve"> është dhënë në seksionin 2.4.4, ndërsa </w:t>
      </w:r>
      <w:r w:rsidRPr="004454B6">
        <w:rPr>
          <w:b/>
        </w:rPr>
        <w:t>sfidat kryesore</w:t>
      </w:r>
      <w:r w:rsidR="00843CA3" w:rsidRPr="004454B6">
        <w:rPr>
          <w:b/>
        </w:rPr>
        <w:t>,</w:t>
      </w:r>
      <w:r w:rsidRPr="004454B6">
        <w:t xml:space="preserve"> që dalin nga analiza, janë:</w:t>
      </w:r>
    </w:p>
    <w:p w14:paraId="0146210B" w14:textId="0292FF0E" w:rsidR="00477B9D" w:rsidRPr="004454B6" w:rsidRDefault="001F2EF8" w:rsidP="007E5A0F">
      <w:pPr>
        <w:pStyle w:val="AAAAATEXT"/>
      </w:pPr>
      <w:r w:rsidRPr="004454B6">
        <w:t xml:space="preserve">- </w:t>
      </w:r>
      <w:r w:rsidR="00477B9D" w:rsidRPr="004454B6">
        <w:t>Bashkërendimi dhe angazhimi i të gjithë aktorëve përgjegjës për një paraqitje sa më etike të fëmijëve në media, sigurimit të hapësirës së nevojshme të tyre në transmetimet publike, ngritjen e kapaciteteve të gazetarëve/medi</w:t>
      </w:r>
      <w:r w:rsidR="004556E1" w:rsidRPr="004454B6">
        <w:t>e</w:t>
      </w:r>
      <w:r w:rsidR="00477B9D" w:rsidRPr="004454B6">
        <w:t>s dhe vetëm fëmijëve në këtë fushë.</w:t>
      </w:r>
    </w:p>
    <w:p w14:paraId="0146210D" w14:textId="59B11C93" w:rsidR="00477B9D" w:rsidRPr="004454B6" w:rsidRDefault="00CD4413" w:rsidP="007E5A0F">
      <w:pPr>
        <w:pStyle w:val="AAAAATEXT"/>
        <w:rPr>
          <w:b/>
        </w:rPr>
      </w:pPr>
      <w:r w:rsidRPr="004454B6">
        <w:rPr>
          <w:b/>
        </w:rPr>
        <w:t>Masat/</w:t>
      </w:r>
      <w:r w:rsidR="00B10201" w:rsidRPr="004454B6">
        <w:rPr>
          <w:b/>
        </w:rPr>
        <w:t>r</w:t>
      </w:r>
      <w:r w:rsidRPr="004454B6">
        <w:rPr>
          <w:b/>
        </w:rPr>
        <w:t xml:space="preserve">ezultatet e pritshme dhe </w:t>
      </w:r>
      <w:r w:rsidR="00AB3BA9" w:rsidRPr="004454B6">
        <w:rPr>
          <w:b/>
        </w:rPr>
        <w:t>veprimtaritë</w:t>
      </w:r>
      <w:r w:rsidRPr="004454B6">
        <w:rPr>
          <w:b/>
        </w:rPr>
        <w:t xml:space="preserve">. Në vijim janë dhënë produktet dhe </w:t>
      </w:r>
      <w:r w:rsidR="00AB3BA9" w:rsidRPr="004454B6">
        <w:rPr>
          <w:b/>
        </w:rPr>
        <w:t>veprimtaritë</w:t>
      </w:r>
      <w:r w:rsidRPr="004454B6">
        <w:rPr>
          <w:b/>
        </w:rPr>
        <w:t xml:space="preserve"> e ndërlidhura me objektivin </w:t>
      </w:r>
      <w:r w:rsidR="001635EE" w:rsidRPr="004454B6">
        <w:rPr>
          <w:b/>
        </w:rPr>
        <w:t>të veçantë</w:t>
      </w:r>
      <w:r w:rsidRPr="004454B6">
        <w:rPr>
          <w:b/>
        </w:rPr>
        <w:t xml:space="preserve"> IV.1</w:t>
      </w:r>
    </w:p>
    <w:p w14:paraId="0146210E" w14:textId="77777777" w:rsidR="00ED5A08" w:rsidRPr="004454B6" w:rsidRDefault="00ED5A08" w:rsidP="007E5A0F">
      <w:pPr>
        <w:pStyle w:val="AAAAATEXT"/>
        <w:rPr>
          <w:b/>
        </w:rPr>
      </w:pPr>
      <w:r w:rsidRPr="004454B6">
        <w:rPr>
          <w:b/>
        </w:rPr>
        <w:t xml:space="preserve">Masa IV.1.1. Aksesi dhe përfshirja e fëmijëve në mjedisin digjital </w:t>
      </w:r>
    </w:p>
    <w:p w14:paraId="01462110" w14:textId="3E045699" w:rsidR="00C2716C" w:rsidRPr="004454B6" w:rsidRDefault="00C2716C" w:rsidP="007E5A0F">
      <w:pPr>
        <w:pStyle w:val="AAAAATEXT"/>
      </w:pPr>
      <w:r w:rsidRPr="004454B6">
        <w:t>IV 1.1.a Krijimi i infrastrukturës së përshtatshme për shfrytëzimin e TIK-ut në shkolla dhe mirëmbajtja e saj</w:t>
      </w:r>
      <w:r w:rsidR="00475DC7" w:rsidRPr="004454B6">
        <w:t>;</w:t>
      </w:r>
    </w:p>
    <w:p w14:paraId="01462111" w14:textId="054BAB40" w:rsidR="00C2716C" w:rsidRPr="004454B6" w:rsidRDefault="00C2716C" w:rsidP="007E5A0F">
      <w:pPr>
        <w:pStyle w:val="AAAAATEXT"/>
      </w:pPr>
      <w:r w:rsidRPr="004454B6">
        <w:t xml:space="preserve">IV 1.1.b Zgjerimi i rrjetit </w:t>
      </w:r>
      <w:r w:rsidR="00AD62BC" w:rsidRPr="004454B6">
        <w:t>të</w:t>
      </w:r>
      <w:r w:rsidRPr="004454B6">
        <w:t xml:space="preserve"> </w:t>
      </w:r>
      <w:r w:rsidR="00F92813" w:rsidRPr="004454B6">
        <w:t>laboratorëve</w:t>
      </w:r>
      <w:r w:rsidRPr="004454B6">
        <w:t xml:space="preserve"> </w:t>
      </w:r>
      <w:bookmarkStart w:id="66" w:name="_Hlk79749938"/>
      <w:r w:rsidRPr="004454B6">
        <w:t>të aft</w:t>
      </w:r>
      <w:r w:rsidR="00093374" w:rsidRPr="004454B6">
        <w:t>ë</w:t>
      </w:r>
      <w:r w:rsidRPr="004454B6">
        <w:t xml:space="preserve">simit digjital dhe mbrojtjes </w:t>
      </w:r>
      <w:r w:rsidR="00D27A79" w:rsidRPr="004454B6">
        <w:rPr>
          <w:i/>
        </w:rPr>
        <w:t>online</w:t>
      </w:r>
      <w:r w:rsidRPr="004454B6">
        <w:t xml:space="preserve"> </w:t>
      </w:r>
      <w:bookmarkEnd w:id="66"/>
      <w:r w:rsidRPr="004454B6">
        <w:t>me baz</w:t>
      </w:r>
      <w:r w:rsidR="00093374" w:rsidRPr="004454B6">
        <w:t>ë</w:t>
      </w:r>
      <w:r w:rsidR="00AA2F1B" w:rsidRPr="004454B6">
        <w:t xml:space="preserve"> </w:t>
      </w:r>
      <w:r w:rsidRPr="004454B6">
        <w:t xml:space="preserve">komunitare për grupet </w:t>
      </w:r>
      <w:r w:rsidR="00F92813" w:rsidRPr="004454B6">
        <w:t>vulnerabl</w:t>
      </w:r>
      <w:r w:rsidR="00566C7F" w:rsidRPr="004454B6">
        <w:t>e</w:t>
      </w:r>
      <w:r w:rsidR="00F92813" w:rsidRPr="004454B6">
        <w:t xml:space="preserve"> </w:t>
      </w:r>
      <w:r w:rsidRPr="004454B6">
        <w:t>dhe më të disavantazhuara në të paktën 4 bashki të reja</w:t>
      </w:r>
      <w:r w:rsidR="00475DC7" w:rsidRPr="004454B6">
        <w:t>;</w:t>
      </w:r>
    </w:p>
    <w:p w14:paraId="01462112" w14:textId="0581BD6C" w:rsidR="00C2716C" w:rsidRPr="004454B6" w:rsidRDefault="00C2716C" w:rsidP="007E5A0F">
      <w:pPr>
        <w:pStyle w:val="AAAAATEXT"/>
      </w:pPr>
      <w:r w:rsidRPr="004454B6">
        <w:t>-</w:t>
      </w:r>
      <w:r w:rsidR="00992666" w:rsidRPr="004454B6">
        <w:t xml:space="preserve"> </w:t>
      </w:r>
      <w:r w:rsidR="00BD6FD9" w:rsidRPr="004454B6">
        <w:t>t</w:t>
      </w:r>
      <w:r w:rsidRPr="004454B6">
        <w:t>rajnimi i stafeve t</w:t>
      </w:r>
      <w:r w:rsidR="00093374" w:rsidRPr="004454B6">
        <w:t>ë</w:t>
      </w:r>
      <w:r w:rsidRPr="004454B6">
        <w:t xml:space="preserve"> qendrave komunitare mbi modulet e aft</w:t>
      </w:r>
      <w:r w:rsidR="00093374" w:rsidRPr="004454B6">
        <w:t>ë</w:t>
      </w:r>
      <w:r w:rsidRPr="004454B6">
        <w:t xml:space="preserve">simit digjital dhe mbrojtjes </w:t>
      </w:r>
      <w:r w:rsidR="00D27A79" w:rsidRPr="004454B6">
        <w:rPr>
          <w:i/>
        </w:rPr>
        <w:t>online</w:t>
      </w:r>
      <w:r w:rsidRPr="004454B6">
        <w:t xml:space="preserve"> pranë 4 bashkive</w:t>
      </w:r>
      <w:r w:rsidR="00475DC7" w:rsidRPr="004454B6">
        <w:t>;</w:t>
      </w:r>
    </w:p>
    <w:p w14:paraId="01462113" w14:textId="5B1D27DC" w:rsidR="00C2716C" w:rsidRPr="004454B6" w:rsidRDefault="00C2716C" w:rsidP="007E5A0F">
      <w:pPr>
        <w:pStyle w:val="AAAAATEXT"/>
      </w:pPr>
      <w:r w:rsidRPr="004454B6">
        <w:t>-</w:t>
      </w:r>
      <w:r w:rsidR="00992666" w:rsidRPr="004454B6">
        <w:t xml:space="preserve"> </w:t>
      </w:r>
      <w:r w:rsidR="00BD6FD9" w:rsidRPr="004454B6">
        <w:t>i</w:t>
      </w:r>
      <w:r w:rsidRPr="004454B6">
        <w:t xml:space="preserve">nstalimi i rrjeteve </w:t>
      </w:r>
      <w:r w:rsidR="00F92813" w:rsidRPr="004454B6">
        <w:rPr>
          <w:i/>
        </w:rPr>
        <w:t>wireless</w:t>
      </w:r>
      <w:r w:rsidR="00F92813" w:rsidRPr="004454B6">
        <w:t xml:space="preserve"> </w:t>
      </w:r>
      <w:r w:rsidRPr="004454B6">
        <w:t>n</w:t>
      </w:r>
      <w:r w:rsidR="00093374" w:rsidRPr="004454B6">
        <w:t>ë</w:t>
      </w:r>
      <w:r w:rsidRPr="004454B6">
        <w:t xml:space="preserve"> qendrat komunitare pranë </w:t>
      </w:r>
      <w:r w:rsidR="00F92813" w:rsidRPr="004454B6">
        <w:t xml:space="preserve">katër </w:t>
      </w:r>
      <w:r w:rsidRPr="004454B6">
        <w:t>bashkive</w:t>
      </w:r>
      <w:r w:rsidR="00475DC7" w:rsidRPr="004454B6">
        <w:t>;</w:t>
      </w:r>
    </w:p>
    <w:p w14:paraId="01462114" w14:textId="717ACB63" w:rsidR="00C2716C" w:rsidRPr="004454B6" w:rsidRDefault="00C2716C" w:rsidP="007E5A0F">
      <w:pPr>
        <w:pStyle w:val="AAAAATEXT"/>
      </w:pPr>
      <w:r w:rsidRPr="004454B6">
        <w:t>-</w:t>
      </w:r>
      <w:r w:rsidR="00992666" w:rsidRPr="004454B6">
        <w:t xml:space="preserve"> </w:t>
      </w:r>
      <w:r w:rsidR="00BD6FD9" w:rsidRPr="004454B6">
        <w:t>i</w:t>
      </w:r>
      <w:r w:rsidRPr="004454B6">
        <w:t xml:space="preserve">nvestim për shtimin e pajisjeve digjitale në qendrat komunitare e </w:t>
      </w:r>
      <w:r w:rsidR="00F92813" w:rsidRPr="004454B6">
        <w:t>katër</w:t>
      </w:r>
      <w:r w:rsidRPr="004454B6">
        <w:t xml:space="preserve"> bashkive</w:t>
      </w:r>
      <w:r w:rsidR="00475DC7" w:rsidRPr="004454B6">
        <w:t>.</w:t>
      </w:r>
    </w:p>
    <w:p w14:paraId="01462115" w14:textId="5EA0FDB5" w:rsidR="00C2716C" w:rsidRPr="004454B6" w:rsidRDefault="00C2716C" w:rsidP="007E5A0F">
      <w:pPr>
        <w:pStyle w:val="AAAAATEXT"/>
      </w:pPr>
      <w:r w:rsidRPr="004454B6">
        <w:t xml:space="preserve">IV 1.1.c Krijimi ose përmirësimi i hapësirave publike me internet të sigurt për fëmijët dhe familjet </w:t>
      </w:r>
      <w:r w:rsidR="00B925B8" w:rsidRPr="004454B6">
        <w:t>“</w:t>
      </w:r>
      <w:r w:rsidRPr="004454B6">
        <w:rPr>
          <w:i/>
        </w:rPr>
        <w:t xml:space="preserve">Friendly </w:t>
      </w:r>
      <w:r w:rsidR="00D07396" w:rsidRPr="004454B6">
        <w:rPr>
          <w:i/>
        </w:rPr>
        <w:t>W</w:t>
      </w:r>
      <w:r w:rsidRPr="004454B6">
        <w:rPr>
          <w:i/>
        </w:rPr>
        <w:t>IFI</w:t>
      </w:r>
      <w:r w:rsidR="00B925B8" w:rsidRPr="004454B6">
        <w:t>”</w:t>
      </w:r>
      <w:r w:rsidRPr="004454B6">
        <w:t xml:space="preserve"> nëpërmjet nismave për të ofruar aksesim falas të internetit por njëkohësisht </w:t>
      </w:r>
      <w:r w:rsidRPr="004454B6">
        <w:lastRenderedPageBreak/>
        <w:t xml:space="preserve">informacion të filtruar me qëllim </w:t>
      </w:r>
      <w:r w:rsidR="00F92813" w:rsidRPr="004454B6">
        <w:t>promovimin</w:t>
      </w:r>
      <w:r w:rsidRPr="004454B6">
        <w:t xml:space="preserve"> dhe mbrojtjen e të drejtave të fëmijëve dhe të rinjve në mjedisin digjital.</w:t>
      </w:r>
    </w:p>
    <w:p w14:paraId="01462116" w14:textId="1224F9E3" w:rsidR="00C2716C" w:rsidRPr="004454B6" w:rsidRDefault="00C2716C" w:rsidP="007E5A0F">
      <w:pPr>
        <w:pStyle w:val="AAAAATEXT"/>
      </w:pPr>
      <w:r w:rsidRPr="004454B6">
        <w:t xml:space="preserve">IV 1.1.ç Shtrirja e modelit </w:t>
      </w:r>
      <w:r w:rsidRPr="004454B6">
        <w:rPr>
          <w:i/>
        </w:rPr>
        <w:t>BiblioTech</w:t>
      </w:r>
      <w:r w:rsidRPr="004454B6">
        <w:t xml:space="preserve"> </w:t>
      </w:r>
      <w:r w:rsidR="00F92813" w:rsidRPr="004454B6">
        <w:t>pranë</w:t>
      </w:r>
      <w:r w:rsidRPr="004454B6">
        <w:t xml:space="preserve"> bibliotekave të qytetit për aftësimin digjital dhe mbrojtjen </w:t>
      </w:r>
      <w:r w:rsidR="00D27A79" w:rsidRPr="004454B6">
        <w:rPr>
          <w:i/>
        </w:rPr>
        <w:t>online</w:t>
      </w:r>
      <w:r w:rsidRPr="004454B6">
        <w:t xml:space="preserve"> </w:t>
      </w:r>
      <w:r w:rsidR="00F92813" w:rsidRPr="004454B6">
        <w:t>në katër</w:t>
      </w:r>
      <w:r w:rsidRPr="004454B6">
        <w:t xml:space="preserve"> </w:t>
      </w:r>
      <w:r w:rsidR="00DD7614" w:rsidRPr="004454B6">
        <w:t>b</w:t>
      </w:r>
      <w:r w:rsidRPr="004454B6">
        <w:t>ashki të reja</w:t>
      </w:r>
      <w:r w:rsidR="00DD7614" w:rsidRPr="004454B6">
        <w:t>.</w:t>
      </w:r>
    </w:p>
    <w:p w14:paraId="01462117" w14:textId="3DF2474D" w:rsidR="00C2716C" w:rsidRPr="004454B6" w:rsidRDefault="00C2716C" w:rsidP="007E5A0F">
      <w:pPr>
        <w:pStyle w:val="AAAAATEXT"/>
      </w:pPr>
      <w:r w:rsidRPr="004454B6">
        <w:t>Trajnimi i 100 stafeve të bibliotekave vendor</w:t>
      </w:r>
      <w:r w:rsidR="00250375" w:rsidRPr="004454B6">
        <w:t>e</w:t>
      </w:r>
      <w:r w:rsidR="00BD6FD9" w:rsidRPr="004454B6">
        <w:t>.</w:t>
      </w:r>
    </w:p>
    <w:p w14:paraId="01462118" w14:textId="5DABCB52" w:rsidR="00C2716C" w:rsidRPr="004454B6" w:rsidRDefault="00C2716C" w:rsidP="007E5A0F">
      <w:pPr>
        <w:pStyle w:val="AAAAATEXT"/>
        <w:rPr>
          <w:i/>
        </w:rPr>
      </w:pPr>
      <w:r w:rsidRPr="004454B6">
        <w:t xml:space="preserve">Hartimi i kurrikulës </w:t>
      </w:r>
      <w:bookmarkStart w:id="67" w:name="_Hlk79750281"/>
      <w:r w:rsidRPr="004454B6">
        <w:t xml:space="preserve">së aftësimit digjital pranë </w:t>
      </w:r>
      <w:r w:rsidRPr="004454B6">
        <w:rPr>
          <w:i/>
        </w:rPr>
        <w:t>Bibliotech</w:t>
      </w:r>
      <w:r w:rsidR="00D249F8" w:rsidRPr="004454B6">
        <w:rPr>
          <w:i/>
        </w:rPr>
        <w:t>’</w:t>
      </w:r>
      <w:r w:rsidRPr="004454B6">
        <w:rPr>
          <w:i/>
        </w:rPr>
        <w:t>s</w:t>
      </w:r>
      <w:bookmarkEnd w:id="67"/>
      <w:r w:rsidR="00BD6FD9" w:rsidRPr="004454B6">
        <w:rPr>
          <w:i/>
        </w:rPr>
        <w:t>.</w:t>
      </w:r>
    </w:p>
    <w:p w14:paraId="01462119" w14:textId="77777777" w:rsidR="00D07396" w:rsidRPr="004454B6" w:rsidRDefault="00D07396" w:rsidP="007E5A0F">
      <w:pPr>
        <w:pStyle w:val="AAAAATEXT"/>
        <w:rPr>
          <w:rFonts w:eastAsiaTheme="majorEastAsia"/>
          <w:b/>
        </w:rPr>
      </w:pPr>
      <w:r w:rsidRPr="004454B6">
        <w:rPr>
          <w:rFonts w:eastAsiaTheme="majorEastAsia"/>
          <w:b/>
        </w:rPr>
        <w:t>Treguesit në nivel masash:</w:t>
      </w:r>
    </w:p>
    <w:p w14:paraId="0146211A" w14:textId="0E506C46" w:rsidR="00B41FDC" w:rsidRPr="004454B6" w:rsidRDefault="00187E82" w:rsidP="007E5A0F">
      <w:pPr>
        <w:pStyle w:val="AAAAATEXT"/>
      </w:pPr>
      <w:r w:rsidRPr="004454B6">
        <w:t xml:space="preserve">- </w:t>
      </w:r>
      <w:r w:rsidR="00B41FDC" w:rsidRPr="004454B6">
        <w:t xml:space="preserve">% e </w:t>
      </w:r>
      <w:r w:rsidR="00B322DF" w:rsidRPr="004454B6">
        <w:t>kompjuterëve</w:t>
      </w:r>
      <w:r w:rsidR="00B41FDC" w:rsidRPr="004454B6">
        <w:t xml:space="preserve"> funksional</w:t>
      </w:r>
      <w:r w:rsidR="00B322DF" w:rsidRPr="004454B6">
        <w:t>ë</w:t>
      </w:r>
      <w:r w:rsidR="00B41FDC" w:rsidRPr="004454B6">
        <w:t xml:space="preserve"> në shkolla</w:t>
      </w:r>
      <w:r w:rsidR="003D68BA" w:rsidRPr="004454B6">
        <w:t>;</w:t>
      </w:r>
    </w:p>
    <w:p w14:paraId="0146211B" w14:textId="4D81F993" w:rsidR="00AA2F1B" w:rsidRPr="004454B6" w:rsidRDefault="00187E82" w:rsidP="007E5A0F">
      <w:pPr>
        <w:pStyle w:val="AAAAATEXT"/>
      </w:pPr>
      <w:r w:rsidRPr="004454B6">
        <w:t xml:space="preserve">- </w:t>
      </w:r>
      <w:r w:rsidR="00B41FDC" w:rsidRPr="004454B6">
        <w:t xml:space="preserve">4 </w:t>
      </w:r>
      <w:r w:rsidR="00F92813" w:rsidRPr="004454B6">
        <w:t>laboratorë</w:t>
      </w:r>
      <w:r w:rsidR="00B41FDC" w:rsidRPr="004454B6">
        <w:t xml:space="preserve"> digjital</w:t>
      </w:r>
      <w:r w:rsidR="003D68BA" w:rsidRPr="004454B6">
        <w:t>ë</w:t>
      </w:r>
      <w:r w:rsidR="00B41FDC" w:rsidRPr="004454B6">
        <w:t xml:space="preserve"> </w:t>
      </w:r>
      <w:r w:rsidR="00AA2F1B" w:rsidRPr="004454B6">
        <w:t>të aft</w:t>
      </w:r>
      <w:r w:rsidR="00093374" w:rsidRPr="004454B6">
        <w:t>ë</w:t>
      </w:r>
      <w:r w:rsidR="00AA2F1B" w:rsidRPr="004454B6">
        <w:t xml:space="preserve">simit digjital dhe mbrojtjes </w:t>
      </w:r>
      <w:r w:rsidR="00D27A79" w:rsidRPr="004454B6">
        <w:rPr>
          <w:i/>
        </w:rPr>
        <w:t>online</w:t>
      </w:r>
      <w:r w:rsidR="00AA2F1B" w:rsidRPr="004454B6">
        <w:t xml:space="preserve"> n</w:t>
      </w:r>
      <w:r w:rsidR="00093374" w:rsidRPr="004454B6">
        <w:t>ë</w:t>
      </w:r>
      <w:r w:rsidR="00AA2F1B" w:rsidRPr="004454B6">
        <w:t xml:space="preserve"> </w:t>
      </w:r>
      <w:r w:rsidR="00F92813" w:rsidRPr="004454B6">
        <w:t>katër</w:t>
      </w:r>
      <w:r w:rsidR="00AA2F1B" w:rsidRPr="004454B6">
        <w:t xml:space="preserve"> </w:t>
      </w:r>
      <w:r w:rsidR="006A7466" w:rsidRPr="004454B6">
        <w:t>bashki</w:t>
      </w:r>
      <w:r w:rsidR="003D68BA" w:rsidRPr="004454B6">
        <w:t>;</w:t>
      </w:r>
    </w:p>
    <w:p w14:paraId="0146211C" w14:textId="76950231" w:rsidR="00AA2F1B" w:rsidRPr="004454B6" w:rsidRDefault="00187E82" w:rsidP="007E5A0F">
      <w:pPr>
        <w:pStyle w:val="AAAAATEXT"/>
      </w:pPr>
      <w:r w:rsidRPr="004454B6">
        <w:t xml:space="preserve">- </w:t>
      </w:r>
      <w:r w:rsidR="00B41FDC" w:rsidRPr="004454B6">
        <w:t>40 persona</w:t>
      </w:r>
      <w:r w:rsidR="00AA2F1B" w:rsidRPr="004454B6">
        <w:t xml:space="preserve"> t</w:t>
      </w:r>
      <w:r w:rsidR="00093374" w:rsidRPr="004454B6">
        <w:t>ë</w:t>
      </w:r>
      <w:r w:rsidR="00AA2F1B" w:rsidRPr="004454B6">
        <w:t xml:space="preserve"> trajnuar mbi modulet e aft</w:t>
      </w:r>
      <w:r w:rsidR="00093374" w:rsidRPr="004454B6">
        <w:t>ë</w:t>
      </w:r>
      <w:r w:rsidR="00AA2F1B" w:rsidRPr="004454B6">
        <w:t xml:space="preserve">simit digjital dhe mbrojtjes </w:t>
      </w:r>
      <w:r w:rsidR="00D27A79" w:rsidRPr="004454B6">
        <w:rPr>
          <w:i/>
        </w:rPr>
        <w:t>online</w:t>
      </w:r>
      <w:r w:rsidR="00AA2F1B" w:rsidRPr="004454B6">
        <w:t xml:space="preserve"> pranë </w:t>
      </w:r>
      <w:r w:rsidR="00F92813" w:rsidRPr="004454B6">
        <w:t>katër</w:t>
      </w:r>
      <w:r w:rsidR="00AA2F1B" w:rsidRPr="004454B6">
        <w:t xml:space="preserve"> bashkive</w:t>
      </w:r>
      <w:r w:rsidR="003D68BA" w:rsidRPr="004454B6">
        <w:t>;</w:t>
      </w:r>
    </w:p>
    <w:p w14:paraId="0146211D" w14:textId="4E92F385" w:rsidR="00B41FDC" w:rsidRPr="004454B6" w:rsidRDefault="00187E82" w:rsidP="007E5A0F">
      <w:pPr>
        <w:pStyle w:val="AAAAATEXT"/>
      </w:pPr>
      <w:r w:rsidRPr="004454B6">
        <w:t xml:space="preserve">- </w:t>
      </w:r>
      <w:r w:rsidR="003D68BA" w:rsidRPr="004454B6">
        <w:t xml:space="preserve">hapësira </w:t>
      </w:r>
      <w:r w:rsidR="00B41FDC" w:rsidRPr="004454B6">
        <w:t xml:space="preserve">publike të filtruara me internet </w:t>
      </w:r>
      <w:r w:rsidR="00B925B8" w:rsidRPr="004454B6">
        <w:t>“</w:t>
      </w:r>
      <w:r w:rsidR="00B41FDC" w:rsidRPr="004454B6">
        <w:rPr>
          <w:i/>
        </w:rPr>
        <w:t xml:space="preserve">Friendly </w:t>
      </w:r>
      <w:r w:rsidR="006A7466" w:rsidRPr="004454B6">
        <w:rPr>
          <w:i/>
        </w:rPr>
        <w:t>WIFI</w:t>
      </w:r>
      <w:r w:rsidR="00B925B8" w:rsidRPr="004454B6">
        <w:t>”</w:t>
      </w:r>
      <w:r w:rsidR="003D68BA" w:rsidRPr="004454B6">
        <w:t>;</w:t>
      </w:r>
    </w:p>
    <w:p w14:paraId="0146211E" w14:textId="44F38DC7" w:rsidR="00B41FDC" w:rsidRPr="004454B6" w:rsidRDefault="00187E82" w:rsidP="007E5A0F">
      <w:pPr>
        <w:pStyle w:val="AAAAATEXT"/>
      </w:pPr>
      <w:r w:rsidRPr="004454B6">
        <w:t xml:space="preserve">- </w:t>
      </w:r>
      <w:r w:rsidR="003D68BA" w:rsidRPr="004454B6">
        <w:t>k</w:t>
      </w:r>
      <w:r w:rsidR="00B41FDC" w:rsidRPr="004454B6">
        <w:t xml:space="preserve">ënde </w:t>
      </w:r>
      <w:r w:rsidR="00B41FDC" w:rsidRPr="004454B6">
        <w:rPr>
          <w:i/>
        </w:rPr>
        <w:t>Bibliotech</w:t>
      </w:r>
      <w:r w:rsidR="00B41FDC" w:rsidRPr="004454B6">
        <w:t xml:space="preserve"> në bibliotekat e </w:t>
      </w:r>
      <w:r w:rsidR="006A7466" w:rsidRPr="004454B6">
        <w:t>katër bashkive</w:t>
      </w:r>
      <w:r w:rsidR="003D68BA" w:rsidRPr="004454B6">
        <w:t>;</w:t>
      </w:r>
    </w:p>
    <w:p w14:paraId="0146211F" w14:textId="6E36BCBD" w:rsidR="00B41FDC" w:rsidRPr="004454B6" w:rsidRDefault="00187E82" w:rsidP="007E5A0F">
      <w:pPr>
        <w:pStyle w:val="AAAAATEXT"/>
      </w:pPr>
      <w:r w:rsidRPr="004454B6">
        <w:t xml:space="preserve">- </w:t>
      </w:r>
      <w:r w:rsidR="003D68BA" w:rsidRPr="004454B6">
        <w:t xml:space="preserve">numri </w:t>
      </w:r>
      <w:r w:rsidR="00B41FDC" w:rsidRPr="004454B6">
        <w:t xml:space="preserve">i stafit të trajnuar </w:t>
      </w:r>
      <w:r w:rsidR="00AA2F1B" w:rsidRPr="004454B6">
        <w:t>n</w:t>
      </w:r>
      <w:r w:rsidR="00093374" w:rsidRPr="004454B6">
        <w:t>ë</w:t>
      </w:r>
      <w:r w:rsidR="00AA2F1B" w:rsidRPr="004454B6">
        <w:t xml:space="preserve"> </w:t>
      </w:r>
      <w:r w:rsidR="003D68BA" w:rsidRPr="004454B6">
        <w:t>bibliotekat kombëtare;</w:t>
      </w:r>
    </w:p>
    <w:p w14:paraId="01462120" w14:textId="1CA9C09E" w:rsidR="00B41FDC" w:rsidRPr="004454B6" w:rsidRDefault="00187E82" w:rsidP="007E5A0F">
      <w:pPr>
        <w:pStyle w:val="AAAAATEXT"/>
      </w:pPr>
      <w:r w:rsidRPr="004454B6">
        <w:t xml:space="preserve">- </w:t>
      </w:r>
      <w:r w:rsidR="003D68BA" w:rsidRPr="004454B6">
        <w:t xml:space="preserve">kurrikula </w:t>
      </w:r>
      <w:r w:rsidR="00B41FDC" w:rsidRPr="004454B6">
        <w:t>të përfunduara</w:t>
      </w:r>
      <w:r w:rsidR="00AA2F1B" w:rsidRPr="004454B6">
        <w:t xml:space="preserve"> së aftësimit digjital pranë </w:t>
      </w:r>
      <w:r w:rsidR="00AA2F1B" w:rsidRPr="004454B6">
        <w:rPr>
          <w:i/>
        </w:rPr>
        <w:t>Bibliotech</w:t>
      </w:r>
      <w:r w:rsidR="00D249F8" w:rsidRPr="004454B6">
        <w:rPr>
          <w:i/>
        </w:rPr>
        <w:t>’</w:t>
      </w:r>
      <w:r w:rsidR="00AA2F1B" w:rsidRPr="004454B6">
        <w:rPr>
          <w:i/>
        </w:rPr>
        <w:t>s</w:t>
      </w:r>
      <w:r w:rsidR="003D68BA" w:rsidRPr="004454B6">
        <w:t>.</w:t>
      </w:r>
    </w:p>
    <w:p w14:paraId="01462122" w14:textId="5AC77561" w:rsidR="00ED5A08" w:rsidRPr="004454B6" w:rsidRDefault="00ED5A08" w:rsidP="007E5A0F">
      <w:pPr>
        <w:pStyle w:val="AAAAATEXT"/>
        <w:rPr>
          <w:b/>
        </w:rPr>
      </w:pPr>
      <w:r w:rsidRPr="004454B6">
        <w:rPr>
          <w:b/>
        </w:rPr>
        <w:t xml:space="preserve">Masa IV.1.2 </w:t>
      </w:r>
      <w:bookmarkStart w:id="68" w:name="_Hlk79943528"/>
      <w:r w:rsidRPr="004454B6">
        <w:rPr>
          <w:b/>
        </w:rPr>
        <w:t xml:space="preserve">Nxënia dhe kreativiteti në mjedisin digjital </w:t>
      </w:r>
    </w:p>
    <w:bookmarkEnd w:id="68"/>
    <w:p w14:paraId="01462124" w14:textId="77777777" w:rsidR="00401FB6" w:rsidRPr="004454B6" w:rsidRDefault="00401FB6" w:rsidP="007E5A0F">
      <w:pPr>
        <w:pStyle w:val="AAAAATEXT"/>
      </w:pPr>
      <w:r w:rsidRPr="004454B6">
        <w:t xml:space="preserve">IV.1.2.a Zhvillimi i kompetencës digjitale përmes shfrytëzimit të shtuar të TIK-ut në të gjitha lëndët </w:t>
      </w:r>
    </w:p>
    <w:p w14:paraId="01462125" w14:textId="4821E9B5" w:rsidR="00401FB6" w:rsidRPr="004454B6" w:rsidRDefault="00187E82" w:rsidP="007E5A0F">
      <w:pPr>
        <w:pStyle w:val="AAAAATEXT"/>
      </w:pPr>
      <w:r w:rsidRPr="004454B6">
        <w:t xml:space="preserve">- </w:t>
      </w:r>
      <w:r w:rsidR="00F5554F" w:rsidRPr="004454B6">
        <w:t xml:space="preserve">përfshirja </w:t>
      </w:r>
      <w:r w:rsidR="00401FB6" w:rsidRPr="004454B6">
        <w:t>e kompetencës digjitale në standardet e mësuesit</w:t>
      </w:r>
      <w:r w:rsidR="00F5554F" w:rsidRPr="004454B6">
        <w:t>;</w:t>
      </w:r>
    </w:p>
    <w:p w14:paraId="01462126" w14:textId="580FA1E3" w:rsidR="00401FB6" w:rsidRPr="004454B6" w:rsidRDefault="00187E82" w:rsidP="007E5A0F">
      <w:pPr>
        <w:pStyle w:val="AAAAATEXT"/>
      </w:pPr>
      <w:r w:rsidRPr="004454B6">
        <w:t xml:space="preserve">- </w:t>
      </w:r>
      <w:r w:rsidR="00F5554F" w:rsidRPr="004454B6">
        <w:t xml:space="preserve">përcaktimi </w:t>
      </w:r>
      <w:r w:rsidR="00401FB6" w:rsidRPr="004454B6">
        <w:t>i standardeve për arritjen e kompetencës digjitale sipas formatit të Bashkimit Evropian</w:t>
      </w:r>
      <w:r w:rsidR="00F5554F" w:rsidRPr="004454B6">
        <w:t>;</w:t>
      </w:r>
    </w:p>
    <w:p w14:paraId="01462127" w14:textId="6AC27933" w:rsidR="00401FB6" w:rsidRPr="004454B6" w:rsidRDefault="00187E82" w:rsidP="007E5A0F">
      <w:pPr>
        <w:pStyle w:val="AAAAATEXT"/>
      </w:pPr>
      <w:r w:rsidRPr="004454B6">
        <w:t xml:space="preserve">- </w:t>
      </w:r>
      <w:r w:rsidR="00F5554F" w:rsidRPr="004454B6">
        <w:t xml:space="preserve">përfshirja </w:t>
      </w:r>
      <w:r w:rsidR="00401FB6" w:rsidRPr="004454B6">
        <w:t>e nxënësve të arsimit të mesëm të ulët e të lartë në programin kombëtar të kodimit</w:t>
      </w:r>
      <w:r w:rsidR="00F5554F" w:rsidRPr="004454B6">
        <w:t>;</w:t>
      </w:r>
    </w:p>
    <w:p w14:paraId="01462128" w14:textId="7DB5F26B" w:rsidR="00401FB6" w:rsidRPr="004454B6" w:rsidRDefault="00187E82" w:rsidP="007E5A0F">
      <w:pPr>
        <w:pStyle w:val="AAAAATEXT"/>
      </w:pPr>
      <w:r w:rsidRPr="004454B6">
        <w:t xml:space="preserve">- </w:t>
      </w:r>
      <w:r w:rsidR="00F5554F" w:rsidRPr="004454B6">
        <w:t xml:space="preserve">përfshirja </w:t>
      </w:r>
      <w:r w:rsidR="00401FB6" w:rsidRPr="004454B6">
        <w:t>e kompetencës digjitale nëpërmjet teknologjisë së informacionit dhe komunikimit që në klasën e parë të arsimit bazë</w:t>
      </w:r>
      <w:r w:rsidR="00F5554F" w:rsidRPr="004454B6">
        <w:t>.</w:t>
      </w:r>
    </w:p>
    <w:p w14:paraId="01462129" w14:textId="41B07D68" w:rsidR="00401FB6" w:rsidRPr="004454B6" w:rsidRDefault="00401FB6" w:rsidP="007E5A0F">
      <w:pPr>
        <w:pStyle w:val="AAAAATEXT"/>
      </w:pPr>
      <w:r w:rsidRPr="004454B6">
        <w:t>IV.1.2.b Ndërgjegjësimi i nxënësve për sigurinë në Internet, privatësinë, ndarjen e informacionit dhe antiviruseve</w:t>
      </w:r>
      <w:r w:rsidR="00F5554F" w:rsidRPr="004454B6">
        <w:t>.</w:t>
      </w:r>
    </w:p>
    <w:p w14:paraId="0146212A" w14:textId="2AC7DD7E" w:rsidR="00C2716C" w:rsidRPr="004454B6" w:rsidRDefault="00401FB6" w:rsidP="007E5A0F">
      <w:pPr>
        <w:pStyle w:val="AAAAATEXT"/>
      </w:pPr>
      <w:r w:rsidRPr="004454B6">
        <w:t xml:space="preserve">IV.1.2.c Trajnimi i të paktën 100 vajzave në STEM (shkencë, teknologji, inxhinieri, </w:t>
      </w:r>
      <w:r w:rsidR="006A7466" w:rsidRPr="004454B6">
        <w:t>matematikë</w:t>
      </w:r>
      <w:r w:rsidRPr="004454B6">
        <w:t>)</w:t>
      </w:r>
      <w:r w:rsidR="00F5554F" w:rsidRPr="004454B6">
        <w:t>.</w:t>
      </w:r>
    </w:p>
    <w:p w14:paraId="0146212B" w14:textId="77777777" w:rsidR="00D07396" w:rsidRPr="004454B6" w:rsidRDefault="00D07396" w:rsidP="007E5A0F">
      <w:pPr>
        <w:pStyle w:val="AAAAATEXT"/>
        <w:rPr>
          <w:rFonts w:eastAsiaTheme="majorEastAsia"/>
          <w:b/>
        </w:rPr>
      </w:pPr>
      <w:r w:rsidRPr="004454B6">
        <w:rPr>
          <w:rFonts w:eastAsiaTheme="majorEastAsia"/>
          <w:b/>
        </w:rPr>
        <w:t>Treguesit në nivel masash:</w:t>
      </w:r>
    </w:p>
    <w:p w14:paraId="0146212C" w14:textId="2FF14B4B" w:rsidR="00AA2F1B" w:rsidRPr="004454B6" w:rsidRDefault="00187E82" w:rsidP="007E5A0F">
      <w:pPr>
        <w:pStyle w:val="AAAAATEXT"/>
      </w:pPr>
      <w:r w:rsidRPr="004454B6">
        <w:t xml:space="preserve">- </w:t>
      </w:r>
      <w:r w:rsidR="007E756F" w:rsidRPr="004454B6">
        <w:t xml:space="preserve">kompetenca </w:t>
      </w:r>
      <w:r w:rsidR="00AA2F1B" w:rsidRPr="004454B6">
        <w:t>digjitale e përfshirë në standardet e mësuesit</w:t>
      </w:r>
      <w:r w:rsidR="007E756F" w:rsidRPr="004454B6">
        <w:t>;</w:t>
      </w:r>
    </w:p>
    <w:p w14:paraId="0146212D" w14:textId="52C05C20" w:rsidR="00AA2F1B" w:rsidRPr="004454B6" w:rsidRDefault="00187E82" w:rsidP="007E5A0F">
      <w:pPr>
        <w:pStyle w:val="AAAAATEXT"/>
      </w:pPr>
      <w:r w:rsidRPr="004454B6">
        <w:t xml:space="preserve">- </w:t>
      </w:r>
      <w:r w:rsidR="007E756F" w:rsidRPr="004454B6">
        <w:t xml:space="preserve">standarde </w:t>
      </w:r>
      <w:r w:rsidR="00AA2F1B" w:rsidRPr="004454B6">
        <w:t>të përcaktuara për arritjen e kompetencës</w:t>
      </w:r>
      <w:r w:rsidR="007E756F" w:rsidRPr="004454B6">
        <w:t>;</w:t>
      </w:r>
    </w:p>
    <w:p w14:paraId="0146212E" w14:textId="361FF374" w:rsidR="00AA2F1B" w:rsidRPr="004454B6" w:rsidRDefault="00187E82" w:rsidP="007E5A0F">
      <w:pPr>
        <w:pStyle w:val="AAAAATEXT"/>
      </w:pPr>
      <w:r w:rsidRPr="004454B6">
        <w:t xml:space="preserve">- </w:t>
      </w:r>
      <w:r w:rsidR="007E756F" w:rsidRPr="004454B6">
        <w:t xml:space="preserve">numri </w:t>
      </w:r>
      <w:r w:rsidR="00AA2F1B" w:rsidRPr="004454B6">
        <w:t xml:space="preserve">i nxënësve i ndërgjegjësuar për sigurinë në </w:t>
      </w:r>
      <w:r w:rsidR="007E756F" w:rsidRPr="004454B6">
        <w:t>i</w:t>
      </w:r>
      <w:r w:rsidR="00AA2F1B" w:rsidRPr="004454B6">
        <w:t>nternet, privatësinë, ndarjen e informacionit dhe antiviruseve</w:t>
      </w:r>
      <w:r w:rsidR="007E756F" w:rsidRPr="004454B6">
        <w:t>;</w:t>
      </w:r>
    </w:p>
    <w:p w14:paraId="0146212F" w14:textId="65AE80FD" w:rsidR="00E74D2A" w:rsidRPr="004454B6" w:rsidRDefault="00187E82" w:rsidP="007E5A0F">
      <w:pPr>
        <w:pStyle w:val="AAAAATEXT"/>
      </w:pPr>
      <w:r w:rsidRPr="004454B6">
        <w:t xml:space="preserve">- </w:t>
      </w:r>
      <w:r w:rsidR="00AA2F1B" w:rsidRPr="004454B6">
        <w:t>100 vajza t</w:t>
      </w:r>
      <w:r w:rsidR="00093374" w:rsidRPr="004454B6">
        <w:t>ë</w:t>
      </w:r>
      <w:r w:rsidR="00AA2F1B" w:rsidRPr="004454B6">
        <w:t xml:space="preserve"> trajnuara n</w:t>
      </w:r>
      <w:r w:rsidR="00093374" w:rsidRPr="004454B6">
        <w:t>ë</w:t>
      </w:r>
      <w:r w:rsidR="00AA2F1B" w:rsidRPr="004454B6">
        <w:t xml:space="preserve"> STEM</w:t>
      </w:r>
      <w:r w:rsidR="007E756F" w:rsidRPr="004454B6">
        <w:t>;</w:t>
      </w:r>
    </w:p>
    <w:p w14:paraId="01462131" w14:textId="27DAC34A" w:rsidR="00325FE6" w:rsidRPr="004454B6" w:rsidRDefault="00ED5A08" w:rsidP="007E5A0F">
      <w:pPr>
        <w:pStyle w:val="AAAAATEXT"/>
        <w:rPr>
          <w:b/>
        </w:rPr>
      </w:pPr>
      <w:r w:rsidRPr="004454B6">
        <w:rPr>
          <w:b/>
        </w:rPr>
        <w:t xml:space="preserve">Masa IV.1.3. Respektimi i etikës dhe interesit më të lartë të fëmijës në mjedisin </w:t>
      </w:r>
      <w:r w:rsidR="006A7466" w:rsidRPr="004454B6">
        <w:rPr>
          <w:b/>
        </w:rPr>
        <w:t>digjital</w:t>
      </w:r>
    </w:p>
    <w:p w14:paraId="01462133" w14:textId="0E82B4C5" w:rsidR="00401FB6" w:rsidRPr="004454B6" w:rsidRDefault="00401FB6" w:rsidP="007E5A0F">
      <w:pPr>
        <w:pStyle w:val="AAAAATEXT"/>
      </w:pPr>
      <w:r w:rsidRPr="004454B6">
        <w:t xml:space="preserve">IV.1.3.a Rishikimi i kodit të sjelljes të sektorit privat (ISP, platformat </w:t>
      </w:r>
      <w:r w:rsidR="00D27A79" w:rsidRPr="004454B6">
        <w:rPr>
          <w:i/>
        </w:rPr>
        <w:t>online</w:t>
      </w:r>
      <w:r w:rsidRPr="004454B6">
        <w:t xml:space="preserve">, ekosistemin e inovacionit, </w:t>
      </w:r>
      <w:r w:rsidRPr="004454B6">
        <w:rPr>
          <w:i/>
        </w:rPr>
        <w:t>start up</w:t>
      </w:r>
      <w:r w:rsidR="003317D5" w:rsidRPr="004454B6">
        <w:t>-e</w:t>
      </w:r>
      <w:r w:rsidRPr="004454B6">
        <w:t>ve dhe biznesin) për promovimin dhe respektimin e të drejtave të fëmijëve në mjedisin digjital</w:t>
      </w:r>
      <w:r w:rsidR="007E756F" w:rsidRPr="004454B6">
        <w:t>.</w:t>
      </w:r>
    </w:p>
    <w:p w14:paraId="01462134" w14:textId="77777777" w:rsidR="00401FB6" w:rsidRPr="004454B6" w:rsidRDefault="00401FB6" w:rsidP="007E5A0F">
      <w:pPr>
        <w:pStyle w:val="AAAAATEXT"/>
      </w:pPr>
      <w:r w:rsidRPr="004454B6">
        <w:t xml:space="preserve">IV.1.3.b Aftësimi i aktorëve të sektorit privat </w:t>
      </w:r>
      <w:bookmarkStart w:id="69" w:name="_Hlk79750496"/>
      <w:r w:rsidRPr="004454B6">
        <w:t>n</w:t>
      </w:r>
      <w:r w:rsidR="00093374" w:rsidRPr="004454B6">
        <w:t>ë</w:t>
      </w:r>
      <w:r w:rsidRPr="004454B6">
        <w:t xml:space="preserve"> lidhje me të drejtat e </w:t>
      </w:r>
      <w:r w:rsidR="006A7466" w:rsidRPr="004454B6">
        <w:t>fëmijëve</w:t>
      </w:r>
      <w:r w:rsidRPr="004454B6">
        <w:t xml:space="preserve"> në mjedisin digjital</w:t>
      </w:r>
      <w:bookmarkEnd w:id="69"/>
      <w:r w:rsidRPr="004454B6">
        <w:t>.</w:t>
      </w:r>
    </w:p>
    <w:p w14:paraId="01462135" w14:textId="20D6EF4F" w:rsidR="00401FB6" w:rsidRPr="004454B6" w:rsidRDefault="00401FB6" w:rsidP="007E5A0F">
      <w:pPr>
        <w:pStyle w:val="AAAAATEXT"/>
      </w:pPr>
      <w:r w:rsidRPr="004454B6">
        <w:t xml:space="preserve">IV.1.3.c Ndërgjegjësim i </w:t>
      </w:r>
      <w:r w:rsidR="006A7466" w:rsidRPr="004454B6">
        <w:t>aktorëve</w:t>
      </w:r>
      <w:r w:rsidRPr="004454B6">
        <w:t xml:space="preserve"> publikë, prindërve në </w:t>
      </w:r>
      <w:r w:rsidR="006A7466" w:rsidRPr="004454B6">
        <w:t>veçanti</w:t>
      </w:r>
      <w:r w:rsidRPr="004454B6">
        <w:t>, përmes bisedave, tryezave, debateve etj</w:t>
      </w:r>
      <w:r w:rsidR="00C11736" w:rsidRPr="004454B6">
        <w:t>.,</w:t>
      </w:r>
      <w:r w:rsidRPr="004454B6">
        <w:t xml:space="preserve"> mbi rëndësinë e zhvillimit digjital të fëmijëve dhe pjesëmarrjes së tyre për zhvillimin e shoqërisë</w:t>
      </w:r>
      <w:r w:rsidR="007E756F" w:rsidRPr="004454B6">
        <w:t>.</w:t>
      </w:r>
    </w:p>
    <w:p w14:paraId="01462136" w14:textId="6C674BCA" w:rsidR="00401FB6" w:rsidRPr="004454B6" w:rsidRDefault="00401FB6" w:rsidP="007E5A0F">
      <w:pPr>
        <w:pStyle w:val="AAAAATEXT"/>
      </w:pPr>
      <w:r w:rsidRPr="004454B6">
        <w:t>IV.1.3.ç</w:t>
      </w:r>
      <w:r w:rsidR="007E756F" w:rsidRPr="004454B6">
        <w:t xml:space="preserve"> </w:t>
      </w:r>
      <w:r w:rsidRPr="004454B6">
        <w:t xml:space="preserve">Hartimi i një marrëveshje ndërinstitucionale </w:t>
      </w:r>
      <w:bookmarkStart w:id="70" w:name="_Hlk79750533"/>
      <w:r w:rsidRPr="004454B6">
        <w:t>midis ASHDMF</w:t>
      </w:r>
      <w:r w:rsidR="001E5B59" w:rsidRPr="004454B6">
        <w:t>-së</w:t>
      </w:r>
      <w:r w:rsidRPr="004454B6">
        <w:t xml:space="preserve"> dhe AMA</w:t>
      </w:r>
      <w:r w:rsidR="001E5B59" w:rsidRPr="004454B6">
        <w:t>-s</w:t>
      </w:r>
      <w:r w:rsidRPr="004454B6">
        <w:t xml:space="preserve"> për angazhimin për garantimin e zbatimit të etikës dhe të drejtave të fëmijës në mjedisin audioviziv</w:t>
      </w:r>
      <w:bookmarkEnd w:id="70"/>
      <w:r w:rsidR="007E756F" w:rsidRPr="004454B6">
        <w:t>.</w:t>
      </w:r>
    </w:p>
    <w:p w14:paraId="01462137" w14:textId="48BF0381" w:rsidR="00401FB6" w:rsidRPr="004454B6" w:rsidRDefault="00401FB6" w:rsidP="007E5A0F">
      <w:pPr>
        <w:pStyle w:val="AAAAATEXT"/>
      </w:pPr>
      <w:r w:rsidRPr="004454B6">
        <w:t>IV.1.3.d Ngritja e kapaciteteve të gazetarëve të mediave lokale dhe kombëtare për zbatimin e parimeve kryesore të respektimit të të drejtave të fëmijëve në media</w:t>
      </w:r>
      <w:r w:rsidR="007E756F" w:rsidRPr="004454B6">
        <w:t>.</w:t>
      </w:r>
    </w:p>
    <w:p w14:paraId="01462139" w14:textId="77777777" w:rsidR="00D07396" w:rsidRPr="004454B6" w:rsidRDefault="00D07396" w:rsidP="007E5A0F">
      <w:pPr>
        <w:pStyle w:val="AAAAATEXT"/>
        <w:rPr>
          <w:b/>
        </w:rPr>
      </w:pPr>
      <w:r w:rsidRPr="004454B6">
        <w:rPr>
          <w:b/>
        </w:rPr>
        <w:t>Treguesit në nivel masash:</w:t>
      </w:r>
    </w:p>
    <w:p w14:paraId="0146213A" w14:textId="36159B1A" w:rsidR="00AA2F1B" w:rsidRPr="004454B6" w:rsidRDefault="00187E82" w:rsidP="007E5A0F">
      <w:pPr>
        <w:pStyle w:val="AAAAATEXT"/>
      </w:pPr>
      <w:r w:rsidRPr="004454B6">
        <w:t xml:space="preserve">- </w:t>
      </w:r>
      <w:r w:rsidR="00473C99" w:rsidRPr="004454B6">
        <w:t xml:space="preserve">Kodi </w:t>
      </w:r>
      <w:r w:rsidR="00AA2F1B" w:rsidRPr="004454B6">
        <w:t>i sjelljes</w:t>
      </w:r>
      <w:r w:rsidR="00B7364D" w:rsidRPr="004454B6">
        <w:t xml:space="preserve"> i rishikuar</w:t>
      </w:r>
      <w:r w:rsidR="00473C99" w:rsidRPr="004454B6">
        <w:t>;</w:t>
      </w:r>
    </w:p>
    <w:p w14:paraId="0146213B" w14:textId="52796E03" w:rsidR="00B7364D" w:rsidRPr="004454B6" w:rsidRDefault="00187E82" w:rsidP="007E5A0F">
      <w:pPr>
        <w:pStyle w:val="AAAAATEXT"/>
      </w:pPr>
      <w:r w:rsidRPr="004454B6">
        <w:t xml:space="preserve">- </w:t>
      </w:r>
      <w:r w:rsidR="00473C99" w:rsidRPr="004454B6">
        <w:rPr>
          <w:i/>
        </w:rPr>
        <w:t>workshop</w:t>
      </w:r>
      <w:r w:rsidR="00473C99" w:rsidRPr="004454B6">
        <w:t xml:space="preserve"> </w:t>
      </w:r>
      <w:r w:rsidR="00AA2F1B" w:rsidRPr="004454B6">
        <w:t xml:space="preserve">me </w:t>
      </w:r>
      <w:r w:rsidR="006A5B90" w:rsidRPr="004454B6">
        <w:t>aktorët</w:t>
      </w:r>
      <w:r w:rsidR="00AA2F1B" w:rsidRPr="004454B6">
        <w:t xml:space="preserve"> kryesorë të industrisë</w:t>
      </w:r>
      <w:r w:rsidR="00B7364D" w:rsidRPr="004454B6">
        <w:t xml:space="preserve"> n</w:t>
      </w:r>
      <w:r w:rsidR="00093374" w:rsidRPr="004454B6">
        <w:t>ë</w:t>
      </w:r>
      <w:r w:rsidR="00B7364D" w:rsidRPr="004454B6">
        <w:t xml:space="preserve"> lidhje me të drejtat e </w:t>
      </w:r>
      <w:r w:rsidR="00E20A63" w:rsidRPr="004454B6">
        <w:t>fëmijëve</w:t>
      </w:r>
      <w:r w:rsidR="00B7364D" w:rsidRPr="004454B6">
        <w:t xml:space="preserve"> në mjedisin digjital</w:t>
      </w:r>
      <w:r w:rsidR="00473C99" w:rsidRPr="004454B6">
        <w:t>;</w:t>
      </w:r>
    </w:p>
    <w:p w14:paraId="0146213C" w14:textId="62E5CA1B" w:rsidR="00B7364D" w:rsidRPr="004454B6" w:rsidRDefault="00187E82" w:rsidP="007E5A0F">
      <w:pPr>
        <w:pStyle w:val="AAAAATEXT"/>
      </w:pPr>
      <w:r w:rsidRPr="004454B6">
        <w:t xml:space="preserve">- </w:t>
      </w:r>
      <w:r w:rsidR="00473C99" w:rsidRPr="004454B6">
        <w:t xml:space="preserve">tryeza </w:t>
      </w:r>
      <w:r w:rsidR="00AA2F1B" w:rsidRPr="004454B6">
        <w:t>të organizuara</w:t>
      </w:r>
      <w:r w:rsidR="00B7364D" w:rsidRPr="004454B6">
        <w:t xml:space="preserve"> mbi rëndësinë e zhvillimit digjital të fëmijëve dhe pjesëmarrjes së tyre për zhvillimin e shoqërisë</w:t>
      </w:r>
      <w:r w:rsidR="00473C99" w:rsidRPr="004454B6">
        <w:t>;</w:t>
      </w:r>
    </w:p>
    <w:p w14:paraId="0146213D" w14:textId="74D19D1A" w:rsidR="00B7364D" w:rsidRPr="004454B6" w:rsidRDefault="00187E82" w:rsidP="007E5A0F">
      <w:pPr>
        <w:pStyle w:val="AAAAATEXT"/>
      </w:pPr>
      <w:r w:rsidRPr="004454B6">
        <w:t xml:space="preserve">- </w:t>
      </w:r>
      <w:r w:rsidR="00473C99" w:rsidRPr="004454B6">
        <w:t xml:space="preserve">marrëveshje </w:t>
      </w:r>
      <w:r w:rsidR="00AA2F1B" w:rsidRPr="004454B6">
        <w:t>ndërinstitucionale e hartuar</w:t>
      </w:r>
      <w:r w:rsidR="00B7364D" w:rsidRPr="004454B6">
        <w:t xml:space="preserve"> midis ASHDMF</w:t>
      </w:r>
      <w:r w:rsidR="00E66E95" w:rsidRPr="004454B6">
        <w:t>-së</w:t>
      </w:r>
      <w:r w:rsidR="00B7364D" w:rsidRPr="004454B6">
        <w:t xml:space="preserve"> dhe AMA</w:t>
      </w:r>
      <w:r w:rsidR="00E66E95" w:rsidRPr="004454B6">
        <w:t>-s</w:t>
      </w:r>
      <w:r w:rsidR="00B7364D" w:rsidRPr="004454B6">
        <w:t xml:space="preserve"> për angazhimin për garantimin e zbatimit të etikës dhe të drejtave të fëmijës në mjedisin audioviziv</w:t>
      </w:r>
      <w:r w:rsidR="00473C99" w:rsidRPr="004454B6">
        <w:t>;</w:t>
      </w:r>
    </w:p>
    <w:p w14:paraId="0146213E" w14:textId="17A4EEC8" w:rsidR="00B7364D" w:rsidRPr="004454B6" w:rsidRDefault="00187E82" w:rsidP="007E5A0F">
      <w:pPr>
        <w:pStyle w:val="AAAAATEXT"/>
      </w:pPr>
      <w:r w:rsidRPr="004454B6">
        <w:lastRenderedPageBreak/>
        <w:t xml:space="preserve">- </w:t>
      </w:r>
      <w:r w:rsidR="00473C99" w:rsidRPr="004454B6">
        <w:t xml:space="preserve">numri </w:t>
      </w:r>
      <w:r w:rsidR="00AA2F1B" w:rsidRPr="004454B6">
        <w:t>i gazetarëve të trajnuar</w:t>
      </w:r>
      <w:r w:rsidR="00B7364D" w:rsidRPr="004454B6">
        <w:t xml:space="preserve"> për zbatimin e parimeve kryesore të respektimit të të drejtave të fëmijëve në media</w:t>
      </w:r>
      <w:r w:rsidR="00473C99" w:rsidRPr="004454B6">
        <w:t>.</w:t>
      </w:r>
    </w:p>
    <w:p w14:paraId="01462141" w14:textId="77777777" w:rsidR="00325FE6" w:rsidRPr="004454B6" w:rsidRDefault="00325FE6" w:rsidP="007E5A0F">
      <w:pPr>
        <w:pStyle w:val="AAAAATEXT"/>
      </w:pPr>
      <w:bookmarkStart w:id="71" w:name="_Toc84368512"/>
      <w:r w:rsidRPr="004454B6">
        <w:t>PJESA III. ZBATIMI, PËRGJEGJËSIA E INSTITUCIONEVE, LLOGARIDHËNIA, RAPORTIMI DHE MONITORIMI</w:t>
      </w:r>
      <w:bookmarkEnd w:id="71"/>
    </w:p>
    <w:p w14:paraId="01462143" w14:textId="77777777" w:rsidR="00CD4413" w:rsidRPr="004454B6" w:rsidRDefault="00CD4413" w:rsidP="007E5A0F">
      <w:pPr>
        <w:pStyle w:val="AAAAATEXT"/>
        <w:rPr>
          <w:b/>
        </w:rPr>
      </w:pPr>
      <w:bookmarkStart w:id="72" w:name="_Toc84368513"/>
      <w:r w:rsidRPr="004454B6">
        <w:rPr>
          <w:b/>
        </w:rPr>
        <w:t>III.1 Zbatimi i</w:t>
      </w:r>
      <w:r w:rsidR="006120A8" w:rsidRPr="004454B6">
        <w:rPr>
          <w:b/>
        </w:rPr>
        <w:t xml:space="preserve"> AKDF-s</w:t>
      </w:r>
      <w:r w:rsidR="008342D6" w:rsidRPr="004454B6">
        <w:rPr>
          <w:b/>
        </w:rPr>
        <w:t>ë</w:t>
      </w:r>
      <w:bookmarkEnd w:id="72"/>
    </w:p>
    <w:p w14:paraId="01462145" w14:textId="3232C2CC" w:rsidR="00C43B57" w:rsidRPr="004454B6" w:rsidRDefault="007F308F" w:rsidP="007E5A0F">
      <w:pPr>
        <w:pStyle w:val="AAAAATEXT"/>
      </w:pPr>
      <w:r w:rsidRPr="004454B6">
        <w:t>AKDF</w:t>
      </w:r>
      <w:r w:rsidR="005A750E" w:rsidRPr="004454B6">
        <w:t>-ja</w:t>
      </w:r>
      <w:r w:rsidR="00CD4413" w:rsidRPr="004454B6">
        <w:rPr>
          <w:color w:val="000000"/>
        </w:rPr>
        <w:t xml:space="preserve"> do të zbatohet</w:t>
      </w:r>
      <w:r w:rsidR="00CA2840" w:rsidRPr="004454B6">
        <w:rPr>
          <w:color w:val="000000"/>
        </w:rPr>
        <w:t xml:space="preserve"> gjat</w:t>
      </w:r>
      <w:r w:rsidR="00D07396" w:rsidRPr="004454B6">
        <w:rPr>
          <w:color w:val="000000"/>
        </w:rPr>
        <w:t>ë</w:t>
      </w:r>
      <w:r w:rsidR="00CA2840" w:rsidRPr="004454B6">
        <w:rPr>
          <w:color w:val="000000"/>
        </w:rPr>
        <w:t xml:space="preserve"> </w:t>
      </w:r>
      <w:r w:rsidR="00CD4413" w:rsidRPr="004454B6">
        <w:rPr>
          <w:color w:val="000000"/>
        </w:rPr>
        <w:t>periudhë</w:t>
      </w:r>
      <w:r w:rsidR="00CA2840" w:rsidRPr="004454B6">
        <w:rPr>
          <w:color w:val="000000"/>
        </w:rPr>
        <w:t>s</w:t>
      </w:r>
      <w:r w:rsidR="00CD4413" w:rsidRPr="004454B6">
        <w:rPr>
          <w:color w:val="000000"/>
        </w:rPr>
        <w:t xml:space="preserve"> 2021</w:t>
      </w:r>
      <w:r w:rsidR="006C55D9" w:rsidRPr="004454B6">
        <w:t>–</w:t>
      </w:r>
      <w:r w:rsidR="00CD4413" w:rsidRPr="004454B6">
        <w:rPr>
          <w:color w:val="000000"/>
        </w:rPr>
        <w:t>2026. M</w:t>
      </w:r>
      <w:r w:rsidRPr="004454B6">
        <w:rPr>
          <w:color w:val="000000"/>
        </w:rPr>
        <w:t>SHMS</w:t>
      </w:r>
      <w:r w:rsidR="00BC2829" w:rsidRPr="004454B6">
        <w:rPr>
          <w:color w:val="000000"/>
        </w:rPr>
        <w:t>-ja</w:t>
      </w:r>
      <w:r w:rsidR="00CA2840" w:rsidRPr="004454B6">
        <w:rPr>
          <w:color w:val="000000"/>
        </w:rPr>
        <w:t xml:space="preserve"> </w:t>
      </w:r>
      <w:r w:rsidR="00D07396" w:rsidRPr="004454B6">
        <w:rPr>
          <w:color w:val="000000"/>
        </w:rPr>
        <w:t>ë</w:t>
      </w:r>
      <w:r w:rsidR="00CA2840" w:rsidRPr="004454B6">
        <w:rPr>
          <w:color w:val="000000"/>
        </w:rPr>
        <w:t>sht</w:t>
      </w:r>
      <w:r w:rsidR="00D07396" w:rsidRPr="004454B6">
        <w:rPr>
          <w:color w:val="000000"/>
        </w:rPr>
        <w:t>ë</w:t>
      </w:r>
      <w:r w:rsidR="00CD4413" w:rsidRPr="004454B6">
        <w:rPr>
          <w:color w:val="000000"/>
        </w:rPr>
        <w:t xml:space="preserve"> institucioni përgjegjës </w:t>
      </w:r>
      <w:r w:rsidR="00CA2840" w:rsidRPr="004454B6">
        <w:t>p</w:t>
      </w:r>
      <w:r w:rsidRPr="004454B6">
        <w:t>ë</w:t>
      </w:r>
      <w:r w:rsidR="00CA2840" w:rsidRPr="004454B6">
        <w:t>r</w:t>
      </w:r>
      <w:r w:rsidRPr="004454B6">
        <w:t xml:space="preserve"> </w:t>
      </w:r>
      <w:r w:rsidR="006A5B90" w:rsidRPr="004454B6">
        <w:t>mbikëqyrjen</w:t>
      </w:r>
      <w:r w:rsidR="00CA2840" w:rsidRPr="004454B6">
        <w:t xml:space="preserve"> e </w:t>
      </w:r>
      <w:r w:rsidRPr="004454B6">
        <w:t>ecuri</w:t>
      </w:r>
      <w:r w:rsidR="00CA2840" w:rsidRPr="004454B6">
        <w:t>s</w:t>
      </w:r>
      <w:r w:rsidRPr="004454B6">
        <w:t xml:space="preserve">ë </w:t>
      </w:r>
      <w:r w:rsidR="00CA2840" w:rsidRPr="004454B6">
        <w:t>s</w:t>
      </w:r>
      <w:r w:rsidR="00D07396" w:rsidRPr="004454B6">
        <w:t>ë</w:t>
      </w:r>
      <w:r w:rsidRPr="004454B6">
        <w:t xml:space="preserve"> zbatimit të këtij dokumenti</w:t>
      </w:r>
      <w:r w:rsidR="00C43B57" w:rsidRPr="004454B6">
        <w:t>, mb</w:t>
      </w:r>
      <w:r w:rsidR="00D07396" w:rsidRPr="004454B6">
        <w:t>ë</w:t>
      </w:r>
      <w:r w:rsidR="00C43B57" w:rsidRPr="004454B6">
        <w:t>shtetur nga ASHDMF</w:t>
      </w:r>
      <w:r w:rsidR="00BC2829" w:rsidRPr="004454B6">
        <w:t>-ja</w:t>
      </w:r>
      <w:r w:rsidR="00CD4413" w:rsidRPr="004454B6">
        <w:t>.</w:t>
      </w:r>
    </w:p>
    <w:p w14:paraId="01462147" w14:textId="1346047F" w:rsidR="007F308F" w:rsidRPr="004454B6" w:rsidRDefault="00CA2840" w:rsidP="007E5A0F">
      <w:pPr>
        <w:pStyle w:val="AAAAATEXT"/>
      </w:pPr>
      <w:r w:rsidRPr="004454B6">
        <w:t xml:space="preserve">Institucionet përgjegjëse për zbatimin e masave të përcaktuara janë vendosur në </w:t>
      </w:r>
      <w:r w:rsidR="00BC2829" w:rsidRPr="004454B6">
        <w:t>m</w:t>
      </w:r>
      <w:r w:rsidRPr="004454B6">
        <w:t xml:space="preserve">atricën e Planit të Veprimit, </w:t>
      </w:r>
      <w:r w:rsidR="00CD4413" w:rsidRPr="004454B6">
        <w:t xml:space="preserve">në </w:t>
      </w:r>
      <w:r w:rsidR="00BC2829" w:rsidRPr="004454B6">
        <w:t>a</w:t>
      </w:r>
      <w:r w:rsidR="00CD4413" w:rsidRPr="004454B6">
        <w:t>neksin 1</w:t>
      </w:r>
      <w:r w:rsidRPr="004454B6">
        <w:t xml:space="preserve">. </w:t>
      </w:r>
      <w:r w:rsidR="00C43B57" w:rsidRPr="004454B6">
        <w:t>N</w:t>
      </w:r>
      <w:r w:rsidR="00D07396" w:rsidRPr="004454B6">
        <w:t>ë</w:t>
      </w:r>
      <w:r w:rsidR="00C43B57" w:rsidRPr="004454B6">
        <w:t xml:space="preserve"> </w:t>
      </w:r>
      <w:r w:rsidR="00BC2829" w:rsidRPr="004454B6">
        <w:t>m</w:t>
      </w:r>
      <w:r w:rsidR="00C43B57" w:rsidRPr="004454B6">
        <w:t>atric</w:t>
      </w:r>
      <w:r w:rsidR="00D07396" w:rsidRPr="004454B6">
        <w:t>ë</w:t>
      </w:r>
      <w:r w:rsidR="00C43B57" w:rsidRPr="004454B6">
        <w:t xml:space="preserve"> jan</w:t>
      </w:r>
      <w:r w:rsidR="00D07396" w:rsidRPr="004454B6">
        <w:t>ë</w:t>
      </w:r>
      <w:r w:rsidR="00C43B57" w:rsidRPr="004454B6">
        <w:t xml:space="preserve"> p</w:t>
      </w:r>
      <w:r w:rsidR="00D07396" w:rsidRPr="004454B6">
        <w:t>ë</w:t>
      </w:r>
      <w:r w:rsidR="00C43B57" w:rsidRPr="004454B6">
        <w:t xml:space="preserve">rcaktuar </w:t>
      </w:r>
      <w:r w:rsidR="00843178" w:rsidRPr="004454B6">
        <w:t xml:space="preserve">gjithashtu </w:t>
      </w:r>
      <w:r w:rsidR="00C43B57" w:rsidRPr="004454B6">
        <w:t>afatet kohore dhe burimet e nevojshme financiare p</w:t>
      </w:r>
      <w:r w:rsidR="00D07396" w:rsidRPr="004454B6">
        <w:t>ë</w:t>
      </w:r>
      <w:r w:rsidR="00C43B57" w:rsidRPr="004454B6">
        <w:t xml:space="preserve">r zbatim. </w:t>
      </w:r>
      <w:r w:rsidR="00843178" w:rsidRPr="004454B6">
        <w:t xml:space="preserve">Në mënyrë që të rritet llogaridhënia në çdo </w:t>
      </w:r>
      <w:r w:rsidR="00AB3BA9" w:rsidRPr="004454B6">
        <w:t>veprimtaritë</w:t>
      </w:r>
      <w:r w:rsidR="00843178" w:rsidRPr="004454B6">
        <w:t xml:space="preserve"> është parashikuar të paktën një institucion përgjegjës për zbatimin e </w:t>
      </w:r>
      <w:r w:rsidR="00E20A63" w:rsidRPr="004454B6">
        <w:t xml:space="preserve">veprimtarisë </w:t>
      </w:r>
      <w:r w:rsidR="00843178" w:rsidRPr="004454B6">
        <w:t xml:space="preserve">përkatës. Agjenda është ndërsektoriale, në të cilën janë përfshirë shumë aktorë dhe institucione të ndryshme të cilët në shumicën e </w:t>
      </w:r>
      <w:r w:rsidR="00E20A63" w:rsidRPr="004454B6">
        <w:t>veprimtarive</w:t>
      </w:r>
      <w:r w:rsidR="00843178" w:rsidRPr="004454B6">
        <w:t xml:space="preserve"> të parashikuara në këtë plan do të bashkërendojnë përpjekjet e tyre për arritjen e objektivave dhe realizimin e </w:t>
      </w:r>
      <w:r w:rsidR="00E20A63" w:rsidRPr="004454B6">
        <w:t>veprimtarive</w:t>
      </w:r>
      <w:r w:rsidR="00843178" w:rsidRPr="004454B6">
        <w:t xml:space="preserve">. </w:t>
      </w:r>
      <w:r w:rsidR="007F308F" w:rsidRPr="004454B6">
        <w:t>Për zbatimin e masave të parashikuara në A</w:t>
      </w:r>
      <w:r w:rsidR="00C43B57" w:rsidRPr="004454B6">
        <w:t>KDF</w:t>
      </w:r>
      <w:r w:rsidR="00E20A63" w:rsidRPr="004454B6">
        <w:t xml:space="preserve"> </w:t>
      </w:r>
      <w:r w:rsidR="007F308F" w:rsidRPr="004454B6">
        <w:t>do të ketë bashkëpunim nga ministritë e linjës, institucione</w:t>
      </w:r>
      <w:r w:rsidR="00C43B57" w:rsidRPr="004454B6">
        <w:t>t</w:t>
      </w:r>
      <w:r w:rsidR="007F308F" w:rsidRPr="004454B6">
        <w:t xml:space="preserve"> </w:t>
      </w:r>
      <w:r w:rsidR="00C43B57" w:rsidRPr="004454B6">
        <w:t>e</w:t>
      </w:r>
      <w:r w:rsidR="007F308F" w:rsidRPr="004454B6">
        <w:t xml:space="preserve"> pavarura, njësitë e vetëqeverisjes vendore, organizatat e shoqërisë civile dhe organizatat ndërkombëtare.</w:t>
      </w:r>
      <w:r w:rsidR="00317512" w:rsidRPr="004454B6">
        <w:t xml:space="preserve"> </w:t>
      </w:r>
    </w:p>
    <w:p w14:paraId="01462148" w14:textId="352CB999" w:rsidR="00CD4413" w:rsidRPr="004454B6" w:rsidRDefault="001B2C54" w:rsidP="007E5A0F">
      <w:pPr>
        <w:pStyle w:val="AAAAATEXT"/>
      </w:pPr>
      <w:r w:rsidRPr="004454B6">
        <w:t>AKDF</w:t>
      </w:r>
      <w:r w:rsidR="005565DE" w:rsidRPr="004454B6">
        <w:t>-ja</w:t>
      </w:r>
      <w:r w:rsidR="00CD4413" w:rsidRPr="004454B6">
        <w:t xml:space="preserve"> do të jetë pjesë përbërëse e Sistemit të Planifikimit të Integruar (SPI) sipas </w:t>
      </w:r>
      <w:r w:rsidR="00360705" w:rsidRPr="004454B6">
        <w:t>u</w:t>
      </w:r>
      <w:r w:rsidR="00CD4413" w:rsidRPr="004454B6">
        <w:t xml:space="preserve">rdhrit të Kryeministrit </w:t>
      </w:r>
      <w:r w:rsidR="008D05BE" w:rsidRPr="004454B6">
        <w:t>n</w:t>
      </w:r>
      <w:r w:rsidR="00E20A63" w:rsidRPr="004454B6">
        <w:t>r</w:t>
      </w:r>
      <w:r w:rsidR="00CD4413" w:rsidRPr="004454B6">
        <w:t>. 157, miratuar më datë 22.10.2018</w:t>
      </w:r>
      <w:r w:rsidR="00863621" w:rsidRPr="004454B6">
        <w:t xml:space="preserve">, “Për </w:t>
      </w:r>
      <w:r w:rsidR="00CD4413" w:rsidRPr="004454B6">
        <w:t>marrjen e masave për zbatimin e qasjes ndërsektoriale</w:t>
      </w:r>
      <w:r w:rsidR="00B925B8" w:rsidRPr="004454B6">
        <w:t>,</w:t>
      </w:r>
      <w:r w:rsidR="000E1BA1" w:rsidRPr="004454B6">
        <w:t xml:space="preserve"> si dhe </w:t>
      </w:r>
      <w:r w:rsidR="00CD4413" w:rsidRPr="004454B6">
        <w:t>ngritjen dhe funksionimin e mekanizmit sektorial/ndërsektorial të integruar</w:t>
      </w:r>
      <w:r w:rsidR="008D05BE" w:rsidRPr="004454B6">
        <w:t>”</w:t>
      </w:r>
      <w:r w:rsidR="00CD4413" w:rsidRPr="004454B6">
        <w:t>. Ky mekanizëm është në funksion të Sistemit të Planifikimit të Integruar si sistemi kryesor që përcakton mjetet dhe mekanizmat për një planifikim të integruar të politikave publike. SPI</w:t>
      </w:r>
      <w:r w:rsidR="009D5742" w:rsidRPr="004454B6">
        <w:t>-ja</w:t>
      </w:r>
      <w:r w:rsidR="00CD4413" w:rsidRPr="004454B6">
        <w:t xml:space="preserve"> funksion</w:t>
      </w:r>
      <w:r w:rsidR="00D12B90" w:rsidRPr="004454B6">
        <w:t>o</w:t>
      </w:r>
      <w:r w:rsidR="00CD4413" w:rsidRPr="004454B6">
        <w:t xml:space="preserve">n nëpërmjet </w:t>
      </w:r>
      <w:r w:rsidR="009D5742" w:rsidRPr="004454B6">
        <w:t xml:space="preserve">grupeve të menaxhimit të integruar të politikave dhe komitetet drejtuese sektoriale </w:t>
      </w:r>
      <w:r w:rsidR="00CD4413" w:rsidRPr="004454B6">
        <w:t xml:space="preserve">anëtare e së cilave është </w:t>
      </w:r>
      <w:r w:rsidRPr="004454B6">
        <w:t>MSHMS</w:t>
      </w:r>
      <w:r w:rsidR="00ED4B53" w:rsidRPr="004454B6">
        <w:t>-ja</w:t>
      </w:r>
      <w:r w:rsidR="00CD4413" w:rsidRPr="004454B6">
        <w:t xml:space="preserve"> sipas përcaktimeve të këtij </w:t>
      </w:r>
      <w:r w:rsidR="008D05BE" w:rsidRPr="004454B6">
        <w:t>u</w:t>
      </w:r>
      <w:r w:rsidR="00CD4413" w:rsidRPr="004454B6">
        <w:t>rdhri.</w:t>
      </w:r>
    </w:p>
    <w:p w14:paraId="0146214A" w14:textId="77777777" w:rsidR="00317512" w:rsidRPr="004454B6" w:rsidRDefault="001B2C54" w:rsidP="007E5A0F">
      <w:pPr>
        <w:pStyle w:val="AAAAATEXT"/>
        <w:rPr>
          <w:b/>
          <w:bCs/>
        </w:rPr>
      </w:pPr>
      <w:bookmarkStart w:id="73" w:name="_Toc66802029"/>
      <w:bookmarkStart w:id="74" w:name="_Toc84368514"/>
      <w:r w:rsidRPr="004454B6">
        <w:rPr>
          <w:b/>
          <w:bCs/>
        </w:rPr>
        <w:t xml:space="preserve">III.2 </w:t>
      </w:r>
      <w:r w:rsidR="00317512" w:rsidRPr="004454B6">
        <w:rPr>
          <w:b/>
          <w:bCs/>
        </w:rPr>
        <w:t>Monitorimi dhe raportimi</w:t>
      </w:r>
      <w:bookmarkEnd w:id="73"/>
      <w:bookmarkEnd w:id="74"/>
    </w:p>
    <w:p w14:paraId="0146214B" w14:textId="2C4AC8B9" w:rsidR="00843178" w:rsidRPr="004454B6" w:rsidRDefault="00843178" w:rsidP="007E5A0F">
      <w:pPr>
        <w:pStyle w:val="AAAAATEXT"/>
      </w:pPr>
      <w:r w:rsidRPr="004454B6">
        <w:t>Për një monitorim dhe vlerësim cilësor të këtij plani, është i domosdoshëm një bashkëpunim dhe mirëkoordinim</w:t>
      </w:r>
      <w:r w:rsidR="006A5B90" w:rsidRPr="004454B6">
        <w:t>in</w:t>
      </w:r>
      <w:r w:rsidRPr="004454B6">
        <w:t xml:space="preserve"> midis aktorëve. Procesi i monitorimit dhe vlerësimit do të kalojë përmes disa fazave si: </w:t>
      </w:r>
      <w:r w:rsidR="00DE4323" w:rsidRPr="004454B6">
        <w:t>mbledhja e të dhënave; analizimi i të dhënave; raportimi dhe llogaridhëni</w:t>
      </w:r>
      <w:r w:rsidRPr="004454B6">
        <w:t>a.</w:t>
      </w:r>
      <w:r w:rsidR="0055344D" w:rsidRPr="004454B6">
        <w:t xml:space="preserve"> </w:t>
      </w:r>
      <w:r w:rsidR="0055344D" w:rsidRPr="004454B6">
        <w:rPr>
          <w:color w:val="000000"/>
        </w:rPr>
        <w:t xml:space="preserve">Raportet do të shërbejnë si bazë për procesin e </w:t>
      </w:r>
      <w:r w:rsidR="0055344D" w:rsidRPr="004454B6">
        <w:t>Analizës së Përbashkët të Sektorit.</w:t>
      </w:r>
    </w:p>
    <w:p w14:paraId="0146214D" w14:textId="0F0E52CD" w:rsidR="00D54407" w:rsidRPr="004454B6" w:rsidRDefault="00317512" w:rsidP="007E5A0F">
      <w:pPr>
        <w:pStyle w:val="AAAAATEXT"/>
      </w:pPr>
      <w:r w:rsidRPr="004454B6">
        <w:t xml:space="preserve">Monitorimi i </w:t>
      </w:r>
      <w:r w:rsidR="001B2C54" w:rsidRPr="004454B6">
        <w:t>AKDF-s</w:t>
      </w:r>
      <w:r w:rsidR="008342D6" w:rsidRPr="004454B6">
        <w:t>ë</w:t>
      </w:r>
      <w:r w:rsidR="001B2C54" w:rsidRPr="004454B6">
        <w:t xml:space="preserve"> </w:t>
      </w:r>
      <w:r w:rsidRPr="004454B6">
        <w:t xml:space="preserve">do të realizohet sipas metodologjisë së konfirmuar nga njësia përgjegjëse në Kryeministri në zbatim të </w:t>
      </w:r>
      <w:r w:rsidR="00A20C09" w:rsidRPr="004454B6">
        <w:t>v</w:t>
      </w:r>
      <w:r w:rsidRPr="004454B6">
        <w:t xml:space="preserve">endimit të Këshillit të Ministrave </w:t>
      </w:r>
      <w:r w:rsidR="00A20C09" w:rsidRPr="004454B6">
        <w:t>n</w:t>
      </w:r>
      <w:r w:rsidR="00E20A63" w:rsidRPr="004454B6">
        <w:t>r</w:t>
      </w:r>
      <w:r w:rsidRPr="004454B6">
        <w:t>. 290, datë 11.4.2020</w:t>
      </w:r>
      <w:r w:rsidR="00863621" w:rsidRPr="004454B6">
        <w:t xml:space="preserve">, “Për </w:t>
      </w:r>
      <w:r w:rsidRPr="004454B6">
        <w:t>krijimin e bazës të të dhënave shtetërore të sistemit informatik të planifikimit të integruar (SIPSI/IPSIS)</w:t>
      </w:r>
      <w:r w:rsidR="00B925B8" w:rsidRPr="004454B6">
        <w:t>”</w:t>
      </w:r>
      <w:r w:rsidRPr="004454B6">
        <w:t>, i cili, ndër të tjera, është sistemi kryesor për monitorimin e performancës së arritur kundrejt politikave</w:t>
      </w:r>
      <w:r w:rsidR="002A481B" w:rsidRPr="004454B6">
        <w:t xml:space="preserve"> dhe objektivave të planifikuar</w:t>
      </w:r>
      <w:r w:rsidRPr="004454B6">
        <w:t xml:space="preserve"> në dokumentet strategjike.</w:t>
      </w:r>
      <w:r w:rsidR="00843178" w:rsidRPr="004454B6">
        <w:t xml:space="preserve"> </w:t>
      </w:r>
      <w:r w:rsidRPr="004454B6">
        <w:t xml:space="preserve">Monitorimi nënkupton mbledhjen në vazhdimësi të të dhënave në lidhje me </w:t>
      </w:r>
      <w:r w:rsidR="00523EE5" w:rsidRPr="004454B6">
        <w:t>AKDF</w:t>
      </w:r>
      <w:r w:rsidR="00F85EA7" w:rsidRPr="004454B6">
        <w:t>- në</w:t>
      </w:r>
      <w:r w:rsidRPr="004454B6">
        <w:t xml:space="preserve">, si të atyre statistikore, ashtu edhe të dhënave tjera </w:t>
      </w:r>
      <w:r w:rsidR="008077D1" w:rsidRPr="004454B6">
        <w:t>që</w:t>
      </w:r>
      <w:r w:rsidRPr="004454B6">
        <w:t xml:space="preserve"> japin informacion për zbatimin e </w:t>
      </w:r>
      <w:r w:rsidR="00523EE5" w:rsidRPr="004454B6">
        <w:t>AKDF-s</w:t>
      </w:r>
      <w:r w:rsidR="008342D6" w:rsidRPr="004454B6">
        <w:t>ë</w:t>
      </w:r>
      <w:r w:rsidRPr="004454B6">
        <w:t xml:space="preserve">. </w:t>
      </w:r>
    </w:p>
    <w:p w14:paraId="0146214F" w14:textId="014ABE4E" w:rsidR="0055344D" w:rsidRPr="004454B6" w:rsidRDefault="0055344D" w:rsidP="007E5A0F">
      <w:pPr>
        <w:pStyle w:val="AAAAATEXT"/>
      </w:pPr>
      <w:r w:rsidRPr="004454B6">
        <w:t>MSHMS</w:t>
      </w:r>
      <w:r w:rsidR="00AD0940" w:rsidRPr="004454B6">
        <w:t>-ja,</w:t>
      </w:r>
      <w:r w:rsidRPr="004454B6">
        <w:t xml:space="preserve"> me kontributin e Grupit Ndërinstitucional të Punës</w:t>
      </w:r>
      <w:r w:rsidR="00AD0940" w:rsidRPr="004454B6">
        <w:t>,</w:t>
      </w:r>
      <w:r w:rsidRPr="004454B6">
        <w:t xml:space="preserve"> ngritur me </w:t>
      </w:r>
      <w:r w:rsidR="000A04ED" w:rsidRPr="004454B6">
        <w:t>urdhrin</w:t>
      </w:r>
      <w:r w:rsidRPr="004454B6">
        <w:t xml:space="preserve"> e ministrit të MSHMS</w:t>
      </w:r>
      <w:r w:rsidR="00550ED5" w:rsidRPr="004454B6">
        <w:t>-së</w:t>
      </w:r>
      <w:r w:rsidRPr="004454B6">
        <w:t xml:space="preserve"> me </w:t>
      </w:r>
      <w:r w:rsidR="00AD0940" w:rsidRPr="004454B6">
        <w:t>n</w:t>
      </w:r>
      <w:r w:rsidR="000A04ED" w:rsidRPr="004454B6">
        <w:t>r</w:t>
      </w:r>
      <w:r w:rsidRPr="004454B6">
        <w:t>. 519, datë 23 shtator 2020</w:t>
      </w:r>
      <w:r w:rsidR="00863621" w:rsidRPr="004454B6">
        <w:t xml:space="preserve">, “Për </w:t>
      </w:r>
      <w:r w:rsidR="00AD0940" w:rsidRPr="004454B6">
        <w:t>ngritjen e grupit ndër</w:t>
      </w:r>
      <w:r w:rsidRPr="004454B6">
        <w:t>institucional të punës për hartimin e Agjendës Kombëtare për të Drejtat e Fëmijëve 2021</w:t>
      </w:r>
      <w:r w:rsidR="00AD0940" w:rsidRPr="004454B6">
        <w:t>–</w:t>
      </w:r>
      <w:r w:rsidRPr="004454B6">
        <w:t>2025</w:t>
      </w:r>
      <w:r w:rsidR="00B925B8" w:rsidRPr="004454B6">
        <w:t>”</w:t>
      </w:r>
      <w:r w:rsidRPr="004454B6">
        <w:t>, dhe mb</w:t>
      </w:r>
      <w:r w:rsidR="00D07396" w:rsidRPr="004454B6">
        <w:t>ë</w:t>
      </w:r>
      <w:r w:rsidRPr="004454B6">
        <w:t>shtetjen nga ASHDMF</w:t>
      </w:r>
      <w:r w:rsidR="00E87A45" w:rsidRPr="004454B6">
        <w:t>-ja</w:t>
      </w:r>
      <w:r w:rsidRPr="004454B6">
        <w:t xml:space="preserve"> do t</w:t>
      </w:r>
      <w:r w:rsidR="00D07396" w:rsidRPr="004454B6">
        <w:t>ë</w:t>
      </w:r>
      <w:r w:rsidRPr="004454B6">
        <w:t xml:space="preserve"> realizoj</w:t>
      </w:r>
      <w:r w:rsidR="00D07396" w:rsidRPr="004454B6">
        <w:t>ë</w:t>
      </w:r>
      <w:r w:rsidRPr="004454B6">
        <w:t>:</w:t>
      </w:r>
    </w:p>
    <w:p w14:paraId="01462150" w14:textId="53C597DF" w:rsidR="0055344D" w:rsidRPr="004454B6" w:rsidRDefault="00187E82" w:rsidP="007E5A0F">
      <w:pPr>
        <w:pStyle w:val="AAAAATEXT"/>
      </w:pPr>
      <w:r w:rsidRPr="004454B6">
        <w:t xml:space="preserve">- </w:t>
      </w:r>
      <w:r w:rsidR="0055344D" w:rsidRPr="004454B6">
        <w:t>Raportet vjetore t</w:t>
      </w:r>
      <w:r w:rsidR="00D07396" w:rsidRPr="004454B6">
        <w:t>ë</w:t>
      </w:r>
      <w:r w:rsidR="0055344D" w:rsidRPr="004454B6">
        <w:t xml:space="preserve"> zbatimit t</w:t>
      </w:r>
      <w:r w:rsidR="00D07396" w:rsidRPr="004454B6">
        <w:t>ë</w:t>
      </w:r>
      <w:r w:rsidR="0055344D" w:rsidRPr="004454B6">
        <w:t xml:space="preserve"> AKDF-s</w:t>
      </w:r>
      <w:r w:rsidR="00D07396" w:rsidRPr="004454B6">
        <w:t>ë</w:t>
      </w:r>
      <w:r w:rsidR="0055344D" w:rsidRPr="004454B6">
        <w:t>. Ky raport do t</w:t>
      </w:r>
      <w:r w:rsidR="00D07396" w:rsidRPr="004454B6">
        <w:t>ë</w:t>
      </w:r>
      <w:r w:rsidR="0055344D" w:rsidRPr="004454B6">
        <w:t xml:space="preserve"> hart</w:t>
      </w:r>
      <w:r w:rsidR="00D07396" w:rsidRPr="004454B6">
        <w:t>ë</w:t>
      </w:r>
      <w:r w:rsidR="0055344D" w:rsidRPr="004454B6">
        <w:t>zoj</w:t>
      </w:r>
      <w:r w:rsidR="00D07396" w:rsidRPr="004454B6">
        <w:t>ë</w:t>
      </w:r>
      <w:r w:rsidR="0055344D" w:rsidRPr="004454B6">
        <w:t xml:space="preserve"> </w:t>
      </w:r>
      <w:r w:rsidR="00FB5CE2" w:rsidRPr="004454B6">
        <w:t xml:space="preserve">progresin e </w:t>
      </w:r>
      <w:r w:rsidR="0055344D" w:rsidRPr="004454B6">
        <w:t>realizimi</w:t>
      </w:r>
      <w:r w:rsidR="00FB5CE2" w:rsidRPr="004454B6">
        <w:t>t t</w:t>
      </w:r>
      <w:r w:rsidR="00D07396" w:rsidRPr="004454B6">
        <w:t>ë</w:t>
      </w:r>
      <w:r w:rsidR="0055344D" w:rsidRPr="004454B6">
        <w:t xml:space="preserve"> masave dhe t</w:t>
      </w:r>
      <w:r w:rsidR="00D07396" w:rsidRPr="004454B6">
        <w:t>ë</w:t>
      </w:r>
      <w:r w:rsidR="0055344D" w:rsidRPr="004454B6">
        <w:t xml:space="preserve"> treguesve, p</w:t>
      </w:r>
      <w:r w:rsidR="00D07396" w:rsidRPr="004454B6">
        <w:t>ë</w:t>
      </w:r>
      <w:r w:rsidR="0055344D" w:rsidRPr="004454B6">
        <w:t>r</w:t>
      </w:r>
      <w:r w:rsidR="000A04ED" w:rsidRPr="004454B6">
        <w:t>f</w:t>
      </w:r>
      <w:r w:rsidR="0055344D" w:rsidRPr="004454B6">
        <w:t>shir</w:t>
      </w:r>
      <w:r w:rsidR="00D07396" w:rsidRPr="004454B6">
        <w:t>ë</w:t>
      </w:r>
      <w:r w:rsidR="0055344D" w:rsidRPr="004454B6">
        <w:t xml:space="preserve"> at</w:t>
      </w:r>
      <w:r w:rsidR="007A6583" w:rsidRPr="004454B6">
        <w:t>a</w:t>
      </w:r>
      <w:r w:rsidR="0055344D" w:rsidRPr="004454B6">
        <w:t xml:space="preserve"> n</w:t>
      </w:r>
      <w:r w:rsidR="00D07396" w:rsidRPr="004454B6">
        <w:t>ë</w:t>
      </w:r>
      <w:r w:rsidR="0055344D" w:rsidRPr="004454B6">
        <w:t xml:space="preserve"> nivel objektivash </w:t>
      </w:r>
      <w:r w:rsidR="001635EE" w:rsidRPr="004454B6">
        <w:t>të veçantë</w:t>
      </w:r>
      <w:r w:rsidR="0055344D" w:rsidRPr="004454B6">
        <w:t>. Ky raport do t</w:t>
      </w:r>
      <w:r w:rsidR="00D07396" w:rsidRPr="004454B6">
        <w:t>ë</w:t>
      </w:r>
      <w:r w:rsidR="0055344D" w:rsidRPr="004454B6">
        <w:t xml:space="preserve"> jet</w:t>
      </w:r>
      <w:r w:rsidR="00D07396" w:rsidRPr="004454B6">
        <w:t>ë</w:t>
      </w:r>
      <w:r w:rsidR="0055344D" w:rsidRPr="004454B6">
        <w:t xml:space="preserve"> hartuar deri n</w:t>
      </w:r>
      <w:r w:rsidR="00D07396" w:rsidRPr="004454B6">
        <w:t>ë</w:t>
      </w:r>
      <w:r w:rsidR="004009EF" w:rsidRPr="004454B6">
        <w:t xml:space="preserve"> mars</w:t>
      </w:r>
      <w:r w:rsidR="0055344D" w:rsidRPr="004454B6">
        <w:t xml:space="preserve"> t</w:t>
      </w:r>
      <w:r w:rsidR="00D07396" w:rsidRPr="004454B6">
        <w:t>ë</w:t>
      </w:r>
      <w:r w:rsidR="0055344D" w:rsidRPr="004454B6">
        <w:t xml:space="preserve"> vitit vijues. </w:t>
      </w:r>
      <w:r w:rsidR="00FB5CE2" w:rsidRPr="004454B6">
        <w:t>Nj</w:t>
      </w:r>
      <w:r w:rsidR="00D07396" w:rsidRPr="004454B6">
        <w:t>ë</w:t>
      </w:r>
      <w:r w:rsidR="00FB5CE2" w:rsidRPr="004454B6">
        <w:t xml:space="preserve"> </w:t>
      </w:r>
      <w:r w:rsidR="00FB5CE2" w:rsidRPr="004454B6">
        <w:rPr>
          <w:i/>
        </w:rPr>
        <w:t>dashboard</w:t>
      </w:r>
      <w:r w:rsidR="00FB5CE2" w:rsidRPr="004454B6">
        <w:t xml:space="preserve"> </w:t>
      </w:r>
      <w:r w:rsidR="00D27A79" w:rsidRPr="004454B6">
        <w:rPr>
          <w:i/>
        </w:rPr>
        <w:t>online</w:t>
      </w:r>
      <w:r w:rsidR="00FB5CE2" w:rsidRPr="004454B6">
        <w:t xml:space="preserve"> </w:t>
      </w:r>
      <w:r w:rsidR="004009EF" w:rsidRPr="004454B6">
        <w:t>mund</w:t>
      </w:r>
      <w:r w:rsidR="00FB5CE2" w:rsidRPr="004454B6">
        <w:t xml:space="preserve"> t</w:t>
      </w:r>
      <w:r w:rsidR="00D07396" w:rsidRPr="004454B6">
        <w:t>ë</w:t>
      </w:r>
      <w:r w:rsidR="00FB5CE2" w:rsidRPr="004454B6">
        <w:t xml:space="preserve"> nd</w:t>
      </w:r>
      <w:r w:rsidR="00D07396" w:rsidRPr="004454B6">
        <w:t>ë</w:t>
      </w:r>
      <w:r w:rsidR="00FB5CE2" w:rsidRPr="004454B6">
        <w:t>rtohet si nj</w:t>
      </w:r>
      <w:r w:rsidR="00D07396" w:rsidRPr="004454B6">
        <w:t>ë</w:t>
      </w:r>
      <w:r w:rsidR="00FB5CE2" w:rsidRPr="004454B6">
        <w:t xml:space="preserve"> instrument p</w:t>
      </w:r>
      <w:r w:rsidR="00D07396" w:rsidRPr="004454B6">
        <w:t>ë</w:t>
      </w:r>
      <w:r w:rsidR="00FB5CE2" w:rsidRPr="004454B6">
        <w:t>r t</w:t>
      </w:r>
      <w:r w:rsidR="00D07396" w:rsidRPr="004454B6">
        <w:t>ë</w:t>
      </w:r>
      <w:r w:rsidR="00FB5CE2" w:rsidRPr="004454B6">
        <w:t xml:space="preserve"> shfaqur vizualisht statusin e realizimit t</w:t>
      </w:r>
      <w:r w:rsidR="00D07396" w:rsidRPr="004454B6">
        <w:t>ë</w:t>
      </w:r>
      <w:r w:rsidR="00FB5CE2" w:rsidRPr="004454B6">
        <w:t xml:space="preserve"> masave</w:t>
      </w:r>
      <w:r w:rsidR="006A027E" w:rsidRPr="004454B6">
        <w:t>, i aksesuesh</w:t>
      </w:r>
      <w:r w:rsidR="00D07396" w:rsidRPr="004454B6">
        <w:t>ë</w:t>
      </w:r>
      <w:r w:rsidR="006A027E" w:rsidRPr="004454B6">
        <w:t>m edhe nga publiku.</w:t>
      </w:r>
      <w:r w:rsidR="00D77DB2" w:rsidRPr="004454B6">
        <w:rPr>
          <w:i/>
        </w:rPr>
        <w:t xml:space="preserve"> </w:t>
      </w:r>
    </w:p>
    <w:p w14:paraId="01462151" w14:textId="5821E172" w:rsidR="0055344D" w:rsidRPr="004454B6" w:rsidRDefault="00187E82" w:rsidP="007E5A0F">
      <w:pPr>
        <w:pStyle w:val="AAAAATEXT"/>
      </w:pPr>
      <w:r w:rsidRPr="004454B6">
        <w:t xml:space="preserve">- </w:t>
      </w:r>
      <w:r w:rsidR="0055344D" w:rsidRPr="004454B6">
        <w:t>Raportin afatmes</w:t>
      </w:r>
      <w:r w:rsidR="00D07396" w:rsidRPr="004454B6">
        <w:t>ë</w:t>
      </w:r>
      <w:r w:rsidR="0055344D" w:rsidRPr="004454B6">
        <w:t>m t</w:t>
      </w:r>
      <w:r w:rsidR="00D07396" w:rsidRPr="004454B6">
        <w:t>ë</w:t>
      </w:r>
      <w:r w:rsidR="0055344D" w:rsidRPr="004454B6">
        <w:t xml:space="preserve"> zbatimit t</w:t>
      </w:r>
      <w:r w:rsidR="00D07396" w:rsidRPr="004454B6">
        <w:t>ë</w:t>
      </w:r>
      <w:r w:rsidR="0055344D" w:rsidRPr="004454B6">
        <w:t xml:space="preserve"> KDF-s</w:t>
      </w:r>
      <w:r w:rsidR="00D07396" w:rsidRPr="004454B6">
        <w:t>ë</w:t>
      </w:r>
      <w:r w:rsidR="0055344D" w:rsidRPr="004454B6">
        <w:t>. Ky raport</w:t>
      </w:r>
      <w:r w:rsidR="00FB5CE2" w:rsidRPr="004454B6">
        <w:t>, i realizuar n</w:t>
      </w:r>
      <w:r w:rsidR="00D07396" w:rsidRPr="004454B6">
        <w:t>ë</w:t>
      </w:r>
      <w:r w:rsidR="00FB5CE2" w:rsidRPr="004454B6">
        <w:t xml:space="preserve"> </w:t>
      </w:r>
      <w:r w:rsidR="000A04ED" w:rsidRPr="004454B6">
        <w:t xml:space="preserve">vitet </w:t>
      </w:r>
      <w:r w:rsidR="00FB5CE2" w:rsidRPr="004454B6">
        <w:t>2023</w:t>
      </w:r>
      <w:r w:rsidR="000F5893" w:rsidRPr="004454B6">
        <w:t>–</w:t>
      </w:r>
      <w:r w:rsidR="00FB5CE2" w:rsidRPr="004454B6">
        <w:t>2024</w:t>
      </w:r>
      <w:r w:rsidR="0055344D" w:rsidRPr="004454B6">
        <w:t xml:space="preserve"> do t</w:t>
      </w:r>
      <w:r w:rsidR="00D07396" w:rsidRPr="004454B6">
        <w:t>ë</w:t>
      </w:r>
      <w:r w:rsidR="0055344D" w:rsidRPr="004454B6">
        <w:t xml:space="preserve"> tregoj</w:t>
      </w:r>
      <w:r w:rsidR="00D07396" w:rsidRPr="004454B6">
        <w:t>ë</w:t>
      </w:r>
      <w:r w:rsidR="0055344D" w:rsidRPr="004454B6">
        <w:t xml:space="preserve"> statusin e realizimit t</w:t>
      </w:r>
      <w:r w:rsidR="00D07396" w:rsidRPr="004454B6">
        <w:t>ë</w:t>
      </w:r>
      <w:r w:rsidR="0055344D" w:rsidRPr="004454B6">
        <w:t xml:space="preserve"> masave</w:t>
      </w:r>
      <w:r w:rsidR="00B925B8" w:rsidRPr="004454B6">
        <w:t>,</w:t>
      </w:r>
      <w:r w:rsidR="000E1BA1" w:rsidRPr="004454B6">
        <w:t xml:space="preserve"> si edhe </w:t>
      </w:r>
      <w:r w:rsidR="0055344D" w:rsidRPr="004454B6">
        <w:t>t</w:t>
      </w:r>
      <w:r w:rsidR="00D07396" w:rsidRPr="004454B6">
        <w:t>ë</w:t>
      </w:r>
      <w:r w:rsidR="0055344D" w:rsidRPr="004454B6">
        <w:t xml:space="preserve"> treguesve strategjik</w:t>
      </w:r>
      <w:r w:rsidR="000A04ED" w:rsidRPr="004454B6">
        <w:t>ë</w:t>
      </w:r>
      <w:r w:rsidR="0055344D" w:rsidRPr="004454B6">
        <w:t>. P</w:t>
      </w:r>
      <w:r w:rsidR="00D07396" w:rsidRPr="004454B6">
        <w:t>ë</w:t>
      </w:r>
      <w:r w:rsidR="0055344D" w:rsidRPr="004454B6">
        <w:t>rmes procesit t</w:t>
      </w:r>
      <w:r w:rsidR="00D07396" w:rsidRPr="004454B6">
        <w:t>ë</w:t>
      </w:r>
      <w:r w:rsidR="0055344D" w:rsidRPr="004454B6">
        <w:t xml:space="preserve"> monitorimit do t</w:t>
      </w:r>
      <w:r w:rsidR="00D07396" w:rsidRPr="004454B6">
        <w:t>ë</w:t>
      </w:r>
      <w:r w:rsidR="0055344D" w:rsidRPr="004454B6">
        <w:t xml:space="preserve"> mund</w:t>
      </w:r>
      <w:r w:rsidR="00D07396" w:rsidRPr="004454B6">
        <w:t>ë</w:t>
      </w:r>
      <w:r w:rsidR="0055344D" w:rsidRPr="004454B6">
        <w:t xml:space="preserve">sohet rishikimi </w:t>
      </w:r>
      <w:r w:rsidR="00FB5CE2" w:rsidRPr="004454B6">
        <w:t>i</w:t>
      </w:r>
      <w:r w:rsidR="0055344D" w:rsidRPr="004454B6">
        <w:t xml:space="preserve"> masave, p</w:t>
      </w:r>
      <w:r w:rsidR="00D07396" w:rsidRPr="004454B6">
        <w:t>ë</w:t>
      </w:r>
      <w:r w:rsidR="0055344D" w:rsidRPr="004454B6">
        <w:t>r t</w:t>
      </w:r>
      <w:r w:rsidR="00D07396" w:rsidRPr="004454B6">
        <w:t>ë</w:t>
      </w:r>
      <w:r w:rsidR="0055344D" w:rsidRPr="004454B6">
        <w:t xml:space="preserve"> mund</w:t>
      </w:r>
      <w:r w:rsidR="00D07396" w:rsidRPr="004454B6">
        <w:t>ë</w:t>
      </w:r>
      <w:r w:rsidR="0055344D" w:rsidRPr="004454B6">
        <w:t>suar adresuar ndryshimet q</w:t>
      </w:r>
      <w:r w:rsidR="00D07396" w:rsidRPr="004454B6">
        <w:t>ë</w:t>
      </w:r>
      <w:r w:rsidR="0055344D" w:rsidRPr="004454B6">
        <w:t xml:space="preserve"> mund t</w:t>
      </w:r>
      <w:r w:rsidR="00D07396" w:rsidRPr="004454B6">
        <w:t>ë</w:t>
      </w:r>
      <w:r w:rsidR="0055344D" w:rsidRPr="004454B6">
        <w:t xml:space="preserve"> vijn</w:t>
      </w:r>
      <w:r w:rsidR="00D07396" w:rsidRPr="004454B6">
        <w:t>ë</w:t>
      </w:r>
      <w:r w:rsidR="0055344D" w:rsidRPr="004454B6">
        <w:t xml:space="preserve"> p</w:t>
      </w:r>
      <w:r w:rsidR="00D07396" w:rsidRPr="004454B6">
        <w:t>ë</w:t>
      </w:r>
      <w:r w:rsidR="0055344D" w:rsidRPr="004454B6">
        <w:t>r shkak t</w:t>
      </w:r>
      <w:r w:rsidR="00D07396" w:rsidRPr="004454B6">
        <w:t>ë</w:t>
      </w:r>
      <w:r w:rsidR="0055344D" w:rsidRPr="004454B6">
        <w:t xml:space="preserve"> situat</w:t>
      </w:r>
      <w:r w:rsidR="00D07396" w:rsidRPr="004454B6">
        <w:t>ë</w:t>
      </w:r>
      <w:r w:rsidR="0055344D" w:rsidRPr="004454B6">
        <w:t xml:space="preserve">s aktuale dhe </w:t>
      </w:r>
      <w:r w:rsidR="00FB5CE2" w:rsidRPr="004454B6">
        <w:t>sfidave t</w:t>
      </w:r>
      <w:r w:rsidR="00D07396" w:rsidRPr="004454B6">
        <w:t>ë</w:t>
      </w:r>
      <w:r w:rsidR="00FB5CE2" w:rsidRPr="004454B6">
        <w:t xml:space="preserve"> ndeshura. </w:t>
      </w:r>
    </w:p>
    <w:p w14:paraId="01462152" w14:textId="510FCFB9" w:rsidR="00FB5CE2" w:rsidRPr="004454B6" w:rsidRDefault="00187E82" w:rsidP="007E5A0F">
      <w:pPr>
        <w:pStyle w:val="AAAAATEXT"/>
      </w:pPr>
      <w:r w:rsidRPr="004454B6">
        <w:t xml:space="preserve">- </w:t>
      </w:r>
      <w:r w:rsidR="00FB5CE2" w:rsidRPr="004454B6">
        <w:t>Raportin p</w:t>
      </w:r>
      <w:r w:rsidR="00D07396" w:rsidRPr="004454B6">
        <w:t>ë</w:t>
      </w:r>
      <w:r w:rsidR="00FB5CE2" w:rsidRPr="004454B6">
        <w:t>rfundimtar t</w:t>
      </w:r>
      <w:r w:rsidR="00D07396" w:rsidRPr="004454B6">
        <w:t>ë</w:t>
      </w:r>
      <w:r w:rsidR="00FB5CE2" w:rsidRPr="004454B6">
        <w:t xml:space="preserve"> vler</w:t>
      </w:r>
      <w:r w:rsidR="00D07396" w:rsidRPr="004454B6">
        <w:t>ë</w:t>
      </w:r>
      <w:r w:rsidR="00FB5CE2" w:rsidRPr="004454B6">
        <w:t>simit (referenc</w:t>
      </w:r>
      <w:r w:rsidR="00D07396" w:rsidRPr="004454B6">
        <w:t>ë</w:t>
      </w:r>
      <w:r w:rsidR="00FB5CE2" w:rsidRPr="004454B6">
        <w:t xml:space="preserve"> m</w:t>
      </w:r>
      <w:r w:rsidR="00D07396" w:rsidRPr="004454B6">
        <w:t>ë</w:t>
      </w:r>
      <w:r w:rsidR="00FB5CE2" w:rsidRPr="004454B6">
        <w:t xml:space="preserve"> posht</w:t>
      </w:r>
      <w:r w:rsidR="00D07396" w:rsidRPr="004454B6">
        <w:t>ë</w:t>
      </w:r>
      <w:r w:rsidR="00FB5CE2" w:rsidRPr="004454B6">
        <w:t xml:space="preserve"> n</w:t>
      </w:r>
      <w:r w:rsidR="00D07396" w:rsidRPr="004454B6">
        <w:t>ë</w:t>
      </w:r>
      <w:r w:rsidR="00FB5CE2" w:rsidRPr="004454B6">
        <w:t xml:space="preserve"> k</w:t>
      </w:r>
      <w:r w:rsidR="00D07396" w:rsidRPr="004454B6">
        <w:t>ë</w:t>
      </w:r>
      <w:r w:rsidR="00FB5CE2" w:rsidRPr="004454B6">
        <w:t>t</w:t>
      </w:r>
      <w:r w:rsidR="00D07396" w:rsidRPr="004454B6">
        <w:t>ë</w:t>
      </w:r>
      <w:r w:rsidR="00FB5CE2" w:rsidRPr="004454B6">
        <w:t xml:space="preserve"> kapitull). </w:t>
      </w:r>
    </w:p>
    <w:p w14:paraId="01462154" w14:textId="729E1A78" w:rsidR="00FB5CE2" w:rsidRPr="004454B6" w:rsidRDefault="00FB5CE2" w:rsidP="007E5A0F">
      <w:pPr>
        <w:pStyle w:val="AAAAATEXT"/>
      </w:pPr>
      <w:r w:rsidRPr="004454B6">
        <w:lastRenderedPageBreak/>
        <w:t xml:space="preserve">Bazuar në detyrimin ligjor, </w:t>
      </w:r>
      <w:r w:rsidR="004009EF" w:rsidRPr="004454B6">
        <w:t>zbatimi</w:t>
      </w:r>
      <w:r w:rsidRPr="004454B6">
        <w:t xml:space="preserve"> </w:t>
      </w:r>
      <w:r w:rsidR="004009EF" w:rsidRPr="004454B6">
        <w:t xml:space="preserve">i </w:t>
      </w:r>
      <w:r w:rsidRPr="004454B6">
        <w:t>AKDF</w:t>
      </w:r>
      <w:r w:rsidR="00537A0A" w:rsidRPr="004454B6">
        <w:t>-së</w:t>
      </w:r>
      <w:r w:rsidRPr="004454B6">
        <w:t xml:space="preserve"> do t</w:t>
      </w:r>
      <w:r w:rsidR="00D07396" w:rsidRPr="004454B6">
        <w:t>ë</w:t>
      </w:r>
      <w:r w:rsidRPr="004454B6">
        <w:t xml:space="preserve"> shqyrtohet nga Këshilli Kombëtar për të Drejtat dhe Mbrojtjen e Fëmijës. K</w:t>
      </w:r>
      <w:r w:rsidR="00D07396" w:rsidRPr="004454B6">
        <w:t>ë</w:t>
      </w:r>
      <w:r w:rsidRPr="004454B6">
        <w:t>shtu, t</w:t>
      </w:r>
      <w:r w:rsidR="00D07396" w:rsidRPr="004454B6">
        <w:t>ë</w:t>
      </w:r>
      <w:r w:rsidRPr="004454B6">
        <w:t xml:space="preserve"> gjitha raportet e hartuara nga stafi </w:t>
      </w:r>
      <w:r w:rsidR="00F92FE4" w:rsidRPr="004454B6">
        <w:t>t</w:t>
      </w:r>
      <w:r w:rsidRPr="004454B6">
        <w:t>eknik i MSHMS/ASHMDF dhe grupi ndërministror, do t</w:t>
      </w:r>
      <w:r w:rsidR="00D07396" w:rsidRPr="004454B6">
        <w:t>ë</w:t>
      </w:r>
      <w:r w:rsidRPr="004454B6">
        <w:t xml:space="preserve"> paraqiten pran</w:t>
      </w:r>
      <w:r w:rsidR="00D07396" w:rsidRPr="004454B6">
        <w:t>ë</w:t>
      </w:r>
      <w:r w:rsidRPr="004454B6">
        <w:t xml:space="preserve"> K</w:t>
      </w:r>
      <w:r w:rsidR="00D07396" w:rsidRPr="004454B6">
        <w:t>ë</w:t>
      </w:r>
      <w:r w:rsidRPr="004454B6">
        <w:t>shillit Komb</w:t>
      </w:r>
      <w:r w:rsidR="00D07396" w:rsidRPr="004454B6">
        <w:t>ë</w:t>
      </w:r>
      <w:r w:rsidRPr="004454B6">
        <w:t>tar p</w:t>
      </w:r>
      <w:r w:rsidR="00D07396" w:rsidRPr="004454B6">
        <w:t>ë</w:t>
      </w:r>
      <w:r w:rsidRPr="004454B6">
        <w:t>r t</w:t>
      </w:r>
      <w:r w:rsidR="00D07396" w:rsidRPr="004454B6">
        <w:t>ë</w:t>
      </w:r>
      <w:r w:rsidRPr="004454B6">
        <w:t xml:space="preserve"> Drejtat dhe Mbrojtjen e F</w:t>
      </w:r>
      <w:r w:rsidR="00D07396" w:rsidRPr="004454B6">
        <w:t>ë</w:t>
      </w:r>
      <w:r w:rsidRPr="004454B6">
        <w:t>mij</w:t>
      </w:r>
      <w:r w:rsidR="00D07396" w:rsidRPr="004454B6">
        <w:t>ë</w:t>
      </w:r>
      <w:r w:rsidRPr="004454B6">
        <w:t>s, p</w:t>
      </w:r>
      <w:r w:rsidR="00D07396" w:rsidRPr="004454B6">
        <w:t>ë</w:t>
      </w:r>
      <w:r w:rsidRPr="004454B6">
        <w:t>r rekomandime. Në të njëjtën kohë, raportet do të jenë të hapura për shoqërinë civile. Nj</w:t>
      </w:r>
      <w:r w:rsidR="00D07396" w:rsidRPr="004454B6">
        <w:t>ë</w:t>
      </w:r>
      <w:r w:rsidRPr="004454B6">
        <w:t xml:space="preserve"> mekaniz</w:t>
      </w:r>
      <w:r w:rsidR="00D07396" w:rsidRPr="004454B6">
        <w:t>ë</w:t>
      </w:r>
      <w:r w:rsidRPr="004454B6">
        <w:t>m i q</w:t>
      </w:r>
      <w:r w:rsidR="00D07396" w:rsidRPr="004454B6">
        <w:t>ë</w:t>
      </w:r>
      <w:r w:rsidRPr="004454B6">
        <w:t>ndruesh</w:t>
      </w:r>
      <w:r w:rsidR="00D07396" w:rsidRPr="004454B6">
        <w:t>ë</w:t>
      </w:r>
      <w:r w:rsidRPr="004454B6">
        <w:t>m i konsultimit mbi zbatimin e AKDF-s</w:t>
      </w:r>
      <w:r w:rsidR="00D07396" w:rsidRPr="004454B6">
        <w:t>ë</w:t>
      </w:r>
      <w:r w:rsidRPr="004454B6">
        <w:t xml:space="preserve"> me f</w:t>
      </w:r>
      <w:r w:rsidR="00D07396" w:rsidRPr="004454B6">
        <w:t>ë</w:t>
      </w:r>
      <w:r w:rsidRPr="004454B6">
        <w:t>mij</w:t>
      </w:r>
      <w:r w:rsidR="00D07396" w:rsidRPr="004454B6">
        <w:t>ë</w:t>
      </w:r>
      <w:r w:rsidRPr="004454B6">
        <w:t>t dhe prind</w:t>
      </w:r>
      <w:r w:rsidR="00D07396" w:rsidRPr="004454B6">
        <w:t>ë</w:t>
      </w:r>
      <w:r w:rsidRPr="004454B6">
        <w:t>rit do t</w:t>
      </w:r>
      <w:r w:rsidR="00D07396" w:rsidRPr="004454B6">
        <w:t>ë</w:t>
      </w:r>
      <w:r w:rsidRPr="004454B6">
        <w:t xml:space="preserve"> ngrihet p</w:t>
      </w:r>
      <w:r w:rsidR="00D07396" w:rsidRPr="004454B6">
        <w:t>ë</w:t>
      </w:r>
      <w:r w:rsidRPr="004454B6">
        <w:t>r t</w:t>
      </w:r>
      <w:r w:rsidR="00D07396" w:rsidRPr="004454B6">
        <w:t>ë</w:t>
      </w:r>
      <w:r w:rsidRPr="004454B6">
        <w:t xml:space="preserve"> siguruar kontributin e tyre t</w:t>
      </w:r>
      <w:r w:rsidR="00D07396" w:rsidRPr="004454B6">
        <w:t>ë</w:t>
      </w:r>
      <w:r w:rsidRPr="004454B6">
        <w:t xml:space="preserve"> vazhduesh</w:t>
      </w:r>
      <w:r w:rsidR="00D07396" w:rsidRPr="004454B6">
        <w:t>ë</w:t>
      </w:r>
      <w:r w:rsidRPr="004454B6">
        <w:t>m.</w:t>
      </w:r>
    </w:p>
    <w:p w14:paraId="01462156" w14:textId="2E355B00" w:rsidR="00C43B57" w:rsidRPr="004454B6" w:rsidRDefault="00FB5CE2" w:rsidP="007E5A0F">
      <w:pPr>
        <w:pStyle w:val="AAAAATEXT"/>
      </w:pPr>
      <w:r w:rsidRPr="004454B6">
        <w:t xml:space="preserve">Raportet </w:t>
      </w:r>
      <w:r w:rsidR="004009EF" w:rsidRPr="004454B6">
        <w:t>vjetore dhe afatmesëm</w:t>
      </w:r>
      <w:r w:rsidRPr="004454B6">
        <w:t xml:space="preserve"> t</w:t>
      </w:r>
      <w:r w:rsidR="00D07396" w:rsidRPr="004454B6">
        <w:t>ë</w:t>
      </w:r>
      <w:r w:rsidRPr="004454B6">
        <w:t xml:space="preserve"> monitorimit dhe vler</w:t>
      </w:r>
      <w:r w:rsidR="00D07396" w:rsidRPr="004454B6">
        <w:t>ë</w:t>
      </w:r>
      <w:r w:rsidRPr="004454B6">
        <w:t>simit do t</w:t>
      </w:r>
      <w:r w:rsidR="00D07396" w:rsidRPr="004454B6">
        <w:t>ë</w:t>
      </w:r>
      <w:r w:rsidRPr="004454B6">
        <w:t xml:space="preserve"> paraqiten p</w:t>
      </w:r>
      <w:r w:rsidR="00D07396" w:rsidRPr="004454B6">
        <w:t>ë</w:t>
      </w:r>
      <w:r w:rsidRPr="004454B6">
        <w:t>r rekomandime edhe pran</w:t>
      </w:r>
      <w:r w:rsidR="00D07396" w:rsidRPr="004454B6">
        <w:t>ë</w:t>
      </w:r>
      <w:r w:rsidRPr="004454B6">
        <w:t xml:space="preserve"> </w:t>
      </w:r>
      <w:r w:rsidR="00233A4D" w:rsidRPr="004454B6">
        <w:t>grupeve të menaxhimit të integruar të politikave dhe komitetet drejtuese sektoriale</w:t>
      </w:r>
      <w:r w:rsidRPr="004454B6">
        <w:t xml:space="preserve">. </w:t>
      </w:r>
      <w:r w:rsidR="006A027E" w:rsidRPr="004454B6">
        <w:t>Çdo vit, raportet monitoruese do t</w:t>
      </w:r>
      <w:r w:rsidR="00D07396" w:rsidRPr="004454B6">
        <w:t>ë</w:t>
      </w:r>
      <w:r w:rsidR="006A027E" w:rsidRPr="004454B6">
        <w:t xml:space="preserve"> shqyrtohen edhe nga Kuvendi i Shqip</w:t>
      </w:r>
      <w:r w:rsidR="00D07396" w:rsidRPr="004454B6">
        <w:t>ë</w:t>
      </w:r>
      <w:r w:rsidR="006A027E" w:rsidRPr="004454B6">
        <w:t>ris</w:t>
      </w:r>
      <w:r w:rsidR="00D07396" w:rsidRPr="004454B6">
        <w:t>ë</w:t>
      </w:r>
      <w:r w:rsidR="006A027E" w:rsidRPr="004454B6">
        <w:t xml:space="preserve">, Grupi Parlamentar </w:t>
      </w:r>
      <w:r w:rsidR="00D1631F" w:rsidRPr="004454B6">
        <w:t>“</w:t>
      </w:r>
      <w:r w:rsidR="006A027E" w:rsidRPr="004454B6">
        <w:t>Miqt</w:t>
      </w:r>
      <w:r w:rsidR="00D07396" w:rsidRPr="004454B6">
        <w:t>ë</w:t>
      </w:r>
      <w:r w:rsidR="006A027E" w:rsidRPr="004454B6">
        <w:t xml:space="preserve"> e </w:t>
      </w:r>
      <w:r w:rsidR="00D1631F" w:rsidRPr="004454B6">
        <w:t>f</w:t>
      </w:r>
      <w:r w:rsidR="00D07396" w:rsidRPr="004454B6">
        <w:t>ë</w:t>
      </w:r>
      <w:r w:rsidR="006A027E" w:rsidRPr="004454B6">
        <w:t>mij</w:t>
      </w:r>
      <w:r w:rsidR="00D07396" w:rsidRPr="004454B6">
        <w:t>ë</w:t>
      </w:r>
      <w:r w:rsidR="006A027E" w:rsidRPr="004454B6">
        <w:t>ve</w:t>
      </w:r>
      <w:r w:rsidR="00D1631F" w:rsidRPr="004454B6">
        <w:t>”</w:t>
      </w:r>
      <w:r w:rsidR="006A027E" w:rsidRPr="004454B6">
        <w:t xml:space="preserve">. </w:t>
      </w:r>
    </w:p>
    <w:p w14:paraId="01462158" w14:textId="77777777" w:rsidR="00317512" w:rsidRPr="004454B6" w:rsidRDefault="001B2C54" w:rsidP="007E5A0F">
      <w:pPr>
        <w:pStyle w:val="AAAAATEXT"/>
        <w:rPr>
          <w:b/>
        </w:rPr>
      </w:pPr>
      <w:bookmarkStart w:id="75" w:name="_Toc66802030"/>
      <w:bookmarkStart w:id="76" w:name="_Toc84368515"/>
      <w:r w:rsidRPr="004454B6">
        <w:rPr>
          <w:b/>
        </w:rPr>
        <w:t xml:space="preserve">III.3 </w:t>
      </w:r>
      <w:r w:rsidR="00317512" w:rsidRPr="004454B6">
        <w:rPr>
          <w:b/>
        </w:rPr>
        <w:t>Vlerësimi</w:t>
      </w:r>
      <w:bookmarkEnd w:id="75"/>
      <w:bookmarkEnd w:id="76"/>
    </w:p>
    <w:p w14:paraId="01462159" w14:textId="6564302D" w:rsidR="00741AE7" w:rsidRPr="004454B6" w:rsidRDefault="00317512" w:rsidP="007E5A0F">
      <w:pPr>
        <w:pStyle w:val="AAAAATEXT"/>
      </w:pPr>
      <w:r w:rsidRPr="004454B6">
        <w:t xml:space="preserve">Vlerësimi është procesi më i hollësishëm i analizës së suksesit në zbatimit të </w:t>
      </w:r>
      <w:r w:rsidR="00431E64" w:rsidRPr="004454B6">
        <w:t>AKDF-s</w:t>
      </w:r>
      <w:r w:rsidR="008342D6" w:rsidRPr="004454B6">
        <w:t>ë</w:t>
      </w:r>
      <w:r w:rsidRPr="004454B6">
        <w:t>, duke identifikuar se çfarë ka shkuar mirë, duke shqyrtuar arsyet çfarë nuk ka shkuar mirë dhe pastaj duke ripërshtatur drejtimin strategjik në varësi të rrethanave. Projektimi dhe ekzekutimi i fazës së vlerësimit zakonisht është i pavarur nga korniza e zakonshme e monitorimit dhe raportimit. Vlerësimi përfshin përpilimin e pyetjeve të vlerësimit, mbledhjen dhe analizën e të dhënave që i</w:t>
      </w:r>
      <w:r w:rsidR="00B639AF" w:rsidRPr="004454B6">
        <w:t>u</w:t>
      </w:r>
      <w:r w:rsidRPr="004454B6">
        <w:t xml:space="preserve"> japin përgjigje këtyre pyetjeve</w:t>
      </w:r>
      <w:r w:rsidR="00B925B8" w:rsidRPr="004454B6">
        <w:t>,</w:t>
      </w:r>
      <w:r w:rsidR="000E1BA1" w:rsidRPr="004454B6">
        <w:t xml:space="preserve"> si dhe </w:t>
      </w:r>
      <w:r w:rsidRPr="004454B6">
        <w:t>mbledhjen e provave për të formuluar përfundimet dhe rekomandimet.</w:t>
      </w:r>
      <w:r w:rsidR="00C43B57" w:rsidRPr="004454B6">
        <w:t xml:space="preserve"> Vler</w:t>
      </w:r>
      <w:r w:rsidR="00D07396" w:rsidRPr="004454B6">
        <w:t>ë</w:t>
      </w:r>
      <w:r w:rsidR="00C43B57" w:rsidRPr="004454B6">
        <w:t>simi i AKDF-s</w:t>
      </w:r>
      <w:r w:rsidR="00D07396" w:rsidRPr="004454B6">
        <w:t>ë</w:t>
      </w:r>
      <w:r w:rsidR="00C43B57" w:rsidRPr="004454B6">
        <w:t xml:space="preserve"> do t</w:t>
      </w:r>
      <w:r w:rsidR="00D07396" w:rsidRPr="004454B6">
        <w:t>ë</w:t>
      </w:r>
      <w:r w:rsidR="00C43B57" w:rsidRPr="004454B6">
        <w:t xml:space="preserve"> nis</w:t>
      </w:r>
      <w:r w:rsidR="00D07396" w:rsidRPr="004454B6">
        <w:t>ë</w:t>
      </w:r>
      <w:r w:rsidR="00C43B57" w:rsidRPr="004454B6">
        <w:t xml:space="preserve"> n</w:t>
      </w:r>
      <w:r w:rsidR="00D07396" w:rsidRPr="004454B6">
        <w:t>ë</w:t>
      </w:r>
      <w:r w:rsidR="00C43B57" w:rsidRPr="004454B6">
        <w:t xml:space="preserve"> vitin e fundit t</w:t>
      </w:r>
      <w:r w:rsidR="00D07396" w:rsidRPr="004454B6">
        <w:t>ë</w:t>
      </w:r>
      <w:r w:rsidR="00C43B57" w:rsidRPr="004454B6">
        <w:t xml:space="preserve"> zbatimit (viti 2026)</w:t>
      </w:r>
      <w:r w:rsidR="006A027E" w:rsidRPr="004454B6">
        <w:t>. M</w:t>
      </w:r>
      <w:r w:rsidR="00C43B57" w:rsidRPr="004454B6">
        <w:t>etodologjia do t</w:t>
      </w:r>
      <w:r w:rsidR="00D07396" w:rsidRPr="004454B6">
        <w:t>ë</w:t>
      </w:r>
      <w:r w:rsidR="00C43B57" w:rsidRPr="004454B6">
        <w:t xml:space="preserve"> diskutohet dhe dakord</w:t>
      </w:r>
      <w:r w:rsidR="00D07396" w:rsidRPr="004454B6">
        <w:t>ë</w:t>
      </w:r>
      <w:r w:rsidR="00C43B57" w:rsidRPr="004454B6">
        <w:t>sohet nga K</w:t>
      </w:r>
      <w:r w:rsidR="00D07396" w:rsidRPr="004454B6">
        <w:t>ë</w:t>
      </w:r>
      <w:r w:rsidR="00C43B57" w:rsidRPr="004454B6">
        <w:t>shilli Komb</w:t>
      </w:r>
      <w:r w:rsidR="00D07396" w:rsidRPr="004454B6">
        <w:t>ë</w:t>
      </w:r>
      <w:r w:rsidR="00C43B57" w:rsidRPr="004454B6">
        <w:t>tar p</w:t>
      </w:r>
      <w:r w:rsidR="00D07396" w:rsidRPr="004454B6">
        <w:t>ë</w:t>
      </w:r>
      <w:r w:rsidR="00C43B57" w:rsidRPr="004454B6">
        <w:t>r t</w:t>
      </w:r>
      <w:r w:rsidR="00D07396" w:rsidRPr="004454B6">
        <w:t>ë</w:t>
      </w:r>
      <w:r w:rsidR="00C43B57" w:rsidRPr="004454B6">
        <w:t xml:space="preserve"> Drejtat dhe Mbrojtjen e F</w:t>
      </w:r>
      <w:r w:rsidR="00D07396" w:rsidRPr="004454B6">
        <w:t>ë</w:t>
      </w:r>
      <w:r w:rsidR="00C43B57" w:rsidRPr="004454B6">
        <w:t>mij</w:t>
      </w:r>
      <w:r w:rsidR="00D07396" w:rsidRPr="004454B6">
        <w:t>ë</w:t>
      </w:r>
      <w:r w:rsidR="00C43B57" w:rsidRPr="004454B6">
        <w:t xml:space="preserve">s, </w:t>
      </w:r>
      <w:r w:rsidR="006A027E" w:rsidRPr="004454B6">
        <w:t>dhe do t</w:t>
      </w:r>
      <w:r w:rsidR="00D07396" w:rsidRPr="004454B6">
        <w:t>ë</w:t>
      </w:r>
      <w:r w:rsidR="006A027E" w:rsidRPr="004454B6">
        <w:t xml:space="preserve"> p</w:t>
      </w:r>
      <w:r w:rsidR="00D07396" w:rsidRPr="004454B6">
        <w:t>ë</w:t>
      </w:r>
      <w:r w:rsidR="006A027E" w:rsidRPr="004454B6">
        <w:t>rfshij</w:t>
      </w:r>
      <w:r w:rsidR="00D07396" w:rsidRPr="004454B6">
        <w:t>ë</w:t>
      </w:r>
      <w:r w:rsidR="006A027E" w:rsidRPr="004454B6">
        <w:t xml:space="preserve"> analiz</w:t>
      </w:r>
      <w:r w:rsidR="00D07396" w:rsidRPr="004454B6">
        <w:t>ë</w:t>
      </w:r>
      <w:r w:rsidR="006A027E" w:rsidRPr="004454B6">
        <w:t>n sipas kritereve t</w:t>
      </w:r>
      <w:r w:rsidR="00D07396" w:rsidRPr="004454B6">
        <w:t>ë</w:t>
      </w:r>
      <w:r w:rsidR="006A027E" w:rsidRPr="004454B6">
        <w:t xml:space="preserve"> relevanc</w:t>
      </w:r>
      <w:r w:rsidR="00D07396" w:rsidRPr="004454B6">
        <w:t>ë</w:t>
      </w:r>
      <w:r w:rsidR="006A027E" w:rsidRPr="004454B6">
        <w:t>s, efektshm</w:t>
      </w:r>
      <w:r w:rsidR="00D07396" w:rsidRPr="004454B6">
        <w:t>ë</w:t>
      </w:r>
      <w:r w:rsidR="006A027E" w:rsidRPr="004454B6">
        <w:t>ris</w:t>
      </w:r>
      <w:r w:rsidR="00D07396" w:rsidRPr="004454B6">
        <w:t>ë</w:t>
      </w:r>
      <w:r w:rsidR="006A027E" w:rsidRPr="004454B6">
        <w:t>, efikasitetit, q</w:t>
      </w:r>
      <w:r w:rsidR="00D07396" w:rsidRPr="004454B6">
        <w:t>ë</w:t>
      </w:r>
      <w:r w:rsidR="006A027E" w:rsidRPr="004454B6">
        <w:t>ndrueshm</w:t>
      </w:r>
      <w:r w:rsidR="00D07396" w:rsidRPr="004454B6">
        <w:t>ë</w:t>
      </w:r>
      <w:r w:rsidR="006A027E" w:rsidRPr="004454B6">
        <w:t>ris</w:t>
      </w:r>
      <w:r w:rsidR="00D07396" w:rsidRPr="004454B6">
        <w:t>ë</w:t>
      </w:r>
      <w:r w:rsidR="006A027E" w:rsidRPr="004454B6">
        <w:t xml:space="preserve"> dhe impaktit t</w:t>
      </w:r>
      <w:r w:rsidR="00D07396" w:rsidRPr="004454B6">
        <w:t>ë</w:t>
      </w:r>
      <w:r w:rsidR="006A027E" w:rsidRPr="004454B6">
        <w:t xml:space="preserve"> masave. Vler</w:t>
      </w:r>
      <w:r w:rsidR="00D07396" w:rsidRPr="004454B6">
        <w:t>ë</w:t>
      </w:r>
      <w:r w:rsidR="006A027E" w:rsidRPr="004454B6">
        <w:t xml:space="preserve">simi </w:t>
      </w:r>
      <w:r w:rsidR="00C43B57" w:rsidRPr="004454B6">
        <w:t>do t</w:t>
      </w:r>
      <w:r w:rsidR="00D07396" w:rsidRPr="004454B6">
        <w:t>ë</w:t>
      </w:r>
      <w:r w:rsidR="00C43B57" w:rsidRPr="004454B6">
        <w:t xml:space="preserve"> nd</w:t>
      </w:r>
      <w:r w:rsidR="00D07396" w:rsidRPr="004454B6">
        <w:t>ë</w:t>
      </w:r>
      <w:r w:rsidR="00C43B57" w:rsidRPr="004454B6">
        <w:t xml:space="preserve">rmerret nga </w:t>
      </w:r>
      <w:r w:rsidR="00B639AF" w:rsidRPr="004454B6">
        <w:t xml:space="preserve">specialistë </w:t>
      </w:r>
      <w:r w:rsidR="00C43B57" w:rsidRPr="004454B6">
        <w:t>t</w:t>
      </w:r>
      <w:r w:rsidR="00D07396" w:rsidRPr="004454B6">
        <w:t>ë</w:t>
      </w:r>
      <w:r w:rsidR="00C43B57" w:rsidRPr="004454B6">
        <w:t xml:space="preserve"> pavarur p</w:t>
      </w:r>
      <w:r w:rsidR="00D07396" w:rsidRPr="004454B6">
        <w:t>ë</w:t>
      </w:r>
      <w:r w:rsidR="00C43B57" w:rsidRPr="004454B6">
        <w:t>r t</w:t>
      </w:r>
      <w:r w:rsidR="00D07396" w:rsidRPr="004454B6">
        <w:t>ë</w:t>
      </w:r>
      <w:r w:rsidR="00C43B57" w:rsidRPr="004454B6">
        <w:t xml:space="preserve"> mund</w:t>
      </w:r>
      <w:r w:rsidR="00D07396" w:rsidRPr="004454B6">
        <w:t>ë</w:t>
      </w:r>
      <w:r w:rsidR="00C43B57" w:rsidRPr="004454B6">
        <w:t>suar paan</w:t>
      </w:r>
      <w:r w:rsidR="00D07396" w:rsidRPr="004454B6">
        <w:t>ë</w:t>
      </w:r>
      <w:r w:rsidR="00C43B57" w:rsidRPr="004454B6">
        <w:t>sin</w:t>
      </w:r>
      <w:r w:rsidR="00D07396" w:rsidRPr="004454B6">
        <w:t>ë</w:t>
      </w:r>
      <w:r w:rsidR="00C43B57" w:rsidRPr="004454B6">
        <w:t xml:space="preserve"> e analizimit dhe konkluzioneve t</w:t>
      </w:r>
      <w:r w:rsidR="00D07396" w:rsidRPr="004454B6">
        <w:t>ë</w:t>
      </w:r>
      <w:r w:rsidR="00C43B57" w:rsidRPr="004454B6">
        <w:t xml:space="preserve"> Raportit. Raporti i vler</w:t>
      </w:r>
      <w:r w:rsidR="00D07396" w:rsidRPr="004454B6">
        <w:t>ë</w:t>
      </w:r>
      <w:r w:rsidR="00C43B57" w:rsidRPr="004454B6">
        <w:t>simit do t</w:t>
      </w:r>
      <w:r w:rsidR="00D07396" w:rsidRPr="004454B6">
        <w:t>ë</w:t>
      </w:r>
      <w:r w:rsidR="00C43B57" w:rsidRPr="004454B6">
        <w:t xml:space="preserve"> sh</w:t>
      </w:r>
      <w:r w:rsidR="00D07396" w:rsidRPr="004454B6">
        <w:t>ë</w:t>
      </w:r>
      <w:r w:rsidR="00C43B57" w:rsidRPr="004454B6">
        <w:t>rbej</w:t>
      </w:r>
      <w:r w:rsidR="00D07396" w:rsidRPr="004454B6">
        <w:t>ë</w:t>
      </w:r>
      <w:r w:rsidR="00C43B57" w:rsidRPr="004454B6">
        <w:t xml:space="preserve"> si referenc</w:t>
      </w:r>
      <w:r w:rsidR="00D07396" w:rsidRPr="004454B6">
        <w:t>ë</w:t>
      </w:r>
      <w:r w:rsidR="00C43B57" w:rsidRPr="004454B6">
        <w:t xml:space="preserve"> p</w:t>
      </w:r>
      <w:r w:rsidR="00D07396" w:rsidRPr="004454B6">
        <w:t>ë</w:t>
      </w:r>
      <w:r w:rsidR="00C43B57" w:rsidRPr="004454B6">
        <w:t>r hartimin e AKDF-s</w:t>
      </w:r>
      <w:r w:rsidR="00D07396" w:rsidRPr="004454B6">
        <w:t>ë</w:t>
      </w:r>
      <w:r w:rsidR="00C43B57" w:rsidRPr="004454B6">
        <w:t xml:space="preserve"> n</w:t>
      </w:r>
      <w:r w:rsidR="00D07396" w:rsidRPr="004454B6">
        <w:t>ë</w:t>
      </w:r>
      <w:r w:rsidR="00C43B57" w:rsidRPr="004454B6">
        <w:t xml:space="preserve"> vitet n</w:t>
      </w:r>
      <w:r w:rsidR="00D07396" w:rsidRPr="004454B6">
        <w:t>ë</w:t>
      </w:r>
      <w:r w:rsidR="00C43B57" w:rsidRPr="004454B6">
        <w:t xml:space="preserve"> vijim. </w:t>
      </w:r>
      <w:r w:rsidR="006A027E" w:rsidRPr="004454B6">
        <w:t>Raporti do t</w:t>
      </w:r>
      <w:r w:rsidR="00D07396" w:rsidRPr="004454B6">
        <w:t>ë</w:t>
      </w:r>
      <w:r w:rsidR="006A027E" w:rsidRPr="004454B6">
        <w:t xml:space="preserve"> ndjek</w:t>
      </w:r>
      <w:r w:rsidR="00D07396" w:rsidRPr="004454B6">
        <w:t>ë</w:t>
      </w:r>
      <w:r w:rsidR="006A027E" w:rsidRPr="004454B6">
        <w:t xml:space="preserve"> t</w:t>
      </w:r>
      <w:r w:rsidR="00D07396" w:rsidRPr="004454B6">
        <w:t>ë</w:t>
      </w:r>
      <w:r w:rsidR="006A027E" w:rsidRPr="004454B6">
        <w:t xml:space="preserve"> gjith</w:t>
      </w:r>
      <w:r w:rsidR="00D07396" w:rsidRPr="004454B6">
        <w:t>ë</w:t>
      </w:r>
      <w:r w:rsidR="006A027E" w:rsidRPr="004454B6">
        <w:t xml:space="preserve"> hapat e shqyrtimit nga mekanizmat e llogaridh</w:t>
      </w:r>
      <w:r w:rsidR="00D07396" w:rsidRPr="004454B6">
        <w:t>ë</w:t>
      </w:r>
      <w:r w:rsidR="006A027E" w:rsidRPr="004454B6">
        <w:t>nies q</w:t>
      </w:r>
      <w:r w:rsidR="00D07396" w:rsidRPr="004454B6">
        <w:t>ë</w:t>
      </w:r>
      <w:r w:rsidR="006A027E" w:rsidRPr="004454B6">
        <w:t xml:space="preserve"> jan</w:t>
      </w:r>
      <w:r w:rsidR="00D07396" w:rsidRPr="004454B6">
        <w:t>ë</w:t>
      </w:r>
      <w:r w:rsidR="006A027E" w:rsidRPr="004454B6">
        <w:t xml:space="preserve"> </w:t>
      </w:r>
      <w:r w:rsidR="00B639AF" w:rsidRPr="004454B6">
        <w:t>përmendur</w:t>
      </w:r>
      <w:r w:rsidR="006A027E" w:rsidRPr="004454B6">
        <w:t xml:space="preserve"> dhe m</w:t>
      </w:r>
      <w:r w:rsidR="00D07396" w:rsidRPr="004454B6">
        <w:t>ë</w:t>
      </w:r>
      <w:r w:rsidR="006A027E" w:rsidRPr="004454B6">
        <w:t xml:space="preserve"> sip</w:t>
      </w:r>
      <w:r w:rsidR="00D07396" w:rsidRPr="004454B6">
        <w:t>ë</w:t>
      </w:r>
      <w:r w:rsidR="006A027E" w:rsidRPr="004454B6">
        <w:t>r (K</w:t>
      </w:r>
      <w:r w:rsidR="00D07396" w:rsidRPr="004454B6">
        <w:t>ë</w:t>
      </w:r>
      <w:r w:rsidR="006A027E" w:rsidRPr="004454B6">
        <w:t>shilli Komb</w:t>
      </w:r>
      <w:r w:rsidR="00D07396" w:rsidRPr="004454B6">
        <w:t>ë</w:t>
      </w:r>
      <w:r w:rsidR="006A027E" w:rsidRPr="004454B6">
        <w:t>tar i t</w:t>
      </w:r>
      <w:r w:rsidR="00D07396" w:rsidRPr="004454B6">
        <w:t>ë</w:t>
      </w:r>
      <w:r w:rsidR="006A027E" w:rsidRPr="004454B6">
        <w:t xml:space="preserve"> Drejtave dhe </w:t>
      </w:r>
      <w:r w:rsidR="00B639AF" w:rsidRPr="004454B6">
        <w:t>Mbrojtjes</w:t>
      </w:r>
      <w:r w:rsidR="006A027E" w:rsidRPr="004454B6">
        <w:t xml:space="preserve"> s</w:t>
      </w:r>
      <w:r w:rsidR="00D07396" w:rsidRPr="004454B6">
        <w:t>ë</w:t>
      </w:r>
      <w:r w:rsidR="006A027E" w:rsidRPr="004454B6">
        <w:t xml:space="preserve"> F</w:t>
      </w:r>
      <w:r w:rsidR="00D07396" w:rsidRPr="004454B6">
        <w:t>ë</w:t>
      </w:r>
      <w:r w:rsidR="006A027E" w:rsidRPr="004454B6">
        <w:t>mij</w:t>
      </w:r>
      <w:r w:rsidR="00D07396" w:rsidRPr="004454B6">
        <w:t>ë</w:t>
      </w:r>
      <w:r w:rsidR="006A027E" w:rsidRPr="004454B6">
        <w:t xml:space="preserve">ve, </w:t>
      </w:r>
      <w:r w:rsidR="000835E4" w:rsidRPr="004454B6">
        <w:t>grupet e menaxhimit të integruar të politikave, komitetet drejtuese sektoriale</w:t>
      </w:r>
      <w:r w:rsidR="006A027E" w:rsidRPr="004454B6">
        <w:t xml:space="preserve"> dhe Kuvendi i Shqip</w:t>
      </w:r>
      <w:r w:rsidR="00D07396" w:rsidRPr="004454B6">
        <w:t>ë</w:t>
      </w:r>
      <w:r w:rsidR="006A027E" w:rsidRPr="004454B6">
        <w:t>ris</w:t>
      </w:r>
      <w:r w:rsidR="00D07396" w:rsidRPr="004454B6">
        <w:t>ë</w:t>
      </w:r>
      <w:r w:rsidR="006A027E" w:rsidRPr="004454B6">
        <w:t>.</w:t>
      </w:r>
    </w:p>
    <w:p w14:paraId="0146215B" w14:textId="77777777" w:rsidR="00325FE6" w:rsidRPr="00A611BB" w:rsidRDefault="00325FE6" w:rsidP="007E5A0F">
      <w:pPr>
        <w:pStyle w:val="AAAAATEXT"/>
        <w:rPr>
          <w:b/>
          <w:bCs/>
        </w:rPr>
      </w:pPr>
      <w:bookmarkStart w:id="77" w:name="_Toc84368516"/>
      <w:r w:rsidRPr="00A611BB">
        <w:rPr>
          <w:b/>
          <w:bCs/>
        </w:rPr>
        <w:t>PJESA IV. ANALIZA BUXHETORE</w:t>
      </w:r>
      <w:bookmarkEnd w:id="77"/>
    </w:p>
    <w:p w14:paraId="0146215D" w14:textId="65E82B62" w:rsidR="00C70A4A" w:rsidRPr="004454B6" w:rsidRDefault="00C70A4A" w:rsidP="007E5A0F">
      <w:pPr>
        <w:pStyle w:val="AAAAATEXT"/>
        <w:rPr>
          <w:color w:val="000000"/>
        </w:rPr>
      </w:pPr>
      <w:r w:rsidRPr="004454B6">
        <w:rPr>
          <w:color w:val="000000"/>
        </w:rPr>
        <w:t xml:space="preserve">Ky kapitull paraqet shpërndarjen e kostove treguese dhe burimeve financiare që financojnë masat dhe </w:t>
      </w:r>
      <w:r w:rsidR="00AB3BA9" w:rsidRPr="004454B6">
        <w:rPr>
          <w:color w:val="000000"/>
        </w:rPr>
        <w:t>veprimtaritë</w:t>
      </w:r>
      <w:r w:rsidRPr="004454B6">
        <w:rPr>
          <w:color w:val="000000"/>
        </w:rPr>
        <w:t xml:space="preserve"> e </w:t>
      </w:r>
      <w:r w:rsidRPr="004454B6">
        <w:t>Agjendës Kombëtare për të Drejtat e Fëmijëve 2021</w:t>
      </w:r>
      <w:r w:rsidR="00102BDD" w:rsidRPr="004454B6">
        <w:rPr>
          <w:color w:val="000000"/>
        </w:rPr>
        <w:t>–</w:t>
      </w:r>
      <w:r w:rsidRPr="004454B6">
        <w:t>2026 (AKDF)</w:t>
      </w:r>
      <w:r w:rsidRPr="004454B6">
        <w:rPr>
          <w:color w:val="000000"/>
        </w:rPr>
        <w:t xml:space="preserve">. </w:t>
      </w:r>
      <w:r w:rsidRPr="004454B6">
        <w:t xml:space="preserve">Efektet financiare janë përllogaritur për çdo masë bazuar në </w:t>
      </w:r>
      <w:r w:rsidR="00AB3BA9" w:rsidRPr="004454B6">
        <w:t>veprimtaritë</w:t>
      </w:r>
      <w:r w:rsidRPr="004454B6">
        <w:t xml:space="preserve"> që janë të parashikuara </w:t>
      </w:r>
      <w:r w:rsidR="00233A4D" w:rsidRPr="004454B6">
        <w:t>në Planin e Veprimit të AKDF-së</w:t>
      </w:r>
      <w:r w:rsidRPr="004454B6">
        <w:t xml:space="preserve">, duke mbajtur në konsideratë produktet dhe treguesit e përcaktuar për çdo </w:t>
      </w:r>
      <w:r w:rsidR="00B639AF" w:rsidRPr="004454B6">
        <w:rPr>
          <w:color w:val="000000"/>
        </w:rPr>
        <w:t>veprimtari</w:t>
      </w:r>
      <w:r w:rsidRPr="004454B6">
        <w:t>.</w:t>
      </w:r>
      <w:r w:rsidR="00D77DB2" w:rsidRPr="004454B6">
        <w:rPr>
          <w:i/>
        </w:rPr>
        <w:t xml:space="preserve"> </w:t>
      </w:r>
    </w:p>
    <w:p w14:paraId="0146215E" w14:textId="512ED6A9" w:rsidR="00C70A4A" w:rsidRPr="004454B6" w:rsidRDefault="00C70A4A" w:rsidP="007E5A0F">
      <w:pPr>
        <w:pStyle w:val="AAAAATEXT"/>
      </w:pPr>
      <w:r w:rsidRPr="004454B6">
        <w:t>Kostimi i Strategjisë është realizuar në bazë të metodologjisë dhe praktikës së planifikimit buxhetor, me qëllim përcaktimin e kostos shtesë për zbatimin e AKDF-së dhe hendekun financiar në raport me fondet buxhetore të planifikuara në PBA 2021</w:t>
      </w:r>
      <w:r w:rsidR="00AF297C" w:rsidRPr="004454B6">
        <w:t>–</w:t>
      </w:r>
      <w:r w:rsidRPr="004454B6">
        <w:t>2023 dhe nga financimi i donatorëve. Përllogaritjet buxhetore janë bërë duke përdorur instrumentin e rekomanduar nga IPSIS</w:t>
      </w:r>
      <w:r w:rsidR="00A9246B" w:rsidRPr="004454B6">
        <w:t>-ja</w:t>
      </w:r>
      <w:r w:rsidRPr="004454B6">
        <w:t>, të përshtatur sipas udhëzimeve përkatëse.</w:t>
      </w:r>
    </w:p>
    <w:p w14:paraId="0146215F" w14:textId="78B6ECB3" w:rsidR="00C70A4A" w:rsidRPr="004454B6" w:rsidRDefault="00C70A4A" w:rsidP="007E5A0F">
      <w:pPr>
        <w:pStyle w:val="AAAAATEXT"/>
      </w:pPr>
      <w:r w:rsidRPr="004454B6">
        <w:t xml:space="preserve">Gjatë këtij procesi janë identifikuar shpenzimet për secilën masë dhe klasifikimi i tyre në kategori shpenzuese të paracaktuara. Për shpenzimet që përsëriten më shpesh janë përcaktuar kostot standarde përmes studimit të tregut dhe konsultimeve me </w:t>
      </w:r>
      <w:r w:rsidR="00B639AF" w:rsidRPr="004454B6">
        <w:rPr>
          <w:color w:val="000000"/>
        </w:rPr>
        <w:t>specialistë</w:t>
      </w:r>
      <w:r w:rsidRPr="004454B6">
        <w:t>, p.sh.</w:t>
      </w:r>
      <w:r w:rsidR="00B46984" w:rsidRPr="004454B6">
        <w:t>,</w:t>
      </w:r>
      <w:r w:rsidRPr="004454B6">
        <w:t xml:space="preserve"> kosto për organizime të trajnimeve, paga, pajisje të ndryshme</w:t>
      </w:r>
      <w:r w:rsidR="00B925B8" w:rsidRPr="004454B6">
        <w:t>,</w:t>
      </w:r>
      <w:r w:rsidR="000E1BA1" w:rsidRPr="004454B6">
        <w:t xml:space="preserve"> si dhe </w:t>
      </w:r>
      <w:r w:rsidRPr="004454B6">
        <w:t>materiale dhe shërbime të tjera. Më pas, është bërë përllogaritja e kostos sipas viteve, duke bërë kujdes që hendeku për vitet 2021</w:t>
      </w:r>
      <w:r w:rsidR="00B46984" w:rsidRPr="004454B6">
        <w:t>–</w:t>
      </w:r>
      <w:r w:rsidRPr="004454B6">
        <w:t>2023</w:t>
      </w:r>
      <w:r w:rsidR="00B46984" w:rsidRPr="004454B6">
        <w:t xml:space="preserve"> </w:t>
      </w:r>
      <w:r w:rsidRPr="004454B6">
        <w:t xml:space="preserve">të jetë sa më i vogël. </w:t>
      </w:r>
    </w:p>
    <w:p w14:paraId="01462160" w14:textId="2505DF8F" w:rsidR="00C70A4A" w:rsidRPr="004454B6" w:rsidRDefault="00C70A4A" w:rsidP="007E5A0F">
      <w:pPr>
        <w:pStyle w:val="AAAAATEXT"/>
      </w:pPr>
      <w:r w:rsidRPr="004454B6">
        <w:t xml:space="preserve">Procesi i kostimit është </w:t>
      </w:r>
      <w:r w:rsidR="00F50337" w:rsidRPr="004454B6">
        <w:t>mbështetur</w:t>
      </w:r>
      <w:r w:rsidRPr="004454B6">
        <w:t xml:space="preserve"> gjithashtu në konsultimin e </w:t>
      </w:r>
      <w:r w:rsidR="00B639AF" w:rsidRPr="004454B6">
        <w:t>dokumenteve</w:t>
      </w:r>
      <w:r w:rsidRPr="004454B6">
        <w:t xml:space="preserve"> kombëtarë, përfshirë këtu Programin Buxhetor Afatmesëm 2021</w:t>
      </w:r>
      <w:r w:rsidR="00B46984" w:rsidRPr="004454B6">
        <w:t>–</w:t>
      </w:r>
      <w:r w:rsidRPr="004454B6">
        <w:t>2023 dhe propozimet e tavaneve të reja në kuadër të hartimit të PBA 2022</w:t>
      </w:r>
      <w:r w:rsidR="00B46984" w:rsidRPr="004454B6">
        <w:t>–</w:t>
      </w:r>
      <w:r w:rsidRPr="004454B6">
        <w:t>2024, konsultimet me të gjitha institucionet e përfshira, konsultimet me donator</w:t>
      </w:r>
      <w:r w:rsidR="00DA0821" w:rsidRPr="004454B6">
        <w:t>ë</w:t>
      </w:r>
      <w:r w:rsidRPr="004454B6">
        <w:t xml:space="preserve"> potencial</w:t>
      </w:r>
      <w:r w:rsidR="00DA0821" w:rsidRPr="004454B6">
        <w:t>ë</w:t>
      </w:r>
      <w:r w:rsidR="00B925B8" w:rsidRPr="004454B6">
        <w:t>,</w:t>
      </w:r>
      <w:r w:rsidR="000E1BA1" w:rsidRPr="004454B6">
        <w:t xml:space="preserve"> si dhe </w:t>
      </w:r>
      <w:r w:rsidRPr="004454B6">
        <w:t>kostot historike nga zbatimi i planit pararendës. Plani i veprimit për zbatimin e AKDF-së shoqërohet me një kostim analitik të secilës masë.</w:t>
      </w:r>
    </w:p>
    <w:p w14:paraId="01462161" w14:textId="7305D6A7" w:rsidR="00C70A4A" w:rsidRPr="004454B6" w:rsidRDefault="00C70A4A" w:rsidP="007E5A0F">
      <w:pPr>
        <w:pStyle w:val="AAAAATEXT"/>
        <w:rPr>
          <w:color w:val="000000"/>
        </w:rPr>
      </w:pPr>
      <w:r w:rsidRPr="004454B6">
        <w:t>Kostoja e përgjithshme e përllogaritur për zbatimin e Agjendës Kombëtare për të Drejtat e Fëmijëve 2021</w:t>
      </w:r>
      <w:r w:rsidR="00AE6DF3" w:rsidRPr="004454B6">
        <w:t>–</w:t>
      </w:r>
      <w:r w:rsidRPr="004454B6">
        <w:t xml:space="preserve">2026 është </w:t>
      </w:r>
      <w:r w:rsidR="00DD6F42" w:rsidRPr="004454B6">
        <w:rPr>
          <w:b/>
        </w:rPr>
        <w:t>1</w:t>
      </w:r>
      <w:r w:rsidR="00DD6F42" w:rsidRPr="004454B6">
        <w:rPr>
          <w:b/>
          <w:color w:val="000000"/>
        </w:rPr>
        <w:t>,</w:t>
      </w:r>
      <w:r w:rsidR="00FD0BA1" w:rsidRPr="004454B6">
        <w:rPr>
          <w:b/>
          <w:color w:val="000000"/>
        </w:rPr>
        <w:t>603</w:t>
      </w:r>
      <w:r w:rsidR="00DD6F42" w:rsidRPr="004454B6">
        <w:rPr>
          <w:b/>
          <w:color w:val="000000"/>
        </w:rPr>
        <w:t>,</w:t>
      </w:r>
      <w:r w:rsidR="00FD0BA1" w:rsidRPr="004454B6">
        <w:rPr>
          <w:b/>
          <w:color w:val="000000"/>
        </w:rPr>
        <w:t>948</w:t>
      </w:r>
      <w:r w:rsidR="00DD6F42" w:rsidRPr="004454B6">
        <w:rPr>
          <w:b/>
          <w:color w:val="000000"/>
        </w:rPr>
        <w:t>,</w:t>
      </w:r>
      <w:r w:rsidR="00FD0BA1" w:rsidRPr="004454B6">
        <w:rPr>
          <w:b/>
          <w:color w:val="000000"/>
        </w:rPr>
        <w:t xml:space="preserve">852 </w:t>
      </w:r>
      <w:r w:rsidR="00B852B0" w:rsidRPr="004454B6">
        <w:rPr>
          <w:b/>
        </w:rPr>
        <w:t>l</w:t>
      </w:r>
      <w:r w:rsidRPr="004454B6">
        <w:rPr>
          <w:b/>
        </w:rPr>
        <w:t>ekë</w:t>
      </w:r>
      <w:r w:rsidRPr="004454B6">
        <w:t xml:space="preserve"> ose </w:t>
      </w:r>
      <w:r w:rsidR="00FD0BA1" w:rsidRPr="004454B6">
        <w:rPr>
          <w:b/>
        </w:rPr>
        <w:t>12</w:t>
      </w:r>
      <w:r w:rsidR="00DD6F42" w:rsidRPr="004454B6">
        <w:rPr>
          <w:b/>
          <w:color w:val="000000"/>
        </w:rPr>
        <w:t>,</w:t>
      </w:r>
      <w:r w:rsidR="00FD0BA1" w:rsidRPr="004454B6">
        <w:rPr>
          <w:b/>
          <w:color w:val="000000"/>
        </w:rPr>
        <w:t>831</w:t>
      </w:r>
      <w:r w:rsidR="00DD6F42" w:rsidRPr="004454B6">
        <w:rPr>
          <w:b/>
          <w:color w:val="000000"/>
        </w:rPr>
        <w:t>,</w:t>
      </w:r>
      <w:r w:rsidR="00FD0BA1" w:rsidRPr="004454B6">
        <w:rPr>
          <w:b/>
          <w:color w:val="000000"/>
        </w:rPr>
        <w:t xml:space="preserve">591 </w:t>
      </w:r>
      <w:r w:rsidR="00B852B0" w:rsidRPr="004454B6">
        <w:rPr>
          <w:b/>
        </w:rPr>
        <w:t>e</w:t>
      </w:r>
      <w:r w:rsidRPr="004454B6">
        <w:rPr>
          <w:b/>
        </w:rPr>
        <w:t>uro</w:t>
      </w:r>
      <w:r w:rsidRPr="004454B6">
        <w:t xml:space="preserve">. Kursi mesatar për referencë është </w:t>
      </w:r>
      <w:r w:rsidRPr="004454B6">
        <w:lastRenderedPageBreak/>
        <w:t xml:space="preserve">përllogaritur me </w:t>
      </w:r>
      <w:r w:rsidR="00DD6F42" w:rsidRPr="004454B6">
        <w:t>125</w:t>
      </w:r>
      <w:r w:rsidRPr="004454B6">
        <w:t xml:space="preserve"> lek</w:t>
      </w:r>
      <w:r w:rsidR="00B639AF" w:rsidRPr="004454B6">
        <w:t>ë</w:t>
      </w:r>
      <w:r w:rsidRPr="004454B6">
        <w:t xml:space="preserve"> për 1 euro.</w:t>
      </w:r>
      <w:r w:rsidRPr="004454B6">
        <w:rPr>
          <w:color w:val="000000"/>
        </w:rPr>
        <w:t xml:space="preserve"> Tabela pasqyron kostot financiare, burimet e financimit dhe hendekun financiar përgjatë 6 viteve të zbatimit të </w:t>
      </w:r>
      <w:r w:rsidRPr="004454B6">
        <w:t>Agjendës Kombëtare për të Drejtat e Fëmijëve 2021</w:t>
      </w:r>
      <w:r w:rsidR="007C5522" w:rsidRPr="004454B6">
        <w:t>–</w:t>
      </w:r>
      <w:r w:rsidRPr="004454B6">
        <w:t>2026</w:t>
      </w:r>
      <w:r w:rsidRPr="004454B6">
        <w:rPr>
          <w:color w:val="000000"/>
        </w:rPr>
        <w:t>.</w:t>
      </w:r>
    </w:p>
    <w:p w14:paraId="01462162" w14:textId="17A02114" w:rsidR="00C70A4A" w:rsidRPr="004454B6" w:rsidRDefault="00C70A4A" w:rsidP="007E5A0F">
      <w:pPr>
        <w:pStyle w:val="AAAAATEXT"/>
      </w:pPr>
      <w:r w:rsidRPr="004454B6">
        <w:t>Në kostot e Agjendës Kombëtare për të Drejtat e Fëmijëve 2021</w:t>
      </w:r>
      <w:r w:rsidR="007C5522" w:rsidRPr="004454B6">
        <w:t>–</w:t>
      </w:r>
      <w:r w:rsidRPr="004454B6">
        <w:t xml:space="preserve">2026 nuk janë përshirë kostot e </w:t>
      </w:r>
      <w:r w:rsidR="00E20A63" w:rsidRPr="004454B6">
        <w:t>veprimtarive</w:t>
      </w:r>
      <w:r w:rsidRPr="004454B6">
        <w:t xml:space="preserve"> që janë </w:t>
      </w:r>
      <w:r w:rsidR="00B639AF" w:rsidRPr="004454B6">
        <w:t>përfshirë</w:t>
      </w:r>
      <w:r w:rsidRPr="004454B6">
        <w:t xml:space="preserve"> në strategji apo plane të tjera veprimi të miratuara.</w:t>
      </w:r>
    </w:p>
    <w:p w14:paraId="01462163" w14:textId="580EF636" w:rsidR="00C70A4A" w:rsidRPr="004454B6" w:rsidRDefault="00C70A4A" w:rsidP="007E5A0F">
      <w:pPr>
        <w:pStyle w:val="AAAAATEXT"/>
        <w:rPr>
          <w:b/>
        </w:rPr>
      </w:pPr>
      <w:r w:rsidRPr="004454B6">
        <w:rPr>
          <w:b/>
        </w:rPr>
        <w:t xml:space="preserve">Tabela </w:t>
      </w:r>
      <w:r w:rsidR="00B852B0" w:rsidRPr="004454B6">
        <w:rPr>
          <w:b/>
        </w:rPr>
        <w:t xml:space="preserve">formati </w:t>
      </w:r>
      <w:r w:rsidRPr="004454B6">
        <w:rPr>
          <w:b/>
        </w:rPr>
        <w:t>II</w:t>
      </w:r>
    </w:p>
    <w:p w14:paraId="01462164" w14:textId="779D6D70" w:rsidR="005F6A2F" w:rsidRPr="004454B6" w:rsidRDefault="005F6A2F" w:rsidP="007E5A0F">
      <w:pPr>
        <w:pStyle w:val="AAAAATEXT"/>
      </w:pPr>
      <w:r w:rsidRPr="004454B6">
        <w:t xml:space="preserve">Nevojat </w:t>
      </w:r>
      <w:r w:rsidR="00B852B0" w:rsidRPr="004454B6">
        <w:t>kapitale</w:t>
      </w:r>
    </w:p>
    <w:p w14:paraId="0EE322A8" w14:textId="77777777" w:rsidR="00C922C5" w:rsidRPr="004454B6" w:rsidRDefault="00C922C5" w:rsidP="007E5A0F">
      <w:pPr>
        <w:pStyle w:val="AAAAATEXT"/>
        <w:rPr>
          <w:sz w:val="16"/>
        </w:rPr>
      </w:pPr>
    </w:p>
    <w:tbl>
      <w:tblPr>
        <w:tblW w:w="9775" w:type="dxa"/>
        <w:tblLook w:val="04A0" w:firstRow="1" w:lastRow="0" w:firstColumn="1" w:lastColumn="0" w:noHBand="0" w:noVBand="1"/>
      </w:tblPr>
      <w:tblGrid>
        <w:gridCol w:w="3220"/>
        <w:gridCol w:w="1207"/>
        <w:gridCol w:w="1285"/>
        <w:gridCol w:w="1464"/>
        <w:gridCol w:w="1240"/>
        <w:gridCol w:w="1359"/>
      </w:tblGrid>
      <w:tr w:rsidR="00F95B69" w:rsidRPr="004454B6" w14:paraId="0146216B" w14:textId="77777777" w:rsidTr="00E41AFD">
        <w:trPr>
          <w:trHeight w:val="35"/>
        </w:trPr>
        <w:tc>
          <w:tcPr>
            <w:tcW w:w="3220" w:type="dxa"/>
            <w:vMerge w:val="restart"/>
            <w:tcBorders>
              <w:top w:val="single" w:sz="8" w:space="0" w:color="auto"/>
              <w:left w:val="single" w:sz="8" w:space="0" w:color="auto"/>
              <w:bottom w:val="single" w:sz="8" w:space="0" w:color="4472C4"/>
              <w:right w:val="nil"/>
            </w:tcBorders>
            <w:shd w:val="clear" w:color="000000" w:fill="4472C4"/>
            <w:vAlign w:val="center"/>
            <w:hideMark/>
          </w:tcPr>
          <w:p w14:paraId="01462165" w14:textId="1EF2343F" w:rsidR="005F6A2F" w:rsidRPr="004454B6" w:rsidRDefault="005F6A2F" w:rsidP="00D76020">
            <w:pPr>
              <w:spacing w:after="0" w:line="240" w:lineRule="auto"/>
              <w:jc w:val="both"/>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 xml:space="preserve">Qëllimi i </w:t>
            </w:r>
            <w:r w:rsidR="00D76020" w:rsidRPr="004454B6">
              <w:rPr>
                <w:rFonts w:ascii="Garamond" w:eastAsia="Times New Roman" w:hAnsi="Garamond" w:cs="Times New Roman"/>
                <w:b/>
                <w:bCs/>
                <w:color w:val="FFFFFF"/>
                <w:sz w:val="20"/>
                <w:szCs w:val="20"/>
              </w:rPr>
              <w:t>p</w:t>
            </w:r>
            <w:r w:rsidRPr="004454B6">
              <w:rPr>
                <w:rFonts w:ascii="Garamond" w:eastAsia="Times New Roman" w:hAnsi="Garamond" w:cs="Times New Roman"/>
                <w:b/>
                <w:bCs/>
                <w:color w:val="FFFFFF"/>
                <w:sz w:val="20"/>
                <w:szCs w:val="20"/>
              </w:rPr>
              <w:t>olitikave</w:t>
            </w:r>
          </w:p>
        </w:tc>
        <w:tc>
          <w:tcPr>
            <w:tcW w:w="1207" w:type="dxa"/>
            <w:vMerge w:val="restart"/>
            <w:tcBorders>
              <w:top w:val="single" w:sz="8" w:space="0" w:color="auto"/>
              <w:left w:val="nil"/>
              <w:bottom w:val="single" w:sz="8" w:space="0" w:color="4472C4"/>
              <w:right w:val="nil"/>
            </w:tcBorders>
            <w:shd w:val="clear" w:color="000000" w:fill="4472C4"/>
            <w:vAlign w:val="center"/>
            <w:hideMark/>
          </w:tcPr>
          <w:p w14:paraId="01462166" w14:textId="67C2AA49" w:rsidR="005F6A2F" w:rsidRPr="004454B6" w:rsidRDefault="005F6A2F" w:rsidP="00D76020">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 xml:space="preserve">Natyra/ </w:t>
            </w:r>
            <w:r w:rsidR="00D76020" w:rsidRPr="004454B6">
              <w:rPr>
                <w:rFonts w:ascii="Garamond" w:eastAsia="Times New Roman" w:hAnsi="Garamond" w:cs="Times New Roman"/>
                <w:b/>
                <w:bCs/>
                <w:color w:val="FFFFFF"/>
                <w:sz w:val="20"/>
                <w:szCs w:val="20"/>
              </w:rPr>
              <w:t>tipologjia e kostove</w:t>
            </w:r>
          </w:p>
        </w:tc>
        <w:tc>
          <w:tcPr>
            <w:tcW w:w="1285" w:type="dxa"/>
            <w:tcBorders>
              <w:top w:val="single" w:sz="8" w:space="0" w:color="auto"/>
              <w:left w:val="nil"/>
              <w:bottom w:val="nil"/>
              <w:right w:val="nil"/>
            </w:tcBorders>
            <w:shd w:val="clear" w:color="000000" w:fill="4472C4"/>
            <w:vAlign w:val="center"/>
            <w:hideMark/>
          </w:tcPr>
          <w:p w14:paraId="01462167" w14:textId="3434F0C6" w:rsidR="005F6A2F" w:rsidRPr="004454B6" w:rsidRDefault="005F6A2F" w:rsidP="00D76020">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 xml:space="preserve">Kostoja </w:t>
            </w:r>
            <w:r w:rsidR="00D76020" w:rsidRPr="004454B6">
              <w:rPr>
                <w:rFonts w:ascii="Garamond" w:eastAsia="Times New Roman" w:hAnsi="Garamond" w:cs="Times New Roman"/>
                <w:b/>
                <w:bCs/>
                <w:color w:val="FFFFFF"/>
                <w:sz w:val="20"/>
                <w:szCs w:val="20"/>
              </w:rPr>
              <w:t>t</w:t>
            </w:r>
            <w:r w:rsidRPr="004454B6">
              <w:rPr>
                <w:rFonts w:ascii="Garamond" w:eastAsia="Times New Roman" w:hAnsi="Garamond" w:cs="Times New Roman"/>
                <w:b/>
                <w:bCs/>
                <w:color w:val="FFFFFF"/>
                <w:sz w:val="20"/>
                <w:szCs w:val="20"/>
              </w:rPr>
              <w:t>otale</w:t>
            </w:r>
          </w:p>
        </w:tc>
        <w:tc>
          <w:tcPr>
            <w:tcW w:w="1464" w:type="dxa"/>
            <w:tcBorders>
              <w:top w:val="single" w:sz="8" w:space="0" w:color="auto"/>
              <w:left w:val="nil"/>
              <w:bottom w:val="nil"/>
              <w:right w:val="nil"/>
            </w:tcBorders>
            <w:shd w:val="clear" w:color="000000" w:fill="4472C4"/>
            <w:vAlign w:val="center"/>
            <w:hideMark/>
          </w:tcPr>
          <w:p w14:paraId="01462168" w14:textId="6F4112FE" w:rsidR="005F6A2F" w:rsidRPr="004454B6" w:rsidRDefault="005F6A2F" w:rsidP="00D76020">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 xml:space="preserve">Kostot e </w:t>
            </w:r>
            <w:r w:rsidR="00D76020" w:rsidRPr="004454B6">
              <w:rPr>
                <w:rFonts w:ascii="Garamond" w:eastAsia="Times New Roman" w:hAnsi="Garamond" w:cs="Times New Roman"/>
                <w:b/>
                <w:bCs/>
                <w:color w:val="FFFFFF"/>
                <w:sz w:val="20"/>
                <w:szCs w:val="20"/>
              </w:rPr>
              <w:t>p</w:t>
            </w:r>
            <w:r w:rsidRPr="004454B6">
              <w:rPr>
                <w:rFonts w:ascii="Garamond" w:eastAsia="Times New Roman" w:hAnsi="Garamond" w:cs="Times New Roman"/>
                <w:b/>
                <w:bCs/>
                <w:color w:val="FFFFFF"/>
                <w:sz w:val="20"/>
                <w:szCs w:val="20"/>
              </w:rPr>
              <w:t>lanifikuara</w:t>
            </w:r>
          </w:p>
        </w:tc>
        <w:tc>
          <w:tcPr>
            <w:tcW w:w="1240" w:type="dxa"/>
            <w:tcBorders>
              <w:top w:val="single" w:sz="8" w:space="0" w:color="auto"/>
              <w:left w:val="nil"/>
              <w:bottom w:val="nil"/>
              <w:right w:val="nil"/>
            </w:tcBorders>
            <w:shd w:val="clear" w:color="000000" w:fill="4472C4"/>
            <w:vAlign w:val="center"/>
            <w:hideMark/>
          </w:tcPr>
          <w:p w14:paraId="01462169" w14:textId="637C6E2E" w:rsidR="005F6A2F" w:rsidRPr="004454B6" w:rsidRDefault="005F6A2F" w:rsidP="00D76020">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Kosto për t</w:t>
            </w:r>
            <w:r w:rsidR="00752B45" w:rsidRPr="004454B6">
              <w:rPr>
                <w:rFonts w:ascii="Garamond" w:eastAsia="Times New Roman" w:hAnsi="Garamond" w:cs="Times New Roman"/>
                <w:b/>
                <w:bCs/>
                <w:color w:val="FFFFFF"/>
                <w:sz w:val="20"/>
                <w:szCs w:val="20"/>
              </w:rPr>
              <w:t>’</w:t>
            </w:r>
            <w:r w:rsidRPr="004454B6">
              <w:rPr>
                <w:rFonts w:ascii="Garamond" w:eastAsia="Times New Roman" w:hAnsi="Garamond" w:cs="Times New Roman"/>
                <w:b/>
                <w:bCs/>
                <w:color w:val="FFFFFF"/>
                <w:sz w:val="20"/>
                <w:szCs w:val="20"/>
              </w:rPr>
              <w:t xml:space="preserve">u </w:t>
            </w:r>
          </w:p>
        </w:tc>
        <w:tc>
          <w:tcPr>
            <w:tcW w:w="1359" w:type="dxa"/>
            <w:tcBorders>
              <w:top w:val="single" w:sz="8" w:space="0" w:color="auto"/>
              <w:left w:val="nil"/>
              <w:bottom w:val="nil"/>
              <w:right w:val="single" w:sz="8" w:space="0" w:color="auto"/>
            </w:tcBorders>
            <w:shd w:val="clear" w:color="000000" w:fill="4472C4"/>
            <w:vAlign w:val="center"/>
            <w:hideMark/>
          </w:tcPr>
          <w:p w14:paraId="0146216A" w14:textId="69208823" w:rsidR="005F6A2F" w:rsidRPr="004454B6" w:rsidRDefault="005F6A2F" w:rsidP="000F4BE6">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 xml:space="preserve">Hendeku </w:t>
            </w:r>
            <w:r w:rsidR="000F4BE6" w:rsidRPr="004454B6">
              <w:rPr>
                <w:rFonts w:ascii="Garamond" w:eastAsia="Times New Roman" w:hAnsi="Garamond" w:cs="Times New Roman"/>
                <w:b/>
                <w:bCs/>
                <w:color w:val="FFFFFF"/>
                <w:sz w:val="20"/>
                <w:szCs w:val="20"/>
              </w:rPr>
              <w:t>f</w:t>
            </w:r>
            <w:r w:rsidRPr="004454B6">
              <w:rPr>
                <w:rFonts w:ascii="Garamond" w:eastAsia="Times New Roman" w:hAnsi="Garamond" w:cs="Times New Roman"/>
                <w:b/>
                <w:bCs/>
                <w:color w:val="FFFFFF"/>
                <w:sz w:val="20"/>
                <w:szCs w:val="20"/>
              </w:rPr>
              <w:t>inanciar</w:t>
            </w:r>
          </w:p>
        </w:tc>
      </w:tr>
      <w:tr w:rsidR="005F6A2F" w:rsidRPr="004454B6" w14:paraId="01462172" w14:textId="77777777" w:rsidTr="0072203A">
        <w:trPr>
          <w:trHeight w:val="295"/>
        </w:trPr>
        <w:tc>
          <w:tcPr>
            <w:tcW w:w="3220" w:type="dxa"/>
            <w:vMerge/>
            <w:tcBorders>
              <w:top w:val="single" w:sz="8" w:space="0" w:color="auto"/>
              <w:left w:val="single" w:sz="8" w:space="0" w:color="auto"/>
              <w:bottom w:val="single" w:sz="8" w:space="0" w:color="4472C4"/>
              <w:right w:val="nil"/>
            </w:tcBorders>
            <w:vAlign w:val="center"/>
            <w:hideMark/>
          </w:tcPr>
          <w:p w14:paraId="0146216C" w14:textId="77777777" w:rsidR="005F6A2F" w:rsidRPr="004454B6" w:rsidRDefault="005F6A2F" w:rsidP="00D76020">
            <w:pPr>
              <w:spacing w:after="0" w:line="240" w:lineRule="auto"/>
              <w:rPr>
                <w:rFonts w:ascii="Garamond" w:eastAsia="Times New Roman" w:hAnsi="Garamond" w:cs="Times New Roman"/>
                <w:b/>
                <w:bCs/>
                <w:color w:val="FFFFFF"/>
                <w:sz w:val="20"/>
                <w:szCs w:val="20"/>
              </w:rPr>
            </w:pPr>
          </w:p>
        </w:tc>
        <w:tc>
          <w:tcPr>
            <w:tcW w:w="1207" w:type="dxa"/>
            <w:vMerge/>
            <w:tcBorders>
              <w:top w:val="single" w:sz="8" w:space="0" w:color="auto"/>
              <w:left w:val="nil"/>
              <w:bottom w:val="single" w:sz="8" w:space="0" w:color="4472C4"/>
              <w:right w:val="nil"/>
            </w:tcBorders>
            <w:vAlign w:val="center"/>
            <w:hideMark/>
          </w:tcPr>
          <w:p w14:paraId="0146216D" w14:textId="77777777" w:rsidR="005F6A2F" w:rsidRPr="004454B6" w:rsidRDefault="005F6A2F" w:rsidP="00D76020">
            <w:pPr>
              <w:spacing w:after="0" w:line="240" w:lineRule="auto"/>
              <w:rPr>
                <w:rFonts w:ascii="Garamond" w:eastAsia="Times New Roman" w:hAnsi="Garamond" w:cs="Times New Roman"/>
                <w:b/>
                <w:bCs/>
                <w:color w:val="FFFFFF"/>
                <w:sz w:val="20"/>
                <w:szCs w:val="20"/>
              </w:rPr>
            </w:pPr>
          </w:p>
        </w:tc>
        <w:tc>
          <w:tcPr>
            <w:tcW w:w="1285" w:type="dxa"/>
            <w:tcBorders>
              <w:top w:val="nil"/>
              <w:left w:val="nil"/>
              <w:bottom w:val="nil"/>
              <w:right w:val="nil"/>
            </w:tcBorders>
            <w:shd w:val="clear" w:color="000000" w:fill="4472C4"/>
            <w:vAlign w:val="center"/>
            <w:hideMark/>
          </w:tcPr>
          <w:p w14:paraId="0146216E" w14:textId="77777777" w:rsidR="005F6A2F" w:rsidRPr="004454B6" w:rsidRDefault="005F6A2F" w:rsidP="00D76020">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2021-2023</w:t>
            </w:r>
          </w:p>
        </w:tc>
        <w:tc>
          <w:tcPr>
            <w:tcW w:w="1464" w:type="dxa"/>
            <w:tcBorders>
              <w:top w:val="nil"/>
              <w:left w:val="nil"/>
              <w:bottom w:val="nil"/>
              <w:right w:val="nil"/>
            </w:tcBorders>
            <w:shd w:val="clear" w:color="000000" w:fill="4472C4"/>
            <w:vAlign w:val="center"/>
            <w:hideMark/>
          </w:tcPr>
          <w:p w14:paraId="0146216F" w14:textId="77777777" w:rsidR="005F6A2F" w:rsidRPr="004454B6" w:rsidRDefault="005F6A2F" w:rsidP="00D76020">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PBA 2021-2023</w:t>
            </w:r>
          </w:p>
        </w:tc>
        <w:tc>
          <w:tcPr>
            <w:tcW w:w="1240" w:type="dxa"/>
            <w:tcBorders>
              <w:top w:val="nil"/>
              <w:left w:val="nil"/>
              <w:bottom w:val="nil"/>
              <w:right w:val="nil"/>
            </w:tcBorders>
            <w:shd w:val="clear" w:color="000000" w:fill="4472C4"/>
            <w:vAlign w:val="center"/>
            <w:hideMark/>
          </w:tcPr>
          <w:p w14:paraId="01462170" w14:textId="6BA9940C" w:rsidR="005F6A2F" w:rsidRPr="004454B6" w:rsidRDefault="00752B45" w:rsidP="00D76020">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p</w:t>
            </w:r>
            <w:r w:rsidR="005F6A2F" w:rsidRPr="004454B6">
              <w:rPr>
                <w:rFonts w:ascii="Garamond" w:eastAsia="Times New Roman" w:hAnsi="Garamond" w:cs="Times New Roman"/>
                <w:b/>
                <w:bCs/>
                <w:color w:val="FFFFFF"/>
                <w:sz w:val="20"/>
                <w:szCs w:val="20"/>
              </w:rPr>
              <w:t>lanifikuar në</w:t>
            </w:r>
          </w:p>
        </w:tc>
        <w:tc>
          <w:tcPr>
            <w:tcW w:w="1359" w:type="dxa"/>
            <w:tcBorders>
              <w:top w:val="nil"/>
              <w:left w:val="nil"/>
              <w:bottom w:val="nil"/>
              <w:right w:val="single" w:sz="8" w:space="0" w:color="auto"/>
            </w:tcBorders>
            <w:shd w:val="clear" w:color="000000" w:fill="4472C4"/>
            <w:vAlign w:val="center"/>
            <w:hideMark/>
          </w:tcPr>
          <w:p w14:paraId="01462171" w14:textId="77777777" w:rsidR="005F6A2F" w:rsidRPr="004454B6" w:rsidRDefault="005F6A2F" w:rsidP="00D76020">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2021-2026</w:t>
            </w:r>
          </w:p>
        </w:tc>
      </w:tr>
      <w:tr w:rsidR="005F6A2F" w:rsidRPr="004454B6" w14:paraId="01462179" w14:textId="77777777" w:rsidTr="00E41AFD">
        <w:trPr>
          <w:trHeight w:val="35"/>
        </w:trPr>
        <w:tc>
          <w:tcPr>
            <w:tcW w:w="3220" w:type="dxa"/>
            <w:vMerge/>
            <w:tcBorders>
              <w:top w:val="single" w:sz="8" w:space="0" w:color="auto"/>
              <w:left w:val="single" w:sz="8" w:space="0" w:color="auto"/>
              <w:bottom w:val="single" w:sz="8" w:space="0" w:color="4472C4"/>
              <w:right w:val="nil"/>
            </w:tcBorders>
            <w:vAlign w:val="center"/>
            <w:hideMark/>
          </w:tcPr>
          <w:p w14:paraId="01462173" w14:textId="77777777" w:rsidR="005F6A2F" w:rsidRPr="004454B6" w:rsidRDefault="005F6A2F" w:rsidP="00D76020">
            <w:pPr>
              <w:spacing w:after="0" w:line="240" w:lineRule="auto"/>
              <w:rPr>
                <w:rFonts w:ascii="Garamond" w:eastAsia="Times New Roman" w:hAnsi="Garamond" w:cs="Times New Roman"/>
                <w:b/>
                <w:bCs/>
                <w:color w:val="FFFFFF"/>
                <w:sz w:val="20"/>
                <w:szCs w:val="20"/>
              </w:rPr>
            </w:pPr>
          </w:p>
        </w:tc>
        <w:tc>
          <w:tcPr>
            <w:tcW w:w="1207" w:type="dxa"/>
            <w:vMerge/>
            <w:tcBorders>
              <w:top w:val="single" w:sz="8" w:space="0" w:color="auto"/>
              <w:left w:val="nil"/>
              <w:bottom w:val="single" w:sz="8" w:space="0" w:color="4472C4"/>
              <w:right w:val="nil"/>
            </w:tcBorders>
            <w:vAlign w:val="center"/>
            <w:hideMark/>
          </w:tcPr>
          <w:p w14:paraId="01462174" w14:textId="77777777" w:rsidR="005F6A2F" w:rsidRPr="004454B6" w:rsidRDefault="005F6A2F" w:rsidP="00D76020">
            <w:pPr>
              <w:spacing w:after="0" w:line="240" w:lineRule="auto"/>
              <w:rPr>
                <w:rFonts w:ascii="Garamond" w:eastAsia="Times New Roman" w:hAnsi="Garamond" w:cs="Times New Roman"/>
                <w:b/>
                <w:bCs/>
                <w:color w:val="FFFFFF"/>
                <w:sz w:val="20"/>
                <w:szCs w:val="20"/>
              </w:rPr>
            </w:pPr>
          </w:p>
        </w:tc>
        <w:tc>
          <w:tcPr>
            <w:tcW w:w="1285" w:type="dxa"/>
            <w:tcBorders>
              <w:top w:val="nil"/>
              <w:left w:val="nil"/>
              <w:bottom w:val="single" w:sz="8" w:space="0" w:color="4472C4"/>
              <w:right w:val="nil"/>
            </w:tcBorders>
            <w:shd w:val="clear" w:color="000000" w:fill="4472C4"/>
            <w:vAlign w:val="center"/>
            <w:hideMark/>
          </w:tcPr>
          <w:p w14:paraId="01462175" w14:textId="77777777" w:rsidR="005F6A2F" w:rsidRPr="004454B6" w:rsidRDefault="005F6A2F" w:rsidP="00D76020">
            <w:pPr>
              <w:spacing w:after="0" w:line="240" w:lineRule="auto"/>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 </w:t>
            </w:r>
          </w:p>
        </w:tc>
        <w:tc>
          <w:tcPr>
            <w:tcW w:w="1464" w:type="dxa"/>
            <w:tcBorders>
              <w:top w:val="nil"/>
              <w:left w:val="nil"/>
              <w:bottom w:val="single" w:sz="8" w:space="0" w:color="4472C4"/>
              <w:right w:val="nil"/>
            </w:tcBorders>
            <w:shd w:val="clear" w:color="000000" w:fill="4472C4"/>
            <w:vAlign w:val="center"/>
            <w:hideMark/>
          </w:tcPr>
          <w:p w14:paraId="01462176" w14:textId="3E12B301" w:rsidR="005F6A2F" w:rsidRPr="004454B6" w:rsidRDefault="005F6A2F" w:rsidP="00D76020">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 xml:space="preserve">Buxheti dhe </w:t>
            </w:r>
            <w:r w:rsidR="00D76020" w:rsidRPr="004454B6">
              <w:rPr>
                <w:rFonts w:ascii="Garamond" w:eastAsia="Times New Roman" w:hAnsi="Garamond" w:cs="Times New Roman"/>
                <w:b/>
                <w:bCs/>
                <w:color w:val="FFFFFF"/>
                <w:sz w:val="20"/>
                <w:szCs w:val="20"/>
              </w:rPr>
              <w:t>d</w:t>
            </w:r>
            <w:r w:rsidRPr="004454B6">
              <w:rPr>
                <w:rFonts w:ascii="Garamond" w:eastAsia="Times New Roman" w:hAnsi="Garamond" w:cs="Times New Roman"/>
                <w:b/>
                <w:bCs/>
                <w:color w:val="FFFFFF"/>
                <w:sz w:val="20"/>
                <w:szCs w:val="20"/>
              </w:rPr>
              <w:t>onator</w:t>
            </w:r>
            <w:r w:rsidR="00D76020" w:rsidRPr="004454B6">
              <w:rPr>
                <w:rFonts w:ascii="Garamond" w:eastAsia="Times New Roman" w:hAnsi="Garamond" w:cs="Times New Roman"/>
                <w:b/>
                <w:bCs/>
                <w:color w:val="FFFFFF"/>
                <w:sz w:val="20"/>
                <w:szCs w:val="20"/>
              </w:rPr>
              <w:t>ë</w:t>
            </w:r>
            <w:r w:rsidRPr="004454B6">
              <w:rPr>
                <w:rFonts w:ascii="Garamond" w:eastAsia="Times New Roman" w:hAnsi="Garamond" w:cs="Times New Roman"/>
                <w:b/>
                <w:bCs/>
                <w:color w:val="FFFFFF"/>
                <w:sz w:val="20"/>
                <w:szCs w:val="20"/>
              </w:rPr>
              <w:t>t</w:t>
            </w:r>
          </w:p>
        </w:tc>
        <w:tc>
          <w:tcPr>
            <w:tcW w:w="1240" w:type="dxa"/>
            <w:tcBorders>
              <w:top w:val="nil"/>
              <w:left w:val="nil"/>
              <w:bottom w:val="single" w:sz="8" w:space="0" w:color="4472C4"/>
              <w:right w:val="nil"/>
            </w:tcBorders>
            <w:shd w:val="clear" w:color="000000" w:fill="4472C4"/>
            <w:vAlign w:val="center"/>
            <w:hideMark/>
          </w:tcPr>
          <w:p w14:paraId="01462177" w14:textId="460BCEE4" w:rsidR="005F6A2F" w:rsidRPr="004454B6" w:rsidRDefault="005F6A2F" w:rsidP="00752B45">
            <w:pPr>
              <w:spacing w:after="0" w:line="240" w:lineRule="auto"/>
              <w:jc w:val="center"/>
              <w:rPr>
                <w:rFonts w:ascii="Garamond" w:eastAsia="Times New Roman" w:hAnsi="Garamond" w:cs="Times New Roman"/>
                <w:b/>
                <w:bCs/>
                <w:color w:val="FFFFFF"/>
                <w:sz w:val="20"/>
                <w:szCs w:val="20"/>
              </w:rPr>
            </w:pPr>
            <w:r w:rsidRPr="004454B6">
              <w:rPr>
                <w:rFonts w:ascii="Garamond" w:eastAsia="Times New Roman" w:hAnsi="Garamond" w:cs="Times New Roman"/>
                <w:b/>
                <w:bCs/>
                <w:color w:val="FFFFFF"/>
                <w:sz w:val="20"/>
                <w:szCs w:val="20"/>
              </w:rPr>
              <w:t xml:space="preserve"> </w:t>
            </w:r>
            <w:r w:rsidR="00752B45" w:rsidRPr="004454B6">
              <w:rPr>
                <w:rFonts w:ascii="Garamond" w:eastAsia="Times New Roman" w:hAnsi="Garamond" w:cs="Times New Roman"/>
                <w:b/>
                <w:bCs/>
                <w:color w:val="FFFFFF"/>
                <w:sz w:val="20"/>
                <w:szCs w:val="20"/>
              </w:rPr>
              <w:t>b</w:t>
            </w:r>
            <w:r w:rsidRPr="004454B6">
              <w:rPr>
                <w:rFonts w:ascii="Garamond" w:eastAsia="Times New Roman" w:hAnsi="Garamond" w:cs="Times New Roman"/>
                <w:b/>
                <w:bCs/>
                <w:color w:val="FFFFFF"/>
                <w:sz w:val="20"/>
                <w:szCs w:val="20"/>
              </w:rPr>
              <w:t>uxhetin 2024-20</w:t>
            </w:r>
            <w:r w:rsidR="00484FDF" w:rsidRPr="004454B6">
              <w:rPr>
                <w:rFonts w:ascii="Garamond" w:eastAsia="Times New Roman" w:hAnsi="Garamond" w:cs="Times New Roman"/>
                <w:b/>
                <w:bCs/>
                <w:color w:val="FFFFFF"/>
                <w:sz w:val="20"/>
                <w:szCs w:val="20"/>
              </w:rPr>
              <w:t>26</w:t>
            </w:r>
          </w:p>
        </w:tc>
        <w:tc>
          <w:tcPr>
            <w:tcW w:w="1359" w:type="dxa"/>
            <w:tcBorders>
              <w:top w:val="nil"/>
              <w:left w:val="nil"/>
              <w:bottom w:val="single" w:sz="8" w:space="0" w:color="4472C4"/>
              <w:right w:val="single" w:sz="8" w:space="0" w:color="auto"/>
            </w:tcBorders>
            <w:shd w:val="clear" w:color="000000" w:fill="4472C4"/>
            <w:vAlign w:val="center"/>
            <w:hideMark/>
          </w:tcPr>
          <w:p w14:paraId="01462178" w14:textId="77777777" w:rsidR="005F6A2F" w:rsidRPr="004454B6" w:rsidRDefault="005F6A2F" w:rsidP="00D76020">
            <w:pPr>
              <w:spacing w:after="0" w:line="240" w:lineRule="auto"/>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 </w:t>
            </w:r>
          </w:p>
        </w:tc>
      </w:tr>
      <w:tr w:rsidR="005F6A2F" w:rsidRPr="004454B6" w14:paraId="01462180" w14:textId="77777777" w:rsidTr="0072203A">
        <w:trPr>
          <w:trHeight w:val="37"/>
        </w:trPr>
        <w:tc>
          <w:tcPr>
            <w:tcW w:w="3220"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0146217A" w14:textId="39E3AFE3" w:rsidR="005F6A2F" w:rsidRPr="004454B6" w:rsidRDefault="005F6A2F" w:rsidP="001230B8">
            <w:pPr>
              <w:spacing w:after="0" w:line="240" w:lineRule="auto"/>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 xml:space="preserve">Qëllimi i </w:t>
            </w:r>
            <w:r w:rsidR="006078F6" w:rsidRPr="004454B6">
              <w:rPr>
                <w:rFonts w:ascii="Garamond" w:eastAsia="Times New Roman" w:hAnsi="Garamond" w:cs="Times New Roman"/>
                <w:b/>
                <w:bCs/>
                <w:color w:val="000000"/>
                <w:sz w:val="20"/>
                <w:szCs w:val="20"/>
              </w:rPr>
              <w:t xml:space="preserve">politikës </w:t>
            </w:r>
            <w:r w:rsidRPr="004454B6">
              <w:rPr>
                <w:rFonts w:ascii="Garamond" w:eastAsia="Times New Roman" w:hAnsi="Garamond" w:cs="Times New Roman"/>
                <w:b/>
                <w:bCs/>
                <w:color w:val="000000"/>
                <w:sz w:val="20"/>
                <w:szCs w:val="20"/>
              </w:rPr>
              <w:t>I</w:t>
            </w:r>
            <w:r w:rsidR="001230B8" w:rsidRPr="004454B6">
              <w:rPr>
                <w:rFonts w:ascii="Garamond" w:eastAsia="Times New Roman" w:hAnsi="Garamond" w:cs="Times New Roman"/>
                <w:b/>
                <w:bCs/>
                <w:color w:val="000000"/>
                <w:sz w:val="20"/>
                <w:szCs w:val="20"/>
              </w:rPr>
              <w:t>.</w:t>
            </w:r>
            <w:r w:rsidRPr="004454B6">
              <w:rPr>
                <w:rFonts w:ascii="Garamond" w:eastAsia="Times New Roman" w:hAnsi="Garamond" w:cs="Times New Roman"/>
                <w:b/>
                <w:bCs/>
                <w:color w:val="000000"/>
                <w:sz w:val="20"/>
                <w:szCs w:val="20"/>
              </w:rPr>
              <w:t xml:space="preserve"> </w:t>
            </w:r>
            <w:r w:rsidR="006078F6" w:rsidRPr="004454B6">
              <w:rPr>
                <w:rFonts w:ascii="Garamond" w:eastAsia="Times New Roman" w:hAnsi="Garamond" w:cs="Times New Roman"/>
                <w:color w:val="000000"/>
                <w:sz w:val="20"/>
                <w:szCs w:val="20"/>
              </w:rPr>
              <w:t>Qeverisja e mirë në respektimin, mbrojtjen dhe përmbushjen e të drejtave të fëmijëve</w:t>
            </w:r>
          </w:p>
        </w:tc>
        <w:tc>
          <w:tcPr>
            <w:tcW w:w="1207" w:type="dxa"/>
            <w:tcBorders>
              <w:top w:val="nil"/>
              <w:left w:val="nil"/>
              <w:bottom w:val="single" w:sz="8" w:space="0" w:color="8EAADB"/>
              <w:right w:val="single" w:sz="8" w:space="0" w:color="8EAADB"/>
            </w:tcBorders>
            <w:shd w:val="clear" w:color="000000" w:fill="D9E2F3"/>
            <w:vAlign w:val="center"/>
            <w:hideMark/>
          </w:tcPr>
          <w:p w14:paraId="0146217B" w14:textId="0E056F31" w:rsidR="005F6A2F" w:rsidRPr="004454B6" w:rsidRDefault="00A34B92" w:rsidP="00A34B92">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korrente</w:t>
            </w:r>
          </w:p>
        </w:tc>
        <w:tc>
          <w:tcPr>
            <w:tcW w:w="1285" w:type="dxa"/>
            <w:tcBorders>
              <w:top w:val="nil"/>
              <w:left w:val="nil"/>
              <w:bottom w:val="single" w:sz="8" w:space="0" w:color="8EAADB"/>
              <w:right w:val="single" w:sz="8" w:space="0" w:color="8EAADB"/>
            </w:tcBorders>
            <w:shd w:val="clear" w:color="000000" w:fill="D9E2F3"/>
            <w:vAlign w:val="center"/>
            <w:hideMark/>
          </w:tcPr>
          <w:p w14:paraId="0146217C"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69,885,316</w:t>
            </w:r>
          </w:p>
        </w:tc>
        <w:tc>
          <w:tcPr>
            <w:tcW w:w="1464" w:type="dxa"/>
            <w:tcBorders>
              <w:top w:val="nil"/>
              <w:left w:val="nil"/>
              <w:bottom w:val="single" w:sz="8" w:space="0" w:color="8EAADB"/>
              <w:right w:val="single" w:sz="8" w:space="0" w:color="8EAADB"/>
            </w:tcBorders>
            <w:shd w:val="clear" w:color="000000" w:fill="D9E2F3"/>
            <w:vAlign w:val="center"/>
            <w:hideMark/>
          </w:tcPr>
          <w:p w14:paraId="0146217D"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32,353,190</w:t>
            </w:r>
          </w:p>
        </w:tc>
        <w:tc>
          <w:tcPr>
            <w:tcW w:w="1240" w:type="dxa"/>
            <w:tcBorders>
              <w:top w:val="nil"/>
              <w:left w:val="nil"/>
              <w:bottom w:val="single" w:sz="8" w:space="0" w:color="8EAADB"/>
              <w:right w:val="single" w:sz="8" w:space="0" w:color="8EAADB"/>
            </w:tcBorders>
            <w:shd w:val="clear" w:color="000000" w:fill="D9E2F3"/>
            <w:vAlign w:val="center"/>
            <w:hideMark/>
          </w:tcPr>
          <w:p w14:paraId="0146217E"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15,065,202</w:t>
            </w:r>
          </w:p>
        </w:tc>
        <w:tc>
          <w:tcPr>
            <w:tcW w:w="1359" w:type="dxa"/>
            <w:vMerge w:val="restart"/>
            <w:tcBorders>
              <w:top w:val="nil"/>
              <w:left w:val="single" w:sz="8" w:space="0" w:color="8EAADB"/>
              <w:bottom w:val="single" w:sz="8" w:space="0" w:color="8EAADB"/>
              <w:right w:val="single" w:sz="8" w:space="0" w:color="auto"/>
            </w:tcBorders>
            <w:shd w:val="clear" w:color="000000" w:fill="D9E2F3"/>
            <w:vAlign w:val="center"/>
            <w:hideMark/>
          </w:tcPr>
          <w:p w14:paraId="0146217F" w14:textId="219C7E5D" w:rsidR="005F6A2F" w:rsidRPr="004454B6" w:rsidRDefault="00D77DB2" w:rsidP="00D76020">
            <w:pPr>
              <w:spacing w:after="0" w:line="240" w:lineRule="auto"/>
              <w:jc w:val="right"/>
              <w:rPr>
                <w:rFonts w:ascii="Garamond" w:eastAsia="Times New Roman" w:hAnsi="Garamond" w:cs="Times New Roman"/>
                <w:b/>
                <w:bCs/>
                <w:i/>
                <w:iCs/>
                <w:color w:val="000000"/>
                <w:sz w:val="20"/>
                <w:szCs w:val="20"/>
              </w:rPr>
            </w:pPr>
            <w:r w:rsidRPr="004454B6">
              <w:rPr>
                <w:rFonts w:ascii="Garamond" w:eastAsia="Times New Roman" w:hAnsi="Garamond" w:cs="Times New Roman"/>
                <w:b/>
                <w:bCs/>
                <w:i/>
                <w:iCs/>
                <w:color w:val="000000"/>
                <w:sz w:val="20"/>
                <w:szCs w:val="20"/>
              </w:rPr>
              <w:t xml:space="preserve"> </w:t>
            </w:r>
            <w:r w:rsidR="005F6A2F" w:rsidRPr="004454B6">
              <w:rPr>
                <w:rFonts w:ascii="Garamond" w:eastAsia="Times New Roman" w:hAnsi="Garamond" w:cs="Times New Roman"/>
                <w:b/>
                <w:bCs/>
                <w:i/>
                <w:iCs/>
                <w:color w:val="000000"/>
                <w:sz w:val="20"/>
                <w:szCs w:val="20"/>
              </w:rPr>
              <w:t xml:space="preserve">32,816,924 </w:t>
            </w:r>
          </w:p>
        </w:tc>
      </w:tr>
      <w:tr w:rsidR="005F6A2F" w:rsidRPr="004454B6" w14:paraId="01462187" w14:textId="77777777" w:rsidTr="0072203A">
        <w:trPr>
          <w:trHeight w:val="430"/>
        </w:trPr>
        <w:tc>
          <w:tcPr>
            <w:tcW w:w="3220" w:type="dxa"/>
            <w:vMerge/>
            <w:tcBorders>
              <w:top w:val="nil"/>
              <w:left w:val="single" w:sz="8" w:space="0" w:color="auto"/>
              <w:bottom w:val="single" w:sz="8" w:space="0" w:color="8EAADB"/>
              <w:right w:val="single" w:sz="8" w:space="0" w:color="8EAADB"/>
            </w:tcBorders>
            <w:vAlign w:val="center"/>
            <w:hideMark/>
          </w:tcPr>
          <w:p w14:paraId="01462181" w14:textId="77777777" w:rsidR="005F6A2F" w:rsidRPr="004454B6" w:rsidRDefault="005F6A2F" w:rsidP="00D76020">
            <w:pPr>
              <w:spacing w:after="0" w:line="240" w:lineRule="auto"/>
              <w:rPr>
                <w:rFonts w:ascii="Garamond" w:eastAsia="Times New Roman" w:hAnsi="Garamond" w:cs="Times New Roman"/>
                <w:b/>
                <w:bCs/>
                <w:color w:val="000000"/>
                <w:sz w:val="20"/>
                <w:szCs w:val="20"/>
              </w:rPr>
            </w:pPr>
          </w:p>
        </w:tc>
        <w:tc>
          <w:tcPr>
            <w:tcW w:w="1207" w:type="dxa"/>
            <w:tcBorders>
              <w:top w:val="nil"/>
              <w:left w:val="nil"/>
              <w:bottom w:val="single" w:sz="8" w:space="0" w:color="8EAADB"/>
              <w:right w:val="single" w:sz="8" w:space="0" w:color="8EAADB"/>
            </w:tcBorders>
            <w:shd w:val="clear" w:color="auto" w:fill="auto"/>
            <w:vAlign w:val="center"/>
            <w:hideMark/>
          </w:tcPr>
          <w:p w14:paraId="01462182" w14:textId="42D968B6" w:rsidR="005F6A2F" w:rsidRPr="004454B6" w:rsidRDefault="00A34B92" w:rsidP="00A34B92">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kapitale</w:t>
            </w:r>
          </w:p>
        </w:tc>
        <w:tc>
          <w:tcPr>
            <w:tcW w:w="1285" w:type="dxa"/>
            <w:tcBorders>
              <w:top w:val="nil"/>
              <w:left w:val="nil"/>
              <w:bottom w:val="single" w:sz="8" w:space="0" w:color="8EAADB"/>
              <w:right w:val="single" w:sz="8" w:space="0" w:color="8EAADB"/>
            </w:tcBorders>
            <w:shd w:val="clear" w:color="auto" w:fill="auto"/>
            <w:vAlign w:val="center"/>
            <w:hideMark/>
          </w:tcPr>
          <w:p w14:paraId="01462183"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10,350,000</w:t>
            </w:r>
          </w:p>
        </w:tc>
        <w:tc>
          <w:tcPr>
            <w:tcW w:w="1464" w:type="dxa"/>
            <w:tcBorders>
              <w:top w:val="nil"/>
              <w:left w:val="nil"/>
              <w:bottom w:val="single" w:sz="8" w:space="0" w:color="8EAADB"/>
              <w:right w:val="single" w:sz="8" w:space="0" w:color="8EAADB"/>
            </w:tcBorders>
            <w:shd w:val="clear" w:color="auto" w:fill="auto"/>
            <w:vAlign w:val="center"/>
            <w:hideMark/>
          </w:tcPr>
          <w:p w14:paraId="01462184"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0</w:t>
            </w:r>
          </w:p>
        </w:tc>
        <w:tc>
          <w:tcPr>
            <w:tcW w:w="1240" w:type="dxa"/>
            <w:tcBorders>
              <w:top w:val="nil"/>
              <w:left w:val="nil"/>
              <w:bottom w:val="single" w:sz="8" w:space="0" w:color="8EAADB"/>
              <w:right w:val="single" w:sz="8" w:space="0" w:color="8EAADB"/>
            </w:tcBorders>
            <w:shd w:val="clear" w:color="auto" w:fill="auto"/>
            <w:vAlign w:val="center"/>
            <w:hideMark/>
          </w:tcPr>
          <w:p w14:paraId="01462185"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0</w:t>
            </w:r>
          </w:p>
        </w:tc>
        <w:tc>
          <w:tcPr>
            <w:tcW w:w="1359" w:type="dxa"/>
            <w:vMerge/>
            <w:tcBorders>
              <w:top w:val="nil"/>
              <w:left w:val="single" w:sz="8" w:space="0" w:color="8EAADB"/>
              <w:bottom w:val="single" w:sz="8" w:space="0" w:color="8EAADB"/>
              <w:right w:val="single" w:sz="8" w:space="0" w:color="auto"/>
            </w:tcBorders>
            <w:vAlign w:val="center"/>
            <w:hideMark/>
          </w:tcPr>
          <w:p w14:paraId="01462186" w14:textId="77777777" w:rsidR="005F6A2F" w:rsidRPr="004454B6" w:rsidRDefault="005F6A2F" w:rsidP="00D76020">
            <w:pPr>
              <w:spacing w:after="0" w:line="240" w:lineRule="auto"/>
              <w:rPr>
                <w:rFonts w:ascii="Garamond" w:eastAsia="Times New Roman" w:hAnsi="Garamond" w:cs="Times New Roman"/>
                <w:b/>
                <w:bCs/>
                <w:i/>
                <w:iCs/>
                <w:color w:val="000000"/>
                <w:sz w:val="20"/>
                <w:szCs w:val="20"/>
              </w:rPr>
            </w:pPr>
          </w:p>
        </w:tc>
      </w:tr>
      <w:tr w:rsidR="005F6A2F" w:rsidRPr="004454B6" w14:paraId="0146218E" w14:textId="77777777" w:rsidTr="0072203A">
        <w:trPr>
          <w:trHeight w:val="307"/>
        </w:trPr>
        <w:tc>
          <w:tcPr>
            <w:tcW w:w="3220"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01462188" w14:textId="0E49A0A8" w:rsidR="005F6A2F" w:rsidRPr="004454B6" w:rsidRDefault="005F6A2F" w:rsidP="001230B8">
            <w:pPr>
              <w:spacing w:after="0" w:line="240" w:lineRule="auto"/>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 xml:space="preserve">Qëllimi i </w:t>
            </w:r>
            <w:r w:rsidR="006078F6" w:rsidRPr="004454B6">
              <w:rPr>
                <w:rFonts w:ascii="Garamond" w:eastAsia="Times New Roman" w:hAnsi="Garamond" w:cs="Times New Roman"/>
                <w:b/>
                <w:bCs/>
                <w:color w:val="000000"/>
                <w:sz w:val="20"/>
                <w:szCs w:val="20"/>
              </w:rPr>
              <w:t xml:space="preserve">politikës </w:t>
            </w:r>
            <w:r w:rsidRPr="004454B6">
              <w:rPr>
                <w:rFonts w:ascii="Garamond" w:eastAsia="Times New Roman" w:hAnsi="Garamond" w:cs="Times New Roman"/>
                <w:b/>
                <w:bCs/>
                <w:color w:val="000000"/>
                <w:sz w:val="20"/>
                <w:szCs w:val="20"/>
              </w:rPr>
              <w:t>II</w:t>
            </w:r>
            <w:r w:rsidR="001230B8" w:rsidRPr="004454B6">
              <w:rPr>
                <w:rFonts w:ascii="Garamond" w:eastAsia="Times New Roman" w:hAnsi="Garamond" w:cs="Times New Roman"/>
                <w:b/>
                <w:bCs/>
                <w:color w:val="000000"/>
                <w:sz w:val="20"/>
                <w:szCs w:val="20"/>
              </w:rPr>
              <w:t>.</w:t>
            </w:r>
            <w:r w:rsidRPr="004454B6">
              <w:rPr>
                <w:rFonts w:ascii="Garamond" w:eastAsia="Times New Roman" w:hAnsi="Garamond" w:cs="Times New Roman"/>
                <w:b/>
                <w:bCs/>
                <w:color w:val="000000"/>
                <w:sz w:val="20"/>
                <w:szCs w:val="20"/>
              </w:rPr>
              <w:t xml:space="preserve"> </w:t>
            </w:r>
            <w:r w:rsidRPr="004454B6">
              <w:rPr>
                <w:rFonts w:ascii="Garamond" w:eastAsia="Times New Roman" w:hAnsi="Garamond" w:cs="Times New Roman"/>
                <w:color w:val="000000"/>
                <w:sz w:val="20"/>
                <w:szCs w:val="20"/>
              </w:rPr>
              <w:t>Eliminimi i të gjitha formave të dhunës, shfrytëzimit, abuzimit dhe prakti</w:t>
            </w:r>
            <w:r w:rsidR="00DA0821" w:rsidRPr="004454B6">
              <w:rPr>
                <w:rFonts w:ascii="Garamond" w:eastAsia="Times New Roman" w:hAnsi="Garamond" w:cs="Times New Roman"/>
                <w:color w:val="000000"/>
                <w:sz w:val="20"/>
                <w:szCs w:val="20"/>
              </w:rPr>
              <w:t>k</w:t>
            </w:r>
            <w:r w:rsidRPr="004454B6">
              <w:rPr>
                <w:rFonts w:ascii="Garamond" w:eastAsia="Times New Roman" w:hAnsi="Garamond" w:cs="Times New Roman"/>
                <w:color w:val="000000"/>
                <w:sz w:val="20"/>
                <w:szCs w:val="20"/>
              </w:rPr>
              <w:t>ave të dëmshme</w:t>
            </w:r>
          </w:p>
        </w:tc>
        <w:tc>
          <w:tcPr>
            <w:tcW w:w="1207" w:type="dxa"/>
            <w:tcBorders>
              <w:top w:val="nil"/>
              <w:left w:val="nil"/>
              <w:bottom w:val="single" w:sz="8" w:space="0" w:color="8EAADB"/>
              <w:right w:val="single" w:sz="8" w:space="0" w:color="8EAADB"/>
            </w:tcBorders>
            <w:shd w:val="clear" w:color="000000" w:fill="D9E2F3"/>
            <w:vAlign w:val="center"/>
            <w:hideMark/>
          </w:tcPr>
          <w:p w14:paraId="01462189" w14:textId="3CA47B89" w:rsidR="005F6A2F" w:rsidRPr="004454B6" w:rsidRDefault="00A34B92" w:rsidP="00A34B92">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korrente</w:t>
            </w:r>
          </w:p>
        </w:tc>
        <w:tc>
          <w:tcPr>
            <w:tcW w:w="1285" w:type="dxa"/>
            <w:tcBorders>
              <w:top w:val="nil"/>
              <w:left w:val="nil"/>
              <w:bottom w:val="single" w:sz="8" w:space="0" w:color="8EAADB"/>
              <w:right w:val="single" w:sz="8" w:space="0" w:color="8EAADB"/>
            </w:tcBorders>
            <w:shd w:val="clear" w:color="000000" w:fill="D9E2F3"/>
            <w:vAlign w:val="center"/>
            <w:hideMark/>
          </w:tcPr>
          <w:p w14:paraId="0146218A"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299,097,517</w:t>
            </w:r>
          </w:p>
        </w:tc>
        <w:tc>
          <w:tcPr>
            <w:tcW w:w="1464" w:type="dxa"/>
            <w:tcBorders>
              <w:top w:val="nil"/>
              <w:left w:val="nil"/>
              <w:bottom w:val="single" w:sz="8" w:space="0" w:color="8EAADB"/>
              <w:right w:val="single" w:sz="8" w:space="0" w:color="8EAADB"/>
            </w:tcBorders>
            <w:shd w:val="clear" w:color="000000" w:fill="D9E2F3"/>
            <w:vAlign w:val="center"/>
            <w:hideMark/>
          </w:tcPr>
          <w:p w14:paraId="0146218B"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154,297,343</w:t>
            </w:r>
          </w:p>
        </w:tc>
        <w:tc>
          <w:tcPr>
            <w:tcW w:w="1240" w:type="dxa"/>
            <w:tcBorders>
              <w:top w:val="nil"/>
              <w:left w:val="nil"/>
              <w:bottom w:val="single" w:sz="8" w:space="0" w:color="8EAADB"/>
              <w:right w:val="single" w:sz="8" w:space="0" w:color="8EAADB"/>
            </w:tcBorders>
            <w:shd w:val="clear" w:color="000000" w:fill="D9E2F3"/>
            <w:vAlign w:val="center"/>
            <w:hideMark/>
          </w:tcPr>
          <w:p w14:paraId="0146218C"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85,718,322</w:t>
            </w:r>
          </w:p>
        </w:tc>
        <w:tc>
          <w:tcPr>
            <w:tcW w:w="1359" w:type="dxa"/>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0146218D" w14:textId="5C0265A6" w:rsidR="005F6A2F" w:rsidRPr="004454B6" w:rsidRDefault="00D77DB2" w:rsidP="00D76020">
            <w:pPr>
              <w:spacing w:after="0" w:line="240" w:lineRule="auto"/>
              <w:jc w:val="right"/>
              <w:rPr>
                <w:rFonts w:ascii="Garamond" w:eastAsia="Times New Roman" w:hAnsi="Garamond" w:cs="Times New Roman"/>
                <w:b/>
                <w:bCs/>
                <w:i/>
                <w:iCs/>
                <w:color w:val="000000"/>
                <w:sz w:val="20"/>
                <w:szCs w:val="20"/>
              </w:rPr>
            </w:pPr>
            <w:r w:rsidRPr="004454B6">
              <w:rPr>
                <w:rFonts w:ascii="Garamond" w:eastAsia="Times New Roman" w:hAnsi="Garamond" w:cs="Times New Roman"/>
                <w:b/>
                <w:bCs/>
                <w:i/>
                <w:iCs/>
                <w:color w:val="000000"/>
                <w:sz w:val="20"/>
                <w:szCs w:val="20"/>
              </w:rPr>
              <w:t xml:space="preserve"> </w:t>
            </w:r>
            <w:r w:rsidR="005F6A2F" w:rsidRPr="004454B6">
              <w:rPr>
                <w:rFonts w:ascii="Garamond" w:eastAsia="Times New Roman" w:hAnsi="Garamond" w:cs="Times New Roman"/>
                <w:b/>
                <w:bCs/>
                <w:i/>
                <w:iCs/>
                <w:color w:val="000000"/>
                <w:sz w:val="20"/>
                <w:szCs w:val="20"/>
              </w:rPr>
              <w:t xml:space="preserve">83,259,453 </w:t>
            </w:r>
          </w:p>
        </w:tc>
      </w:tr>
      <w:tr w:rsidR="005F6A2F" w:rsidRPr="004454B6" w14:paraId="01462195" w14:textId="77777777" w:rsidTr="0072203A">
        <w:trPr>
          <w:trHeight w:val="37"/>
        </w:trPr>
        <w:tc>
          <w:tcPr>
            <w:tcW w:w="3220" w:type="dxa"/>
            <w:vMerge/>
            <w:tcBorders>
              <w:top w:val="nil"/>
              <w:left w:val="single" w:sz="8" w:space="0" w:color="auto"/>
              <w:bottom w:val="single" w:sz="8" w:space="0" w:color="8EAADB"/>
              <w:right w:val="single" w:sz="8" w:space="0" w:color="8EAADB"/>
            </w:tcBorders>
            <w:vAlign w:val="center"/>
            <w:hideMark/>
          </w:tcPr>
          <w:p w14:paraId="0146218F" w14:textId="77777777" w:rsidR="005F6A2F" w:rsidRPr="004454B6" w:rsidRDefault="005F6A2F" w:rsidP="00D76020">
            <w:pPr>
              <w:spacing w:after="0" w:line="240" w:lineRule="auto"/>
              <w:rPr>
                <w:rFonts w:ascii="Garamond" w:eastAsia="Times New Roman" w:hAnsi="Garamond" w:cs="Times New Roman"/>
                <w:b/>
                <w:bCs/>
                <w:color w:val="000000"/>
                <w:sz w:val="20"/>
                <w:szCs w:val="20"/>
              </w:rPr>
            </w:pPr>
          </w:p>
        </w:tc>
        <w:tc>
          <w:tcPr>
            <w:tcW w:w="1207" w:type="dxa"/>
            <w:tcBorders>
              <w:top w:val="nil"/>
              <w:left w:val="nil"/>
              <w:bottom w:val="single" w:sz="8" w:space="0" w:color="8EAADB"/>
              <w:right w:val="single" w:sz="8" w:space="0" w:color="8EAADB"/>
            </w:tcBorders>
            <w:shd w:val="clear" w:color="auto" w:fill="auto"/>
            <w:vAlign w:val="center"/>
            <w:hideMark/>
          </w:tcPr>
          <w:p w14:paraId="01462190" w14:textId="3D642DE9" w:rsidR="005F6A2F" w:rsidRPr="004454B6" w:rsidRDefault="00A34B92" w:rsidP="00A34B92">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kapitale</w:t>
            </w:r>
          </w:p>
        </w:tc>
        <w:tc>
          <w:tcPr>
            <w:tcW w:w="1285" w:type="dxa"/>
            <w:tcBorders>
              <w:top w:val="nil"/>
              <w:left w:val="nil"/>
              <w:bottom w:val="single" w:sz="8" w:space="0" w:color="8EAADB"/>
              <w:right w:val="single" w:sz="8" w:space="0" w:color="8EAADB"/>
            </w:tcBorders>
            <w:shd w:val="clear" w:color="auto" w:fill="auto"/>
            <w:vAlign w:val="center"/>
            <w:hideMark/>
          </w:tcPr>
          <w:p w14:paraId="01462191"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24,177,600</w:t>
            </w:r>
          </w:p>
        </w:tc>
        <w:tc>
          <w:tcPr>
            <w:tcW w:w="1464" w:type="dxa"/>
            <w:tcBorders>
              <w:top w:val="nil"/>
              <w:left w:val="nil"/>
              <w:bottom w:val="single" w:sz="8" w:space="0" w:color="8EAADB"/>
              <w:right w:val="single" w:sz="8" w:space="0" w:color="8EAADB"/>
            </w:tcBorders>
            <w:shd w:val="clear" w:color="auto" w:fill="auto"/>
            <w:vAlign w:val="center"/>
            <w:hideMark/>
          </w:tcPr>
          <w:p w14:paraId="01462192"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0</w:t>
            </w:r>
          </w:p>
        </w:tc>
        <w:tc>
          <w:tcPr>
            <w:tcW w:w="1240" w:type="dxa"/>
            <w:tcBorders>
              <w:top w:val="nil"/>
              <w:left w:val="nil"/>
              <w:bottom w:val="single" w:sz="8" w:space="0" w:color="8EAADB"/>
              <w:right w:val="single" w:sz="8" w:space="0" w:color="8EAADB"/>
            </w:tcBorders>
            <w:shd w:val="clear" w:color="auto" w:fill="auto"/>
            <w:vAlign w:val="center"/>
            <w:hideMark/>
          </w:tcPr>
          <w:p w14:paraId="01462193"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0</w:t>
            </w:r>
          </w:p>
        </w:tc>
        <w:tc>
          <w:tcPr>
            <w:tcW w:w="1359" w:type="dxa"/>
            <w:vMerge/>
            <w:tcBorders>
              <w:top w:val="single" w:sz="8" w:space="0" w:color="4472C4"/>
              <w:left w:val="single" w:sz="8" w:space="0" w:color="8EAADB"/>
              <w:bottom w:val="single" w:sz="8" w:space="0" w:color="8EAADB"/>
              <w:right w:val="single" w:sz="8" w:space="0" w:color="auto"/>
            </w:tcBorders>
            <w:vAlign w:val="center"/>
            <w:hideMark/>
          </w:tcPr>
          <w:p w14:paraId="01462194" w14:textId="77777777" w:rsidR="005F6A2F" w:rsidRPr="004454B6" w:rsidRDefault="005F6A2F" w:rsidP="00D76020">
            <w:pPr>
              <w:spacing w:after="0" w:line="240" w:lineRule="auto"/>
              <w:rPr>
                <w:rFonts w:ascii="Garamond" w:eastAsia="Times New Roman" w:hAnsi="Garamond" w:cs="Times New Roman"/>
                <w:b/>
                <w:bCs/>
                <w:i/>
                <w:iCs/>
                <w:color w:val="000000"/>
                <w:sz w:val="20"/>
                <w:szCs w:val="20"/>
              </w:rPr>
            </w:pPr>
          </w:p>
        </w:tc>
      </w:tr>
      <w:tr w:rsidR="005F6A2F" w:rsidRPr="004454B6" w14:paraId="0146219C" w14:textId="77777777" w:rsidTr="0072203A">
        <w:trPr>
          <w:trHeight w:val="307"/>
        </w:trPr>
        <w:tc>
          <w:tcPr>
            <w:tcW w:w="3220"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01462196" w14:textId="0A730881" w:rsidR="005F6A2F" w:rsidRPr="004454B6" w:rsidRDefault="005F6A2F" w:rsidP="001230B8">
            <w:pPr>
              <w:spacing w:after="0" w:line="240" w:lineRule="auto"/>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 xml:space="preserve">Qëllimi i </w:t>
            </w:r>
            <w:r w:rsidR="00637395" w:rsidRPr="004454B6">
              <w:rPr>
                <w:rFonts w:ascii="Garamond" w:eastAsia="Times New Roman" w:hAnsi="Garamond" w:cs="Times New Roman"/>
                <w:b/>
                <w:bCs/>
                <w:color w:val="000000"/>
                <w:sz w:val="20"/>
                <w:szCs w:val="20"/>
              </w:rPr>
              <w:t>p</w:t>
            </w:r>
            <w:r w:rsidRPr="004454B6">
              <w:rPr>
                <w:rFonts w:ascii="Garamond" w:eastAsia="Times New Roman" w:hAnsi="Garamond" w:cs="Times New Roman"/>
                <w:b/>
                <w:bCs/>
                <w:color w:val="000000"/>
                <w:sz w:val="20"/>
                <w:szCs w:val="20"/>
              </w:rPr>
              <w:t>olitikës III</w:t>
            </w:r>
            <w:r w:rsidR="001230B8" w:rsidRPr="004454B6">
              <w:rPr>
                <w:rFonts w:ascii="Garamond" w:eastAsia="Times New Roman" w:hAnsi="Garamond" w:cs="Times New Roman"/>
                <w:b/>
                <w:bCs/>
                <w:color w:val="000000"/>
                <w:sz w:val="20"/>
                <w:szCs w:val="20"/>
              </w:rPr>
              <w:t>.</w:t>
            </w:r>
            <w:r w:rsidRPr="004454B6">
              <w:rPr>
                <w:rFonts w:ascii="Garamond" w:eastAsia="Times New Roman" w:hAnsi="Garamond" w:cs="Times New Roman"/>
                <w:b/>
                <w:bCs/>
                <w:color w:val="000000"/>
                <w:sz w:val="20"/>
                <w:szCs w:val="20"/>
              </w:rPr>
              <w:t xml:space="preserve"> </w:t>
            </w:r>
            <w:r w:rsidRPr="004454B6">
              <w:rPr>
                <w:rFonts w:ascii="Garamond" w:eastAsia="Times New Roman" w:hAnsi="Garamond" w:cs="Times New Roman"/>
                <w:color w:val="000000"/>
                <w:sz w:val="20"/>
                <w:szCs w:val="20"/>
              </w:rPr>
              <w:t>Sisteme dhe shërbime miqësore për fëmijët dhe adoleshentët</w:t>
            </w:r>
          </w:p>
        </w:tc>
        <w:tc>
          <w:tcPr>
            <w:tcW w:w="1207" w:type="dxa"/>
            <w:tcBorders>
              <w:top w:val="nil"/>
              <w:left w:val="nil"/>
              <w:bottom w:val="single" w:sz="8" w:space="0" w:color="8EAADB"/>
              <w:right w:val="single" w:sz="8" w:space="0" w:color="8EAADB"/>
            </w:tcBorders>
            <w:shd w:val="clear" w:color="000000" w:fill="D9E2F3"/>
            <w:vAlign w:val="center"/>
            <w:hideMark/>
          </w:tcPr>
          <w:p w14:paraId="01462197" w14:textId="2CB2680E" w:rsidR="005F6A2F" w:rsidRPr="004454B6" w:rsidRDefault="00A34B92" w:rsidP="00A34B92">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korrente</w:t>
            </w:r>
          </w:p>
        </w:tc>
        <w:tc>
          <w:tcPr>
            <w:tcW w:w="1285" w:type="dxa"/>
            <w:tcBorders>
              <w:top w:val="nil"/>
              <w:left w:val="nil"/>
              <w:bottom w:val="single" w:sz="8" w:space="0" w:color="8EAADB"/>
              <w:right w:val="single" w:sz="8" w:space="0" w:color="8EAADB"/>
            </w:tcBorders>
            <w:shd w:val="clear" w:color="000000" w:fill="D9E2F3"/>
            <w:vAlign w:val="center"/>
            <w:hideMark/>
          </w:tcPr>
          <w:p w14:paraId="01462198"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1,170,033,497</w:t>
            </w:r>
          </w:p>
        </w:tc>
        <w:tc>
          <w:tcPr>
            <w:tcW w:w="1464" w:type="dxa"/>
            <w:tcBorders>
              <w:top w:val="nil"/>
              <w:left w:val="nil"/>
              <w:bottom w:val="single" w:sz="8" w:space="0" w:color="8EAADB"/>
              <w:right w:val="single" w:sz="8" w:space="0" w:color="8EAADB"/>
            </w:tcBorders>
            <w:shd w:val="clear" w:color="000000" w:fill="D9E2F3"/>
            <w:vAlign w:val="center"/>
            <w:hideMark/>
          </w:tcPr>
          <w:p w14:paraId="01462199"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579,493,144</w:t>
            </w:r>
          </w:p>
        </w:tc>
        <w:tc>
          <w:tcPr>
            <w:tcW w:w="1240" w:type="dxa"/>
            <w:tcBorders>
              <w:top w:val="nil"/>
              <w:left w:val="nil"/>
              <w:bottom w:val="single" w:sz="8" w:space="0" w:color="8EAADB"/>
              <w:right w:val="single" w:sz="8" w:space="0" w:color="8EAADB"/>
            </w:tcBorders>
            <w:shd w:val="clear" w:color="000000" w:fill="D9E2F3"/>
            <w:vAlign w:val="center"/>
            <w:hideMark/>
          </w:tcPr>
          <w:p w14:paraId="0146219A"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408,505,842</w:t>
            </w:r>
          </w:p>
        </w:tc>
        <w:tc>
          <w:tcPr>
            <w:tcW w:w="1359" w:type="dxa"/>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0146219B" w14:textId="72C06EFA" w:rsidR="005F6A2F" w:rsidRPr="004454B6" w:rsidRDefault="00D77DB2" w:rsidP="00D76020">
            <w:pPr>
              <w:spacing w:after="0" w:line="240" w:lineRule="auto"/>
              <w:jc w:val="right"/>
              <w:rPr>
                <w:rFonts w:ascii="Garamond" w:eastAsia="Times New Roman" w:hAnsi="Garamond" w:cs="Times New Roman"/>
                <w:b/>
                <w:bCs/>
                <w:i/>
                <w:iCs/>
                <w:color w:val="000000"/>
                <w:sz w:val="20"/>
                <w:szCs w:val="20"/>
              </w:rPr>
            </w:pPr>
            <w:r w:rsidRPr="004454B6">
              <w:rPr>
                <w:rFonts w:ascii="Garamond" w:eastAsia="Times New Roman" w:hAnsi="Garamond" w:cs="Times New Roman"/>
                <w:b/>
                <w:bCs/>
                <w:i/>
                <w:iCs/>
                <w:color w:val="000000"/>
                <w:sz w:val="20"/>
                <w:szCs w:val="20"/>
              </w:rPr>
              <w:t xml:space="preserve"> </w:t>
            </w:r>
            <w:r w:rsidR="005F6A2F" w:rsidRPr="004454B6">
              <w:rPr>
                <w:rFonts w:ascii="Garamond" w:eastAsia="Times New Roman" w:hAnsi="Garamond" w:cs="Times New Roman"/>
                <w:b/>
                <w:bCs/>
                <w:i/>
                <w:iCs/>
                <w:color w:val="000000"/>
                <w:sz w:val="20"/>
                <w:szCs w:val="20"/>
              </w:rPr>
              <w:t xml:space="preserve">187,784,510 </w:t>
            </w:r>
          </w:p>
        </w:tc>
      </w:tr>
      <w:tr w:rsidR="005F6A2F" w:rsidRPr="004454B6" w14:paraId="014621A3" w14:textId="77777777" w:rsidTr="0072203A">
        <w:trPr>
          <w:trHeight w:val="37"/>
        </w:trPr>
        <w:tc>
          <w:tcPr>
            <w:tcW w:w="3220" w:type="dxa"/>
            <w:vMerge/>
            <w:tcBorders>
              <w:top w:val="nil"/>
              <w:left w:val="single" w:sz="8" w:space="0" w:color="auto"/>
              <w:bottom w:val="single" w:sz="8" w:space="0" w:color="8EAADB"/>
              <w:right w:val="single" w:sz="8" w:space="0" w:color="8EAADB"/>
            </w:tcBorders>
            <w:vAlign w:val="center"/>
            <w:hideMark/>
          </w:tcPr>
          <w:p w14:paraId="0146219D" w14:textId="77777777" w:rsidR="005F6A2F" w:rsidRPr="004454B6" w:rsidRDefault="005F6A2F" w:rsidP="00D76020">
            <w:pPr>
              <w:spacing w:after="0" w:line="240" w:lineRule="auto"/>
              <w:rPr>
                <w:rFonts w:ascii="Garamond" w:eastAsia="Times New Roman" w:hAnsi="Garamond" w:cs="Times New Roman"/>
                <w:b/>
                <w:bCs/>
                <w:color w:val="000000"/>
                <w:sz w:val="20"/>
                <w:szCs w:val="20"/>
              </w:rPr>
            </w:pPr>
          </w:p>
        </w:tc>
        <w:tc>
          <w:tcPr>
            <w:tcW w:w="1207" w:type="dxa"/>
            <w:tcBorders>
              <w:top w:val="nil"/>
              <w:left w:val="nil"/>
              <w:bottom w:val="single" w:sz="8" w:space="0" w:color="8EAADB"/>
              <w:right w:val="single" w:sz="8" w:space="0" w:color="8EAADB"/>
            </w:tcBorders>
            <w:shd w:val="clear" w:color="auto" w:fill="auto"/>
            <w:vAlign w:val="center"/>
            <w:hideMark/>
          </w:tcPr>
          <w:p w14:paraId="0146219E" w14:textId="0BF343F7" w:rsidR="005F6A2F" w:rsidRPr="004454B6" w:rsidRDefault="00A34B92" w:rsidP="00A34B92">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kapitale</w:t>
            </w:r>
          </w:p>
        </w:tc>
        <w:tc>
          <w:tcPr>
            <w:tcW w:w="1285" w:type="dxa"/>
            <w:tcBorders>
              <w:top w:val="nil"/>
              <w:left w:val="nil"/>
              <w:bottom w:val="single" w:sz="8" w:space="0" w:color="8EAADB"/>
              <w:right w:val="single" w:sz="8" w:space="0" w:color="8EAADB"/>
            </w:tcBorders>
            <w:shd w:val="clear" w:color="auto" w:fill="auto"/>
            <w:vAlign w:val="center"/>
            <w:hideMark/>
          </w:tcPr>
          <w:p w14:paraId="0146219F"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5,750,000</w:t>
            </w:r>
          </w:p>
        </w:tc>
        <w:tc>
          <w:tcPr>
            <w:tcW w:w="1464" w:type="dxa"/>
            <w:tcBorders>
              <w:top w:val="nil"/>
              <w:left w:val="nil"/>
              <w:bottom w:val="single" w:sz="8" w:space="0" w:color="8EAADB"/>
              <w:right w:val="single" w:sz="8" w:space="0" w:color="8EAADB"/>
            </w:tcBorders>
            <w:shd w:val="clear" w:color="auto" w:fill="auto"/>
            <w:vAlign w:val="center"/>
            <w:hideMark/>
          </w:tcPr>
          <w:p w14:paraId="014621A0"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0</w:t>
            </w:r>
          </w:p>
        </w:tc>
        <w:tc>
          <w:tcPr>
            <w:tcW w:w="1240" w:type="dxa"/>
            <w:tcBorders>
              <w:top w:val="nil"/>
              <w:left w:val="nil"/>
              <w:bottom w:val="single" w:sz="8" w:space="0" w:color="8EAADB"/>
              <w:right w:val="single" w:sz="8" w:space="0" w:color="8EAADB"/>
            </w:tcBorders>
            <w:shd w:val="clear" w:color="auto" w:fill="auto"/>
            <w:vAlign w:val="center"/>
            <w:hideMark/>
          </w:tcPr>
          <w:p w14:paraId="014621A1"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0</w:t>
            </w:r>
          </w:p>
        </w:tc>
        <w:tc>
          <w:tcPr>
            <w:tcW w:w="1359" w:type="dxa"/>
            <w:vMerge/>
            <w:tcBorders>
              <w:top w:val="single" w:sz="8" w:space="0" w:color="4472C4"/>
              <w:left w:val="single" w:sz="8" w:space="0" w:color="8EAADB"/>
              <w:bottom w:val="single" w:sz="8" w:space="0" w:color="8EAADB"/>
              <w:right w:val="single" w:sz="8" w:space="0" w:color="auto"/>
            </w:tcBorders>
            <w:vAlign w:val="center"/>
            <w:hideMark/>
          </w:tcPr>
          <w:p w14:paraId="014621A2" w14:textId="77777777" w:rsidR="005F6A2F" w:rsidRPr="004454B6" w:rsidRDefault="005F6A2F" w:rsidP="00D76020">
            <w:pPr>
              <w:spacing w:after="0" w:line="240" w:lineRule="auto"/>
              <w:rPr>
                <w:rFonts w:ascii="Garamond" w:eastAsia="Times New Roman" w:hAnsi="Garamond" w:cs="Times New Roman"/>
                <w:b/>
                <w:bCs/>
                <w:i/>
                <w:iCs/>
                <w:color w:val="000000"/>
                <w:sz w:val="20"/>
                <w:szCs w:val="20"/>
              </w:rPr>
            </w:pPr>
          </w:p>
        </w:tc>
      </w:tr>
      <w:tr w:rsidR="005F6A2F" w:rsidRPr="004454B6" w14:paraId="014621AA" w14:textId="77777777" w:rsidTr="0072203A">
        <w:trPr>
          <w:trHeight w:val="37"/>
        </w:trPr>
        <w:tc>
          <w:tcPr>
            <w:tcW w:w="3220"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014621A4" w14:textId="52147508" w:rsidR="005F6A2F" w:rsidRPr="004454B6" w:rsidRDefault="00484FDF" w:rsidP="001230B8">
            <w:pPr>
              <w:spacing w:after="0" w:line="240" w:lineRule="auto"/>
              <w:rPr>
                <w:rFonts w:ascii="Garamond" w:eastAsia="Times New Roman" w:hAnsi="Garamond" w:cs="Times New Roman"/>
                <w:b/>
                <w:bCs/>
                <w:color w:val="000000"/>
                <w:sz w:val="20"/>
                <w:szCs w:val="20"/>
              </w:rPr>
            </w:pPr>
            <w:r w:rsidRPr="004454B6">
              <w:rPr>
                <w:rFonts w:ascii="Garamond" w:eastAsia="Times New Roman" w:hAnsi="Garamond" w:cs="Times New Roman"/>
                <w:b/>
                <w:color w:val="000000"/>
                <w:sz w:val="20"/>
                <w:szCs w:val="20"/>
              </w:rPr>
              <w:t xml:space="preserve">Qëllimi i </w:t>
            </w:r>
            <w:r w:rsidR="006078F6" w:rsidRPr="004454B6">
              <w:rPr>
                <w:rFonts w:ascii="Garamond" w:eastAsia="Times New Roman" w:hAnsi="Garamond" w:cs="Times New Roman"/>
                <w:b/>
                <w:color w:val="000000"/>
                <w:sz w:val="20"/>
                <w:szCs w:val="20"/>
              </w:rPr>
              <w:t xml:space="preserve">politikës </w:t>
            </w:r>
            <w:r w:rsidRPr="004454B6">
              <w:rPr>
                <w:rFonts w:ascii="Garamond" w:eastAsia="Times New Roman" w:hAnsi="Garamond" w:cs="Times New Roman"/>
                <w:b/>
                <w:color w:val="000000"/>
                <w:sz w:val="20"/>
                <w:szCs w:val="20"/>
              </w:rPr>
              <w:t>IV</w:t>
            </w:r>
            <w:r w:rsidR="001230B8" w:rsidRPr="004454B6">
              <w:rPr>
                <w:rFonts w:ascii="Garamond" w:eastAsia="Times New Roman" w:hAnsi="Garamond" w:cs="Times New Roman"/>
                <w:b/>
                <w:color w:val="000000"/>
                <w:sz w:val="20"/>
                <w:szCs w:val="20"/>
              </w:rPr>
              <w:t>.</w:t>
            </w:r>
            <w:r w:rsidRPr="004454B6">
              <w:rPr>
                <w:rFonts w:ascii="Garamond" w:eastAsia="Times New Roman" w:hAnsi="Garamond" w:cs="Times New Roman"/>
                <w:color w:val="000000"/>
                <w:sz w:val="20"/>
                <w:szCs w:val="20"/>
              </w:rPr>
              <w:t xml:space="preserve"> Promovimi i të drejtave të fëmijëve në botën di</w:t>
            </w:r>
            <w:r w:rsidR="006078F6" w:rsidRPr="004454B6">
              <w:rPr>
                <w:rFonts w:ascii="Garamond" w:eastAsia="Times New Roman" w:hAnsi="Garamond" w:cs="Times New Roman"/>
                <w:color w:val="000000"/>
                <w:sz w:val="20"/>
                <w:szCs w:val="20"/>
              </w:rPr>
              <w:t>gj</w:t>
            </w:r>
            <w:r w:rsidRPr="004454B6">
              <w:rPr>
                <w:rFonts w:ascii="Garamond" w:eastAsia="Times New Roman" w:hAnsi="Garamond" w:cs="Times New Roman"/>
                <w:color w:val="000000"/>
                <w:sz w:val="20"/>
                <w:szCs w:val="20"/>
              </w:rPr>
              <w:t>itale</w:t>
            </w:r>
          </w:p>
        </w:tc>
        <w:tc>
          <w:tcPr>
            <w:tcW w:w="1207" w:type="dxa"/>
            <w:tcBorders>
              <w:top w:val="nil"/>
              <w:left w:val="nil"/>
              <w:bottom w:val="single" w:sz="8" w:space="0" w:color="8EAADB"/>
              <w:right w:val="single" w:sz="8" w:space="0" w:color="8EAADB"/>
            </w:tcBorders>
            <w:shd w:val="clear" w:color="000000" w:fill="D9E2F3"/>
            <w:vAlign w:val="center"/>
            <w:hideMark/>
          </w:tcPr>
          <w:p w14:paraId="014621A5" w14:textId="7B3B649C" w:rsidR="005F6A2F" w:rsidRPr="004454B6" w:rsidRDefault="00A34B92" w:rsidP="00A34B92">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korrente</w:t>
            </w:r>
          </w:p>
        </w:tc>
        <w:tc>
          <w:tcPr>
            <w:tcW w:w="1285" w:type="dxa"/>
            <w:tcBorders>
              <w:top w:val="nil"/>
              <w:left w:val="nil"/>
              <w:bottom w:val="single" w:sz="8" w:space="0" w:color="8EAADB"/>
              <w:right w:val="single" w:sz="8" w:space="0" w:color="8EAADB"/>
            </w:tcBorders>
            <w:shd w:val="clear" w:color="000000" w:fill="D9E2F3"/>
            <w:vAlign w:val="center"/>
            <w:hideMark/>
          </w:tcPr>
          <w:p w14:paraId="014621A6"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17,547,923</w:t>
            </w:r>
          </w:p>
        </w:tc>
        <w:tc>
          <w:tcPr>
            <w:tcW w:w="1464" w:type="dxa"/>
            <w:tcBorders>
              <w:top w:val="nil"/>
              <w:left w:val="nil"/>
              <w:bottom w:val="single" w:sz="8" w:space="0" w:color="8EAADB"/>
              <w:right w:val="single" w:sz="8" w:space="0" w:color="8EAADB"/>
            </w:tcBorders>
            <w:shd w:val="clear" w:color="000000" w:fill="D9E2F3"/>
            <w:vAlign w:val="center"/>
            <w:hideMark/>
          </w:tcPr>
          <w:p w14:paraId="014621A7"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10,565,900</w:t>
            </w:r>
          </w:p>
        </w:tc>
        <w:tc>
          <w:tcPr>
            <w:tcW w:w="1240" w:type="dxa"/>
            <w:tcBorders>
              <w:top w:val="nil"/>
              <w:left w:val="nil"/>
              <w:bottom w:val="single" w:sz="8" w:space="0" w:color="8EAADB"/>
              <w:right w:val="single" w:sz="8" w:space="0" w:color="8EAADB"/>
            </w:tcBorders>
            <w:shd w:val="clear" w:color="000000" w:fill="D9E2F3"/>
            <w:vAlign w:val="center"/>
            <w:hideMark/>
          </w:tcPr>
          <w:p w14:paraId="014621A8"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339,247</w:t>
            </w:r>
          </w:p>
        </w:tc>
        <w:tc>
          <w:tcPr>
            <w:tcW w:w="1359" w:type="dxa"/>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014621A9" w14:textId="0210DFF9" w:rsidR="005F6A2F" w:rsidRPr="004454B6" w:rsidRDefault="00D77DB2" w:rsidP="00D76020">
            <w:pPr>
              <w:spacing w:after="0" w:line="240" w:lineRule="auto"/>
              <w:jc w:val="right"/>
              <w:rPr>
                <w:rFonts w:ascii="Garamond" w:eastAsia="Times New Roman" w:hAnsi="Garamond" w:cs="Times New Roman"/>
                <w:b/>
                <w:bCs/>
                <w:i/>
                <w:iCs/>
                <w:color w:val="000000"/>
                <w:sz w:val="20"/>
                <w:szCs w:val="20"/>
              </w:rPr>
            </w:pPr>
            <w:r w:rsidRPr="004454B6">
              <w:rPr>
                <w:rFonts w:ascii="Garamond" w:eastAsia="Times New Roman" w:hAnsi="Garamond" w:cs="Times New Roman"/>
                <w:b/>
                <w:bCs/>
                <w:i/>
                <w:iCs/>
                <w:color w:val="000000"/>
                <w:sz w:val="20"/>
                <w:szCs w:val="20"/>
              </w:rPr>
              <w:t xml:space="preserve"> </w:t>
            </w:r>
            <w:r w:rsidR="005F6A2F" w:rsidRPr="004454B6">
              <w:rPr>
                <w:rFonts w:ascii="Garamond" w:eastAsia="Times New Roman" w:hAnsi="Garamond" w:cs="Times New Roman"/>
                <w:b/>
                <w:bCs/>
                <w:i/>
                <w:iCs/>
                <w:color w:val="000000"/>
                <w:sz w:val="20"/>
                <w:szCs w:val="20"/>
              </w:rPr>
              <w:t xml:space="preserve">6,642,776 </w:t>
            </w:r>
          </w:p>
        </w:tc>
      </w:tr>
      <w:tr w:rsidR="005F6A2F" w:rsidRPr="004454B6" w14:paraId="014621B1" w14:textId="77777777" w:rsidTr="0072203A">
        <w:trPr>
          <w:trHeight w:val="37"/>
        </w:trPr>
        <w:tc>
          <w:tcPr>
            <w:tcW w:w="3220" w:type="dxa"/>
            <w:vMerge/>
            <w:tcBorders>
              <w:top w:val="nil"/>
              <w:left w:val="single" w:sz="8" w:space="0" w:color="auto"/>
              <w:bottom w:val="single" w:sz="8" w:space="0" w:color="8EAADB"/>
              <w:right w:val="single" w:sz="8" w:space="0" w:color="8EAADB"/>
            </w:tcBorders>
            <w:vAlign w:val="center"/>
            <w:hideMark/>
          </w:tcPr>
          <w:p w14:paraId="014621AB" w14:textId="77777777" w:rsidR="005F6A2F" w:rsidRPr="004454B6" w:rsidRDefault="005F6A2F" w:rsidP="00D76020">
            <w:pPr>
              <w:spacing w:after="0" w:line="240" w:lineRule="auto"/>
              <w:rPr>
                <w:rFonts w:ascii="Garamond" w:eastAsia="Times New Roman" w:hAnsi="Garamond" w:cs="Times New Roman"/>
                <w:b/>
                <w:bCs/>
                <w:color w:val="000000"/>
                <w:sz w:val="20"/>
                <w:szCs w:val="20"/>
              </w:rPr>
            </w:pPr>
          </w:p>
        </w:tc>
        <w:tc>
          <w:tcPr>
            <w:tcW w:w="1207" w:type="dxa"/>
            <w:tcBorders>
              <w:top w:val="nil"/>
              <w:left w:val="nil"/>
              <w:bottom w:val="single" w:sz="8" w:space="0" w:color="8EAADB"/>
              <w:right w:val="single" w:sz="8" w:space="0" w:color="8EAADB"/>
            </w:tcBorders>
            <w:shd w:val="clear" w:color="auto" w:fill="auto"/>
            <w:vAlign w:val="center"/>
            <w:hideMark/>
          </w:tcPr>
          <w:p w14:paraId="014621AC" w14:textId="1054F294" w:rsidR="005F6A2F" w:rsidRPr="004454B6" w:rsidRDefault="00A34B92" w:rsidP="00A34B92">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kapitale</w:t>
            </w:r>
          </w:p>
        </w:tc>
        <w:tc>
          <w:tcPr>
            <w:tcW w:w="1285" w:type="dxa"/>
            <w:tcBorders>
              <w:top w:val="nil"/>
              <w:left w:val="nil"/>
              <w:bottom w:val="single" w:sz="8" w:space="0" w:color="8EAADB"/>
              <w:right w:val="single" w:sz="8" w:space="0" w:color="8EAADB"/>
            </w:tcBorders>
            <w:shd w:val="clear" w:color="auto" w:fill="auto"/>
            <w:vAlign w:val="center"/>
            <w:hideMark/>
          </w:tcPr>
          <w:p w14:paraId="014621AD"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7,107,000</w:t>
            </w:r>
          </w:p>
        </w:tc>
        <w:tc>
          <w:tcPr>
            <w:tcW w:w="1464" w:type="dxa"/>
            <w:tcBorders>
              <w:top w:val="nil"/>
              <w:left w:val="nil"/>
              <w:bottom w:val="single" w:sz="8" w:space="0" w:color="8EAADB"/>
              <w:right w:val="single" w:sz="8" w:space="0" w:color="8EAADB"/>
            </w:tcBorders>
            <w:shd w:val="clear" w:color="auto" w:fill="auto"/>
            <w:vAlign w:val="center"/>
            <w:hideMark/>
          </w:tcPr>
          <w:p w14:paraId="014621AE"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7107000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621AF"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0</w:t>
            </w:r>
          </w:p>
        </w:tc>
        <w:tc>
          <w:tcPr>
            <w:tcW w:w="1359" w:type="dxa"/>
            <w:vMerge/>
            <w:tcBorders>
              <w:top w:val="single" w:sz="8" w:space="0" w:color="4472C4"/>
              <w:left w:val="single" w:sz="8" w:space="0" w:color="8EAADB"/>
              <w:bottom w:val="single" w:sz="8" w:space="0" w:color="8EAADB"/>
              <w:right w:val="single" w:sz="8" w:space="0" w:color="auto"/>
            </w:tcBorders>
            <w:vAlign w:val="center"/>
            <w:hideMark/>
          </w:tcPr>
          <w:p w14:paraId="014621B0" w14:textId="77777777" w:rsidR="005F6A2F" w:rsidRPr="004454B6" w:rsidRDefault="005F6A2F" w:rsidP="00D76020">
            <w:pPr>
              <w:spacing w:after="0" w:line="240" w:lineRule="auto"/>
              <w:rPr>
                <w:rFonts w:ascii="Garamond" w:eastAsia="Times New Roman" w:hAnsi="Garamond" w:cs="Times New Roman"/>
                <w:b/>
                <w:bCs/>
                <w:i/>
                <w:iCs/>
                <w:color w:val="000000"/>
                <w:sz w:val="20"/>
                <w:szCs w:val="20"/>
              </w:rPr>
            </w:pPr>
          </w:p>
        </w:tc>
      </w:tr>
      <w:tr w:rsidR="005F6A2F" w:rsidRPr="004454B6" w14:paraId="014621B8" w14:textId="77777777" w:rsidTr="0072203A">
        <w:trPr>
          <w:trHeight w:val="37"/>
        </w:trPr>
        <w:tc>
          <w:tcPr>
            <w:tcW w:w="3220" w:type="dxa"/>
            <w:tcBorders>
              <w:top w:val="nil"/>
              <w:left w:val="single" w:sz="8" w:space="0" w:color="auto"/>
              <w:bottom w:val="single" w:sz="8" w:space="0" w:color="8EAADB"/>
              <w:right w:val="single" w:sz="8" w:space="0" w:color="8EAADB"/>
            </w:tcBorders>
            <w:shd w:val="clear" w:color="000000" w:fill="D9E2F3"/>
            <w:vAlign w:val="center"/>
            <w:hideMark/>
          </w:tcPr>
          <w:p w14:paraId="014621B2" w14:textId="2F13E6CB" w:rsidR="005F6A2F" w:rsidRPr="004454B6" w:rsidRDefault="005F6A2F" w:rsidP="00D76020">
            <w:pPr>
              <w:spacing w:after="0" w:line="240" w:lineRule="auto"/>
              <w:jc w:val="right"/>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TOTALI [</w:t>
            </w:r>
            <w:r w:rsidR="006078F6" w:rsidRPr="004454B6">
              <w:rPr>
                <w:rFonts w:ascii="Garamond" w:eastAsia="Times New Roman" w:hAnsi="Garamond" w:cs="Times New Roman"/>
                <w:b/>
                <w:bCs/>
                <w:color w:val="000000"/>
                <w:sz w:val="20"/>
                <w:szCs w:val="20"/>
              </w:rPr>
              <w:t>lekë</w:t>
            </w:r>
            <w:r w:rsidRPr="004454B6">
              <w:rPr>
                <w:rFonts w:ascii="Garamond" w:eastAsia="Times New Roman" w:hAnsi="Garamond" w:cs="Times New Roman"/>
                <w:b/>
                <w:bCs/>
                <w:color w:val="000000"/>
                <w:sz w:val="20"/>
                <w:szCs w:val="20"/>
              </w:rPr>
              <w:t>]</w:t>
            </w:r>
          </w:p>
        </w:tc>
        <w:tc>
          <w:tcPr>
            <w:tcW w:w="1207" w:type="dxa"/>
            <w:tcBorders>
              <w:top w:val="nil"/>
              <w:left w:val="nil"/>
              <w:bottom w:val="single" w:sz="8" w:space="0" w:color="8EAADB"/>
              <w:right w:val="single" w:sz="8" w:space="0" w:color="8EAADB"/>
            </w:tcBorders>
            <w:shd w:val="clear" w:color="000000" w:fill="D9E2F3"/>
            <w:vAlign w:val="center"/>
            <w:hideMark/>
          </w:tcPr>
          <w:p w14:paraId="014621B3" w14:textId="77777777" w:rsidR="005F6A2F" w:rsidRPr="004454B6" w:rsidRDefault="005F6A2F" w:rsidP="00D76020">
            <w:pPr>
              <w:spacing w:after="0" w:line="240" w:lineRule="auto"/>
              <w:jc w:val="center"/>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 </w:t>
            </w:r>
          </w:p>
        </w:tc>
        <w:tc>
          <w:tcPr>
            <w:tcW w:w="1285" w:type="dxa"/>
            <w:tcBorders>
              <w:top w:val="nil"/>
              <w:left w:val="nil"/>
              <w:bottom w:val="single" w:sz="8" w:space="0" w:color="8EAADB"/>
              <w:right w:val="single" w:sz="8" w:space="0" w:color="8EAADB"/>
            </w:tcBorders>
            <w:shd w:val="clear" w:color="000000" w:fill="D9E2F3"/>
            <w:vAlign w:val="center"/>
            <w:hideMark/>
          </w:tcPr>
          <w:p w14:paraId="014621B4"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1,603,948,852</w:t>
            </w:r>
          </w:p>
        </w:tc>
        <w:tc>
          <w:tcPr>
            <w:tcW w:w="1464" w:type="dxa"/>
            <w:tcBorders>
              <w:top w:val="nil"/>
              <w:left w:val="nil"/>
              <w:bottom w:val="single" w:sz="8" w:space="0" w:color="8EAADB"/>
              <w:right w:val="single" w:sz="8" w:space="0" w:color="8EAADB"/>
            </w:tcBorders>
            <w:shd w:val="clear" w:color="000000" w:fill="D9E2F3"/>
            <w:vAlign w:val="center"/>
            <w:hideMark/>
          </w:tcPr>
          <w:p w14:paraId="014621B5"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783,816,576</w:t>
            </w:r>
          </w:p>
        </w:tc>
        <w:tc>
          <w:tcPr>
            <w:tcW w:w="1240" w:type="dxa"/>
            <w:tcBorders>
              <w:top w:val="nil"/>
              <w:left w:val="nil"/>
              <w:bottom w:val="single" w:sz="8" w:space="0" w:color="8EAADB"/>
              <w:right w:val="single" w:sz="8" w:space="0" w:color="8EAADB"/>
            </w:tcBorders>
            <w:shd w:val="clear" w:color="000000" w:fill="D9E2F3"/>
            <w:vAlign w:val="center"/>
            <w:hideMark/>
          </w:tcPr>
          <w:p w14:paraId="014621B6" w14:textId="77777777" w:rsidR="005F6A2F" w:rsidRPr="004454B6" w:rsidRDefault="005F6A2F" w:rsidP="00D76020">
            <w:pPr>
              <w:spacing w:after="0" w:line="240" w:lineRule="auto"/>
              <w:jc w:val="center"/>
              <w:rPr>
                <w:rFonts w:ascii="Garamond" w:eastAsia="Times New Roman" w:hAnsi="Garamond" w:cs="Times New Roman"/>
                <w:color w:val="000000"/>
                <w:sz w:val="20"/>
                <w:szCs w:val="20"/>
              </w:rPr>
            </w:pPr>
            <w:r w:rsidRPr="004454B6">
              <w:rPr>
                <w:rFonts w:ascii="Garamond" w:eastAsia="Times New Roman" w:hAnsi="Garamond" w:cs="Times New Roman"/>
                <w:color w:val="000000"/>
                <w:sz w:val="20"/>
                <w:szCs w:val="20"/>
              </w:rPr>
              <w:t>509,628,613</w:t>
            </w:r>
          </w:p>
        </w:tc>
        <w:tc>
          <w:tcPr>
            <w:tcW w:w="1359" w:type="dxa"/>
            <w:tcBorders>
              <w:top w:val="nil"/>
              <w:left w:val="nil"/>
              <w:bottom w:val="single" w:sz="8" w:space="0" w:color="8EAADB"/>
              <w:right w:val="single" w:sz="8" w:space="0" w:color="8EAADB"/>
            </w:tcBorders>
            <w:shd w:val="clear" w:color="000000" w:fill="D9E2F3"/>
            <w:vAlign w:val="center"/>
            <w:hideMark/>
          </w:tcPr>
          <w:p w14:paraId="014621B7" w14:textId="77777777" w:rsidR="005F6A2F" w:rsidRPr="004454B6" w:rsidRDefault="005F6A2F" w:rsidP="00D76020">
            <w:pPr>
              <w:spacing w:after="0" w:line="240" w:lineRule="auto"/>
              <w:jc w:val="right"/>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310,503,663</w:t>
            </w:r>
          </w:p>
        </w:tc>
      </w:tr>
      <w:tr w:rsidR="005F6A2F" w:rsidRPr="004454B6" w14:paraId="014621BF" w14:textId="77777777" w:rsidTr="0072203A">
        <w:trPr>
          <w:trHeight w:val="295"/>
        </w:trPr>
        <w:tc>
          <w:tcPr>
            <w:tcW w:w="3220" w:type="dxa"/>
            <w:tcBorders>
              <w:top w:val="nil"/>
              <w:left w:val="single" w:sz="8" w:space="0" w:color="auto"/>
              <w:bottom w:val="nil"/>
              <w:right w:val="single" w:sz="8" w:space="0" w:color="8EAADB"/>
            </w:tcBorders>
            <w:shd w:val="clear" w:color="auto" w:fill="auto"/>
            <w:vAlign w:val="center"/>
            <w:hideMark/>
          </w:tcPr>
          <w:p w14:paraId="014621B9" w14:textId="451A1CFC" w:rsidR="005F6A2F" w:rsidRPr="004454B6" w:rsidRDefault="005F6A2F" w:rsidP="00D76020">
            <w:pPr>
              <w:spacing w:after="0" w:line="240" w:lineRule="auto"/>
              <w:jc w:val="right"/>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TOTALI [</w:t>
            </w:r>
            <w:r w:rsidR="006078F6" w:rsidRPr="004454B6">
              <w:rPr>
                <w:rFonts w:ascii="Garamond" w:eastAsia="Times New Roman" w:hAnsi="Garamond" w:cs="Times New Roman"/>
                <w:b/>
                <w:bCs/>
                <w:color w:val="000000"/>
                <w:sz w:val="20"/>
                <w:szCs w:val="20"/>
              </w:rPr>
              <w:t>e</w:t>
            </w:r>
            <w:r w:rsidRPr="004454B6">
              <w:rPr>
                <w:rFonts w:ascii="Garamond" w:eastAsia="Times New Roman" w:hAnsi="Garamond" w:cs="Times New Roman"/>
                <w:b/>
                <w:bCs/>
                <w:color w:val="000000"/>
                <w:sz w:val="20"/>
                <w:szCs w:val="20"/>
              </w:rPr>
              <w:t>uro]</w:t>
            </w:r>
          </w:p>
        </w:tc>
        <w:tc>
          <w:tcPr>
            <w:tcW w:w="1207"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014621BA" w14:textId="77777777" w:rsidR="005F6A2F" w:rsidRPr="004454B6" w:rsidRDefault="005F6A2F" w:rsidP="00D76020">
            <w:pPr>
              <w:spacing w:after="0" w:line="240" w:lineRule="auto"/>
              <w:jc w:val="center"/>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 </w:t>
            </w:r>
          </w:p>
        </w:tc>
        <w:tc>
          <w:tcPr>
            <w:tcW w:w="1285"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014621BB" w14:textId="77777777" w:rsidR="005F6A2F" w:rsidRPr="004454B6" w:rsidRDefault="005F6A2F" w:rsidP="00D76020">
            <w:pPr>
              <w:spacing w:after="0" w:line="240" w:lineRule="auto"/>
              <w:jc w:val="center"/>
              <w:rPr>
                <w:rFonts w:ascii="Garamond" w:eastAsia="Times New Roman" w:hAnsi="Garamond" w:cs="Times New Roman"/>
                <w:b/>
                <w:bCs/>
                <w:color w:val="000000"/>
                <w:sz w:val="20"/>
                <w:szCs w:val="20"/>
              </w:rPr>
            </w:pPr>
            <w:bookmarkStart w:id="78" w:name="RANGE!C14"/>
            <w:r w:rsidRPr="004454B6">
              <w:rPr>
                <w:rFonts w:ascii="Garamond" w:eastAsia="Times New Roman" w:hAnsi="Garamond" w:cs="Times New Roman"/>
                <w:b/>
                <w:bCs/>
                <w:color w:val="000000"/>
                <w:sz w:val="20"/>
                <w:szCs w:val="20"/>
              </w:rPr>
              <w:t>12,831,591</w:t>
            </w:r>
            <w:bookmarkEnd w:id="78"/>
          </w:p>
        </w:tc>
        <w:tc>
          <w:tcPr>
            <w:tcW w:w="1464"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014621BC" w14:textId="77777777" w:rsidR="005F6A2F" w:rsidRPr="004454B6" w:rsidRDefault="005F6A2F" w:rsidP="00D76020">
            <w:pPr>
              <w:spacing w:after="0" w:line="240" w:lineRule="auto"/>
              <w:jc w:val="center"/>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6,270,533</w:t>
            </w:r>
          </w:p>
        </w:tc>
        <w:tc>
          <w:tcPr>
            <w:tcW w:w="1240"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014621BD" w14:textId="77777777" w:rsidR="005F6A2F" w:rsidRPr="004454B6" w:rsidRDefault="005F6A2F" w:rsidP="00D76020">
            <w:pPr>
              <w:spacing w:after="0" w:line="240" w:lineRule="auto"/>
              <w:jc w:val="center"/>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4,077,029</w:t>
            </w:r>
          </w:p>
        </w:tc>
        <w:tc>
          <w:tcPr>
            <w:tcW w:w="1359"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014621BE" w14:textId="77777777" w:rsidR="005F6A2F" w:rsidRPr="004454B6" w:rsidRDefault="005F6A2F" w:rsidP="00D76020">
            <w:pPr>
              <w:spacing w:after="0" w:line="240" w:lineRule="auto"/>
              <w:jc w:val="right"/>
              <w:rPr>
                <w:rFonts w:ascii="Garamond" w:eastAsia="Times New Roman" w:hAnsi="Garamond" w:cs="Times New Roman"/>
                <w:b/>
                <w:bCs/>
                <w:color w:val="000000"/>
                <w:sz w:val="20"/>
                <w:szCs w:val="20"/>
              </w:rPr>
            </w:pPr>
            <w:r w:rsidRPr="004454B6">
              <w:rPr>
                <w:rFonts w:ascii="Garamond" w:eastAsia="Times New Roman" w:hAnsi="Garamond" w:cs="Times New Roman"/>
                <w:b/>
                <w:bCs/>
                <w:color w:val="000000"/>
                <w:sz w:val="20"/>
                <w:szCs w:val="20"/>
              </w:rPr>
              <w:t>2,484,029</w:t>
            </w:r>
          </w:p>
        </w:tc>
      </w:tr>
      <w:tr w:rsidR="005F6A2F" w:rsidRPr="004454B6" w14:paraId="014621C6" w14:textId="77777777" w:rsidTr="0072203A">
        <w:trPr>
          <w:trHeight w:val="307"/>
        </w:trPr>
        <w:tc>
          <w:tcPr>
            <w:tcW w:w="3220" w:type="dxa"/>
            <w:tcBorders>
              <w:top w:val="nil"/>
              <w:left w:val="single" w:sz="8" w:space="0" w:color="auto"/>
              <w:bottom w:val="single" w:sz="8" w:space="0" w:color="auto"/>
              <w:right w:val="single" w:sz="8" w:space="0" w:color="8EAADB"/>
            </w:tcBorders>
            <w:shd w:val="clear" w:color="auto" w:fill="auto"/>
            <w:vAlign w:val="center"/>
            <w:hideMark/>
          </w:tcPr>
          <w:p w14:paraId="014621C0" w14:textId="46BC9F43" w:rsidR="005F6A2F" w:rsidRPr="004454B6" w:rsidRDefault="005F6A2F" w:rsidP="00D76020">
            <w:pPr>
              <w:spacing w:after="0" w:line="240" w:lineRule="auto"/>
              <w:jc w:val="right"/>
              <w:rPr>
                <w:rFonts w:ascii="Garamond" w:eastAsia="Times New Roman" w:hAnsi="Garamond" w:cs="Times New Roman"/>
                <w:b/>
                <w:bCs/>
                <w:i/>
                <w:iCs/>
                <w:color w:val="FF0000"/>
                <w:sz w:val="20"/>
                <w:szCs w:val="20"/>
              </w:rPr>
            </w:pPr>
            <w:r w:rsidRPr="004454B6">
              <w:rPr>
                <w:rFonts w:ascii="Garamond" w:eastAsia="Times New Roman" w:hAnsi="Garamond" w:cs="Times New Roman"/>
                <w:b/>
                <w:bCs/>
                <w:i/>
                <w:iCs/>
                <w:sz w:val="20"/>
                <w:szCs w:val="20"/>
              </w:rPr>
              <w:t xml:space="preserve">1 euro 125 </w:t>
            </w:r>
            <w:r w:rsidR="006078F6" w:rsidRPr="004454B6">
              <w:rPr>
                <w:rFonts w:ascii="Garamond" w:eastAsia="Times New Roman" w:hAnsi="Garamond" w:cs="Times New Roman"/>
                <w:b/>
                <w:bCs/>
                <w:i/>
                <w:color w:val="000000"/>
                <w:sz w:val="20"/>
                <w:szCs w:val="20"/>
              </w:rPr>
              <w:t>lekë</w:t>
            </w:r>
          </w:p>
        </w:tc>
        <w:tc>
          <w:tcPr>
            <w:tcW w:w="1207" w:type="dxa"/>
            <w:vMerge/>
            <w:tcBorders>
              <w:top w:val="nil"/>
              <w:left w:val="single" w:sz="8" w:space="0" w:color="8EAADB"/>
              <w:bottom w:val="single" w:sz="8" w:space="0" w:color="000000"/>
              <w:right w:val="single" w:sz="8" w:space="0" w:color="8EAADB"/>
            </w:tcBorders>
            <w:vAlign w:val="center"/>
            <w:hideMark/>
          </w:tcPr>
          <w:p w14:paraId="014621C1" w14:textId="77777777" w:rsidR="005F6A2F" w:rsidRPr="004454B6" w:rsidRDefault="005F6A2F" w:rsidP="00D76020">
            <w:pPr>
              <w:spacing w:after="0" w:line="240" w:lineRule="auto"/>
              <w:rPr>
                <w:rFonts w:ascii="Garamond" w:eastAsia="Times New Roman" w:hAnsi="Garamond" w:cs="Times New Roman"/>
                <w:b/>
                <w:bCs/>
                <w:color w:val="000000"/>
                <w:sz w:val="20"/>
                <w:szCs w:val="20"/>
              </w:rPr>
            </w:pPr>
          </w:p>
        </w:tc>
        <w:tc>
          <w:tcPr>
            <w:tcW w:w="1285" w:type="dxa"/>
            <w:vMerge/>
            <w:tcBorders>
              <w:top w:val="nil"/>
              <w:left w:val="single" w:sz="8" w:space="0" w:color="8EAADB"/>
              <w:bottom w:val="single" w:sz="8" w:space="0" w:color="000000"/>
              <w:right w:val="single" w:sz="8" w:space="0" w:color="8EAADB"/>
            </w:tcBorders>
            <w:vAlign w:val="center"/>
            <w:hideMark/>
          </w:tcPr>
          <w:p w14:paraId="014621C2" w14:textId="77777777" w:rsidR="005F6A2F" w:rsidRPr="004454B6" w:rsidRDefault="005F6A2F" w:rsidP="00D76020">
            <w:pPr>
              <w:spacing w:after="0" w:line="240" w:lineRule="auto"/>
              <w:rPr>
                <w:rFonts w:ascii="Garamond" w:eastAsia="Times New Roman" w:hAnsi="Garamond" w:cs="Times New Roman"/>
                <w:b/>
                <w:bCs/>
                <w:color w:val="000000"/>
                <w:sz w:val="20"/>
                <w:szCs w:val="20"/>
              </w:rPr>
            </w:pPr>
          </w:p>
        </w:tc>
        <w:tc>
          <w:tcPr>
            <w:tcW w:w="1464" w:type="dxa"/>
            <w:vMerge/>
            <w:tcBorders>
              <w:top w:val="nil"/>
              <w:left w:val="single" w:sz="8" w:space="0" w:color="8EAADB"/>
              <w:bottom w:val="single" w:sz="8" w:space="0" w:color="000000"/>
              <w:right w:val="single" w:sz="8" w:space="0" w:color="8EAADB"/>
            </w:tcBorders>
            <w:vAlign w:val="center"/>
            <w:hideMark/>
          </w:tcPr>
          <w:p w14:paraId="014621C3" w14:textId="77777777" w:rsidR="005F6A2F" w:rsidRPr="004454B6" w:rsidRDefault="005F6A2F" w:rsidP="00D76020">
            <w:pPr>
              <w:spacing w:after="0" w:line="240" w:lineRule="auto"/>
              <w:rPr>
                <w:rFonts w:ascii="Garamond" w:eastAsia="Times New Roman" w:hAnsi="Garamond" w:cs="Times New Roman"/>
                <w:b/>
                <w:bCs/>
                <w:color w:val="000000"/>
                <w:sz w:val="20"/>
                <w:szCs w:val="20"/>
              </w:rPr>
            </w:pPr>
          </w:p>
        </w:tc>
        <w:tc>
          <w:tcPr>
            <w:tcW w:w="1240" w:type="dxa"/>
            <w:vMerge/>
            <w:tcBorders>
              <w:top w:val="nil"/>
              <w:left w:val="single" w:sz="8" w:space="0" w:color="8EAADB"/>
              <w:bottom w:val="single" w:sz="8" w:space="0" w:color="000000"/>
              <w:right w:val="single" w:sz="8" w:space="0" w:color="8EAADB"/>
            </w:tcBorders>
            <w:vAlign w:val="center"/>
            <w:hideMark/>
          </w:tcPr>
          <w:p w14:paraId="014621C4" w14:textId="77777777" w:rsidR="005F6A2F" w:rsidRPr="004454B6" w:rsidRDefault="005F6A2F" w:rsidP="00D76020">
            <w:pPr>
              <w:spacing w:after="0" w:line="240" w:lineRule="auto"/>
              <w:rPr>
                <w:rFonts w:ascii="Garamond" w:eastAsia="Times New Roman" w:hAnsi="Garamond" w:cs="Times New Roman"/>
                <w:b/>
                <w:bCs/>
                <w:color w:val="000000"/>
                <w:sz w:val="20"/>
                <w:szCs w:val="20"/>
              </w:rPr>
            </w:pPr>
          </w:p>
        </w:tc>
        <w:tc>
          <w:tcPr>
            <w:tcW w:w="1359" w:type="dxa"/>
            <w:vMerge/>
            <w:tcBorders>
              <w:top w:val="nil"/>
              <w:left w:val="single" w:sz="8" w:space="0" w:color="8EAADB"/>
              <w:bottom w:val="single" w:sz="8" w:space="0" w:color="000000"/>
              <w:right w:val="single" w:sz="8" w:space="0" w:color="8EAADB"/>
            </w:tcBorders>
            <w:vAlign w:val="center"/>
            <w:hideMark/>
          </w:tcPr>
          <w:p w14:paraId="014621C5" w14:textId="77777777" w:rsidR="005F6A2F" w:rsidRPr="004454B6" w:rsidRDefault="005F6A2F" w:rsidP="00D76020">
            <w:pPr>
              <w:spacing w:after="0" w:line="240" w:lineRule="auto"/>
              <w:rPr>
                <w:rFonts w:ascii="Garamond" w:eastAsia="Times New Roman" w:hAnsi="Garamond" w:cs="Times New Roman"/>
                <w:b/>
                <w:bCs/>
                <w:color w:val="000000"/>
                <w:sz w:val="20"/>
                <w:szCs w:val="20"/>
              </w:rPr>
            </w:pPr>
          </w:p>
        </w:tc>
      </w:tr>
    </w:tbl>
    <w:p w14:paraId="014621C7" w14:textId="77777777" w:rsidR="00741AE7" w:rsidRPr="004454B6" w:rsidRDefault="00741AE7" w:rsidP="007E5A0F">
      <w:pPr>
        <w:spacing w:after="0" w:line="240" w:lineRule="auto"/>
        <w:jc w:val="both"/>
        <w:rPr>
          <w:rFonts w:ascii="Garamond" w:hAnsi="Garamond" w:cs="Times New Roman"/>
          <w:sz w:val="18"/>
          <w:szCs w:val="24"/>
        </w:rPr>
      </w:pPr>
    </w:p>
    <w:p w14:paraId="014621C8" w14:textId="6C73FA55" w:rsidR="00C70A4A" w:rsidRPr="004454B6" w:rsidRDefault="00C70A4A" w:rsidP="007E5A0F">
      <w:pPr>
        <w:pStyle w:val="AAAAATEXT"/>
      </w:pPr>
      <w:r w:rsidRPr="004454B6">
        <w:t>Financimi i planit të veprimit do të realizohet nga disa burime, por buxheti i shtetit, fondet e NJVQV</w:t>
      </w:r>
      <w:r w:rsidR="00B925B8" w:rsidRPr="004454B6">
        <w:t>,</w:t>
      </w:r>
      <w:r w:rsidR="000E1BA1" w:rsidRPr="004454B6">
        <w:t xml:space="preserve"> si dhe </w:t>
      </w:r>
      <w:r w:rsidRPr="004454B6">
        <w:t>mbështetja financiare e donatorëve mbeten burimet k</w:t>
      </w:r>
      <w:r w:rsidR="009177DB" w:rsidRPr="004454B6">
        <w:t>ryesore. Për periudhën 2021</w:t>
      </w:r>
      <w:r w:rsidR="00261005" w:rsidRPr="004454B6">
        <w:t>–</w:t>
      </w:r>
      <w:r w:rsidR="009177DB" w:rsidRPr="004454B6">
        <w:t>2026</w:t>
      </w:r>
      <w:r w:rsidRPr="004454B6">
        <w:t>, buxheti i shtetit pritet të financo</w:t>
      </w:r>
      <w:r w:rsidR="009177DB" w:rsidRPr="004454B6">
        <w:t>jë zbatimin e planit në masën 58</w:t>
      </w:r>
      <w:r w:rsidRPr="004454B6">
        <w:t>.0</w:t>
      </w:r>
      <w:r w:rsidR="009177DB" w:rsidRPr="004454B6">
        <w:t>% të financimit të nevojshëm, 23</w:t>
      </w:r>
      <w:r w:rsidRPr="004454B6">
        <w:t xml:space="preserve">.0% pritet të financohet nga burime </w:t>
      </w:r>
      <w:r w:rsidR="009177DB" w:rsidRPr="004454B6">
        <w:t>të tjera dhe donatorët, ndërsa 19</w:t>
      </w:r>
      <w:r w:rsidRPr="004454B6">
        <w:t xml:space="preserve">.0% është hendeku financiar. </w:t>
      </w:r>
    </w:p>
    <w:p w14:paraId="014621C9" w14:textId="77777777" w:rsidR="00C70A4A" w:rsidRPr="004454B6" w:rsidRDefault="00C70A4A" w:rsidP="007E5A0F">
      <w:pPr>
        <w:pStyle w:val="AAAAATEXT"/>
      </w:pPr>
      <w:r w:rsidRPr="004454B6">
        <w:t>Grafiku sipas burimeve</w:t>
      </w:r>
    </w:p>
    <w:p w14:paraId="014621CA" w14:textId="77777777" w:rsidR="00C70A4A" w:rsidRPr="004454B6" w:rsidRDefault="00DD0487" w:rsidP="007E5A0F">
      <w:pPr>
        <w:spacing w:after="0" w:line="240" w:lineRule="auto"/>
        <w:rPr>
          <w:rFonts w:ascii="Garamond" w:hAnsi="Garamond" w:cs="Times New Roman"/>
          <w:sz w:val="24"/>
          <w:szCs w:val="24"/>
        </w:rPr>
      </w:pPr>
      <w:r w:rsidRPr="004454B6">
        <w:rPr>
          <w:rFonts w:ascii="Garamond" w:hAnsi="Garamond" w:cs="Times New Roman"/>
          <w:noProof/>
          <w:sz w:val="24"/>
          <w:szCs w:val="24"/>
          <w:lang w:val="en-US"/>
        </w:rPr>
        <w:lastRenderedPageBreak/>
        <w:drawing>
          <wp:inline distT="0" distB="0" distL="0" distR="0" wp14:anchorId="01462908" wp14:editId="01300C58">
            <wp:extent cx="6122670" cy="3284220"/>
            <wp:effectExtent l="0" t="0" r="11430" b="11430"/>
            <wp:docPr id="2" name="Chart 1">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E76DDA" w14:textId="77777777" w:rsidR="002C2C36" w:rsidRPr="004454B6" w:rsidRDefault="002C2C36" w:rsidP="007E5A0F">
      <w:pPr>
        <w:pStyle w:val="AAAAATEXT"/>
        <w:rPr>
          <w:sz w:val="16"/>
        </w:rPr>
      </w:pPr>
    </w:p>
    <w:p w14:paraId="014621CB" w14:textId="013E3226" w:rsidR="00C70A4A" w:rsidRPr="004454B6" w:rsidRDefault="002663BC" w:rsidP="007E5A0F">
      <w:pPr>
        <w:pStyle w:val="AAAAATEXT"/>
      </w:pPr>
      <w:r w:rsidRPr="004454B6">
        <w:t>Kostot kor</w:t>
      </w:r>
      <w:r w:rsidR="00DA0821" w:rsidRPr="004454B6">
        <w:t>r</w:t>
      </w:r>
      <w:r w:rsidRPr="004454B6">
        <w:t>ente zënë rreth 96</w:t>
      </w:r>
      <w:r w:rsidR="00C70A4A" w:rsidRPr="004454B6">
        <w:t>.0% të shpenzimeve</w:t>
      </w:r>
      <w:r w:rsidRPr="004454B6">
        <w:t xml:space="preserve"> </w:t>
      </w:r>
      <w:r w:rsidR="001E0A23" w:rsidRPr="004454B6">
        <w:t>të përgjithshme</w:t>
      </w:r>
      <w:r w:rsidRPr="004454B6">
        <w:t>, ndërsa pjesa tjetër (4</w:t>
      </w:r>
      <w:r w:rsidR="00C70A4A" w:rsidRPr="004454B6">
        <w:t>.0%) është e parashikuar për kosto kapitale.</w:t>
      </w:r>
    </w:p>
    <w:p w14:paraId="014621CC" w14:textId="374184CA" w:rsidR="00C70A4A" w:rsidRPr="004454B6" w:rsidRDefault="00C70A4A" w:rsidP="007E5A0F">
      <w:pPr>
        <w:pStyle w:val="AAAAATEXT"/>
      </w:pPr>
      <w:r w:rsidRPr="004454B6">
        <w:t xml:space="preserve">Grafiku sipas </w:t>
      </w:r>
      <w:r w:rsidR="006A5B90" w:rsidRPr="004454B6">
        <w:t>natyrës</w:t>
      </w:r>
      <w:r w:rsidRPr="004454B6">
        <w:t xml:space="preserve"> ekonomike </w:t>
      </w:r>
      <w:r w:rsidR="008077D1" w:rsidRPr="004454B6">
        <w:t>të</w:t>
      </w:r>
      <w:r w:rsidRPr="004454B6">
        <w:t xml:space="preserve"> kostove</w:t>
      </w:r>
    </w:p>
    <w:p w14:paraId="56CAB750" w14:textId="77777777" w:rsidR="002C2C36" w:rsidRPr="004454B6" w:rsidRDefault="002C2C36" w:rsidP="007E5A0F">
      <w:pPr>
        <w:pStyle w:val="AAAAATEXT"/>
        <w:rPr>
          <w:sz w:val="16"/>
        </w:rPr>
      </w:pPr>
    </w:p>
    <w:p w14:paraId="014621CD" w14:textId="77777777" w:rsidR="00C70A4A" w:rsidRPr="004454B6" w:rsidRDefault="002663BC" w:rsidP="007E5A0F">
      <w:pPr>
        <w:spacing w:after="0" w:line="240" w:lineRule="auto"/>
        <w:rPr>
          <w:rFonts w:ascii="Garamond" w:hAnsi="Garamond" w:cs="Times New Roman"/>
          <w:sz w:val="24"/>
          <w:szCs w:val="24"/>
        </w:rPr>
      </w:pPr>
      <w:r w:rsidRPr="004454B6">
        <w:rPr>
          <w:rFonts w:ascii="Garamond" w:hAnsi="Garamond" w:cs="Times New Roman"/>
          <w:noProof/>
          <w:sz w:val="24"/>
          <w:szCs w:val="24"/>
          <w:lang w:val="en-US"/>
        </w:rPr>
        <w:drawing>
          <wp:inline distT="0" distB="0" distL="0" distR="0" wp14:anchorId="0146290A" wp14:editId="0436BBBF">
            <wp:extent cx="6081183" cy="3314700"/>
            <wp:effectExtent l="0" t="0" r="15240" b="0"/>
            <wp:docPr id="3" name="Chart 2">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14621CE" w14:textId="77777777" w:rsidR="002663BC" w:rsidRPr="004454B6" w:rsidRDefault="002663BC" w:rsidP="007E5A0F">
      <w:pPr>
        <w:spacing w:after="0" w:line="240" w:lineRule="auto"/>
        <w:jc w:val="both"/>
        <w:rPr>
          <w:rFonts w:ascii="Garamond" w:hAnsi="Garamond" w:cs="Times New Roman"/>
          <w:sz w:val="24"/>
          <w:szCs w:val="24"/>
          <w:highlight w:val="yellow"/>
        </w:rPr>
      </w:pPr>
    </w:p>
    <w:p w14:paraId="014621CF" w14:textId="1E6E51CC" w:rsidR="00C70A4A" w:rsidRPr="004454B6" w:rsidRDefault="00C70A4A" w:rsidP="007E5A0F">
      <w:pPr>
        <w:pStyle w:val="AAAAATEXT"/>
      </w:pPr>
      <w:r w:rsidRPr="004454B6">
        <w:t xml:space="preserve">Të ndara sipas qëllimeve të politikave, kostot pasqyrohen në grafikun më poshtë. </w:t>
      </w:r>
      <w:r w:rsidR="00396FA5" w:rsidRPr="004454B6">
        <w:t xml:space="preserve">Qëllimi i </w:t>
      </w:r>
      <w:r w:rsidR="0063185F" w:rsidRPr="004454B6">
        <w:t>p</w:t>
      </w:r>
      <w:r w:rsidR="00396FA5" w:rsidRPr="004454B6">
        <w:t>olitikës II</w:t>
      </w:r>
      <w:r w:rsidRPr="004454B6">
        <w:t xml:space="preserve">I, pritet të ketë në terma financiare peshën më të madhe në zbatimin e PKV, përkatësisht </w:t>
      </w:r>
      <w:r w:rsidR="005B22BB" w:rsidRPr="004454B6">
        <w:t>73</w:t>
      </w:r>
      <w:r w:rsidRPr="004454B6">
        <w:t xml:space="preserve"> %. Qëllimi i </w:t>
      </w:r>
      <w:r w:rsidR="002C4962" w:rsidRPr="004454B6">
        <w:t>p</w:t>
      </w:r>
      <w:r w:rsidRPr="004454B6">
        <w:t xml:space="preserve">olitikës II arrin në vlerën </w:t>
      </w:r>
      <w:r w:rsidR="000010AF" w:rsidRPr="004454B6">
        <w:t>20</w:t>
      </w:r>
      <w:r w:rsidRPr="004454B6">
        <w:t>.0%,</w:t>
      </w:r>
      <w:r w:rsidR="00396FA5" w:rsidRPr="004454B6">
        <w:t xml:space="preserve"> ndërsa </w:t>
      </w:r>
      <w:r w:rsidR="002C4962" w:rsidRPr="004454B6">
        <w:t xml:space="preserve">qëllimet e politikës </w:t>
      </w:r>
      <w:r w:rsidR="00396FA5" w:rsidRPr="004454B6">
        <w:t xml:space="preserve">I </w:t>
      </w:r>
      <w:r w:rsidR="001E0A23" w:rsidRPr="004454B6">
        <w:t xml:space="preserve">në </w:t>
      </w:r>
      <w:r w:rsidR="00396FA5" w:rsidRPr="004454B6">
        <w:t>vler</w:t>
      </w:r>
      <w:r w:rsidR="000B4B3D" w:rsidRPr="004454B6">
        <w:t>ë</w:t>
      </w:r>
      <w:r w:rsidR="00396FA5" w:rsidRPr="004454B6">
        <w:t>n 5%</w:t>
      </w:r>
      <w:r w:rsidRPr="004454B6">
        <w:t xml:space="preserve"> dhe</w:t>
      </w:r>
      <w:r w:rsidR="00396FA5" w:rsidRPr="004454B6">
        <w:t xml:space="preserve"> </w:t>
      </w:r>
      <w:r w:rsidR="002C4962" w:rsidRPr="004454B6">
        <w:t xml:space="preserve">qëllimi </w:t>
      </w:r>
      <w:r w:rsidR="000B4B3D" w:rsidRPr="004454B6">
        <w:t xml:space="preserve">i politikë IV </w:t>
      </w:r>
      <w:r w:rsidRPr="004454B6">
        <w:t xml:space="preserve">respektivisht </w:t>
      </w:r>
      <w:r w:rsidR="000B4B3D" w:rsidRPr="004454B6">
        <w:t>2 %</w:t>
      </w:r>
      <w:r w:rsidR="00D77DB2" w:rsidRPr="004454B6">
        <w:rPr>
          <w:i/>
        </w:rPr>
        <w:t xml:space="preserve"> </w:t>
      </w:r>
      <w:r w:rsidRPr="004454B6">
        <w:t>të kostos së përgjithshme të planit.</w:t>
      </w:r>
    </w:p>
    <w:p w14:paraId="014621D0" w14:textId="77777777" w:rsidR="005A67AB" w:rsidRPr="004454B6" w:rsidRDefault="00C70A4A" w:rsidP="007E5A0F">
      <w:pPr>
        <w:pStyle w:val="AAAAATEXT"/>
      </w:pPr>
      <w:r w:rsidRPr="004454B6">
        <w:lastRenderedPageBreak/>
        <w:t>Grafiku</w:t>
      </w:r>
    </w:p>
    <w:p w14:paraId="014621D1" w14:textId="77777777" w:rsidR="00C70A4A" w:rsidRPr="004454B6" w:rsidRDefault="005A67AB" w:rsidP="007E5A0F">
      <w:pPr>
        <w:spacing w:after="0" w:line="240" w:lineRule="auto"/>
        <w:rPr>
          <w:rFonts w:ascii="Garamond" w:hAnsi="Garamond" w:cs="Times New Roman"/>
          <w:sz w:val="24"/>
          <w:szCs w:val="24"/>
        </w:rPr>
      </w:pPr>
      <w:r w:rsidRPr="004454B6">
        <w:rPr>
          <w:rFonts w:ascii="Garamond" w:hAnsi="Garamond" w:cs="Times New Roman"/>
          <w:noProof/>
          <w:sz w:val="24"/>
          <w:szCs w:val="24"/>
          <w:lang w:val="en-US"/>
        </w:rPr>
        <w:drawing>
          <wp:inline distT="0" distB="0" distL="0" distR="0" wp14:anchorId="0146290C" wp14:editId="69A5FD1A">
            <wp:extent cx="5943600" cy="5669280"/>
            <wp:effectExtent l="0" t="0" r="0" b="7620"/>
            <wp:docPr id="5" name="Chart 2">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426B73" w14:textId="77777777" w:rsidR="006D0AF0" w:rsidRPr="004454B6" w:rsidRDefault="006D0AF0" w:rsidP="007E5A0F">
      <w:pPr>
        <w:pStyle w:val="AAAAATEXT"/>
      </w:pPr>
    </w:p>
    <w:p w14:paraId="014621D3" w14:textId="10765109" w:rsidR="00C70A4A" w:rsidRPr="004454B6" w:rsidRDefault="00C70A4A" w:rsidP="007E5A0F">
      <w:pPr>
        <w:pStyle w:val="AAAAATEXT"/>
      </w:pPr>
      <w:r w:rsidRPr="004454B6">
        <w:t xml:space="preserve">Strategjia do të rishikohet pas 3 vitesh (në vitin 2024) për ta përshtatur me progresin në zbatimin e masave, por edhe për ta </w:t>
      </w:r>
      <w:r w:rsidR="009D1C59" w:rsidRPr="004454B6">
        <w:t>azhurnuar</w:t>
      </w:r>
      <w:r w:rsidRPr="004454B6">
        <w:t xml:space="preserve"> atë </w:t>
      </w:r>
      <w:r w:rsidR="006A4DF3" w:rsidRPr="004454B6">
        <w:t xml:space="preserve">në </w:t>
      </w:r>
      <w:r w:rsidR="009D1C59" w:rsidRPr="004454B6">
        <w:t>përputhje</w:t>
      </w:r>
      <w:r w:rsidR="006A4DF3" w:rsidRPr="004454B6">
        <w:t xml:space="preserve"> me </w:t>
      </w:r>
      <w:r w:rsidRPr="004454B6">
        <w:t>nevoja</w:t>
      </w:r>
      <w:r w:rsidR="006A4DF3" w:rsidRPr="004454B6">
        <w:t>t</w:t>
      </w:r>
      <w:r w:rsidRPr="004454B6">
        <w:t xml:space="preserve"> dhe programe</w:t>
      </w:r>
      <w:r w:rsidR="006A4DF3" w:rsidRPr="004454B6">
        <w:t>t</w:t>
      </w:r>
      <w:r w:rsidRPr="004454B6">
        <w:t xml:space="preserve"> buxhetore afatmesme 2024</w:t>
      </w:r>
      <w:r w:rsidR="009F5B50" w:rsidRPr="004454B6">
        <w:t>–</w:t>
      </w:r>
      <w:r w:rsidRPr="004454B6">
        <w:t xml:space="preserve">2026, të çdo institucioni. </w:t>
      </w:r>
    </w:p>
    <w:p w14:paraId="014621D4" w14:textId="2EF94E55" w:rsidR="00C70A4A" w:rsidRPr="004454B6" w:rsidRDefault="00C70A4A" w:rsidP="007E5A0F">
      <w:pPr>
        <w:pStyle w:val="AAAAATEXT"/>
      </w:pPr>
      <w:r w:rsidRPr="004454B6">
        <w:t>Për masat të planit që janë të pambuluara financiarisht, institucionet përgjegjëse do të planifikojnë nevojat për financime buxhetore nëpërmjet programeve buxhetore përkatëse, si pjesë e procesit të planifikimit të programit afatmesëm buxhetor dhe buxhetit vjetor, si</w:t>
      </w:r>
      <w:r w:rsidR="00D77DB2" w:rsidRPr="004454B6">
        <w:rPr>
          <w:i/>
        </w:rPr>
        <w:t xml:space="preserve"> </w:t>
      </w:r>
      <w:r w:rsidRPr="004454B6">
        <w:t>dhe do të negociojnë me donatorë të ndryshëm për t</w:t>
      </w:r>
      <w:r w:rsidR="00D249F8" w:rsidRPr="004454B6">
        <w:t>’</w:t>
      </w:r>
      <w:r w:rsidRPr="004454B6">
        <w:t xml:space="preserve">i bashkëfinancuar disa </w:t>
      </w:r>
      <w:r w:rsidR="00587BB6" w:rsidRPr="004454B6">
        <w:t>veprimtari</w:t>
      </w:r>
      <w:r w:rsidRPr="004454B6">
        <w:t>.</w:t>
      </w:r>
    </w:p>
    <w:p w14:paraId="6339088A" w14:textId="77777777" w:rsidR="00187E82" w:rsidRPr="004454B6" w:rsidRDefault="00187E82" w:rsidP="007E5A0F">
      <w:pPr>
        <w:pStyle w:val="AAAAATEXT"/>
      </w:pPr>
    </w:p>
    <w:p w14:paraId="1E098A93" w14:textId="77777777" w:rsidR="00187E82" w:rsidRPr="004454B6" w:rsidRDefault="00187E82" w:rsidP="007E5A0F">
      <w:pPr>
        <w:pStyle w:val="AAAAATEXT"/>
      </w:pPr>
    </w:p>
    <w:p w14:paraId="06F0E976" w14:textId="77777777" w:rsidR="00187E82" w:rsidRPr="004454B6" w:rsidRDefault="00187E82" w:rsidP="007E5A0F">
      <w:pPr>
        <w:spacing w:after="0" w:line="240" w:lineRule="auto"/>
        <w:jc w:val="both"/>
        <w:rPr>
          <w:rFonts w:ascii="Garamond" w:hAnsi="Garamond" w:cs="Times New Roman"/>
          <w:sz w:val="24"/>
          <w:szCs w:val="24"/>
        </w:rPr>
      </w:pPr>
    </w:p>
    <w:p w14:paraId="014621D5" w14:textId="77777777" w:rsidR="00C2716C" w:rsidRPr="004454B6" w:rsidRDefault="00C2716C" w:rsidP="007E5A0F">
      <w:pPr>
        <w:spacing w:after="0" w:line="240" w:lineRule="auto"/>
        <w:rPr>
          <w:rFonts w:ascii="Garamond" w:hAnsi="Garamond" w:cs="Times New Roman"/>
          <w:sz w:val="24"/>
          <w:szCs w:val="24"/>
        </w:rPr>
        <w:sectPr w:rsidR="00C2716C" w:rsidRPr="004454B6" w:rsidSect="00CA23A9">
          <w:footerReference w:type="default" r:id="rId22"/>
          <w:pgSz w:w="12240" w:h="15840"/>
          <w:pgMar w:top="1440" w:right="1170" w:bottom="1440" w:left="1440" w:header="720" w:footer="720" w:gutter="0"/>
          <w:cols w:space="720"/>
          <w:docGrid w:linePitch="360"/>
        </w:sectPr>
      </w:pPr>
    </w:p>
    <w:tbl>
      <w:tblPr>
        <w:tblStyle w:val="TableGrid"/>
        <w:tblW w:w="15469" w:type="dxa"/>
        <w:tblInd w:w="-714" w:type="dxa"/>
        <w:tblLayout w:type="fixed"/>
        <w:tblLook w:val="04A0" w:firstRow="1" w:lastRow="0" w:firstColumn="1" w:lastColumn="0" w:noHBand="0" w:noVBand="1"/>
      </w:tblPr>
      <w:tblGrid>
        <w:gridCol w:w="2561"/>
        <w:gridCol w:w="4746"/>
        <w:gridCol w:w="2065"/>
        <w:gridCol w:w="2137"/>
        <w:gridCol w:w="1913"/>
        <w:gridCol w:w="2047"/>
      </w:tblGrid>
      <w:tr w:rsidR="00837B04" w:rsidRPr="004454B6" w14:paraId="014621DA" w14:textId="77777777" w:rsidTr="00232F7B">
        <w:trPr>
          <w:trHeight w:val="47"/>
        </w:trPr>
        <w:tc>
          <w:tcPr>
            <w:tcW w:w="15469" w:type="dxa"/>
            <w:gridSpan w:val="6"/>
            <w:shd w:val="clear" w:color="auto" w:fill="2F5496" w:themeFill="accent1" w:themeFillShade="BF"/>
          </w:tcPr>
          <w:p w14:paraId="014621D6" w14:textId="77777777" w:rsidR="00837B04" w:rsidRPr="004454B6" w:rsidRDefault="00837B04" w:rsidP="007E5A0F">
            <w:pPr>
              <w:pStyle w:val="Heading1"/>
              <w:spacing w:before="0" w:after="0"/>
              <w:jc w:val="center"/>
              <w:outlineLvl w:val="0"/>
              <w:rPr>
                <w:rFonts w:ascii="Garamond" w:hAnsi="Garamond" w:cs="Times New Roman"/>
                <w:b/>
                <w:bCs/>
                <w:color w:val="FFFFFF" w:themeColor="background1"/>
                <w:sz w:val="20"/>
                <w:szCs w:val="24"/>
              </w:rPr>
            </w:pPr>
            <w:bookmarkStart w:id="79" w:name="_Toc84368517"/>
            <w:bookmarkStart w:id="80" w:name="_Hlk79663974"/>
            <w:r w:rsidRPr="004454B6">
              <w:rPr>
                <w:rFonts w:ascii="Garamond" w:hAnsi="Garamond" w:cs="Times New Roman"/>
                <w:b/>
                <w:bCs/>
                <w:color w:val="FFFFFF" w:themeColor="background1"/>
                <w:sz w:val="20"/>
                <w:szCs w:val="24"/>
              </w:rPr>
              <w:lastRenderedPageBreak/>
              <w:t>ANEKS 1</w:t>
            </w:r>
            <w:bookmarkEnd w:id="79"/>
          </w:p>
          <w:p w14:paraId="014621D7" w14:textId="77777777" w:rsidR="00837B04" w:rsidRPr="004454B6" w:rsidRDefault="00837B04" w:rsidP="007E5A0F">
            <w:pPr>
              <w:pStyle w:val="Heading1"/>
              <w:spacing w:before="0" w:after="0"/>
              <w:jc w:val="center"/>
              <w:outlineLvl w:val="0"/>
              <w:rPr>
                <w:rFonts w:ascii="Garamond" w:hAnsi="Garamond" w:cs="Times New Roman"/>
                <w:b/>
                <w:bCs/>
                <w:color w:val="FFFFFF" w:themeColor="background1"/>
                <w:sz w:val="20"/>
                <w:szCs w:val="24"/>
              </w:rPr>
            </w:pPr>
            <w:bookmarkStart w:id="81" w:name="_Toc84368518"/>
            <w:r w:rsidRPr="004454B6">
              <w:rPr>
                <w:rFonts w:ascii="Garamond" w:hAnsi="Garamond" w:cs="Times New Roman"/>
                <w:b/>
                <w:bCs/>
                <w:color w:val="FFFFFF" w:themeColor="background1"/>
                <w:sz w:val="20"/>
                <w:szCs w:val="24"/>
              </w:rPr>
              <w:t>MATRICA E PLANIT TË VEPRIMIT</w:t>
            </w:r>
            <w:bookmarkEnd w:id="81"/>
          </w:p>
          <w:p w14:paraId="014621D9" w14:textId="3D9ADE24" w:rsidR="00837B04" w:rsidRPr="004454B6" w:rsidRDefault="00837B04" w:rsidP="00837B04">
            <w:pPr>
              <w:pStyle w:val="Heading1"/>
              <w:spacing w:before="0" w:after="0"/>
              <w:jc w:val="center"/>
              <w:outlineLvl w:val="0"/>
              <w:rPr>
                <w:rFonts w:ascii="Garamond" w:hAnsi="Garamond" w:cs="Times New Roman"/>
                <w:b/>
                <w:color w:val="FFFFFF" w:themeColor="background1"/>
                <w:sz w:val="20"/>
                <w:szCs w:val="24"/>
              </w:rPr>
            </w:pPr>
            <w:bookmarkStart w:id="82" w:name="_Toc84368519"/>
            <w:r w:rsidRPr="004454B6">
              <w:rPr>
                <w:rFonts w:ascii="Garamond" w:hAnsi="Garamond" w:cs="Times New Roman"/>
                <w:b/>
                <w:bCs/>
                <w:color w:val="FFFFFF" w:themeColor="background1"/>
                <w:sz w:val="20"/>
                <w:szCs w:val="24"/>
              </w:rPr>
              <w:t>AGJENDA KOMBËTARE PËR TË DREJTAT E FËMIJËVE 2021-2026</w:t>
            </w:r>
            <w:bookmarkEnd w:id="82"/>
          </w:p>
        </w:tc>
      </w:tr>
      <w:tr w:rsidR="00E06052" w:rsidRPr="004454B6" w14:paraId="014621DD" w14:textId="77777777" w:rsidTr="00232F7B">
        <w:trPr>
          <w:trHeight w:val="47"/>
        </w:trPr>
        <w:tc>
          <w:tcPr>
            <w:tcW w:w="2561" w:type="dxa"/>
            <w:shd w:val="clear" w:color="auto" w:fill="8EAADB" w:themeFill="accent1" w:themeFillTint="99"/>
            <w:vAlign w:val="center"/>
          </w:tcPr>
          <w:p w14:paraId="014621DB" w14:textId="77777777" w:rsidR="00E06052" w:rsidRPr="004454B6" w:rsidRDefault="00E06052" w:rsidP="007E5A0F">
            <w:pPr>
              <w:rPr>
                <w:rFonts w:ascii="Garamond" w:hAnsi="Garamond" w:cs="Times New Roman"/>
                <w:b/>
                <w:sz w:val="20"/>
                <w:szCs w:val="24"/>
              </w:rPr>
            </w:pPr>
            <w:r w:rsidRPr="004454B6">
              <w:rPr>
                <w:rFonts w:ascii="Garamond" w:hAnsi="Garamond" w:cs="Times New Roman"/>
                <w:b/>
                <w:sz w:val="20"/>
                <w:szCs w:val="24"/>
              </w:rPr>
              <w:t xml:space="preserve">Qëllimi strategjik I: </w:t>
            </w:r>
          </w:p>
        </w:tc>
        <w:tc>
          <w:tcPr>
            <w:tcW w:w="12908" w:type="dxa"/>
            <w:gridSpan w:val="5"/>
            <w:shd w:val="clear" w:color="auto" w:fill="8EAADB" w:themeFill="accent1" w:themeFillTint="99"/>
            <w:vAlign w:val="center"/>
          </w:tcPr>
          <w:p w14:paraId="014621DC" w14:textId="77777777" w:rsidR="00E06052" w:rsidRPr="004454B6" w:rsidRDefault="00E06052" w:rsidP="007E5A0F">
            <w:pPr>
              <w:rPr>
                <w:rFonts w:ascii="Garamond" w:hAnsi="Garamond" w:cs="Times New Roman"/>
                <w:b/>
                <w:bCs/>
                <w:sz w:val="20"/>
                <w:szCs w:val="24"/>
              </w:rPr>
            </w:pPr>
            <w:r w:rsidRPr="004454B6">
              <w:rPr>
                <w:rFonts w:ascii="Garamond" w:hAnsi="Garamond" w:cs="Times New Roman"/>
                <w:b/>
                <w:bCs/>
                <w:sz w:val="20"/>
                <w:szCs w:val="24"/>
              </w:rPr>
              <w:t>Qeverisja e mirë në funksion të respektimit, mbrojtjes dhe përmbushjes së të drejtave të fëmijëve</w:t>
            </w:r>
          </w:p>
        </w:tc>
      </w:tr>
      <w:tr w:rsidR="00E06052" w:rsidRPr="004454B6" w14:paraId="014621E0" w14:textId="77777777" w:rsidTr="00232F7B">
        <w:trPr>
          <w:trHeight w:val="47"/>
        </w:trPr>
        <w:tc>
          <w:tcPr>
            <w:tcW w:w="2561" w:type="dxa"/>
            <w:shd w:val="clear" w:color="auto" w:fill="B4C6E7" w:themeFill="accent1" w:themeFillTint="66"/>
            <w:vAlign w:val="center"/>
          </w:tcPr>
          <w:p w14:paraId="014621DE" w14:textId="77777777" w:rsidR="00E06052" w:rsidRPr="004454B6" w:rsidRDefault="00E06052" w:rsidP="007E5A0F">
            <w:pPr>
              <w:rPr>
                <w:rFonts w:ascii="Garamond" w:hAnsi="Garamond" w:cs="Times New Roman"/>
                <w:b/>
                <w:sz w:val="20"/>
                <w:szCs w:val="24"/>
              </w:rPr>
            </w:pPr>
            <w:r w:rsidRPr="004454B6">
              <w:rPr>
                <w:rFonts w:ascii="Garamond" w:hAnsi="Garamond" w:cs="Times New Roman"/>
                <w:b/>
                <w:sz w:val="20"/>
                <w:szCs w:val="24"/>
              </w:rPr>
              <w:t xml:space="preserve">Objektivi </w:t>
            </w:r>
            <w:r w:rsidR="00587BB6" w:rsidRPr="004454B6">
              <w:rPr>
                <w:rFonts w:ascii="Garamond" w:hAnsi="Garamond" w:cs="Times New Roman"/>
                <w:b/>
                <w:sz w:val="20"/>
                <w:szCs w:val="24"/>
              </w:rPr>
              <w:t>i</w:t>
            </w:r>
            <w:r w:rsidR="001635EE" w:rsidRPr="004454B6">
              <w:rPr>
                <w:rFonts w:ascii="Garamond" w:hAnsi="Garamond" w:cs="Times New Roman"/>
                <w:b/>
                <w:sz w:val="20"/>
                <w:szCs w:val="24"/>
              </w:rPr>
              <w:t xml:space="preserve"> </w:t>
            </w:r>
            <w:r w:rsidR="00E73874" w:rsidRPr="004454B6">
              <w:rPr>
                <w:rFonts w:ascii="Garamond" w:hAnsi="Garamond" w:cs="Times New Roman"/>
                <w:b/>
                <w:sz w:val="20"/>
                <w:szCs w:val="24"/>
              </w:rPr>
              <w:t>specifik</w:t>
            </w:r>
            <w:r w:rsidRPr="004454B6">
              <w:rPr>
                <w:rFonts w:ascii="Garamond" w:hAnsi="Garamond" w:cs="Times New Roman"/>
                <w:b/>
                <w:sz w:val="20"/>
                <w:szCs w:val="24"/>
              </w:rPr>
              <w:t xml:space="preserve"> I.1: </w:t>
            </w:r>
          </w:p>
        </w:tc>
        <w:tc>
          <w:tcPr>
            <w:tcW w:w="12908" w:type="dxa"/>
            <w:gridSpan w:val="5"/>
            <w:shd w:val="clear" w:color="auto" w:fill="B4C6E7" w:themeFill="accent1" w:themeFillTint="66"/>
            <w:vAlign w:val="center"/>
          </w:tcPr>
          <w:p w14:paraId="014621DF" w14:textId="77777777" w:rsidR="00E06052" w:rsidRPr="004454B6" w:rsidRDefault="00E06052" w:rsidP="007E5A0F">
            <w:pPr>
              <w:rPr>
                <w:rFonts w:ascii="Garamond" w:hAnsi="Garamond" w:cs="Times New Roman"/>
                <w:b/>
                <w:sz w:val="20"/>
                <w:szCs w:val="24"/>
              </w:rPr>
            </w:pPr>
            <w:r w:rsidRPr="004454B6">
              <w:rPr>
                <w:rFonts w:ascii="Garamond" w:hAnsi="Garamond" w:cs="Times New Roman"/>
                <w:b/>
                <w:bCs/>
                <w:sz w:val="20"/>
                <w:szCs w:val="24"/>
              </w:rPr>
              <w:t>Institucione dhe mekanizma të fuqizuar në funksion të respektimit, mbrojtjes dhe përmbushjes së të drejtave të fëmijëve</w:t>
            </w:r>
          </w:p>
        </w:tc>
      </w:tr>
      <w:tr w:rsidR="00E06052" w:rsidRPr="004454B6" w14:paraId="014621E4" w14:textId="77777777" w:rsidTr="00232F7B">
        <w:trPr>
          <w:trHeight w:val="47"/>
        </w:trPr>
        <w:tc>
          <w:tcPr>
            <w:tcW w:w="2561" w:type="dxa"/>
            <w:shd w:val="clear" w:color="auto" w:fill="D9E2F3" w:themeFill="accent1" w:themeFillTint="33"/>
          </w:tcPr>
          <w:p w14:paraId="014621E1" w14:textId="77777777" w:rsidR="00E06052" w:rsidRPr="004454B6" w:rsidRDefault="00E06052" w:rsidP="007E5A0F">
            <w:pPr>
              <w:rPr>
                <w:rFonts w:ascii="Garamond" w:hAnsi="Garamond" w:cs="Times New Roman"/>
                <w:b/>
                <w:sz w:val="20"/>
                <w:szCs w:val="24"/>
              </w:rPr>
            </w:pPr>
            <w:bookmarkStart w:id="83" w:name="_Hlk79366171"/>
            <w:r w:rsidRPr="004454B6">
              <w:rPr>
                <w:rFonts w:ascii="Garamond" w:hAnsi="Garamond" w:cs="Times New Roman"/>
                <w:b/>
                <w:sz w:val="20"/>
                <w:szCs w:val="24"/>
              </w:rPr>
              <w:t>Rezultati i pritshëm:</w:t>
            </w:r>
          </w:p>
        </w:tc>
        <w:tc>
          <w:tcPr>
            <w:tcW w:w="12908" w:type="dxa"/>
            <w:gridSpan w:val="5"/>
            <w:shd w:val="clear" w:color="auto" w:fill="D9E2F3" w:themeFill="accent1" w:themeFillTint="33"/>
          </w:tcPr>
          <w:p w14:paraId="014621E2" w14:textId="77777777" w:rsidR="00E06052" w:rsidRPr="004454B6" w:rsidRDefault="00E06052" w:rsidP="007E5A0F">
            <w:pPr>
              <w:rPr>
                <w:rFonts w:ascii="Garamond" w:hAnsi="Garamond" w:cs="Times New Roman"/>
                <w:sz w:val="20"/>
                <w:szCs w:val="24"/>
              </w:rPr>
            </w:pPr>
            <w:r w:rsidRPr="004454B6">
              <w:rPr>
                <w:rFonts w:ascii="Garamond" w:hAnsi="Garamond" w:cs="Times New Roman"/>
                <w:sz w:val="20"/>
                <w:szCs w:val="24"/>
              </w:rPr>
              <w:t xml:space="preserve">Fuqizimi i strukturave dhe mekanizmave </w:t>
            </w:r>
            <w:r w:rsidR="00587BB6" w:rsidRPr="004454B6">
              <w:rPr>
                <w:rFonts w:ascii="Garamond" w:hAnsi="Garamond" w:cs="Times New Roman"/>
                <w:sz w:val="20"/>
                <w:szCs w:val="24"/>
              </w:rPr>
              <w:t>ndërsektorialë</w:t>
            </w:r>
            <w:r w:rsidRPr="004454B6">
              <w:rPr>
                <w:rFonts w:ascii="Garamond" w:hAnsi="Garamond" w:cs="Times New Roman"/>
                <w:sz w:val="20"/>
                <w:szCs w:val="24"/>
              </w:rPr>
              <w:t xml:space="preserve"> në nivel </w:t>
            </w:r>
            <w:r w:rsidR="00587BB6" w:rsidRPr="004454B6">
              <w:rPr>
                <w:rFonts w:ascii="Garamond" w:hAnsi="Garamond" w:cs="Times New Roman"/>
                <w:sz w:val="20"/>
                <w:szCs w:val="24"/>
              </w:rPr>
              <w:t>qendror</w:t>
            </w:r>
            <w:r w:rsidRPr="004454B6">
              <w:rPr>
                <w:rFonts w:ascii="Garamond" w:hAnsi="Garamond" w:cs="Times New Roman"/>
                <w:sz w:val="20"/>
                <w:szCs w:val="24"/>
              </w:rPr>
              <w:t xml:space="preserve"> dhe vendor për hartimin e programeve </w:t>
            </w:r>
            <w:r w:rsidR="00587BB6" w:rsidRPr="004454B6">
              <w:rPr>
                <w:rFonts w:ascii="Garamond" w:hAnsi="Garamond" w:cs="Times New Roman"/>
                <w:sz w:val="20"/>
                <w:szCs w:val="24"/>
              </w:rPr>
              <w:t xml:space="preserve">të dobishme </w:t>
            </w:r>
            <w:r w:rsidRPr="004454B6">
              <w:rPr>
                <w:rFonts w:ascii="Garamond" w:hAnsi="Garamond" w:cs="Times New Roman"/>
                <w:sz w:val="20"/>
                <w:szCs w:val="24"/>
              </w:rPr>
              <w:t>për fëmijët</w:t>
            </w:r>
          </w:p>
          <w:p w14:paraId="014621E3" w14:textId="77777777" w:rsidR="00E06052" w:rsidRPr="004454B6" w:rsidRDefault="00E06052" w:rsidP="007E5A0F">
            <w:pPr>
              <w:rPr>
                <w:rFonts w:ascii="Garamond" w:hAnsi="Garamond" w:cs="Times New Roman"/>
                <w:sz w:val="20"/>
                <w:szCs w:val="24"/>
              </w:rPr>
            </w:pPr>
            <w:r w:rsidRPr="004454B6">
              <w:rPr>
                <w:rFonts w:ascii="Garamond" w:hAnsi="Garamond" w:cs="Times New Roman"/>
                <w:sz w:val="20"/>
                <w:szCs w:val="24"/>
              </w:rPr>
              <w:t xml:space="preserve">Numri i ankesave dhe </w:t>
            </w:r>
            <w:r w:rsidR="00587BB6" w:rsidRPr="004454B6">
              <w:rPr>
                <w:rFonts w:ascii="Garamond" w:hAnsi="Garamond" w:cs="Times New Roman"/>
                <w:sz w:val="20"/>
                <w:szCs w:val="24"/>
              </w:rPr>
              <w:t>çështjeve</w:t>
            </w:r>
            <w:r w:rsidRPr="004454B6">
              <w:rPr>
                <w:rFonts w:ascii="Garamond" w:hAnsi="Garamond" w:cs="Times New Roman"/>
                <w:sz w:val="20"/>
                <w:szCs w:val="24"/>
              </w:rPr>
              <w:t xml:space="preserve"> të trajtuara (të reja dhe mbartura) nga institucionet e pavarura të të drejtave të njeriut mbi të drejtat e fëmijëve, gjatë vitit</w:t>
            </w:r>
          </w:p>
        </w:tc>
      </w:tr>
      <w:tr w:rsidR="00E06052" w:rsidRPr="004454B6" w14:paraId="014621EB" w14:textId="77777777" w:rsidTr="00837B04">
        <w:trPr>
          <w:trHeight w:val="47"/>
        </w:trPr>
        <w:tc>
          <w:tcPr>
            <w:tcW w:w="2561" w:type="dxa"/>
            <w:vMerge w:val="restart"/>
            <w:shd w:val="clear" w:color="auto" w:fill="D9E2F3" w:themeFill="accent1" w:themeFillTint="33"/>
          </w:tcPr>
          <w:p w14:paraId="014621E5" w14:textId="77777777" w:rsidR="00E06052" w:rsidRPr="004454B6" w:rsidRDefault="00E06052" w:rsidP="007E5A0F">
            <w:pPr>
              <w:rPr>
                <w:rFonts w:ascii="Garamond" w:hAnsi="Garamond" w:cs="Times New Roman"/>
                <w:b/>
                <w:sz w:val="20"/>
                <w:szCs w:val="24"/>
              </w:rPr>
            </w:pPr>
            <w:r w:rsidRPr="004454B6">
              <w:rPr>
                <w:rFonts w:ascii="Garamond" w:hAnsi="Garamond" w:cs="Times New Roman"/>
                <w:b/>
                <w:sz w:val="20"/>
                <w:szCs w:val="24"/>
              </w:rPr>
              <w:t>Treguesi:</w:t>
            </w:r>
          </w:p>
        </w:tc>
        <w:tc>
          <w:tcPr>
            <w:tcW w:w="8948" w:type="dxa"/>
            <w:gridSpan w:val="3"/>
            <w:shd w:val="clear" w:color="auto" w:fill="D9E2F3" w:themeFill="accent1" w:themeFillTint="33"/>
          </w:tcPr>
          <w:p w14:paraId="014621E6" w14:textId="702FC134" w:rsidR="00E06052" w:rsidRPr="004454B6" w:rsidRDefault="00E06052" w:rsidP="007E5A0F">
            <w:pPr>
              <w:rPr>
                <w:rFonts w:ascii="Garamond" w:hAnsi="Garamond" w:cs="Times New Roman"/>
                <w:sz w:val="20"/>
                <w:szCs w:val="24"/>
              </w:rPr>
            </w:pPr>
            <w:r w:rsidRPr="004454B6">
              <w:rPr>
                <w:rFonts w:ascii="Garamond" w:hAnsi="Garamond" w:cs="Times New Roman"/>
                <w:sz w:val="20"/>
                <w:szCs w:val="24"/>
              </w:rPr>
              <w:t xml:space="preserve">Rritja e buxhetit vjetor të </w:t>
            </w:r>
            <w:r w:rsidR="00587BB6" w:rsidRPr="004454B6">
              <w:rPr>
                <w:rFonts w:ascii="Garamond" w:hAnsi="Garamond" w:cs="Times New Roman"/>
                <w:sz w:val="20"/>
                <w:szCs w:val="24"/>
              </w:rPr>
              <w:t>Agjencisë</w:t>
            </w:r>
            <w:r w:rsidRPr="004454B6">
              <w:rPr>
                <w:rFonts w:ascii="Garamond" w:hAnsi="Garamond" w:cs="Times New Roman"/>
                <w:sz w:val="20"/>
                <w:szCs w:val="24"/>
              </w:rPr>
              <w:t xml:space="preserve"> Shtetërore për të </w:t>
            </w:r>
            <w:r w:rsidR="00AA4ECE" w:rsidRPr="004454B6">
              <w:rPr>
                <w:rFonts w:ascii="Garamond" w:hAnsi="Garamond" w:cs="Times New Roman"/>
                <w:sz w:val="20"/>
                <w:szCs w:val="24"/>
              </w:rPr>
              <w:t>Dr</w:t>
            </w:r>
            <w:r w:rsidRPr="004454B6">
              <w:rPr>
                <w:rFonts w:ascii="Garamond" w:hAnsi="Garamond" w:cs="Times New Roman"/>
                <w:sz w:val="20"/>
                <w:szCs w:val="24"/>
              </w:rPr>
              <w:t xml:space="preserve">ejtat dhe </w:t>
            </w:r>
            <w:r w:rsidR="00587BB6" w:rsidRPr="004454B6">
              <w:rPr>
                <w:rFonts w:ascii="Garamond" w:hAnsi="Garamond" w:cs="Times New Roman"/>
                <w:sz w:val="20"/>
                <w:szCs w:val="24"/>
              </w:rPr>
              <w:t>Mbrojtjen</w:t>
            </w:r>
            <w:r w:rsidRPr="004454B6">
              <w:rPr>
                <w:rFonts w:ascii="Garamond" w:hAnsi="Garamond" w:cs="Times New Roman"/>
                <w:sz w:val="20"/>
                <w:szCs w:val="24"/>
              </w:rPr>
              <w:t xml:space="preserve"> e </w:t>
            </w:r>
            <w:r w:rsidR="00F95926" w:rsidRPr="004454B6">
              <w:rPr>
                <w:rFonts w:ascii="Garamond" w:hAnsi="Garamond" w:cs="Times New Roman"/>
                <w:sz w:val="20"/>
                <w:szCs w:val="24"/>
              </w:rPr>
              <w:t xml:space="preserve">Fëmijëve </w:t>
            </w:r>
            <w:r w:rsidRPr="004454B6">
              <w:rPr>
                <w:rFonts w:ascii="Garamond" w:hAnsi="Garamond" w:cs="Times New Roman"/>
                <w:sz w:val="20"/>
                <w:szCs w:val="24"/>
              </w:rPr>
              <w:t xml:space="preserve">(ASHMDF) </w:t>
            </w:r>
          </w:p>
        </w:tc>
        <w:tc>
          <w:tcPr>
            <w:tcW w:w="1913" w:type="dxa"/>
            <w:tcBorders>
              <w:right w:val="single" w:sz="4" w:space="0" w:color="auto"/>
            </w:tcBorders>
            <w:shd w:val="clear" w:color="auto" w:fill="D9E2F3" w:themeFill="accent1" w:themeFillTint="33"/>
          </w:tcPr>
          <w:p w14:paraId="014621E7" w14:textId="77777777" w:rsidR="00E06052" w:rsidRPr="004454B6" w:rsidRDefault="00E06052" w:rsidP="007E5A0F">
            <w:pPr>
              <w:rPr>
                <w:rFonts w:ascii="Garamond" w:hAnsi="Garamond" w:cs="Times New Roman"/>
                <w:bCs/>
                <w:sz w:val="20"/>
                <w:szCs w:val="24"/>
              </w:rPr>
            </w:pPr>
            <w:r w:rsidRPr="004454B6">
              <w:rPr>
                <w:rFonts w:ascii="Garamond" w:hAnsi="Garamond" w:cs="Times New Roman"/>
                <w:bCs/>
                <w:sz w:val="20"/>
                <w:szCs w:val="24"/>
              </w:rPr>
              <w:t>Baseline</w:t>
            </w:r>
            <w:r w:rsidR="00AA4ECE" w:rsidRPr="004454B6">
              <w:rPr>
                <w:rFonts w:ascii="Garamond" w:hAnsi="Garamond" w:cs="Times New Roman"/>
                <w:bCs/>
                <w:sz w:val="20"/>
                <w:szCs w:val="24"/>
              </w:rPr>
              <w:t xml:space="preserve"> 2020</w:t>
            </w:r>
            <w:r w:rsidRPr="004454B6">
              <w:rPr>
                <w:rFonts w:ascii="Garamond" w:hAnsi="Garamond" w:cs="Times New Roman"/>
                <w:bCs/>
                <w:sz w:val="20"/>
                <w:szCs w:val="24"/>
              </w:rPr>
              <w:t>:</w:t>
            </w:r>
          </w:p>
          <w:p w14:paraId="014621E8" w14:textId="77777777" w:rsidR="00E06052" w:rsidRPr="004454B6" w:rsidRDefault="004009EF" w:rsidP="007E5A0F">
            <w:pPr>
              <w:rPr>
                <w:rFonts w:ascii="Garamond" w:hAnsi="Garamond" w:cs="Times New Roman"/>
                <w:bCs/>
                <w:sz w:val="20"/>
                <w:szCs w:val="24"/>
              </w:rPr>
            </w:pPr>
            <w:r w:rsidRPr="004454B6">
              <w:rPr>
                <w:rFonts w:ascii="Garamond" w:hAnsi="Garamond" w:cs="Times New Roman"/>
                <w:bCs/>
                <w:sz w:val="20"/>
                <w:szCs w:val="24"/>
              </w:rPr>
              <w:t>0</w:t>
            </w:r>
          </w:p>
        </w:tc>
        <w:tc>
          <w:tcPr>
            <w:tcW w:w="2047" w:type="dxa"/>
            <w:tcBorders>
              <w:left w:val="single" w:sz="4" w:space="0" w:color="auto"/>
            </w:tcBorders>
            <w:shd w:val="clear" w:color="auto" w:fill="D9E2F3" w:themeFill="accent1" w:themeFillTint="33"/>
          </w:tcPr>
          <w:p w14:paraId="014621E9" w14:textId="77777777" w:rsidR="00E06052" w:rsidRPr="004454B6" w:rsidRDefault="00E06052" w:rsidP="007E5A0F">
            <w:pPr>
              <w:rPr>
                <w:rFonts w:ascii="Garamond" w:hAnsi="Garamond" w:cs="Times New Roman"/>
                <w:bCs/>
                <w:sz w:val="20"/>
                <w:szCs w:val="24"/>
              </w:rPr>
            </w:pPr>
            <w:r w:rsidRPr="004454B6">
              <w:rPr>
                <w:rFonts w:ascii="Garamond" w:hAnsi="Garamond" w:cs="Times New Roman"/>
                <w:bCs/>
                <w:sz w:val="20"/>
                <w:szCs w:val="24"/>
              </w:rPr>
              <w:t>Target</w:t>
            </w:r>
            <w:r w:rsidR="00AA4ECE" w:rsidRPr="004454B6">
              <w:rPr>
                <w:rFonts w:ascii="Garamond" w:hAnsi="Garamond" w:cs="Times New Roman"/>
                <w:bCs/>
                <w:sz w:val="20"/>
                <w:szCs w:val="24"/>
              </w:rPr>
              <w:t xml:space="preserve"> 2023</w:t>
            </w:r>
            <w:r w:rsidRPr="004454B6">
              <w:rPr>
                <w:rFonts w:ascii="Garamond" w:hAnsi="Garamond" w:cs="Times New Roman"/>
                <w:bCs/>
                <w:sz w:val="20"/>
                <w:szCs w:val="24"/>
              </w:rPr>
              <w:t>:</w:t>
            </w:r>
          </w:p>
          <w:p w14:paraId="014621EA" w14:textId="77777777" w:rsidR="00E06052" w:rsidRPr="004454B6" w:rsidRDefault="00E06052" w:rsidP="007E5A0F">
            <w:pPr>
              <w:rPr>
                <w:rFonts w:ascii="Garamond" w:hAnsi="Garamond" w:cs="Times New Roman"/>
                <w:bCs/>
                <w:sz w:val="20"/>
                <w:szCs w:val="24"/>
              </w:rPr>
            </w:pPr>
            <w:r w:rsidRPr="004454B6">
              <w:rPr>
                <w:rFonts w:ascii="Garamond" w:hAnsi="Garamond" w:cs="Times New Roman"/>
                <w:bCs/>
                <w:sz w:val="20"/>
                <w:szCs w:val="24"/>
              </w:rPr>
              <w:t>100%</w:t>
            </w:r>
            <w:r w:rsidR="004009EF" w:rsidRPr="004454B6">
              <w:rPr>
                <w:rFonts w:ascii="Garamond" w:hAnsi="Garamond" w:cs="Times New Roman"/>
                <w:bCs/>
                <w:sz w:val="20"/>
                <w:szCs w:val="24"/>
              </w:rPr>
              <w:t xml:space="preserve"> rritje</w:t>
            </w:r>
          </w:p>
        </w:tc>
      </w:tr>
      <w:tr w:rsidR="00E06052" w:rsidRPr="004454B6" w14:paraId="014621F0" w14:textId="77777777" w:rsidTr="00837B04">
        <w:trPr>
          <w:trHeight w:val="47"/>
        </w:trPr>
        <w:tc>
          <w:tcPr>
            <w:tcW w:w="2561" w:type="dxa"/>
            <w:vMerge/>
            <w:shd w:val="clear" w:color="auto" w:fill="D9E2F3" w:themeFill="accent1" w:themeFillTint="33"/>
          </w:tcPr>
          <w:p w14:paraId="014621EC" w14:textId="77777777" w:rsidR="00E06052" w:rsidRPr="004454B6" w:rsidRDefault="00E06052" w:rsidP="007E5A0F">
            <w:pPr>
              <w:rPr>
                <w:rFonts w:ascii="Garamond" w:hAnsi="Garamond" w:cs="Times New Roman"/>
                <w:b/>
                <w:sz w:val="20"/>
                <w:szCs w:val="24"/>
              </w:rPr>
            </w:pPr>
          </w:p>
        </w:tc>
        <w:tc>
          <w:tcPr>
            <w:tcW w:w="8948" w:type="dxa"/>
            <w:gridSpan w:val="3"/>
            <w:tcBorders>
              <w:bottom w:val="single" w:sz="4" w:space="0" w:color="auto"/>
            </w:tcBorders>
            <w:shd w:val="clear" w:color="auto" w:fill="D9E2F3" w:themeFill="accent1" w:themeFillTint="33"/>
          </w:tcPr>
          <w:p w14:paraId="014621ED" w14:textId="07F77AF3" w:rsidR="00E06052" w:rsidRPr="004454B6" w:rsidRDefault="00E06052" w:rsidP="007E5A0F">
            <w:pPr>
              <w:rPr>
                <w:rFonts w:ascii="Garamond" w:hAnsi="Garamond" w:cs="Times New Roman"/>
                <w:sz w:val="20"/>
                <w:szCs w:val="24"/>
              </w:rPr>
            </w:pPr>
            <w:r w:rsidRPr="004454B6">
              <w:rPr>
                <w:rFonts w:ascii="Garamond" w:hAnsi="Garamond" w:cs="Times New Roman"/>
                <w:sz w:val="20"/>
                <w:szCs w:val="24"/>
              </w:rPr>
              <w:t xml:space="preserve">Numri i </w:t>
            </w:r>
            <w:r w:rsidR="00020560" w:rsidRPr="004454B6">
              <w:rPr>
                <w:rFonts w:ascii="Garamond" w:hAnsi="Garamond" w:cs="Times New Roman"/>
                <w:sz w:val="20"/>
                <w:szCs w:val="24"/>
              </w:rPr>
              <w:t>NJVV</w:t>
            </w:r>
            <w:r w:rsidR="007E6D67" w:rsidRPr="004454B6">
              <w:rPr>
                <w:rFonts w:ascii="Garamond" w:hAnsi="Garamond" w:cs="Times New Roman"/>
                <w:sz w:val="20"/>
                <w:szCs w:val="24"/>
              </w:rPr>
              <w:t xml:space="preserve"> me mekanizma/</w:t>
            </w:r>
            <w:r w:rsidRPr="004454B6">
              <w:rPr>
                <w:rFonts w:ascii="Garamond" w:hAnsi="Garamond" w:cs="Times New Roman"/>
                <w:sz w:val="20"/>
                <w:szCs w:val="24"/>
              </w:rPr>
              <w:t xml:space="preserve">forume funksionale të përfshirjes së fëmijëve në </w:t>
            </w:r>
            <w:r w:rsidR="00587BB6" w:rsidRPr="004454B6">
              <w:rPr>
                <w:rFonts w:ascii="Garamond" w:hAnsi="Garamond" w:cs="Times New Roman"/>
                <w:sz w:val="20"/>
                <w:szCs w:val="24"/>
              </w:rPr>
              <w:t>vendimmarrje</w:t>
            </w:r>
            <w:r w:rsidRPr="004454B6">
              <w:rPr>
                <w:rFonts w:ascii="Garamond" w:hAnsi="Garamond" w:cs="Times New Roman"/>
                <w:sz w:val="20"/>
                <w:szCs w:val="24"/>
              </w:rPr>
              <w:t>/numri i fëmijëve të përshirë</w:t>
            </w:r>
          </w:p>
        </w:tc>
        <w:tc>
          <w:tcPr>
            <w:tcW w:w="1913" w:type="dxa"/>
            <w:tcBorders>
              <w:bottom w:val="single" w:sz="4" w:space="0" w:color="auto"/>
              <w:right w:val="single" w:sz="4" w:space="0" w:color="auto"/>
            </w:tcBorders>
            <w:shd w:val="clear" w:color="auto" w:fill="D9E2F3" w:themeFill="accent1" w:themeFillTint="33"/>
          </w:tcPr>
          <w:p w14:paraId="014621EE" w14:textId="77777777" w:rsidR="00E06052" w:rsidRPr="004454B6" w:rsidRDefault="00AA4ECE" w:rsidP="007E5A0F">
            <w:pPr>
              <w:rPr>
                <w:rFonts w:ascii="Garamond" w:hAnsi="Garamond" w:cs="Times New Roman"/>
                <w:sz w:val="20"/>
                <w:szCs w:val="24"/>
              </w:rPr>
            </w:pPr>
            <w:r w:rsidRPr="004454B6">
              <w:rPr>
                <w:rFonts w:ascii="Garamond" w:hAnsi="Garamond" w:cs="Times New Roman"/>
                <w:sz w:val="20"/>
                <w:szCs w:val="24"/>
              </w:rPr>
              <w:t xml:space="preserve">Baseline 2020: </w:t>
            </w:r>
            <w:r w:rsidR="00E06052" w:rsidRPr="004454B6">
              <w:rPr>
                <w:rFonts w:ascii="Garamond" w:hAnsi="Garamond" w:cs="Times New Roman"/>
                <w:sz w:val="20"/>
                <w:szCs w:val="24"/>
              </w:rPr>
              <w:t>0</w:t>
            </w:r>
          </w:p>
        </w:tc>
        <w:tc>
          <w:tcPr>
            <w:tcW w:w="2047" w:type="dxa"/>
            <w:tcBorders>
              <w:left w:val="single" w:sz="4" w:space="0" w:color="auto"/>
              <w:bottom w:val="single" w:sz="4" w:space="0" w:color="auto"/>
            </w:tcBorders>
            <w:shd w:val="clear" w:color="auto" w:fill="D9E2F3" w:themeFill="accent1" w:themeFillTint="33"/>
          </w:tcPr>
          <w:p w14:paraId="014621EF" w14:textId="77777777" w:rsidR="00E06052" w:rsidRPr="004454B6" w:rsidRDefault="00AA4ECE" w:rsidP="007E5A0F">
            <w:pPr>
              <w:rPr>
                <w:rFonts w:ascii="Garamond" w:hAnsi="Garamond" w:cs="Times New Roman"/>
                <w:sz w:val="20"/>
                <w:szCs w:val="24"/>
              </w:rPr>
            </w:pPr>
            <w:r w:rsidRPr="004454B6">
              <w:rPr>
                <w:rFonts w:ascii="Garamond" w:hAnsi="Garamond" w:cs="Times New Roman"/>
                <w:sz w:val="20"/>
                <w:szCs w:val="24"/>
              </w:rPr>
              <w:t xml:space="preserve">Target 2026: </w:t>
            </w:r>
            <w:r w:rsidR="00E06052" w:rsidRPr="004454B6">
              <w:rPr>
                <w:rFonts w:ascii="Garamond" w:hAnsi="Garamond" w:cs="Times New Roman"/>
                <w:sz w:val="20"/>
                <w:szCs w:val="24"/>
              </w:rPr>
              <w:t>Të paktën</w:t>
            </w:r>
            <w:r w:rsidRPr="004454B6">
              <w:rPr>
                <w:rFonts w:ascii="Garamond" w:hAnsi="Garamond" w:cs="Times New Roman"/>
                <w:sz w:val="20"/>
                <w:szCs w:val="24"/>
              </w:rPr>
              <w:t xml:space="preserve"> 1 mekaniz</w:t>
            </w:r>
            <w:r w:rsidR="002B65F3" w:rsidRPr="004454B6">
              <w:rPr>
                <w:rFonts w:ascii="Garamond" w:hAnsi="Garamond" w:cs="Times New Roman"/>
                <w:sz w:val="20"/>
                <w:szCs w:val="24"/>
              </w:rPr>
              <w:t>ë</w:t>
            </w:r>
            <w:r w:rsidRPr="004454B6">
              <w:rPr>
                <w:rFonts w:ascii="Garamond" w:hAnsi="Garamond" w:cs="Times New Roman"/>
                <w:sz w:val="20"/>
                <w:szCs w:val="24"/>
              </w:rPr>
              <w:t>m i ri n</w:t>
            </w:r>
            <w:r w:rsidR="002B65F3" w:rsidRPr="004454B6">
              <w:rPr>
                <w:rFonts w:ascii="Garamond" w:hAnsi="Garamond" w:cs="Times New Roman"/>
                <w:sz w:val="20"/>
                <w:szCs w:val="24"/>
              </w:rPr>
              <w:t>ë</w:t>
            </w:r>
            <w:r w:rsidRPr="004454B6">
              <w:rPr>
                <w:rFonts w:ascii="Garamond" w:hAnsi="Garamond" w:cs="Times New Roman"/>
                <w:sz w:val="20"/>
                <w:szCs w:val="24"/>
              </w:rPr>
              <w:t xml:space="preserve"> vit</w:t>
            </w:r>
          </w:p>
        </w:tc>
      </w:tr>
      <w:tr w:rsidR="00E06052" w:rsidRPr="004454B6" w14:paraId="014621F5" w14:textId="77777777" w:rsidTr="00837B04">
        <w:trPr>
          <w:trHeight w:val="340"/>
        </w:trPr>
        <w:tc>
          <w:tcPr>
            <w:tcW w:w="2561" w:type="dxa"/>
            <w:vMerge/>
            <w:shd w:val="clear" w:color="auto" w:fill="D9E2F3" w:themeFill="accent1" w:themeFillTint="33"/>
          </w:tcPr>
          <w:p w14:paraId="014621F1" w14:textId="77777777" w:rsidR="00E06052" w:rsidRPr="004454B6" w:rsidRDefault="00E06052" w:rsidP="007E5A0F">
            <w:pPr>
              <w:rPr>
                <w:rFonts w:ascii="Garamond" w:hAnsi="Garamond" w:cs="Times New Roman"/>
                <w:b/>
                <w:sz w:val="20"/>
                <w:szCs w:val="24"/>
              </w:rPr>
            </w:pPr>
          </w:p>
        </w:tc>
        <w:tc>
          <w:tcPr>
            <w:tcW w:w="8948" w:type="dxa"/>
            <w:gridSpan w:val="3"/>
            <w:tcBorders>
              <w:top w:val="single" w:sz="4" w:space="0" w:color="auto"/>
              <w:bottom w:val="single" w:sz="4" w:space="0" w:color="auto"/>
            </w:tcBorders>
            <w:shd w:val="clear" w:color="auto" w:fill="D9E2F3" w:themeFill="accent1" w:themeFillTint="33"/>
          </w:tcPr>
          <w:p w14:paraId="014621F2" w14:textId="77777777" w:rsidR="00E06052" w:rsidRPr="004454B6" w:rsidRDefault="00AA4ECE" w:rsidP="007E5A0F">
            <w:pPr>
              <w:rPr>
                <w:rFonts w:ascii="Garamond" w:hAnsi="Garamond" w:cs="Times New Roman"/>
                <w:sz w:val="20"/>
                <w:szCs w:val="24"/>
              </w:rPr>
            </w:pPr>
            <w:r w:rsidRPr="004454B6">
              <w:rPr>
                <w:rFonts w:ascii="Garamond" w:hAnsi="Garamond" w:cs="Times New Roman"/>
                <w:sz w:val="20"/>
                <w:szCs w:val="24"/>
              </w:rPr>
              <w:t>Numri dhe p</w:t>
            </w:r>
            <w:r w:rsidR="002B65F3" w:rsidRPr="004454B6">
              <w:rPr>
                <w:rFonts w:ascii="Garamond" w:hAnsi="Garamond" w:cs="Times New Roman"/>
                <w:sz w:val="20"/>
                <w:szCs w:val="24"/>
              </w:rPr>
              <w:t>ë</w:t>
            </w:r>
            <w:r w:rsidRPr="004454B6">
              <w:rPr>
                <w:rFonts w:ascii="Garamond" w:hAnsi="Garamond" w:cs="Times New Roman"/>
                <w:sz w:val="20"/>
                <w:szCs w:val="24"/>
              </w:rPr>
              <w:t>rqindja e</w:t>
            </w:r>
            <w:r w:rsidR="00E06052" w:rsidRPr="004454B6">
              <w:rPr>
                <w:rFonts w:ascii="Garamond" w:hAnsi="Garamond" w:cs="Times New Roman"/>
                <w:sz w:val="20"/>
                <w:szCs w:val="24"/>
              </w:rPr>
              <w:t xml:space="preserve"> politikave planeve qendrore dhe vendore të informuara nga analizat e të dhënave</w:t>
            </w:r>
          </w:p>
        </w:tc>
        <w:tc>
          <w:tcPr>
            <w:tcW w:w="1913" w:type="dxa"/>
            <w:tcBorders>
              <w:top w:val="single" w:sz="4" w:space="0" w:color="auto"/>
              <w:bottom w:val="single" w:sz="4" w:space="0" w:color="auto"/>
              <w:right w:val="single" w:sz="4" w:space="0" w:color="auto"/>
            </w:tcBorders>
            <w:shd w:val="clear" w:color="auto" w:fill="D9E2F3" w:themeFill="accent1" w:themeFillTint="33"/>
          </w:tcPr>
          <w:p w14:paraId="014621F3" w14:textId="77777777" w:rsidR="00E06052" w:rsidRPr="004454B6" w:rsidRDefault="00AA4ECE" w:rsidP="007E5A0F">
            <w:pPr>
              <w:rPr>
                <w:rFonts w:ascii="Garamond" w:hAnsi="Garamond" w:cs="Times New Roman"/>
                <w:sz w:val="20"/>
                <w:szCs w:val="24"/>
              </w:rPr>
            </w:pPr>
            <w:r w:rsidRPr="004454B6">
              <w:rPr>
                <w:rFonts w:ascii="Garamond" w:hAnsi="Garamond" w:cs="Times New Roman"/>
                <w:sz w:val="20"/>
                <w:szCs w:val="24"/>
              </w:rPr>
              <w:t>Baseline 2020: 100</w:t>
            </w:r>
          </w:p>
        </w:tc>
        <w:tc>
          <w:tcPr>
            <w:tcW w:w="2047" w:type="dxa"/>
            <w:tcBorders>
              <w:top w:val="single" w:sz="4" w:space="0" w:color="auto"/>
              <w:left w:val="single" w:sz="4" w:space="0" w:color="auto"/>
              <w:bottom w:val="single" w:sz="4" w:space="0" w:color="auto"/>
            </w:tcBorders>
            <w:shd w:val="clear" w:color="auto" w:fill="D9E2F3" w:themeFill="accent1" w:themeFillTint="33"/>
          </w:tcPr>
          <w:p w14:paraId="014621F4" w14:textId="77777777" w:rsidR="00E06052" w:rsidRPr="004454B6" w:rsidRDefault="00AA4ECE" w:rsidP="007E5A0F">
            <w:pPr>
              <w:rPr>
                <w:rFonts w:ascii="Garamond" w:hAnsi="Garamond" w:cs="Times New Roman"/>
                <w:sz w:val="20"/>
                <w:szCs w:val="24"/>
              </w:rPr>
            </w:pPr>
            <w:r w:rsidRPr="004454B6">
              <w:rPr>
                <w:rFonts w:ascii="Garamond" w:hAnsi="Garamond" w:cs="Times New Roman"/>
                <w:sz w:val="20"/>
                <w:szCs w:val="24"/>
              </w:rPr>
              <w:t>Target 2026: 100%</w:t>
            </w:r>
          </w:p>
        </w:tc>
      </w:tr>
      <w:tr w:rsidR="00E06052" w:rsidRPr="004454B6" w14:paraId="014621FE" w14:textId="77777777" w:rsidTr="00837B04">
        <w:trPr>
          <w:trHeight w:val="367"/>
        </w:trPr>
        <w:tc>
          <w:tcPr>
            <w:tcW w:w="2561" w:type="dxa"/>
            <w:vMerge/>
            <w:shd w:val="clear" w:color="auto" w:fill="D9E2F3" w:themeFill="accent1" w:themeFillTint="33"/>
          </w:tcPr>
          <w:p w14:paraId="014621F6" w14:textId="77777777" w:rsidR="00E06052" w:rsidRPr="004454B6" w:rsidRDefault="00E06052" w:rsidP="007E5A0F">
            <w:pPr>
              <w:rPr>
                <w:rFonts w:ascii="Garamond" w:hAnsi="Garamond" w:cs="Times New Roman"/>
                <w:b/>
                <w:sz w:val="20"/>
                <w:szCs w:val="24"/>
              </w:rPr>
            </w:pPr>
          </w:p>
        </w:tc>
        <w:tc>
          <w:tcPr>
            <w:tcW w:w="8948" w:type="dxa"/>
            <w:gridSpan w:val="3"/>
            <w:tcBorders>
              <w:top w:val="single" w:sz="4" w:space="0" w:color="auto"/>
            </w:tcBorders>
            <w:shd w:val="clear" w:color="auto" w:fill="D9E2F3" w:themeFill="accent1" w:themeFillTint="33"/>
          </w:tcPr>
          <w:p w14:paraId="014621F7" w14:textId="77777777" w:rsidR="00E06052" w:rsidRPr="004454B6" w:rsidRDefault="00E06052" w:rsidP="007E5A0F">
            <w:pPr>
              <w:rPr>
                <w:rFonts w:ascii="Garamond" w:hAnsi="Garamond" w:cs="Times New Roman"/>
                <w:sz w:val="20"/>
                <w:szCs w:val="24"/>
              </w:rPr>
            </w:pPr>
            <w:r w:rsidRPr="004454B6">
              <w:rPr>
                <w:rFonts w:ascii="Garamond" w:hAnsi="Garamond" w:cs="Times New Roman"/>
                <w:sz w:val="20"/>
                <w:szCs w:val="24"/>
              </w:rPr>
              <w:t xml:space="preserve">Numri i ankesave dhe </w:t>
            </w:r>
            <w:r w:rsidR="00587BB6" w:rsidRPr="004454B6">
              <w:rPr>
                <w:rFonts w:ascii="Garamond" w:hAnsi="Garamond" w:cs="Times New Roman"/>
                <w:sz w:val="20"/>
                <w:szCs w:val="24"/>
              </w:rPr>
              <w:t>çështjeve</w:t>
            </w:r>
            <w:r w:rsidRPr="004454B6">
              <w:rPr>
                <w:rFonts w:ascii="Garamond" w:hAnsi="Garamond" w:cs="Times New Roman"/>
                <w:sz w:val="20"/>
                <w:szCs w:val="24"/>
              </w:rPr>
              <w:t xml:space="preserve"> të trajtuara nga institucionet e pavarura të të drejtave të njeriut mbi të drejtat e fëmijëve, gjatë vitit</w:t>
            </w:r>
          </w:p>
        </w:tc>
        <w:tc>
          <w:tcPr>
            <w:tcW w:w="1913" w:type="dxa"/>
            <w:tcBorders>
              <w:top w:val="single" w:sz="4" w:space="0" w:color="auto"/>
              <w:right w:val="single" w:sz="4" w:space="0" w:color="auto"/>
            </w:tcBorders>
            <w:shd w:val="clear" w:color="auto" w:fill="D9E2F3" w:themeFill="accent1" w:themeFillTint="33"/>
          </w:tcPr>
          <w:p w14:paraId="014621F8" w14:textId="77777777" w:rsidR="00E06052" w:rsidRPr="004454B6" w:rsidRDefault="00E06052" w:rsidP="007E5A0F">
            <w:pPr>
              <w:rPr>
                <w:rFonts w:ascii="Garamond" w:hAnsi="Garamond" w:cs="Times New Roman"/>
                <w:sz w:val="20"/>
                <w:szCs w:val="24"/>
              </w:rPr>
            </w:pPr>
            <w:r w:rsidRPr="004454B6">
              <w:rPr>
                <w:rFonts w:ascii="Garamond" w:hAnsi="Garamond" w:cs="Times New Roman"/>
                <w:sz w:val="20"/>
                <w:szCs w:val="24"/>
              </w:rPr>
              <w:t>Baseline 2020:</w:t>
            </w:r>
          </w:p>
          <w:p w14:paraId="014621F9" w14:textId="77777777" w:rsidR="00E06052" w:rsidRPr="004454B6" w:rsidRDefault="00E06052" w:rsidP="007E5A0F">
            <w:pPr>
              <w:rPr>
                <w:rFonts w:ascii="Garamond" w:hAnsi="Garamond" w:cs="Times New Roman"/>
                <w:sz w:val="20"/>
                <w:szCs w:val="24"/>
              </w:rPr>
            </w:pPr>
            <w:r w:rsidRPr="004454B6">
              <w:rPr>
                <w:rFonts w:ascii="Garamond" w:hAnsi="Garamond" w:cs="Times New Roman"/>
                <w:sz w:val="20"/>
                <w:szCs w:val="24"/>
              </w:rPr>
              <w:t>195 AP</w:t>
            </w:r>
          </w:p>
          <w:p w14:paraId="014621FA" w14:textId="77777777" w:rsidR="00E06052" w:rsidRPr="004454B6" w:rsidRDefault="00E06052" w:rsidP="007E5A0F">
            <w:pPr>
              <w:rPr>
                <w:rFonts w:ascii="Garamond" w:hAnsi="Garamond" w:cs="Times New Roman"/>
                <w:sz w:val="20"/>
                <w:szCs w:val="24"/>
              </w:rPr>
            </w:pPr>
            <w:r w:rsidRPr="004454B6">
              <w:rPr>
                <w:rFonts w:ascii="Garamond" w:hAnsi="Garamond" w:cs="Times New Roman"/>
                <w:sz w:val="20"/>
                <w:szCs w:val="24"/>
              </w:rPr>
              <w:t>14 KMD</w:t>
            </w:r>
          </w:p>
          <w:p w14:paraId="014621FB" w14:textId="7817F10D" w:rsidR="00AA4ECE" w:rsidRPr="004454B6" w:rsidRDefault="00AA4ECE" w:rsidP="007E5A0F">
            <w:pPr>
              <w:rPr>
                <w:rFonts w:ascii="Garamond" w:hAnsi="Garamond" w:cs="Times New Roman"/>
                <w:sz w:val="20"/>
                <w:szCs w:val="24"/>
              </w:rPr>
            </w:pPr>
            <w:r w:rsidRPr="004454B6">
              <w:rPr>
                <w:rFonts w:ascii="Garamond" w:hAnsi="Garamond" w:cs="Times New Roman"/>
                <w:sz w:val="20"/>
                <w:szCs w:val="24"/>
              </w:rPr>
              <w:t>KDIMDP 0</w:t>
            </w:r>
            <w:r w:rsidR="00D77DB2" w:rsidRPr="004454B6">
              <w:rPr>
                <w:rFonts w:ascii="Garamond" w:hAnsi="Garamond" w:cs="Times New Roman"/>
                <w:i/>
                <w:sz w:val="20"/>
                <w:szCs w:val="24"/>
              </w:rPr>
              <w:t xml:space="preserve"> </w:t>
            </w:r>
          </w:p>
        </w:tc>
        <w:tc>
          <w:tcPr>
            <w:tcW w:w="2047" w:type="dxa"/>
            <w:tcBorders>
              <w:top w:val="single" w:sz="4" w:space="0" w:color="auto"/>
              <w:left w:val="single" w:sz="4" w:space="0" w:color="auto"/>
            </w:tcBorders>
            <w:shd w:val="clear" w:color="auto" w:fill="D9E2F3" w:themeFill="accent1" w:themeFillTint="33"/>
          </w:tcPr>
          <w:p w14:paraId="014621FC" w14:textId="77777777" w:rsidR="00AA4ECE" w:rsidRPr="004454B6" w:rsidRDefault="00AA4ECE" w:rsidP="007E5A0F">
            <w:pPr>
              <w:rPr>
                <w:rFonts w:ascii="Garamond" w:hAnsi="Garamond" w:cs="Times New Roman"/>
                <w:sz w:val="20"/>
                <w:szCs w:val="24"/>
              </w:rPr>
            </w:pPr>
            <w:r w:rsidRPr="004454B6">
              <w:rPr>
                <w:rFonts w:ascii="Garamond" w:hAnsi="Garamond" w:cs="Times New Roman"/>
                <w:sz w:val="20"/>
                <w:szCs w:val="24"/>
              </w:rPr>
              <w:t>Target 2026:</w:t>
            </w:r>
          </w:p>
          <w:p w14:paraId="014621FD" w14:textId="77777777" w:rsidR="00E06052" w:rsidRPr="004454B6" w:rsidRDefault="00E06052" w:rsidP="007E5A0F">
            <w:pPr>
              <w:rPr>
                <w:rFonts w:ascii="Garamond" w:hAnsi="Garamond" w:cs="Times New Roman"/>
                <w:sz w:val="20"/>
                <w:szCs w:val="24"/>
              </w:rPr>
            </w:pPr>
            <w:r w:rsidRPr="004454B6">
              <w:rPr>
                <w:rFonts w:ascii="Garamond" w:hAnsi="Garamond" w:cs="Times New Roman"/>
                <w:sz w:val="20"/>
                <w:szCs w:val="24"/>
              </w:rPr>
              <w:t xml:space="preserve">Rritje me </w:t>
            </w:r>
            <w:r w:rsidR="00AA4ECE" w:rsidRPr="004454B6">
              <w:rPr>
                <w:rFonts w:ascii="Garamond" w:hAnsi="Garamond" w:cs="Times New Roman"/>
                <w:sz w:val="20"/>
                <w:szCs w:val="24"/>
              </w:rPr>
              <w:t>2</w:t>
            </w:r>
            <w:r w:rsidRPr="004454B6">
              <w:rPr>
                <w:rFonts w:ascii="Garamond" w:hAnsi="Garamond" w:cs="Times New Roman"/>
                <w:sz w:val="20"/>
                <w:szCs w:val="24"/>
              </w:rPr>
              <w:t xml:space="preserve"> %</w:t>
            </w:r>
            <w:r w:rsidR="00AA4ECE" w:rsidRPr="004454B6">
              <w:rPr>
                <w:rFonts w:ascii="Garamond" w:hAnsi="Garamond" w:cs="Times New Roman"/>
                <w:sz w:val="20"/>
                <w:szCs w:val="24"/>
              </w:rPr>
              <w:t xml:space="preserve"> </w:t>
            </w:r>
            <w:r w:rsidR="00587BB6" w:rsidRPr="004454B6">
              <w:rPr>
                <w:rFonts w:ascii="Garamond" w:hAnsi="Garamond" w:cs="Times New Roman"/>
                <w:sz w:val="20"/>
                <w:szCs w:val="24"/>
              </w:rPr>
              <w:t>çdo</w:t>
            </w:r>
            <w:r w:rsidR="00AA4ECE" w:rsidRPr="004454B6">
              <w:rPr>
                <w:rFonts w:ascii="Garamond" w:hAnsi="Garamond" w:cs="Times New Roman"/>
                <w:sz w:val="20"/>
                <w:szCs w:val="24"/>
              </w:rPr>
              <w:t xml:space="preserve"> vit</w:t>
            </w:r>
          </w:p>
        </w:tc>
      </w:tr>
      <w:bookmarkEnd w:id="83"/>
      <w:tr w:rsidR="00E06052" w:rsidRPr="004454B6" w14:paraId="01462204" w14:textId="77777777" w:rsidTr="007E6D67">
        <w:tc>
          <w:tcPr>
            <w:tcW w:w="7307" w:type="dxa"/>
            <w:gridSpan w:val="2"/>
            <w:shd w:val="clear" w:color="auto" w:fill="C9C9C9" w:themeFill="accent3" w:themeFillTint="99"/>
          </w:tcPr>
          <w:p w14:paraId="014621FF"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 xml:space="preserve">MASAT DHE </w:t>
            </w:r>
            <w:r w:rsidR="00AB3BA9" w:rsidRPr="004454B6">
              <w:rPr>
                <w:rFonts w:ascii="Garamond" w:hAnsi="Garamond" w:cs="Times New Roman"/>
                <w:b/>
                <w:sz w:val="20"/>
                <w:szCs w:val="20"/>
              </w:rPr>
              <w:t>VEPRIMTARITË</w:t>
            </w:r>
          </w:p>
        </w:tc>
        <w:tc>
          <w:tcPr>
            <w:tcW w:w="2065" w:type="dxa"/>
            <w:shd w:val="clear" w:color="auto" w:fill="C9C9C9" w:themeFill="accent3" w:themeFillTint="99"/>
          </w:tcPr>
          <w:p w14:paraId="01462200"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REZULTATET</w:t>
            </w:r>
          </w:p>
        </w:tc>
        <w:tc>
          <w:tcPr>
            <w:tcW w:w="2137" w:type="dxa"/>
            <w:shd w:val="clear" w:color="auto" w:fill="C9C9C9" w:themeFill="accent3" w:themeFillTint="99"/>
          </w:tcPr>
          <w:p w14:paraId="01462201"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INSTITUCIONET PËRGJEGJËSE</w:t>
            </w:r>
          </w:p>
        </w:tc>
        <w:tc>
          <w:tcPr>
            <w:tcW w:w="1913" w:type="dxa"/>
            <w:tcBorders>
              <w:right w:val="single" w:sz="4" w:space="0" w:color="auto"/>
            </w:tcBorders>
            <w:shd w:val="clear" w:color="auto" w:fill="C9C9C9" w:themeFill="accent3" w:themeFillTint="99"/>
          </w:tcPr>
          <w:p w14:paraId="01462202"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INSTITUCIONET PARTNERE</w:t>
            </w:r>
          </w:p>
        </w:tc>
        <w:tc>
          <w:tcPr>
            <w:tcW w:w="2047" w:type="dxa"/>
            <w:tcBorders>
              <w:left w:val="single" w:sz="4" w:space="0" w:color="auto"/>
            </w:tcBorders>
            <w:shd w:val="clear" w:color="auto" w:fill="C9C9C9" w:themeFill="accent3" w:themeFillTint="99"/>
          </w:tcPr>
          <w:p w14:paraId="01462203"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AFATI KOHOR</w:t>
            </w:r>
          </w:p>
        </w:tc>
      </w:tr>
    </w:tbl>
    <w:tbl>
      <w:tblPr>
        <w:tblStyle w:val="TableGrid1"/>
        <w:tblW w:w="15457" w:type="dxa"/>
        <w:tblInd w:w="-702" w:type="dxa"/>
        <w:tblLayout w:type="fixed"/>
        <w:tblLook w:val="04A0" w:firstRow="1" w:lastRow="0" w:firstColumn="1" w:lastColumn="0" w:noHBand="0" w:noVBand="1"/>
      </w:tblPr>
      <w:tblGrid>
        <w:gridCol w:w="7267"/>
        <w:gridCol w:w="2108"/>
        <w:gridCol w:w="2122"/>
        <w:gridCol w:w="2520"/>
        <w:gridCol w:w="1440"/>
      </w:tblGrid>
      <w:tr w:rsidR="00E06052" w:rsidRPr="004454B6" w14:paraId="01462209" w14:textId="77777777" w:rsidTr="00AA4ECE">
        <w:tc>
          <w:tcPr>
            <w:tcW w:w="9375" w:type="dxa"/>
            <w:gridSpan w:val="2"/>
            <w:shd w:val="clear" w:color="auto" w:fill="EDEDED" w:themeFill="accent3" w:themeFillTint="33"/>
          </w:tcPr>
          <w:p w14:paraId="01462205" w14:textId="3A1A0446" w:rsidR="00E06052" w:rsidRPr="004454B6" w:rsidRDefault="006536C2" w:rsidP="007E5A0F">
            <w:pPr>
              <w:rPr>
                <w:rFonts w:ascii="Garamond" w:hAnsi="Garamond" w:cs="Times New Roman"/>
                <w:sz w:val="20"/>
                <w:szCs w:val="20"/>
              </w:rPr>
            </w:pPr>
            <w:r w:rsidRPr="004454B6">
              <w:rPr>
                <w:rFonts w:ascii="Garamond" w:hAnsi="Garamond" w:cs="Times New Roman"/>
                <w:b/>
                <w:sz w:val="20"/>
                <w:szCs w:val="20"/>
              </w:rPr>
              <w:t>I.1.1</w:t>
            </w:r>
            <w:r w:rsidR="00E06052" w:rsidRPr="004454B6">
              <w:rPr>
                <w:rFonts w:ascii="Garamond" w:hAnsi="Garamond" w:cs="Times New Roman"/>
                <w:b/>
                <w:sz w:val="20"/>
                <w:szCs w:val="20"/>
              </w:rPr>
              <w:t xml:space="preserve"> Forcimi i strukturave në nivel qendror dhe vendor, përgjegjëse për hartimin, koordinimin dhe monitorimin e strategjive dhe masave ndërsektoriale që kanë ndikim në jetën e fëmijëve </w:t>
            </w:r>
          </w:p>
        </w:tc>
        <w:tc>
          <w:tcPr>
            <w:tcW w:w="2122" w:type="dxa"/>
            <w:shd w:val="clear" w:color="auto" w:fill="EDEDED" w:themeFill="accent3" w:themeFillTint="33"/>
          </w:tcPr>
          <w:p w14:paraId="01462206" w14:textId="77777777" w:rsidR="00E06052" w:rsidRPr="004454B6" w:rsidRDefault="00E06052" w:rsidP="007E5A0F">
            <w:pPr>
              <w:jc w:val="center"/>
              <w:rPr>
                <w:rFonts w:ascii="Garamond" w:hAnsi="Garamond" w:cs="Times New Roman"/>
                <w:b/>
                <w:bCs/>
                <w:sz w:val="20"/>
                <w:szCs w:val="20"/>
              </w:rPr>
            </w:pPr>
            <w:r w:rsidRPr="004454B6">
              <w:rPr>
                <w:rFonts w:ascii="Garamond" w:hAnsi="Garamond" w:cs="Times New Roman"/>
                <w:b/>
                <w:bCs/>
                <w:sz w:val="20"/>
                <w:szCs w:val="20"/>
              </w:rPr>
              <w:t>MSHMS</w:t>
            </w:r>
          </w:p>
        </w:tc>
        <w:tc>
          <w:tcPr>
            <w:tcW w:w="2520" w:type="dxa"/>
            <w:shd w:val="clear" w:color="auto" w:fill="EDEDED" w:themeFill="accent3" w:themeFillTint="33"/>
          </w:tcPr>
          <w:p w14:paraId="01462207"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bCs/>
                <w:sz w:val="20"/>
                <w:szCs w:val="20"/>
              </w:rPr>
              <w:t xml:space="preserve">NJVQV, OJF-të, ON </w:t>
            </w:r>
          </w:p>
        </w:tc>
        <w:tc>
          <w:tcPr>
            <w:tcW w:w="1440" w:type="dxa"/>
            <w:shd w:val="clear" w:color="auto" w:fill="EDEDED" w:themeFill="accent3" w:themeFillTint="33"/>
          </w:tcPr>
          <w:p w14:paraId="01462208"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2021-2026</w:t>
            </w:r>
          </w:p>
        </w:tc>
      </w:tr>
      <w:tr w:rsidR="00E06052" w:rsidRPr="004454B6" w14:paraId="01462210" w14:textId="77777777" w:rsidTr="00AA4ECE">
        <w:tc>
          <w:tcPr>
            <w:tcW w:w="7267" w:type="dxa"/>
            <w:shd w:val="clear" w:color="auto" w:fill="auto"/>
          </w:tcPr>
          <w:p w14:paraId="0146220A" w14:textId="3771D57D" w:rsidR="00E06052" w:rsidRPr="004454B6" w:rsidRDefault="00E06052" w:rsidP="007E5A0F">
            <w:pPr>
              <w:jc w:val="both"/>
              <w:rPr>
                <w:rFonts w:ascii="Garamond" w:hAnsi="Garamond" w:cs="Times New Roman"/>
                <w:i/>
                <w:sz w:val="20"/>
                <w:szCs w:val="20"/>
              </w:rPr>
            </w:pPr>
            <w:bookmarkStart w:id="84" w:name="_Hlk79583431"/>
            <w:r w:rsidRPr="004454B6">
              <w:rPr>
                <w:rFonts w:ascii="Garamond" w:hAnsi="Garamond" w:cs="Times New Roman"/>
                <w:i/>
                <w:sz w:val="20"/>
                <w:szCs w:val="20"/>
              </w:rPr>
              <w:t xml:space="preserve">I.1.1.a Integrimi i çështjeve të fëmijëve në agjendën e punës së Grupeve të Menaxhimit të Politikave të Integruara, në koordinim me Këshillin </w:t>
            </w:r>
            <w:r w:rsidRPr="004454B6">
              <w:rPr>
                <w:rFonts w:ascii="Garamond" w:hAnsi="Garamond" w:cs="Times New Roman"/>
                <w:bCs/>
                <w:i/>
                <w:sz w:val="20"/>
                <w:szCs w:val="20"/>
              </w:rPr>
              <w:t xml:space="preserve">Kombëtar për të Drejtat dhe Mbrojtjen e </w:t>
            </w:r>
            <w:r w:rsidR="00C849A9" w:rsidRPr="004454B6">
              <w:rPr>
                <w:rFonts w:ascii="Garamond" w:hAnsi="Garamond" w:cs="Times New Roman"/>
                <w:bCs/>
                <w:i/>
                <w:sz w:val="20"/>
                <w:szCs w:val="20"/>
              </w:rPr>
              <w:t>Fëmijëve</w:t>
            </w:r>
            <w:r w:rsidR="00C849A9" w:rsidRPr="004454B6">
              <w:rPr>
                <w:rFonts w:ascii="Garamond" w:hAnsi="Garamond" w:cs="Times New Roman"/>
                <w:i/>
                <w:sz w:val="20"/>
                <w:szCs w:val="20"/>
              </w:rPr>
              <w:t xml:space="preserve"> </w:t>
            </w:r>
            <w:r w:rsidRPr="004454B6">
              <w:rPr>
                <w:rFonts w:ascii="Garamond" w:hAnsi="Garamond" w:cs="Times New Roman"/>
                <w:i/>
                <w:sz w:val="20"/>
                <w:szCs w:val="20"/>
              </w:rPr>
              <w:t>(KKDMF)</w:t>
            </w:r>
          </w:p>
          <w:p w14:paraId="0146220B" w14:textId="77777777" w:rsidR="00E06052" w:rsidRPr="004454B6" w:rsidRDefault="00E06052" w:rsidP="007E5A0F">
            <w:pPr>
              <w:pStyle w:val="Heading1"/>
              <w:spacing w:before="0" w:after="0"/>
              <w:textAlignment w:val="baseline"/>
              <w:outlineLvl w:val="0"/>
              <w:rPr>
                <w:rFonts w:ascii="Garamond" w:hAnsi="Garamond" w:cs="Times New Roman"/>
                <w:i/>
                <w:sz w:val="20"/>
                <w:szCs w:val="20"/>
              </w:rPr>
            </w:pPr>
          </w:p>
        </w:tc>
        <w:tc>
          <w:tcPr>
            <w:tcW w:w="2108" w:type="dxa"/>
            <w:shd w:val="clear" w:color="auto" w:fill="auto"/>
          </w:tcPr>
          <w:p w14:paraId="0146220C" w14:textId="77777777" w:rsidR="00E06052" w:rsidRPr="004454B6" w:rsidRDefault="00D57957" w:rsidP="007E5A0F">
            <w:pPr>
              <w:jc w:val="center"/>
              <w:rPr>
                <w:rFonts w:ascii="Garamond" w:hAnsi="Garamond" w:cs="Times New Roman"/>
                <w:bCs/>
                <w:i/>
                <w:sz w:val="20"/>
                <w:szCs w:val="20"/>
              </w:rPr>
            </w:pPr>
            <w:r w:rsidRPr="004454B6">
              <w:rPr>
                <w:rFonts w:ascii="Garamond" w:hAnsi="Garamond" w:cs="Times New Roman"/>
                <w:bCs/>
                <w:i/>
                <w:sz w:val="20"/>
                <w:szCs w:val="20"/>
              </w:rPr>
              <w:t>Numri</w:t>
            </w:r>
            <w:r w:rsidR="006B3D8D" w:rsidRPr="004454B6">
              <w:rPr>
                <w:rFonts w:ascii="Garamond" w:hAnsi="Garamond" w:cs="Times New Roman"/>
                <w:bCs/>
                <w:i/>
                <w:sz w:val="20"/>
                <w:szCs w:val="20"/>
              </w:rPr>
              <w:t xml:space="preserve"> </w:t>
            </w:r>
            <w:r w:rsidR="00E06052" w:rsidRPr="004454B6">
              <w:rPr>
                <w:rFonts w:ascii="Garamond" w:hAnsi="Garamond" w:cs="Times New Roman"/>
                <w:bCs/>
                <w:i/>
                <w:sz w:val="20"/>
                <w:szCs w:val="20"/>
              </w:rPr>
              <w:t>i çështjeve të ngritura në takimet e GMPI në fushën e të drejtave të fëmijëve.</w:t>
            </w:r>
          </w:p>
        </w:tc>
        <w:tc>
          <w:tcPr>
            <w:tcW w:w="2122" w:type="dxa"/>
            <w:shd w:val="clear" w:color="auto" w:fill="auto"/>
          </w:tcPr>
          <w:p w14:paraId="0146220D"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t xml:space="preserve">MSHMS </w:t>
            </w:r>
          </w:p>
        </w:tc>
        <w:tc>
          <w:tcPr>
            <w:tcW w:w="2520" w:type="dxa"/>
            <w:shd w:val="clear" w:color="auto" w:fill="auto"/>
          </w:tcPr>
          <w:p w14:paraId="0146220E" w14:textId="77777777" w:rsidR="00E06052" w:rsidRPr="004454B6" w:rsidRDefault="00E06052" w:rsidP="007E5A0F">
            <w:pPr>
              <w:jc w:val="center"/>
              <w:rPr>
                <w:rFonts w:ascii="Garamond" w:hAnsi="Garamond" w:cs="Times New Roman"/>
                <w:bCs/>
                <w:i/>
                <w:sz w:val="20"/>
                <w:szCs w:val="20"/>
              </w:rPr>
            </w:pPr>
          </w:p>
        </w:tc>
        <w:tc>
          <w:tcPr>
            <w:tcW w:w="1440" w:type="dxa"/>
            <w:shd w:val="clear" w:color="auto" w:fill="auto"/>
          </w:tcPr>
          <w:p w14:paraId="0146220F"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17" w14:textId="77777777" w:rsidTr="00AA4ECE">
        <w:tc>
          <w:tcPr>
            <w:tcW w:w="7267" w:type="dxa"/>
            <w:shd w:val="clear" w:color="auto" w:fill="auto"/>
          </w:tcPr>
          <w:p w14:paraId="01462211" w14:textId="6B770290" w:rsidR="00E06052" w:rsidRPr="004454B6" w:rsidRDefault="00E06052" w:rsidP="007E5A0F">
            <w:pPr>
              <w:jc w:val="both"/>
              <w:rPr>
                <w:rFonts w:ascii="Garamond" w:hAnsi="Garamond" w:cs="Times New Roman"/>
                <w:i/>
                <w:sz w:val="20"/>
                <w:szCs w:val="20"/>
              </w:rPr>
            </w:pPr>
            <w:r w:rsidRPr="004454B6">
              <w:rPr>
                <w:rFonts w:ascii="Garamond" w:hAnsi="Garamond" w:cs="Times New Roman"/>
                <w:i/>
                <w:sz w:val="20"/>
                <w:szCs w:val="20"/>
              </w:rPr>
              <w:t xml:space="preserve">I.1.1.b Ngritja dhe koordinimi i takimeve të donatorëve dhe organizatave ndërkombëtare në </w:t>
            </w:r>
            <w:r w:rsidR="00587BB6" w:rsidRPr="004454B6">
              <w:rPr>
                <w:rFonts w:ascii="Garamond" w:hAnsi="Garamond" w:cs="Times New Roman"/>
                <w:i/>
                <w:sz w:val="20"/>
                <w:szCs w:val="20"/>
              </w:rPr>
              <w:t>mbështetje</w:t>
            </w:r>
            <w:r w:rsidRPr="004454B6">
              <w:rPr>
                <w:rFonts w:ascii="Garamond" w:hAnsi="Garamond" w:cs="Times New Roman"/>
                <w:i/>
                <w:sz w:val="20"/>
                <w:szCs w:val="20"/>
              </w:rPr>
              <w:t xml:space="preserve"> të zbatimit të Agjendës së Fëmijëve dhe çështjeve të </w:t>
            </w:r>
            <w:r w:rsidR="00816BE0" w:rsidRPr="004454B6">
              <w:rPr>
                <w:rFonts w:ascii="Garamond" w:hAnsi="Garamond" w:cs="Times New Roman"/>
                <w:i/>
                <w:sz w:val="20"/>
                <w:szCs w:val="20"/>
              </w:rPr>
              <w:t>fëmijëve, nën drejtimin e KKDMF-së</w:t>
            </w:r>
          </w:p>
        </w:tc>
        <w:tc>
          <w:tcPr>
            <w:tcW w:w="2108" w:type="dxa"/>
            <w:shd w:val="clear" w:color="auto" w:fill="auto"/>
          </w:tcPr>
          <w:p w14:paraId="01462212" w14:textId="77777777" w:rsidR="00E06052" w:rsidRPr="004454B6" w:rsidRDefault="00D57957" w:rsidP="007E5A0F">
            <w:pPr>
              <w:jc w:val="center"/>
              <w:rPr>
                <w:rFonts w:ascii="Garamond" w:hAnsi="Garamond" w:cs="Times New Roman"/>
                <w:bCs/>
                <w:i/>
                <w:sz w:val="20"/>
                <w:szCs w:val="20"/>
              </w:rPr>
            </w:pPr>
            <w:r w:rsidRPr="004454B6">
              <w:rPr>
                <w:rFonts w:ascii="Garamond" w:hAnsi="Garamond" w:cs="Times New Roman"/>
                <w:bCs/>
                <w:i/>
                <w:sz w:val="20"/>
                <w:szCs w:val="20"/>
              </w:rPr>
              <w:t>Numri</w:t>
            </w:r>
            <w:r w:rsidR="00F663FD" w:rsidRPr="004454B6">
              <w:rPr>
                <w:rFonts w:ascii="Garamond" w:hAnsi="Garamond" w:cs="Times New Roman"/>
                <w:bCs/>
                <w:i/>
                <w:sz w:val="20"/>
                <w:szCs w:val="20"/>
              </w:rPr>
              <w:t xml:space="preserve"> </w:t>
            </w:r>
            <w:r w:rsidR="00E06052" w:rsidRPr="004454B6">
              <w:rPr>
                <w:rFonts w:ascii="Garamond" w:hAnsi="Garamond" w:cs="Times New Roman"/>
                <w:bCs/>
                <w:i/>
                <w:sz w:val="20"/>
                <w:szCs w:val="20"/>
              </w:rPr>
              <w:t xml:space="preserve">i takimeve dhe çështjeve të ngritura </w:t>
            </w:r>
          </w:p>
          <w:p w14:paraId="01462213" w14:textId="77777777" w:rsidR="00E06052" w:rsidRPr="004454B6" w:rsidRDefault="00E06052" w:rsidP="007E5A0F">
            <w:pPr>
              <w:jc w:val="center"/>
              <w:rPr>
                <w:rFonts w:ascii="Garamond" w:hAnsi="Garamond" w:cs="Times New Roman"/>
                <w:bCs/>
                <w:i/>
                <w:sz w:val="20"/>
                <w:szCs w:val="20"/>
              </w:rPr>
            </w:pPr>
          </w:p>
        </w:tc>
        <w:tc>
          <w:tcPr>
            <w:tcW w:w="2122" w:type="dxa"/>
            <w:shd w:val="clear" w:color="auto" w:fill="auto"/>
          </w:tcPr>
          <w:p w14:paraId="01462214"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t>MSHMS</w:t>
            </w:r>
          </w:p>
        </w:tc>
        <w:tc>
          <w:tcPr>
            <w:tcW w:w="2520" w:type="dxa"/>
            <w:shd w:val="clear" w:color="auto" w:fill="auto"/>
          </w:tcPr>
          <w:p w14:paraId="01462215"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t>ASHMDF</w:t>
            </w:r>
          </w:p>
        </w:tc>
        <w:tc>
          <w:tcPr>
            <w:tcW w:w="1440" w:type="dxa"/>
            <w:shd w:val="clear" w:color="auto" w:fill="auto"/>
          </w:tcPr>
          <w:p w14:paraId="01462216"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iCs/>
                <w:sz w:val="20"/>
                <w:szCs w:val="20"/>
              </w:rPr>
              <w:t>2022-2026</w:t>
            </w:r>
          </w:p>
        </w:tc>
      </w:tr>
      <w:tr w:rsidR="00E06052" w:rsidRPr="004454B6" w14:paraId="0146221F" w14:textId="77777777" w:rsidTr="00AA4ECE">
        <w:tc>
          <w:tcPr>
            <w:tcW w:w="7267" w:type="dxa"/>
          </w:tcPr>
          <w:p w14:paraId="01462218" w14:textId="1C69C6F2" w:rsidR="00E06052" w:rsidRPr="004454B6" w:rsidRDefault="00E06052" w:rsidP="007E5A0F">
            <w:pPr>
              <w:rPr>
                <w:rFonts w:ascii="Garamond" w:hAnsi="Garamond" w:cs="Times New Roman"/>
                <w:i/>
                <w:sz w:val="20"/>
                <w:szCs w:val="20"/>
              </w:rPr>
            </w:pPr>
            <w:r w:rsidRPr="004454B6">
              <w:rPr>
                <w:rFonts w:ascii="Garamond" w:hAnsi="Garamond" w:cs="Times New Roman"/>
                <w:i/>
                <w:sz w:val="20"/>
                <w:szCs w:val="20"/>
              </w:rPr>
              <w:t>1.1.1.c Fuqizimi i kapaciteteve të ASHMDF</w:t>
            </w:r>
            <w:r w:rsidR="00D74682" w:rsidRPr="004454B6">
              <w:rPr>
                <w:rFonts w:ascii="Garamond" w:hAnsi="Garamond" w:cs="Times New Roman"/>
                <w:i/>
                <w:sz w:val="20"/>
                <w:szCs w:val="20"/>
              </w:rPr>
              <w:t>-së</w:t>
            </w:r>
            <w:r w:rsidRPr="004454B6">
              <w:rPr>
                <w:rFonts w:ascii="Garamond" w:hAnsi="Garamond" w:cs="Times New Roman"/>
                <w:i/>
                <w:sz w:val="20"/>
                <w:szCs w:val="20"/>
              </w:rPr>
              <w:t>, përfshirë rishikimin e strukturës dhe zhvillimin e kapaciteteve të stafit.</w:t>
            </w:r>
            <w:r w:rsidR="00D77DB2" w:rsidRPr="004454B6">
              <w:rPr>
                <w:rFonts w:ascii="Garamond" w:hAnsi="Garamond" w:cs="Times New Roman"/>
                <w:i/>
                <w:sz w:val="20"/>
                <w:szCs w:val="20"/>
              </w:rPr>
              <w:t xml:space="preserve"> </w:t>
            </w:r>
          </w:p>
          <w:p w14:paraId="01462219" w14:textId="77777777" w:rsidR="00E06052" w:rsidRPr="004454B6" w:rsidRDefault="00E06052" w:rsidP="007E5A0F">
            <w:pPr>
              <w:jc w:val="both"/>
              <w:rPr>
                <w:rFonts w:ascii="Garamond" w:hAnsi="Garamond"/>
                <w:sz w:val="20"/>
                <w:szCs w:val="20"/>
              </w:rPr>
            </w:pPr>
          </w:p>
        </w:tc>
        <w:tc>
          <w:tcPr>
            <w:tcW w:w="2108" w:type="dxa"/>
          </w:tcPr>
          <w:p w14:paraId="0146221A"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Hartimi i propozimeve të strukturës;</w:t>
            </w:r>
          </w:p>
          <w:p w14:paraId="0146221B" w14:textId="64A882CF" w:rsidR="00E06052" w:rsidRPr="004454B6" w:rsidRDefault="00DE7A83" w:rsidP="007E5A0F">
            <w:pPr>
              <w:jc w:val="center"/>
              <w:rPr>
                <w:rFonts w:ascii="Garamond" w:hAnsi="Garamond" w:cs="Times New Roman"/>
                <w:bCs/>
                <w:i/>
                <w:sz w:val="20"/>
                <w:szCs w:val="20"/>
              </w:rPr>
            </w:pPr>
            <w:r w:rsidRPr="004454B6">
              <w:rPr>
                <w:rFonts w:ascii="Garamond" w:hAnsi="Garamond" w:cs="Times New Roman"/>
                <w:i/>
                <w:sz w:val="20"/>
                <w:szCs w:val="20"/>
              </w:rPr>
              <w:t>r</w:t>
            </w:r>
            <w:r w:rsidR="00E06052" w:rsidRPr="004454B6">
              <w:rPr>
                <w:rFonts w:ascii="Garamond" w:hAnsi="Garamond" w:cs="Times New Roman"/>
                <w:i/>
                <w:sz w:val="20"/>
                <w:szCs w:val="20"/>
              </w:rPr>
              <w:t>ishikimi i statutit dhe rregullores.</w:t>
            </w:r>
            <w:r w:rsidR="00D77DB2" w:rsidRPr="004454B6">
              <w:rPr>
                <w:rFonts w:ascii="Garamond" w:hAnsi="Garamond" w:cs="Times New Roman"/>
                <w:i/>
                <w:sz w:val="20"/>
                <w:szCs w:val="20"/>
              </w:rPr>
              <w:t xml:space="preserve"> </w:t>
            </w:r>
          </w:p>
        </w:tc>
        <w:tc>
          <w:tcPr>
            <w:tcW w:w="2122" w:type="dxa"/>
          </w:tcPr>
          <w:p w14:paraId="0146221C"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MSHMS, ASHMDF</w:t>
            </w:r>
          </w:p>
        </w:tc>
        <w:tc>
          <w:tcPr>
            <w:tcW w:w="2520" w:type="dxa"/>
          </w:tcPr>
          <w:p w14:paraId="0146221D"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MFE</w:t>
            </w:r>
          </w:p>
        </w:tc>
        <w:tc>
          <w:tcPr>
            <w:tcW w:w="1440" w:type="dxa"/>
          </w:tcPr>
          <w:p w14:paraId="0146221E"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2B" w14:textId="77777777" w:rsidTr="00AA4ECE">
        <w:tc>
          <w:tcPr>
            <w:tcW w:w="7267" w:type="dxa"/>
          </w:tcPr>
          <w:p w14:paraId="01462220" w14:textId="2844107D" w:rsidR="00E06052" w:rsidRPr="004454B6" w:rsidRDefault="00E06052" w:rsidP="007E5A0F">
            <w:pPr>
              <w:jc w:val="both"/>
              <w:rPr>
                <w:rFonts w:ascii="Garamond" w:hAnsi="Garamond" w:cs="Times New Roman"/>
                <w:i/>
                <w:sz w:val="20"/>
                <w:szCs w:val="20"/>
              </w:rPr>
            </w:pPr>
            <w:r w:rsidRPr="004454B6">
              <w:rPr>
                <w:rFonts w:ascii="Garamond" w:hAnsi="Garamond" w:cs="Times New Roman"/>
                <w:i/>
                <w:sz w:val="20"/>
                <w:szCs w:val="20"/>
              </w:rPr>
              <w:t>I.1.1.</w:t>
            </w:r>
            <w:r w:rsidR="001633D7" w:rsidRPr="004454B6">
              <w:rPr>
                <w:rFonts w:ascii="Garamond" w:hAnsi="Garamond" w:cs="Times New Roman"/>
                <w:i/>
                <w:sz w:val="20"/>
                <w:szCs w:val="20"/>
              </w:rPr>
              <w:t>ç</w:t>
            </w:r>
            <w:r w:rsidRPr="004454B6">
              <w:rPr>
                <w:rFonts w:ascii="Garamond" w:hAnsi="Garamond" w:cs="Times New Roman"/>
                <w:i/>
                <w:sz w:val="20"/>
                <w:szCs w:val="20"/>
              </w:rPr>
              <w:t xml:space="preserve"> Ngritja dhe funksionimi i një strukture </w:t>
            </w:r>
            <w:r w:rsidR="002D6962" w:rsidRPr="004454B6">
              <w:rPr>
                <w:rFonts w:ascii="Garamond" w:hAnsi="Garamond" w:cs="Times New Roman"/>
                <w:i/>
                <w:sz w:val="20"/>
                <w:szCs w:val="20"/>
              </w:rPr>
              <w:t>qendrore</w:t>
            </w:r>
            <w:r w:rsidRPr="004454B6">
              <w:rPr>
                <w:rFonts w:ascii="Garamond" w:hAnsi="Garamond" w:cs="Times New Roman"/>
                <w:i/>
                <w:sz w:val="20"/>
                <w:szCs w:val="20"/>
              </w:rPr>
              <w:t xml:space="preserve"> </w:t>
            </w:r>
            <w:r w:rsidR="002D6962" w:rsidRPr="004454B6">
              <w:rPr>
                <w:rFonts w:ascii="Garamond" w:hAnsi="Garamond" w:cs="Times New Roman"/>
                <w:i/>
                <w:sz w:val="20"/>
                <w:szCs w:val="20"/>
              </w:rPr>
              <w:t>ndërsektoriale</w:t>
            </w:r>
            <w:r w:rsidRPr="004454B6">
              <w:rPr>
                <w:rFonts w:ascii="Garamond" w:hAnsi="Garamond" w:cs="Times New Roman"/>
                <w:i/>
                <w:sz w:val="20"/>
                <w:szCs w:val="20"/>
              </w:rPr>
              <w:t xml:space="preserve"> për të hartuar dhe koordinuar iniciativën e qyteteve miqësore për fëmijët/adoleshentët, në koordinim me KKDMF</w:t>
            </w:r>
            <w:r w:rsidR="00D74682" w:rsidRPr="004454B6">
              <w:rPr>
                <w:rFonts w:ascii="Garamond" w:hAnsi="Garamond" w:cs="Times New Roman"/>
                <w:i/>
                <w:sz w:val="20"/>
                <w:szCs w:val="20"/>
              </w:rPr>
              <w:t>-në</w:t>
            </w:r>
            <w:r w:rsidR="00816BE0" w:rsidRPr="004454B6">
              <w:rPr>
                <w:rFonts w:ascii="Garamond" w:hAnsi="Garamond" w:cs="Times New Roman"/>
                <w:i/>
                <w:sz w:val="20"/>
                <w:szCs w:val="20"/>
              </w:rPr>
              <w:t>.</w:t>
            </w:r>
            <w:r w:rsidRPr="004454B6">
              <w:rPr>
                <w:rFonts w:ascii="Garamond" w:hAnsi="Garamond" w:cs="Times New Roman"/>
                <w:i/>
                <w:sz w:val="20"/>
                <w:szCs w:val="20"/>
              </w:rPr>
              <w:t xml:space="preserve"> </w:t>
            </w:r>
          </w:p>
          <w:p w14:paraId="01462221" w14:textId="77777777" w:rsidR="00E06052" w:rsidRPr="004454B6" w:rsidRDefault="00E06052" w:rsidP="007E5A0F">
            <w:pPr>
              <w:jc w:val="both"/>
              <w:rPr>
                <w:rFonts w:ascii="Garamond" w:hAnsi="Garamond" w:cs="Times New Roman"/>
                <w:i/>
                <w:sz w:val="20"/>
                <w:szCs w:val="20"/>
              </w:rPr>
            </w:pPr>
          </w:p>
          <w:p w14:paraId="01462222" w14:textId="7C5F1C40" w:rsidR="00E06052" w:rsidRPr="004454B6" w:rsidRDefault="00E06052" w:rsidP="007E5A0F">
            <w:pPr>
              <w:jc w:val="both"/>
              <w:rPr>
                <w:rFonts w:ascii="Garamond" w:hAnsi="Garamond" w:cs="Times New Roman"/>
                <w:i/>
                <w:sz w:val="20"/>
                <w:szCs w:val="20"/>
              </w:rPr>
            </w:pPr>
            <w:r w:rsidRPr="004454B6">
              <w:rPr>
                <w:rFonts w:ascii="Garamond" w:hAnsi="Garamond" w:cs="Times New Roman"/>
                <w:i/>
                <w:sz w:val="20"/>
                <w:szCs w:val="20"/>
              </w:rPr>
              <w:t>Ngritja e mekanizmave vendor</w:t>
            </w:r>
            <w:r w:rsidR="00212EFB" w:rsidRPr="004454B6">
              <w:rPr>
                <w:rFonts w:ascii="Garamond" w:hAnsi="Garamond" w:cs="Times New Roman"/>
                <w:i/>
                <w:sz w:val="20"/>
                <w:szCs w:val="20"/>
              </w:rPr>
              <w:t>ë</w:t>
            </w:r>
            <w:r w:rsidRPr="004454B6">
              <w:rPr>
                <w:rFonts w:ascii="Garamond" w:hAnsi="Garamond" w:cs="Times New Roman"/>
                <w:i/>
                <w:sz w:val="20"/>
                <w:szCs w:val="20"/>
              </w:rPr>
              <w:t xml:space="preserve"> për iniciativën e qyteteve miqësore. </w:t>
            </w:r>
          </w:p>
          <w:p w14:paraId="01462223" w14:textId="77777777" w:rsidR="00E06052" w:rsidRPr="004454B6" w:rsidRDefault="00E06052" w:rsidP="007E5A0F">
            <w:pPr>
              <w:jc w:val="both"/>
              <w:rPr>
                <w:rFonts w:ascii="Garamond" w:hAnsi="Garamond" w:cs="Times New Roman"/>
                <w:i/>
                <w:sz w:val="20"/>
                <w:szCs w:val="20"/>
              </w:rPr>
            </w:pPr>
          </w:p>
          <w:p w14:paraId="01462224" w14:textId="77777777" w:rsidR="00E06052" w:rsidRPr="004454B6" w:rsidRDefault="00E06052" w:rsidP="007E5A0F">
            <w:pPr>
              <w:jc w:val="both"/>
              <w:rPr>
                <w:rFonts w:ascii="Garamond" w:hAnsi="Garamond" w:cs="Times New Roman"/>
                <w:i/>
                <w:sz w:val="20"/>
                <w:szCs w:val="20"/>
              </w:rPr>
            </w:pPr>
            <w:r w:rsidRPr="004454B6">
              <w:rPr>
                <w:rFonts w:ascii="Garamond" w:hAnsi="Garamond" w:cs="Times New Roman"/>
                <w:i/>
                <w:sz w:val="20"/>
                <w:szCs w:val="20"/>
              </w:rPr>
              <w:t xml:space="preserve">Hartimi i planeve të qyteteve miqësore të fëmijëve në të paktën </w:t>
            </w:r>
            <w:r w:rsidR="00EA0BC4" w:rsidRPr="004454B6">
              <w:rPr>
                <w:rFonts w:ascii="Garamond" w:hAnsi="Garamond" w:cs="Times New Roman"/>
                <w:i/>
                <w:sz w:val="20"/>
                <w:szCs w:val="20"/>
              </w:rPr>
              <w:t>6</w:t>
            </w:r>
            <w:r w:rsidRPr="004454B6">
              <w:rPr>
                <w:rFonts w:ascii="Garamond" w:hAnsi="Garamond" w:cs="Times New Roman"/>
                <w:i/>
                <w:sz w:val="20"/>
                <w:szCs w:val="20"/>
              </w:rPr>
              <w:t xml:space="preserve"> bashki, bazuar në analizën e situatës së fëmijëve. </w:t>
            </w:r>
          </w:p>
        </w:tc>
        <w:tc>
          <w:tcPr>
            <w:tcW w:w="2108" w:type="dxa"/>
          </w:tcPr>
          <w:p w14:paraId="01462225"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Grupi koordinues i ngritur;</w:t>
            </w:r>
          </w:p>
          <w:p w14:paraId="01462226" w14:textId="542C497D" w:rsidR="00E06052" w:rsidRPr="004454B6" w:rsidRDefault="00DE7A83" w:rsidP="007E5A0F">
            <w:pPr>
              <w:jc w:val="center"/>
              <w:rPr>
                <w:rFonts w:ascii="Garamond" w:hAnsi="Garamond" w:cs="Times New Roman"/>
                <w:i/>
                <w:sz w:val="20"/>
                <w:szCs w:val="20"/>
              </w:rPr>
            </w:pPr>
            <w:r w:rsidRPr="004454B6">
              <w:rPr>
                <w:rFonts w:ascii="Garamond" w:hAnsi="Garamond" w:cs="Times New Roman"/>
                <w:i/>
                <w:sz w:val="20"/>
                <w:szCs w:val="20"/>
              </w:rPr>
              <w:t>u</w:t>
            </w:r>
            <w:r w:rsidR="00E06052" w:rsidRPr="004454B6">
              <w:rPr>
                <w:rFonts w:ascii="Garamond" w:hAnsi="Garamond" w:cs="Times New Roman"/>
                <w:i/>
                <w:sz w:val="20"/>
                <w:szCs w:val="20"/>
              </w:rPr>
              <w:t>dhëzuesi për zbatimin e qyteteve miqësore për fëmijët / adoleshentët i hartuar;</w:t>
            </w:r>
          </w:p>
          <w:p w14:paraId="01462227" w14:textId="3E722B71" w:rsidR="00E06052" w:rsidRPr="004454B6" w:rsidRDefault="00DE7A83" w:rsidP="007E5A0F">
            <w:pPr>
              <w:jc w:val="center"/>
              <w:rPr>
                <w:rFonts w:ascii="Garamond" w:hAnsi="Garamond" w:cs="Times New Roman"/>
                <w:i/>
                <w:sz w:val="20"/>
                <w:szCs w:val="20"/>
              </w:rPr>
            </w:pPr>
            <w:r w:rsidRPr="004454B6">
              <w:rPr>
                <w:rFonts w:ascii="Garamond" w:hAnsi="Garamond" w:cs="Times New Roman"/>
                <w:i/>
                <w:sz w:val="20"/>
                <w:szCs w:val="20"/>
              </w:rPr>
              <w:t>n</w:t>
            </w:r>
            <w:r w:rsidR="00E06052" w:rsidRPr="004454B6">
              <w:rPr>
                <w:rFonts w:ascii="Garamond" w:hAnsi="Garamond" w:cs="Times New Roman"/>
                <w:i/>
                <w:sz w:val="20"/>
                <w:szCs w:val="20"/>
              </w:rPr>
              <w:t xml:space="preserve">r. </w:t>
            </w:r>
            <w:r w:rsidRPr="004454B6">
              <w:rPr>
                <w:rFonts w:ascii="Garamond" w:hAnsi="Garamond" w:cs="Times New Roman"/>
                <w:i/>
                <w:sz w:val="20"/>
                <w:szCs w:val="20"/>
              </w:rPr>
              <w:t xml:space="preserve">i </w:t>
            </w:r>
            <w:r w:rsidR="00E06052" w:rsidRPr="004454B6">
              <w:rPr>
                <w:rFonts w:ascii="Garamond" w:hAnsi="Garamond" w:cs="Times New Roman"/>
                <w:i/>
                <w:sz w:val="20"/>
                <w:szCs w:val="20"/>
              </w:rPr>
              <w:t xml:space="preserve">bashkive me plane të qyteteve miqësore të </w:t>
            </w:r>
            <w:r w:rsidR="002D6962" w:rsidRPr="004454B6">
              <w:rPr>
                <w:rFonts w:ascii="Garamond" w:hAnsi="Garamond" w:cs="Times New Roman"/>
                <w:i/>
                <w:sz w:val="20"/>
                <w:szCs w:val="20"/>
              </w:rPr>
              <w:t>hartuara</w:t>
            </w:r>
            <w:r w:rsidR="00E06052" w:rsidRPr="004454B6">
              <w:rPr>
                <w:rFonts w:ascii="Garamond" w:hAnsi="Garamond" w:cs="Times New Roman"/>
                <w:i/>
                <w:sz w:val="20"/>
                <w:szCs w:val="20"/>
              </w:rPr>
              <w:t>.</w:t>
            </w:r>
          </w:p>
        </w:tc>
        <w:tc>
          <w:tcPr>
            <w:tcW w:w="2122" w:type="dxa"/>
          </w:tcPr>
          <w:p w14:paraId="01462228" w14:textId="77777777" w:rsidR="00E06052" w:rsidRPr="004454B6" w:rsidRDefault="00020560" w:rsidP="007E5A0F">
            <w:pPr>
              <w:jc w:val="center"/>
              <w:rPr>
                <w:rFonts w:ascii="Garamond" w:hAnsi="Garamond" w:cs="Times New Roman"/>
                <w:i/>
                <w:sz w:val="20"/>
                <w:szCs w:val="20"/>
              </w:rPr>
            </w:pPr>
            <w:r w:rsidRPr="004454B6">
              <w:rPr>
                <w:rFonts w:ascii="Garamond" w:hAnsi="Garamond" w:cs="Times New Roman"/>
                <w:i/>
                <w:sz w:val="20"/>
                <w:szCs w:val="20"/>
              </w:rPr>
              <w:t>NJVV</w:t>
            </w:r>
          </w:p>
        </w:tc>
        <w:tc>
          <w:tcPr>
            <w:tcW w:w="2520" w:type="dxa"/>
          </w:tcPr>
          <w:p w14:paraId="01462229"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Partner</w:t>
            </w:r>
            <w:r w:rsidR="001633D7" w:rsidRPr="004454B6">
              <w:rPr>
                <w:rFonts w:ascii="Garamond" w:hAnsi="Garamond" w:cs="Times New Roman"/>
                <w:i/>
                <w:sz w:val="20"/>
                <w:szCs w:val="20"/>
              </w:rPr>
              <w:t>ë</w:t>
            </w:r>
            <w:r w:rsidRPr="004454B6">
              <w:rPr>
                <w:rFonts w:ascii="Garamond" w:hAnsi="Garamond" w:cs="Times New Roman"/>
                <w:i/>
                <w:sz w:val="20"/>
                <w:szCs w:val="20"/>
              </w:rPr>
              <w:t xml:space="preserve">, </w:t>
            </w:r>
            <w:bookmarkStart w:id="85" w:name="_Hlk84023739"/>
            <w:r w:rsidR="00F663FD" w:rsidRPr="004454B6">
              <w:rPr>
                <w:rFonts w:ascii="Garamond" w:hAnsi="Garamond" w:cs="Times New Roman"/>
                <w:i/>
                <w:sz w:val="20"/>
                <w:szCs w:val="20"/>
              </w:rPr>
              <w:t>M</w:t>
            </w:r>
            <w:r w:rsidR="001633D7" w:rsidRPr="004454B6">
              <w:rPr>
                <w:rFonts w:ascii="Garamond" w:hAnsi="Garamond" w:cs="Times New Roman"/>
                <w:i/>
                <w:sz w:val="20"/>
                <w:szCs w:val="20"/>
              </w:rPr>
              <w:t>B, AMVV,</w:t>
            </w:r>
            <w:r w:rsidR="006B3D8D" w:rsidRPr="004454B6">
              <w:rPr>
                <w:rFonts w:ascii="Garamond" w:hAnsi="Garamond" w:cs="Times New Roman"/>
                <w:i/>
                <w:sz w:val="20"/>
                <w:szCs w:val="20"/>
              </w:rPr>
              <w:t xml:space="preserve"> </w:t>
            </w:r>
            <w:r w:rsidR="001633D7" w:rsidRPr="004454B6">
              <w:rPr>
                <w:rFonts w:ascii="Garamond" w:hAnsi="Garamond" w:cs="Times New Roman"/>
                <w:i/>
                <w:sz w:val="20"/>
                <w:szCs w:val="20"/>
              </w:rPr>
              <w:t>MK</w:t>
            </w:r>
            <w:r w:rsidR="006B3D8D" w:rsidRPr="004454B6">
              <w:rPr>
                <w:rFonts w:ascii="Garamond" w:hAnsi="Garamond" w:cs="Times New Roman"/>
                <w:i/>
                <w:sz w:val="20"/>
                <w:szCs w:val="20"/>
              </w:rPr>
              <w:t xml:space="preserve">, MASR, </w:t>
            </w:r>
            <w:r w:rsidR="001633D7" w:rsidRPr="004454B6">
              <w:rPr>
                <w:rFonts w:ascii="Garamond" w:hAnsi="Garamond" w:cs="Times New Roman"/>
                <w:i/>
                <w:sz w:val="20"/>
                <w:szCs w:val="20"/>
              </w:rPr>
              <w:t>M</w:t>
            </w:r>
            <w:r w:rsidR="004141AC" w:rsidRPr="004454B6">
              <w:rPr>
                <w:rFonts w:ascii="Garamond" w:hAnsi="Garamond" w:cs="Times New Roman"/>
                <w:i/>
                <w:sz w:val="20"/>
                <w:szCs w:val="20"/>
              </w:rPr>
              <w:t>.</w:t>
            </w:r>
            <w:r w:rsidR="001633D7" w:rsidRPr="004454B6">
              <w:rPr>
                <w:rFonts w:ascii="Garamond" w:hAnsi="Garamond" w:cs="Times New Roman"/>
                <w:i/>
                <w:sz w:val="20"/>
                <w:szCs w:val="20"/>
              </w:rPr>
              <w:t>M</w:t>
            </w:r>
            <w:r w:rsidR="004141AC" w:rsidRPr="004454B6">
              <w:rPr>
                <w:rFonts w:ascii="Garamond" w:hAnsi="Garamond" w:cs="Times New Roman"/>
                <w:i/>
                <w:sz w:val="20"/>
                <w:szCs w:val="20"/>
              </w:rPr>
              <w:t>jedisit</w:t>
            </w:r>
            <w:r w:rsidR="00BC4F4B" w:rsidRPr="004454B6">
              <w:rPr>
                <w:rFonts w:ascii="Garamond" w:hAnsi="Garamond" w:cs="Times New Roman"/>
                <w:i/>
                <w:sz w:val="20"/>
                <w:szCs w:val="20"/>
              </w:rPr>
              <w:t>, MSHMS</w:t>
            </w:r>
            <w:bookmarkEnd w:id="85"/>
          </w:p>
        </w:tc>
        <w:tc>
          <w:tcPr>
            <w:tcW w:w="1440" w:type="dxa"/>
          </w:tcPr>
          <w:p w14:paraId="0146222A"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33" w14:textId="77777777" w:rsidTr="00AA4ECE">
        <w:tc>
          <w:tcPr>
            <w:tcW w:w="7267" w:type="dxa"/>
          </w:tcPr>
          <w:p w14:paraId="0146222C" w14:textId="77777777" w:rsidR="00E06052" w:rsidRPr="004454B6" w:rsidRDefault="00E06052" w:rsidP="007E5A0F">
            <w:pPr>
              <w:jc w:val="both"/>
              <w:rPr>
                <w:rFonts w:ascii="Garamond" w:hAnsi="Garamond" w:cs="Times New Roman"/>
                <w:i/>
                <w:sz w:val="20"/>
                <w:szCs w:val="20"/>
              </w:rPr>
            </w:pPr>
            <w:r w:rsidRPr="004454B6">
              <w:rPr>
                <w:rFonts w:ascii="Garamond" w:hAnsi="Garamond" w:cs="Times New Roman"/>
                <w:i/>
                <w:sz w:val="20"/>
                <w:szCs w:val="20"/>
              </w:rPr>
              <w:lastRenderedPageBreak/>
              <w:t xml:space="preserve">1.1.1.d Shqyrtimi dhe koordinimi për adresimin dhe monitorimin e zbatimit të rekomandimeve me </w:t>
            </w:r>
            <w:r w:rsidR="002D6962" w:rsidRPr="004454B6">
              <w:rPr>
                <w:rFonts w:ascii="Garamond" w:hAnsi="Garamond" w:cs="Times New Roman"/>
                <w:i/>
                <w:sz w:val="20"/>
                <w:szCs w:val="20"/>
              </w:rPr>
              <w:t>për</w:t>
            </w:r>
            <w:r w:rsidR="005402CB" w:rsidRPr="004454B6">
              <w:rPr>
                <w:rFonts w:ascii="Garamond" w:hAnsi="Garamond" w:cs="Times New Roman"/>
                <w:i/>
                <w:sz w:val="20"/>
                <w:szCs w:val="20"/>
              </w:rPr>
              <w:t>qend</w:t>
            </w:r>
            <w:r w:rsidR="002D6962" w:rsidRPr="004454B6">
              <w:rPr>
                <w:rFonts w:ascii="Garamond" w:hAnsi="Garamond" w:cs="Times New Roman"/>
                <w:i/>
                <w:sz w:val="20"/>
                <w:szCs w:val="20"/>
              </w:rPr>
              <w:t>rim</w:t>
            </w:r>
            <w:r w:rsidRPr="004454B6">
              <w:rPr>
                <w:rFonts w:ascii="Garamond" w:hAnsi="Garamond" w:cs="Times New Roman"/>
                <w:i/>
                <w:sz w:val="20"/>
                <w:szCs w:val="20"/>
              </w:rPr>
              <w:t xml:space="preserve"> fëmijët të institucioneve ndërkombëtare të të drejtave të njeriut (CRC, CEDA</w:t>
            </w:r>
            <w:r w:rsidR="006B3D8D" w:rsidRPr="004454B6">
              <w:rPr>
                <w:rFonts w:ascii="Garamond" w:hAnsi="Garamond" w:cs="Times New Roman"/>
                <w:i/>
                <w:sz w:val="20"/>
                <w:szCs w:val="20"/>
              </w:rPr>
              <w:t>W</w:t>
            </w:r>
            <w:r w:rsidRPr="004454B6">
              <w:rPr>
                <w:rFonts w:ascii="Garamond" w:hAnsi="Garamond" w:cs="Times New Roman"/>
                <w:i/>
                <w:sz w:val="20"/>
                <w:szCs w:val="20"/>
              </w:rPr>
              <w:t xml:space="preserve">, UPR); </w:t>
            </w:r>
          </w:p>
        </w:tc>
        <w:tc>
          <w:tcPr>
            <w:tcW w:w="2108" w:type="dxa"/>
          </w:tcPr>
          <w:p w14:paraId="0146222D" w14:textId="301ACBD2" w:rsidR="00E06052" w:rsidRPr="004454B6" w:rsidRDefault="00E06052" w:rsidP="007E5A0F">
            <w:pPr>
              <w:jc w:val="center"/>
              <w:rPr>
                <w:rFonts w:ascii="Garamond" w:hAnsi="Garamond" w:cs="Times New Roman"/>
                <w:b/>
                <w:bCs/>
                <w:i/>
                <w:sz w:val="20"/>
                <w:szCs w:val="20"/>
              </w:rPr>
            </w:pPr>
            <w:r w:rsidRPr="004454B6">
              <w:rPr>
                <w:rFonts w:ascii="Garamond" w:hAnsi="Garamond" w:cs="Times New Roman"/>
                <w:i/>
                <w:sz w:val="20"/>
                <w:szCs w:val="20"/>
              </w:rPr>
              <w:t xml:space="preserve">Numri i raporteve dhe </w:t>
            </w:r>
            <w:r w:rsidR="002306CE" w:rsidRPr="004454B6">
              <w:rPr>
                <w:rFonts w:ascii="Garamond" w:hAnsi="Garamond" w:cs="Times New Roman"/>
                <w:i/>
                <w:sz w:val="20"/>
                <w:szCs w:val="20"/>
              </w:rPr>
              <w:t xml:space="preserve">i </w:t>
            </w:r>
            <w:r w:rsidRPr="004454B6">
              <w:rPr>
                <w:rFonts w:ascii="Garamond" w:hAnsi="Garamond" w:cs="Times New Roman"/>
                <w:i/>
                <w:sz w:val="20"/>
                <w:szCs w:val="20"/>
              </w:rPr>
              <w:t>planeve të masave të hartuara</w:t>
            </w:r>
            <w:r w:rsidRPr="004454B6">
              <w:rPr>
                <w:rFonts w:ascii="Garamond" w:hAnsi="Garamond" w:cs="Times New Roman"/>
                <w:b/>
                <w:bCs/>
                <w:i/>
                <w:sz w:val="20"/>
                <w:szCs w:val="20"/>
              </w:rPr>
              <w:t xml:space="preserve"> </w:t>
            </w:r>
          </w:p>
        </w:tc>
        <w:tc>
          <w:tcPr>
            <w:tcW w:w="2122" w:type="dxa"/>
          </w:tcPr>
          <w:p w14:paraId="0146222E" w14:textId="77777777" w:rsidR="00E06052" w:rsidRPr="004454B6" w:rsidRDefault="001633D7" w:rsidP="007E5A0F">
            <w:pPr>
              <w:jc w:val="center"/>
              <w:rPr>
                <w:rFonts w:ascii="Garamond" w:hAnsi="Garamond" w:cs="Times New Roman"/>
                <w:i/>
                <w:sz w:val="20"/>
                <w:szCs w:val="20"/>
              </w:rPr>
            </w:pPr>
            <w:r w:rsidRPr="004454B6">
              <w:rPr>
                <w:rFonts w:ascii="Garamond" w:hAnsi="Garamond" w:cs="Times New Roman"/>
                <w:i/>
                <w:sz w:val="20"/>
                <w:szCs w:val="20"/>
              </w:rPr>
              <w:t>MEPJ</w:t>
            </w:r>
          </w:p>
          <w:p w14:paraId="0146222F"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2520" w:type="dxa"/>
          </w:tcPr>
          <w:p w14:paraId="01462230" w14:textId="77777777" w:rsidR="00E06052" w:rsidRPr="004454B6" w:rsidRDefault="001633D7" w:rsidP="007E5A0F">
            <w:pPr>
              <w:jc w:val="center"/>
              <w:rPr>
                <w:rFonts w:ascii="Garamond" w:hAnsi="Garamond" w:cs="Times New Roman"/>
                <w:i/>
                <w:sz w:val="20"/>
                <w:szCs w:val="20"/>
              </w:rPr>
            </w:pPr>
            <w:r w:rsidRPr="004454B6">
              <w:rPr>
                <w:rFonts w:ascii="Garamond" w:hAnsi="Garamond" w:cs="Times New Roman"/>
                <w:i/>
                <w:sz w:val="20"/>
                <w:szCs w:val="20"/>
              </w:rPr>
              <w:t>ASHDMF</w:t>
            </w:r>
          </w:p>
          <w:p w14:paraId="01462231"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Ministri të linjës</w:t>
            </w:r>
          </w:p>
        </w:tc>
        <w:tc>
          <w:tcPr>
            <w:tcW w:w="1440" w:type="dxa"/>
          </w:tcPr>
          <w:p w14:paraId="01462232"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w:t>
            </w:r>
            <w:r w:rsidR="001633D7" w:rsidRPr="004454B6">
              <w:rPr>
                <w:rFonts w:ascii="Garamond" w:hAnsi="Garamond" w:cs="Times New Roman"/>
                <w:i/>
                <w:sz w:val="20"/>
                <w:szCs w:val="20"/>
              </w:rPr>
              <w:t>2</w:t>
            </w:r>
            <w:r w:rsidRPr="004454B6">
              <w:rPr>
                <w:rFonts w:ascii="Garamond" w:hAnsi="Garamond" w:cs="Times New Roman"/>
                <w:i/>
                <w:sz w:val="20"/>
                <w:szCs w:val="20"/>
              </w:rPr>
              <w:t xml:space="preserve"> -2026</w:t>
            </w:r>
          </w:p>
        </w:tc>
      </w:tr>
      <w:tr w:rsidR="00AE43FB" w:rsidRPr="004454B6" w14:paraId="0146223A" w14:textId="77777777" w:rsidTr="00AA4ECE">
        <w:tc>
          <w:tcPr>
            <w:tcW w:w="7267" w:type="dxa"/>
          </w:tcPr>
          <w:p w14:paraId="01462234" w14:textId="2A5EE3F9" w:rsidR="00AE43FB" w:rsidRPr="004454B6" w:rsidRDefault="008342D6" w:rsidP="007E5A0F">
            <w:pPr>
              <w:jc w:val="both"/>
              <w:rPr>
                <w:rFonts w:ascii="Garamond" w:hAnsi="Garamond" w:cs="Times New Roman"/>
                <w:i/>
                <w:sz w:val="20"/>
                <w:szCs w:val="20"/>
              </w:rPr>
            </w:pPr>
            <w:r w:rsidRPr="004454B6">
              <w:rPr>
                <w:rFonts w:ascii="Garamond" w:hAnsi="Garamond" w:cs="Times New Roman"/>
                <w:i/>
                <w:sz w:val="20"/>
                <w:szCs w:val="20"/>
              </w:rPr>
              <w:t>I.1.1.</w:t>
            </w:r>
            <w:r w:rsidR="001633D7" w:rsidRPr="004454B6">
              <w:rPr>
                <w:rFonts w:ascii="Garamond" w:hAnsi="Garamond" w:cs="Times New Roman"/>
                <w:i/>
                <w:sz w:val="20"/>
                <w:szCs w:val="20"/>
              </w:rPr>
              <w:t>dh</w:t>
            </w:r>
            <w:r w:rsidR="00AE43FB" w:rsidRPr="004454B6">
              <w:rPr>
                <w:rFonts w:ascii="Garamond" w:hAnsi="Garamond" w:cs="Times New Roman"/>
                <w:i/>
                <w:sz w:val="20"/>
                <w:szCs w:val="20"/>
              </w:rPr>
              <w:t xml:space="preserve"> Hartimi i raportit analitik mbi efektet e ndryshimeve klimaterike dhe t</w:t>
            </w:r>
            <w:r w:rsidR="002B65F3" w:rsidRPr="004454B6">
              <w:rPr>
                <w:rFonts w:ascii="Garamond" w:hAnsi="Garamond" w:cs="Times New Roman"/>
                <w:i/>
                <w:sz w:val="20"/>
                <w:szCs w:val="20"/>
              </w:rPr>
              <w:t>ë</w:t>
            </w:r>
            <w:r w:rsidR="00AE43FB" w:rsidRPr="004454B6">
              <w:rPr>
                <w:rFonts w:ascii="Garamond" w:hAnsi="Garamond" w:cs="Times New Roman"/>
                <w:i/>
                <w:sz w:val="20"/>
                <w:szCs w:val="20"/>
              </w:rPr>
              <w:t xml:space="preserve"> mjedisit t</w:t>
            </w:r>
            <w:r w:rsidR="006C70B4" w:rsidRPr="004454B6">
              <w:rPr>
                <w:rFonts w:ascii="Garamond" w:hAnsi="Garamond" w:cs="Times New Roman"/>
                <w:i/>
                <w:sz w:val="20"/>
                <w:szCs w:val="20"/>
              </w:rPr>
              <w:t>e</w:t>
            </w:r>
            <w:r w:rsidR="00AE43FB" w:rsidRPr="004454B6">
              <w:rPr>
                <w:rFonts w:ascii="Garamond" w:hAnsi="Garamond" w:cs="Times New Roman"/>
                <w:i/>
                <w:sz w:val="20"/>
                <w:szCs w:val="20"/>
              </w:rPr>
              <w:t xml:space="preserve"> f</w:t>
            </w:r>
            <w:r w:rsidR="002B65F3" w:rsidRPr="004454B6">
              <w:rPr>
                <w:rFonts w:ascii="Garamond" w:hAnsi="Garamond" w:cs="Times New Roman"/>
                <w:i/>
                <w:sz w:val="20"/>
                <w:szCs w:val="20"/>
              </w:rPr>
              <w:t>ë</w:t>
            </w:r>
            <w:r w:rsidR="00AE43FB" w:rsidRPr="004454B6">
              <w:rPr>
                <w:rFonts w:ascii="Garamond" w:hAnsi="Garamond" w:cs="Times New Roman"/>
                <w:i/>
                <w:sz w:val="20"/>
                <w:szCs w:val="20"/>
              </w:rPr>
              <w:t>mij</w:t>
            </w:r>
            <w:r w:rsidR="002B65F3" w:rsidRPr="004454B6">
              <w:rPr>
                <w:rFonts w:ascii="Garamond" w:hAnsi="Garamond" w:cs="Times New Roman"/>
                <w:i/>
                <w:sz w:val="20"/>
                <w:szCs w:val="20"/>
              </w:rPr>
              <w:t>ë</w:t>
            </w:r>
            <w:r w:rsidR="00AE43FB" w:rsidRPr="004454B6">
              <w:rPr>
                <w:rFonts w:ascii="Garamond" w:hAnsi="Garamond" w:cs="Times New Roman"/>
                <w:i/>
                <w:sz w:val="20"/>
                <w:szCs w:val="20"/>
              </w:rPr>
              <w:t>t n</w:t>
            </w:r>
            <w:r w:rsidR="002B65F3" w:rsidRPr="004454B6">
              <w:rPr>
                <w:rFonts w:ascii="Garamond" w:hAnsi="Garamond" w:cs="Times New Roman"/>
                <w:i/>
                <w:sz w:val="20"/>
                <w:szCs w:val="20"/>
              </w:rPr>
              <w:t>ë</w:t>
            </w:r>
            <w:r w:rsidR="00AE43FB" w:rsidRPr="004454B6">
              <w:rPr>
                <w:rFonts w:ascii="Garamond" w:hAnsi="Garamond" w:cs="Times New Roman"/>
                <w:i/>
                <w:sz w:val="20"/>
                <w:szCs w:val="20"/>
              </w:rPr>
              <w:t xml:space="preserve"> Shqip</w:t>
            </w:r>
            <w:r w:rsidR="002B65F3" w:rsidRPr="004454B6">
              <w:rPr>
                <w:rFonts w:ascii="Garamond" w:hAnsi="Garamond" w:cs="Times New Roman"/>
                <w:i/>
                <w:sz w:val="20"/>
                <w:szCs w:val="20"/>
              </w:rPr>
              <w:t>ë</w:t>
            </w:r>
            <w:r w:rsidR="00AE43FB" w:rsidRPr="004454B6">
              <w:rPr>
                <w:rFonts w:ascii="Garamond" w:hAnsi="Garamond" w:cs="Times New Roman"/>
                <w:i/>
                <w:sz w:val="20"/>
                <w:szCs w:val="20"/>
              </w:rPr>
              <w:t>ri p</w:t>
            </w:r>
            <w:r w:rsidR="002B65F3" w:rsidRPr="004454B6">
              <w:rPr>
                <w:rFonts w:ascii="Garamond" w:hAnsi="Garamond" w:cs="Times New Roman"/>
                <w:i/>
                <w:sz w:val="20"/>
                <w:szCs w:val="20"/>
              </w:rPr>
              <w:t>ë</w:t>
            </w:r>
            <w:r w:rsidR="00AE43FB" w:rsidRPr="004454B6">
              <w:rPr>
                <w:rFonts w:ascii="Garamond" w:hAnsi="Garamond" w:cs="Times New Roman"/>
                <w:i/>
                <w:sz w:val="20"/>
                <w:szCs w:val="20"/>
              </w:rPr>
              <w:t>r t</w:t>
            </w:r>
            <w:r w:rsidR="002B65F3" w:rsidRPr="004454B6">
              <w:rPr>
                <w:rFonts w:ascii="Garamond" w:hAnsi="Garamond" w:cs="Times New Roman"/>
                <w:i/>
                <w:sz w:val="20"/>
                <w:szCs w:val="20"/>
              </w:rPr>
              <w:t>ë</w:t>
            </w:r>
            <w:r w:rsidR="00AE43FB" w:rsidRPr="004454B6">
              <w:rPr>
                <w:rFonts w:ascii="Garamond" w:hAnsi="Garamond" w:cs="Times New Roman"/>
                <w:i/>
                <w:sz w:val="20"/>
                <w:szCs w:val="20"/>
              </w:rPr>
              <w:t xml:space="preserve"> informuar hartimin e planit komb</w:t>
            </w:r>
            <w:r w:rsidR="002B65F3" w:rsidRPr="004454B6">
              <w:rPr>
                <w:rFonts w:ascii="Garamond" w:hAnsi="Garamond" w:cs="Times New Roman"/>
                <w:i/>
                <w:sz w:val="20"/>
                <w:szCs w:val="20"/>
              </w:rPr>
              <w:t>ë</w:t>
            </w:r>
            <w:r w:rsidR="00AE43FB" w:rsidRPr="004454B6">
              <w:rPr>
                <w:rFonts w:ascii="Garamond" w:hAnsi="Garamond" w:cs="Times New Roman"/>
                <w:i/>
                <w:sz w:val="20"/>
                <w:szCs w:val="20"/>
              </w:rPr>
              <w:t>tar dhe atyre vendore mbi emergjencat civile.</w:t>
            </w:r>
            <w:r w:rsidR="00AE43FB" w:rsidRPr="004454B6">
              <w:rPr>
                <w:rStyle w:val="Emphasis"/>
                <w:rFonts w:ascii="Garamond" w:hAnsi="Garamond" w:cs="Arial"/>
                <w:b/>
                <w:bCs/>
                <w:i w:val="0"/>
                <w:iCs w:val="0"/>
                <w:color w:val="5F6368"/>
                <w:sz w:val="20"/>
                <w:szCs w:val="20"/>
                <w:shd w:val="clear" w:color="auto" w:fill="FFFFFF"/>
              </w:rPr>
              <w:t xml:space="preserve"> </w:t>
            </w:r>
          </w:p>
        </w:tc>
        <w:tc>
          <w:tcPr>
            <w:tcW w:w="2108" w:type="dxa"/>
          </w:tcPr>
          <w:p w14:paraId="01462235" w14:textId="77777777" w:rsidR="00AE43FB" w:rsidRPr="004454B6" w:rsidRDefault="00AE43FB" w:rsidP="007E5A0F">
            <w:pPr>
              <w:jc w:val="center"/>
              <w:rPr>
                <w:rFonts w:ascii="Garamond" w:hAnsi="Garamond" w:cs="Times New Roman"/>
                <w:i/>
                <w:sz w:val="20"/>
                <w:szCs w:val="20"/>
              </w:rPr>
            </w:pPr>
            <w:r w:rsidRPr="004454B6">
              <w:rPr>
                <w:rFonts w:ascii="Garamond" w:hAnsi="Garamond" w:cs="Times New Roman"/>
                <w:i/>
                <w:sz w:val="20"/>
                <w:szCs w:val="20"/>
              </w:rPr>
              <w:t>Raport studimor publikuar</w:t>
            </w:r>
          </w:p>
          <w:p w14:paraId="01462236" w14:textId="77777777" w:rsidR="00AE43FB" w:rsidRPr="004454B6" w:rsidRDefault="00AE43FB" w:rsidP="007E5A0F">
            <w:pPr>
              <w:jc w:val="center"/>
              <w:rPr>
                <w:rFonts w:ascii="Garamond" w:hAnsi="Garamond" w:cs="Times New Roman"/>
                <w:i/>
                <w:sz w:val="20"/>
                <w:szCs w:val="20"/>
              </w:rPr>
            </w:pPr>
          </w:p>
        </w:tc>
        <w:tc>
          <w:tcPr>
            <w:tcW w:w="2122" w:type="dxa"/>
          </w:tcPr>
          <w:p w14:paraId="01462237" w14:textId="77777777" w:rsidR="00AE43FB" w:rsidRPr="004454B6" w:rsidRDefault="001633D7" w:rsidP="007E5A0F">
            <w:pPr>
              <w:jc w:val="center"/>
              <w:rPr>
                <w:rFonts w:ascii="Garamond" w:hAnsi="Garamond" w:cs="Times New Roman"/>
                <w:i/>
                <w:sz w:val="20"/>
                <w:szCs w:val="20"/>
              </w:rPr>
            </w:pPr>
            <w:r w:rsidRPr="004454B6">
              <w:rPr>
                <w:rFonts w:ascii="Garamond" w:hAnsi="Garamond" w:cs="Times New Roman"/>
                <w:i/>
                <w:sz w:val="20"/>
                <w:szCs w:val="20"/>
              </w:rPr>
              <w:t>M</w:t>
            </w:r>
            <w:r w:rsidR="005152EF" w:rsidRPr="004454B6">
              <w:rPr>
                <w:rFonts w:ascii="Garamond" w:hAnsi="Garamond" w:cs="Times New Roman"/>
                <w:i/>
                <w:sz w:val="20"/>
                <w:szCs w:val="20"/>
              </w:rPr>
              <w:t>TM</w:t>
            </w:r>
          </w:p>
        </w:tc>
        <w:tc>
          <w:tcPr>
            <w:tcW w:w="2520" w:type="dxa"/>
          </w:tcPr>
          <w:p w14:paraId="01462238" w14:textId="6BF8C58E" w:rsidR="00AE43FB" w:rsidRPr="004454B6" w:rsidRDefault="00AE43FB" w:rsidP="007E5A0F">
            <w:pPr>
              <w:jc w:val="center"/>
              <w:rPr>
                <w:rFonts w:ascii="Garamond" w:hAnsi="Garamond" w:cs="Times New Roman"/>
                <w:i/>
                <w:sz w:val="20"/>
                <w:szCs w:val="20"/>
              </w:rPr>
            </w:pPr>
            <w:r w:rsidRPr="004454B6">
              <w:rPr>
                <w:rFonts w:ascii="Garamond" w:hAnsi="Garamond" w:cs="Times New Roman"/>
                <w:i/>
                <w:sz w:val="20"/>
                <w:szCs w:val="20"/>
              </w:rPr>
              <w:t xml:space="preserve">Ministria e </w:t>
            </w:r>
            <w:r w:rsidR="006A5B90" w:rsidRPr="004454B6">
              <w:rPr>
                <w:rFonts w:ascii="Garamond" w:hAnsi="Garamond" w:cs="Times New Roman"/>
                <w:i/>
                <w:sz w:val="20"/>
                <w:szCs w:val="20"/>
              </w:rPr>
              <w:t>Mbrojtjes</w:t>
            </w:r>
            <w:r w:rsidRPr="004454B6">
              <w:rPr>
                <w:rFonts w:ascii="Garamond" w:hAnsi="Garamond" w:cs="Times New Roman"/>
                <w:i/>
                <w:sz w:val="20"/>
                <w:szCs w:val="20"/>
              </w:rPr>
              <w:t>, MSHMS, ASHMDF</w:t>
            </w:r>
            <w:r w:rsidR="00EF7254" w:rsidRPr="004454B6">
              <w:rPr>
                <w:rFonts w:ascii="Garamond" w:hAnsi="Garamond" w:cs="Times New Roman"/>
                <w:i/>
                <w:sz w:val="20"/>
                <w:szCs w:val="20"/>
              </w:rPr>
              <w:t xml:space="preserve">, </w:t>
            </w:r>
            <w:r w:rsidR="00020560" w:rsidRPr="004454B6">
              <w:rPr>
                <w:rFonts w:ascii="Garamond" w:hAnsi="Garamond" w:cs="Times New Roman"/>
                <w:i/>
                <w:sz w:val="20"/>
                <w:szCs w:val="20"/>
              </w:rPr>
              <w:t>NJVV</w:t>
            </w:r>
            <w:r w:rsidR="00A61DD4" w:rsidRPr="004454B6">
              <w:rPr>
                <w:rFonts w:ascii="Garamond" w:hAnsi="Garamond" w:cs="Times New Roman"/>
                <w:i/>
                <w:sz w:val="20"/>
                <w:szCs w:val="20"/>
              </w:rPr>
              <w:t>, partnerë</w:t>
            </w:r>
          </w:p>
        </w:tc>
        <w:tc>
          <w:tcPr>
            <w:tcW w:w="1440" w:type="dxa"/>
          </w:tcPr>
          <w:p w14:paraId="01462239" w14:textId="77777777" w:rsidR="00AE43FB" w:rsidRPr="004454B6" w:rsidRDefault="00AE66F7"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8342D6" w:rsidRPr="004454B6" w14:paraId="01462240" w14:textId="77777777" w:rsidTr="00AA4ECE">
        <w:tc>
          <w:tcPr>
            <w:tcW w:w="7267" w:type="dxa"/>
          </w:tcPr>
          <w:p w14:paraId="0146223B" w14:textId="49C875E0" w:rsidR="008342D6" w:rsidRPr="004454B6" w:rsidRDefault="00AE66F7" w:rsidP="007E5A0F">
            <w:pPr>
              <w:pStyle w:val="ListParagraph"/>
              <w:ind w:left="0"/>
              <w:jc w:val="both"/>
              <w:rPr>
                <w:rFonts w:ascii="Garamond" w:hAnsi="Garamond" w:cs="Times New Roman"/>
                <w:i/>
                <w:sz w:val="20"/>
                <w:szCs w:val="20"/>
              </w:rPr>
            </w:pPr>
            <w:r w:rsidRPr="004454B6">
              <w:rPr>
                <w:rFonts w:ascii="Garamond" w:hAnsi="Garamond" w:cs="Times New Roman"/>
                <w:i/>
                <w:sz w:val="20"/>
                <w:szCs w:val="20"/>
              </w:rPr>
              <w:t>I.1.1.</w:t>
            </w:r>
            <w:r w:rsidR="001633D7" w:rsidRPr="004454B6">
              <w:rPr>
                <w:rFonts w:ascii="Garamond" w:hAnsi="Garamond" w:cs="Times New Roman"/>
                <w:i/>
                <w:sz w:val="20"/>
                <w:szCs w:val="20"/>
              </w:rPr>
              <w:t>e</w:t>
            </w:r>
            <w:r w:rsidRPr="004454B6">
              <w:rPr>
                <w:rFonts w:ascii="Garamond" w:hAnsi="Garamond" w:cs="Times New Roman"/>
                <w:i/>
                <w:sz w:val="20"/>
                <w:szCs w:val="20"/>
              </w:rPr>
              <w:t xml:space="preserve"> Adresimi i efekteve të ndryshimeve</w:t>
            </w:r>
            <w:r w:rsidR="00F05AA1" w:rsidRPr="004454B6">
              <w:rPr>
                <w:rFonts w:ascii="Garamond" w:hAnsi="Garamond" w:cs="Times New Roman"/>
                <w:i/>
                <w:sz w:val="20"/>
                <w:szCs w:val="20"/>
              </w:rPr>
              <w:t xml:space="preserve"> klimaterike dhe të mjedisit te</w:t>
            </w:r>
            <w:r w:rsidRPr="004454B6">
              <w:rPr>
                <w:rFonts w:ascii="Garamond" w:hAnsi="Garamond" w:cs="Times New Roman"/>
                <w:i/>
                <w:sz w:val="20"/>
                <w:szCs w:val="20"/>
              </w:rPr>
              <w:t xml:space="preserve"> fëmijët gjatë hartimit të planit kombëtar dhe ato vendore të emergjencave civile</w:t>
            </w:r>
          </w:p>
        </w:tc>
        <w:tc>
          <w:tcPr>
            <w:tcW w:w="2108" w:type="dxa"/>
          </w:tcPr>
          <w:p w14:paraId="0146223C" w14:textId="1C94FEC9" w:rsidR="008342D6" w:rsidRPr="004454B6" w:rsidRDefault="00AE66F7" w:rsidP="007E5A0F">
            <w:pPr>
              <w:jc w:val="center"/>
              <w:rPr>
                <w:rFonts w:ascii="Garamond" w:hAnsi="Garamond" w:cs="Times New Roman"/>
                <w:i/>
                <w:sz w:val="20"/>
                <w:szCs w:val="20"/>
              </w:rPr>
            </w:pPr>
            <w:r w:rsidRPr="004454B6">
              <w:rPr>
                <w:rFonts w:ascii="Garamond" w:hAnsi="Garamond" w:cs="Times New Roman"/>
                <w:i/>
                <w:sz w:val="20"/>
                <w:szCs w:val="20"/>
              </w:rPr>
              <w:t>Plani kombëtar dhe ato vendore të emergjencave kanë pë</w:t>
            </w:r>
            <w:r w:rsidR="00F05AA1" w:rsidRPr="004454B6">
              <w:rPr>
                <w:rFonts w:ascii="Garamond" w:hAnsi="Garamond" w:cs="Times New Roman"/>
                <w:i/>
                <w:sz w:val="20"/>
                <w:szCs w:val="20"/>
              </w:rPr>
              <w:t>rfshirë adresimin e efekteve te</w:t>
            </w:r>
            <w:r w:rsidRPr="004454B6">
              <w:rPr>
                <w:rFonts w:ascii="Garamond" w:hAnsi="Garamond" w:cs="Times New Roman"/>
                <w:i/>
                <w:sz w:val="20"/>
                <w:szCs w:val="20"/>
              </w:rPr>
              <w:t xml:space="preserve"> fëmijët</w:t>
            </w:r>
          </w:p>
        </w:tc>
        <w:tc>
          <w:tcPr>
            <w:tcW w:w="2122" w:type="dxa"/>
          </w:tcPr>
          <w:p w14:paraId="0146223D" w14:textId="77777777" w:rsidR="008342D6" w:rsidRPr="004454B6" w:rsidRDefault="00AE66F7" w:rsidP="007E5A0F">
            <w:pPr>
              <w:jc w:val="center"/>
              <w:rPr>
                <w:rFonts w:ascii="Garamond" w:hAnsi="Garamond" w:cs="Times New Roman"/>
                <w:i/>
                <w:sz w:val="20"/>
                <w:szCs w:val="20"/>
              </w:rPr>
            </w:pPr>
            <w:r w:rsidRPr="004454B6">
              <w:rPr>
                <w:rFonts w:ascii="Garamond" w:hAnsi="Garamond" w:cs="Times New Roman"/>
                <w:i/>
                <w:sz w:val="20"/>
                <w:szCs w:val="20"/>
              </w:rPr>
              <w:t xml:space="preserve">Ministria e Mbrojtjes </w:t>
            </w:r>
          </w:p>
        </w:tc>
        <w:tc>
          <w:tcPr>
            <w:tcW w:w="2520" w:type="dxa"/>
          </w:tcPr>
          <w:p w14:paraId="0146223E" w14:textId="73212646" w:rsidR="008342D6" w:rsidRPr="004454B6" w:rsidRDefault="00AE66F7" w:rsidP="007E5A0F">
            <w:pPr>
              <w:jc w:val="center"/>
              <w:rPr>
                <w:rFonts w:ascii="Garamond" w:hAnsi="Garamond" w:cs="Times New Roman"/>
                <w:i/>
                <w:sz w:val="20"/>
                <w:szCs w:val="20"/>
              </w:rPr>
            </w:pPr>
            <w:r w:rsidRPr="004454B6">
              <w:rPr>
                <w:rFonts w:ascii="Garamond" w:hAnsi="Garamond" w:cs="Times New Roman"/>
                <w:i/>
                <w:sz w:val="20"/>
                <w:szCs w:val="20"/>
              </w:rPr>
              <w:t>ASHDMF, MSHMS</w:t>
            </w:r>
            <w:r w:rsidR="00A61DD4" w:rsidRPr="004454B6">
              <w:rPr>
                <w:rFonts w:ascii="Garamond" w:hAnsi="Garamond" w:cs="Times New Roman"/>
                <w:i/>
                <w:sz w:val="20"/>
                <w:szCs w:val="20"/>
              </w:rPr>
              <w:t>, partnerë</w:t>
            </w:r>
          </w:p>
        </w:tc>
        <w:tc>
          <w:tcPr>
            <w:tcW w:w="1440" w:type="dxa"/>
          </w:tcPr>
          <w:p w14:paraId="0146223F" w14:textId="77777777" w:rsidR="008342D6" w:rsidRPr="004454B6" w:rsidRDefault="00AE66F7"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45" w14:textId="77777777" w:rsidTr="00AA4ECE">
        <w:trPr>
          <w:trHeight w:val="476"/>
        </w:trPr>
        <w:tc>
          <w:tcPr>
            <w:tcW w:w="9375" w:type="dxa"/>
            <w:gridSpan w:val="2"/>
            <w:shd w:val="clear" w:color="auto" w:fill="EDEDED" w:themeFill="accent3" w:themeFillTint="33"/>
            <w:vAlign w:val="center"/>
          </w:tcPr>
          <w:p w14:paraId="01462241" w14:textId="77777777" w:rsidR="00E06052" w:rsidRPr="004454B6" w:rsidRDefault="00E06052" w:rsidP="007E5A0F">
            <w:pPr>
              <w:rPr>
                <w:rFonts w:ascii="Garamond" w:hAnsi="Garamond" w:cs="Times New Roman"/>
                <w:b/>
                <w:bCs/>
                <w:sz w:val="20"/>
                <w:szCs w:val="20"/>
              </w:rPr>
            </w:pPr>
            <w:bookmarkStart w:id="86" w:name="_Hlk79583005"/>
            <w:bookmarkEnd w:id="84"/>
            <w:r w:rsidRPr="004454B6">
              <w:rPr>
                <w:rFonts w:ascii="Garamond" w:hAnsi="Garamond" w:cs="Times New Roman"/>
                <w:b/>
                <w:bCs/>
                <w:sz w:val="20"/>
                <w:szCs w:val="20"/>
              </w:rPr>
              <w:t xml:space="preserve">I.1.2 Përmirësimi i mekanizmave për buxhetimin për fëmijët </w:t>
            </w:r>
          </w:p>
        </w:tc>
        <w:tc>
          <w:tcPr>
            <w:tcW w:w="2122" w:type="dxa"/>
            <w:shd w:val="clear" w:color="auto" w:fill="EDEDED" w:themeFill="accent3" w:themeFillTint="33"/>
            <w:vAlign w:val="center"/>
          </w:tcPr>
          <w:p w14:paraId="01462242" w14:textId="77777777" w:rsidR="00E06052" w:rsidRPr="004454B6" w:rsidRDefault="00F95B69" w:rsidP="007E5A0F">
            <w:pPr>
              <w:jc w:val="center"/>
              <w:rPr>
                <w:rFonts w:ascii="Garamond" w:hAnsi="Garamond" w:cs="Times New Roman"/>
                <w:b/>
                <w:sz w:val="20"/>
                <w:szCs w:val="20"/>
              </w:rPr>
            </w:pPr>
            <w:r w:rsidRPr="004454B6">
              <w:rPr>
                <w:rFonts w:ascii="Garamond" w:hAnsi="Garamond" w:cs="Times New Roman"/>
                <w:b/>
                <w:sz w:val="20"/>
                <w:szCs w:val="20"/>
              </w:rPr>
              <w:t>MSHMS</w:t>
            </w:r>
          </w:p>
        </w:tc>
        <w:tc>
          <w:tcPr>
            <w:tcW w:w="2520" w:type="dxa"/>
            <w:shd w:val="clear" w:color="auto" w:fill="EDEDED" w:themeFill="accent3" w:themeFillTint="33"/>
            <w:vAlign w:val="center"/>
          </w:tcPr>
          <w:p w14:paraId="01462243" w14:textId="77777777" w:rsidR="00E06052" w:rsidRPr="004454B6" w:rsidRDefault="00E06052" w:rsidP="007E5A0F">
            <w:pPr>
              <w:rPr>
                <w:rFonts w:ascii="Garamond" w:hAnsi="Garamond" w:cs="Times New Roman"/>
                <w:b/>
                <w:sz w:val="20"/>
                <w:szCs w:val="20"/>
              </w:rPr>
            </w:pPr>
          </w:p>
        </w:tc>
        <w:tc>
          <w:tcPr>
            <w:tcW w:w="1440" w:type="dxa"/>
            <w:shd w:val="clear" w:color="auto" w:fill="EDEDED" w:themeFill="accent3" w:themeFillTint="33"/>
            <w:vAlign w:val="center"/>
          </w:tcPr>
          <w:p w14:paraId="01462244" w14:textId="77777777" w:rsidR="00E06052" w:rsidRPr="004454B6" w:rsidRDefault="00E06052" w:rsidP="007E5A0F">
            <w:pPr>
              <w:rPr>
                <w:rFonts w:ascii="Garamond" w:hAnsi="Garamond" w:cs="Times New Roman"/>
                <w:b/>
                <w:sz w:val="20"/>
                <w:szCs w:val="20"/>
              </w:rPr>
            </w:pPr>
          </w:p>
        </w:tc>
      </w:tr>
      <w:tr w:rsidR="00E06052" w:rsidRPr="004454B6" w14:paraId="0146224B" w14:textId="77777777" w:rsidTr="00AA4ECE">
        <w:tc>
          <w:tcPr>
            <w:tcW w:w="7267" w:type="dxa"/>
          </w:tcPr>
          <w:p w14:paraId="01462246" w14:textId="77777777" w:rsidR="00E06052" w:rsidRPr="004454B6" w:rsidRDefault="00E06052" w:rsidP="007E5A0F">
            <w:pPr>
              <w:jc w:val="both"/>
              <w:rPr>
                <w:rFonts w:ascii="Garamond" w:hAnsi="Garamond" w:cs="Times New Roman"/>
                <w:i/>
                <w:sz w:val="20"/>
                <w:szCs w:val="20"/>
              </w:rPr>
            </w:pPr>
            <w:bookmarkStart w:id="87" w:name="_Hlk79583019"/>
            <w:bookmarkEnd w:id="86"/>
            <w:r w:rsidRPr="004454B6">
              <w:rPr>
                <w:rFonts w:ascii="Garamond" w:hAnsi="Garamond" w:cs="Times New Roman"/>
                <w:i/>
                <w:sz w:val="20"/>
                <w:szCs w:val="20"/>
              </w:rPr>
              <w:t xml:space="preserve">1.1.2.a Ngritja e kapaciteteve të institucioneve për analizën e trendeve të buxhetimit dhe planifikimin sektorial buxhetor, me qëllim riprioritizimin e arritjes së </w:t>
            </w:r>
            <w:r w:rsidR="008F10CF" w:rsidRPr="004454B6">
              <w:rPr>
                <w:rFonts w:ascii="Garamond" w:hAnsi="Garamond" w:cs="Times New Roman"/>
                <w:i/>
                <w:sz w:val="20"/>
                <w:szCs w:val="20"/>
              </w:rPr>
              <w:t>rezultateve</w:t>
            </w:r>
            <w:r w:rsidRPr="004454B6">
              <w:rPr>
                <w:rFonts w:ascii="Garamond" w:hAnsi="Garamond" w:cs="Times New Roman"/>
                <w:i/>
                <w:sz w:val="20"/>
                <w:szCs w:val="20"/>
              </w:rPr>
              <w:t xml:space="preserve"> për fëmijët. </w:t>
            </w:r>
            <w:bookmarkEnd w:id="87"/>
          </w:p>
        </w:tc>
        <w:tc>
          <w:tcPr>
            <w:tcW w:w="2108" w:type="dxa"/>
          </w:tcPr>
          <w:p w14:paraId="01462247" w14:textId="5265534D" w:rsidR="00E06052" w:rsidRPr="004454B6" w:rsidRDefault="00E06052" w:rsidP="007E5A0F">
            <w:pPr>
              <w:jc w:val="center"/>
              <w:rPr>
                <w:rFonts w:ascii="Garamond" w:hAnsi="Garamond" w:cs="Times New Roman"/>
                <w:bCs/>
                <w:i/>
                <w:sz w:val="20"/>
                <w:szCs w:val="20"/>
              </w:rPr>
            </w:pPr>
            <w:bookmarkStart w:id="88" w:name="_Hlk79584293"/>
            <w:r w:rsidRPr="004454B6">
              <w:rPr>
                <w:rFonts w:ascii="Garamond" w:hAnsi="Garamond" w:cs="Times New Roman"/>
                <w:bCs/>
                <w:i/>
                <w:sz w:val="20"/>
                <w:szCs w:val="20"/>
              </w:rPr>
              <w:t>Nr. i raporteve analitik</w:t>
            </w:r>
            <w:r w:rsidR="00874759" w:rsidRPr="004454B6">
              <w:rPr>
                <w:rFonts w:ascii="Garamond" w:hAnsi="Garamond" w:cs="Times New Roman"/>
                <w:bCs/>
                <w:i/>
                <w:sz w:val="20"/>
                <w:szCs w:val="20"/>
              </w:rPr>
              <w:t>e</w:t>
            </w:r>
            <w:r w:rsidRPr="004454B6">
              <w:rPr>
                <w:rFonts w:ascii="Garamond" w:hAnsi="Garamond" w:cs="Times New Roman"/>
                <w:bCs/>
                <w:i/>
                <w:sz w:val="20"/>
                <w:szCs w:val="20"/>
              </w:rPr>
              <w:t xml:space="preserve"> të buxheteve të hartuara në fushën e të drejtave të fëmijëve</w:t>
            </w:r>
            <w:bookmarkEnd w:id="88"/>
          </w:p>
        </w:tc>
        <w:tc>
          <w:tcPr>
            <w:tcW w:w="2122" w:type="dxa"/>
          </w:tcPr>
          <w:p w14:paraId="01462248" w14:textId="77777777" w:rsidR="00E06052" w:rsidRPr="004454B6" w:rsidRDefault="0096540C" w:rsidP="007E5A0F">
            <w:pPr>
              <w:jc w:val="center"/>
              <w:rPr>
                <w:rFonts w:ascii="Garamond" w:hAnsi="Garamond" w:cs="Times New Roman"/>
                <w:b/>
                <w:bCs/>
                <w:i/>
                <w:sz w:val="20"/>
                <w:szCs w:val="20"/>
              </w:rPr>
            </w:pPr>
            <w:r w:rsidRPr="004454B6">
              <w:rPr>
                <w:rFonts w:ascii="Garamond" w:hAnsi="Garamond" w:cs="Times New Roman"/>
                <w:bCs/>
                <w:i/>
                <w:sz w:val="20"/>
                <w:szCs w:val="20"/>
              </w:rPr>
              <w:t>MSHMS</w:t>
            </w:r>
          </w:p>
        </w:tc>
        <w:tc>
          <w:tcPr>
            <w:tcW w:w="2520" w:type="dxa"/>
          </w:tcPr>
          <w:p w14:paraId="01462249"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Partner</w:t>
            </w:r>
          </w:p>
        </w:tc>
        <w:tc>
          <w:tcPr>
            <w:tcW w:w="1440" w:type="dxa"/>
          </w:tcPr>
          <w:p w14:paraId="0146224A"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50" w14:textId="77777777" w:rsidTr="00AA4ECE">
        <w:tc>
          <w:tcPr>
            <w:tcW w:w="9375" w:type="dxa"/>
            <w:gridSpan w:val="2"/>
            <w:shd w:val="clear" w:color="auto" w:fill="EDEDED" w:themeFill="accent3" w:themeFillTint="33"/>
          </w:tcPr>
          <w:p w14:paraId="0146224C" w14:textId="43596BB6" w:rsidR="00E06052" w:rsidRPr="004454B6" w:rsidRDefault="00E06052" w:rsidP="007E5A0F">
            <w:pPr>
              <w:rPr>
                <w:rFonts w:ascii="Garamond" w:hAnsi="Garamond" w:cs="Times New Roman"/>
                <w:b/>
                <w:sz w:val="20"/>
                <w:szCs w:val="20"/>
              </w:rPr>
            </w:pPr>
            <w:bookmarkStart w:id="89" w:name="_Hlk79583031"/>
            <w:r w:rsidRPr="004454B6">
              <w:rPr>
                <w:rFonts w:ascii="Garamond" w:hAnsi="Garamond" w:cs="Times New Roman"/>
                <w:b/>
                <w:sz w:val="20"/>
                <w:szCs w:val="20"/>
              </w:rPr>
              <w:t>I.1.3. Përmirësimi i statistikave dhe të dhënave/njohurive në funksion të realizimit të të drejtave të fëmijëve</w:t>
            </w:r>
            <w:r w:rsidR="00D77DB2" w:rsidRPr="004454B6">
              <w:rPr>
                <w:rFonts w:ascii="Garamond" w:hAnsi="Garamond" w:cs="Times New Roman"/>
                <w:b/>
                <w:i/>
                <w:sz w:val="20"/>
                <w:szCs w:val="20"/>
              </w:rPr>
              <w:t xml:space="preserve"> </w:t>
            </w:r>
            <w:bookmarkEnd w:id="89"/>
          </w:p>
        </w:tc>
        <w:tc>
          <w:tcPr>
            <w:tcW w:w="2122" w:type="dxa"/>
            <w:shd w:val="clear" w:color="auto" w:fill="EDEDED" w:themeFill="accent3" w:themeFillTint="33"/>
          </w:tcPr>
          <w:p w14:paraId="0146224D"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INSTAT</w:t>
            </w:r>
          </w:p>
        </w:tc>
        <w:tc>
          <w:tcPr>
            <w:tcW w:w="2520" w:type="dxa"/>
            <w:shd w:val="clear" w:color="auto" w:fill="EDEDED" w:themeFill="accent3" w:themeFillTint="33"/>
          </w:tcPr>
          <w:p w14:paraId="0146224E" w14:textId="77777777" w:rsidR="00E06052" w:rsidRPr="004454B6" w:rsidRDefault="008F10CF" w:rsidP="007E5A0F">
            <w:pPr>
              <w:jc w:val="center"/>
              <w:rPr>
                <w:rFonts w:ascii="Garamond" w:hAnsi="Garamond" w:cs="Times New Roman"/>
                <w:b/>
                <w:sz w:val="20"/>
                <w:szCs w:val="20"/>
              </w:rPr>
            </w:pPr>
            <w:r w:rsidRPr="004454B6">
              <w:rPr>
                <w:rFonts w:ascii="Garamond" w:hAnsi="Garamond" w:cs="Times New Roman"/>
                <w:b/>
                <w:sz w:val="20"/>
                <w:szCs w:val="20"/>
              </w:rPr>
              <w:t>Ministritë</w:t>
            </w:r>
            <w:r w:rsidR="00E06052" w:rsidRPr="004454B6">
              <w:rPr>
                <w:rFonts w:ascii="Garamond" w:hAnsi="Garamond" w:cs="Times New Roman"/>
                <w:b/>
                <w:sz w:val="20"/>
                <w:szCs w:val="20"/>
              </w:rPr>
              <w:t xml:space="preserve"> e Linjës, </w:t>
            </w:r>
            <w:r w:rsidR="00020560" w:rsidRPr="004454B6">
              <w:rPr>
                <w:rFonts w:ascii="Garamond" w:hAnsi="Garamond" w:cs="Times New Roman"/>
                <w:b/>
                <w:sz w:val="20"/>
                <w:szCs w:val="20"/>
              </w:rPr>
              <w:t>NJVV</w:t>
            </w:r>
          </w:p>
        </w:tc>
        <w:tc>
          <w:tcPr>
            <w:tcW w:w="1440" w:type="dxa"/>
            <w:shd w:val="clear" w:color="auto" w:fill="EDEDED" w:themeFill="accent3" w:themeFillTint="33"/>
          </w:tcPr>
          <w:p w14:paraId="0146224F" w14:textId="77777777" w:rsidR="00E06052" w:rsidRPr="004454B6" w:rsidRDefault="00E06052" w:rsidP="007E5A0F">
            <w:pPr>
              <w:jc w:val="center"/>
              <w:rPr>
                <w:rFonts w:ascii="Garamond" w:hAnsi="Garamond" w:cs="Times New Roman"/>
                <w:b/>
                <w:sz w:val="20"/>
                <w:szCs w:val="20"/>
              </w:rPr>
            </w:pPr>
          </w:p>
        </w:tc>
      </w:tr>
      <w:tr w:rsidR="00E06052" w:rsidRPr="004454B6" w14:paraId="01462256" w14:textId="77777777" w:rsidTr="00AA4ECE">
        <w:tc>
          <w:tcPr>
            <w:tcW w:w="7267" w:type="dxa"/>
            <w:shd w:val="clear" w:color="auto" w:fill="auto"/>
          </w:tcPr>
          <w:p w14:paraId="01462251" w14:textId="77777777" w:rsidR="00E06052" w:rsidRPr="004454B6" w:rsidRDefault="00E06052" w:rsidP="007E5A0F">
            <w:pPr>
              <w:jc w:val="both"/>
              <w:rPr>
                <w:rFonts w:ascii="Garamond" w:hAnsi="Garamond" w:cs="Times New Roman"/>
                <w:bCs/>
                <w:i/>
                <w:iCs/>
                <w:sz w:val="20"/>
                <w:szCs w:val="20"/>
              </w:rPr>
            </w:pPr>
            <w:bookmarkStart w:id="90" w:name="_Hlk79584343"/>
            <w:bookmarkStart w:id="91" w:name="_Hlk79583047"/>
            <w:r w:rsidRPr="004454B6">
              <w:rPr>
                <w:rFonts w:ascii="Garamond" w:hAnsi="Garamond" w:cs="Times New Roman"/>
                <w:bCs/>
                <w:i/>
                <w:iCs/>
                <w:sz w:val="20"/>
                <w:szCs w:val="20"/>
              </w:rPr>
              <w:t xml:space="preserve">I.1.3.a. </w:t>
            </w:r>
            <w:r w:rsidR="006C70B4" w:rsidRPr="004454B6">
              <w:rPr>
                <w:rFonts w:ascii="Garamond" w:hAnsi="Garamond" w:cs="Times New Roman"/>
                <w:bCs/>
                <w:i/>
                <w:iCs/>
                <w:sz w:val="20"/>
                <w:szCs w:val="20"/>
              </w:rPr>
              <w:t>K</w:t>
            </w:r>
            <w:r w:rsidRPr="004454B6">
              <w:rPr>
                <w:rFonts w:ascii="Garamond" w:hAnsi="Garamond" w:cs="Times New Roman"/>
                <w:bCs/>
                <w:i/>
                <w:iCs/>
                <w:sz w:val="20"/>
                <w:szCs w:val="20"/>
              </w:rPr>
              <w:t xml:space="preserve">ryerja e anketës studimore të treguesve të shumëfishtë për fëmijët (MICS) </w:t>
            </w:r>
          </w:p>
        </w:tc>
        <w:tc>
          <w:tcPr>
            <w:tcW w:w="2108" w:type="dxa"/>
          </w:tcPr>
          <w:p w14:paraId="01462252"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Studimi</w:t>
            </w:r>
            <w:r w:rsidR="009F4B68" w:rsidRPr="004454B6">
              <w:rPr>
                <w:rFonts w:ascii="Garamond" w:hAnsi="Garamond" w:cs="Times New Roman"/>
                <w:i/>
                <w:sz w:val="20"/>
                <w:szCs w:val="20"/>
              </w:rPr>
              <w:t xml:space="preserve"> i kryer</w:t>
            </w:r>
          </w:p>
        </w:tc>
        <w:tc>
          <w:tcPr>
            <w:tcW w:w="2122" w:type="dxa"/>
            <w:shd w:val="clear" w:color="auto" w:fill="auto"/>
          </w:tcPr>
          <w:p w14:paraId="01462253"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INSTAT, MSHMS</w:t>
            </w:r>
          </w:p>
        </w:tc>
        <w:tc>
          <w:tcPr>
            <w:tcW w:w="2520" w:type="dxa"/>
          </w:tcPr>
          <w:p w14:paraId="01462254" w14:textId="267E811E"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 xml:space="preserve">MAS, </w:t>
            </w:r>
            <w:r w:rsidR="00265C23" w:rsidRPr="004454B6">
              <w:rPr>
                <w:rFonts w:ascii="Garamond" w:hAnsi="Garamond" w:cs="Times New Roman"/>
                <w:i/>
                <w:sz w:val="20"/>
                <w:szCs w:val="20"/>
              </w:rPr>
              <w:t>ISHP</w:t>
            </w:r>
            <w:r w:rsidR="00A61DD4" w:rsidRPr="004454B6">
              <w:rPr>
                <w:rFonts w:ascii="Garamond" w:hAnsi="Garamond" w:cs="Times New Roman"/>
                <w:i/>
                <w:sz w:val="20"/>
                <w:szCs w:val="20"/>
              </w:rPr>
              <w:t>, partnerë</w:t>
            </w:r>
            <w:r w:rsidRPr="004454B6">
              <w:rPr>
                <w:rFonts w:ascii="Garamond" w:hAnsi="Garamond" w:cs="Times New Roman"/>
                <w:i/>
                <w:sz w:val="20"/>
                <w:szCs w:val="20"/>
              </w:rPr>
              <w:t xml:space="preserve"> </w:t>
            </w:r>
          </w:p>
        </w:tc>
        <w:tc>
          <w:tcPr>
            <w:tcW w:w="1440" w:type="dxa"/>
            <w:shd w:val="clear" w:color="auto" w:fill="auto"/>
          </w:tcPr>
          <w:p w14:paraId="01462255"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w:t>
            </w:r>
            <w:r w:rsidR="009F4B68" w:rsidRPr="004454B6">
              <w:rPr>
                <w:rFonts w:ascii="Garamond" w:hAnsi="Garamond" w:cs="Times New Roman"/>
                <w:i/>
                <w:sz w:val="20"/>
                <w:szCs w:val="20"/>
              </w:rPr>
              <w:t>3</w:t>
            </w:r>
            <w:r w:rsidRPr="004454B6">
              <w:rPr>
                <w:rFonts w:ascii="Garamond" w:hAnsi="Garamond" w:cs="Times New Roman"/>
                <w:i/>
                <w:sz w:val="20"/>
                <w:szCs w:val="20"/>
              </w:rPr>
              <w:t>-2025</w:t>
            </w:r>
          </w:p>
        </w:tc>
      </w:tr>
      <w:tr w:rsidR="00E06052" w:rsidRPr="004454B6" w14:paraId="0146225D" w14:textId="77777777" w:rsidTr="00AA4ECE">
        <w:tc>
          <w:tcPr>
            <w:tcW w:w="7267" w:type="dxa"/>
            <w:shd w:val="clear" w:color="auto" w:fill="auto"/>
          </w:tcPr>
          <w:p w14:paraId="01462257" w14:textId="558DA751" w:rsidR="00E06052" w:rsidRPr="004454B6" w:rsidRDefault="00E06052" w:rsidP="007E5A0F">
            <w:pPr>
              <w:jc w:val="both"/>
              <w:rPr>
                <w:rFonts w:ascii="Garamond" w:hAnsi="Garamond" w:cs="Times New Roman"/>
                <w:bCs/>
                <w:i/>
                <w:iCs/>
                <w:sz w:val="20"/>
                <w:szCs w:val="20"/>
              </w:rPr>
            </w:pPr>
            <w:r w:rsidRPr="004454B6">
              <w:rPr>
                <w:rFonts w:ascii="Garamond" w:hAnsi="Garamond" w:cs="Times New Roman"/>
                <w:i/>
                <w:iCs/>
                <w:sz w:val="20"/>
                <w:szCs w:val="20"/>
              </w:rPr>
              <w:t>I.1.3.b</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Analiza e përditësuar e situatës së fëmijëve me aftësi të kufizuar, bazuar edhe në rezultatet e Censi</w:t>
            </w:r>
            <w:r w:rsidR="00503C90" w:rsidRPr="004454B6">
              <w:rPr>
                <w:rFonts w:ascii="Garamond" w:hAnsi="Garamond" w:cs="Times New Roman"/>
                <w:i/>
                <w:iCs/>
                <w:color w:val="000000"/>
                <w:sz w:val="20"/>
                <w:szCs w:val="20"/>
              </w:rPr>
              <w:t>t</w:t>
            </w:r>
            <w:r w:rsidRPr="004454B6">
              <w:rPr>
                <w:rFonts w:ascii="Garamond" w:hAnsi="Garamond" w:cs="Times New Roman"/>
                <w:i/>
                <w:iCs/>
                <w:color w:val="000000"/>
                <w:sz w:val="20"/>
                <w:szCs w:val="20"/>
              </w:rPr>
              <w:t xml:space="preserve"> dhe MICS</w:t>
            </w:r>
            <w:r w:rsidR="00503C90" w:rsidRPr="004454B6">
              <w:rPr>
                <w:rFonts w:ascii="Garamond" w:hAnsi="Garamond" w:cs="Times New Roman"/>
                <w:i/>
                <w:iCs/>
                <w:color w:val="000000"/>
                <w:sz w:val="20"/>
                <w:szCs w:val="20"/>
              </w:rPr>
              <w:t>-së</w:t>
            </w:r>
            <w:r w:rsidRPr="004454B6">
              <w:rPr>
                <w:rFonts w:ascii="Garamond" w:hAnsi="Garamond" w:cs="Times New Roman"/>
                <w:i/>
                <w:iCs/>
                <w:color w:val="000000"/>
                <w:sz w:val="20"/>
                <w:szCs w:val="20"/>
              </w:rPr>
              <w:t xml:space="preserve"> </w:t>
            </w:r>
          </w:p>
        </w:tc>
        <w:tc>
          <w:tcPr>
            <w:tcW w:w="2108" w:type="dxa"/>
          </w:tcPr>
          <w:p w14:paraId="01462258"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Raport i analizës</w:t>
            </w:r>
            <w:r w:rsidR="009F4B68" w:rsidRPr="004454B6">
              <w:rPr>
                <w:rFonts w:ascii="Garamond" w:hAnsi="Garamond" w:cs="Times New Roman"/>
                <w:i/>
                <w:sz w:val="20"/>
                <w:szCs w:val="20"/>
              </w:rPr>
              <w:t xml:space="preserve"> i publikuar</w:t>
            </w:r>
          </w:p>
        </w:tc>
        <w:tc>
          <w:tcPr>
            <w:tcW w:w="2122" w:type="dxa"/>
            <w:shd w:val="clear" w:color="auto" w:fill="auto"/>
          </w:tcPr>
          <w:p w14:paraId="01462259"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MSHMS, INSTAT</w:t>
            </w:r>
          </w:p>
          <w:p w14:paraId="0146225A" w14:textId="77777777" w:rsidR="00E06052" w:rsidRPr="004454B6" w:rsidRDefault="00E06052" w:rsidP="007E5A0F">
            <w:pPr>
              <w:jc w:val="center"/>
              <w:rPr>
                <w:rFonts w:ascii="Garamond" w:hAnsi="Garamond" w:cs="Times New Roman"/>
                <w:i/>
                <w:sz w:val="20"/>
                <w:szCs w:val="20"/>
              </w:rPr>
            </w:pPr>
          </w:p>
        </w:tc>
        <w:tc>
          <w:tcPr>
            <w:tcW w:w="2520" w:type="dxa"/>
          </w:tcPr>
          <w:p w14:paraId="0146225B" w14:textId="5C733ABE"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ASHMDF</w:t>
            </w:r>
            <w:r w:rsidR="00A61DD4" w:rsidRPr="004454B6">
              <w:rPr>
                <w:rFonts w:ascii="Garamond" w:hAnsi="Garamond" w:cs="Times New Roman"/>
                <w:i/>
                <w:sz w:val="20"/>
                <w:szCs w:val="20"/>
              </w:rPr>
              <w:t>, partnerë</w:t>
            </w:r>
          </w:p>
        </w:tc>
        <w:tc>
          <w:tcPr>
            <w:tcW w:w="1440" w:type="dxa"/>
            <w:shd w:val="clear" w:color="auto" w:fill="auto"/>
          </w:tcPr>
          <w:p w14:paraId="0146225C"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w:t>
            </w:r>
            <w:r w:rsidR="003E36AC" w:rsidRPr="004454B6">
              <w:rPr>
                <w:rFonts w:ascii="Garamond" w:hAnsi="Garamond" w:cs="Times New Roman"/>
                <w:i/>
                <w:sz w:val="20"/>
                <w:szCs w:val="20"/>
              </w:rPr>
              <w:t>5</w:t>
            </w:r>
            <w:r w:rsidRPr="004454B6">
              <w:rPr>
                <w:rFonts w:ascii="Garamond" w:hAnsi="Garamond" w:cs="Times New Roman"/>
                <w:i/>
                <w:sz w:val="20"/>
                <w:szCs w:val="20"/>
              </w:rPr>
              <w:t>-2026</w:t>
            </w:r>
          </w:p>
        </w:tc>
      </w:tr>
      <w:tr w:rsidR="00E06052" w:rsidRPr="004454B6" w14:paraId="01462264" w14:textId="77777777" w:rsidTr="00AA4ECE">
        <w:tc>
          <w:tcPr>
            <w:tcW w:w="7267" w:type="dxa"/>
            <w:shd w:val="clear" w:color="auto" w:fill="auto"/>
          </w:tcPr>
          <w:p w14:paraId="0146225E" w14:textId="4CCB9177" w:rsidR="00E06052" w:rsidRPr="004454B6" w:rsidRDefault="00E06052" w:rsidP="007E5A0F">
            <w:pPr>
              <w:jc w:val="both"/>
              <w:rPr>
                <w:rFonts w:ascii="Garamond" w:hAnsi="Garamond" w:cs="Times New Roman"/>
                <w:bCs/>
                <w:i/>
                <w:iCs/>
                <w:sz w:val="20"/>
                <w:szCs w:val="20"/>
              </w:rPr>
            </w:pPr>
            <w:r w:rsidRPr="004454B6">
              <w:rPr>
                <w:rFonts w:ascii="Garamond" w:hAnsi="Garamond" w:cs="Times New Roman"/>
                <w:i/>
                <w:iCs/>
                <w:sz w:val="20"/>
                <w:szCs w:val="20"/>
              </w:rPr>
              <w:t>I.1.3.c</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 xml:space="preserve">Analizë e përditësuar e situatës së fëmijëve </w:t>
            </w:r>
            <w:r w:rsidR="002D6962" w:rsidRPr="004454B6">
              <w:rPr>
                <w:rFonts w:ascii="Garamond" w:hAnsi="Garamond" w:cs="Times New Roman"/>
                <w:i/>
                <w:iCs/>
                <w:color w:val="000000"/>
                <w:sz w:val="20"/>
                <w:szCs w:val="20"/>
              </w:rPr>
              <w:t xml:space="preserve">romë </w:t>
            </w:r>
            <w:r w:rsidRPr="004454B6">
              <w:rPr>
                <w:rFonts w:ascii="Garamond" w:hAnsi="Garamond" w:cs="Times New Roman"/>
                <w:i/>
                <w:iCs/>
                <w:color w:val="000000"/>
                <w:sz w:val="20"/>
                <w:szCs w:val="20"/>
              </w:rPr>
              <w:t xml:space="preserve">dhe </w:t>
            </w:r>
            <w:r w:rsidR="002D6962" w:rsidRPr="004454B6">
              <w:rPr>
                <w:rFonts w:ascii="Garamond" w:hAnsi="Garamond" w:cs="Times New Roman"/>
                <w:i/>
                <w:iCs/>
                <w:color w:val="000000"/>
                <w:sz w:val="20"/>
                <w:szCs w:val="20"/>
              </w:rPr>
              <w:t>egjiptianë</w:t>
            </w:r>
            <w:r w:rsidRPr="004454B6">
              <w:rPr>
                <w:rFonts w:ascii="Garamond" w:hAnsi="Garamond" w:cs="Times New Roman"/>
                <w:i/>
                <w:iCs/>
                <w:color w:val="000000"/>
                <w:sz w:val="20"/>
                <w:szCs w:val="20"/>
              </w:rPr>
              <w:t xml:space="preserve">, bazuar edhe në rezultatet e </w:t>
            </w:r>
            <w:r w:rsidR="00503C90" w:rsidRPr="004454B6">
              <w:rPr>
                <w:rFonts w:ascii="Garamond" w:hAnsi="Garamond" w:cs="Times New Roman"/>
                <w:i/>
                <w:iCs/>
                <w:color w:val="000000"/>
                <w:sz w:val="20"/>
                <w:szCs w:val="20"/>
              </w:rPr>
              <w:t>Censit dhe MICS-së</w:t>
            </w:r>
            <w:r w:rsidRPr="004454B6">
              <w:rPr>
                <w:rFonts w:ascii="Garamond" w:hAnsi="Garamond" w:cs="Times New Roman"/>
                <w:i/>
                <w:iCs/>
                <w:color w:val="000000"/>
                <w:sz w:val="20"/>
                <w:szCs w:val="20"/>
              </w:rPr>
              <w:t xml:space="preserve"> </w:t>
            </w:r>
          </w:p>
        </w:tc>
        <w:tc>
          <w:tcPr>
            <w:tcW w:w="2108" w:type="dxa"/>
          </w:tcPr>
          <w:p w14:paraId="0146225F" w14:textId="77777777" w:rsidR="00E06052" w:rsidRPr="004454B6" w:rsidRDefault="00E06052" w:rsidP="007E5A0F">
            <w:pPr>
              <w:jc w:val="center"/>
              <w:rPr>
                <w:rFonts w:ascii="Garamond" w:hAnsi="Garamond" w:cs="Times New Roman"/>
                <w:b/>
                <w:bCs/>
                <w:i/>
                <w:sz w:val="20"/>
                <w:szCs w:val="20"/>
              </w:rPr>
            </w:pPr>
            <w:r w:rsidRPr="004454B6">
              <w:rPr>
                <w:rFonts w:ascii="Garamond" w:hAnsi="Garamond" w:cs="Times New Roman"/>
                <w:bCs/>
                <w:i/>
                <w:sz w:val="20"/>
                <w:szCs w:val="20"/>
              </w:rPr>
              <w:t>Raport i analizës</w:t>
            </w:r>
            <w:r w:rsidR="003E36AC" w:rsidRPr="004454B6">
              <w:rPr>
                <w:rFonts w:ascii="Garamond" w:hAnsi="Garamond" w:cs="Times New Roman"/>
                <w:bCs/>
                <w:i/>
                <w:sz w:val="20"/>
                <w:szCs w:val="20"/>
              </w:rPr>
              <w:t xml:space="preserve"> </w:t>
            </w:r>
            <w:r w:rsidR="003E36AC" w:rsidRPr="004454B6">
              <w:rPr>
                <w:rFonts w:ascii="Garamond" w:hAnsi="Garamond" w:cs="Times New Roman"/>
                <w:i/>
                <w:sz w:val="20"/>
                <w:szCs w:val="20"/>
              </w:rPr>
              <w:t>i publikuar</w:t>
            </w:r>
          </w:p>
        </w:tc>
        <w:tc>
          <w:tcPr>
            <w:tcW w:w="2122" w:type="dxa"/>
            <w:shd w:val="clear" w:color="auto" w:fill="auto"/>
          </w:tcPr>
          <w:p w14:paraId="01462260"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MSHMS, INSTAT</w:t>
            </w:r>
          </w:p>
          <w:p w14:paraId="01462261" w14:textId="77777777" w:rsidR="00E06052" w:rsidRPr="004454B6" w:rsidRDefault="00E06052" w:rsidP="007E5A0F">
            <w:pPr>
              <w:jc w:val="center"/>
              <w:rPr>
                <w:rFonts w:ascii="Garamond" w:hAnsi="Garamond" w:cs="Times New Roman"/>
                <w:i/>
                <w:sz w:val="20"/>
                <w:szCs w:val="20"/>
              </w:rPr>
            </w:pPr>
          </w:p>
        </w:tc>
        <w:tc>
          <w:tcPr>
            <w:tcW w:w="2520" w:type="dxa"/>
          </w:tcPr>
          <w:p w14:paraId="01462262" w14:textId="0BAF8C8D"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ASHMDF, MASR</w:t>
            </w:r>
            <w:r w:rsidR="00A61DD4" w:rsidRPr="004454B6">
              <w:rPr>
                <w:rFonts w:ascii="Garamond" w:hAnsi="Garamond" w:cs="Times New Roman"/>
                <w:i/>
                <w:sz w:val="20"/>
                <w:szCs w:val="20"/>
              </w:rPr>
              <w:t>, partnerë</w:t>
            </w:r>
          </w:p>
        </w:tc>
        <w:tc>
          <w:tcPr>
            <w:tcW w:w="1440" w:type="dxa"/>
            <w:shd w:val="clear" w:color="auto" w:fill="auto"/>
          </w:tcPr>
          <w:p w14:paraId="01462263"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2024-2026</w:t>
            </w:r>
          </w:p>
        </w:tc>
      </w:tr>
      <w:tr w:rsidR="00E06052" w:rsidRPr="004454B6" w14:paraId="0146226A" w14:textId="77777777" w:rsidTr="00AA4ECE">
        <w:tc>
          <w:tcPr>
            <w:tcW w:w="7267" w:type="dxa"/>
            <w:shd w:val="clear" w:color="auto" w:fill="auto"/>
          </w:tcPr>
          <w:p w14:paraId="01462265" w14:textId="77777777" w:rsidR="00E06052" w:rsidRPr="004454B6" w:rsidRDefault="00E06052" w:rsidP="007E5A0F">
            <w:pPr>
              <w:jc w:val="both"/>
              <w:rPr>
                <w:rFonts w:ascii="Garamond" w:hAnsi="Garamond" w:cs="Times New Roman"/>
                <w:i/>
                <w:sz w:val="20"/>
                <w:szCs w:val="20"/>
              </w:rPr>
            </w:pPr>
            <w:r w:rsidRPr="004454B6">
              <w:rPr>
                <w:rFonts w:ascii="Garamond" w:hAnsi="Garamond" w:cs="Times New Roman"/>
                <w:i/>
                <w:iCs/>
                <w:sz w:val="20"/>
                <w:szCs w:val="20"/>
              </w:rPr>
              <w:t xml:space="preserve">I.1.3.ç </w:t>
            </w:r>
            <w:r w:rsidRPr="004454B6">
              <w:rPr>
                <w:rFonts w:ascii="Garamond" w:hAnsi="Garamond" w:cs="Times New Roman"/>
                <w:bCs/>
                <w:i/>
                <w:iCs/>
                <w:sz w:val="20"/>
                <w:szCs w:val="20"/>
              </w:rPr>
              <w:t xml:space="preserve">Përgatitja e përvitshme e botimit </w:t>
            </w:r>
            <w:r w:rsidR="002D6962" w:rsidRPr="004454B6">
              <w:rPr>
                <w:rFonts w:ascii="Garamond" w:hAnsi="Garamond" w:cs="Times New Roman"/>
                <w:bCs/>
                <w:i/>
                <w:iCs/>
                <w:sz w:val="20"/>
                <w:szCs w:val="20"/>
              </w:rPr>
              <w:t>analitik</w:t>
            </w:r>
            <w:r w:rsidRPr="004454B6">
              <w:rPr>
                <w:rFonts w:ascii="Garamond" w:hAnsi="Garamond" w:cs="Times New Roman"/>
                <w:bCs/>
                <w:i/>
                <w:iCs/>
                <w:sz w:val="20"/>
                <w:szCs w:val="20"/>
              </w:rPr>
              <w:t xml:space="preserve"> statistikor të të dhënave për fëmijët, adoleshentët dhe të rinjtë dhe përditësimi i dashboard me të dhënat zyrtare </w:t>
            </w:r>
          </w:p>
        </w:tc>
        <w:tc>
          <w:tcPr>
            <w:tcW w:w="2108" w:type="dxa"/>
          </w:tcPr>
          <w:p w14:paraId="01462266"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t>Botim i përvitshëm</w:t>
            </w:r>
            <w:r w:rsidR="003E36AC" w:rsidRPr="004454B6">
              <w:rPr>
                <w:rFonts w:ascii="Garamond" w:hAnsi="Garamond" w:cs="Times New Roman"/>
                <w:bCs/>
                <w:i/>
                <w:sz w:val="20"/>
                <w:szCs w:val="20"/>
              </w:rPr>
              <w:t xml:space="preserve"> </w:t>
            </w:r>
            <w:r w:rsidR="003E36AC" w:rsidRPr="004454B6">
              <w:rPr>
                <w:rFonts w:ascii="Garamond" w:hAnsi="Garamond" w:cs="Times New Roman"/>
                <w:i/>
                <w:sz w:val="20"/>
                <w:szCs w:val="20"/>
              </w:rPr>
              <w:t>i publikuar</w:t>
            </w:r>
          </w:p>
        </w:tc>
        <w:tc>
          <w:tcPr>
            <w:tcW w:w="2122" w:type="dxa"/>
            <w:shd w:val="clear" w:color="auto" w:fill="auto"/>
          </w:tcPr>
          <w:p w14:paraId="01462267"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INSTAT</w:t>
            </w:r>
          </w:p>
        </w:tc>
        <w:tc>
          <w:tcPr>
            <w:tcW w:w="2520" w:type="dxa"/>
          </w:tcPr>
          <w:p w14:paraId="01462268" w14:textId="3A3C909E" w:rsidR="00E06052" w:rsidRPr="004454B6" w:rsidRDefault="00265C23" w:rsidP="007E5A0F">
            <w:pPr>
              <w:jc w:val="center"/>
              <w:rPr>
                <w:rFonts w:ascii="Garamond" w:hAnsi="Garamond" w:cs="Times New Roman"/>
                <w:bCs/>
                <w:i/>
                <w:sz w:val="20"/>
                <w:szCs w:val="20"/>
              </w:rPr>
            </w:pPr>
            <w:r w:rsidRPr="004454B6">
              <w:rPr>
                <w:rFonts w:ascii="Garamond" w:hAnsi="Garamond" w:cs="Times New Roman"/>
                <w:bCs/>
                <w:i/>
                <w:sz w:val="20"/>
                <w:szCs w:val="20"/>
              </w:rPr>
              <w:t>Ministritë</w:t>
            </w:r>
            <w:r w:rsidR="00E06052" w:rsidRPr="004454B6">
              <w:rPr>
                <w:rFonts w:ascii="Garamond" w:hAnsi="Garamond" w:cs="Times New Roman"/>
                <w:bCs/>
                <w:i/>
                <w:sz w:val="20"/>
                <w:szCs w:val="20"/>
              </w:rPr>
              <w:t xml:space="preserve"> e linjës</w:t>
            </w:r>
            <w:r w:rsidR="00A61DD4" w:rsidRPr="004454B6">
              <w:rPr>
                <w:rFonts w:ascii="Garamond" w:hAnsi="Garamond" w:cs="Times New Roman"/>
                <w:bCs/>
                <w:i/>
                <w:sz w:val="20"/>
                <w:szCs w:val="20"/>
              </w:rPr>
              <w:t>, partnerë</w:t>
            </w:r>
          </w:p>
        </w:tc>
        <w:tc>
          <w:tcPr>
            <w:tcW w:w="1440" w:type="dxa"/>
            <w:shd w:val="clear" w:color="auto" w:fill="auto"/>
          </w:tcPr>
          <w:p w14:paraId="01462269"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70" w14:textId="77777777" w:rsidTr="00AA4ECE">
        <w:tc>
          <w:tcPr>
            <w:tcW w:w="7267" w:type="dxa"/>
            <w:shd w:val="clear" w:color="auto" w:fill="auto"/>
          </w:tcPr>
          <w:p w14:paraId="0146226B" w14:textId="4830EA28" w:rsidR="00E06052" w:rsidRPr="004454B6" w:rsidRDefault="00E06052" w:rsidP="00A015D5">
            <w:pPr>
              <w:pStyle w:val="CommentText"/>
              <w:rPr>
                <w:rFonts w:ascii="Garamond" w:hAnsi="Garamond" w:cs="Times New Roman"/>
                <w:i/>
              </w:rPr>
            </w:pPr>
            <w:r w:rsidRPr="004454B6">
              <w:rPr>
                <w:rFonts w:ascii="Garamond" w:hAnsi="Garamond" w:cs="Times New Roman"/>
                <w:bCs/>
                <w:i/>
                <w:iCs/>
              </w:rPr>
              <w:t xml:space="preserve">I.1.3.d Rishikimi i VKM-së </w:t>
            </w:r>
            <w:r w:rsidR="0019072A" w:rsidRPr="004454B6">
              <w:rPr>
                <w:rFonts w:ascii="Garamond" w:hAnsi="Garamond" w:cs="Times New Roman"/>
                <w:bCs/>
                <w:i/>
                <w:iCs/>
              </w:rPr>
              <w:t>n</w:t>
            </w:r>
            <w:r w:rsidR="002D6962" w:rsidRPr="004454B6">
              <w:rPr>
                <w:rFonts w:ascii="Garamond" w:hAnsi="Garamond" w:cs="Times New Roman"/>
                <w:bCs/>
                <w:i/>
                <w:iCs/>
              </w:rPr>
              <w:t xml:space="preserve">r. </w:t>
            </w:r>
            <w:r w:rsidRPr="004454B6">
              <w:rPr>
                <w:rFonts w:ascii="Garamond" w:hAnsi="Garamond" w:cs="Times New Roman"/>
                <w:bCs/>
                <w:i/>
                <w:iCs/>
              </w:rPr>
              <w:t>636, datë 26.10.2018</w:t>
            </w:r>
            <w:r w:rsidR="00863621" w:rsidRPr="004454B6">
              <w:rPr>
                <w:rFonts w:ascii="Garamond" w:hAnsi="Garamond" w:cs="Times New Roman"/>
                <w:bCs/>
                <w:i/>
                <w:iCs/>
              </w:rPr>
              <w:t xml:space="preserve">, “Për </w:t>
            </w:r>
            <w:r w:rsidRPr="004454B6">
              <w:rPr>
                <w:rFonts w:ascii="Garamond" w:hAnsi="Garamond" w:cs="Times New Roman"/>
                <w:bCs/>
                <w:i/>
                <w:iCs/>
              </w:rPr>
              <w:t>përcaktimin e llojeve, të mënyrës së shkëmbimit e të përpunimit të informacionit dhe të të dhënave statistikore, të kërkuara nga ASHMDF</w:t>
            </w:r>
            <w:r w:rsidR="00A015D5" w:rsidRPr="004454B6">
              <w:rPr>
                <w:rFonts w:ascii="Garamond" w:hAnsi="Garamond" w:cs="Times New Roman"/>
                <w:bCs/>
                <w:i/>
                <w:iCs/>
              </w:rPr>
              <w:t>-ja</w:t>
            </w:r>
            <w:r w:rsidRPr="004454B6">
              <w:rPr>
                <w:rFonts w:ascii="Garamond" w:hAnsi="Garamond" w:cs="Times New Roman"/>
                <w:bCs/>
                <w:i/>
                <w:iCs/>
              </w:rPr>
              <w:t xml:space="preserve">, pranë </w:t>
            </w:r>
            <w:r w:rsidR="008F10CF" w:rsidRPr="004454B6">
              <w:rPr>
                <w:rFonts w:ascii="Garamond" w:hAnsi="Garamond" w:cs="Times New Roman"/>
                <w:bCs/>
                <w:i/>
                <w:iCs/>
              </w:rPr>
              <w:t>strukturuarave</w:t>
            </w:r>
            <w:r w:rsidRPr="004454B6">
              <w:rPr>
                <w:rFonts w:ascii="Garamond" w:hAnsi="Garamond" w:cs="Times New Roman"/>
                <w:bCs/>
                <w:i/>
                <w:iCs/>
              </w:rPr>
              <w:t xml:space="preserve"> shtetërore përgjegjëse në nivel </w:t>
            </w:r>
            <w:r w:rsidR="008F10CF" w:rsidRPr="004454B6">
              <w:rPr>
                <w:rFonts w:ascii="Garamond" w:hAnsi="Garamond" w:cs="Times New Roman"/>
                <w:bCs/>
                <w:i/>
                <w:iCs/>
              </w:rPr>
              <w:t>qendror</w:t>
            </w:r>
            <w:r w:rsidRPr="004454B6">
              <w:rPr>
                <w:rFonts w:ascii="Garamond" w:hAnsi="Garamond" w:cs="Times New Roman"/>
                <w:bCs/>
                <w:i/>
                <w:iCs/>
              </w:rPr>
              <w:t xml:space="preserve"> dhe vendor</w:t>
            </w:r>
            <w:r w:rsidR="00A015D5" w:rsidRPr="004454B6">
              <w:rPr>
                <w:rFonts w:ascii="Garamond" w:hAnsi="Garamond" w:cs="Times New Roman"/>
                <w:bCs/>
                <w:i/>
                <w:iCs/>
              </w:rPr>
              <w:t>”</w:t>
            </w:r>
          </w:p>
        </w:tc>
        <w:tc>
          <w:tcPr>
            <w:tcW w:w="2108" w:type="dxa"/>
          </w:tcPr>
          <w:p w14:paraId="0146226C"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 xml:space="preserve">Akt nënligjor i rishikuar </w:t>
            </w:r>
          </w:p>
        </w:tc>
        <w:tc>
          <w:tcPr>
            <w:tcW w:w="2122" w:type="dxa"/>
            <w:shd w:val="clear" w:color="auto" w:fill="auto"/>
          </w:tcPr>
          <w:p w14:paraId="0146226D"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MSHMS, ASHMDF</w:t>
            </w:r>
          </w:p>
        </w:tc>
        <w:tc>
          <w:tcPr>
            <w:tcW w:w="2520" w:type="dxa"/>
          </w:tcPr>
          <w:p w14:paraId="0146226E"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t>Partner</w:t>
            </w:r>
            <w:r w:rsidR="00265C23" w:rsidRPr="004454B6">
              <w:rPr>
                <w:rFonts w:ascii="Garamond" w:hAnsi="Garamond" w:cs="Times New Roman"/>
                <w:bCs/>
                <w:i/>
                <w:sz w:val="20"/>
                <w:szCs w:val="20"/>
              </w:rPr>
              <w:t>ë</w:t>
            </w:r>
            <w:r w:rsidRPr="004454B6">
              <w:rPr>
                <w:rFonts w:ascii="Garamond" w:hAnsi="Garamond" w:cs="Times New Roman"/>
                <w:bCs/>
                <w:i/>
                <w:sz w:val="20"/>
                <w:szCs w:val="20"/>
              </w:rPr>
              <w:t>, Ministri të Linjës</w:t>
            </w:r>
          </w:p>
        </w:tc>
        <w:tc>
          <w:tcPr>
            <w:tcW w:w="1440" w:type="dxa"/>
            <w:shd w:val="clear" w:color="auto" w:fill="auto"/>
          </w:tcPr>
          <w:p w14:paraId="0146226F"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w:t>
            </w:r>
          </w:p>
        </w:tc>
      </w:tr>
      <w:tr w:rsidR="00E06052" w:rsidRPr="004454B6" w14:paraId="01462276" w14:textId="77777777" w:rsidTr="00AA4ECE">
        <w:tc>
          <w:tcPr>
            <w:tcW w:w="7267" w:type="dxa"/>
            <w:shd w:val="clear" w:color="auto" w:fill="auto"/>
          </w:tcPr>
          <w:p w14:paraId="01462271" w14:textId="77777777" w:rsidR="00E06052" w:rsidRPr="004454B6" w:rsidRDefault="00E06052" w:rsidP="007E5A0F">
            <w:pPr>
              <w:jc w:val="both"/>
              <w:rPr>
                <w:rFonts w:ascii="Garamond" w:hAnsi="Garamond" w:cs="Times New Roman"/>
                <w:i/>
                <w:sz w:val="20"/>
                <w:szCs w:val="20"/>
              </w:rPr>
            </w:pPr>
            <w:r w:rsidRPr="004454B6">
              <w:rPr>
                <w:rFonts w:ascii="Garamond" w:hAnsi="Garamond" w:cs="Times New Roman"/>
                <w:i/>
                <w:iCs/>
                <w:sz w:val="20"/>
                <w:szCs w:val="20"/>
              </w:rPr>
              <w:t>I.1.3.dh</w:t>
            </w:r>
            <w:r w:rsidRPr="004454B6">
              <w:rPr>
                <w:rFonts w:ascii="Garamond" w:hAnsi="Garamond" w:cs="Times New Roman"/>
                <w:i/>
                <w:sz w:val="20"/>
                <w:szCs w:val="20"/>
              </w:rPr>
              <w:t xml:space="preserve"> Përditësimi i përvitshëm i statistikave të fëmijëve të mbledhura nga ASHMDF – </w:t>
            </w:r>
            <w:hyperlink r:id="rId23" w:anchor="treguesit" w:history="1">
              <w:r w:rsidRPr="004454B6">
                <w:rPr>
                  <w:rStyle w:val="Hyperlink"/>
                  <w:rFonts w:ascii="Garamond" w:hAnsi="Garamond" w:cs="Times New Roman"/>
                  <w:sz w:val="20"/>
                  <w:szCs w:val="20"/>
                </w:rPr>
                <w:t xml:space="preserve"> (statistikafemijet.gov.al)</w:t>
              </w:r>
            </w:hyperlink>
          </w:p>
        </w:tc>
        <w:tc>
          <w:tcPr>
            <w:tcW w:w="2108" w:type="dxa"/>
          </w:tcPr>
          <w:p w14:paraId="01462272"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Dashboard i përditësuar</w:t>
            </w:r>
          </w:p>
        </w:tc>
        <w:tc>
          <w:tcPr>
            <w:tcW w:w="2122" w:type="dxa"/>
            <w:shd w:val="clear" w:color="auto" w:fill="auto"/>
          </w:tcPr>
          <w:p w14:paraId="01462273"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ASHMDF</w:t>
            </w:r>
          </w:p>
        </w:tc>
        <w:tc>
          <w:tcPr>
            <w:tcW w:w="2520" w:type="dxa"/>
          </w:tcPr>
          <w:p w14:paraId="01462274" w14:textId="435BEFAB"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t>Ministri të Linjës</w:t>
            </w:r>
            <w:r w:rsidR="00A61DD4" w:rsidRPr="004454B6">
              <w:rPr>
                <w:rFonts w:ascii="Garamond" w:hAnsi="Garamond" w:cs="Times New Roman"/>
                <w:bCs/>
                <w:i/>
                <w:sz w:val="20"/>
                <w:szCs w:val="20"/>
              </w:rPr>
              <w:t>, partnerë</w:t>
            </w:r>
          </w:p>
        </w:tc>
        <w:tc>
          <w:tcPr>
            <w:tcW w:w="1440" w:type="dxa"/>
            <w:shd w:val="clear" w:color="auto" w:fill="auto"/>
          </w:tcPr>
          <w:p w14:paraId="01462275"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bookmarkEnd w:id="90"/>
      <w:tr w:rsidR="00265C23" w:rsidRPr="004454B6" w14:paraId="0146227D" w14:textId="77777777" w:rsidTr="00AA4ECE">
        <w:tc>
          <w:tcPr>
            <w:tcW w:w="7267" w:type="dxa"/>
            <w:shd w:val="clear" w:color="auto" w:fill="auto"/>
          </w:tcPr>
          <w:p w14:paraId="01462277" w14:textId="77777777" w:rsidR="00265C23" w:rsidRPr="004454B6" w:rsidRDefault="00265C23" w:rsidP="007E5A0F">
            <w:pPr>
              <w:jc w:val="both"/>
              <w:rPr>
                <w:rFonts w:ascii="Garamond" w:hAnsi="Garamond" w:cs="Times New Roman"/>
                <w:i/>
                <w:sz w:val="20"/>
                <w:szCs w:val="20"/>
              </w:rPr>
            </w:pPr>
            <w:r w:rsidRPr="004454B6">
              <w:rPr>
                <w:rFonts w:ascii="Garamond" w:hAnsi="Garamond" w:cs="Times New Roman"/>
                <w:i/>
                <w:iCs/>
                <w:sz w:val="20"/>
                <w:szCs w:val="20"/>
              </w:rPr>
              <w:t>I.1.3.e</w:t>
            </w:r>
            <w:r w:rsidRPr="004454B6">
              <w:rPr>
                <w:rFonts w:ascii="Garamond" w:hAnsi="Garamond" w:cs="Times New Roman"/>
                <w:bCs/>
                <w:i/>
                <w:iCs/>
                <w:sz w:val="20"/>
                <w:szCs w:val="20"/>
              </w:rPr>
              <w:t xml:space="preserve"> Fuqizimi i kapaciteteve të mbledhjes dhe raportimit të të dhënave me fokus fëmijët në nivel bashkie (për të paktën 5 bashki) </w:t>
            </w:r>
          </w:p>
        </w:tc>
        <w:tc>
          <w:tcPr>
            <w:tcW w:w="2108" w:type="dxa"/>
          </w:tcPr>
          <w:p w14:paraId="01462278" w14:textId="77777777" w:rsidR="00265C23" w:rsidRPr="004454B6" w:rsidRDefault="00265C23" w:rsidP="007E5A0F">
            <w:pPr>
              <w:jc w:val="center"/>
              <w:rPr>
                <w:rFonts w:ascii="Garamond" w:hAnsi="Garamond" w:cs="Times New Roman"/>
                <w:bCs/>
                <w:i/>
                <w:sz w:val="20"/>
                <w:szCs w:val="20"/>
              </w:rPr>
            </w:pPr>
            <w:bookmarkStart w:id="92" w:name="_Hlk79584363"/>
            <w:r w:rsidRPr="004454B6">
              <w:rPr>
                <w:rFonts w:ascii="Garamond" w:hAnsi="Garamond" w:cs="Times New Roman"/>
                <w:bCs/>
                <w:i/>
                <w:sz w:val="20"/>
                <w:szCs w:val="20"/>
              </w:rPr>
              <w:t>Ngritja e platformave të raportimi të treguesve të fëmijëve në pesë bashki</w:t>
            </w:r>
            <w:bookmarkEnd w:id="92"/>
          </w:p>
        </w:tc>
        <w:tc>
          <w:tcPr>
            <w:tcW w:w="2122" w:type="dxa"/>
            <w:shd w:val="clear" w:color="auto" w:fill="auto"/>
          </w:tcPr>
          <w:p w14:paraId="01462279" w14:textId="77777777" w:rsidR="00265C23" w:rsidRPr="004454B6" w:rsidRDefault="00265C23" w:rsidP="007E5A0F">
            <w:pPr>
              <w:jc w:val="center"/>
              <w:rPr>
                <w:rFonts w:ascii="Garamond" w:hAnsi="Garamond" w:cs="Times New Roman"/>
                <w:i/>
                <w:sz w:val="20"/>
                <w:szCs w:val="20"/>
              </w:rPr>
            </w:pPr>
            <w:r w:rsidRPr="004454B6">
              <w:rPr>
                <w:rFonts w:ascii="Garamond" w:hAnsi="Garamond" w:cs="Times New Roman"/>
                <w:i/>
                <w:sz w:val="20"/>
                <w:szCs w:val="20"/>
              </w:rPr>
              <w:t>INSTAT rajonale</w:t>
            </w:r>
          </w:p>
          <w:p w14:paraId="0146227A" w14:textId="6FBC5725" w:rsidR="00265C23" w:rsidRPr="004454B6" w:rsidRDefault="00837B04" w:rsidP="007E5A0F">
            <w:pPr>
              <w:jc w:val="center"/>
              <w:rPr>
                <w:rFonts w:ascii="Garamond" w:hAnsi="Garamond" w:cs="Times New Roman"/>
                <w:i/>
                <w:sz w:val="20"/>
                <w:szCs w:val="20"/>
              </w:rPr>
            </w:pPr>
            <w:r w:rsidRPr="004454B6">
              <w:rPr>
                <w:rFonts w:ascii="Garamond" w:hAnsi="Garamond" w:cs="Times New Roman"/>
                <w:i/>
                <w:sz w:val="20"/>
                <w:szCs w:val="20"/>
              </w:rPr>
              <w:t>bashkitë</w:t>
            </w:r>
          </w:p>
        </w:tc>
        <w:tc>
          <w:tcPr>
            <w:tcW w:w="2520" w:type="dxa"/>
          </w:tcPr>
          <w:p w14:paraId="0146227B" w14:textId="41E2E99E" w:rsidR="00265C23" w:rsidRPr="004454B6" w:rsidRDefault="00265C23" w:rsidP="007E5A0F">
            <w:pPr>
              <w:jc w:val="center"/>
              <w:rPr>
                <w:rFonts w:ascii="Garamond" w:hAnsi="Garamond" w:cs="Times New Roman"/>
                <w:bCs/>
                <w:i/>
                <w:sz w:val="20"/>
                <w:szCs w:val="20"/>
              </w:rPr>
            </w:pPr>
            <w:r w:rsidRPr="004454B6">
              <w:rPr>
                <w:rFonts w:ascii="Garamond" w:hAnsi="Garamond" w:cs="Times New Roman"/>
                <w:bCs/>
                <w:i/>
                <w:sz w:val="20"/>
                <w:szCs w:val="20"/>
              </w:rPr>
              <w:t>Institucionet lokale</w:t>
            </w:r>
            <w:r w:rsidR="00A61DD4" w:rsidRPr="004454B6">
              <w:rPr>
                <w:rFonts w:ascii="Garamond" w:hAnsi="Garamond" w:cs="Times New Roman"/>
                <w:bCs/>
                <w:i/>
                <w:sz w:val="20"/>
                <w:szCs w:val="20"/>
              </w:rPr>
              <w:t>, partnerë</w:t>
            </w:r>
          </w:p>
        </w:tc>
        <w:tc>
          <w:tcPr>
            <w:tcW w:w="1440" w:type="dxa"/>
          </w:tcPr>
          <w:p w14:paraId="0146227C" w14:textId="77777777" w:rsidR="00265C23" w:rsidRPr="004454B6" w:rsidRDefault="00265C23"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82" w14:textId="77777777" w:rsidTr="00AA4ECE">
        <w:tc>
          <w:tcPr>
            <w:tcW w:w="9375" w:type="dxa"/>
            <w:gridSpan w:val="2"/>
            <w:shd w:val="clear" w:color="auto" w:fill="EDEDED" w:themeFill="accent3" w:themeFillTint="33"/>
          </w:tcPr>
          <w:p w14:paraId="0146227E" w14:textId="77777777" w:rsidR="00E06052" w:rsidRPr="004454B6" w:rsidRDefault="00E06052" w:rsidP="007E5A0F">
            <w:pPr>
              <w:rPr>
                <w:rFonts w:ascii="Garamond" w:hAnsi="Garamond" w:cs="Times New Roman"/>
                <w:sz w:val="20"/>
                <w:szCs w:val="20"/>
              </w:rPr>
            </w:pPr>
            <w:bookmarkStart w:id="93" w:name="_Hlk79583093"/>
            <w:bookmarkEnd w:id="91"/>
            <w:r w:rsidRPr="004454B6">
              <w:rPr>
                <w:rFonts w:ascii="Garamond" w:hAnsi="Garamond" w:cs="Times New Roman"/>
                <w:b/>
                <w:sz w:val="20"/>
                <w:szCs w:val="20"/>
              </w:rPr>
              <w:t xml:space="preserve">I.1.4. Forcimi i mekanizmave dhe forumeve të pjesëmarrjes së fëmijëve </w:t>
            </w:r>
          </w:p>
        </w:tc>
        <w:tc>
          <w:tcPr>
            <w:tcW w:w="2122" w:type="dxa"/>
            <w:shd w:val="clear" w:color="auto" w:fill="EDEDED" w:themeFill="accent3" w:themeFillTint="33"/>
          </w:tcPr>
          <w:p w14:paraId="0146227F" w14:textId="6F24F6A5" w:rsidR="00E06052" w:rsidRPr="004454B6" w:rsidRDefault="00E06052" w:rsidP="007E5A0F">
            <w:pPr>
              <w:jc w:val="center"/>
              <w:rPr>
                <w:rFonts w:ascii="Garamond" w:hAnsi="Garamond" w:cs="Times New Roman"/>
                <w:b/>
                <w:bCs/>
                <w:sz w:val="20"/>
                <w:szCs w:val="20"/>
              </w:rPr>
            </w:pPr>
            <w:r w:rsidRPr="004454B6">
              <w:rPr>
                <w:rFonts w:ascii="Garamond" w:hAnsi="Garamond" w:cs="Times New Roman"/>
                <w:b/>
                <w:bCs/>
                <w:sz w:val="20"/>
                <w:szCs w:val="20"/>
              </w:rPr>
              <w:t xml:space="preserve">MAS, MSHMS, </w:t>
            </w:r>
            <w:r w:rsidR="00837B04" w:rsidRPr="004454B6">
              <w:rPr>
                <w:rFonts w:ascii="Garamond" w:hAnsi="Garamond" w:cs="Times New Roman"/>
                <w:b/>
                <w:bCs/>
                <w:sz w:val="20"/>
                <w:szCs w:val="20"/>
              </w:rPr>
              <w:t>bashkitë</w:t>
            </w:r>
          </w:p>
        </w:tc>
        <w:tc>
          <w:tcPr>
            <w:tcW w:w="2520" w:type="dxa"/>
            <w:shd w:val="clear" w:color="auto" w:fill="EDEDED" w:themeFill="accent3" w:themeFillTint="33"/>
          </w:tcPr>
          <w:p w14:paraId="01462280"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Partnerë</w:t>
            </w:r>
          </w:p>
        </w:tc>
        <w:tc>
          <w:tcPr>
            <w:tcW w:w="1440" w:type="dxa"/>
            <w:shd w:val="clear" w:color="auto" w:fill="EDEDED" w:themeFill="accent3" w:themeFillTint="33"/>
          </w:tcPr>
          <w:p w14:paraId="01462281"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2021-2026</w:t>
            </w:r>
          </w:p>
        </w:tc>
      </w:tr>
      <w:tr w:rsidR="00E06052" w:rsidRPr="004454B6" w14:paraId="01462288" w14:textId="77777777" w:rsidTr="00AA4ECE">
        <w:tc>
          <w:tcPr>
            <w:tcW w:w="7267" w:type="dxa"/>
            <w:shd w:val="clear" w:color="auto" w:fill="auto"/>
          </w:tcPr>
          <w:p w14:paraId="01462283" w14:textId="0DA87394" w:rsidR="00E06052" w:rsidRPr="004454B6" w:rsidRDefault="00E06052" w:rsidP="007E5A0F">
            <w:pPr>
              <w:rPr>
                <w:rFonts w:ascii="Garamond" w:hAnsi="Garamond" w:cs="Times New Roman"/>
                <w:sz w:val="20"/>
                <w:szCs w:val="20"/>
              </w:rPr>
            </w:pPr>
            <w:bookmarkStart w:id="94" w:name="_Hlk79583120"/>
            <w:bookmarkEnd w:id="93"/>
            <w:r w:rsidRPr="004454B6">
              <w:rPr>
                <w:rFonts w:ascii="Garamond" w:eastAsia="Times New Roman" w:hAnsi="Garamond" w:cs="Times New Roman"/>
                <w:i/>
                <w:iCs/>
                <w:sz w:val="20"/>
                <w:szCs w:val="20"/>
              </w:rPr>
              <w:t>I.1.4.a Ngritja e strukturave/mekanizmave të pjesëmarrjes së fëmijëve në nivel qendror dhe vendor</w:t>
            </w:r>
            <w:r w:rsidR="004201A1" w:rsidRPr="004454B6">
              <w:rPr>
                <w:rFonts w:ascii="Garamond" w:eastAsia="Times New Roman" w:hAnsi="Garamond" w:cs="Times New Roman"/>
                <w:i/>
                <w:iCs/>
                <w:sz w:val="20"/>
                <w:szCs w:val="20"/>
              </w:rPr>
              <w:t>, p</w:t>
            </w:r>
            <w:r w:rsidR="004141AC" w:rsidRPr="004454B6">
              <w:rPr>
                <w:rFonts w:ascii="Garamond" w:eastAsia="Times New Roman" w:hAnsi="Garamond" w:cs="Times New Roman"/>
                <w:i/>
                <w:iCs/>
                <w:sz w:val="20"/>
                <w:szCs w:val="20"/>
              </w:rPr>
              <w:t>ë</w:t>
            </w:r>
            <w:r w:rsidR="004201A1" w:rsidRPr="004454B6">
              <w:rPr>
                <w:rFonts w:ascii="Garamond" w:eastAsia="Times New Roman" w:hAnsi="Garamond" w:cs="Times New Roman"/>
                <w:i/>
                <w:iCs/>
                <w:sz w:val="20"/>
                <w:szCs w:val="20"/>
              </w:rPr>
              <w:t>rshir</w:t>
            </w:r>
            <w:r w:rsidR="004141AC" w:rsidRPr="004454B6">
              <w:rPr>
                <w:rFonts w:ascii="Garamond" w:eastAsia="Times New Roman" w:hAnsi="Garamond" w:cs="Times New Roman"/>
                <w:i/>
                <w:iCs/>
                <w:sz w:val="20"/>
                <w:szCs w:val="20"/>
              </w:rPr>
              <w:t>ë</w:t>
            </w:r>
            <w:r w:rsidR="004201A1" w:rsidRPr="004454B6">
              <w:rPr>
                <w:rFonts w:ascii="Garamond" w:eastAsia="Times New Roman" w:hAnsi="Garamond" w:cs="Times New Roman"/>
                <w:i/>
                <w:iCs/>
                <w:sz w:val="20"/>
                <w:szCs w:val="20"/>
              </w:rPr>
              <w:t xml:space="preserve"> mekanizmin p</w:t>
            </w:r>
            <w:r w:rsidR="004141AC" w:rsidRPr="004454B6">
              <w:rPr>
                <w:rFonts w:ascii="Garamond" w:eastAsia="Times New Roman" w:hAnsi="Garamond" w:cs="Times New Roman"/>
                <w:i/>
                <w:iCs/>
                <w:sz w:val="20"/>
                <w:szCs w:val="20"/>
              </w:rPr>
              <w:t>ë</w:t>
            </w:r>
            <w:r w:rsidR="004201A1" w:rsidRPr="004454B6">
              <w:rPr>
                <w:rFonts w:ascii="Garamond" w:eastAsia="Times New Roman" w:hAnsi="Garamond" w:cs="Times New Roman"/>
                <w:i/>
                <w:iCs/>
                <w:sz w:val="20"/>
                <w:szCs w:val="20"/>
              </w:rPr>
              <w:t xml:space="preserve">r </w:t>
            </w:r>
            <w:r w:rsidR="00EF3771" w:rsidRPr="004454B6">
              <w:rPr>
                <w:rFonts w:ascii="Garamond" w:eastAsia="Times New Roman" w:hAnsi="Garamond" w:cs="Times New Roman"/>
                <w:i/>
                <w:iCs/>
                <w:sz w:val="20"/>
                <w:szCs w:val="20"/>
              </w:rPr>
              <w:t>monitorimin e pavaru</w:t>
            </w:r>
            <w:r w:rsidR="004201A1" w:rsidRPr="004454B6">
              <w:rPr>
                <w:rFonts w:ascii="Garamond" w:eastAsia="Times New Roman" w:hAnsi="Garamond" w:cs="Times New Roman"/>
                <w:i/>
                <w:iCs/>
                <w:sz w:val="20"/>
                <w:szCs w:val="20"/>
              </w:rPr>
              <w:t>r t</w:t>
            </w:r>
            <w:r w:rsidR="004141AC" w:rsidRPr="004454B6">
              <w:rPr>
                <w:rFonts w:ascii="Garamond" w:eastAsia="Times New Roman" w:hAnsi="Garamond" w:cs="Times New Roman"/>
                <w:i/>
                <w:iCs/>
                <w:sz w:val="20"/>
                <w:szCs w:val="20"/>
              </w:rPr>
              <w:t>ë</w:t>
            </w:r>
            <w:r w:rsidR="00EF3771" w:rsidRPr="004454B6">
              <w:rPr>
                <w:rFonts w:ascii="Garamond" w:eastAsia="Times New Roman" w:hAnsi="Garamond" w:cs="Times New Roman"/>
                <w:i/>
                <w:iCs/>
                <w:sz w:val="20"/>
                <w:szCs w:val="20"/>
              </w:rPr>
              <w:t xml:space="preserve"> </w:t>
            </w:r>
            <w:r w:rsidR="004201A1" w:rsidRPr="004454B6">
              <w:rPr>
                <w:rFonts w:ascii="Garamond" w:eastAsia="Times New Roman" w:hAnsi="Garamond" w:cs="Times New Roman"/>
                <w:i/>
                <w:iCs/>
                <w:sz w:val="20"/>
                <w:szCs w:val="20"/>
              </w:rPr>
              <w:t>Agjend</w:t>
            </w:r>
            <w:r w:rsidR="004141AC" w:rsidRPr="004454B6">
              <w:rPr>
                <w:rFonts w:ascii="Garamond" w:eastAsia="Times New Roman" w:hAnsi="Garamond" w:cs="Times New Roman"/>
                <w:i/>
                <w:iCs/>
                <w:sz w:val="20"/>
                <w:szCs w:val="20"/>
              </w:rPr>
              <w:t>ë</w:t>
            </w:r>
            <w:r w:rsidR="004201A1" w:rsidRPr="004454B6">
              <w:rPr>
                <w:rFonts w:ascii="Garamond" w:eastAsia="Times New Roman" w:hAnsi="Garamond" w:cs="Times New Roman"/>
                <w:i/>
                <w:iCs/>
                <w:sz w:val="20"/>
                <w:szCs w:val="20"/>
              </w:rPr>
              <w:t>s</w:t>
            </w:r>
            <w:r w:rsidR="004141AC" w:rsidRPr="004454B6">
              <w:rPr>
                <w:rFonts w:ascii="Garamond" w:eastAsia="Times New Roman" w:hAnsi="Garamond" w:cs="Times New Roman"/>
                <w:i/>
                <w:iCs/>
                <w:sz w:val="20"/>
                <w:szCs w:val="20"/>
              </w:rPr>
              <w:t xml:space="preserve"> për të Drejtat e Fëmijëve</w:t>
            </w:r>
            <w:r w:rsidRPr="004454B6">
              <w:rPr>
                <w:rFonts w:ascii="Garamond" w:eastAsia="Times New Roman" w:hAnsi="Garamond" w:cs="Times New Roman"/>
                <w:i/>
                <w:iCs/>
                <w:sz w:val="20"/>
                <w:szCs w:val="20"/>
              </w:rPr>
              <w:t xml:space="preserve"> </w:t>
            </w:r>
          </w:p>
        </w:tc>
        <w:tc>
          <w:tcPr>
            <w:tcW w:w="2108" w:type="dxa"/>
            <w:shd w:val="clear" w:color="auto" w:fill="auto"/>
          </w:tcPr>
          <w:p w14:paraId="01462284"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i/>
                <w:sz w:val="20"/>
                <w:szCs w:val="20"/>
              </w:rPr>
              <w:t xml:space="preserve">Këshilli i fëmijëve dhe të rinjve ngritur në nivel qendror në të paktën </w:t>
            </w:r>
            <w:r w:rsidR="00577A22" w:rsidRPr="004454B6">
              <w:rPr>
                <w:rFonts w:ascii="Garamond" w:hAnsi="Garamond" w:cs="Times New Roman"/>
                <w:i/>
                <w:sz w:val="20"/>
                <w:szCs w:val="20"/>
              </w:rPr>
              <w:t>gjashtë</w:t>
            </w:r>
            <w:r w:rsidR="00F10EF7" w:rsidRPr="004454B6">
              <w:rPr>
                <w:rFonts w:ascii="Garamond" w:hAnsi="Garamond" w:cs="Times New Roman"/>
                <w:i/>
                <w:sz w:val="20"/>
                <w:szCs w:val="20"/>
              </w:rPr>
              <w:t xml:space="preserve"> bashki </w:t>
            </w:r>
            <w:r w:rsidRPr="004454B6">
              <w:rPr>
                <w:rFonts w:ascii="Garamond" w:hAnsi="Garamond" w:cs="Times New Roman"/>
                <w:i/>
                <w:sz w:val="20"/>
                <w:szCs w:val="20"/>
              </w:rPr>
              <w:t xml:space="preserve">të vendit </w:t>
            </w:r>
          </w:p>
        </w:tc>
        <w:tc>
          <w:tcPr>
            <w:tcW w:w="2122" w:type="dxa"/>
            <w:shd w:val="clear" w:color="auto" w:fill="auto"/>
          </w:tcPr>
          <w:p w14:paraId="01462285"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i/>
                <w:sz w:val="20"/>
                <w:szCs w:val="20"/>
              </w:rPr>
              <w:t>MAS, MSHMS</w:t>
            </w:r>
          </w:p>
        </w:tc>
        <w:tc>
          <w:tcPr>
            <w:tcW w:w="2520" w:type="dxa"/>
            <w:shd w:val="clear" w:color="auto" w:fill="auto"/>
          </w:tcPr>
          <w:p w14:paraId="01462286" w14:textId="77777777" w:rsidR="00E06052" w:rsidRPr="004454B6" w:rsidRDefault="00795AD5" w:rsidP="007E5A0F">
            <w:pPr>
              <w:jc w:val="center"/>
              <w:rPr>
                <w:rFonts w:ascii="Garamond" w:hAnsi="Garamond" w:cs="Times New Roman"/>
                <w:bCs/>
                <w:i/>
                <w:sz w:val="20"/>
                <w:szCs w:val="20"/>
              </w:rPr>
            </w:pPr>
            <w:r w:rsidRPr="004454B6">
              <w:rPr>
                <w:rFonts w:ascii="Garamond" w:hAnsi="Garamond" w:cs="Times New Roman"/>
                <w:bCs/>
                <w:i/>
                <w:sz w:val="20"/>
                <w:szCs w:val="20"/>
              </w:rPr>
              <w:t>P</w:t>
            </w:r>
            <w:r w:rsidR="008F10CF" w:rsidRPr="004454B6">
              <w:rPr>
                <w:rFonts w:ascii="Garamond" w:hAnsi="Garamond" w:cs="Times New Roman"/>
                <w:bCs/>
                <w:i/>
                <w:sz w:val="20"/>
                <w:szCs w:val="20"/>
              </w:rPr>
              <w:t>artnerë</w:t>
            </w:r>
          </w:p>
        </w:tc>
        <w:tc>
          <w:tcPr>
            <w:tcW w:w="1440" w:type="dxa"/>
            <w:shd w:val="clear" w:color="auto" w:fill="auto"/>
          </w:tcPr>
          <w:p w14:paraId="01462287"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8E" w14:textId="77777777" w:rsidTr="00AA4ECE">
        <w:tc>
          <w:tcPr>
            <w:tcW w:w="7267" w:type="dxa"/>
            <w:shd w:val="clear" w:color="auto" w:fill="auto"/>
          </w:tcPr>
          <w:p w14:paraId="01462289" w14:textId="77777777" w:rsidR="00E06052" w:rsidRPr="004454B6" w:rsidRDefault="00E06052" w:rsidP="007E5A0F">
            <w:pPr>
              <w:jc w:val="both"/>
              <w:rPr>
                <w:rFonts w:ascii="Garamond" w:hAnsi="Garamond" w:cs="Times New Roman"/>
                <w:i/>
                <w:sz w:val="20"/>
                <w:szCs w:val="20"/>
              </w:rPr>
            </w:pPr>
            <w:r w:rsidRPr="004454B6">
              <w:rPr>
                <w:rFonts w:ascii="Garamond" w:eastAsia="Times New Roman" w:hAnsi="Garamond" w:cs="Times New Roman"/>
                <w:i/>
                <w:iCs/>
                <w:sz w:val="20"/>
                <w:szCs w:val="20"/>
              </w:rPr>
              <w:t xml:space="preserve">I.1.4.b Fuqizimi i kapaciteteve të fëmijëve dhe adoleshentëve për realizimin e një pjesëmarrjeje </w:t>
            </w:r>
            <w:r w:rsidR="00F10EF7" w:rsidRPr="004454B6">
              <w:rPr>
                <w:rFonts w:ascii="Garamond" w:eastAsia="Times New Roman" w:hAnsi="Garamond" w:cs="Times New Roman"/>
                <w:i/>
                <w:iCs/>
                <w:sz w:val="20"/>
                <w:szCs w:val="20"/>
              </w:rPr>
              <w:t>të dobishme</w:t>
            </w:r>
            <w:r w:rsidRPr="004454B6">
              <w:rPr>
                <w:rFonts w:ascii="Garamond" w:eastAsia="Times New Roman" w:hAnsi="Garamond" w:cs="Times New Roman"/>
                <w:i/>
                <w:iCs/>
                <w:sz w:val="20"/>
                <w:szCs w:val="20"/>
              </w:rPr>
              <w:t xml:space="preserve">. </w:t>
            </w:r>
          </w:p>
        </w:tc>
        <w:tc>
          <w:tcPr>
            <w:tcW w:w="2108" w:type="dxa"/>
            <w:shd w:val="clear" w:color="auto" w:fill="auto"/>
          </w:tcPr>
          <w:p w14:paraId="0146228A" w14:textId="77DB1A08" w:rsidR="00E06052" w:rsidRPr="004454B6" w:rsidRDefault="00D57957" w:rsidP="007E5A0F">
            <w:pPr>
              <w:jc w:val="center"/>
              <w:rPr>
                <w:rFonts w:ascii="Garamond" w:hAnsi="Garamond" w:cs="Times New Roman"/>
                <w:bCs/>
                <w:i/>
                <w:sz w:val="20"/>
                <w:szCs w:val="20"/>
              </w:rPr>
            </w:pPr>
            <w:r w:rsidRPr="004454B6">
              <w:rPr>
                <w:rFonts w:ascii="Garamond" w:hAnsi="Garamond" w:cs="Times New Roman"/>
                <w:bCs/>
                <w:i/>
                <w:sz w:val="20"/>
                <w:szCs w:val="20"/>
              </w:rPr>
              <w:t>Numri</w:t>
            </w:r>
            <w:r w:rsidR="00EF3771" w:rsidRPr="004454B6">
              <w:rPr>
                <w:rFonts w:ascii="Garamond" w:hAnsi="Garamond" w:cs="Times New Roman"/>
                <w:bCs/>
                <w:i/>
                <w:sz w:val="20"/>
                <w:szCs w:val="20"/>
              </w:rPr>
              <w:t xml:space="preserve"> </w:t>
            </w:r>
            <w:r w:rsidR="00E06052" w:rsidRPr="004454B6">
              <w:rPr>
                <w:rFonts w:ascii="Garamond" w:hAnsi="Garamond" w:cs="Times New Roman"/>
                <w:bCs/>
                <w:i/>
                <w:sz w:val="20"/>
                <w:szCs w:val="20"/>
              </w:rPr>
              <w:t xml:space="preserve">i vendimeve të marra bazuar në konsultimet me </w:t>
            </w:r>
            <w:r w:rsidR="00E06052" w:rsidRPr="004454B6">
              <w:rPr>
                <w:rFonts w:ascii="Garamond" w:hAnsi="Garamond" w:cs="Times New Roman"/>
                <w:bCs/>
                <w:i/>
                <w:sz w:val="20"/>
                <w:szCs w:val="20"/>
              </w:rPr>
              <w:lastRenderedPageBreak/>
              <w:t>fëmijët në nivel qendror dhe vendor</w:t>
            </w:r>
          </w:p>
        </w:tc>
        <w:tc>
          <w:tcPr>
            <w:tcW w:w="2122" w:type="dxa"/>
            <w:shd w:val="clear" w:color="auto" w:fill="auto"/>
          </w:tcPr>
          <w:p w14:paraId="0146228B" w14:textId="77777777" w:rsidR="00E06052" w:rsidRPr="004454B6" w:rsidRDefault="00020560" w:rsidP="007E5A0F">
            <w:pPr>
              <w:jc w:val="center"/>
              <w:rPr>
                <w:rFonts w:ascii="Garamond" w:hAnsi="Garamond" w:cs="Times New Roman"/>
                <w:bCs/>
                <w:i/>
                <w:sz w:val="20"/>
                <w:szCs w:val="20"/>
              </w:rPr>
            </w:pPr>
            <w:r w:rsidRPr="004454B6">
              <w:rPr>
                <w:rFonts w:ascii="Garamond" w:hAnsi="Garamond" w:cs="Times New Roman"/>
                <w:i/>
                <w:sz w:val="20"/>
                <w:szCs w:val="20"/>
              </w:rPr>
              <w:lastRenderedPageBreak/>
              <w:t>NJVV</w:t>
            </w:r>
          </w:p>
        </w:tc>
        <w:tc>
          <w:tcPr>
            <w:tcW w:w="2520" w:type="dxa"/>
            <w:shd w:val="clear" w:color="auto" w:fill="auto"/>
          </w:tcPr>
          <w:p w14:paraId="0146228C"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i/>
                <w:sz w:val="20"/>
                <w:szCs w:val="20"/>
              </w:rPr>
              <w:t>MAS</w:t>
            </w:r>
          </w:p>
        </w:tc>
        <w:tc>
          <w:tcPr>
            <w:tcW w:w="1440" w:type="dxa"/>
            <w:shd w:val="clear" w:color="auto" w:fill="auto"/>
          </w:tcPr>
          <w:p w14:paraId="0146228D"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95" w14:textId="77777777" w:rsidTr="00AA4ECE">
        <w:tc>
          <w:tcPr>
            <w:tcW w:w="7267" w:type="dxa"/>
            <w:shd w:val="clear" w:color="auto" w:fill="auto"/>
          </w:tcPr>
          <w:p w14:paraId="0146228F" w14:textId="297898D2" w:rsidR="00E06052" w:rsidRPr="004454B6" w:rsidRDefault="00E06052" w:rsidP="007E5A0F">
            <w:pPr>
              <w:jc w:val="both"/>
              <w:rPr>
                <w:rFonts w:ascii="Garamond" w:hAnsi="Garamond" w:cs="Times New Roman"/>
                <w:i/>
                <w:sz w:val="20"/>
                <w:szCs w:val="20"/>
              </w:rPr>
            </w:pPr>
            <w:r w:rsidRPr="004454B6">
              <w:rPr>
                <w:rFonts w:ascii="Garamond" w:hAnsi="Garamond" w:cs="Times New Roman"/>
                <w:bCs/>
                <w:i/>
                <w:iCs/>
                <w:sz w:val="20"/>
                <w:szCs w:val="20"/>
              </w:rPr>
              <w:lastRenderedPageBreak/>
              <w:t>I.1.4.c Zhvillimi i programeve të edukimit digjital U</w:t>
            </w:r>
            <w:r w:rsidR="004201A1" w:rsidRPr="004454B6">
              <w:rPr>
                <w:rFonts w:ascii="Garamond" w:hAnsi="Garamond" w:cs="Times New Roman"/>
                <w:bCs/>
                <w:i/>
                <w:iCs/>
                <w:sz w:val="20"/>
                <w:szCs w:val="20"/>
              </w:rPr>
              <w:t>P</w:t>
            </w:r>
            <w:r w:rsidR="001D65A2" w:rsidRPr="004454B6">
              <w:rPr>
                <w:rFonts w:ascii="Garamond" w:hAnsi="Garamond" w:cs="Times New Roman"/>
                <w:bCs/>
                <w:i/>
                <w:iCs/>
                <w:sz w:val="20"/>
                <w:szCs w:val="20"/>
              </w:rPr>
              <w:t>SH</w:t>
            </w:r>
            <w:r w:rsidRPr="004454B6">
              <w:rPr>
                <w:rFonts w:ascii="Garamond" w:hAnsi="Garamond" w:cs="Times New Roman"/>
                <w:bCs/>
                <w:i/>
                <w:iCs/>
                <w:sz w:val="20"/>
                <w:szCs w:val="20"/>
              </w:rPr>
              <w:t>IFT, Ponder</w:t>
            </w:r>
            <w:r w:rsidR="00D77DB2" w:rsidRPr="004454B6">
              <w:rPr>
                <w:rFonts w:ascii="Garamond" w:hAnsi="Garamond" w:cs="Times New Roman"/>
                <w:bCs/>
                <w:i/>
                <w:iCs/>
                <w:sz w:val="20"/>
                <w:szCs w:val="20"/>
              </w:rPr>
              <w:t xml:space="preserve"> </w:t>
            </w:r>
            <w:r w:rsidRPr="004454B6">
              <w:rPr>
                <w:rFonts w:ascii="Garamond" w:hAnsi="Garamond" w:cs="Times New Roman"/>
                <w:bCs/>
                <w:i/>
                <w:iCs/>
                <w:sz w:val="20"/>
                <w:szCs w:val="20"/>
              </w:rPr>
              <w:t xml:space="preserve">për fëmijët </w:t>
            </w:r>
            <w:r w:rsidRPr="004454B6">
              <w:rPr>
                <w:rFonts w:ascii="Garamond" w:hAnsi="Garamond" w:cs="Times New Roman"/>
                <w:i/>
                <w:iCs/>
                <w:sz w:val="20"/>
                <w:szCs w:val="20"/>
              </w:rPr>
              <w:t xml:space="preserve">në sipërmarrje, aftësim digjital, inovacion social, qytetari aktive, </w:t>
            </w:r>
            <w:r w:rsidR="00F10EF7" w:rsidRPr="004454B6">
              <w:rPr>
                <w:rFonts w:ascii="Garamond" w:hAnsi="Garamond" w:cs="Times New Roman"/>
                <w:i/>
                <w:iCs/>
                <w:sz w:val="20"/>
                <w:szCs w:val="20"/>
              </w:rPr>
              <w:t>avokati</w:t>
            </w:r>
            <w:r w:rsidRPr="004454B6">
              <w:rPr>
                <w:rFonts w:ascii="Garamond" w:hAnsi="Garamond" w:cs="Times New Roman"/>
                <w:i/>
                <w:iCs/>
                <w:sz w:val="20"/>
                <w:szCs w:val="20"/>
              </w:rPr>
              <w:t>, mendim kritik dhe mendim mediatik</w:t>
            </w:r>
          </w:p>
        </w:tc>
        <w:tc>
          <w:tcPr>
            <w:tcW w:w="2108" w:type="dxa"/>
            <w:shd w:val="clear" w:color="auto" w:fill="auto"/>
          </w:tcPr>
          <w:p w14:paraId="01462290" w14:textId="77777777" w:rsidR="00E06052" w:rsidRPr="004454B6" w:rsidRDefault="008F10CF" w:rsidP="007E5A0F">
            <w:pPr>
              <w:jc w:val="center"/>
              <w:rPr>
                <w:rFonts w:ascii="Garamond" w:hAnsi="Garamond" w:cs="Times New Roman"/>
                <w:bCs/>
                <w:i/>
                <w:iCs/>
                <w:sz w:val="20"/>
                <w:szCs w:val="20"/>
              </w:rPr>
            </w:pPr>
            <w:r w:rsidRPr="004454B6">
              <w:rPr>
                <w:rFonts w:ascii="Garamond" w:hAnsi="Garamond" w:cs="Times New Roman"/>
                <w:bCs/>
                <w:i/>
                <w:sz w:val="20"/>
                <w:szCs w:val="20"/>
              </w:rPr>
              <w:t xml:space="preserve">Numri </w:t>
            </w:r>
            <w:r w:rsidR="00E06052" w:rsidRPr="004454B6">
              <w:rPr>
                <w:rFonts w:ascii="Garamond" w:hAnsi="Garamond" w:cs="Times New Roman"/>
                <w:bCs/>
                <w:i/>
                <w:iCs/>
                <w:sz w:val="20"/>
                <w:szCs w:val="20"/>
              </w:rPr>
              <w:t>fëmijëve të përfshirë</w:t>
            </w:r>
          </w:p>
          <w:p w14:paraId="01462291" w14:textId="77777777" w:rsidR="00E06052" w:rsidRPr="004454B6" w:rsidRDefault="00E06052" w:rsidP="007E5A0F">
            <w:pPr>
              <w:jc w:val="center"/>
              <w:rPr>
                <w:rFonts w:ascii="Garamond" w:hAnsi="Garamond" w:cs="Times New Roman"/>
                <w:bCs/>
                <w:i/>
                <w:sz w:val="20"/>
                <w:szCs w:val="20"/>
              </w:rPr>
            </w:pPr>
          </w:p>
        </w:tc>
        <w:tc>
          <w:tcPr>
            <w:tcW w:w="2122" w:type="dxa"/>
            <w:shd w:val="clear" w:color="auto" w:fill="auto"/>
          </w:tcPr>
          <w:p w14:paraId="01462292" w14:textId="53E0AD62" w:rsidR="00E06052" w:rsidRPr="004454B6" w:rsidRDefault="00020560" w:rsidP="007E5A0F">
            <w:pPr>
              <w:jc w:val="center"/>
              <w:rPr>
                <w:rFonts w:ascii="Garamond" w:hAnsi="Garamond" w:cs="Times New Roman"/>
                <w:bCs/>
                <w:i/>
                <w:sz w:val="20"/>
                <w:szCs w:val="20"/>
              </w:rPr>
            </w:pPr>
            <w:r w:rsidRPr="004454B6">
              <w:rPr>
                <w:rFonts w:ascii="Garamond" w:hAnsi="Garamond" w:cs="Times New Roman"/>
                <w:bCs/>
                <w:i/>
                <w:iCs/>
                <w:sz w:val="20"/>
                <w:szCs w:val="20"/>
              </w:rPr>
              <w:t>MAS</w:t>
            </w:r>
            <w:r w:rsidR="00E06052" w:rsidRPr="004454B6">
              <w:rPr>
                <w:rFonts w:ascii="Garamond" w:hAnsi="Garamond" w:cs="Times New Roman"/>
                <w:bCs/>
                <w:i/>
                <w:iCs/>
                <w:sz w:val="20"/>
                <w:szCs w:val="20"/>
              </w:rPr>
              <w:t xml:space="preserve">, </w:t>
            </w:r>
            <w:r w:rsidR="0041179D" w:rsidRPr="004454B6">
              <w:rPr>
                <w:rFonts w:ascii="Garamond" w:eastAsia="Times New Roman" w:hAnsi="Garamond" w:cs="Times New Roman"/>
                <w:bCs/>
                <w:i/>
                <w:iCs/>
                <w:color w:val="000000"/>
                <w:sz w:val="20"/>
                <w:szCs w:val="20"/>
              </w:rPr>
              <w:t>bashkitë</w:t>
            </w:r>
          </w:p>
        </w:tc>
        <w:tc>
          <w:tcPr>
            <w:tcW w:w="2520" w:type="dxa"/>
            <w:shd w:val="clear" w:color="auto" w:fill="auto"/>
          </w:tcPr>
          <w:p w14:paraId="01462293" w14:textId="77777777" w:rsidR="00E06052" w:rsidRPr="004454B6" w:rsidRDefault="00E06052" w:rsidP="007E5A0F">
            <w:pPr>
              <w:jc w:val="center"/>
              <w:rPr>
                <w:rFonts w:ascii="Garamond" w:hAnsi="Garamond" w:cs="Times New Roman"/>
                <w:bCs/>
                <w:i/>
                <w:sz w:val="20"/>
                <w:szCs w:val="20"/>
              </w:rPr>
            </w:pPr>
            <w:r w:rsidRPr="004454B6">
              <w:rPr>
                <w:rFonts w:ascii="Garamond" w:eastAsia="Times New Roman" w:hAnsi="Garamond" w:cs="Times New Roman"/>
                <w:bCs/>
                <w:i/>
                <w:iCs/>
                <w:color w:val="000000"/>
                <w:sz w:val="20"/>
                <w:szCs w:val="20"/>
              </w:rPr>
              <w:t>Partner</w:t>
            </w:r>
            <w:r w:rsidR="00795AD5" w:rsidRPr="004454B6">
              <w:rPr>
                <w:rFonts w:ascii="Garamond" w:eastAsia="Times New Roman" w:hAnsi="Garamond" w:cs="Times New Roman"/>
                <w:bCs/>
                <w:i/>
                <w:iCs/>
                <w:color w:val="000000"/>
                <w:sz w:val="20"/>
                <w:szCs w:val="20"/>
              </w:rPr>
              <w:t>ë</w:t>
            </w:r>
            <w:r w:rsidR="004201A1" w:rsidRPr="004454B6">
              <w:rPr>
                <w:rFonts w:ascii="Garamond" w:eastAsia="Times New Roman" w:hAnsi="Garamond" w:cs="Times New Roman"/>
                <w:bCs/>
                <w:i/>
                <w:iCs/>
                <w:color w:val="000000"/>
                <w:sz w:val="20"/>
                <w:szCs w:val="20"/>
              </w:rPr>
              <w:t xml:space="preserve">, </w:t>
            </w:r>
            <w:r w:rsidR="00265C23" w:rsidRPr="004454B6">
              <w:rPr>
                <w:rFonts w:ascii="Garamond" w:eastAsia="Times New Roman" w:hAnsi="Garamond" w:cs="Times New Roman"/>
                <w:bCs/>
                <w:i/>
                <w:iCs/>
                <w:color w:val="000000"/>
                <w:sz w:val="20"/>
                <w:szCs w:val="20"/>
              </w:rPr>
              <w:t>MK</w:t>
            </w:r>
            <w:r w:rsidR="004201A1" w:rsidRPr="004454B6">
              <w:rPr>
                <w:rFonts w:ascii="Garamond" w:eastAsia="Times New Roman" w:hAnsi="Garamond" w:cs="Times New Roman"/>
                <w:bCs/>
                <w:i/>
                <w:iCs/>
                <w:color w:val="000000"/>
                <w:sz w:val="20"/>
                <w:szCs w:val="20"/>
              </w:rPr>
              <w:t xml:space="preserve">, </w:t>
            </w:r>
            <w:r w:rsidR="004141AC" w:rsidRPr="004454B6">
              <w:rPr>
                <w:rFonts w:ascii="Garamond" w:eastAsia="Times New Roman" w:hAnsi="Garamond" w:cs="Times New Roman"/>
                <w:bCs/>
                <w:i/>
                <w:iCs/>
                <w:color w:val="000000"/>
                <w:sz w:val="20"/>
                <w:szCs w:val="20"/>
              </w:rPr>
              <w:t>KDIMD</w:t>
            </w:r>
            <w:r w:rsidR="004664B3" w:rsidRPr="004454B6">
              <w:rPr>
                <w:rFonts w:ascii="Garamond" w:eastAsia="Times New Roman" w:hAnsi="Garamond" w:cs="Times New Roman"/>
                <w:bCs/>
                <w:i/>
                <w:iCs/>
                <w:color w:val="000000"/>
                <w:sz w:val="20"/>
                <w:szCs w:val="20"/>
              </w:rPr>
              <w:t>HP</w:t>
            </w:r>
          </w:p>
        </w:tc>
        <w:tc>
          <w:tcPr>
            <w:tcW w:w="1440" w:type="dxa"/>
            <w:shd w:val="clear" w:color="auto" w:fill="auto"/>
          </w:tcPr>
          <w:p w14:paraId="01462294"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bCs/>
                <w:i/>
                <w:iCs/>
                <w:sz w:val="20"/>
                <w:szCs w:val="20"/>
              </w:rPr>
              <w:t>2021-2026</w:t>
            </w:r>
          </w:p>
        </w:tc>
      </w:tr>
      <w:tr w:rsidR="00E06052" w:rsidRPr="004454B6" w14:paraId="0146229B" w14:textId="77777777" w:rsidTr="00AA4ECE">
        <w:tc>
          <w:tcPr>
            <w:tcW w:w="7267" w:type="dxa"/>
          </w:tcPr>
          <w:p w14:paraId="01462296" w14:textId="55DB1CFD" w:rsidR="00E06052" w:rsidRPr="004454B6" w:rsidRDefault="00E06052" w:rsidP="007E5A0F">
            <w:pPr>
              <w:jc w:val="both"/>
              <w:rPr>
                <w:rFonts w:ascii="Garamond" w:hAnsi="Garamond"/>
                <w:sz w:val="20"/>
                <w:szCs w:val="20"/>
              </w:rPr>
            </w:pPr>
            <w:r w:rsidRPr="004454B6">
              <w:rPr>
                <w:rFonts w:ascii="Garamond" w:eastAsia="Times New Roman" w:hAnsi="Garamond" w:cs="Times New Roman"/>
                <w:i/>
                <w:iCs/>
                <w:sz w:val="20"/>
                <w:szCs w:val="20"/>
              </w:rPr>
              <w:t xml:space="preserve">I.1.4.ç </w:t>
            </w:r>
            <w:r w:rsidRPr="004454B6">
              <w:rPr>
                <w:rFonts w:ascii="Garamond" w:hAnsi="Garamond" w:cs="Times New Roman"/>
                <w:i/>
                <w:iCs/>
                <w:sz w:val="20"/>
                <w:szCs w:val="20"/>
              </w:rPr>
              <w:t xml:space="preserve">Zgjerimi dhe përdorimi i </w:t>
            </w:r>
            <w:r w:rsidR="00795AD5" w:rsidRPr="004454B6">
              <w:rPr>
                <w:rFonts w:ascii="Garamond" w:hAnsi="Garamond" w:cs="Times New Roman"/>
                <w:i/>
                <w:iCs/>
                <w:sz w:val="20"/>
                <w:szCs w:val="20"/>
              </w:rPr>
              <w:t>teknologjisë</w:t>
            </w:r>
            <w:r w:rsidRPr="004454B6">
              <w:rPr>
                <w:rFonts w:ascii="Garamond" w:hAnsi="Garamond" w:cs="Times New Roman"/>
                <w:i/>
                <w:iCs/>
                <w:sz w:val="20"/>
                <w:szCs w:val="20"/>
              </w:rPr>
              <w:t xml:space="preserve"> digjitale dhe platformave inovative si </w:t>
            </w:r>
            <w:r w:rsidR="00B925B8" w:rsidRPr="004454B6">
              <w:rPr>
                <w:rFonts w:ascii="Garamond" w:hAnsi="Garamond" w:cs="Times New Roman"/>
                <w:i/>
                <w:iCs/>
                <w:sz w:val="20"/>
                <w:szCs w:val="20"/>
              </w:rPr>
              <w:t>“</w:t>
            </w:r>
            <w:r w:rsidRPr="004454B6">
              <w:rPr>
                <w:rFonts w:ascii="Garamond" w:hAnsi="Garamond" w:cs="Times New Roman"/>
                <w:i/>
                <w:iCs/>
                <w:sz w:val="20"/>
                <w:szCs w:val="20"/>
              </w:rPr>
              <w:t>U-report</w:t>
            </w:r>
            <w:r w:rsidR="00B925B8" w:rsidRPr="004454B6">
              <w:rPr>
                <w:rFonts w:ascii="Garamond" w:hAnsi="Garamond" w:cs="Times New Roman"/>
                <w:i/>
                <w:iCs/>
                <w:sz w:val="20"/>
                <w:szCs w:val="20"/>
              </w:rPr>
              <w:t>”</w:t>
            </w:r>
            <w:r w:rsidRPr="004454B6">
              <w:rPr>
                <w:rFonts w:ascii="Garamond" w:hAnsi="Garamond" w:cs="Times New Roman"/>
                <w:i/>
                <w:iCs/>
                <w:sz w:val="20"/>
                <w:szCs w:val="20"/>
              </w:rPr>
              <w:t xml:space="preserve"> për të realizuar të drejtat e </w:t>
            </w:r>
            <w:r w:rsidR="00F10EF7" w:rsidRPr="004454B6">
              <w:rPr>
                <w:rFonts w:ascii="Garamond" w:hAnsi="Garamond" w:cs="Times New Roman"/>
                <w:i/>
                <w:iCs/>
                <w:sz w:val="20"/>
                <w:szCs w:val="20"/>
              </w:rPr>
              <w:t xml:space="preserve">fëmijëve </w:t>
            </w:r>
            <w:r w:rsidRPr="004454B6">
              <w:rPr>
                <w:rFonts w:ascii="Garamond" w:hAnsi="Garamond" w:cs="Times New Roman"/>
                <w:i/>
                <w:iCs/>
                <w:sz w:val="20"/>
                <w:szCs w:val="20"/>
              </w:rPr>
              <w:t>dhe të rinj</w:t>
            </w:r>
            <w:r w:rsidR="00F10EF7" w:rsidRPr="004454B6">
              <w:rPr>
                <w:rFonts w:ascii="Garamond" w:hAnsi="Garamond" w:cs="Times New Roman"/>
                <w:i/>
                <w:iCs/>
                <w:sz w:val="20"/>
                <w:szCs w:val="20"/>
              </w:rPr>
              <w:t>ve</w:t>
            </w:r>
            <w:r w:rsidRPr="004454B6">
              <w:rPr>
                <w:rFonts w:ascii="Garamond" w:hAnsi="Garamond" w:cs="Times New Roman"/>
                <w:i/>
                <w:iCs/>
                <w:sz w:val="20"/>
                <w:szCs w:val="20"/>
              </w:rPr>
              <w:t xml:space="preserve"> në nivel lokal, kombëtar </w:t>
            </w:r>
            <w:r w:rsidRPr="004454B6">
              <w:rPr>
                <w:rFonts w:ascii="Garamond" w:hAnsi="Garamond" w:cs="Times New Roman"/>
                <w:i/>
                <w:sz w:val="20"/>
                <w:szCs w:val="20"/>
              </w:rPr>
              <w:t xml:space="preserve">dhe ndërkombëtar për të ngritur </w:t>
            </w:r>
            <w:r w:rsidR="00F10EF7" w:rsidRPr="004454B6">
              <w:rPr>
                <w:rFonts w:ascii="Garamond" w:hAnsi="Garamond" w:cs="Times New Roman"/>
                <w:i/>
                <w:sz w:val="20"/>
                <w:szCs w:val="20"/>
              </w:rPr>
              <w:t>zërin</w:t>
            </w:r>
            <w:r w:rsidRPr="004454B6">
              <w:rPr>
                <w:rFonts w:ascii="Garamond" w:hAnsi="Garamond" w:cs="Times New Roman"/>
                <w:i/>
                <w:sz w:val="20"/>
                <w:szCs w:val="20"/>
              </w:rPr>
              <w:t xml:space="preserve"> për </w:t>
            </w:r>
            <w:r w:rsidR="00F10EF7" w:rsidRPr="004454B6">
              <w:rPr>
                <w:rFonts w:ascii="Garamond" w:hAnsi="Garamond" w:cs="Times New Roman"/>
                <w:i/>
                <w:sz w:val="20"/>
                <w:szCs w:val="20"/>
              </w:rPr>
              <w:t xml:space="preserve">çështje që </w:t>
            </w:r>
            <w:r w:rsidRPr="004454B6">
              <w:rPr>
                <w:rFonts w:ascii="Garamond" w:hAnsi="Garamond" w:cs="Times New Roman"/>
                <w:i/>
                <w:sz w:val="20"/>
                <w:szCs w:val="20"/>
              </w:rPr>
              <w:t xml:space="preserve">i prekin nga afër </w:t>
            </w:r>
            <w:r w:rsidR="00D27A79" w:rsidRPr="004454B6">
              <w:rPr>
                <w:rFonts w:ascii="Garamond" w:hAnsi="Garamond" w:cs="Times New Roman"/>
                <w:i/>
                <w:sz w:val="20"/>
                <w:szCs w:val="20"/>
              </w:rPr>
              <w:t>online</w:t>
            </w:r>
            <w:r w:rsidRPr="004454B6">
              <w:rPr>
                <w:rFonts w:ascii="Garamond" w:hAnsi="Garamond" w:cs="Times New Roman"/>
                <w:i/>
                <w:sz w:val="20"/>
                <w:szCs w:val="20"/>
              </w:rPr>
              <w:t xml:space="preserve"> dhe offline.</w:t>
            </w:r>
          </w:p>
        </w:tc>
        <w:tc>
          <w:tcPr>
            <w:tcW w:w="2108" w:type="dxa"/>
          </w:tcPr>
          <w:p w14:paraId="01462297" w14:textId="797718BC" w:rsidR="00E06052" w:rsidRPr="004454B6" w:rsidRDefault="003B11AB" w:rsidP="007E5A0F">
            <w:pPr>
              <w:jc w:val="center"/>
              <w:rPr>
                <w:rFonts w:ascii="Garamond" w:hAnsi="Garamond" w:cs="Times New Roman"/>
                <w:bCs/>
                <w:i/>
                <w:sz w:val="20"/>
                <w:szCs w:val="20"/>
              </w:rPr>
            </w:pPr>
            <w:r w:rsidRPr="004454B6">
              <w:rPr>
                <w:rFonts w:ascii="Garamond" w:hAnsi="Garamond" w:cs="Times New Roman"/>
                <w:bCs/>
                <w:i/>
                <w:sz w:val="20"/>
                <w:szCs w:val="20"/>
              </w:rPr>
              <w:t>Numri i</w:t>
            </w:r>
            <w:r w:rsidR="00E06052" w:rsidRPr="004454B6">
              <w:rPr>
                <w:rFonts w:ascii="Garamond" w:hAnsi="Garamond" w:cs="Times New Roman"/>
                <w:bCs/>
                <w:i/>
                <w:sz w:val="20"/>
                <w:szCs w:val="20"/>
              </w:rPr>
              <w:t xml:space="preserve"> anketave për mbledhjen e opinioneve të adoleshentëve / rinjve të zhvilluara çdo vit </w:t>
            </w:r>
          </w:p>
        </w:tc>
        <w:tc>
          <w:tcPr>
            <w:tcW w:w="2122" w:type="dxa"/>
          </w:tcPr>
          <w:p w14:paraId="01462298"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MAS</w:t>
            </w:r>
          </w:p>
        </w:tc>
        <w:tc>
          <w:tcPr>
            <w:tcW w:w="2520" w:type="dxa"/>
          </w:tcPr>
          <w:p w14:paraId="01462299" w14:textId="7A765EA2" w:rsidR="00E06052" w:rsidRPr="004454B6" w:rsidRDefault="00020560" w:rsidP="007E5A0F">
            <w:pPr>
              <w:jc w:val="center"/>
              <w:rPr>
                <w:rFonts w:ascii="Garamond" w:hAnsi="Garamond" w:cs="Times New Roman"/>
                <w:i/>
                <w:sz w:val="20"/>
                <w:szCs w:val="20"/>
              </w:rPr>
            </w:pPr>
            <w:r w:rsidRPr="004454B6">
              <w:rPr>
                <w:rFonts w:ascii="Garamond" w:hAnsi="Garamond" w:cs="Times New Roman"/>
                <w:i/>
                <w:sz w:val="20"/>
                <w:szCs w:val="20"/>
              </w:rPr>
              <w:t>NJVV</w:t>
            </w:r>
            <w:r w:rsidR="00A61DD4" w:rsidRPr="004454B6">
              <w:rPr>
                <w:rFonts w:ascii="Garamond" w:hAnsi="Garamond" w:cs="Times New Roman"/>
                <w:i/>
                <w:sz w:val="20"/>
                <w:szCs w:val="20"/>
              </w:rPr>
              <w:t>, partnerë</w:t>
            </w:r>
          </w:p>
        </w:tc>
        <w:tc>
          <w:tcPr>
            <w:tcW w:w="1440" w:type="dxa"/>
          </w:tcPr>
          <w:p w14:paraId="0146229A"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bl>
    <w:tbl>
      <w:tblPr>
        <w:tblStyle w:val="TableGrid"/>
        <w:tblW w:w="15469" w:type="dxa"/>
        <w:tblInd w:w="-714" w:type="dxa"/>
        <w:tblLayout w:type="fixed"/>
        <w:tblLook w:val="04A0" w:firstRow="1" w:lastRow="0" w:firstColumn="1" w:lastColumn="0" w:noHBand="0" w:noVBand="1"/>
      </w:tblPr>
      <w:tblGrid>
        <w:gridCol w:w="2711"/>
        <w:gridCol w:w="157"/>
        <w:gridCol w:w="4225"/>
        <w:gridCol w:w="19"/>
        <w:gridCol w:w="46"/>
        <w:gridCol w:w="117"/>
        <w:gridCol w:w="1932"/>
        <w:gridCol w:w="28"/>
        <w:gridCol w:w="147"/>
        <w:gridCol w:w="1921"/>
        <w:gridCol w:w="177"/>
        <w:gridCol w:w="25"/>
        <w:gridCol w:w="36"/>
        <w:gridCol w:w="1791"/>
        <w:gridCol w:w="90"/>
        <w:gridCol w:w="331"/>
        <w:gridCol w:w="1716"/>
      </w:tblGrid>
      <w:tr w:rsidR="00E06052" w:rsidRPr="004454B6" w14:paraId="0146229E" w14:textId="77777777" w:rsidTr="00E1488E">
        <w:trPr>
          <w:trHeight w:val="47"/>
        </w:trPr>
        <w:tc>
          <w:tcPr>
            <w:tcW w:w="2868" w:type="dxa"/>
            <w:gridSpan w:val="2"/>
            <w:shd w:val="clear" w:color="auto" w:fill="8EAADB" w:themeFill="accent1" w:themeFillTint="99"/>
            <w:vAlign w:val="center"/>
          </w:tcPr>
          <w:bookmarkEnd w:id="94"/>
          <w:p w14:paraId="0146229C" w14:textId="77777777" w:rsidR="00E06052" w:rsidRPr="004454B6" w:rsidRDefault="00E06052" w:rsidP="007E5A0F">
            <w:pPr>
              <w:rPr>
                <w:rFonts w:ascii="Garamond" w:hAnsi="Garamond" w:cs="Times New Roman"/>
                <w:b/>
                <w:sz w:val="20"/>
                <w:szCs w:val="20"/>
              </w:rPr>
            </w:pPr>
            <w:r w:rsidRPr="004454B6">
              <w:rPr>
                <w:rFonts w:ascii="Garamond" w:hAnsi="Garamond" w:cs="Times New Roman"/>
                <w:b/>
                <w:sz w:val="20"/>
                <w:szCs w:val="20"/>
              </w:rPr>
              <w:t>Qëllimi strategjik II:</w:t>
            </w:r>
          </w:p>
        </w:tc>
        <w:tc>
          <w:tcPr>
            <w:tcW w:w="12601" w:type="dxa"/>
            <w:gridSpan w:val="15"/>
            <w:shd w:val="clear" w:color="auto" w:fill="8EAADB" w:themeFill="accent1" w:themeFillTint="99"/>
            <w:vAlign w:val="center"/>
          </w:tcPr>
          <w:p w14:paraId="0146229D" w14:textId="77777777" w:rsidR="00E06052" w:rsidRPr="004454B6" w:rsidRDefault="00E06052" w:rsidP="007E5A0F">
            <w:pPr>
              <w:rPr>
                <w:rFonts w:ascii="Garamond" w:hAnsi="Garamond" w:cs="Times New Roman"/>
                <w:b/>
                <w:sz w:val="20"/>
                <w:szCs w:val="20"/>
              </w:rPr>
            </w:pPr>
            <w:r w:rsidRPr="004454B6">
              <w:rPr>
                <w:rFonts w:ascii="Garamond" w:hAnsi="Garamond" w:cs="Times New Roman"/>
                <w:b/>
                <w:sz w:val="20"/>
                <w:szCs w:val="20"/>
              </w:rPr>
              <w:t xml:space="preserve">Eliminimi i të gjitha formave të dhunës, shfrytëzimit, abuzimit dhe </w:t>
            </w:r>
            <w:r w:rsidR="006A5B90" w:rsidRPr="004454B6">
              <w:rPr>
                <w:rFonts w:ascii="Garamond" w:hAnsi="Garamond" w:cs="Times New Roman"/>
                <w:b/>
                <w:sz w:val="20"/>
                <w:szCs w:val="20"/>
              </w:rPr>
              <w:t>praktikave</w:t>
            </w:r>
            <w:r w:rsidRPr="004454B6">
              <w:rPr>
                <w:rFonts w:ascii="Garamond" w:hAnsi="Garamond" w:cs="Times New Roman"/>
                <w:b/>
                <w:sz w:val="20"/>
                <w:szCs w:val="20"/>
              </w:rPr>
              <w:t xml:space="preserve"> të dëmshme </w:t>
            </w:r>
          </w:p>
        </w:tc>
      </w:tr>
      <w:tr w:rsidR="00E06052" w:rsidRPr="004454B6" w14:paraId="014622A2" w14:textId="77777777" w:rsidTr="00AA4ECE">
        <w:tc>
          <w:tcPr>
            <w:tcW w:w="2868" w:type="dxa"/>
            <w:gridSpan w:val="2"/>
            <w:shd w:val="clear" w:color="auto" w:fill="B4C6E7" w:themeFill="accent1" w:themeFillTint="66"/>
          </w:tcPr>
          <w:p w14:paraId="0146229F" w14:textId="77777777" w:rsidR="00E06052" w:rsidRPr="004454B6" w:rsidRDefault="00E06052" w:rsidP="007E5A0F">
            <w:pPr>
              <w:rPr>
                <w:rFonts w:ascii="Garamond" w:hAnsi="Garamond" w:cs="Times New Roman"/>
                <w:b/>
                <w:sz w:val="20"/>
                <w:szCs w:val="20"/>
              </w:rPr>
            </w:pPr>
            <w:bookmarkStart w:id="95" w:name="_Hlk79584920"/>
            <w:r w:rsidRPr="004454B6">
              <w:rPr>
                <w:rFonts w:ascii="Garamond" w:hAnsi="Garamond" w:cs="Times New Roman"/>
                <w:b/>
                <w:sz w:val="20"/>
                <w:szCs w:val="20"/>
              </w:rPr>
              <w:t xml:space="preserve">Objektivi </w:t>
            </w:r>
            <w:r w:rsidR="00E73874" w:rsidRPr="004454B6">
              <w:rPr>
                <w:rFonts w:ascii="Garamond" w:hAnsi="Garamond" w:cs="Times New Roman"/>
                <w:b/>
                <w:sz w:val="20"/>
                <w:szCs w:val="20"/>
              </w:rPr>
              <w:t>specifik</w:t>
            </w:r>
            <w:r w:rsidRPr="004454B6">
              <w:rPr>
                <w:rFonts w:ascii="Garamond" w:hAnsi="Garamond" w:cs="Times New Roman"/>
                <w:b/>
                <w:sz w:val="20"/>
                <w:szCs w:val="20"/>
              </w:rPr>
              <w:t xml:space="preserve"> II.1:</w:t>
            </w:r>
          </w:p>
        </w:tc>
        <w:tc>
          <w:tcPr>
            <w:tcW w:w="12601" w:type="dxa"/>
            <w:gridSpan w:val="15"/>
            <w:shd w:val="clear" w:color="auto" w:fill="B4C6E7" w:themeFill="accent1" w:themeFillTint="66"/>
          </w:tcPr>
          <w:p w14:paraId="014622A1" w14:textId="3CF138F2"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 xml:space="preserve">Fëmijët rriten në një mjedis mbështetës, me praktika pozitive të prindërimit, që i mbrojnë nga dhuna dhe abuzimi. </w:t>
            </w:r>
          </w:p>
        </w:tc>
      </w:tr>
      <w:bookmarkEnd w:id="95"/>
      <w:tr w:rsidR="00E06052" w:rsidRPr="004454B6" w14:paraId="014622A5" w14:textId="77777777" w:rsidTr="00E1488E">
        <w:trPr>
          <w:trHeight w:val="47"/>
        </w:trPr>
        <w:tc>
          <w:tcPr>
            <w:tcW w:w="2868" w:type="dxa"/>
            <w:gridSpan w:val="2"/>
            <w:shd w:val="clear" w:color="auto" w:fill="D9E2F3" w:themeFill="accent1" w:themeFillTint="33"/>
          </w:tcPr>
          <w:p w14:paraId="014622A3" w14:textId="77777777" w:rsidR="00E06052" w:rsidRPr="004454B6" w:rsidRDefault="00E06052" w:rsidP="007E5A0F">
            <w:pPr>
              <w:rPr>
                <w:rFonts w:ascii="Garamond" w:hAnsi="Garamond" w:cs="Times New Roman"/>
                <w:b/>
                <w:sz w:val="20"/>
                <w:szCs w:val="20"/>
              </w:rPr>
            </w:pPr>
            <w:r w:rsidRPr="004454B6">
              <w:rPr>
                <w:rFonts w:ascii="Garamond" w:hAnsi="Garamond" w:cs="Times New Roman"/>
                <w:b/>
                <w:sz w:val="20"/>
                <w:szCs w:val="20"/>
              </w:rPr>
              <w:t>Rezultati i pritshëm:</w:t>
            </w:r>
          </w:p>
        </w:tc>
        <w:tc>
          <w:tcPr>
            <w:tcW w:w="12601" w:type="dxa"/>
            <w:gridSpan w:val="15"/>
            <w:shd w:val="clear" w:color="auto" w:fill="D9E2F3" w:themeFill="accent1" w:themeFillTint="33"/>
          </w:tcPr>
          <w:p w14:paraId="014622A4" w14:textId="77777777"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Përmirësimi i njohurive, qëndrimeve dhe praktikave të prindërve/kujdestarëve në funksion të parandalimit dhe mbrojtjes së fëmijëve</w:t>
            </w:r>
          </w:p>
        </w:tc>
      </w:tr>
      <w:tr w:rsidR="00E06052" w:rsidRPr="004454B6" w14:paraId="014622AC" w14:textId="77777777" w:rsidTr="004317A6">
        <w:trPr>
          <w:trHeight w:val="698"/>
        </w:trPr>
        <w:tc>
          <w:tcPr>
            <w:tcW w:w="2868" w:type="dxa"/>
            <w:gridSpan w:val="2"/>
            <w:shd w:val="clear" w:color="auto" w:fill="D9E2F3" w:themeFill="accent1" w:themeFillTint="33"/>
          </w:tcPr>
          <w:p w14:paraId="014622A6" w14:textId="77777777" w:rsidR="00E06052" w:rsidRPr="004454B6" w:rsidRDefault="00E06052" w:rsidP="007E5A0F">
            <w:pPr>
              <w:rPr>
                <w:rFonts w:ascii="Garamond" w:hAnsi="Garamond" w:cs="Times New Roman"/>
                <w:b/>
                <w:sz w:val="20"/>
                <w:szCs w:val="20"/>
              </w:rPr>
            </w:pPr>
            <w:r w:rsidRPr="004454B6">
              <w:rPr>
                <w:rFonts w:ascii="Garamond" w:hAnsi="Garamond" w:cs="Times New Roman"/>
                <w:b/>
                <w:sz w:val="20"/>
                <w:szCs w:val="20"/>
              </w:rPr>
              <w:t>Treguesi:</w:t>
            </w:r>
          </w:p>
        </w:tc>
        <w:tc>
          <w:tcPr>
            <w:tcW w:w="8637" w:type="dxa"/>
            <w:gridSpan w:val="10"/>
            <w:tcBorders>
              <w:right w:val="single" w:sz="4" w:space="0" w:color="auto"/>
            </w:tcBorders>
            <w:shd w:val="clear" w:color="auto" w:fill="D9E2F3" w:themeFill="accent1" w:themeFillTint="33"/>
          </w:tcPr>
          <w:p w14:paraId="014622A7" w14:textId="77777777"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Njohuritë, qëndrimet dhe praktikat pozitive të prindërve/kujdestarëve në kuadër të parandalimit dhe adresimit të dhunës</w:t>
            </w:r>
          </w:p>
        </w:tc>
        <w:tc>
          <w:tcPr>
            <w:tcW w:w="1827" w:type="dxa"/>
            <w:gridSpan w:val="2"/>
            <w:tcBorders>
              <w:right w:val="single" w:sz="4" w:space="0" w:color="auto"/>
            </w:tcBorders>
            <w:shd w:val="clear" w:color="auto" w:fill="D9E2F3" w:themeFill="accent1" w:themeFillTint="33"/>
          </w:tcPr>
          <w:p w14:paraId="014622A8" w14:textId="77777777" w:rsidR="00E06052" w:rsidRPr="004454B6" w:rsidRDefault="00E06052" w:rsidP="007E5A0F">
            <w:pPr>
              <w:rPr>
                <w:rFonts w:ascii="Garamond" w:hAnsi="Garamond" w:cs="Times New Roman"/>
                <w:b/>
                <w:sz w:val="20"/>
                <w:szCs w:val="20"/>
              </w:rPr>
            </w:pPr>
            <w:r w:rsidRPr="004454B6">
              <w:rPr>
                <w:rFonts w:ascii="Garamond" w:hAnsi="Garamond" w:cs="Times New Roman"/>
                <w:b/>
                <w:sz w:val="20"/>
                <w:szCs w:val="20"/>
              </w:rPr>
              <w:t>Baseline:</w:t>
            </w:r>
          </w:p>
          <w:p w14:paraId="014622A9" w14:textId="175F33B8" w:rsidR="00E06052" w:rsidRPr="004454B6" w:rsidRDefault="00E06052" w:rsidP="007E5A0F">
            <w:pPr>
              <w:rPr>
                <w:rFonts w:ascii="Garamond" w:hAnsi="Garamond" w:cs="Times New Roman"/>
                <w:bCs/>
                <w:sz w:val="20"/>
                <w:szCs w:val="20"/>
              </w:rPr>
            </w:pPr>
            <w:r w:rsidRPr="004454B6">
              <w:rPr>
                <w:rFonts w:ascii="Garamond" w:hAnsi="Garamond" w:cs="Times New Roman"/>
                <w:bCs/>
                <w:sz w:val="20"/>
                <w:szCs w:val="20"/>
              </w:rPr>
              <w:t>Për t</w:t>
            </w:r>
            <w:r w:rsidR="00D249F8" w:rsidRPr="004454B6">
              <w:rPr>
                <w:rFonts w:ascii="Garamond" w:hAnsi="Garamond" w:cs="Times New Roman"/>
                <w:bCs/>
                <w:sz w:val="20"/>
                <w:szCs w:val="20"/>
              </w:rPr>
              <w:t>’</w:t>
            </w:r>
            <w:r w:rsidRPr="004454B6">
              <w:rPr>
                <w:rFonts w:ascii="Garamond" w:hAnsi="Garamond" w:cs="Times New Roman"/>
                <w:bCs/>
                <w:sz w:val="20"/>
                <w:szCs w:val="20"/>
              </w:rPr>
              <w:t xml:space="preserve">u </w:t>
            </w:r>
            <w:r w:rsidR="006A5B90" w:rsidRPr="004454B6">
              <w:rPr>
                <w:rFonts w:ascii="Garamond" w:hAnsi="Garamond" w:cs="Times New Roman"/>
                <w:bCs/>
                <w:sz w:val="20"/>
                <w:szCs w:val="20"/>
              </w:rPr>
              <w:t>përcaktuar</w:t>
            </w:r>
            <w:r w:rsidRPr="004454B6">
              <w:rPr>
                <w:rFonts w:ascii="Garamond" w:hAnsi="Garamond" w:cs="Times New Roman"/>
                <w:bCs/>
                <w:sz w:val="20"/>
                <w:szCs w:val="20"/>
              </w:rPr>
              <w:t xml:space="preserve"> nga studimi në 2022</w:t>
            </w:r>
          </w:p>
        </w:tc>
        <w:tc>
          <w:tcPr>
            <w:tcW w:w="2137" w:type="dxa"/>
            <w:gridSpan w:val="3"/>
            <w:tcBorders>
              <w:left w:val="single" w:sz="4" w:space="0" w:color="auto"/>
            </w:tcBorders>
            <w:shd w:val="clear" w:color="auto" w:fill="D9E2F3" w:themeFill="accent1" w:themeFillTint="33"/>
          </w:tcPr>
          <w:p w14:paraId="014622AA" w14:textId="77777777" w:rsidR="00E06052" w:rsidRPr="004454B6" w:rsidRDefault="00E06052" w:rsidP="007E5A0F">
            <w:pPr>
              <w:rPr>
                <w:rFonts w:ascii="Garamond" w:hAnsi="Garamond" w:cs="Times New Roman"/>
                <w:b/>
                <w:sz w:val="20"/>
                <w:szCs w:val="20"/>
              </w:rPr>
            </w:pPr>
            <w:r w:rsidRPr="004454B6">
              <w:rPr>
                <w:rFonts w:ascii="Garamond" w:hAnsi="Garamond" w:cs="Times New Roman"/>
                <w:b/>
                <w:sz w:val="20"/>
                <w:szCs w:val="20"/>
              </w:rPr>
              <w:t>Target 2026:</w:t>
            </w:r>
          </w:p>
          <w:p w14:paraId="014622AB" w14:textId="77777777" w:rsidR="00E06052" w:rsidRPr="004454B6" w:rsidRDefault="00E06052" w:rsidP="007E5A0F">
            <w:pPr>
              <w:rPr>
                <w:rFonts w:ascii="Garamond" w:hAnsi="Garamond" w:cs="Times New Roman"/>
                <w:bCs/>
                <w:sz w:val="20"/>
                <w:szCs w:val="20"/>
              </w:rPr>
            </w:pPr>
            <w:r w:rsidRPr="004454B6">
              <w:rPr>
                <w:rFonts w:ascii="Garamond" w:hAnsi="Garamond" w:cs="Times New Roman"/>
                <w:bCs/>
                <w:sz w:val="20"/>
                <w:szCs w:val="20"/>
              </w:rPr>
              <w:t>Rritur me 20%</w:t>
            </w:r>
          </w:p>
        </w:tc>
      </w:tr>
      <w:tr w:rsidR="00E06052" w:rsidRPr="004454B6" w14:paraId="014622B2" w14:textId="77777777" w:rsidTr="004317A6">
        <w:tc>
          <w:tcPr>
            <w:tcW w:w="7275" w:type="dxa"/>
            <w:gridSpan w:val="6"/>
            <w:shd w:val="clear" w:color="auto" w:fill="C9C9C9" w:themeFill="accent3" w:themeFillTint="99"/>
          </w:tcPr>
          <w:p w14:paraId="014622AD"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 xml:space="preserve">MASAT DHE </w:t>
            </w:r>
            <w:r w:rsidR="00AB3BA9" w:rsidRPr="004454B6">
              <w:rPr>
                <w:rFonts w:ascii="Garamond" w:hAnsi="Garamond" w:cs="Times New Roman"/>
                <w:b/>
                <w:sz w:val="20"/>
                <w:szCs w:val="20"/>
              </w:rPr>
              <w:t>VEPRIMTARITË</w:t>
            </w:r>
          </w:p>
        </w:tc>
        <w:tc>
          <w:tcPr>
            <w:tcW w:w="2107" w:type="dxa"/>
            <w:gridSpan w:val="3"/>
            <w:shd w:val="clear" w:color="auto" w:fill="C9C9C9" w:themeFill="accent3" w:themeFillTint="99"/>
          </w:tcPr>
          <w:p w14:paraId="014622AE"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REZULTATET</w:t>
            </w:r>
          </w:p>
        </w:tc>
        <w:tc>
          <w:tcPr>
            <w:tcW w:w="2098" w:type="dxa"/>
            <w:gridSpan w:val="2"/>
            <w:shd w:val="clear" w:color="auto" w:fill="C9C9C9" w:themeFill="accent3" w:themeFillTint="99"/>
          </w:tcPr>
          <w:p w14:paraId="014622AF"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INSTITUCIONET PËRGJEGJËSE</w:t>
            </w:r>
          </w:p>
        </w:tc>
        <w:tc>
          <w:tcPr>
            <w:tcW w:w="1852" w:type="dxa"/>
            <w:gridSpan w:val="3"/>
            <w:shd w:val="clear" w:color="auto" w:fill="C9C9C9" w:themeFill="accent3" w:themeFillTint="99"/>
          </w:tcPr>
          <w:p w14:paraId="014622B0"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INSTITUCIONET PARTNERE</w:t>
            </w:r>
          </w:p>
        </w:tc>
        <w:tc>
          <w:tcPr>
            <w:tcW w:w="2137" w:type="dxa"/>
            <w:gridSpan w:val="3"/>
            <w:shd w:val="clear" w:color="auto" w:fill="C9C9C9" w:themeFill="accent3" w:themeFillTint="99"/>
          </w:tcPr>
          <w:p w14:paraId="014622B1"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AFATI KOHOR</w:t>
            </w:r>
          </w:p>
        </w:tc>
      </w:tr>
      <w:tr w:rsidR="00E06052" w:rsidRPr="004454B6" w14:paraId="014622B7" w14:textId="77777777" w:rsidTr="004317A6">
        <w:trPr>
          <w:trHeight w:val="602"/>
        </w:trPr>
        <w:tc>
          <w:tcPr>
            <w:tcW w:w="9382" w:type="dxa"/>
            <w:gridSpan w:val="9"/>
            <w:shd w:val="clear" w:color="auto" w:fill="EDEDED" w:themeFill="accent3" w:themeFillTint="33"/>
          </w:tcPr>
          <w:p w14:paraId="014622B3" w14:textId="1B306DD4" w:rsidR="00E06052" w:rsidRPr="004454B6" w:rsidRDefault="00E06052" w:rsidP="007E5A0F">
            <w:pPr>
              <w:rPr>
                <w:rFonts w:ascii="Garamond" w:hAnsi="Garamond" w:cs="Times New Roman"/>
                <w:b/>
                <w:bCs/>
                <w:sz w:val="20"/>
                <w:szCs w:val="20"/>
              </w:rPr>
            </w:pPr>
            <w:bookmarkStart w:id="96" w:name="_Hlk79585207"/>
            <w:r w:rsidRPr="004454B6">
              <w:rPr>
                <w:rFonts w:ascii="Garamond" w:hAnsi="Garamond" w:cs="Times New Roman"/>
                <w:b/>
                <w:sz w:val="20"/>
                <w:szCs w:val="20"/>
              </w:rPr>
              <w:t>II.1.1. Adresimi i normave sociale jopozitive në komunitet dhe familje në kuadër të parandalimit dhe adresimit të dhunës ndaj fëmijëve</w:t>
            </w:r>
            <w:bookmarkEnd w:id="96"/>
          </w:p>
        </w:tc>
        <w:tc>
          <w:tcPr>
            <w:tcW w:w="2098" w:type="dxa"/>
            <w:gridSpan w:val="2"/>
            <w:shd w:val="clear" w:color="auto" w:fill="EDEDED" w:themeFill="accent3" w:themeFillTint="33"/>
          </w:tcPr>
          <w:p w14:paraId="014622B4" w14:textId="77777777" w:rsidR="00E06052" w:rsidRPr="004454B6" w:rsidRDefault="00E06052" w:rsidP="007E5A0F">
            <w:pPr>
              <w:tabs>
                <w:tab w:val="left" w:pos="339"/>
                <w:tab w:val="center" w:pos="941"/>
              </w:tabs>
              <w:jc w:val="center"/>
              <w:rPr>
                <w:rFonts w:ascii="Garamond" w:hAnsi="Garamond" w:cs="Times New Roman"/>
                <w:b/>
                <w:bCs/>
                <w:sz w:val="20"/>
                <w:szCs w:val="20"/>
              </w:rPr>
            </w:pPr>
            <w:r w:rsidRPr="004454B6">
              <w:rPr>
                <w:rFonts w:ascii="Garamond" w:hAnsi="Garamond" w:cs="Times New Roman"/>
                <w:b/>
                <w:bCs/>
                <w:sz w:val="20"/>
                <w:szCs w:val="20"/>
              </w:rPr>
              <w:t>ASHDMF, MSHMS, NJVQV-të</w:t>
            </w:r>
          </w:p>
        </w:tc>
        <w:tc>
          <w:tcPr>
            <w:tcW w:w="1852" w:type="dxa"/>
            <w:gridSpan w:val="3"/>
            <w:shd w:val="clear" w:color="auto" w:fill="EDEDED" w:themeFill="accent3" w:themeFillTint="33"/>
          </w:tcPr>
          <w:p w14:paraId="014622B5" w14:textId="77777777" w:rsidR="00E06052" w:rsidRPr="004454B6" w:rsidRDefault="00020560" w:rsidP="007E5A0F">
            <w:pPr>
              <w:jc w:val="center"/>
              <w:rPr>
                <w:rFonts w:ascii="Garamond" w:hAnsi="Garamond" w:cs="Times New Roman"/>
                <w:b/>
                <w:bCs/>
                <w:sz w:val="20"/>
                <w:szCs w:val="20"/>
              </w:rPr>
            </w:pPr>
            <w:r w:rsidRPr="004454B6">
              <w:rPr>
                <w:rFonts w:ascii="Garamond" w:hAnsi="Garamond" w:cs="Times New Roman"/>
                <w:b/>
                <w:bCs/>
                <w:sz w:val="20"/>
                <w:szCs w:val="20"/>
              </w:rPr>
              <w:t>NJVV</w:t>
            </w:r>
            <w:r w:rsidR="00E06052" w:rsidRPr="004454B6">
              <w:rPr>
                <w:rFonts w:ascii="Garamond" w:hAnsi="Garamond" w:cs="Times New Roman"/>
                <w:b/>
                <w:bCs/>
                <w:sz w:val="20"/>
                <w:szCs w:val="20"/>
              </w:rPr>
              <w:t>-të, OJF-të, MKR, AMA, KRAT, AP</w:t>
            </w:r>
          </w:p>
        </w:tc>
        <w:tc>
          <w:tcPr>
            <w:tcW w:w="2137" w:type="dxa"/>
            <w:gridSpan w:val="3"/>
            <w:shd w:val="clear" w:color="auto" w:fill="EDEDED" w:themeFill="accent3" w:themeFillTint="33"/>
          </w:tcPr>
          <w:p w14:paraId="014622B6"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2021-2026</w:t>
            </w:r>
          </w:p>
        </w:tc>
      </w:tr>
      <w:tr w:rsidR="00E06052" w:rsidRPr="004454B6" w14:paraId="014622BD" w14:textId="77777777" w:rsidTr="004317A6">
        <w:tc>
          <w:tcPr>
            <w:tcW w:w="7275" w:type="dxa"/>
            <w:gridSpan w:val="6"/>
            <w:shd w:val="clear" w:color="auto" w:fill="auto"/>
          </w:tcPr>
          <w:p w14:paraId="014622B8" w14:textId="77777777" w:rsidR="00E06052" w:rsidRPr="004454B6" w:rsidRDefault="00E06052" w:rsidP="007E5A0F">
            <w:pPr>
              <w:jc w:val="both"/>
              <w:rPr>
                <w:rFonts w:ascii="Garamond" w:hAnsi="Garamond" w:cs="Times New Roman"/>
                <w:bCs/>
                <w:i/>
                <w:iCs/>
                <w:color w:val="FF0000"/>
                <w:sz w:val="20"/>
                <w:szCs w:val="20"/>
              </w:rPr>
            </w:pPr>
            <w:bookmarkStart w:id="97" w:name="_Hlk79585762"/>
            <w:bookmarkStart w:id="98" w:name="_Hlk79585529"/>
            <w:r w:rsidRPr="004454B6">
              <w:rPr>
                <w:rFonts w:ascii="Garamond" w:hAnsi="Garamond" w:cs="Times New Roman"/>
                <w:bCs/>
                <w:i/>
                <w:iCs/>
                <w:sz w:val="20"/>
                <w:szCs w:val="20"/>
              </w:rPr>
              <w:t xml:space="preserve">II.1.1.a Realizimi i një studimi (me dy valë krahasuese) për matjen e njohurive qëndrimeve dhe praktikave të popullsisë </w:t>
            </w:r>
            <w:r w:rsidR="006A5B90" w:rsidRPr="004454B6">
              <w:rPr>
                <w:rFonts w:ascii="Garamond" w:hAnsi="Garamond" w:cs="Times New Roman"/>
                <w:bCs/>
                <w:i/>
                <w:iCs/>
                <w:sz w:val="20"/>
                <w:szCs w:val="20"/>
              </w:rPr>
              <w:t>shqiptare</w:t>
            </w:r>
            <w:r w:rsidRPr="004454B6">
              <w:rPr>
                <w:rFonts w:ascii="Garamond" w:hAnsi="Garamond" w:cs="Times New Roman"/>
                <w:bCs/>
                <w:i/>
                <w:iCs/>
                <w:sz w:val="20"/>
                <w:szCs w:val="20"/>
              </w:rPr>
              <w:t xml:space="preserve"> rreth dhunës ndaj fëmijëve (vala e parë e studimit 2022; vala e dytë e studimit 2026)</w:t>
            </w:r>
          </w:p>
        </w:tc>
        <w:tc>
          <w:tcPr>
            <w:tcW w:w="2107" w:type="dxa"/>
            <w:gridSpan w:val="3"/>
          </w:tcPr>
          <w:p w14:paraId="014622B9"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t>Publikimi i studimeve për matjen e njohurive, qëndrimeve dhe praktikave të dhunës ndaj fëmijëve</w:t>
            </w:r>
          </w:p>
        </w:tc>
        <w:tc>
          <w:tcPr>
            <w:tcW w:w="2098" w:type="dxa"/>
            <w:gridSpan w:val="2"/>
            <w:shd w:val="clear" w:color="auto" w:fill="auto"/>
          </w:tcPr>
          <w:p w14:paraId="014622BA"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ASHDMF</w:t>
            </w:r>
          </w:p>
        </w:tc>
        <w:tc>
          <w:tcPr>
            <w:tcW w:w="1852" w:type="dxa"/>
            <w:gridSpan w:val="3"/>
          </w:tcPr>
          <w:p w14:paraId="014622BB"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Partner</w:t>
            </w:r>
            <w:r w:rsidR="009C3025" w:rsidRPr="004454B6">
              <w:rPr>
                <w:rFonts w:ascii="Garamond" w:hAnsi="Garamond" w:cs="Times New Roman"/>
                <w:i/>
                <w:sz w:val="20"/>
                <w:szCs w:val="20"/>
              </w:rPr>
              <w:t>ë</w:t>
            </w:r>
          </w:p>
        </w:tc>
        <w:tc>
          <w:tcPr>
            <w:tcW w:w="2137" w:type="dxa"/>
            <w:gridSpan w:val="3"/>
            <w:shd w:val="clear" w:color="auto" w:fill="auto"/>
          </w:tcPr>
          <w:p w14:paraId="014622BC"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C5" w14:textId="77777777" w:rsidTr="004317A6">
        <w:tc>
          <w:tcPr>
            <w:tcW w:w="7275" w:type="dxa"/>
            <w:gridSpan w:val="6"/>
            <w:shd w:val="clear" w:color="auto" w:fill="auto"/>
          </w:tcPr>
          <w:p w14:paraId="014622BE" w14:textId="77777777" w:rsidR="00E06052" w:rsidRPr="004454B6" w:rsidRDefault="00E06052" w:rsidP="007E5A0F">
            <w:pPr>
              <w:jc w:val="both"/>
              <w:rPr>
                <w:rFonts w:ascii="Garamond" w:hAnsi="Garamond" w:cs="Times New Roman"/>
                <w:bCs/>
                <w:i/>
                <w:iCs/>
                <w:sz w:val="20"/>
                <w:szCs w:val="20"/>
              </w:rPr>
            </w:pPr>
            <w:r w:rsidRPr="004454B6">
              <w:rPr>
                <w:rFonts w:ascii="Garamond" w:hAnsi="Garamond" w:cs="Times New Roman"/>
                <w:bCs/>
                <w:i/>
                <w:iCs/>
                <w:sz w:val="20"/>
                <w:szCs w:val="20"/>
              </w:rPr>
              <w:t>II.1.1.b Hartimi i një plani komunikimi dhe materialeve/produkteve mbështetëse për të adresuar normat negative sociale që lidhen me të gjitha format e dhunës/abuzimit ndaj fëmijëve (përfshirë dhe tematikën e martesave të hershme)</w:t>
            </w:r>
          </w:p>
        </w:tc>
        <w:tc>
          <w:tcPr>
            <w:tcW w:w="2107" w:type="dxa"/>
            <w:gridSpan w:val="3"/>
          </w:tcPr>
          <w:p w14:paraId="014622BF"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t>Plani i komunikimit i përfunduar;</w:t>
            </w:r>
          </w:p>
          <w:p w14:paraId="014622C0" w14:textId="77777777" w:rsidR="00E06052" w:rsidRPr="004454B6" w:rsidRDefault="00D57957" w:rsidP="007E5A0F">
            <w:pPr>
              <w:jc w:val="center"/>
              <w:rPr>
                <w:rFonts w:ascii="Garamond" w:hAnsi="Garamond" w:cs="Times New Roman"/>
                <w:bCs/>
                <w:i/>
                <w:sz w:val="20"/>
                <w:szCs w:val="20"/>
              </w:rPr>
            </w:pPr>
            <w:r w:rsidRPr="004454B6">
              <w:rPr>
                <w:rFonts w:ascii="Garamond" w:hAnsi="Garamond" w:cs="Times New Roman"/>
                <w:bCs/>
                <w:i/>
                <w:sz w:val="20"/>
                <w:szCs w:val="20"/>
              </w:rPr>
              <w:t>Numri</w:t>
            </w:r>
            <w:r w:rsidR="001563A8" w:rsidRPr="004454B6">
              <w:rPr>
                <w:rFonts w:ascii="Garamond" w:hAnsi="Garamond" w:cs="Times New Roman"/>
                <w:bCs/>
                <w:i/>
                <w:sz w:val="20"/>
                <w:szCs w:val="20"/>
              </w:rPr>
              <w:t xml:space="preserve"> </w:t>
            </w:r>
            <w:r w:rsidR="00E06052" w:rsidRPr="004454B6">
              <w:rPr>
                <w:rFonts w:ascii="Garamond" w:hAnsi="Garamond" w:cs="Times New Roman"/>
                <w:bCs/>
                <w:i/>
                <w:sz w:val="20"/>
                <w:szCs w:val="20"/>
              </w:rPr>
              <w:t>i produkteve me mesazhe komunikimi të përgatitur;</w:t>
            </w:r>
          </w:p>
          <w:p w14:paraId="014622C1" w14:textId="31D5F314" w:rsidR="00E06052" w:rsidRPr="004454B6" w:rsidRDefault="00D57957" w:rsidP="007E5A0F">
            <w:pPr>
              <w:jc w:val="center"/>
              <w:rPr>
                <w:rFonts w:ascii="Garamond" w:hAnsi="Garamond" w:cs="Times New Roman"/>
                <w:bCs/>
                <w:i/>
                <w:sz w:val="20"/>
                <w:szCs w:val="20"/>
              </w:rPr>
            </w:pPr>
            <w:r w:rsidRPr="004454B6">
              <w:rPr>
                <w:rFonts w:ascii="Garamond" w:hAnsi="Garamond" w:cs="Times New Roman"/>
                <w:bCs/>
                <w:i/>
                <w:sz w:val="20"/>
                <w:szCs w:val="20"/>
              </w:rPr>
              <w:t>Numri</w:t>
            </w:r>
            <w:r w:rsidR="00EF3771" w:rsidRPr="004454B6">
              <w:rPr>
                <w:rFonts w:ascii="Garamond" w:hAnsi="Garamond" w:cs="Times New Roman"/>
                <w:bCs/>
                <w:i/>
                <w:sz w:val="20"/>
                <w:szCs w:val="20"/>
              </w:rPr>
              <w:t xml:space="preserve"> </w:t>
            </w:r>
            <w:r w:rsidR="00E06052" w:rsidRPr="004454B6">
              <w:rPr>
                <w:rFonts w:ascii="Garamond" w:hAnsi="Garamond" w:cs="Times New Roman"/>
                <w:bCs/>
                <w:i/>
                <w:sz w:val="20"/>
                <w:szCs w:val="20"/>
              </w:rPr>
              <w:t>i personave të ndërgjegjësuar.</w:t>
            </w:r>
          </w:p>
        </w:tc>
        <w:tc>
          <w:tcPr>
            <w:tcW w:w="2098" w:type="dxa"/>
            <w:gridSpan w:val="2"/>
            <w:shd w:val="clear" w:color="auto" w:fill="auto"/>
          </w:tcPr>
          <w:p w14:paraId="014622C2"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ASHDMF, MSHMS</w:t>
            </w:r>
          </w:p>
        </w:tc>
        <w:tc>
          <w:tcPr>
            <w:tcW w:w="1852" w:type="dxa"/>
            <w:gridSpan w:val="3"/>
          </w:tcPr>
          <w:p w14:paraId="014622C3" w14:textId="2A4EBCDF" w:rsidR="00E06052" w:rsidRPr="004454B6" w:rsidRDefault="00020560" w:rsidP="007E5A0F">
            <w:pPr>
              <w:jc w:val="center"/>
              <w:rPr>
                <w:rFonts w:ascii="Garamond" w:hAnsi="Garamond" w:cs="Times New Roman"/>
                <w:i/>
                <w:sz w:val="20"/>
                <w:szCs w:val="20"/>
              </w:rPr>
            </w:pPr>
            <w:r w:rsidRPr="004454B6">
              <w:rPr>
                <w:rFonts w:ascii="Garamond" w:hAnsi="Garamond" w:cs="Times New Roman"/>
                <w:i/>
                <w:sz w:val="20"/>
                <w:szCs w:val="20"/>
              </w:rPr>
              <w:t>NJVV</w:t>
            </w:r>
            <w:r w:rsidR="00A61DD4" w:rsidRPr="004454B6">
              <w:rPr>
                <w:rFonts w:ascii="Garamond" w:hAnsi="Garamond" w:cs="Times New Roman"/>
                <w:i/>
                <w:sz w:val="20"/>
                <w:szCs w:val="20"/>
              </w:rPr>
              <w:t>, partnerë</w:t>
            </w:r>
          </w:p>
        </w:tc>
        <w:tc>
          <w:tcPr>
            <w:tcW w:w="2137" w:type="dxa"/>
            <w:gridSpan w:val="3"/>
            <w:shd w:val="clear" w:color="auto" w:fill="auto"/>
          </w:tcPr>
          <w:p w14:paraId="014622C4"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E06052" w:rsidRPr="004454B6" w14:paraId="014622CD" w14:textId="77777777" w:rsidTr="004317A6">
        <w:tc>
          <w:tcPr>
            <w:tcW w:w="7275" w:type="dxa"/>
            <w:gridSpan w:val="6"/>
            <w:shd w:val="clear" w:color="auto" w:fill="auto"/>
          </w:tcPr>
          <w:p w14:paraId="014622C7" w14:textId="6BC374F0" w:rsidR="00622188" w:rsidRPr="004454B6" w:rsidRDefault="00E06052" w:rsidP="007E5A0F">
            <w:pPr>
              <w:rPr>
                <w:rFonts w:ascii="Garamond" w:hAnsi="Garamond" w:cs="Times New Roman"/>
                <w:i/>
                <w:iCs/>
                <w:color w:val="000000"/>
                <w:sz w:val="20"/>
                <w:szCs w:val="20"/>
              </w:rPr>
            </w:pPr>
            <w:r w:rsidRPr="004454B6">
              <w:rPr>
                <w:rFonts w:ascii="Garamond" w:hAnsi="Garamond" w:cs="Times New Roman"/>
                <w:i/>
                <w:iCs/>
                <w:color w:val="000000"/>
                <w:sz w:val="20"/>
                <w:szCs w:val="20"/>
              </w:rPr>
              <w:t>II.1.1.c Organizimi dhe ndërmarrja e fushatave masive ndërgjegjësuese në nivel kombëtar dhe lokal për informimin lidhur me format e trafikimit dhe efektin e tij në jetën e individit dhe shoqërisë, përfshirë ndërgjegjësimin për të drejtat e VT/VMT.</w:t>
            </w:r>
          </w:p>
          <w:p w14:paraId="014622C8" w14:textId="5549ECE6" w:rsidR="00E06052" w:rsidRPr="004454B6" w:rsidRDefault="00F679A2" w:rsidP="007E5A0F">
            <w:pPr>
              <w:jc w:val="both"/>
              <w:rPr>
                <w:rFonts w:ascii="Garamond" w:hAnsi="Garamond" w:cs="Times New Roman"/>
                <w:i/>
                <w:iCs/>
                <w:sz w:val="20"/>
                <w:szCs w:val="20"/>
              </w:rPr>
            </w:pPr>
            <w:r w:rsidRPr="004454B6">
              <w:rPr>
                <w:rFonts w:ascii="Garamond" w:hAnsi="Garamond" w:cs="Times New Roman"/>
                <w:i/>
                <w:iCs/>
                <w:color w:val="FF0000"/>
                <w:sz w:val="20"/>
                <w:szCs w:val="20"/>
              </w:rPr>
              <w:t>Ref.</w:t>
            </w:r>
            <w:r w:rsidR="00E06052" w:rsidRPr="004454B6">
              <w:rPr>
                <w:rFonts w:ascii="Garamond" w:hAnsi="Garamond" w:cs="Times New Roman"/>
                <w:i/>
                <w:iCs/>
                <w:color w:val="FF0000"/>
                <w:sz w:val="20"/>
                <w:szCs w:val="20"/>
              </w:rPr>
              <w:t xml:space="preserve"> Plani Kombëtar për Luftën kundër Trafikimit të Personave 2021-2023</w:t>
            </w:r>
          </w:p>
        </w:tc>
        <w:tc>
          <w:tcPr>
            <w:tcW w:w="2107" w:type="dxa"/>
            <w:gridSpan w:val="3"/>
          </w:tcPr>
          <w:p w14:paraId="014622C9" w14:textId="77777777" w:rsidR="00E06052" w:rsidRPr="004454B6" w:rsidRDefault="00D57957" w:rsidP="007E5A0F">
            <w:pPr>
              <w:jc w:val="center"/>
              <w:rPr>
                <w:rFonts w:ascii="Garamond" w:hAnsi="Garamond" w:cs="Times New Roman"/>
                <w:bCs/>
                <w:i/>
                <w:sz w:val="20"/>
                <w:szCs w:val="20"/>
              </w:rPr>
            </w:pPr>
            <w:r w:rsidRPr="004454B6">
              <w:rPr>
                <w:rFonts w:ascii="Garamond" w:hAnsi="Garamond" w:cs="Times New Roman"/>
                <w:bCs/>
                <w:i/>
                <w:sz w:val="20"/>
                <w:szCs w:val="20"/>
              </w:rPr>
              <w:t>Numri</w:t>
            </w:r>
            <w:r w:rsidR="001563A8" w:rsidRPr="004454B6">
              <w:rPr>
                <w:rFonts w:ascii="Garamond" w:hAnsi="Garamond" w:cs="Times New Roman"/>
                <w:bCs/>
                <w:i/>
                <w:sz w:val="20"/>
                <w:szCs w:val="20"/>
              </w:rPr>
              <w:t xml:space="preserve"> </w:t>
            </w:r>
            <w:r w:rsidR="00E06052" w:rsidRPr="004454B6">
              <w:rPr>
                <w:rFonts w:ascii="Garamond" w:hAnsi="Garamond" w:cs="Times New Roman"/>
                <w:bCs/>
                <w:i/>
                <w:sz w:val="20"/>
                <w:szCs w:val="20"/>
              </w:rPr>
              <w:t xml:space="preserve">i personave të arritur përmes </w:t>
            </w:r>
            <w:r w:rsidR="00E20A63" w:rsidRPr="004454B6">
              <w:rPr>
                <w:rFonts w:ascii="Garamond" w:hAnsi="Garamond" w:cs="Times New Roman"/>
                <w:bCs/>
                <w:i/>
                <w:sz w:val="20"/>
                <w:szCs w:val="20"/>
              </w:rPr>
              <w:t>veprimtarive</w:t>
            </w:r>
            <w:r w:rsidR="00E06052" w:rsidRPr="004454B6">
              <w:rPr>
                <w:rFonts w:ascii="Garamond" w:hAnsi="Garamond" w:cs="Times New Roman"/>
                <w:bCs/>
                <w:i/>
                <w:sz w:val="20"/>
                <w:szCs w:val="20"/>
              </w:rPr>
              <w:t xml:space="preserve"> ndërgjegjësuese</w:t>
            </w:r>
          </w:p>
        </w:tc>
        <w:tc>
          <w:tcPr>
            <w:tcW w:w="2098" w:type="dxa"/>
            <w:gridSpan w:val="2"/>
            <w:shd w:val="clear" w:color="auto" w:fill="auto"/>
          </w:tcPr>
          <w:p w14:paraId="014622CA"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color w:val="000000"/>
                <w:sz w:val="20"/>
                <w:szCs w:val="20"/>
              </w:rPr>
              <w:t>MB</w:t>
            </w:r>
          </w:p>
        </w:tc>
        <w:tc>
          <w:tcPr>
            <w:tcW w:w="1852" w:type="dxa"/>
            <w:gridSpan w:val="3"/>
          </w:tcPr>
          <w:p w14:paraId="014622CB"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color w:val="000000"/>
                <w:sz w:val="20"/>
                <w:szCs w:val="20"/>
              </w:rPr>
              <w:t xml:space="preserve">MKR, </w:t>
            </w:r>
            <w:r w:rsidR="00020560" w:rsidRPr="004454B6">
              <w:rPr>
                <w:rFonts w:ascii="Garamond" w:hAnsi="Garamond" w:cs="Times New Roman"/>
                <w:i/>
                <w:iCs/>
                <w:color w:val="000000"/>
                <w:sz w:val="20"/>
                <w:szCs w:val="20"/>
              </w:rPr>
              <w:t>NJVV</w:t>
            </w:r>
            <w:r w:rsidRPr="004454B6">
              <w:rPr>
                <w:rFonts w:ascii="Garamond" w:hAnsi="Garamond" w:cs="Times New Roman"/>
                <w:i/>
                <w:iCs/>
                <w:color w:val="000000"/>
                <w:sz w:val="20"/>
                <w:szCs w:val="20"/>
              </w:rPr>
              <w:t>, ASHMDF, AP</w:t>
            </w:r>
            <w:r w:rsidRPr="004454B6">
              <w:rPr>
                <w:rFonts w:ascii="Garamond" w:hAnsi="Garamond" w:cs="Times New Roman"/>
                <w:i/>
                <w:iCs/>
                <w:color w:val="000000"/>
                <w:sz w:val="20"/>
                <w:szCs w:val="20"/>
              </w:rPr>
              <w:br/>
              <w:t>KRAT</w:t>
            </w:r>
            <w:r w:rsidRPr="004454B6">
              <w:rPr>
                <w:rFonts w:ascii="Garamond" w:hAnsi="Garamond" w:cs="Times New Roman"/>
                <w:i/>
                <w:iCs/>
                <w:color w:val="000000"/>
                <w:sz w:val="20"/>
                <w:szCs w:val="20"/>
              </w:rPr>
              <w:br/>
              <w:t>AMA, OJF</w:t>
            </w:r>
            <w:r w:rsidRPr="004454B6">
              <w:rPr>
                <w:rFonts w:ascii="Garamond" w:hAnsi="Garamond" w:cs="Times New Roman"/>
                <w:i/>
                <w:iCs/>
                <w:color w:val="000000"/>
                <w:sz w:val="20"/>
                <w:szCs w:val="20"/>
              </w:rPr>
              <w:br/>
              <w:t>ON, TV</w:t>
            </w:r>
            <w:r w:rsidRPr="004454B6">
              <w:rPr>
                <w:rFonts w:ascii="Garamond" w:hAnsi="Garamond" w:cs="Times New Roman"/>
                <w:i/>
                <w:iCs/>
                <w:color w:val="000000"/>
                <w:sz w:val="20"/>
                <w:szCs w:val="20"/>
              </w:rPr>
              <w:br/>
              <w:t>Kombëtare dhe Lokale</w:t>
            </w:r>
            <w:r w:rsidRPr="004454B6">
              <w:rPr>
                <w:rFonts w:ascii="Garamond" w:hAnsi="Garamond" w:cs="Times New Roman"/>
                <w:i/>
                <w:iCs/>
                <w:color w:val="000000"/>
                <w:sz w:val="20"/>
                <w:szCs w:val="20"/>
              </w:rPr>
              <w:br/>
              <w:t>Qendra Komunitare Multifunksionale</w:t>
            </w:r>
          </w:p>
        </w:tc>
        <w:tc>
          <w:tcPr>
            <w:tcW w:w="2137" w:type="dxa"/>
            <w:gridSpan w:val="3"/>
            <w:shd w:val="clear" w:color="auto" w:fill="auto"/>
          </w:tcPr>
          <w:p w14:paraId="014622CC"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E06052" w:rsidRPr="004454B6" w14:paraId="014622D5" w14:textId="77777777" w:rsidTr="004317A6">
        <w:tc>
          <w:tcPr>
            <w:tcW w:w="7275" w:type="dxa"/>
            <w:gridSpan w:val="6"/>
            <w:shd w:val="clear" w:color="auto" w:fill="auto"/>
          </w:tcPr>
          <w:p w14:paraId="014622CE" w14:textId="77777777" w:rsidR="00E06052" w:rsidRPr="004454B6" w:rsidRDefault="00E06052" w:rsidP="007E5A0F">
            <w:pPr>
              <w:jc w:val="both"/>
              <w:rPr>
                <w:rFonts w:ascii="Garamond" w:hAnsi="Garamond" w:cs="Times New Roman"/>
                <w:i/>
                <w:iCs/>
                <w:sz w:val="20"/>
                <w:szCs w:val="20"/>
              </w:rPr>
            </w:pPr>
            <w:r w:rsidRPr="004454B6">
              <w:rPr>
                <w:rFonts w:ascii="Garamond" w:hAnsi="Garamond" w:cs="Times New Roman"/>
                <w:i/>
                <w:iCs/>
                <w:sz w:val="20"/>
                <w:szCs w:val="20"/>
              </w:rPr>
              <w:t xml:space="preserve">II.1.1.ç Zhvillimi i një moduli edukimi mbi prindërimin pozitiv, për përdorim nga profesionistët në nivel </w:t>
            </w:r>
            <w:r w:rsidRPr="004454B6">
              <w:rPr>
                <w:rFonts w:ascii="Garamond" w:hAnsi="Garamond" w:cs="Times New Roman"/>
                <w:i/>
                <w:iCs/>
                <w:sz w:val="20"/>
                <w:szCs w:val="20"/>
              </w:rPr>
              <w:lastRenderedPageBreak/>
              <w:t>lokal (NJV</w:t>
            </w:r>
            <w:r w:rsidR="00D57957" w:rsidRPr="004454B6">
              <w:rPr>
                <w:rFonts w:ascii="Garamond" w:hAnsi="Garamond" w:cs="Times New Roman"/>
                <w:i/>
                <w:iCs/>
                <w:sz w:val="20"/>
                <w:szCs w:val="20"/>
              </w:rPr>
              <w:t>NUMRI</w:t>
            </w:r>
            <w:r w:rsidRPr="004454B6">
              <w:rPr>
                <w:rFonts w:ascii="Garamond" w:hAnsi="Garamond" w:cs="Times New Roman"/>
                <w:i/>
                <w:iCs/>
                <w:sz w:val="20"/>
                <w:szCs w:val="20"/>
              </w:rPr>
              <w:t>+ NJMF + profesionistët në qendrat komunitare)</w:t>
            </w:r>
          </w:p>
        </w:tc>
        <w:tc>
          <w:tcPr>
            <w:tcW w:w="2107" w:type="dxa"/>
            <w:gridSpan w:val="3"/>
          </w:tcPr>
          <w:p w14:paraId="014622CF"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lastRenderedPageBreak/>
              <w:t xml:space="preserve">Modul edukimi për </w:t>
            </w:r>
            <w:r w:rsidRPr="004454B6">
              <w:rPr>
                <w:rFonts w:ascii="Garamond" w:hAnsi="Garamond" w:cs="Times New Roman"/>
                <w:bCs/>
                <w:i/>
                <w:sz w:val="20"/>
                <w:szCs w:val="20"/>
              </w:rPr>
              <w:lastRenderedPageBreak/>
              <w:t>prindërimin pozitiv i përfunduar</w:t>
            </w:r>
          </w:p>
          <w:p w14:paraId="014622D1" w14:textId="48C59506" w:rsidR="00E06052" w:rsidRPr="004454B6" w:rsidRDefault="003B11AB" w:rsidP="007E5A0F">
            <w:pPr>
              <w:jc w:val="center"/>
              <w:rPr>
                <w:rFonts w:ascii="Garamond" w:hAnsi="Garamond" w:cs="Times New Roman"/>
                <w:bCs/>
                <w:i/>
                <w:sz w:val="20"/>
                <w:szCs w:val="20"/>
              </w:rPr>
            </w:pPr>
            <w:r w:rsidRPr="004454B6">
              <w:rPr>
                <w:rFonts w:ascii="Garamond" w:hAnsi="Garamond" w:cs="Times New Roman"/>
                <w:bCs/>
                <w:i/>
                <w:sz w:val="20"/>
                <w:szCs w:val="20"/>
              </w:rPr>
              <w:t>Numri i</w:t>
            </w:r>
            <w:r w:rsidR="00E06052" w:rsidRPr="004454B6">
              <w:rPr>
                <w:rFonts w:ascii="Garamond" w:hAnsi="Garamond" w:cs="Times New Roman"/>
                <w:bCs/>
                <w:i/>
                <w:sz w:val="20"/>
                <w:szCs w:val="20"/>
              </w:rPr>
              <w:t xml:space="preserve"> prindërve të këshilluar mbi prindërimin pozitiv, përfshirë ata me aftësi të kufizuar</w:t>
            </w:r>
          </w:p>
        </w:tc>
        <w:tc>
          <w:tcPr>
            <w:tcW w:w="2098" w:type="dxa"/>
            <w:gridSpan w:val="2"/>
            <w:shd w:val="clear" w:color="auto" w:fill="auto"/>
          </w:tcPr>
          <w:p w14:paraId="014622D2" w14:textId="77777777" w:rsidR="00E06052" w:rsidRPr="004454B6" w:rsidRDefault="00020560" w:rsidP="007E5A0F">
            <w:pPr>
              <w:jc w:val="center"/>
              <w:rPr>
                <w:rFonts w:ascii="Garamond" w:hAnsi="Garamond" w:cs="Times New Roman"/>
                <w:i/>
                <w:sz w:val="20"/>
                <w:szCs w:val="20"/>
              </w:rPr>
            </w:pPr>
            <w:r w:rsidRPr="004454B6">
              <w:rPr>
                <w:rFonts w:ascii="Garamond" w:hAnsi="Garamond" w:cs="Times New Roman"/>
                <w:i/>
                <w:sz w:val="20"/>
                <w:szCs w:val="20"/>
              </w:rPr>
              <w:lastRenderedPageBreak/>
              <w:t>NJVV</w:t>
            </w:r>
            <w:r w:rsidR="00E06052" w:rsidRPr="004454B6">
              <w:rPr>
                <w:rFonts w:ascii="Garamond" w:hAnsi="Garamond" w:cs="Times New Roman"/>
                <w:i/>
                <w:sz w:val="20"/>
                <w:szCs w:val="20"/>
              </w:rPr>
              <w:t xml:space="preserve">, MSHMS, </w:t>
            </w:r>
            <w:r w:rsidR="00E06052" w:rsidRPr="004454B6">
              <w:rPr>
                <w:rFonts w:ascii="Garamond" w:hAnsi="Garamond" w:cs="Times New Roman"/>
                <w:i/>
                <w:sz w:val="20"/>
                <w:szCs w:val="20"/>
              </w:rPr>
              <w:lastRenderedPageBreak/>
              <w:t>SHSSH</w:t>
            </w:r>
          </w:p>
        </w:tc>
        <w:tc>
          <w:tcPr>
            <w:tcW w:w="1852" w:type="dxa"/>
            <w:gridSpan w:val="3"/>
          </w:tcPr>
          <w:p w14:paraId="014622D3" w14:textId="706DA985"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lastRenderedPageBreak/>
              <w:t>ASHDMF</w:t>
            </w:r>
            <w:r w:rsidR="00A61DD4" w:rsidRPr="004454B6">
              <w:rPr>
                <w:rFonts w:ascii="Garamond" w:hAnsi="Garamond" w:cs="Times New Roman"/>
                <w:i/>
                <w:sz w:val="20"/>
                <w:szCs w:val="20"/>
              </w:rPr>
              <w:t>, partnerë</w:t>
            </w:r>
          </w:p>
        </w:tc>
        <w:tc>
          <w:tcPr>
            <w:tcW w:w="2137" w:type="dxa"/>
            <w:gridSpan w:val="3"/>
            <w:shd w:val="clear" w:color="auto" w:fill="auto"/>
          </w:tcPr>
          <w:p w14:paraId="014622D4"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E06052" w:rsidRPr="004454B6" w14:paraId="014622DC" w14:textId="77777777" w:rsidTr="004317A6">
        <w:tc>
          <w:tcPr>
            <w:tcW w:w="7275" w:type="dxa"/>
            <w:gridSpan w:val="6"/>
            <w:shd w:val="clear" w:color="auto" w:fill="auto"/>
          </w:tcPr>
          <w:p w14:paraId="014622D6" w14:textId="0BDA87E5" w:rsidR="00E06052" w:rsidRPr="004454B6" w:rsidRDefault="00E06052" w:rsidP="007E5A0F">
            <w:pPr>
              <w:jc w:val="both"/>
              <w:rPr>
                <w:rFonts w:ascii="Garamond" w:hAnsi="Garamond" w:cs="Times New Roman"/>
                <w:i/>
                <w:iCs/>
                <w:sz w:val="20"/>
                <w:szCs w:val="20"/>
              </w:rPr>
            </w:pPr>
            <w:r w:rsidRPr="004454B6">
              <w:rPr>
                <w:rFonts w:ascii="Garamond" w:hAnsi="Garamond" w:cs="Times New Roman"/>
                <w:i/>
                <w:iCs/>
                <w:sz w:val="20"/>
                <w:szCs w:val="20"/>
              </w:rPr>
              <w:lastRenderedPageBreak/>
              <w:t xml:space="preserve">II.1.1.d Ngritja e kursit të prindërimit/programeve/mbështetje/këshillim pranë qendrave </w:t>
            </w:r>
            <w:r w:rsidR="00795AD5" w:rsidRPr="004454B6">
              <w:rPr>
                <w:rFonts w:ascii="Garamond" w:hAnsi="Garamond" w:cs="Times New Roman"/>
                <w:i/>
                <w:iCs/>
                <w:sz w:val="20"/>
                <w:szCs w:val="20"/>
              </w:rPr>
              <w:t>shëndetësore</w:t>
            </w:r>
            <w:r w:rsidRPr="004454B6">
              <w:rPr>
                <w:rFonts w:ascii="Garamond" w:hAnsi="Garamond" w:cs="Times New Roman"/>
                <w:i/>
                <w:iCs/>
                <w:sz w:val="20"/>
                <w:szCs w:val="20"/>
              </w:rPr>
              <w:t xml:space="preserve"> ose pranë drejtorive të shërbimit social në nivel lokal (mbi disiplinat pozitive, mbi përgjegjësitë e përbashkëta dhe të barabarta të nënave dhe baballarëve kundrejt fëmijëve, për rritjen e fëmijëve të lirë nga stereotip</w:t>
            </w:r>
            <w:r w:rsidR="004552A5" w:rsidRPr="004454B6">
              <w:rPr>
                <w:rFonts w:ascii="Garamond" w:hAnsi="Garamond" w:cs="Times New Roman"/>
                <w:i/>
                <w:iCs/>
                <w:sz w:val="20"/>
                <w:szCs w:val="20"/>
              </w:rPr>
              <w:t>a</w:t>
            </w:r>
            <w:r w:rsidRPr="004454B6">
              <w:rPr>
                <w:rFonts w:ascii="Garamond" w:hAnsi="Garamond" w:cs="Times New Roman"/>
                <w:i/>
                <w:iCs/>
                <w:sz w:val="20"/>
                <w:szCs w:val="20"/>
              </w:rPr>
              <w:t>t gjinore dhe edukimin e tyre mbi vlerat e barazisë gjinore të përshtatshme për të gjitha grup</w:t>
            </w:r>
            <w:r w:rsidR="003A1FF2" w:rsidRPr="004454B6">
              <w:rPr>
                <w:rFonts w:ascii="Garamond" w:hAnsi="Garamond" w:cs="Times New Roman"/>
                <w:i/>
                <w:iCs/>
                <w:sz w:val="20"/>
                <w:szCs w:val="20"/>
              </w:rPr>
              <w:t>-</w:t>
            </w:r>
            <w:r w:rsidRPr="004454B6">
              <w:rPr>
                <w:rFonts w:ascii="Garamond" w:hAnsi="Garamond" w:cs="Times New Roman"/>
                <w:i/>
                <w:iCs/>
                <w:sz w:val="20"/>
                <w:szCs w:val="20"/>
              </w:rPr>
              <w:t>moshat);</w:t>
            </w:r>
          </w:p>
          <w:p w14:paraId="014622D7" w14:textId="2313C546" w:rsidR="00E06052" w:rsidRPr="004454B6" w:rsidRDefault="00F679A2" w:rsidP="007E5A0F">
            <w:pPr>
              <w:jc w:val="both"/>
              <w:rPr>
                <w:rFonts w:ascii="Garamond" w:hAnsi="Garamond" w:cs="Times New Roman"/>
                <w:i/>
                <w:iCs/>
                <w:color w:val="FF0000"/>
                <w:sz w:val="20"/>
                <w:szCs w:val="20"/>
              </w:rPr>
            </w:pPr>
            <w:r w:rsidRPr="004454B6">
              <w:rPr>
                <w:rFonts w:ascii="Garamond" w:hAnsi="Garamond" w:cs="Times New Roman"/>
                <w:i/>
                <w:iCs/>
                <w:color w:val="FF0000"/>
                <w:sz w:val="20"/>
                <w:szCs w:val="20"/>
              </w:rPr>
              <w:t>Ref.</w:t>
            </w:r>
            <w:r w:rsidR="00E06052" w:rsidRPr="004454B6">
              <w:rPr>
                <w:rFonts w:ascii="Garamond" w:hAnsi="Garamond" w:cs="Times New Roman"/>
                <w:i/>
                <w:iCs/>
                <w:color w:val="FF0000"/>
                <w:sz w:val="20"/>
                <w:szCs w:val="20"/>
              </w:rPr>
              <w:t xml:space="preserve"> Strategjia Kombëtare për Barazinë Gjinore 2021-2030</w:t>
            </w:r>
          </w:p>
        </w:tc>
        <w:tc>
          <w:tcPr>
            <w:tcW w:w="2107" w:type="dxa"/>
            <w:gridSpan w:val="3"/>
          </w:tcPr>
          <w:p w14:paraId="014622D8" w14:textId="77777777" w:rsidR="00E06052" w:rsidRPr="004454B6" w:rsidRDefault="00E06052" w:rsidP="007E5A0F">
            <w:pPr>
              <w:jc w:val="center"/>
              <w:rPr>
                <w:rFonts w:ascii="Garamond" w:hAnsi="Garamond" w:cs="Times New Roman"/>
                <w:bCs/>
                <w:i/>
                <w:sz w:val="20"/>
                <w:szCs w:val="20"/>
              </w:rPr>
            </w:pPr>
            <w:r w:rsidRPr="004454B6">
              <w:rPr>
                <w:rFonts w:ascii="Garamond" w:hAnsi="Garamond" w:cs="Times New Roman"/>
                <w:bCs/>
                <w:i/>
                <w:sz w:val="20"/>
                <w:szCs w:val="20"/>
              </w:rPr>
              <w:t xml:space="preserve">Programe të miratuara/kurse për </w:t>
            </w:r>
            <w:r w:rsidR="00020560" w:rsidRPr="004454B6">
              <w:rPr>
                <w:rFonts w:ascii="Garamond" w:hAnsi="Garamond" w:cs="Times New Roman"/>
                <w:bCs/>
                <w:i/>
                <w:sz w:val="20"/>
                <w:szCs w:val="20"/>
              </w:rPr>
              <w:t>NJVV</w:t>
            </w:r>
            <w:r w:rsidRPr="004454B6">
              <w:rPr>
                <w:rFonts w:ascii="Garamond" w:hAnsi="Garamond" w:cs="Times New Roman"/>
                <w:bCs/>
                <w:i/>
                <w:sz w:val="20"/>
                <w:szCs w:val="20"/>
              </w:rPr>
              <w:t xml:space="preserve"> për prindërimin pozitiv</w:t>
            </w:r>
          </w:p>
        </w:tc>
        <w:tc>
          <w:tcPr>
            <w:tcW w:w="2098" w:type="dxa"/>
            <w:gridSpan w:val="2"/>
            <w:shd w:val="clear" w:color="auto" w:fill="auto"/>
          </w:tcPr>
          <w:p w14:paraId="014622D9" w14:textId="77777777" w:rsidR="00E06052" w:rsidRPr="004454B6" w:rsidRDefault="00020560" w:rsidP="007E5A0F">
            <w:pPr>
              <w:jc w:val="center"/>
              <w:rPr>
                <w:rFonts w:ascii="Garamond" w:hAnsi="Garamond" w:cs="Times New Roman"/>
                <w:i/>
                <w:sz w:val="20"/>
                <w:szCs w:val="20"/>
              </w:rPr>
            </w:pPr>
            <w:r w:rsidRPr="004454B6">
              <w:rPr>
                <w:rFonts w:ascii="Garamond" w:hAnsi="Garamond" w:cs="Times New Roman"/>
                <w:i/>
                <w:sz w:val="20"/>
                <w:szCs w:val="20"/>
              </w:rPr>
              <w:t>NJVV</w:t>
            </w:r>
            <w:r w:rsidR="00E06052" w:rsidRPr="004454B6">
              <w:rPr>
                <w:rFonts w:ascii="Garamond" w:hAnsi="Garamond" w:cs="Times New Roman"/>
                <w:i/>
                <w:sz w:val="20"/>
                <w:szCs w:val="20"/>
              </w:rPr>
              <w:t>, ASHDMF</w:t>
            </w:r>
          </w:p>
        </w:tc>
        <w:tc>
          <w:tcPr>
            <w:tcW w:w="1852" w:type="dxa"/>
            <w:gridSpan w:val="3"/>
          </w:tcPr>
          <w:p w14:paraId="014622DA"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Partner</w:t>
            </w:r>
            <w:r w:rsidR="00265C23" w:rsidRPr="004454B6">
              <w:rPr>
                <w:rFonts w:ascii="Garamond" w:hAnsi="Garamond" w:cs="Times New Roman"/>
                <w:i/>
                <w:sz w:val="20"/>
                <w:szCs w:val="20"/>
              </w:rPr>
              <w:t>ë</w:t>
            </w:r>
          </w:p>
        </w:tc>
        <w:tc>
          <w:tcPr>
            <w:tcW w:w="2137" w:type="dxa"/>
            <w:gridSpan w:val="3"/>
            <w:shd w:val="clear" w:color="auto" w:fill="auto"/>
          </w:tcPr>
          <w:p w14:paraId="014622DB"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2022-2023</w:t>
            </w:r>
          </w:p>
        </w:tc>
      </w:tr>
      <w:bookmarkEnd w:id="97"/>
      <w:tr w:rsidR="00E06052" w:rsidRPr="004454B6" w14:paraId="014622E2" w14:textId="77777777" w:rsidTr="004317A6">
        <w:tc>
          <w:tcPr>
            <w:tcW w:w="7275" w:type="dxa"/>
            <w:gridSpan w:val="6"/>
            <w:shd w:val="clear" w:color="auto" w:fill="auto"/>
          </w:tcPr>
          <w:p w14:paraId="014622DD" w14:textId="6A8BB48C" w:rsidR="00E06052" w:rsidRPr="004454B6" w:rsidRDefault="00E06052" w:rsidP="007E5A0F">
            <w:pPr>
              <w:rPr>
                <w:rFonts w:ascii="Garamond" w:hAnsi="Garamond" w:cs="Times New Roman"/>
                <w:i/>
                <w:iCs/>
                <w:color w:val="000000"/>
                <w:sz w:val="20"/>
                <w:szCs w:val="20"/>
              </w:rPr>
            </w:pPr>
            <w:r w:rsidRPr="004454B6">
              <w:rPr>
                <w:rFonts w:ascii="Garamond" w:hAnsi="Garamond" w:cs="Times New Roman"/>
                <w:i/>
                <w:sz w:val="20"/>
                <w:szCs w:val="20"/>
              </w:rPr>
              <w:t xml:space="preserve">II.1.1.dh Ndërgjegjësimi i komuniteti shkollor dhe krijimi i një kulture </w:t>
            </w:r>
            <w:r w:rsidR="00795AD5" w:rsidRPr="004454B6">
              <w:rPr>
                <w:rFonts w:ascii="Garamond" w:hAnsi="Garamond" w:cs="Times New Roman"/>
                <w:i/>
                <w:sz w:val="20"/>
                <w:szCs w:val="20"/>
              </w:rPr>
              <w:t>pozitive</w:t>
            </w:r>
            <w:r w:rsidR="00B649A9" w:rsidRPr="004454B6">
              <w:rPr>
                <w:rFonts w:ascii="Garamond" w:hAnsi="Garamond" w:cs="Times New Roman"/>
                <w:i/>
                <w:sz w:val="20"/>
                <w:szCs w:val="20"/>
              </w:rPr>
              <w:t xml:space="preserve"> që nuk pranon dhunën, bul</w:t>
            </w:r>
            <w:r w:rsidRPr="004454B6">
              <w:rPr>
                <w:rFonts w:ascii="Garamond" w:hAnsi="Garamond" w:cs="Times New Roman"/>
                <w:i/>
                <w:sz w:val="20"/>
                <w:szCs w:val="20"/>
              </w:rPr>
              <w:t>izmin dhe ekstremizmin e dhunshëm</w:t>
            </w:r>
          </w:p>
        </w:tc>
        <w:tc>
          <w:tcPr>
            <w:tcW w:w="2107" w:type="dxa"/>
            <w:gridSpan w:val="3"/>
          </w:tcPr>
          <w:p w14:paraId="014622DE" w14:textId="77777777" w:rsidR="00E06052" w:rsidRPr="004454B6" w:rsidRDefault="00D57957" w:rsidP="007E5A0F">
            <w:pPr>
              <w:jc w:val="center"/>
              <w:rPr>
                <w:rFonts w:ascii="Garamond" w:hAnsi="Garamond" w:cs="Times New Roman"/>
                <w:bCs/>
                <w:i/>
                <w:sz w:val="20"/>
                <w:szCs w:val="20"/>
              </w:rPr>
            </w:pPr>
            <w:bookmarkStart w:id="99" w:name="_Hlk79585833"/>
            <w:r w:rsidRPr="004454B6">
              <w:rPr>
                <w:rFonts w:ascii="Garamond" w:hAnsi="Garamond" w:cs="Times New Roman"/>
                <w:bCs/>
                <w:i/>
                <w:sz w:val="20"/>
                <w:szCs w:val="20"/>
              </w:rPr>
              <w:t>Numri</w:t>
            </w:r>
            <w:r w:rsidR="006A5B90" w:rsidRPr="004454B6">
              <w:rPr>
                <w:rFonts w:ascii="Garamond" w:hAnsi="Garamond" w:cs="Times New Roman"/>
                <w:bCs/>
                <w:i/>
                <w:sz w:val="20"/>
                <w:szCs w:val="20"/>
              </w:rPr>
              <w:t xml:space="preserve"> </w:t>
            </w:r>
            <w:r w:rsidR="00E06052" w:rsidRPr="004454B6">
              <w:rPr>
                <w:rFonts w:ascii="Garamond" w:hAnsi="Garamond" w:cs="Times New Roman"/>
                <w:bCs/>
                <w:i/>
                <w:sz w:val="20"/>
                <w:szCs w:val="20"/>
              </w:rPr>
              <w:t xml:space="preserve">dhe % e shkollave ku kanë zbatuar plane të </w:t>
            </w:r>
            <w:r w:rsidR="00E20A63" w:rsidRPr="004454B6">
              <w:rPr>
                <w:rFonts w:ascii="Garamond" w:hAnsi="Garamond" w:cs="Times New Roman"/>
                <w:bCs/>
                <w:i/>
                <w:sz w:val="20"/>
                <w:szCs w:val="20"/>
              </w:rPr>
              <w:t>veprimtarive</w:t>
            </w:r>
            <w:r w:rsidR="00E06052" w:rsidRPr="004454B6">
              <w:rPr>
                <w:rFonts w:ascii="Garamond" w:hAnsi="Garamond" w:cs="Times New Roman"/>
                <w:bCs/>
                <w:i/>
                <w:sz w:val="20"/>
                <w:szCs w:val="20"/>
              </w:rPr>
              <w:t xml:space="preserve"> ndërgjegjësuese</w:t>
            </w:r>
            <w:bookmarkEnd w:id="99"/>
          </w:p>
        </w:tc>
        <w:tc>
          <w:tcPr>
            <w:tcW w:w="2098" w:type="dxa"/>
            <w:gridSpan w:val="2"/>
            <w:shd w:val="clear" w:color="auto" w:fill="auto"/>
          </w:tcPr>
          <w:p w14:paraId="014622DF" w14:textId="77777777" w:rsidR="00E06052" w:rsidRPr="004454B6" w:rsidRDefault="00E06052"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 xml:space="preserve">MAS, ASHDMF, </w:t>
            </w:r>
            <w:r w:rsidRPr="004454B6">
              <w:rPr>
                <w:rFonts w:ascii="Garamond" w:hAnsi="Garamond" w:cs="Times New Roman"/>
                <w:i/>
                <w:iCs/>
                <w:sz w:val="20"/>
                <w:szCs w:val="20"/>
              </w:rPr>
              <w:t>MFE</w:t>
            </w:r>
          </w:p>
        </w:tc>
        <w:tc>
          <w:tcPr>
            <w:tcW w:w="1852" w:type="dxa"/>
            <w:gridSpan w:val="3"/>
          </w:tcPr>
          <w:p w14:paraId="014622E0" w14:textId="77777777" w:rsidR="00E06052" w:rsidRPr="004454B6" w:rsidRDefault="00020560"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NJVV</w:t>
            </w:r>
            <w:r w:rsidR="00741AE7" w:rsidRPr="004454B6">
              <w:rPr>
                <w:rFonts w:ascii="Garamond" w:hAnsi="Garamond" w:cs="Times New Roman"/>
                <w:i/>
                <w:iCs/>
                <w:color w:val="000000"/>
                <w:sz w:val="20"/>
                <w:szCs w:val="20"/>
              </w:rPr>
              <w:t>, AKCESK, CVE</w:t>
            </w:r>
          </w:p>
        </w:tc>
        <w:tc>
          <w:tcPr>
            <w:tcW w:w="2137" w:type="dxa"/>
            <w:gridSpan w:val="3"/>
            <w:shd w:val="clear" w:color="auto" w:fill="auto"/>
          </w:tcPr>
          <w:p w14:paraId="014622E1"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2E5" w14:textId="77777777" w:rsidTr="00E1488E">
        <w:trPr>
          <w:trHeight w:val="47"/>
        </w:trPr>
        <w:tc>
          <w:tcPr>
            <w:tcW w:w="2868" w:type="dxa"/>
            <w:gridSpan w:val="2"/>
            <w:shd w:val="clear" w:color="auto" w:fill="B4C6E7" w:themeFill="accent1" w:themeFillTint="66"/>
            <w:vAlign w:val="center"/>
          </w:tcPr>
          <w:p w14:paraId="014622E3" w14:textId="77777777" w:rsidR="00E06052" w:rsidRPr="004454B6" w:rsidRDefault="00E06052" w:rsidP="007E5A0F">
            <w:pPr>
              <w:rPr>
                <w:rFonts w:ascii="Garamond" w:hAnsi="Garamond" w:cs="Times New Roman"/>
                <w:b/>
                <w:sz w:val="20"/>
                <w:szCs w:val="20"/>
              </w:rPr>
            </w:pPr>
            <w:bookmarkStart w:id="100" w:name="_Hlk78999743"/>
            <w:bookmarkEnd w:id="98"/>
            <w:r w:rsidRPr="004454B6">
              <w:rPr>
                <w:rFonts w:ascii="Garamond" w:hAnsi="Garamond" w:cs="Times New Roman"/>
                <w:b/>
                <w:sz w:val="20"/>
                <w:szCs w:val="20"/>
              </w:rPr>
              <w:t>Objektiv</w:t>
            </w:r>
            <w:r w:rsidR="00E73874" w:rsidRPr="004454B6">
              <w:rPr>
                <w:rFonts w:ascii="Garamond" w:hAnsi="Garamond" w:cs="Times New Roman"/>
                <w:b/>
                <w:sz w:val="20"/>
                <w:szCs w:val="20"/>
              </w:rPr>
              <w:t xml:space="preserve"> specifik </w:t>
            </w:r>
            <w:r w:rsidRPr="004454B6">
              <w:rPr>
                <w:rFonts w:ascii="Garamond" w:hAnsi="Garamond" w:cs="Times New Roman"/>
                <w:b/>
                <w:sz w:val="20"/>
                <w:szCs w:val="20"/>
              </w:rPr>
              <w:t>II.2:</w:t>
            </w:r>
          </w:p>
        </w:tc>
        <w:tc>
          <w:tcPr>
            <w:tcW w:w="12601" w:type="dxa"/>
            <w:gridSpan w:val="15"/>
            <w:shd w:val="clear" w:color="auto" w:fill="B4C6E7" w:themeFill="accent1" w:themeFillTint="66"/>
            <w:vAlign w:val="center"/>
          </w:tcPr>
          <w:p w14:paraId="014622E4" w14:textId="77777777" w:rsidR="00E06052" w:rsidRPr="004454B6" w:rsidRDefault="00E06052" w:rsidP="007E5A0F">
            <w:pPr>
              <w:pStyle w:val="CommentText"/>
              <w:rPr>
                <w:rFonts w:ascii="Garamond" w:hAnsi="Garamond" w:cs="Times New Roman"/>
                <w:b/>
                <w:bCs/>
              </w:rPr>
            </w:pPr>
            <w:r w:rsidRPr="004454B6">
              <w:rPr>
                <w:rFonts w:ascii="Garamond" w:hAnsi="Garamond" w:cs="Times New Roman"/>
                <w:b/>
                <w:bCs/>
              </w:rPr>
              <w:t xml:space="preserve">Funksionimi i një sistemi gjithëpërfshirës dhe </w:t>
            </w:r>
            <w:r w:rsidR="00795AD5" w:rsidRPr="004454B6">
              <w:rPr>
                <w:rFonts w:ascii="Garamond" w:hAnsi="Garamond" w:cs="Times New Roman"/>
                <w:b/>
                <w:bCs/>
              </w:rPr>
              <w:t xml:space="preserve">të dobishëm </w:t>
            </w:r>
            <w:r w:rsidRPr="004454B6">
              <w:rPr>
                <w:rFonts w:ascii="Garamond" w:hAnsi="Garamond" w:cs="Times New Roman"/>
                <w:b/>
                <w:bCs/>
              </w:rPr>
              <w:t xml:space="preserve">për mbrojtjen e fëmijëve </w:t>
            </w:r>
          </w:p>
        </w:tc>
      </w:tr>
      <w:bookmarkEnd w:id="100"/>
      <w:tr w:rsidR="00E06052" w:rsidRPr="004454B6" w14:paraId="014622E8" w14:textId="77777777" w:rsidTr="00E1488E">
        <w:trPr>
          <w:trHeight w:val="47"/>
        </w:trPr>
        <w:tc>
          <w:tcPr>
            <w:tcW w:w="2868" w:type="dxa"/>
            <w:gridSpan w:val="2"/>
            <w:shd w:val="clear" w:color="auto" w:fill="D9E2F3" w:themeFill="accent1" w:themeFillTint="33"/>
          </w:tcPr>
          <w:p w14:paraId="014622E6" w14:textId="77777777" w:rsidR="00E06052" w:rsidRPr="004454B6" w:rsidRDefault="00E06052" w:rsidP="007E5A0F">
            <w:pPr>
              <w:rPr>
                <w:rFonts w:ascii="Garamond" w:hAnsi="Garamond" w:cs="Times New Roman"/>
                <w:b/>
                <w:sz w:val="20"/>
                <w:szCs w:val="20"/>
              </w:rPr>
            </w:pPr>
            <w:r w:rsidRPr="004454B6">
              <w:rPr>
                <w:rFonts w:ascii="Garamond" w:hAnsi="Garamond" w:cs="Times New Roman"/>
                <w:b/>
                <w:sz w:val="20"/>
                <w:szCs w:val="20"/>
              </w:rPr>
              <w:t>Rezultati i pritshëm:</w:t>
            </w:r>
          </w:p>
        </w:tc>
        <w:tc>
          <w:tcPr>
            <w:tcW w:w="12601" w:type="dxa"/>
            <w:gridSpan w:val="15"/>
            <w:shd w:val="clear" w:color="auto" w:fill="D9E2F3" w:themeFill="accent1" w:themeFillTint="33"/>
          </w:tcPr>
          <w:p w14:paraId="014622E7" w14:textId="77777777"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Përmirësimi i mekanizmave të mbrojtjes së fëmijëve për të parandaluar dhe adresuar të gjitha format e dhunës dhe abuzimit</w:t>
            </w:r>
          </w:p>
        </w:tc>
      </w:tr>
      <w:tr w:rsidR="00E06052" w:rsidRPr="004454B6" w14:paraId="014622EF" w14:textId="77777777" w:rsidTr="004317A6">
        <w:trPr>
          <w:trHeight w:val="521"/>
        </w:trPr>
        <w:tc>
          <w:tcPr>
            <w:tcW w:w="2868" w:type="dxa"/>
            <w:gridSpan w:val="2"/>
            <w:vMerge w:val="restart"/>
            <w:shd w:val="clear" w:color="auto" w:fill="D9E2F3" w:themeFill="accent1" w:themeFillTint="33"/>
          </w:tcPr>
          <w:p w14:paraId="014622E9" w14:textId="77777777" w:rsidR="00E06052" w:rsidRPr="004454B6" w:rsidRDefault="00E06052" w:rsidP="007E5A0F">
            <w:pPr>
              <w:rPr>
                <w:rFonts w:ascii="Garamond" w:hAnsi="Garamond" w:cs="Times New Roman"/>
                <w:b/>
                <w:sz w:val="20"/>
                <w:szCs w:val="20"/>
              </w:rPr>
            </w:pPr>
            <w:r w:rsidRPr="004454B6">
              <w:rPr>
                <w:rFonts w:ascii="Garamond" w:hAnsi="Garamond" w:cs="Times New Roman"/>
                <w:b/>
                <w:sz w:val="20"/>
                <w:szCs w:val="20"/>
              </w:rPr>
              <w:t>Treguesit:</w:t>
            </w:r>
          </w:p>
        </w:tc>
        <w:tc>
          <w:tcPr>
            <w:tcW w:w="8637" w:type="dxa"/>
            <w:gridSpan w:val="10"/>
            <w:tcBorders>
              <w:right w:val="single" w:sz="4" w:space="0" w:color="auto"/>
            </w:tcBorders>
            <w:shd w:val="clear" w:color="auto" w:fill="D9E2F3" w:themeFill="accent1" w:themeFillTint="33"/>
          </w:tcPr>
          <w:p w14:paraId="014622EA" w14:textId="77777777"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Numri i akteve normative të hartuara/rishikuara, në konsultim me grupet e interesit dhe fëmijët, dhe në linjë me standardet ndërkombëtare</w:t>
            </w:r>
          </w:p>
        </w:tc>
        <w:tc>
          <w:tcPr>
            <w:tcW w:w="1827" w:type="dxa"/>
            <w:gridSpan w:val="2"/>
            <w:tcBorders>
              <w:right w:val="single" w:sz="4" w:space="0" w:color="auto"/>
            </w:tcBorders>
            <w:shd w:val="clear" w:color="auto" w:fill="D9E2F3" w:themeFill="accent1" w:themeFillTint="33"/>
          </w:tcPr>
          <w:p w14:paraId="014622EB" w14:textId="77777777" w:rsidR="00E06052" w:rsidRPr="004454B6" w:rsidRDefault="00E06052" w:rsidP="007E5A0F">
            <w:pPr>
              <w:rPr>
                <w:rFonts w:ascii="Garamond" w:hAnsi="Garamond" w:cs="Times New Roman"/>
                <w:bCs/>
                <w:sz w:val="20"/>
                <w:szCs w:val="20"/>
              </w:rPr>
            </w:pPr>
            <w:r w:rsidRPr="004454B6">
              <w:rPr>
                <w:rFonts w:ascii="Garamond" w:hAnsi="Garamond" w:cs="Times New Roman"/>
                <w:bCs/>
                <w:sz w:val="20"/>
                <w:szCs w:val="20"/>
              </w:rPr>
              <w:t>Baseline</w:t>
            </w:r>
            <w:r w:rsidR="00353292" w:rsidRPr="004454B6">
              <w:rPr>
                <w:rFonts w:ascii="Garamond" w:hAnsi="Garamond" w:cs="Times New Roman"/>
                <w:bCs/>
                <w:sz w:val="20"/>
                <w:szCs w:val="20"/>
              </w:rPr>
              <w:t xml:space="preserve"> 2020</w:t>
            </w:r>
            <w:r w:rsidRPr="004454B6">
              <w:rPr>
                <w:rFonts w:ascii="Garamond" w:hAnsi="Garamond" w:cs="Times New Roman"/>
                <w:bCs/>
                <w:sz w:val="20"/>
                <w:szCs w:val="20"/>
              </w:rPr>
              <w:t>:</w:t>
            </w:r>
          </w:p>
          <w:p w14:paraId="014622EC"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NA</w:t>
            </w:r>
          </w:p>
        </w:tc>
        <w:tc>
          <w:tcPr>
            <w:tcW w:w="2137" w:type="dxa"/>
            <w:gridSpan w:val="3"/>
            <w:tcBorders>
              <w:left w:val="single" w:sz="4" w:space="0" w:color="auto"/>
            </w:tcBorders>
            <w:shd w:val="clear" w:color="auto" w:fill="D9E2F3" w:themeFill="accent1" w:themeFillTint="33"/>
          </w:tcPr>
          <w:p w14:paraId="014622ED" w14:textId="77777777" w:rsidR="00E06052" w:rsidRPr="004454B6" w:rsidRDefault="00E06052" w:rsidP="007E5A0F">
            <w:pPr>
              <w:rPr>
                <w:rFonts w:ascii="Garamond" w:hAnsi="Garamond" w:cs="Times New Roman"/>
                <w:bCs/>
                <w:sz w:val="20"/>
                <w:szCs w:val="20"/>
              </w:rPr>
            </w:pPr>
            <w:r w:rsidRPr="004454B6">
              <w:rPr>
                <w:rFonts w:ascii="Garamond" w:hAnsi="Garamond" w:cs="Times New Roman"/>
                <w:bCs/>
                <w:sz w:val="20"/>
                <w:szCs w:val="20"/>
              </w:rPr>
              <w:t>Target</w:t>
            </w:r>
            <w:r w:rsidR="00353292" w:rsidRPr="004454B6">
              <w:rPr>
                <w:rFonts w:ascii="Garamond" w:hAnsi="Garamond" w:cs="Times New Roman"/>
                <w:bCs/>
                <w:sz w:val="20"/>
                <w:szCs w:val="20"/>
              </w:rPr>
              <w:t xml:space="preserve"> 2026</w:t>
            </w:r>
            <w:r w:rsidRPr="004454B6">
              <w:rPr>
                <w:rFonts w:ascii="Garamond" w:hAnsi="Garamond" w:cs="Times New Roman"/>
                <w:bCs/>
                <w:sz w:val="20"/>
                <w:szCs w:val="20"/>
              </w:rPr>
              <w:t>:</w:t>
            </w:r>
          </w:p>
          <w:p w14:paraId="014622EE" w14:textId="4B753873" w:rsidR="00E06052" w:rsidRPr="004454B6" w:rsidRDefault="00E06052" w:rsidP="007E5A0F">
            <w:pPr>
              <w:rPr>
                <w:rFonts w:ascii="Garamond" w:hAnsi="Garamond" w:cs="Times New Roman"/>
                <w:bCs/>
                <w:sz w:val="20"/>
                <w:szCs w:val="20"/>
              </w:rPr>
            </w:pPr>
            <w:r w:rsidRPr="004454B6">
              <w:rPr>
                <w:rFonts w:ascii="Garamond" w:hAnsi="Garamond" w:cs="Times New Roman"/>
                <w:bCs/>
                <w:sz w:val="20"/>
                <w:szCs w:val="20"/>
              </w:rPr>
              <w:t>T</w:t>
            </w:r>
            <w:r w:rsidR="00E1488E" w:rsidRPr="004454B6">
              <w:rPr>
                <w:rFonts w:ascii="Garamond" w:hAnsi="Garamond" w:cs="Times New Roman"/>
                <w:bCs/>
                <w:sz w:val="20"/>
                <w:szCs w:val="20"/>
              </w:rPr>
              <w:t>ë</w:t>
            </w:r>
            <w:r w:rsidRPr="004454B6">
              <w:rPr>
                <w:rFonts w:ascii="Garamond" w:hAnsi="Garamond" w:cs="Times New Roman"/>
                <w:bCs/>
                <w:sz w:val="20"/>
                <w:szCs w:val="20"/>
              </w:rPr>
              <w:t xml:space="preserve"> paktën 10</w:t>
            </w:r>
          </w:p>
        </w:tc>
      </w:tr>
      <w:tr w:rsidR="00E06052" w:rsidRPr="004454B6" w14:paraId="014622F4" w14:textId="77777777" w:rsidTr="004317A6">
        <w:trPr>
          <w:trHeight w:val="47"/>
        </w:trPr>
        <w:tc>
          <w:tcPr>
            <w:tcW w:w="2868" w:type="dxa"/>
            <w:gridSpan w:val="2"/>
            <w:vMerge/>
            <w:shd w:val="clear" w:color="auto" w:fill="D9E2F3" w:themeFill="accent1" w:themeFillTint="33"/>
          </w:tcPr>
          <w:p w14:paraId="014622F0" w14:textId="77777777" w:rsidR="00E06052" w:rsidRPr="004454B6" w:rsidRDefault="00E06052"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2F1" w14:textId="0C9A4870" w:rsidR="00E06052" w:rsidRPr="004454B6" w:rsidDel="008C69A8" w:rsidRDefault="00E06052" w:rsidP="007E5A0F">
            <w:pPr>
              <w:rPr>
                <w:rFonts w:ascii="Garamond" w:hAnsi="Garamond" w:cs="Times New Roman"/>
                <w:sz w:val="20"/>
                <w:szCs w:val="20"/>
              </w:rPr>
            </w:pPr>
            <w:r w:rsidRPr="004454B6">
              <w:rPr>
                <w:rFonts w:ascii="Garamond" w:hAnsi="Garamond" w:cs="Times New Roman"/>
                <w:sz w:val="20"/>
                <w:szCs w:val="20"/>
              </w:rPr>
              <w:t xml:space="preserve">% e </w:t>
            </w:r>
            <w:r w:rsidR="00020560" w:rsidRPr="004454B6">
              <w:rPr>
                <w:rFonts w:ascii="Garamond" w:hAnsi="Garamond" w:cs="Times New Roman"/>
                <w:sz w:val="20"/>
                <w:szCs w:val="20"/>
              </w:rPr>
              <w:t>NJVV</w:t>
            </w:r>
            <w:r w:rsidRPr="004454B6">
              <w:rPr>
                <w:rFonts w:ascii="Garamond" w:hAnsi="Garamond" w:cs="Times New Roman"/>
                <w:sz w:val="20"/>
                <w:szCs w:val="20"/>
              </w:rPr>
              <w:t xml:space="preserve"> që kanë linjë të </w:t>
            </w:r>
            <w:r w:rsidR="001635EE" w:rsidRPr="004454B6">
              <w:rPr>
                <w:rFonts w:ascii="Garamond" w:hAnsi="Garamond" w:cs="Times New Roman"/>
                <w:sz w:val="20"/>
                <w:szCs w:val="20"/>
              </w:rPr>
              <w:t>të veçantë</w:t>
            </w:r>
            <w:r w:rsidR="00B649A9" w:rsidRPr="004454B6">
              <w:rPr>
                <w:rFonts w:ascii="Garamond" w:hAnsi="Garamond" w:cs="Times New Roman"/>
                <w:sz w:val="20"/>
                <w:szCs w:val="20"/>
              </w:rPr>
              <w:t xml:space="preserve"> </w:t>
            </w:r>
            <w:r w:rsidRPr="004454B6">
              <w:rPr>
                <w:rFonts w:ascii="Garamond" w:hAnsi="Garamond" w:cs="Times New Roman"/>
                <w:sz w:val="20"/>
                <w:szCs w:val="20"/>
              </w:rPr>
              <w:t xml:space="preserve">të buxhetit për </w:t>
            </w:r>
            <w:r w:rsidR="00795AD5" w:rsidRPr="004454B6">
              <w:rPr>
                <w:rFonts w:ascii="Garamond" w:hAnsi="Garamond" w:cs="Times New Roman"/>
                <w:sz w:val="20"/>
                <w:szCs w:val="20"/>
              </w:rPr>
              <w:t>menaxhimin</w:t>
            </w:r>
            <w:r w:rsidRPr="004454B6">
              <w:rPr>
                <w:rFonts w:ascii="Garamond" w:hAnsi="Garamond" w:cs="Times New Roman"/>
                <w:sz w:val="20"/>
                <w:szCs w:val="20"/>
              </w:rPr>
              <w:t xml:space="preserve"> e rasteve të dhunës së fëmijëve</w:t>
            </w:r>
          </w:p>
        </w:tc>
        <w:tc>
          <w:tcPr>
            <w:tcW w:w="1827" w:type="dxa"/>
            <w:gridSpan w:val="2"/>
            <w:tcBorders>
              <w:right w:val="single" w:sz="4" w:space="0" w:color="auto"/>
            </w:tcBorders>
            <w:shd w:val="clear" w:color="auto" w:fill="D9E2F3" w:themeFill="accent1" w:themeFillTint="33"/>
          </w:tcPr>
          <w:p w14:paraId="014622F2"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Baseline 2020: </w:t>
            </w:r>
            <w:r w:rsidR="00E06052" w:rsidRPr="004454B6">
              <w:rPr>
                <w:rFonts w:ascii="Garamond" w:hAnsi="Garamond" w:cs="Times New Roman"/>
                <w:bCs/>
                <w:sz w:val="20"/>
                <w:szCs w:val="20"/>
              </w:rPr>
              <w:t xml:space="preserve">6% (4 Bashki) </w:t>
            </w:r>
          </w:p>
        </w:tc>
        <w:tc>
          <w:tcPr>
            <w:tcW w:w="2137" w:type="dxa"/>
            <w:gridSpan w:val="3"/>
            <w:tcBorders>
              <w:left w:val="single" w:sz="4" w:space="0" w:color="auto"/>
            </w:tcBorders>
            <w:shd w:val="clear" w:color="auto" w:fill="D9E2F3" w:themeFill="accent1" w:themeFillTint="33"/>
          </w:tcPr>
          <w:p w14:paraId="014622F3"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Target 2026: 4% </w:t>
            </w:r>
            <w:r w:rsidR="00795AD5" w:rsidRPr="004454B6">
              <w:rPr>
                <w:rFonts w:ascii="Garamond" w:hAnsi="Garamond" w:cs="Times New Roman"/>
                <w:bCs/>
                <w:sz w:val="20"/>
                <w:szCs w:val="20"/>
              </w:rPr>
              <w:t>rritje çdo vit</w:t>
            </w:r>
          </w:p>
        </w:tc>
      </w:tr>
      <w:tr w:rsidR="00E06052" w:rsidRPr="004454B6" w14:paraId="014622F9" w14:textId="77777777" w:rsidTr="004317A6">
        <w:trPr>
          <w:trHeight w:val="47"/>
        </w:trPr>
        <w:tc>
          <w:tcPr>
            <w:tcW w:w="2868" w:type="dxa"/>
            <w:gridSpan w:val="2"/>
            <w:vMerge/>
            <w:shd w:val="clear" w:color="auto" w:fill="D9E2F3" w:themeFill="accent1" w:themeFillTint="33"/>
          </w:tcPr>
          <w:p w14:paraId="014622F5" w14:textId="77777777" w:rsidR="00E06052" w:rsidRPr="004454B6" w:rsidRDefault="00E06052"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2F6" w14:textId="77777777"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 xml:space="preserve">% e </w:t>
            </w:r>
            <w:r w:rsidR="00020560" w:rsidRPr="004454B6">
              <w:rPr>
                <w:rFonts w:ascii="Garamond" w:hAnsi="Garamond" w:cs="Times New Roman"/>
                <w:sz w:val="20"/>
                <w:szCs w:val="20"/>
              </w:rPr>
              <w:t>NJVV</w:t>
            </w:r>
            <w:r w:rsidRPr="004454B6">
              <w:rPr>
                <w:rFonts w:ascii="Garamond" w:hAnsi="Garamond" w:cs="Times New Roman"/>
                <w:sz w:val="20"/>
                <w:szCs w:val="20"/>
              </w:rPr>
              <w:t xml:space="preserve"> me struktura të kualifikuara për mbrojtjen e fëmijëve në përputhje me kërkesat e legjislacionit të rishikuar</w:t>
            </w:r>
          </w:p>
        </w:tc>
        <w:tc>
          <w:tcPr>
            <w:tcW w:w="1827" w:type="dxa"/>
            <w:gridSpan w:val="2"/>
            <w:tcBorders>
              <w:right w:val="single" w:sz="4" w:space="0" w:color="auto"/>
            </w:tcBorders>
            <w:shd w:val="clear" w:color="auto" w:fill="D9E2F3" w:themeFill="accent1" w:themeFillTint="33"/>
          </w:tcPr>
          <w:p w14:paraId="014622F7"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Baseline 2020: </w:t>
            </w:r>
            <w:r w:rsidR="00E06052" w:rsidRPr="004454B6">
              <w:rPr>
                <w:rFonts w:ascii="Garamond" w:hAnsi="Garamond" w:cs="Times New Roman"/>
                <w:bCs/>
                <w:sz w:val="20"/>
                <w:szCs w:val="20"/>
              </w:rPr>
              <w:t>33%</w:t>
            </w:r>
          </w:p>
        </w:tc>
        <w:tc>
          <w:tcPr>
            <w:tcW w:w="2137" w:type="dxa"/>
            <w:gridSpan w:val="3"/>
            <w:tcBorders>
              <w:left w:val="single" w:sz="4" w:space="0" w:color="auto"/>
            </w:tcBorders>
            <w:shd w:val="clear" w:color="auto" w:fill="D9E2F3" w:themeFill="accent1" w:themeFillTint="33"/>
          </w:tcPr>
          <w:p w14:paraId="014622F8"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Target 2026: </w:t>
            </w:r>
            <w:r w:rsidR="00E06052" w:rsidRPr="004454B6">
              <w:rPr>
                <w:rFonts w:ascii="Garamond" w:hAnsi="Garamond" w:cs="Times New Roman"/>
                <w:bCs/>
                <w:sz w:val="20"/>
                <w:szCs w:val="20"/>
              </w:rPr>
              <w:t>100%</w:t>
            </w:r>
          </w:p>
        </w:tc>
      </w:tr>
      <w:tr w:rsidR="00E06052" w:rsidRPr="004454B6" w14:paraId="014622FE" w14:textId="77777777" w:rsidTr="004317A6">
        <w:trPr>
          <w:trHeight w:val="47"/>
        </w:trPr>
        <w:tc>
          <w:tcPr>
            <w:tcW w:w="2868" w:type="dxa"/>
            <w:gridSpan w:val="2"/>
            <w:vMerge/>
            <w:shd w:val="clear" w:color="auto" w:fill="D9E2F3" w:themeFill="accent1" w:themeFillTint="33"/>
          </w:tcPr>
          <w:p w14:paraId="014622FA" w14:textId="77777777" w:rsidR="00E06052" w:rsidRPr="004454B6" w:rsidRDefault="00E06052"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2FB" w14:textId="77777777"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 xml:space="preserve">Numri i punonjësve të </w:t>
            </w:r>
            <w:r w:rsidR="00795AD5" w:rsidRPr="004454B6">
              <w:rPr>
                <w:rFonts w:ascii="Garamond" w:hAnsi="Garamond" w:cs="Times New Roman"/>
                <w:sz w:val="20"/>
                <w:szCs w:val="20"/>
              </w:rPr>
              <w:t>mbrojtjes</w:t>
            </w:r>
            <w:r w:rsidRPr="004454B6">
              <w:rPr>
                <w:rFonts w:ascii="Garamond" w:hAnsi="Garamond" w:cs="Times New Roman"/>
                <w:sz w:val="20"/>
                <w:szCs w:val="20"/>
              </w:rPr>
              <w:t xml:space="preserve"> së fëmijëve të punësuar</w:t>
            </w:r>
          </w:p>
        </w:tc>
        <w:tc>
          <w:tcPr>
            <w:tcW w:w="1827" w:type="dxa"/>
            <w:gridSpan w:val="2"/>
            <w:tcBorders>
              <w:right w:val="single" w:sz="4" w:space="0" w:color="auto"/>
            </w:tcBorders>
            <w:shd w:val="clear" w:color="auto" w:fill="D9E2F3" w:themeFill="accent1" w:themeFillTint="33"/>
          </w:tcPr>
          <w:p w14:paraId="014622FC"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Baseline 2020: </w:t>
            </w:r>
            <w:r w:rsidR="00E06052" w:rsidRPr="004454B6">
              <w:rPr>
                <w:rFonts w:ascii="Garamond" w:hAnsi="Garamond" w:cs="Times New Roman"/>
                <w:bCs/>
                <w:sz w:val="20"/>
                <w:szCs w:val="20"/>
              </w:rPr>
              <w:t>236</w:t>
            </w:r>
          </w:p>
        </w:tc>
        <w:tc>
          <w:tcPr>
            <w:tcW w:w="2137" w:type="dxa"/>
            <w:gridSpan w:val="3"/>
            <w:tcBorders>
              <w:left w:val="single" w:sz="4" w:space="0" w:color="auto"/>
            </w:tcBorders>
            <w:shd w:val="clear" w:color="auto" w:fill="D9E2F3" w:themeFill="accent1" w:themeFillTint="33"/>
          </w:tcPr>
          <w:p w14:paraId="014622FD"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Target 2026: </w:t>
            </w:r>
            <w:r w:rsidR="00E06052" w:rsidRPr="004454B6">
              <w:rPr>
                <w:rFonts w:ascii="Garamond" w:hAnsi="Garamond" w:cs="Times New Roman"/>
                <w:bCs/>
                <w:sz w:val="20"/>
                <w:szCs w:val="20"/>
              </w:rPr>
              <w:t>420</w:t>
            </w:r>
          </w:p>
        </w:tc>
      </w:tr>
      <w:tr w:rsidR="00E06052" w:rsidRPr="004454B6" w14:paraId="01462303" w14:textId="77777777" w:rsidTr="004317A6">
        <w:trPr>
          <w:trHeight w:val="47"/>
        </w:trPr>
        <w:tc>
          <w:tcPr>
            <w:tcW w:w="2868" w:type="dxa"/>
            <w:gridSpan w:val="2"/>
            <w:vMerge/>
            <w:shd w:val="clear" w:color="auto" w:fill="D9E2F3" w:themeFill="accent1" w:themeFillTint="33"/>
          </w:tcPr>
          <w:p w14:paraId="014622FF" w14:textId="77777777" w:rsidR="00E06052" w:rsidRPr="004454B6" w:rsidRDefault="00E06052"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300" w14:textId="77777777"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 xml:space="preserve">Numri i fëmijëve të identifikuar në rrezik dhe/ose në nevojë për mbrojtje, rastet e të cilave janë </w:t>
            </w:r>
            <w:r w:rsidR="00795AD5" w:rsidRPr="004454B6">
              <w:rPr>
                <w:rFonts w:ascii="Garamond" w:hAnsi="Garamond" w:cs="Times New Roman"/>
                <w:sz w:val="20"/>
                <w:szCs w:val="20"/>
              </w:rPr>
              <w:t>menaxhuar</w:t>
            </w:r>
            <w:r w:rsidRPr="004454B6">
              <w:rPr>
                <w:rFonts w:ascii="Garamond" w:hAnsi="Garamond" w:cs="Times New Roman"/>
                <w:sz w:val="20"/>
                <w:szCs w:val="20"/>
              </w:rPr>
              <w:t xml:space="preserve"> gjatë vitit nga NJMF/PMF</w:t>
            </w:r>
          </w:p>
        </w:tc>
        <w:tc>
          <w:tcPr>
            <w:tcW w:w="1827" w:type="dxa"/>
            <w:gridSpan w:val="2"/>
            <w:tcBorders>
              <w:right w:val="single" w:sz="4" w:space="0" w:color="auto"/>
            </w:tcBorders>
            <w:shd w:val="clear" w:color="auto" w:fill="D9E2F3" w:themeFill="accent1" w:themeFillTint="33"/>
          </w:tcPr>
          <w:p w14:paraId="01462301"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Baseline 2019: </w:t>
            </w:r>
            <w:r w:rsidR="00E06052" w:rsidRPr="004454B6">
              <w:rPr>
                <w:rFonts w:ascii="Garamond" w:hAnsi="Garamond" w:cs="Times New Roman"/>
                <w:bCs/>
                <w:sz w:val="20"/>
                <w:szCs w:val="20"/>
              </w:rPr>
              <w:t xml:space="preserve">2,449 </w:t>
            </w:r>
          </w:p>
        </w:tc>
        <w:tc>
          <w:tcPr>
            <w:tcW w:w="2137" w:type="dxa"/>
            <w:gridSpan w:val="3"/>
            <w:tcBorders>
              <w:left w:val="single" w:sz="4" w:space="0" w:color="auto"/>
            </w:tcBorders>
            <w:shd w:val="clear" w:color="auto" w:fill="D9E2F3" w:themeFill="accent1" w:themeFillTint="33"/>
          </w:tcPr>
          <w:p w14:paraId="01462302"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Target 2026: 5% rritje </w:t>
            </w:r>
            <w:r w:rsidR="00795AD5" w:rsidRPr="004454B6">
              <w:rPr>
                <w:rFonts w:ascii="Garamond" w:hAnsi="Garamond" w:cs="Times New Roman"/>
                <w:bCs/>
                <w:sz w:val="20"/>
                <w:szCs w:val="20"/>
              </w:rPr>
              <w:t>çdo</w:t>
            </w:r>
            <w:r w:rsidRPr="004454B6">
              <w:rPr>
                <w:rFonts w:ascii="Garamond" w:hAnsi="Garamond" w:cs="Times New Roman"/>
                <w:bCs/>
                <w:sz w:val="20"/>
                <w:szCs w:val="20"/>
              </w:rPr>
              <w:t xml:space="preserve"> vit </w:t>
            </w:r>
          </w:p>
        </w:tc>
      </w:tr>
      <w:tr w:rsidR="00E06052" w:rsidRPr="004454B6" w14:paraId="01462309" w14:textId="77777777" w:rsidTr="004317A6">
        <w:trPr>
          <w:trHeight w:val="47"/>
        </w:trPr>
        <w:tc>
          <w:tcPr>
            <w:tcW w:w="2868" w:type="dxa"/>
            <w:gridSpan w:val="2"/>
            <w:vMerge/>
            <w:shd w:val="clear" w:color="auto" w:fill="D9E2F3" w:themeFill="accent1" w:themeFillTint="33"/>
          </w:tcPr>
          <w:p w14:paraId="01462304" w14:textId="77777777" w:rsidR="00E06052" w:rsidRPr="004454B6" w:rsidRDefault="00E06052" w:rsidP="007E5A0F">
            <w:pPr>
              <w:rPr>
                <w:rFonts w:ascii="Garamond" w:hAnsi="Garamond" w:cs="Times New Roman"/>
                <w:b/>
                <w:sz w:val="20"/>
                <w:szCs w:val="20"/>
              </w:rPr>
            </w:pPr>
          </w:p>
        </w:tc>
        <w:tc>
          <w:tcPr>
            <w:tcW w:w="8637" w:type="dxa"/>
            <w:gridSpan w:val="10"/>
            <w:tcBorders>
              <w:bottom w:val="single" w:sz="4" w:space="0" w:color="auto"/>
              <w:right w:val="single" w:sz="4" w:space="0" w:color="auto"/>
            </w:tcBorders>
            <w:shd w:val="clear" w:color="auto" w:fill="D9E2F3" w:themeFill="accent1" w:themeFillTint="33"/>
          </w:tcPr>
          <w:p w14:paraId="01462306" w14:textId="32057780"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Numri i fëmijëve, për të cilët është marrë vendimi për dhënien e masës mbrojtjeje nga gjykata</w:t>
            </w:r>
          </w:p>
        </w:tc>
        <w:tc>
          <w:tcPr>
            <w:tcW w:w="1827" w:type="dxa"/>
            <w:gridSpan w:val="2"/>
            <w:tcBorders>
              <w:bottom w:val="single" w:sz="4" w:space="0" w:color="auto"/>
              <w:right w:val="single" w:sz="4" w:space="0" w:color="auto"/>
            </w:tcBorders>
            <w:shd w:val="clear" w:color="auto" w:fill="D9E2F3" w:themeFill="accent1" w:themeFillTint="33"/>
          </w:tcPr>
          <w:p w14:paraId="01462307"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Baseline 2019: </w:t>
            </w:r>
            <w:r w:rsidR="00E06052" w:rsidRPr="004454B6">
              <w:rPr>
                <w:rFonts w:ascii="Garamond" w:hAnsi="Garamond" w:cs="Times New Roman"/>
                <w:bCs/>
                <w:sz w:val="20"/>
                <w:szCs w:val="20"/>
              </w:rPr>
              <w:t xml:space="preserve">45 </w:t>
            </w:r>
          </w:p>
        </w:tc>
        <w:tc>
          <w:tcPr>
            <w:tcW w:w="2137" w:type="dxa"/>
            <w:gridSpan w:val="3"/>
            <w:tcBorders>
              <w:left w:val="single" w:sz="4" w:space="0" w:color="auto"/>
              <w:bottom w:val="single" w:sz="4" w:space="0" w:color="auto"/>
            </w:tcBorders>
            <w:shd w:val="clear" w:color="auto" w:fill="D9E2F3" w:themeFill="accent1" w:themeFillTint="33"/>
          </w:tcPr>
          <w:p w14:paraId="01462308"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Target 2026: 5% rritje </w:t>
            </w:r>
            <w:r w:rsidR="00795AD5" w:rsidRPr="004454B6">
              <w:rPr>
                <w:rFonts w:ascii="Garamond" w:hAnsi="Garamond" w:cs="Times New Roman"/>
                <w:bCs/>
                <w:sz w:val="20"/>
                <w:szCs w:val="20"/>
              </w:rPr>
              <w:t>çdo</w:t>
            </w:r>
            <w:r w:rsidRPr="004454B6">
              <w:rPr>
                <w:rFonts w:ascii="Garamond" w:hAnsi="Garamond" w:cs="Times New Roman"/>
                <w:bCs/>
                <w:sz w:val="20"/>
                <w:szCs w:val="20"/>
              </w:rPr>
              <w:t xml:space="preserve"> vit</w:t>
            </w:r>
          </w:p>
        </w:tc>
      </w:tr>
      <w:tr w:rsidR="00E06052" w:rsidRPr="004454B6" w14:paraId="0146230E" w14:textId="77777777" w:rsidTr="004317A6">
        <w:trPr>
          <w:trHeight w:val="47"/>
        </w:trPr>
        <w:tc>
          <w:tcPr>
            <w:tcW w:w="2868" w:type="dxa"/>
            <w:gridSpan w:val="2"/>
            <w:vMerge/>
            <w:shd w:val="clear" w:color="auto" w:fill="D9E2F3" w:themeFill="accent1" w:themeFillTint="33"/>
          </w:tcPr>
          <w:p w14:paraId="0146230A" w14:textId="77777777" w:rsidR="00E06052" w:rsidRPr="004454B6" w:rsidRDefault="00E06052" w:rsidP="007E5A0F">
            <w:pPr>
              <w:rPr>
                <w:rFonts w:ascii="Garamond" w:hAnsi="Garamond" w:cs="Times New Roman"/>
                <w:b/>
                <w:sz w:val="20"/>
                <w:szCs w:val="20"/>
              </w:rPr>
            </w:pPr>
          </w:p>
        </w:tc>
        <w:tc>
          <w:tcPr>
            <w:tcW w:w="8637" w:type="dxa"/>
            <w:gridSpan w:val="10"/>
            <w:tcBorders>
              <w:top w:val="single" w:sz="4" w:space="0" w:color="auto"/>
              <w:bottom w:val="single" w:sz="4" w:space="0" w:color="auto"/>
              <w:right w:val="single" w:sz="4" w:space="0" w:color="auto"/>
            </w:tcBorders>
            <w:shd w:val="clear" w:color="auto" w:fill="D9E2F3" w:themeFill="accent1" w:themeFillTint="33"/>
          </w:tcPr>
          <w:p w14:paraId="0146230B" w14:textId="77777777"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Numri i fëmijëve që kanë raportuar një formë dhune, të regjistruar nga institucionet arsimore</w:t>
            </w:r>
          </w:p>
        </w:tc>
        <w:tc>
          <w:tcPr>
            <w:tcW w:w="1827" w:type="dxa"/>
            <w:gridSpan w:val="2"/>
            <w:tcBorders>
              <w:top w:val="single" w:sz="4" w:space="0" w:color="auto"/>
              <w:bottom w:val="single" w:sz="4" w:space="0" w:color="auto"/>
              <w:right w:val="single" w:sz="4" w:space="0" w:color="auto"/>
            </w:tcBorders>
            <w:shd w:val="clear" w:color="auto" w:fill="D9E2F3" w:themeFill="accent1" w:themeFillTint="33"/>
          </w:tcPr>
          <w:p w14:paraId="0146230C"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Baseline 2018: </w:t>
            </w:r>
            <w:r w:rsidR="00E06052" w:rsidRPr="004454B6">
              <w:rPr>
                <w:rFonts w:ascii="Garamond" w:hAnsi="Garamond" w:cs="Times New Roman"/>
                <w:bCs/>
                <w:sz w:val="20"/>
                <w:szCs w:val="20"/>
              </w:rPr>
              <w:t xml:space="preserve">2342 </w:t>
            </w:r>
          </w:p>
        </w:tc>
        <w:tc>
          <w:tcPr>
            <w:tcW w:w="2137" w:type="dxa"/>
            <w:gridSpan w:val="3"/>
            <w:tcBorders>
              <w:top w:val="single" w:sz="4" w:space="0" w:color="auto"/>
              <w:left w:val="single" w:sz="4" w:space="0" w:color="auto"/>
              <w:bottom w:val="single" w:sz="4" w:space="0" w:color="auto"/>
            </w:tcBorders>
            <w:shd w:val="clear" w:color="auto" w:fill="D9E2F3" w:themeFill="accent1" w:themeFillTint="33"/>
          </w:tcPr>
          <w:p w14:paraId="0146230D"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Target 2026: 2% rritje </w:t>
            </w:r>
            <w:r w:rsidR="00795AD5" w:rsidRPr="004454B6">
              <w:rPr>
                <w:rFonts w:ascii="Garamond" w:hAnsi="Garamond" w:cs="Times New Roman"/>
                <w:bCs/>
                <w:sz w:val="20"/>
                <w:szCs w:val="20"/>
              </w:rPr>
              <w:t>çdo</w:t>
            </w:r>
            <w:r w:rsidRPr="004454B6">
              <w:rPr>
                <w:rFonts w:ascii="Garamond" w:hAnsi="Garamond" w:cs="Times New Roman"/>
                <w:bCs/>
                <w:sz w:val="20"/>
                <w:szCs w:val="20"/>
              </w:rPr>
              <w:t xml:space="preserve"> vit</w:t>
            </w:r>
          </w:p>
        </w:tc>
      </w:tr>
      <w:tr w:rsidR="00E06052" w:rsidRPr="004454B6" w14:paraId="01462313" w14:textId="77777777" w:rsidTr="00837B04">
        <w:trPr>
          <w:trHeight w:val="56"/>
        </w:trPr>
        <w:tc>
          <w:tcPr>
            <w:tcW w:w="2868" w:type="dxa"/>
            <w:gridSpan w:val="2"/>
            <w:vMerge/>
            <w:shd w:val="clear" w:color="auto" w:fill="D9E2F3" w:themeFill="accent1" w:themeFillTint="33"/>
          </w:tcPr>
          <w:p w14:paraId="0146230F" w14:textId="77777777" w:rsidR="00E06052" w:rsidRPr="004454B6" w:rsidRDefault="00E06052" w:rsidP="007E5A0F">
            <w:pPr>
              <w:rPr>
                <w:rFonts w:ascii="Garamond" w:hAnsi="Garamond" w:cs="Times New Roman"/>
                <w:b/>
                <w:sz w:val="20"/>
                <w:szCs w:val="20"/>
              </w:rPr>
            </w:pPr>
          </w:p>
        </w:tc>
        <w:tc>
          <w:tcPr>
            <w:tcW w:w="8637" w:type="dxa"/>
            <w:gridSpan w:val="10"/>
            <w:tcBorders>
              <w:top w:val="single" w:sz="4" w:space="0" w:color="auto"/>
              <w:right w:val="single" w:sz="4" w:space="0" w:color="auto"/>
            </w:tcBorders>
            <w:shd w:val="clear" w:color="auto" w:fill="D9E2F3" w:themeFill="accent1" w:themeFillTint="33"/>
          </w:tcPr>
          <w:p w14:paraId="01462310" w14:textId="77777777" w:rsidR="00E06052" w:rsidRPr="004454B6" w:rsidRDefault="00E06052" w:rsidP="007E5A0F">
            <w:pPr>
              <w:rPr>
                <w:rFonts w:ascii="Garamond" w:hAnsi="Garamond" w:cs="Times New Roman"/>
                <w:sz w:val="20"/>
                <w:szCs w:val="20"/>
              </w:rPr>
            </w:pPr>
            <w:r w:rsidRPr="004454B6">
              <w:rPr>
                <w:rFonts w:ascii="Garamond" w:hAnsi="Garamond" w:cs="Times New Roman"/>
                <w:sz w:val="20"/>
                <w:szCs w:val="20"/>
              </w:rPr>
              <w:t>Numri i fëmijëve, viktima të dhunës, regjistruar nga institucionet shëndetësore</w:t>
            </w:r>
          </w:p>
        </w:tc>
        <w:tc>
          <w:tcPr>
            <w:tcW w:w="1827" w:type="dxa"/>
            <w:gridSpan w:val="2"/>
            <w:tcBorders>
              <w:top w:val="single" w:sz="4" w:space="0" w:color="auto"/>
              <w:right w:val="single" w:sz="4" w:space="0" w:color="auto"/>
            </w:tcBorders>
            <w:shd w:val="clear" w:color="auto" w:fill="D9E2F3" w:themeFill="accent1" w:themeFillTint="33"/>
          </w:tcPr>
          <w:p w14:paraId="01462311"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Baseline 2018: </w:t>
            </w:r>
            <w:r w:rsidR="00E06052" w:rsidRPr="004454B6">
              <w:rPr>
                <w:rFonts w:ascii="Garamond" w:hAnsi="Garamond" w:cs="Times New Roman"/>
                <w:bCs/>
                <w:sz w:val="20"/>
                <w:szCs w:val="20"/>
              </w:rPr>
              <w:t xml:space="preserve">21 </w:t>
            </w:r>
          </w:p>
        </w:tc>
        <w:tc>
          <w:tcPr>
            <w:tcW w:w="2137" w:type="dxa"/>
            <w:gridSpan w:val="3"/>
            <w:tcBorders>
              <w:top w:val="single" w:sz="4" w:space="0" w:color="auto"/>
              <w:left w:val="single" w:sz="4" w:space="0" w:color="auto"/>
            </w:tcBorders>
            <w:shd w:val="clear" w:color="auto" w:fill="D9E2F3" w:themeFill="accent1" w:themeFillTint="33"/>
          </w:tcPr>
          <w:p w14:paraId="01462312" w14:textId="77777777" w:rsidR="00E06052" w:rsidRPr="004454B6" w:rsidRDefault="00353292" w:rsidP="007E5A0F">
            <w:pPr>
              <w:rPr>
                <w:rFonts w:ascii="Garamond" w:hAnsi="Garamond" w:cs="Times New Roman"/>
                <w:bCs/>
                <w:sz w:val="20"/>
                <w:szCs w:val="20"/>
              </w:rPr>
            </w:pPr>
            <w:r w:rsidRPr="004454B6">
              <w:rPr>
                <w:rFonts w:ascii="Garamond" w:hAnsi="Garamond" w:cs="Times New Roman"/>
                <w:bCs/>
                <w:sz w:val="20"/>
                <w:szCs w:val="20"/>
              </w:rPr>
              <w:t xml:space="preserve">Target 2026: 5% rritje </w:t>
            </w:r>
            <w:r w:rsidR="00795AD5" w:rsidRPr="004454B6">
              <w:rPr>
                <w:rFonts w:ascii="Garamond" w:hAnsi="Garamond" w:cs="Times New Roman"/>
                <w:bCs/>
                <w:sz w:val="20"/>
                <w:szCs w:val="20"/>
              </w:rPr>
              <w:t>çdo</w:t>
            </w:r>
            <w:r w:rsidRPr="004454B6">
              <w:rPr>
                <w:rFonts w:ascii="Garamond" w:hAnsi="Garamond" w:cs="Times New Roman"/>
                <w:bCs/>
                <w:sz w:val="20"/>
                <w:szCs w:val="20"/>
              </w:rPr>
              <w:t xml:space="preserve"> vit</w:t>
            </w:r>
          </w:p>
        </w:tc>
      </w:tr>
      <w:tr w:rsidR="00E06052" w:rsidRPr="004454B6" w14:paraId="01462319" w14:textId="77777777" w:rsidTr="004317A6">
        <w:tc>
          <w:tcPr>
            <w:tcW w:w="7275" w:type="dxa"/>
            <w:gridSpan w:val="6"/>
            <w:shd w:val="clear" w:color="auto" w:fill="C9C9C9" w:themeFill="accent3" w:themeFillTint="99"/>
          </w:tcPr>
          <w:p w14:paraId="01462314"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 xml:space="preserve">MASAT DHE </w:t>
            </w:r>
            <w:r w:rsidR="00AB3BA9" w:rsidRPr="004454B6">
              <w:rPr>
                <w:rFonts w:ascii="Garamond" w:hAnsi="Garamond" w:cs="Times New Roman"/>
                <w:b/>
                <w:sz w:val="20"/>
                <w:szCs w:val="20"/>
              </w:rPr>
              <w:t>VEPRIMTARITË</w:t>
            </w:r>
          </w:p>
        </w:tc>
        <w:tc>
          <w:tcPr>
            <w:tcW w:w="2107" w:type="dxa"/>
            <w:gridSpan w:val="3"/>
            <w:shd w:val="clear" w:color="auto" w:fill="C9C9C9" w:themeFill="accent3" w:themeFillTint="99"/>
          </w:tcPr>
          <w:p w14:paraId="01462315"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REZULTATET</w:t>
            </w:r>
          </w:p>
        </w:tc>
        <w:tc>
          <w:tcPr>
            <w:tcW w:w="2098" w:type="dxa"/>
            <w:gridSpan w:val="2"/>
            <w:shd w:val="clear" w:color="auto" w:fill="C9C9C9" w:themeFill="accent3" w:themeFillTint="99"/>
          </w:tcPr>
          <w:p w14:paraId="01462316"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INSTITUCIONET PËRGJEGJËSE</w:t>
            </w:r>
          </w:p>
        </w:tc>
        <w:tc>
          <w:tcPr>
            <w:tcW w:w="1852" w:type="dxa"/>
            <w:gridSpan w:val="3"/>
            <w:shd w:val="clear" w:color="auto" w:fill="C9C9C9" w:themeFill="accent3" w:themeFillTint="99"/>
          </w:tcPr>
          <w:p w14:paraId="01462317"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INSTITUCIONET PARTNERE</w:t>
            </w:r>
          </w:p>
        </w:tc>
        <w:tc>
          <w:tcPr>
            <w:tcW w:w="2137" w:type="dxa"/>
            <w:gridSpan w:val="3"/>
            <w:shd w:val="clear" w:color="auto" w:fill="C9C9C9" w:themeFill="accent3" w:themeFillTint="99"/>
          </w:tcPr>
          <w:p w14:paraId="01462318"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AFATI KOHOR</w:t>
            </w:r>
          </w:p>
        </w:tc>
      </w:tr>
      <w:tr w:rsidR="00E06052" w:rsidRPr="004454B6" w14:paraId="0146231F" w14:textId="77777777" w:rsidTr="004317A6">
        <w:tc>
          <w:tcPr>
            <w:tcW w:w="9382" w:type="dxa"/>
            <w:gridSpan w:val="9"/>
            <w:shd w:val="clear" w:color="auto" w:fill="EDEDED" w:themeFill="accent3" w:themeFillTint="33"/>
          </w:tcPr>
          <w:p w14:paraId="0146231A" w14:textId="77777777" w:rsidR="00E06052" w:rsidRPr="004454B6" w:rsidRDefault="00E06052" w:rsidP="007E5A0F">
            <w:pPr>
              <w:jc w:val="both"/>
              <w:rPr>
                <w:rFonts w:ascii="Garamond" w:hAnsi="Garamond" w:cs="Times New Roman"/>
                <w:b/>
                <w:bCs/>
                <w:sz w:val="20"/>
                <w:szCs w:val="20"/>
              </w:rPr>
            </w:pPr>
            <w:r w:rsidRPr="004454B6">
              <w:rPr>
                <w:rFonts w:ascii="Garamond" w:hAnsi="Garamond" w:cs="Times New Roman"/>
                <w:b/>
                <w:bCs/>
                <w:sz w:val="20"/>
                <w:szCs w:val="20"/>
              </w:rPr>
              <w:t xml:space="preserve">II.2.1. </w:t>
            </w:r>
            <w:bookmarkStart w:id="101" w:name="_Hlk79586589"/>
            <w:r w:rsidRPr="004454B6">
              <w:rPr>
                <w:rFonts w:ascii="Garamond" w:hAnsi="Garamond" w:cs="Times New Roman"/>
                <w:b/>
                <w:bCs/>
                <w:sz w:val="20"/>
                <w:szCs w:val="20"/>
              </w:rPr>
              <w:t>Përmirësimi i kuadrit normativ, buxhetor dhe raportues për mbrojtjen e fëmijës</w:t>
            </w:r>
          </w:p>
          <w:bookmarkEnd w:id="101"/>
          <w:p w14:paraId="0146231B" w14:textId="77777777" w:rsidR="00E06052" w:rsidRPr="004454B6" w:rsidRDefault="00E06052" w:rsidP="007E5A0F">
            <w:pPr>
              <w:jc w:val="both"/>
              <w:rPr>
                <w:rFonts w:ascii="Garamond" w:hAnsi="Garamond" w:cs="Times New Roman"/>
                <w:b/>
                <w:bCs/>
                <w:sz w:val="20"/>
                <w:szCs w:val="20"/>
              </w:rPr>
            </w:pPr>
          </w:p>
        </w:tc>
        <w:tc>
          <w:tcPr>
            <w:tcW w:w="2098" w:type="dxa"/>
            <w:gridSpan w:val="2"/>
            <w:shd w:val="clear" w:color="auto" w:fill="EDEDED" w:themeFill="accent3" w:themeFillTint="33"/>
          </w:tcPr>
          <w:p w14:paraId="0146231C" w14:textId="77777777" w:rsidR="00E06052" w:rsidRPr="004454B6" w:rsidRDefault="00E06052" w:rsidP="007E5A0F">
            <w:pPr>
              <w:rPr>
                <w:rFonts w:ascii="Garamond" w:hAnsi="Garamond" w:cs="Times New Roman"/>
                <w:b/>
                <w:bCs/>
                <w:sz w:val="20"/>
                <w:szCs w:val="20"/>
              </w:rPr>
            </w:pPr>
            <w:r w:rsidRPr="004454B6">
              <w:rPr>
                <w:rFonts w:ascii="Garamond" w:hAnsi="Garamond" w:cs="Times New Roman"/>
                <w:b/>
                <w:bCs/>
                <w:sz w:val="20"/>
                <w:szCs w:val="20"/>
              </w:rPr>
              <w:t>MSHMS, ASHDMF, MD, MB</w:t>
            </w:r>
          </w:p>
        </w:tc>
        <w:tc>
          <w:tcPr>
            <w:tcW w:w="1852" w:type="dxa"/>
            <w:gridSpan w:val="3"/>
            <w:shd w:val="clear" w:color="auto" w:fill="EDEDED" w:themeFill="accent3" w:themeFillTint="33"/>
          </w:tcPr>
          <w:p w14:paraId="0146231D" w14:textId="77777777" w:rsidR="00E06052" w:rsidRPr="004454B6" w:rsidRDefault="00020560" w:rsidP="007E5A0F">
            <w:pPr>
              <w:jc w:val="center"/>
              <w:rPr>
                <w:rFonts w:ascii="Garamond" w:hAnsi="Garamond" w:cs="Times New Roman"/>
                <w:b/>
                <w:bCs/>
                <w:sz w:val="20"/>
                <w:szCs w:val="20"/>
              </w:rPr>
            </w:pPr>
            <w:r w:rsidRPr="004454B6">
              <w:rPr>
                <w:rFonts w:ascii="Garamond" w:hAnsi="Garamond" w:cs="Times New Roman"/>
                <w:b/>
                <w:bCs/>
                <w:sz w:val="20"/>
                <w:szCs w:val="20"/>
              </w:rPr>
              <w:t>NJVV</w:t>
            </w:r>
            <w:r w:rsidR="00E06052" w:rsidRPr="004454B6">
              <w:rPr>
                <w:rFonts w:ascii="Garamond" w:hAnsi="Garamond" w:cs="Times New Roman"/>
                <w:b/>
                <w:bCs/>
                <w:sz w:val="20"/>
                <w:szCs w:val="20"/>
              </w:rPr>
              <w:t>, OJF-të, ON, Policia e Shtetit</w:t>
            </w:r>
          </w:p>
        </w:tc>
        <w:tc>
          <w:tcPr>
            <w:tcW w:w="2137" w:type="dxa"/>
            <w:gridSpan w:val="3"/>
            <w:shd w:val="clear" w:color="auto" w:fill="EDEDED" w:themeFill="accent3" w:themeFillTint="33"/>
          </w:tcPr>
          <w:p w14:paraId="0146231E"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2021-2026</w:t>
            </w:r>
          </w:p>
        </w:tc>
      </w:tr>
      <w:tr w:rsidR="00E06052" w:rsidRPr="004454B6" w14:paraId="0146233B" w14:textId="77777777" w:rsidTr="004317A6">
        <w:tc>
          <w:tcPr>
            <w:tcW w:w="7275" w:type="dxa"/>
            <w:gridSpan w:val="6"/>
            <w:shd w:val="clear" w:color="auto" w:fill="FFFFFF" w:themeFill="background1"/>
          </w:tcPr>
          <w:p w14:paraId="01462334" w14:textId="1F63B238" w:rsidR="00E06052" w:rsidRPr="004454B6" w:rsidRDefault="00E06052" w:rsidP="007E5A0F">
            <w:pPr>
              <w:jc w:val="both"/>
              <w:rPr>
                <w:rFonts w:ascii="Garamond" w:hAnsi="Garamond" w:cs="Times New Roman"/>
                <w:i/>
                <w:iCs/>
                <w:sz w:val="20"/>
                <w:szCs w:val="20"/>
              </w:rPr>
            </w:pPr>
            <w:bookmarkStart w:id="102" w:name="_Hlk75822445"/>
            <w:bookmarkStart w:id="103" w:name="_Hlk79587425"/>
            <w:bookmarkStart w:id="104" w:name="_Hlk79586660"/>
            <w:r w:rsidRPr="004454B6">
              <w:rPr>
                <w:rFonts w:ascii="Garamond" w:hAnsi="Garamond" w:cs="Times New Roman"/>
                <w:i/>
                <w:iCs/>
                <w:sz w:val="20"/>
                <w:szCs w:val="20"/>
              </w:rPr>
              <w:t>II.2.1.</w:t>
            </w:r>
            <w:r w:rsidR="00DE4134" w:rsidRPr="004454B6">
              <w:rPr>
                <w:rFonts w:ascii="Garamond" w:hAnsi="Garamond" w:cs="Times New Roman"/>
                <w:i/>
                <w:iCs/>
                <w:sz w:val="20"/>
                <w:szCs w:val="20"/>
              </w:rPr>
              <w:t>a</w:t>
            </w:r>
            <w:r w:rsidRPr="004454B6">
              <w:rPr>
                <w:rFonts w:ascii="Garamond" w:hAnsi="Garamond" w:cs="Times New Roman"/>
                <w:i/>
                <w:iCs/>
                <w:sz w:val="20"/>
                <w:szCs w:val="20"/>
              </w:rPr>
              <w:t xml:space="preserve"> Hartimi dhe miratimi i ligjit</w:t>
            </w:r>
            <w:r w:rsidR="00863621" w:rsidRPr="004454B6">
              <w:rPr>
                <w:rFonts w:ascii="Garamond" w:hAnsi="Garamond" w:cs="Times New Roman"/>
                <w:i/>
                <w:iCs/>
                <w:sz w:val="20"/>
                <w:szCs w:val="20"/>
              </w:rPr>
              <w:t xml:space="preserve">, “Për </w:t>
            </w:r>
            <w:r w:rsidRPr="004454B6">
              <w:rPr>
                <w:rFonts w:ascii="Garamond" w:hAnsi="Garamond" w:cs="Times New Roman"/>
                <w:i/>
                <w:iCs/>
                <w:sz w:val="20"/>
                <w:szCs w:val="20"/>
              </w:rPr>
              <w:t>kujdesin alternativ</w:t>
            </w:r>
            <w:r w:rsidR="00B925B8" w:rsidRPr="004454B6">
              <w:rPr>
                <w:rFonts w:ascii="Garamond" w:hAnsi="Garamond" w:cs="Times New Roman"/>
                <w:i/>
                <w:iCs/>
                <w:sz w:val="20"/>
                <w:szCs w:val="20"/>
              </w:rPr>
              <w:t>”</w:t>
            </w:r>
            <w:r w:rsidRPr="004454B6">
              <w:rPr>
                <w:rFonts w:ascii="Garamond" w:hAnsi="Garamond" w:cs="Times New Roman"/>
                <w:i/>
                <w:iCs/>
                <w:sz w:val="20"/>
                <w:szCs w:val="20"/>
              </w:rPr>
              <w:t>, në kuadër të përmirësimit të kornizës ligjore në sistemin e mbrojtjes, kujdesit të fëmijëve dhe sistemit të drejtësisë</w:t>
            </w:r>
            <w:r w:rsidR="00B925B8" w:rsidRPr="004454B6">
              <w:rPr>
                <w:rFonts w:ascii="Garamond" w:hAnsi="Garamond" w:cs="Times New Roman"/>
                <w:i/>
                <w:iCs/>
                <w:sz w:val="20"/>
                <w:szCs w:val="20"/>
              </w:rPr>
              <w:t>”</w:t>
            </w:r>
            <w:bookmarkEnd w:id="102"/>
          </w:p>
        </w:tc>
        <w:tc>
          <w:tcPr>
            <w:tcW w:w="2107" w:type="dxa"/>
            <w:gridSpan w:val="3"/>
            <w:shd w:val="clear" w:color="auto" w:fill="FFFFFF" w:themeFill="background1"/>
          </w:tcPr>
          <w:p w14:paraId="01462335"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Akt ligjor i miratuar</w:t>
            </w:r>
          </w:p>
          <w:p w14:paraId="01462336" w14:textId="77777777" w:rsidR="00E06052" w:rsidRPr="004454B6" w:rsidRDefault="00E06052" w:rsidP="007E5A0F">
            <w:pPr>
              <w:jc w:val="center"/>
              <w:rPr>
                <w:rFonts w:ascii="Garamond" w:hAnsi="Garamond" w:cs="Times New Roman"/>
                <w:i/>
                <w:iCs/>
                <w:sz w:val="20"/>
                <w:szCs w:val="20"/>
              </w:rPr>
            </w:pPr>
          </w:p>
        </w:tc>
        <w:tc>
          <w:tcPr>
            <w:tcW w:w="2098" w:type="dxa"/>
            <w:gridSpan w:val="2"/>
            <w:shd w:val="clear" w:color="auto" w:fill="FFFFFF" w:themeFill="background1"/>
          </w:tcPr>
          <w:p w14:paraId="01462337"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KSHB</w:t>
            </w:r>
          </w:p>
          <w:p w14:paraId="01462338" w14:textId="77777777" w:rsidR="00E06052" w:rsidRPr="004454B6" w:rsidRDefault="0003080E" w:rsidP="007E5A0F">
            <w:pPr>
              <w:jc w:val="center"/>
              <w:rPr>
                <w:rFonts w:ascii="Garamond" w:hAnsi="Garamond" w:cs="Times New Roman"/>
                <w:i/>
                <w:iCs/>
                <w:sz w:val="20"/>
                <w:szCs w:val="20"/>
              </w:rPr>
            </w:pPr>
            <w:r w:rsidRPr="004454B6">
              <w:rPr>
                <w:rFonts w:ascii="Garamond" w:hAnsi="Garamond" w:cs="Times New Roman"/>
                <w:i/>
                <w:iCs/>
                <w:sz w:val="20"/>
                <w:szCs w:val="20"/>
              </w:rPr>
              <w:t>MSHMS</w:t>
            </w:r>
          </w:p>
        </w:tc>
        <w:tc>
          <w:tcPr>
            <w:tcW w:w="1852" w:type="dxa"/>
            <w:gridSpan w:val="3"/>
            <w:shd w:val="clear" w:color="auto" w:fill="FFFFFF" w:themeFill="background1"/>
          </w:tcPr>
          <w:p w14:paraId="01462339"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Partner</w:t>
            </w:r>
            <w:r w:rsidR="009C3025" w:rsidRPr="004454B6">
              <w:rPr>
                <w:rFonts w:ascii="Garamond" w:hAnsi="Garamond" w:cs="Times New Roman"/>
                <w:i/>
                <w:sz w:val="20"/>
                <w:szCs w:val="20"/>
              </w:rPr>
              <w:t>ë</w:t>
            </w:r>
            <w:r w:rsidR="008B6E84" w:rsidRPr="004454B6">
              <w:rPr>
                <w:rFonts w:ascii="Garamond" w:hAnsi="Garamond" w:cs="Times New Roman"/>
                <w:i/>
                <w:sz w:val="20"/>
                <w:szCs w:val="20"/>
              </w:rPr>
              <w:t>, MD</w:t>
            </w:r>
          </w:p>
        </w:tc>
        <w:tc>
          <w:tcPr>
            <w:tcW w:w="2137" w:type="dxa"/>
            <w:gridSpan w:val="3"/>
            <w:shd w:val="clear" w:color="auto" w:fill="FFFFFF" w:themeFill="background1"/>
          </w:tcPr>
          <w:p w14:paraId="0146233A"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E06052" w:rsidRPr="004454B6" w14:paraId="01462346" w14:textId="77777777" w:rsidTr="004317A6">
        <w:tc>
          <w:tcPr>
            <w:tcW w:w="7275" w:type="dxa"/>
            <w:gridSpan w:val="6"/>
            <w:shd w:val="clear" w:color="auto" w:fill="FFFFFF" w:themeFill="background1"/>
          </w:tcPr>
          <w:p w14:paraId="0146233D" w14:textId="446A0429" w:rsidR="00E06052" w:rsidRPr="004454B6" w:rsidRDefault="00E06052" w:rsidP="007E5A0F">
            <w:pPr>
              <w:jc w:val="both"/>
              <w:rPr>
                <w:rFonts w:ascii="Garamond" w:hAnsi="Garamond" w:cs="Times New Roman"/>
                <w:i/>
                <w:iCs/>
                <w:sz w:val="20"/>
                <w:szCs w:val="20"/>
              </w:rPr>
            </w:pPr>
            <w:r w:rsidRPr="004454B6">
              <w:rPr>
                <w:rFonts w:ascii="Garamond" w:hAnsi="Garamond" w:cs="Times New Roman"/>
                <w:i/>
                <w:iCs/>
                <w:sz w:val="20"/>
                <w:szCs w:val="20"/>
              </w:rPr>
              <w:t>II.2.1.</w:t>
            </w:r>
            <w:r w:rsidR="00DE4134" w:rsidRPr="004454B6">
              <w:rPr>
                <w:rFonts w:ascii="Garamond" w:hAnsi="Garamond" w:cs="Times New Roman"/>
                <w:i/>
                <w:iCs/>
                <w:sz w:val="20"/>
                <w:szCs w:val="20"/>
              </w:rPr>
              <w:t>b</w:t>
            </w:r>
            <w:r w:rsidRPr="004454B6">
              <w:rPr>
                <w:rFonts w:ascii="Garamond" w:hAnsi="Garamond" w:cs="Times New Roman"/>
                <w:i/>
                <w:iCs/>
                <w:sz w:val="20"/>
                <w:szCs w:val="20"/>
              </w:rPr>
              <w:t xml:space="preserve"> Hartimi dhe miratimi i një ligji të veçantë kundër trafikimit të personave dhe për mbrojtjen e </w:t>
            </w:r>
            <w:r w:rsidRPr="004454B6">
              <w:rPr>
                <w:rFonts w:ascii="Garamond" w:hAnsi="Garamond" w:cs="Times New Roman"/>
                <w:i/>
                <w:iCs/>
                <w:sz w:val="20"/>
                <w:szCs w:val="20"/>
              </w:rPr>
              <w:lastRenderedPageBreak/>
              <w:t xml:space="preserve">T/VMT dhe përafrimi për aq sa është e mundur me </w:t>
            </w:r>
            <w:r w:rsidR="00E1488E" w:rsidRPr="004454B6">
              <w:rPr>
                <w:rFonts w:ascii="Garamond" w:hAnsi="Garamond" w:cs="Times New Roman"/>
                <w:i/>
                <w:iCs/>
                <w:sz w:val="20"/>
                <w:szCs w:val="20"/>
              </w:rPr>
              <w:t>d</w:t>
            </w:r>
            <w:r w:rsidRPr="004454B6">
              <w:rPr>
                <w:rFonts w:ascii="Garamond" w:hAnsi="Garamond" w:cs="Times New Roman"/>
                <w:i/>
                <w:iCs/>
                <w:sz w:val="20"/>
                <w:szCs w:val="20"/>
              </w:rPr>
              <w:t xml:space="preserve">irektivën 2011/36 </w:t>
            </w:r>
            <w:r w:rsidR="00B925B8" w:rsidRPr="004454B6">
              <w:rPr>
                <w:rFonts w:ascii="Garamond" w:hAnsi="Garamond" w:cs="Times New Roman"/>
                <w:i/>
                <w:iCs/>
                <w:sz w:val="20"/>
                <w:szCs w:val="20"/>
              </w:rPr>
              <w:t>“</w:t>
            </w:r>
            <w:r w:rsidRPr="004454B6">
              <w:rPr>
                <w:rFonts w:ascii="Garamond" w:hAnsi="Garamond" w:cs="Times New Roman"/>
                <w:i/>
                <w:iCs/>
                <w:sz w:val="20"/>
                <w:szCs w:val="20"/>
              </w:rPr>
              <w:t>Mbi parandalimin dhe luftën e trafikut të qenieve njerëzore dhe mbrojtjen e viktimave të tyre</w:t>
            </w:r>
            <w:r w:rsidR="00B925B8" w:rsidRPr="004454B6">
              <w:rPr>
                <w:rFonts w:ascii="Garamond" w:hAnsi="Garamond" w:cs="Times New Roman"/>
                <w:i/>
                <w:iCs/>
                <w:sz w:val="20"/>
                <w:szCs w:val="20"/>
              </w:rPr>
              <w:t>”</w:t>
            </w:r>
          </w:p>
          <w:p w14:paraId="0146233E" w14:textId="05A6856F" w:rsidR="00E06052" w:rsidRPr="004454B6" w:rsidRDefault="00F679A2" w:rsidP="007E5A0F">
            <w:pPr>
              <w:jc w:val="both"/>
              <w:rPr>
                <w:rFonts w:ascii="Garamond" w:hAnsi="Garamond" w:cs="Times New Roman"/>
                <w:i/>
                <w:iCs/>
                <w:sz w:val="20"/>
                <w:szCs w:val="20"/>
              </w:rPr>
            </w:pPr>
            <w:r w:rsidRPr="004454B6">
              <w:rPr>
                <w:rFonts w:ascii="Garamond" w:hAnsi="Garamond" w:cs="Times New Roman"/>
                <w:i/>
                <w:iCs/>
                <w:color w:val="FF0000"/>
                <w:sz w:val="20"/>
                <w:szCs w:val="20"/>
              </w:rPr>
              <w:t>Ref.</w:t>
            </w:r>
            <w:r w:rsidR="00E06052" w:rsidRPr="004454B6">
              <w:rPr>
                <w:rFonts w:ascii="Garamond" w:hAnsi="Garamond" w:cs="Times New Roman"/>
                <w:i/>
                <w:iCs/>
                <w:color w:val="FF0000"/>
                <w:sz w:val="20"/>
                <w:szCs w:val="20"/>
              </w:rPr>
              <w:t xml:space="preserve"> Plani Kombëtar i luftës kundër trafikimit të V/TVMT</w:t>
            </w:r>
          </w:p>
        </w:tc>
        <w:tc>
          <w:tcPr>
            <w:tcW w:w="2107" w:type="dxa"/>
            <w:gridSpan w:val="3"/>
            <w:shd w:val="clear" w:color="auto" w:fill="FFFFFF" w:themeFill="background1"/>
          </w:tcPr>
          <w:p w14:paraId="0146233F"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lastRenderedPageBreak/>
              <w:t>Grupi i punës i ngritur</w:t>
            </w:r>
          </w:p>
          <w:p w14:paraId="01462340"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lastRenderedPageBreak/>
              <w:t>Baza ligjore dhe institucionale antitrafikim, praktikat dhe rekomandimet ndërkombëtare e analizuar</w:t>
            </w:r>
          </w:p>
          <w:p w14:paraId="01462341"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 xml:space="preserve">Ligj i draftuar nga </w:t>
            </w:r>
            <w:r w:rsidR="00B6451F" w:rsidRPr="004454B6">
              <w:rPr>
                <w:rFonts w:ascii="Garamond" w:hAnsi="Garamond" w:cs="Times New Roman"/>
                <w:i/>
                <w:iCs/>
                <w:sz w:val="20"/>
                <w:szCs w:val="20"/>
              </w:rPr>
              <w:t>specialistë</w:t>
            </w:r>
          </w:p>
          <w:p w14:paraId="01462342"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Ligji i draftuar i konsultuar me publikun</w:t>
            </w:r>
          </w:p>
        </w:tc>
        <w:tc>
          <w:tcPr>
            <w:tcW w:w="2098" w:type="dxa"/>
            <w:gridSpan w:val="2"/>
            <w:shd w:val="clear" w:color="auto" w:fill="FFFFFF" w:themeFill="background1"/>
          </w:tcPr>
          <w:p w14:paraId="01462343"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lastRenderedPageBreak/>
              <w:t>MB, MSHMS</w:t>
            </w:r>
          </w:p>
        </w:tc>
        <w:tc>
          <w:tcPr>
            <w:tcW w:w="1852" w:type="dxa"/>
            <w:gridSpan w:val="3"/>
            <w:shd w:val="clear" w:color="auto" w:fill="FFFFFF" w:themeFill="background1"/>
          </w:tcPr>
          <w:p w14:paraId="01462344"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Partner</w:t>
            </w:r>
            <w:r w:rsidR="009C3025" w:rsidRPr="004454B6">
              <w:rPr>
                <w:rFonts w:ascii="Garamond" w:hAnsi="Garamond" w:cs="Times New Roman"/>
                <w:i/>
                <w:sz w:val="20"/>
                <w:szCs w:val="20"/>
              </w:rPr>
              <w:t>ë</w:t>
            </w:r>
            <w:r w:rsidRPr="004454B6">
              <w:rPr>
                <w:rFonts w:ascii="Garamond" w:hAnsi="Garamond" w:cs="Times New Roman"/>
                <w:i/>
                <w:sz w:val="20"/>
                <w:szCs w:val="20"/>
              </w:rPr>
              <w:t>,</w:t>
            </w:r>
            <w:r w:rsidRPr="004454B6">
              <w:rPr>
                <w:rFonts w:ascii="Garamond" w:hAnsi="Garamond" w:cs="Times New Roman"/>
                <w:i/>
                <w:iCs/>
                <w:sz w:val="20"/>
                <w:szCs w:val="20"/>
              </w:rPr>
              <w:t xml:space="preserve"> MD, </w:t>
            </w:r>
            <w:r w:rsidRPr="004454B6">
              <w:rPr>
                <w:rFonts w:ascii="Garamond" w:hAnsi="Garamond" w:cs="Times New Roman"/>
                <w:i/>
                <w:iCs/>
                <w:sz w:val="20"/>
                <w:szCs w:val="20"/>
              </w:rPr>
              <w:lastRenderedPageBreak/>
              <w:t>ASHDMF, MFE</w:t>
            </w:r>
          </w:p>
        </w:tc>
        <w:tc>
          <w:tcPr>
            <w:tcW w:w="2137" w:type="dxa"/>
            <w:gridSpan w:val="3"/>
            <w:shd w:val="clear" w:color="auto" w:fill="FFFFFF" w:themeFill="background1"/>
          </w:tcPr>
          <w:p w14:paraId="01462345"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lastRenderedPageBreak/>
              <w:t>2021-2022</w:t>
            </w:r>
          </w:p>
        </w:tc>
      </w:tr>
      <w:tr w:rsidR="00E06052" w:rsidRPr="004454B6" w14:paraId="0146234C" w14:textId="77777777" w:rsidTr="004317A6">
        <w:tc>
          <w:tcPr>
            <w:tcW w:w="7275" w:type="dxa"/>
            <w:gridSpan w:val="6"/>
            <w:shd w:val="clear" w:color="auto" w:fill="FFFFFF" w:themeFill="background1"/>
          </w:tcPr>
          <w:p w14:paraId="01462347" w14:textId="6AD14B95" w:rsidR="00E06052" w:rsidRPr="004454B6" w:rsidRDefault="00E06052" w:rsidP="00926F58">
            <w:pPr>
              <w:jc w:val="both"/>
              <w:rPr>
                <w:rFonts w:ascii="Garamond" w:hAnsi="Garamond" w:cs="Times New Roman"/>
                <w:i/>
                <w:iCs/>
                <w:sz w:val="20"/>
                <w:szCs w:val="20"/>
              </w:rPr>
            </w:pPr>
            <w:r w:rsidRPr="004454B6">
              <w:rPr>
                <w:rFonts w:ascii="Garamond" w:hAnsi="Garamond" w:cs="Times New Roman"/>
                <w:i/>
                <w:iCs/>
                <w:sz w:val="20"/>
                <w:szCs w:val="20"/>
              </w:rPr>
              <w:lastRenderedPageBreak/>
              <w:t>II.2.1.</w:t>
            </w:r>
            <w:r w:rsidR="00DE4134" w:rsidRPr="004454B6">
              <w:rPr>
                <w:rFonts w:ascii="Garamond" w:hAnsi="Garamond" w:cs="Times New Roman"/>
                <w:i/>
                <w:iCs/>
                <w:sz w:val="20"/>
                <w:szCs w:val="20"/>
              </w:rPr>
              <w:t>c</w:t>
            </w:r>
            <w:r w:rsidRPr="004454B6">
              <w:rPr>
                <w:rFonts w:ascii="Garamond" w:hAnsi="Garamond" w:cs="Times New Roman"/>
                <w:i/>
                <w:iCs/>
                <w:sz w:val="20"/>
                <w:szCs w:val="20"/>
              </w:rPr>
              <w:t xml:space="preserve"> Miratimi i akteve nënligjore që kanë të bëjnë me fëmijët për </w:t>
            </w:r>
            <w:r w:rsidR="004317A6" w:rsidRPr="004454B6">
              <w:rPr>
                <w:rFonts w:ascii="Garamond" w:hAnsi="Garamond" w:cs="Times New Roman"/>
                <w:i/>
                <w:iCs/>
                <w:sz w:val="20"/>
                <w:szCs w:val="20"/>
              </w:rPr>
              <w:t xml:space="preserve">ligjin </w:t>
            </w:r>
            <w:r w:rsidRPr="004454B6">
              <w:rPr>
                <w:rFonts w:ascii="Garamond" w:hAnsi="Garamond" w:cs="Times New Roman"/>
                <w:i/>
                <w:iCs/>
                <w:sz w:val="20"/>
                <w:szCs w:val="20"/>
              </w:rPr>
              <w:t xml:space="preserve">për të </w:t>
            </w:r>
            <w:r w:rsidR="004317A6" w:rsidRPr="004454B6">
              <w:rPr>
                <w:rFonts w:ascii="Garamond" w:hAnsi="Garamond" w:cs="Times New Roman"/>
                <w:i/>
                <w:iCs/>
                <w:sz w:val="20"/>
                <w:szCs w:val="20"/>
              </w:rPr>
              <w:t xml:space="preserve">huajt </w:t>
            </w:r>
            <w:r w:rsidRPr="004454B6">
              <w:rPr>
                <w:rFonts w:ascii="Garamond" w:hAnsi="Garamond" w:cs="Times New Roman"/>
                <w:i/>
                <w:iCs/>
                <w:sz w:val="20"/>
                <w:szCs w:val="20"/>
              </w:rPr>
              <w:t xml:space="preserve">të miratuar </w:t>
            </w:r>
            <w:r w:rsidR="00926F58" w:rsidRPr="004454B6">
              <w:rPr>
                <w:rFonts w:ascii="Garamond" w:hAnsi="Garamond" w:cs="Times New Roman"/>
                <w:i/>
                <w:iCs/>
                <w:sz w:val="20"/>
                <w:szCs w:val="20"/>
              </w:rPr>
              <w:t>m</w:t>
            </w:r>
            <w:r w:rsidRPr="004454B6">
              <w:rPr>
                <w:rFonts w:ascii="Garamond" w:hAnsi="Garamond" w:cs="Times New Roman"/>
                <w:i/>
                <w:iCs/>
                <w:sz w:val="20"/>
                <w:szCs w:val="20"/>
              </w:rPr>
              <w:t>ë 2021</w:t>
            </w:r>
          </w:p>
        </w:tc>
        <w:tc>
          <w:tcPr>
            <w:tcW w:w="2107" w:type="dxa"/>
            <w:gridSpan w:val="3"/>
            <w:shd w:val="clear" w:color="auto" w:fill="FFFFFF" w:themeFill="background1"/>
          </w:tcPr>
          <w:p w14:paraId="01462348"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Aktet nënligjore të miratuara</w:t>
            </w:r>
          </w:p>
        </w:tc>
        <w:tc>
          <w:tcPr>
            <w:tcW w:w="2098" w:type="dxa"/>
            <w:gridSpan w:val="2"/>
            <w:shd w:val="clear" w:color="auto" w:fill="FFFFFF" w:themeFill="background1"/>
          </w:tcPr>
          <w:p w14:paraId="01462349" w14:textId="77777777" w:rsidR="00E06052" w:rsidRPr="004454B6" w:rsidRDefault="00E06052" w:rsidP="007E5A0F">
            <w:pPr>
              <w:jc w:val="center"/>
              <w:rPr>
                <w:rFonts w:ascii="Garamond" w:hAnsi="Garamond" w:cs="Times New Roman"/>
                <w:b/>
                <w:bCs/>
                <w:i/>
                <w:iCs/>
                <w:sz w:val="20"/>
                <w:szCs w:val="20"/>
              </w:rPr>
            </w:pPr>
            <w:r w:rsidRPr="004454B6">
              <w:rPr>
                <w:rFonts w:ascii="Garamond" w:hAnsi="Garamond" w:cs="Times New Roman"/>
                <w:i/>
                <w:iCs/>
                <w:sz w:val="20"/>
                <w:szCs w:val="20"/>
              </w:rPr>
              <w:t>MB, MEPJ, MEF, SHISH</w:t>
            </w:r>
          </w:p>
        </w:tc>
        <w:tc>
          <w:tcPr>
            <w:tcW w:w="1852" w:type="dxa"/>
            <w:gridSpan w:val="3"/>
            <w:shd w:val="clear" w:color="auto" w:fill="FFFFFF" w:themeFill="background1"/>
          </w:tcPr>
          <w:p w14:paraId="0146234A" w14:textId="77777777" w:rsidR="00E06052" w:rsidRPr="004454B6" w:rsidRDefault="00E06052" w:rsidP="007E5A0F">
            <w:pPr>
              <w:jc w:val="center"/>
              <w:rPr>
                <w:rFonts w:ascii="Garamond" w:hAnsi="Garamond" w:cs="Times New Roman"/>
                <w:i/>
                <w:sz w:val="20"/>
                <w:szCs w:val="20"/>
              </w:rPr>
            </w:pPr>
          </w:p>
        </w:tc>
        <w:tc>
          <w:tcPr>
            <w:tcW w:w="2137" w:type="dxa"/>
            <w:gridSpan w:val="3"/>
            <w:shd w:val="clear" w:color="auto" w:fill="FFFFFF" w:themeFill="background1"/>
          </w:tcPr>
          <w:p w14:paraId="0146234B"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E06052" w:rsidRPr="004454B6" w14:paraId="01462355" w14:textId="77777777" w:rsidTr="004317A6">
        <w:tc>
          <w:tcPr>
            <w:tcW w:w="7275" w:type="dxa"/>
            <w:gridSpan w:val="6"/>
            <w:shd w:val="clear" w:color="auto" w:fill="FFFFFF" w:themeFill="background1"/>
          </w:tcPr>
          <w:p w14:paraId="0146234D" w14:textId="126579DC" w:rsidR="00E06052" w:rsidRPr="004454B6" w:rsidRDefault="00E06052" w:rsidP="007E5A0F">
            <w:pPr>
              <w:jc w:val="both"/>
              <w:rPr>
                <w:rFonts w:ascii="Garamond" w:hAnsi="Garamond" w:cs="Times New Roman"/>
                <w:i/>
                <w:iCs/>
                <w:sz w:val="20"/>
                <w:szCs w:val="20"/>
              </w:rPr>
            </w:pPr>
            <w:r w:rsidRPr="004454B6">
              <w:rPr>
                <w:rFonts w:ascii="Garamond" w:hAnsi="Garamond" w:cs="Times New Roman"/>
                <w:i/>
                <w:iCs/>
                <w:sz w:val="20"/>
                <w:szCs w:val="20"/>
              </w:rPr>
              <w:t>II.2.1.</w:t>
            </w:r>
            <w:r w:rsidR="00DE4134" w:rsidRPr="004454B6">
              <w:rPr>
                <w:rFonts w:ascii="Garamond" w:hAnsi="Garamond" w:cs="Times New Roman"/>
                <w:i/>
                <w:iCs/>
                <w:sz w:val="20"/>
                <w:szCs w:val="20"/>
              </w:rPr>
              <w:t>ç</w:t>
            </w:r>
            <w:r w:rsidRPr="004454B6">
              <w:rPr>
                <w:rFonts w:ascii="Garamond" w:hAnsi="Garamond" w:cs="Times New Roman"/>
                <w:i/>
                <w:iCs/>
                <w:sz w:val="20"/>
                <w:szCs w:val="20"/>
              </w:rPr>
              <w:t xml:space="preserve"> Rishikimi i </w:t>
            </w:r>
            <w:bookmarkStart w:id="105" w:name="_Hlk79590886"/>
            <w:r w:rsidR="004317A6" w:rsidRPr="004454B6">
              <w:rPr>
                <w:rFonts w:ascii="Garamond" w:hAnsi="Garamond" w:cs="Times New Roman"/>
                <w:i/>
                <w:iCs/>
                <w:sz w:val="20"/>
                <w:szCs w:val="20"/>
              </w:rPr>
              <w:t xml:space="preserve">ligjit </w:t>
            </w:r>
            <w:r w:rsidR="001873D8" w:rsidRPr="004454B6">
              <w:rPr>
                <w:rFonts w:ascii="Garamond" w:hAnsi="Garamond" w:cs="Times New Roman"/>
                <w:i/>
                <w:iCs/>
                <w:sz w:val="20"/>
                <w:szCs w:val="20"/>
              </w:rPr>
              <w:t xml:space="preserve">nr. </w:t>
            </w:r>
            <w:r w:rsidRPr="004454B6">
              <w:rPr>
                <w:rFonts w:ascii="Garamond" w:hAnsi="Garamond" w:cs="Times New Roman"/>
                <w:i/>
                <w:iCs/>
                <w:sz w:val="20"/>
                <w:szCs w:val="20"/>
              </w:rPr>
              <w:t>121/2016</w:t>
            </w:r>
            <w:r w:rsidR="00863621" w:rsidRPr="004454B6">
              <w:rPr>
                <w:rFonts w:ascii="Garamond" w:hAnsi="Garamond" w:cs="Times New Roman"/>
                <w:i/>
                <w:iCs/>
                <w:sz w:val="20"/>
                <w:szCs w:val="20"/>
              </w:rPr>
              <w:t xml:space="preserve">, “Për </w:t>
            </w:r>
            <w:r w:rsidRPr="004454B6">
              <w:rPr>
                <w:rFonts w:ascii="Garamond" w:hAnsi="Garamond" w:cs="Times New Roman"/>
                <w:i/>
                <w:iCs/>
                <w:sz w:val="20"/>
                <w:szCs w:val="20"/>
              </w:rPr>
              <w:t xml:space="preserve">shërbimet e </w:t>
            </w:r>
            <w:r w:rsidR="004317A6" w:rsidRPr="004454B6">
              <w:rPr>
                <w:rFonts w:ascii="Garamond" w:hAnsi="Garamond" w:cs="Times New Roman"/>
                <w:i/>
                <w:iCs/>
                <w:sz w:val="20"/>
                <w:szCs w:val="20"/>
              </w:rPr>
              <w:t>kujdesit shoqëror</w:t>
            </w:r>
            <w:r w:rsidR="00B925B8" w:rsidRPr="004454B6">
              <w:rPr>
                <w:rFonts w:ascii="Garamond" w:hAnsi="Garamond" w:cs="Times New Roman"/>
                <w:i/>
                <w:iCs/>
                <w:sz w:val="20"/>
                <w:szCs w:val="20"/>
              </w:rPr>
              <w:t>”</w:t>
            </w:r>
            <w:r w:rsidRPr="004454B6">
              <w:rPr>
                <w:rFonts w:ascii="Garamond" w:hAnsi="Garamond" w:cs="Times New Roman"/>
                <w:i/>
                <w:iCs/>
                <w:sz w:val="20"/>
                <w:szCs w:val="20"/>
              </w:rPr>
              <w:t xml:space="preserve"> </w:t>
            </w:r>
            <w:bookmarkEnd w:id="105"/>
            <w:r w:rsidRPr="004454B6">
              <w:rPr>
                <w:rFonts w:ascii="Garamond" w:hAnsi="Garamond" w:cs="Times New Roman"/>
                <w:i/>
                <w:iCs/>
                <w:sz w:val="20"/>
                <w:szCs w:val="20"/>
              </w:rPr>
              <w:t xml:space="preserve">dhe harmonizimi me ndryshimet ligjore të </w:t>
            </w:r>
            <w:r w:rsidR="004317A6" w:rsidRPr="004454B6">
              <w:rPr>
                <w:rFonts w:ascii="Garamond" w:hAnsi="Garamond" w:cs="Times New Roman"/>
                <w:i/>
                <w:iCs/>
                <w:sz w:val="20"/>
                <w:szCs w:val="20"/>
              </w:rPr>
              <w:t xml:space="preserve">ligjit </w:t>
            </w:r>
            <w:r w:rsidR="001873D8" w:rsidRPr="004454B6">
              <w:rPr>
                <w:rFonts w:ascii="Garamond" w:hAnsi="Garamond" w:cs="Times New Roman"/>
                <w:i/>
                <w:iCs/>
                <w:sz w:val="20"/>
                <w:szCs w:val="20"/>
              </w:rPr>
              <w:t xml:space="preserve">nr. </w:t>
            </w:r>
            <w:r w:rsidRPr="004454B6">
              <w:rPr>
                <w:rFonts w:ascii="Garamond" w:hAnsi="Garamond" w:cs="Times New Roman"/>
                <w:i/>
                <w:iCs/>
                <w:sz w:val="20"/>
                <w:szCs w:val="20"/>
              </w:rPr>
              <w:t>18/2017</w:t>
            </w:r>
            <w:r w:rsidR="001873D8" w:rsidRPr="004454B6">
              <w:rPr>
                <w:rFonts w:ascii="Garamond" w:hAnsi="Garamond" w:cs="Times New Roman"/>
                <w:i/>
                <w:iCs/>
                <w:sz w:val="20"/>
                <w:szCs w:val="20"/>
              </w:rPr>
              <w:t>,</w:t>
            </w:r>
            <w:r w:rsidRPr="004454B6">
              <w:rPr>
                <w:rFonts w:ascii="Garamond" w:hAnsi="Garamond" w:cs="Times New Roman"/>
                <w:i/>
                <w:iCs/>
                <w:sz w:val="20"/>
                <w:szCs w:val="20"/>
              </w:rPr>
              <w:t xml:space="preserve"> </w:t>
            </w:r>
            <w:r w:rsidR="001873D8" w:rsidRPr="004454B6">
              <w:rPr>
                <w:rFonts w:ascii="Garamond" w:hAnsi="Garamond" w:cs="Times New Roman"/>
                <w:i/>
                <w:iCs/>
                <w:sz w:val="20"/>
                <w:szCs w:val="20"/>
              </w:rPr>
              <w:t xml:space="preserve">“Për </w:t>
            </w:r>
            <w:r w:rsidRPr="004454B6">
              <w:rPr>
                <w:rFonts w:ascii="Garamond" w:hAnsi="Garamond" w:cs="Times New Roman"/>
                <w:i/>
                <w:iCs/>
                <w:sz w:val="20"/>
                <w:szCs w:val="20"/>
              </w:rPr>
              <w:t>çështjet e mbrojtjes së fëmijëve</w:t>
            </w:r>
            <w:r w:rsidR="000E1BA1" w:rsidRPr="004454B6">
              <w:rPr>
                <w:rFonts w:ascii="Garamond" w:hAnsi="Garamond" w:cs="Times New Roman"/>
                <w:i/>
                <w:iCs/>
                <w:sz w:val="20"/>
                <w:szCs w:val="20"/>
              </w:rPr>
              <w:t xml:space="preserve">, si dhe </w:t>
            </w:r>
            <w:r w:rsidRPr="004454B6">
              <w:rPr>
                <w:rFonts w:ascii="Garamond" w:hAnsi="Garamond" w:cs="Times New Roman"/>
                <w:i/>
                <w:iCs/>
                <w:sz w:val="20"/>
                <w:szCs w:val="20"/>
              </w:rPr>
              <w:t>detyrime të tjera që burojnë nga e drejta kombëtare dhe ndërkombëtare</w:t>
            </w:r>
            <w:r w:rsidR="001873D8" w:rsidRPr="004454B6">
              <w:rPr>
                <w:rFonts w:ascii="Garamond" w:hAnsi="Garamond" w:cs="Times New Roman"/>
                <w:i/>
                <w:iCs/>
                <w:sz w:val="20"/>
                <w:szCs w:val="20"/>
              </w:rPr>
              <w:t>”</w:t>
            </w:r>
          </w:p>
        </w:tc>
        <w:tc>
          <w:tcPr>
            <w:tcW w:w="2107" w:type="dxa"/>
            <w:gridSpan w:val="3"/>
            <w:shd w:val="clear" w:color="auto" w:fill="FFFFFF" w:themeFill="background1"/>
          </w:tcPr>
          <w:p w14:paraId="0146234E"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Akt ligjor i rishikuar dhe miratuar</w:t>
            </w:r>
          </w:p>
          <w:p w14:paraId="0146234F" w14:textId="77777777" w:rsidR="00E06052" w:rsidRPr="004454B6" w:rsidRDefault="00E06052" w:rsidP="007E5A0F">
            <w:pPr>
              <w:jc w:val="center"/>
              <w:rPr>
                <w:rFonts w:ascii="Garamond" w:hAnsi="Garamond" w:cs="Times New Roman"/>
                <w:i/>
                <w:iCs/>
                <w:sz w:val="20"/>
                <w:szCs w:val="20"/>
              </w:rPr>
            </w:pPr>
          </w:p>
        </w:tc>
        <w:tc>
          <w:tcPr>
            <w:tcW w:w="2098" w:type="dxa"/>
            <w:gridSpan w:val="2"/>
            <w:shd w:val="clear" w:color="auto" w:fill="FFFFFF" w:themeFill="background1"/>
          </w:tcPr>
          <w:p w14:paraId="01462350"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SHSSH, MSHMS</w:t>
            </w:r>
          </w:p>
          <w:p w14:paraId="01462351" w14:textId="77777777" w:rsidR="00E06052" w:rsidRPr="004454B6" w:rsidRDefault="00E06052" w:rsidP="007E5A0F">
            <w:pPr>
              <w:jc w:val="center"/>
              <w:rPr>
                <w:rFonts w:ascii="Garamond" w:hAnsi="Garamond" w:cs="Times New Roman"/>
                <w:i/>
                <w:sz w:val="20"/>
                <w:szCs w:val="20"/>
              </w:rPr>
            </w:pPr>
          </w:p>
        </w:tc>
        <w:tc>
          <w:tcPr>
            <w:tcW w:w="1852" w:type="dxa"/>
            <w:gridSpan w:val="3"/>
            <w:shd w:val="clear" w:color="auto" w:fill="FFFFFF" w:themeFill="background1"/>
          </w:tcPr>
          <w:p w14:paraId="01462352"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Partner</w:t>
            </w:r>
            <w:r w:rsidR="009C3025" w:rsidRPr="004454B6">
              <w:rPr>
                <w:rFonts w:ascii="Garamond" w:hAnsi="Garamond" w:cs="Times New Roman"/>
                <w:i/>
                <w:sz w:val="20"/>
                <w:szCs w:val="20"/>
              </w:rPr>
              <w:t>ë</w:t>
            </w:r>
          </w:p>
          <w:p w14:paraId="01462353" w14:textId="77777777" w:rsidR="00E06052" w:rsidRPr="004454B6" w:rsidRDefault="00E06052" w:rsidP="007E5A0F">
            <w:pPr>
              <w:jc w:val="center"/>
              <w:rPr>
                <w:rFonts w:ascii="Garamond" w:hAnsi="Garamond" w:cs="Times New Roman"/>
                <w:i/>
                <w:sz w:val="20"/>
                <w:szCs w:val="20"/>
              </w:rPr>
            </w:pPr>
          </w:p>
        </w:tc>
        <w:tc>
          <w:tcPr>
            <w:tcW w:w="2137" w:type="dxa"/>
            <w:gridSpan w:val="3"/>
            <w:shd w:val="clear" w:color="auto" w:fill="FFFFFF" w:themeFill="background1"/>
          </w:tcPr>
          <w:p w14:paraId="01462354"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i/>
                <w:sz w:val="20"/>
                <w:szCs w:val="20"/>
              </w:rPr>
              <w:t>2022-2024</w:t>
            </w:r>
          </w:p>
        </w:tc>
      </w:tr>
      <w:tr w:rsidR="00E06052" w:rsidRPr="004454B6" w14:paraId="0146235D" w14:textId="77777777" w:rsidTr="004317A6">
        <w:tc>
          <w:tcPr>
            <w:tcW w:w="7275" w:type="dxa"/>
            <w:gridSpan w:val="6"/>
            <w:shd w:val="clear" w:color="auto" w:fill="FFFFFF" w:themeFill="background1"/>
          </w:tcPr>
          <w:p w14:paraId="01462356" w14:textId="7611EB22" w:rsidR="00E06052" w:rsidRPr="004454B6" w:rsidRDefault="00E06052" w:rsidP="007E5A0F">
            <w:pPr>
              <w:jc w:val="both"/>
              <w:rPr>
                <w:rFonts w:ascii="Garamond" w:hAnsi="Garamond"/>
                <w:sz w:val="20"/>
                <w:szCs w:val="20"/>
              </w:rPr>
            </w:pPr>
            <w:r w:rsidRPr="004454B6">
              <w:rPr>
                <w:rFonts w:ascii="Garamond" w:hAnsi="Garamond" w:cs="Times New Roman"/>
                <w:i/>
                <w:iCs/>
                <w:sz w:val="20"/>
                <w:szCs w:val="20"/>
              </w:rPr>
              <w:t>II.2.1.</w:t>
            </w:r>
            <w:r w:rsidR="00DE4134" w:rsidRPr="004454B6">
              <w:rPr>
                <w:rFonts w:ascii="Garamond" w:hAnsi="Garamond" w:cs="Times New Roman"/>
                <w:i/>
                <w:iCs/>
                <w:sz w:val="20"/>
                <w:szCs w:val="20"/>
              </w:rPr>
              <w:t xml:space="preserve">d </w:t>
            </w:r>
            <w:r w:rsidRPr="004454B6">
              <w:rPr>
                <w:rFonts w:ascii="Garamond" w:hAnsi="Garamond" w:cs="Times New Roman"/>
                <w:i/>
                <w:iCs/>
                <w:sz w:val="20"/>
                <w:szCs w:val="20"/>
              </w:rPr>
              <w:t xml:space="preserve">Rishikimi i </w:t>
            </w:r>
            <w:bookmarkStart w:id="106" w:name="_Hlk79590914"/>
            <w:r w:rsidR="00E533ED" w:rsidRPr="004454B6">
              <w:rPr>
                <w:rFonts w:ascii="Garamond" w:hAnsi="Garamond" w:cs="Times New Roman"/>
                <w:i/>
                <w:iCs/>
                <w:sz w:val="20"/>
                <w:szCs w:val="20"/>
              </w:rPr>
              <w:t>ligjit nr</w:t>
            </w:r>
            <w:r w:rsidR="006A5B90" w:rsidRPr="004454B6">
              <w:rPr>
                <w:rFonts w:ascii="Garamond" w:hAnsi="Garamond" w:cs="Times New Roman"/>
                <w:i/>
                <w:iCs/>
                <w:sz w:val="20"/>
                <w:szCs w:val="20"/>
              </w:rPr>
              <w:t>.</w:t>
            </w:r>
            <w:r w:rsidRPr="004454B6">
              <w:rPr>
                <w:rFonts w:ascii="Garamond" w:hAnsi="Garamond" w:cs="Times New Roman"/>
                <w:i/>
                <w:iCs/>
                <w:sz w:val="20"/>
                <w:szCs w:val="20"/>
              </w:rPr>
              <w:t xml:space="preserve"> 8153</w:t>
            </w:r>
            <w:r w:rsidR="001873D8" w:rsidRPr="004454B6">
              <w:rPr>
                <w:rFonts w:ascii="Garamond" w:hAnsi="Garamond" w:cs="Times New Roman"/>
                <w:i/>
                <w:iCs/>
                <w:sz w:val="20"/>
                <w:szCs w:val="20"/>
              </w:rPr>
              <w:t>,</w:t>
            </w:r>
            <w:r w:rsidR="00E533ED" w:rsidRPr="004454B6">
              <w:rPr>
                <w:rFonts w:ascii="Garamond" w:hAnsi="Garamond" w:cs="Times New Roman"/>
                <w:i/>
                <w:iCs/>
                <w:sz w:val="20"/>
                <w:szCs w:val="20"/>
              </w:rPr>
              <w:t xml:space="preserve"> datë </w:t>
            </w:r>
            <w:r w:rsidRPr="004454B6">
              <w:rPr>
                <w:rFonts w:ascii="Garamond" w:hAnsi="Garamond" w:cs="Times New Roman"/>
                <w:i/>
                <w:iCs/>
                <w:sz w:val="20"/>
                <w:szCs w:val="20"/>
              </w:rPr>
              <w:t>3.10.1996</w:t>
            </w:r>
            <w:r w:rsidR="00863621" w:rsidRPr="004454B6">
              <w:rPr>
                <w:rFonts w:ascii="Garamond" w:hAnsi="Garamond" w:cs="Times New Roman"/>
                <w:i/>
                <w:iCs/>
                <w:sz w:val="20"/>
                <w:szCs w:val="20"/>
              </w:rPr>
              <w:t xml:space="preserve">, “Për </w:t>
            </w:r>
            <w:r w:rsidR="00E533ED" w:rsidRPr="004454B6">
              <w:rPr>
                <w:rFonts w:ascii="Garamond" w:hAnsi="Garamond" w:cs="Times New Roman"/>
                <w:i/>
                <w:iCs/>
                <w:sz w:val="20"/>
                <w:szCs w:val="20"/>
              </w:rPr>
              <w:t xml:space="preserve">statusin </w:t>
            </w:r>
            <w:r w:rsidRPr="004454B6">
              <w:rPr>
                <w:rFonts w:ascii="Garamond" w:hAnsi="Garamond" w:cs="Times New Roman"/>
                <w:i/>
                <w:iCs/>
                <w:sz w:val="20"/>
                <w:szCs w:val="20"/>
              </w:rPr>
              <w:t xml:space="preserve">e </w:t>
            </w:r>
            <w:r w:rsidR="00E533ED" w:rsidRPr="004454B6">
              <w:rPr>
                <w:rFonts w:ascii="Garamond" w:hAnsi="Garamond" w:cs="Times New Roman"/>
                <w:i/>
                <w:iCs/>
                <w:sz w:val="20"/>
                <w:szCs w:val="20"/>
              </w:rPr>
              <w:t>jetimit</w:t>
            </w:r>
            <w:r w:rsidR="00B925B8" w:rsidRPr="004454B6">
              <w:rPr>
                <w:rFonts w:ascii="Garamond" w:hAnsi="Garamond" w:cs="Times New Roman"/>
                <w:i/>
                <w:iCs/>
                <w:sz w:val="20"/>
                <w:szCs w:val="20"/>
              </w:rPr>
              <w:t>”</w:t>
            </w:r>
            <w:r w:rsidRPr="004454B6">
              <w:rPr>
                <w:rFonts w:ascii="Garamond" w:hAnsi="Garamond" w:cs="Times New Roman"/>
                <w:i/>
                <w:iCs/>
                <w:color w:val="7030A0"/>
                <w:sz w:val="20"/>
                <w:szCs w:val="20"/>
              </w:rPr>
              <w:t xml:space="preserve"> </w:t>
            </w:r>
            <w:bookmarkEnd w:id="106"/>
          </w:p>
        </w:tc>
        <w:tc>
          <w:tcPr>
            <w:tcW w:w="2107" w:type="dxa"/>
            <w:gridSpan w:val="3"/>
            <w:shd w:val="clear" w:color="auto" w:fill="FFFFFF" w:themeFill="background1"/>
          </w:tcPr>
          <w:p w14:paraId="01462357"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Akt ligjor i rishikuar dhe miratuar</w:t>
            </w:r>
          </w:p>
        </w:tc>
        <w:tc>
          <w:tcPr>
            <w:tcW w:w="2098" w:type="dxa"/>
            <w:gridSpan w:val="2"/>
            <w:shd w:val="clear" w:color="auto" w:fill="FFFFFF" w:themeFill="background1"/>
          </w:tcPr>
          <w:p w14:paraId="01462358"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SHSSH, MSHMS</w:t>
            </w:r>
          </w:p>
          <w:p w14:paraId="01462359" w14:textId="77777777" w:rsidR="00E06052" w:rsidRPr="004454B6" w:rsidRDefault="00E06052" w:rsidP="007E5A0F">
            <w:pPr>
              <w:jc w:val="center"/>
              <w:rPr>
                <w:rFonts w:ascii="Garamond" w:hAnsi="Garamond" w:cs="Times New Roman"/>
                <w:i/>
                <w:iCs/>
                <w:sz w:val="20"/>
                <w:szCs w:val="20"/>
              </w:rPr>
            </w:pPr>
          </w:p>
        </w:tc>
        <w:tc>
          <w:tcPr>
            <w:tcW w:w="1852" w:type="dxa"/>
            <w:gridSpan w:val="3"/>
            <w:shd w:val="clear" w:color="auto" w:fill="FFFFFF" w:themeFill="background1"/>
          </w:tcPr>
          <w:p w14:paraId="0146235A"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Partner</w:t>
            </w:r>
            <w:r w:rsidR="009C3025" w:rsidRPr="004454B6">
              <w:rPr>
                <w:rFonts w:ascii="Garamond" w:hAnsi="Garamond" w:cs="Times New Roman"/>
                <w:i/>
                <w:sz w:val="20"/>
                <w:szCs w:val="20"/>
              </w:rPr>
              <w:t>ë</w:t>
            </w:r>
          </w:p>
          <w:p w14:paraId="0146235B" w14:textId="77777777" w:rsidR="00E06052" w:rsidRPr="004454B6" w:rsidRDefault="00E06052" w:rsidP="007E5A0F">
            <w:pPr>
              <w:jc w:val="center"/>
              <w:rPr>
                <w:rFonts w:ascii="Garamond" w:hAnsi="Garamond" w:cs="Times New Roman"/>
                <w:i/>
                <w:sz w:val="20"/>
                <w:szCs w:val="20"/>
              </w:rPr>
            </w:pPr>
          </w:p>
        </w:tc>
        <w:tc>
          <w:tcPr>
            <w:tcW w:w="2137" w:type="dxa"/>
            <w:gridSpan w:val="3"/>
            <w:shd w:val="clear" w:color="auto" w:fill="FFFFFF" w:themeFill="background1"/>
          </w:tcPr>
          <w:p w14:paraId="0146235C"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36C" w14:textId="77777777" w:rsidTr="004317A6">
        <w:trPr>
          <w:trHeight w:val="56"/>
        </w:trPr>
        <w:tc>
          <w:tcPr>
            <w:tcW w:w="7275" w:type="dxa"/>
            <w:gridSpan w:val="6"/>
            <w:shd w:val="clear" w:color="auto" w:fill="FFFFFF" w:themeFill="background1"/>
          </w:tcPr>
          <w:p w14:paraId="01462367" w14:textId="25E5CD05" w:rsidR="001563A8" w:rsidRPr="004454B6" w:rsidRDefault="001563A8" w:rsidP="004317A6">
            <w:pPr>
              <w:outlineLvl w:val="0"/>
              <w:rPr>
                <w:rFonts w:ascii="Garamond" w:hAnsi="Garamond" w:cs="Times New Roman"/>
                <w:i/>
                <w:iCs/>
                <w:sz w:val="20"/>
                <w:szCs w:val="20"/>
              </w:rPr>
            </w:pPr>
            <w:bookmarkStart w:id="107" w:name="_Toc83584588"/>
            <w:bookmarkStart w:id="108" w:name="_Toc84368520"/>
            <w:bookmarkEnd w:id="103"/>
            <w:bookmarkEnd w:id="104"/>
            <w:r w:rsidRPr="004454B6">
              <w:rPr>
                <w:rFonts w:ascii="Garamond" w:hAnsi="Garamond" w:cs="Times New Roman"/>
                <w:i/>
                <w:iCs/>
                <w:sz w:val="20"/>
                <w:szCs w:val="20"/>
              </w:rPr>
              <w:t>II.2.1</w:t>
            </w:r>
            <w:r w:rsidR="00DE4134" w:rsidRPr="004454B6">
              <w:rPr>
                <w:rFonts w:ascii="Garamond" w:hAnsi="Garamond" w:cs="Times New Roman"/>
                <w:i/>
                <w:iCs/>
                <w:sz w:val="20"/>
                <w:szCs w:val="20"/>
              </w:rPr>
              <w:t>.dh</w:t>
            </w:r>
            <w:r w:rsidR="00741AE7" w:rsidRPr="004454B6">
              <w:rPr>
                <w:rFonts w:ascii="Garamond" w:hAnsi="Garamond" w:cs="Times New Roman"/>
                <w:i/>
                <w:iCs/>
                <w:sz w:val="20"/>
                <w:szCs w:val="20"/>
              </w:rPr>
              <w:t xml:space="preserve"> </w:t>
            </w:r>
            <w:r w:rsidRPr="004454B6">
              <w:rPr>
                <w:rFonts w:ascii="Garamond" w:hAnsi="Garamond" w:cs="Times New Roman"/>
                <w:i/>
                <w:iCs/>
                <w:sz w:val="20"/>
                <w:szCs w:val="20"/>
              </w:rPr>
              <w:t>Miratimi i ligjit të ri për mbrojtjen e të dhënave personale, i përafruar me Rregulloren e Përgjithshme të Mbrojtjes së të Dhënave Personale (GDPR)</w:t>
            </w:r>
            <w:bookmarkEnd w:id="107"/>
            <w:bookmarkEnd w:id="108"/>
          </w:p>
        </w:tc>
        <w:tc>
          <w:tcPr>
            <w:tcW w:w="2107" w:type="dxa"/>
            <w:gridSpan w:val="3"/>
            <w:shd w:val="clear" w:color="auto" w:fill="FFFFFF" w:themeFill="background1"/>
          </w:tcPr>
          <w:p w14:paraId="01462368"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Akt ligjor i miratuar</w:t>
            </w:r>
          </w:p>
        </w:tc>
        <w:tc>
          <w:tcPr>
            <w:tcW w:w="2098" w:type="dxa"/>
            <w:gridSpan w:val="2"/>
            <w:shd w:val="clear" w:color="auto" w:fill="FFFFFF" w:themeFill="background1"/>
          </w:tcPr>
          <w:p w14:paraId="01462369"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MD, KDIMDP</w:t>
            </w:r>
          </w:p>
        </w:tc>
        <w:tc>
          <w:tcPr>
            <w:tcW w:w="1852" w:type="dxa"/>
            <w:gridSpan w:val="3"/>
            <w:shd w:val="clear" w:color="auto" w:fill="FFFFFF" w:themeFill="background1"/>
          </w:tcPr>
          <w:p w14:paraId="0146236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w:t>
            </w:r>
            <w:r w:rsidR="006814FA" w:rsidRPr="004454B6">
              <w:rPr>
                <w:rFonts w:ascii="Garamond" w:hAnsi="Garamond" w:cs="Times New Roman"/>
                <w:i/>
                <w:sz w:val="20"/>
                <w:szCs w:val="20"/>
              </w:rPr>
              <w:t>ë</w:t>
            </w:r>
          </w:p>
        </w:tc>
        <w:tc>
          <w:tcPr>
            <w:tcW w:w="2137" w:type="dxa"/>
            <w:gridSpan w:val="3"/>
            <w:shd w:val="clear" w:color="auto" w:fill="FFFFFF" w:themeFill="background1"/>
          </w:tcPr>
          <w:p w14:paraId="0146236B" w14:textId="1EC5FF29" w:rsidR="001563A8" w:rsidRPr="004454B6" w:rsidRDefault="009E56D3" w:rsidP="007E5A0F">
            <w:pPr>
              <w:jc w:val="center"/>
              <w:rPr>
                <w:rFonts w:ascii="Garamond" w:hAnsi="Garamond" w:cs="Times New Roman"/>
                <w:i/>
                <w:sz w:val="20"/>
                <w:szCs w:val="20"/>
              </w:rPr>
            </w:pPr>
            <w:r w:rsidRPr="004454B6">
              <w:rPr>
                <w:rFonts w:ascii="Garamond" w:hAnsi="Garamond" w:cs="Times New Roman"/>
                <w:i/>
                <w:sz w:val="20"/>
                <w:szCs w:val="20"/>
              </w:rPr>
              <w:t>2021-</w:t>
            </w:r>
            <w:r w:rsidR="001563A8" w:rsidRPr="004454B6">
              <w:rPr>
                <w:rFonts w:ascii="Garamond" w:hAnsi="Garamond" w:cs="Times New Roman"/>
                <w:i/>
                <w:sz w:val="20"/>
                <w:szCs w:val="20"/>
              </w:rPr>
              <w:t>2022</w:t>
            </w:r>
          </w:p>
        </w:tc>
      </w:tr>
      <w:tr w:rsidR="001563A8" w:rsidRPr="004454B6" w14:paraId="01462375" w14:textId="77777777" w:rsidTr="004317A6">
        <w:tc>
          <w:tcPr>
            <w:tcW w:w="7275" w:type="dxa"/>
            <w:gridSpan w:val="6"/>
            <w:shd w:val="clear" w:color="auto" w:fill="FFFFFF" w:themeFill="background1"/>
          </w:tcPr>
          <w:p w14:paraId="0146236D" w14:textId="382BF908" w:rsidR="001563A8" w:rsidRPr="004454B6" w:rsidRDefault="001563A8" w:rsidP="007E5A0F">
            <w:pPr>
              <w:jc w:val="both"/>
              <w:rPr>
                <w:rFonts w:ascii="Garamond" w:hAnsi="Garamond" w:cs="Times New Roman"/>
                <w:i/>
                <w:iCs/>
                <w:sz w:val="20"/>
                <w:szCs w:val="20"/>
              </w:rPr>
            </w:pPr>
            <w:bookmarkStart w:id="109" w:name="_Hlk75822742"/>
            <w:r w:rsidRPr="004454B6">
              <w:rPr>
                <w:rFonts w:ascii="Garamond" w:hAnsi="Garamond" w:cs="Times New Roman"/>
                <w:i/>
                <w:iCs/>
                <w:sz w:val="20"/>
                <w:szCs w:val="20"/>
              </w:rPr>
              <w:t>II.2.1.</w:t>
            </w:r>
            <w:r w:rsidR="00DE4134" w:rsidRPr="004454B6">
              <w:rPr>
                <w:rFonts w:ascii="Garamond" w:hAnsi="Garamond" w:cs="Times New Roman"/>
                <w:i/>
                <w:iCs/>
                <w:sz w:val="20"/>
                <w:szCs w:val="20"/>
              </w:rPr>
              <w:t>e</w:t>
            </w:r>
            <w:r w:rsidRPr="004454B6">
              <w:rPr>
                <w:rFonts w:ascii="Garamond" w:hAnsi="Garamond" w:cs="Times New Roman"/>
                <w:i/>
                <w:iCs/>
                <w:sz w:val="20"/>
                <w:szCs w:val="20"/>
              </w:rPr>
              <w:t xml:space="preserve"> Hartimi dhe miratimi me akt normativ </w:t>
            </w:r>
            <w:bookmarkStart w:id="110" w:name="_Hlk79590962"/>
            <w:r w:rsidRPr="004454B6">
              <w:rPr>
                <w:rFonts w:ascii="Garamond" w:hAnsi="Garamond" w:cs="Times New Roman"/>
                <w:i/>
                <w:iCs/>
                <w:sz w:val="20"/>
                <w:szCs w:val="20"/>
              </w:rPr>
              <w:t>i udhëzimit metodologjik lidhur me kriteret e cilësisë së punës së strukturave të mbrojtjes së fëmijëve, grupeve teknike ndërsektoriale dhe metodologjisë për kontrollin e tyre</w:t>
            </w:r>
            <w:bookmarkEnd w:id="110"/>
            <w:r w:rsidRPr="004454B6">
              <w:rPr>
                <w:rFonts w:ascii="Garamond" w:hAnsi="Garamond" w:cs="Times New Roman"/>
                <w:i/>
                <w:iCs/>
                <w:sz w:val="20"/>
                <w:szCs w:val="20"/>
              </w:rPr>
              <w:t xml:space="preserve">. </w:t>
            </w:r>
          </w:p>
        </w:tc>
        <w:tc>
          <w:tcPr>
            <w:tcW w:w="2107" w:type="dxa"/>
            <w:gridSpan w:val="3"/>
            <w:shd w:val="clear" w:color="auto" w:fill="FFFFFF" w:themeFill="background1"/>
          </w:tcPr>
          <w:p w14:paraId="0146236E"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Akt normativ i miratuar</w:t>
            </w:r>
          </w:p>
          <w:p w14:paraId="0146236F" w14:textId="77777777" w:rsidR="001563A8" w:rsidRPr="004454B6" w:rsidRDefault="001563A8" w:rsidP="007E5A0F">
            <w:pPr>
              <w:jc w:val="center"/>
              <w:rPr>
                <w:rFonts w:ascii="Garamond" w:hAnsi="Garamond" w:cs="Times New Roman"/>
                <w:i/>
                <w:iCs/>
                <w:sz w:val="20"/>
                <w:szCs w:val="20"/>
              </w:rPr>
            </w:pPr>
          </w:p>
        </w:tc>
        <w:tc>
          <w:tcPr>
            <w:tcW w:w="2098" w:type="dxa"/>
            <w:gridSpan w:val="2"/>
            <w:shd w:val="clear" w:color="auto" w:fill="FFFFFF" w:themeFill="background1"/>
          </w:tcPr>
          <w:p w14:paraId="0146237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 ASHDMF</w:t>
            </w:r>
          </w:p>
          <w:p w14:paraId="01462371" w14:textId="77777777" w:rsidR="001563A8" w:rsidRPr="004454B6" w:rsidRDefault="001563A8" w:rsidP="007E5A0F">
            <w:pPr>
              <w:jc w:val="center"/>
              <w:rPr>
                <w:rFonts w:ascii="Garamond" w:hAnsi="Garamond" w:cs="Times New Roman"/>
                <w:i/>
                <w:sz w:val="20"/>
                <w:szCs w:val="20"/>
              </w:rPr>
            </w:pPr>
          </w:p>
        </w:tc>
        <w:tc>
          <w:tcPr>
            <w:tcW w:w="1852" w:type="dxa"/>
            <w:gridSpan w:val="3"/>
            <w:shd w:val="clear" w:color="auto" w:fill="FFFFFF" w:themeFill="background1"/>
          </w:tcPr>
          <w:p w14:paraId="0146237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p w14:paraId="01462373" w14:textId="77777777" w:rsidR="001563A8" w:rsidRPr="004454B6" w:rsidRDefault="001563A8" w:rsidP="007E5A0F">
            <w:pPr>
              <w:jc w:val="center"/>
              <w:rPr>
                <w:rFonts w:ascii="Garamond" w:hAnsi="Garamond" w:cs="Times New Roman"/>
                <w:i/>
                <w:sz w:val="20"/>
                <w:szCs w:val="20"/>
              </w:rPr>
            </w:pPr>
          </w:p>
        </w:tc>
        <w:tc>
          <w:tcPr>
            <w:tcW w:w="2137" w:type="dxa"/>
            <w:gridSpan w:val="3"/>
            <w:shd w:val="clear" w:color="auto" w:fill="FFFFFF" w:themeFill="background1"/>
          </w:tcPr>
          <w:p w14:paraId="0146237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w:t>
            </w:r>
          </w:p>
        </w:tc>
      </w:tr>
      <w:tr w:rsidR="001563A8" w:rsidRPr="004454B6" w14:paraId="0146237D" w14:textId="77777777" w:rsidTr="004317A6">
        <w:tc>
          <w:tcPr>
            <w:tcW w:w="7275" w:type="dxa"/>
            <w:gridSpan w:val="6"/>
            <w:shd w:val="clear" w:color="auto" w:fill="FFFFFF" w:themeFill="background1"/>
          </w:tcPr>
          <w:p w14:paraId="01462376" w14:textId="733E395A" w:rsidR="001563A8" w:rsidRPr="004454B6" w:rsidRDefault="001563A8" w:rsidP="007E5A0F">
            <w:pPr>
              <w:tabs>
                <w:tab w:val="left" w:pos="1403"/>
              </w:tabs>
              <w:rPr>
                <w:rFonts w:ascii="Garamond" w:hAnsi="Garamond" w:cs="Times New Roman"/>
                <w:i/>
                <w:iCs/>
                <w:sz w:val="20"/>
                <w:szCs w:val="20"/>
              </w:rPr>
            </w:pPr>
            <w:r w:rsidRPr="004454B6">
              <w:rPr>
                <w:rFonts w:ascii="Garamond" w:hAnsi="Garamond" w:cs="Times New Roman"/>
                <w:i/>
                <w:iCs/>
                <w:sz w:val="20"/>
                <w:szCs w:val="20"/>
              </w:rPr>
              <w:t>II.2.1.</w:t>
            </w:r>
            <w:r w:rsidR="00DE4134" w:rsidRPr="004454B6">
              <w:rPr>
                <w:rFonts w:ascii="Garamond" w:hAnsi="Garamond" w:cs="Times New Roman"/>
                <w:i/>
                <w:iCs/>
                <w:sz w:val="20"/>
                <w:szCs w:val="20"/>
              </w:rPr>
              <w:t>ë</w:t>
            </w:r>
            <w:r w:rsidR="002C4962" w:rsidRPr="004454B6">
              <w:rPr>
                <w:rFonts w:ascii="Garamond" w:hAnsi="Garamond" w:cs="Times New Roman"/>
                <w:i/>
                <w:iCs/>
                <w:sz w:val="20"/>
                <w:szCs w:val="20"/>
              </w:rPr>
              <w:t xml:space="preserve"> </w:t>
            </w:r>
            <w:r w:rsidRPr="004454B6">
              <w:rPr>
                <w:rFonts w:ascii="Garamond" w:hAnsi="Garamond" w:cs="Times New Roman"/>
                <w:i/>
                <w:iCs/>
                <w:sz w:val="20"/>
                <w:szCs w:val="20"/>
              </w:rPr>
              <w:t xml:space="preserve">Rishikimi i </w:t>
            </w:r>
            <w:bookmarkStart w:id="111" w:name="_Hlk79591012"/>
            <w:r w:rsidRPr="004454B6">
              <w:rPr>
                <w:rFonts w:ascii="Garamond" w:hAnsi="Garamond" w:cs="Times New Roman"/>
                <w:i/>
                <w:iCs/>
                <w:sz w:val="20"/>
                <w:szCs w:val="20"/>
              </w:rPr>
              <w:t>udhëzimit nr. 253</w:t>
            </w:r>
            <w:r w:rsidR="002C4962" w:rsidRPr="004454B6">
              <w:rPr>
                <w:rFonts w:ascii="Garamond" w:hAnsi="Garamond" w:cs="Times New Roman"/>
                <w:i/>
                <w:iCs/>
                <w:sz w:val="20"/>
                <w:szCs w:val="20"/>
              </w:rPr>
              <w:t>, datë 10.</w:t>
            </w:r>
            <w:r w:rsidRPr="004454B6">
              <w:rPr>
                <w:rFonts w:ascii="Garamond" w:hAnsi="Garamond" w:cs="Times New Roman"/>
                <w:i/>
                <w:iCs/>
                <w:sz w:val="20"/>
                <w:szCs w:val="20"/>
              </w:rPr>
              <w:t>4.2020</w:t>
            </w:r>
            <w:r w:rsidR="00863621" w:rsidRPr="004454B6">
              <w:rPr>
                <w:rFonts w:ascii="Garamond" w:hAnsi="Garamond" w:cs="Times New Roman"/>
                <w:i/>
                <w:iCs/>
                <w:sz w:val="20"/>
                <w:szCs w:val="20"/>
              </w:rPr>
              <w:t xml:space="preserve">, “Për </w:t>
            </w:r>
            <w:r w:rsidRPr="004454B6">
              <w:rPr>
                <w:rFonts w:ascii="Garamond" w:hAnsi="Garamond" w:cs="Times New Roman"/>
                <w:i/>
                <w:iCs/>
                <w:sz w:val="20"/>
                <w:szCs w:val="20"/>
              </w:rPr>
              <w:t xml:space="preserve">menaxhimin e rasteve të fëmijëve në nevojë për mbrojtje, gjatë periudhës së fatkeqësisë natyrore për arsye të pandemisë së shkaktuar nga </w:t>
            </w:r>
            <w:r w:rsidR="002C69BA" w:rsidRPr="004454B6">
              <w:rPr>
                <w:rFonts w:ascii="Garamond" w:hAnsi="Garamond" w:cs="Times New Roman"/>
                <w:i/>
                <w:iCs/>
                <w:sz w:val="20"/>
                <w:szCs w:val="20"/>
              </w:rPr>
              <w:t>COVID</w:t>
            </w:r>
            <w:r w:rsidRPr="004454B6">
              <w:rPr>
                <w:rFonts w:ascii="Garamond" w:hAnsi="Garamond" w:cs="Times New Roman"/>
                <w:i/>
                <w:iCs/>
                <w:sz w:val="20"/>
                <w:szCs w:val="20"/>
              </w:rPr>
              <w:t>-19</w:t>
            </w:r>
            <w:r w:rsidR="00B925B8" w:rsidRPr="004454B6">
              <w:rPr>
                <w:rFonts w:ascii="Garamond" w:hAnsi="Garamond" w:cs="Times New Roman"/>
                <w:i/>
                <w:iCs/>
                <w:sz w:val="20"/>
                <w:szCs w:val="20"/>
              </w:rPr>
              <w:t>”</w:t>
            </w:r>
            <w:r w:rsidRPr="004454B6">
              <w:rPr>
                <w:rFonts w:ascii="Garamond" w:hAnsi="Garamond" w:cs="Times New Roman"/>
                <w:i/>
                <w:iCs/>
                <w:sz w:val="20"/>
                <w:szCs w:val="20"/>
              </w:rPr>
              <w:t xml:space="preserve"> </w:t>
            </w:r>
            <w:bookmarkEnd w:id="111"/>
            <w:r w:rsidRPr="004454B6">
              <w:rPr>
                <w:rFonts w:ascii="Garamond" w:hAnsi="Garamond" w:cs="Times New Roman"/>
                <w:i/>
                <w:iCs/>
                <w:sz w:val="20"/>
                <w:szCs w:val="20"/>
              </w:rPr>
              <w:t>për veprimet e strukturave të mbrojtjes së fëmijëve në të gjitha rastet e emergjencave dhe pandemive</w:t>
            </w:r>
            <w:r w:rsidR="00C2255C">
              <w:rPr>
                <w:rFonts w:ascii="Garamond" w:hAnsi="Garamond" w:cs="Times New Roman"/>
                <w:i/>
                <w:iCs/>
                <w:sz w:val="20"/>
                <w:szCs w:val="20"/>
              </w:rPr>
              <w:t>.</w:t>
            </w:r>
          </w:p>
        </w:tc>
        <w:tc>
          <w:tcPr>
            <w:tcW w:w="2107" w:type="dxa"/>
            <w:gridSpan w:val="3"/>
            <w:shd w:val="clear" w:color="auto" w:fill="FFFFFF" w:themeFill="background1"/>
          </w:tcPr>
          <w:p w14:paraId="01462377"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Udhëzim i miratuar</w:t>
            </w:r>
          </w:p>
          <w:p w14:paraId="01462378" w14:textId="77777777" w:rsidR="001563A8" w:rsidRPr="004454B6" w:rsidRDefault="001563A8" w:rsidP="007E5A0F">
            <w:pPr>
              <w:jc w:val="center"/>
              <w:rPr>
                <w:rFonts w:ascii="Garamond" w:hAnsi="Garamond" w:cs="Times New Roman"/>
                <w:i/>
                <w:iCs/>
                <w:sz w:val="20"/>
                <w:szCs w:val="20"/>
              </w:rPr>
            </w:pPr>
          </w:p>
        </w:tc>
        <w:tc>
          <w:tcPr>
            <w:tcW w:w="2098" w:type="dxa"/>
            <w:gridSpan w:val="2"/>
            <w:shd w:val="clear" w:color="auto" w:fill="FFFFFF" w:themeFill="background1"/>
          </w:tcPr>
          <w:p w14:paraId="0146237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ASHDMF/MSHMS, NJVV</w:t>
            </w:r>
          </w:p>
          <w:p w14:paraId="0146237A" w14:textId="77777777" w:rsidR="001563A8" w:rsidRPr="004454B6" w:rsidRDefault="001563A8" w:rsidP="007E5A0F">
            <w:pPr>
              <w:jc w:val="center"/>
              <w:rPr>
                <w:rFonts w:ascii="Garamond" w:hAnsi="Garamond" w:cs="Times New Roman"/>
                <w:i/>
                <w:sz w:val="20"/>
                <w:szCs w:val="20"/>
              </w:rPr>
            </w:pPr>
          </w:p>
        </w:tc>
        <w:tc>
          <w:tcPr>
            <w:tcW w:w="1852" w:type="dxa"/>
            <w:gridSpan w:val="3"/>
            <w:shd w:val="clear" w:color="auto" w:fill="FFFFFF" w:themeFill="background1"/>
          </w:tcPr>
          <w:p w14:paraId="0146237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2137" w:type="dxa"/>
            <w:gridSpan w:val="3"/>
            <w:shd w:val="clear" w:color="auto" w:fill="FFFFFF" w:themeFill="background1"/>
          </w:tcPr>
          <w:p w14:paraId="0146237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385" w14:textId="77777777" w:rsidTr="004317A6">
        <w:trPr>
          <w:trHeight w:val="56"/>
        </w:trPr>
        <w:tc>
          <w:tcPr>
            <w:tcW w:w="7275" w:type="dxa"/>
            <w:gridSpan w:val="6"/>
            <w:shd w:val="clear" w:color="auto" w:fill="FFFFFF" w:themeFill="background1"/>
          </w:tcPr>
          <w:p w14:paraId="0146237E" w14:textId="6C07A07B" w:rsidR="001563A8" w:rsidRPr="004454B6" w:rsidRDefault="001563A8" w:rsidP="007E5A0F">
            <w:pPr>
              <w:jc w:val="both"/>
              <w:rPr>
                <w:rFonts w:ascii="Garamond" w:hAnsi="Garamond" w:cs="Times New Roman"/>
                <w:i/>
                <w:iCs/>
                <w:color w:val="FF0000"/>
                <w:sz w:val="20"/>
                <w:szCs w:val="20"/>
              </w:rPr>
            </w:pPr>
            <w:bookmarkStart w:id="112" w:name="_Hlk75733967"/>
            <w:r w:rsidRPr="004454B6">
              <w:rPr>
                <w:rFonts w:ascii="Garamond" w:hAnsi="Garamond" w:cs="Times New Roman"/>
                <w:i/>
                <w:iCs/>
                <w:sz w:val="20"/>
                <w:szCs w:val="20"/>
              </w:rPr>
              <w:t>II.2.1.</w:t>
            </w:r>
            <w:r w:rsidR="00DE4134" w:rsidRPr="004454B6">
              <w:rPr>
                <w:rFonts w:ascii="Garamond" w:hAnsi="Garamond" w:cs="Times New Roman"/>
                <w:i/>
                <w:iCs/>
                <w:sz w:val="20"/>
                <w:szCs w:val="20"/>
              </w:rPr>
              <w:t>f</w:t>
            </w:r>
            <w:r w:rsidRPr="004454B6">
              <w:rPr>
                <w:rFonts w:ascii="Garamond" w:hAnsi="Garamond" w:cs="Times New Roman"/>
                <w:i/>
                <w:iCs/>
                <w:sz w:val="20"/>
                <w:szCs w:val="20"/>
              </w:rPr>
              <w:t xml:space="preserve"> </w:t>
            </w:r>
            <w:bookmarkEnd w:id="112"/>
            <w:r w:rsidRPr="004454B6">
              <w:rPr>
                <w:rFonts w:ascii="Garamond" w:hAnsi="Garamond" w:cs="Times New Roman"/>
                <w:i/>
                <w:iCs/>
                <w:sz w:val="20"/>
                <w:szCs w:val="20"/>
              </w:rPr>
              <w:t xml:space="preserve">Rishikimi </w:t>
            </w:r>
            <w:bookmarkStart w:id="113" w:name="_Hlk79591033"/>
            <w:r w:rsidR="002C69BA" w:rsidRPr="004454B6">
              <w:rPr>
                <w:rFonts w:ascii="Garamond" w:hAnsi="Garamond" w:cs="Times New Roman"/>
                <w:i/>
                <w:iCs/>
                <w:sz w:val="20"/>
                <w:szCs w:val="20"/>
              </w:rPr>
              <w:t>i VKM</w:t>
            </w:r>
            <w:r w:rsidRPr="004454B6">
              <w:rPr>
                <w:rFonts w:ascii="Garamond" w:hAnsi="Garamond" w:cs="Times New Roman"/>
                <w:i/>
                <w:iCs/>
                <w:sz w:val="20"/>
                <w:szCs w:val="20"/>
              </w:rPr>
              <w:t xml:space="preserve">-së </w:t>
            </w:r>
            <w:r w:rsidR="002C69BA" w:rsidRPr="004454B6">
              <w:rPr>
                <w:rFonts w:ascii="Garamond" w:hAnsi="Garamond" w:cs="Times New Roman"/>
                <w:i/>
                <w:iCs/>
                <w:sz w:val="20"/>
                <w:szCs w:val="20"/>
              </w:rPr>
              <w:t>nr</w:t>
            </w:r>
            <w:r w:rsidRPr="004454B6">
              <w:rPr>
                <w:rFonts w:ascii="Garamond" w:hAnsi="Garamond" w:cs="Times New Roman"/>
                <w:i/>
                <w:iCs/>
                <w:sz w:val="20"/>
                <w:szCs w:val="20"/>
              </w:rPr>
              <w:t>.</w:t>
            </w:r>
            <w:r w:rsidR="002C69BA" w:rsidRPr="004454B6">
              <w:rPr>
                <w:rFonts w:ascii="Garamond" w:hAnsi="Garamond" w:cs="Times New Roman"/>
                <w:i/>
                <w:iCs/>
                <w:sz w:val="20"/>
                <w:szCs w:val="20"/>
              </w:rPr>
              <w:t xml:space="preserve"> </w:t>
            </w:r>
            <w:r w:rsidRPr="004454B6">
              <w:rPr>
                <w:rFonts w:ascii="Garamond" w:hAnsi="Garamond" w:cs="Times New Roman"/>
                <w:i/>
                <w:iCs/>
                <w:sz w:val="20"/>
                <w:szCs w:val="20"/>
              </w:rPr>
              <w:t>578</w:t>
            </w:r>
            <w:r w:rsidR="00863621" w:rsidRPr="004454B6">
              <w:rPr>
                <w:rFonts w:ascii="Garamond" w:hAnsi="Garamond" w:cs="Times New Roman"/>
                <w:i/>
                <w:iCs/>
                <w:sz w:val="20"/>
                <w:szCs w:val="20"/>
              </w:rPr>
              <w:t xml:space="preserve">, “Për </w:t>
            </w:r>
            <w:r w:rsidRPr="004454B6">
              <w:rPr>
                <w:rFonts w:ascii="Garamond" w:hAnsi="Garamond" w:cs="Times New Roman"/>
                <w:i/>
                <w:iCs/>
                <w:sz w:val="20"/>
                <w:szCs w:val="20"/>
              </w:rPr>
              <w:t>menaxhimin e rastit</w:t>
            </w:r>
            <w:r w:rsidR="00B925B8" w:rsidRPr="004454B6">
              <w:rPr>
                <w:rFonts w:ascii="Garamond" w:hAnsi="Garamond" w:cs="Times New Roman"/>
                <w:i/>
                <w:iCs/>
                <w:sz w:val="20"/>
                <w:szCs w:val="20"/>
              </w:rPr>
              <w:t>”</w:t>
            </w:r>
            <w:r w:rsidRPr="004454B6">
              <w:rPr>
                <w:rFonts w:ascii="Garamond" w:hAnsi="Garamond" w:cs="Times New Roman"/>
                <w:i/>
                <w:iCs/>
                <w:sz w:val="20"/>
                <w:szCs w:val="20"/>
              </w:rPr>
              <w:t xml:space="preserve"> </w:t>
            </w:r>
            <w:bookmarkEnd w:id="113"/>
            <w:r w:rsidRPr="004454B6">
              <w:rPr>
                <w:rFonts w:ascii="Garamond" w:hAnsi="Garamond" w:cs="Times New Roman"/>
                <w:i/>
                <w:iCs/>
                <w:sz w:val="20"/>
                <w:szCs w:val="20"/>
              </w:rPr>
              <w:t>për të pasqyruar nevojat e identifikuara nga analiza e implementimit të saj praktik.</w:t>
            </w:r>
            <w:r w:rsidRPr="004454B6">
              <w:rPr>
                <w:rFonts w:ascii="Garamond" w:hAnsi="Garamond"/>
                <w:i/>
                <w:iCs/>
                <w:sz w:val="20"/>
                <w:szCs w:val="20"/>
              </w:rPr>
              <w:t xml:space="preserve"> </w:t>
            </w:r>
          </w:p>
        </w:tc>
        <w:tc>
          <w:tcPr>
            <w:tcW w:w="2107" w:type="dxa"/>
            <w:gridSpan w:val="3"/>
            <w:shd w:val="clear" w:color="auto" w:fill="FFFFFF" w:themeFill="background1"/>
          </w:tcPr>
          <w:p w14:paraId="0146237F"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Akt nënligjor i miratuar</w:t>
            </w:r>
          </w:p>
        </w:tc>
        <w:tc>
          <w:tcPr>
            <w:tcW w:w="2098" w:type="dxa"/>
            <w:gridSpan w:val="2"/>
            <w:shd w:val="clear" w:color="auto" w:fill="FFFFFF" w:themeFill="background1"/>
          </w:tcPr>
          <w:p w14:paraId="0146238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MSHMS/ASHDMF</w:t>
            </w:r>
          </w:p>
          <w:p w14:paraId="01462381" w14:textId="77777777" w:rsidR="001563A8" w:rsidRPr="004454B6" w:rsidRDefault="001563A8" w:rsidP="007E5A0F">
            <w:pPr>
              <w:jc w:val="center"/>
              <w:rPr>
                <w:rFonts w:ascii="Garamond" w:hAnsi="Garamond" w:cs="Times New Roman"/>
                <w:i/>
                <w:sz w:val="20"/>
                <w:szCs w:val="20"/>
              </w:rPr>
            </w:pPr>
          </w:p>
        </w:tc>
        <w:tc>
          <w:tcPr>
            <w:tcW w:w="1852" w:type="dxa"/>
            <w:gridSpan w:val="3"/>
            <w:shd w:val="clear" w:color="auto" w:fill="FFFFFF" w:themeFill="background1"/>
          </w:tcPr>
          <w:p w14:paraId="0146238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p w14:paraId="01462383" w14:textId="77777777" w:rsidR="001563A8" w:rsidRPr="004454B6" w:rsidRDefault="001563A8" w:rsidP="007E5A0F">
            <w:pPr>
              <w:jc w:val="center"/>
              <w:rPr>
                <w:rFonts w:ascii="Garamond" w:hAnsi="Garamond" w:cs="Times New Roman"/>
                <w:i/>
                <w:sz w:val="20"/>
                <w:szCs w:val="20"/>
              </w:rPr>
            </w:pPr>
          </w:p>
        </w:tc>
        <w:tc>
          <w:tcPr>
            <w:tcW w:w="2137" w:type="dxa"/>
            <w:gridSpan w:val="3"/>
            <w:shd w:val="clear" w:color="auto" w:fill="FFFFFF" w:themeFill="background1"/>
          </w:tcPr>
          <w:p w14:paraId="0146238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2021-2022</w:t>
            </w:r>
          </w:p>
        </w:tc>
      </w:tr>
      <w:bookmarkEnd w:id="109"/>
      <w:tr w:rsidR="001563A8" w:rsidRPr="004454B6" w14:paraId="0146238C" w14:textId="77777777" w:rsidTr="004317A6">
        <w:trPr>
          <w:trHeight w:val="56"/>
        </w:trPr>
        <w:tc>
          <w:tcPr>
            <w:tcW w:w="7275" w:type="dxa"/>
            <w:gridSpan w:val="6"/>
            <w:shd w:val="clear" w:color="auto" w:fill="FFFFFF" w:themeFill="background1"/>
          </w:tcPr>
          <w:p w14:paraId="01462386" w14:textId="1FC62F33"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II.2.1.</w:t>
            </w:r>
            <w:r w:rsidR="00DE4134" w:rsidRPr="004454B6">
              <w:rPr>
                <w:rFonts w:ascii="Garamond" w:hAnsi="Garamond" w:cs="Times New Roman"/>
                <w:i/>
                <w:iCs/>
                <w:sz w:val="20"/>
                <w:szCs w:val="20"/>
              </w:rPr>
              <w:t>g</w:t>
            </w:r>
            <w:r w:rsidRPr="004454B6">
              <w:rPr>
                <w:rFonts w:ascii="Garamond" w:hAnsi="Garamond" w:cs="Times New Roman"/>
                <w:i/>
                <w:iCs/>
                <w:sz w:val="20"/>
                <w:szCs w:val="20"/>
              </w:rPr>
              <w:t xml:space="preserve"> Rishikimi </w:t>
            </w:r>
            <w:bookmarkStart w:id="114" w:name="_Hlk79591053"/>
            <w:r w:rsidRPr="004454B6">
              <w:rPr>
                <w:rFonts w:ascii="Garamond" w:hAnsi="Garamond" w:cs="Times New Roman"/>
                <w:i/>
                <w:iCs/>
                <w:sz w:val="20"/>
                <w:szCs w:val="20"/>
              </w:rPr>
              <w:t xml:space="preserve">i VKM-së </w:t>
            </w:r>
            <w:r w:rsidR="002B1493" w:rsidRPr="004454B6">
              <w:rPr>
                <w:rFonts w:ascii="Garamond" w:hAnsi="Garamond" w:cs="Times New Roman"/>
                <w:i/>
                <w:iCs/>
                <w:sz w:val="20"/>
                <w:szCs w:val="20"/>
              </w:rPr>
              <w:t>n</w:t>
            </w:r>
            <w:r w:rsidRPr="004454B6">
              <w:rPr>
                <w:rFonts w:ascii="Garamond" w:hAnsi="Garamond" w:cs="Times New Roman"/>
                <w:i/>
                <w:iCs/>
                <w:sz w:val="20"/>
                <w:szCs w:val="20"/>
              </w:rPr>
              <w:t>r.</w:t>
            </w:r>
            <w:r w:rsidR="002B1493" w:rsidRPr="004454B6">
              <w:rPr>
                <w:rFonts w:ascii="Garamond" w:hAnsi="Garamond" w:cs="Times New Roman"/>
                <w:i/>
                <w:iCs/>
                <w:sz w:val="20"/>
                <w:szCs w:val="20"/>
              </w:rPr>
              <w:t xml:space="preserve"> </w:t>
            </w:r>
            <w:r w:rsidRPr="004454B6">
              <w:rPr>
                <w:rFonts w:ascii="Garamond" w:hAnsi="Garamond" w:cs="Times New Roman"/>
                <w:i/>
                <w:iCs/>
                <w:sz w:val="20"/>
                <w:szCs w:val="20"/>
              </w:rPr>
              <w:t>111</w:t>
            </w:r>
            <w:r w:rsidR="00863621" w:rsidRPr="004454B6">
              <w:rPr>
                <w:rFonts w:ascii="Garamond" w:hAnsi="Garamond" w:cs="Times New Roman"/>
                <w:i/>
                <w:iCs/>
                <w:sz w:val="20"/>
                <w:szCs w:val="20"/>
              </w:rPr>
              <w:t xml:space="preserve">, “Për </w:t>
            </w:r>
            <w:r w:rsidRPr="004454B6">
              <w:rPr>
                <w:rFonts w:ascii="Garamond" w:hAnsi="Garamond" w:cs="Times New Roman"/>
                <w:i/>
                <w:iCs/>
                <w:sz w:val="20"/>
                <w:szCs w:val="20"/>
              </w:rPr>
              <w:t>procedurat dhe rregullat për kthimin dhe riatdhesimin e fëmijës</w:t>
            </w:r>
            <w:r w:rsidR="00B925B8" w:rsidRPr="004454B6">
              <w:rPr>
                <w:rFonts w:ascii="Garamond" w:hAnsi="Garamond" w:cs="Times New Roman"/>
                <w:i/>
                <w:iCs/>
                <w:sz w:val="20"/>
                <w:szCs w:val="20"/>
              </w:rPr>
              <w:t>”</w:t>
            </w:r>
            <w:r w:rsidR="00D77DB2" w:rsidRPr="004454B6">
              <w:rPr>
                <w:rFonts w:ascii="Garamond" w:hAnsi="Garamond" w:cs="Times New Roman"/>
                <w:i/>
                <w:iCs/>
                <w:sz w:val="20"/>
                <w:szCs w:val="20"/>
              </w:rPr>
              <w:t xml:space="preserve"> </w:t>
            </w:r>
            <w:bookmarkEnd w:id="114"/>
            <w:r w:rsidR="00F4410F">
              <w:rPr>
                <w:rFonts w:ascii="Garamond" w:hAnsi="Garamond" w:cs="Times New Roman"/>
                <w:i/>
                <w:iCs/>
                <w:sz w:val="20"/>
                <w:szCs w:val="20"/>
              </w:rPr>
              <w:t>.</w:t>
            </w:r>
          </w:p>
        </w:tc>
        <w:tc>
          <w:tcPr>
            <w:tcW w:w="2107" w:type="dxa"/>
            <w:gridSpan w:val="3"/>
            <w:shd w:val="clear" w:color="auto" w:fill="FFFFFF" w:themeFill="background1"/>
          </w:tcPr>
          <w:p w14:paraId="01462387"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Akt nënligjor i rishikuar dhe miratuar</w:t>
            </w:r>
          </w:p>
        </w:tc>
        <w:tc>
          <w:tcPr>
            <w:tcW w:w="2098" w:type="dxa"/>
            <w:gridSpan w:val="2"/>
            <w:shd w:val="clear" w:color="auto" w:fill="FFFFFF" w:themeFill="background1"/>
          </w:tcPr>
          <w:p w14:paraId="0146238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MSHMS/ASHDMF</w:t>
            </w:r>
          </w:p>
          <w:p w14:paraId="01462389" w14:textId="77777777" w:rsidR="001563A8" w:rsidRPr="004454B6" w:rsidRDefault="001563A8" w:rsidP="007E5A0F">
            <w:pPr>
              <w:jc w:val="center"/>
              <w:rPr>
                <w:rFonts w:ascii="Garamond" w:hAnsi="Garamond" w:cs="Times New Roman"/>
                <w:i/>
                <w:sz w:val="20"/>
                <w:szCs w:val="20"/>
              </w:rPr>
            </w:pPr>
          </w:p>
        </w:tc>
        <w:tc>
          <w:tcPr>
            <w:tcW w:w="1852" w:type="dxa"/>
            <w:gridSpan w:val="3"/>
            <w:shd w:val="clear" w:color="auto" w:fill="FFFFFF" w:themeFill="background1"/>
          </w:tcPr>
          <w:p w14:paraId="0146238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bCs/>
                <w:i/>
                <w:sz w:val="20"/>
                <w:szCs w:val="20"/>
              </w:rPr>
              <w:t>Partnerë</w:t>
            </w:r>
          </w:p>
        </w:tc>
        <w:tc>
          <w:tcPr>
            <w:tcW w:w="2137" w:type="dxa"/>
            <w:gridSpan w:val="3"/>
            <w:shd w:val="clear" w:color="auto" w:fill="FFFFFF" w:themeFill="background1"/>
          </w:tcPr>
          <w:p w14:paraId="0146238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392" w14:textId="77777777" w:rsidTr="004317A6">
        <w:trPr>
          <w:trHeight w:val="56"/>
        </w:trPr>
        <w:tc>
          <w:tcPr>
            <w:tcW w:w="7275" w:type="dxa"/>
            <w:gridSpan w:val="6"/>
            <w:shd w:val="clear" w:color="auto" w:fill="FFFFFF" w:themeFill="background1"/>
          </w:tcPr>
          <w:p w14:paraId="0146238D" w14:textId="19384BF2" w:rsidR="001563A8" w:rsidRPr="004454B6" w:rsidRDefault="00DE4134" w:rsidP="007E5A0F">
            <w:pPr>
              <w:jc w:val="both"/>
              <w:rPr>
                <w:rFonts w:ascii="Garamond" w:hAnsi="Garamond" w:cs="Times New Roman"/>
                <w:i/>
                <w:iCs/>
                <w:sz w:val="20"/>
                <w:szCs w:val="20"/>
              </w:rPr>
            </w:pPr>
            <w:r w:rsidRPr="004454B6">
              <w:rPr>
                <w:rFonts w:ascii="Garamond" w:hAnsi="Garamond" w:cs="Times New Roman"/>
                <w:i/>
                <w:iCs/>
                <w:sz w:val="20"/>
                <w:szCs w:val="20"/>
              </w:rPr>
              <w:t>II.2.1.gj</w:t>
            </w:r>
            <w:r w:rsidR="001563A8" w:rsidRPr="004454B6">
              <w:rPr>
                <w:rFonts w:ascii="Garamond" w:hAnsi="Garamond" w:cs="Times New Roman"/>
                <w:i/>
                <w:iCs/>
                <w:sz w:val="20"/>
                <w:szCs w:val="20"/>
              </w:rPr>
              <w:t xml:space="preserve"> Rishikimi i </w:t>
            </w:r>
            <w:bookmarkStart w:id="115" w:name="_Hlk79591075"/>
            <w:r w:rsidR="001563A8" w:rsidRPr="004454B6">
              <w:rPr>
                <w:rFonts w:ascii="Garamond" w:hAnsi="Garamond" w:cs="Times New Roman"/>
                <w:i/>
                <w:iCs/>
                <w:sz w:val="20"/>
                <w:szCs w:val="20"/>
              </w:rPr>
              <w:t xml:space="preserve">VKM-së </w:t>
            </w:r>
            <w:r w:rsidR="002B1493" w:rsidRPr="004454B6">
              <w:rPr>
                <w:rFonts w:ascii="Garamond" w:hAnsi="Garamond" w:cs="Times New Roman"/>
                <w:i/>
                <w:iCs/>
                <w:sz w:val="20"/>
                <w:szCs w:val="20"/>
              </w:rPr>
              <w:t>n</w:t>
            </w:r>
            <w:r w:rsidR="001563A8" w:rsidRPr="004454B6">
              <w:rPr>
                <w:rFonts w:ascii="Garamond" w:hAnsi="Garamond" w:cs="Times New Roman"/>
                <w:i/>
                <w:iCs/>
                <w:sz w:val="20"/>
                <w:szCs w:val="20"/>
              </w:rPr>
              <w:t>r. 617</w:t>
            </w:r>
            <w:r w:rsidR="002B1493" w:rsidRPr="004454B6">
              <w:rPr>
                <w:rFonts w:ascii="Garamond" w:hAnsi="Garamond" w:cs="Times New Roman"/>
                <w:i/>
                <w:iCs/>
                <w:sz w:val="20"/>
                <w:szCs w:val="20"/>
              </w:rPr>
              <w:t>, datë 7.</w:t>
            </w:r>
            <w:r w:rsidR="001563A8" w:rsidRPr="004454B6">
              <w:rPr>
                <w:rFonts w:ascii="Garamond" w:hAnsi="Garamond" w:cs="Times New Roman"/>
                <w:i/>
                <w:iCs/>
                <w:sz w:val="20"/>
                <w:szCs w:val="20"/>
              </w:rPr>
              <w:t>9.2006</w:t>
            </w:r>
            <w:r w:rsidR="00863621" w:rsidRPr="004454B6">
              <w:rPr>
                <w:rFonts w:ascii="Garamond" w:hAnsi="Garamond" w:cs="Times New Roman"/>
                <w:i/>
                <w:iCs/>
                <w:sz w:val="20"/>
                <w:szCs w:val="20"/>
              </w:rPr>
              <w:t xml:space="preserve">, “Për </w:t>
            </w:r>
            <w:r w:rsidR="001563A8" w:rsidRPr="004454B6">
              <w:rPr>
                <w:rFonts w:ascii="Garamond" w:hAnsi="Garamond" w:cs="Times New Roman"/>
                <w:i/>
                <w:iCs/>
                <w:sz w:val="20"/>
                <w:szCs w:val="20"/>
              </w:rPr>
              <w:t xml:space="preserve">përcaktimin e treguesve të vlerësimit dhe monitorimit të programeve të NE, </w:t>
            </w:r>
            <w:r w:rsidR="004317A6" w:rsidRPr="004454B6">
              <w:rPr>
                <w:rFonts w:ascii="Garamond" w:hAnsi="Garamond" w:cs="Times New Roman"/>
                <w:i/>
                <w:iCs/>
                <w:sz w:val="20"/>
                <w:szCs w:val="20"/>
              </w:rPr>
              <w:t xml:space="preserve">pagesave </w:t>
            </w:r>
            <w:r w:rsidR="001563A8" w:rsidRPr="004454B6">
              <w:rPr>
                <w:rFonts w:ascii="Garamond" w:hAnsi="Garamond" w:cs="Times New Roman"/>
                <w:i/>
                <w:iCs/>
                <w:sz w:val="20"/>
                <w:szCs w:val="20"/>
              </w:rPr>
              <w:t>për PAK dhe shërbimeve shoqërore</w:t>
            </w:r>
            <w:bookmarkEnd w:id="115"/>
            <w:r w:rsidR="00F4410F">
              <w:rPr>
                <w:rFonts w:ascii="Garamond" w:hAnsi="Garamond" w:cs="Times New Roman"/>
                <w:i/>
                <w:iCs/>
                <w:sz w:val="20"/>
                <w:szCs w:val="20"/>
              </w:rPr>
              <w:t>.</w:t>
            </w:r>
          </w:p>
        </w:tc>
        <w:tc>
          <w:tcPr>
            <w:tcW w:w="2107" w:type="dxa"/>
            <w:gridSpan w:val="3"/>
            <w:shd w:val="clear" w:color="auto" w:fill="FFFFFF" w:themeFill="background1"/>
          </w:tcPr>
          <w:p w14:paraId="0146238E"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i/>
                <w:iCs/>
                <w:sz w:val="20"/>
                <w:szCs w:val="20"/>
              </w:rPr>
              <w:t>Akt nënligjor i rishikuar dhe miratuar</w:t>
            </w:r>
          </w:p>
        </w:tc>
        <w:tc>
          <w:tcPr>
            <w:tcW w:w="2098" w:type="dxa"/>
            <w:gridSpan w:val="2"/>
            <w:shd w:val="clear" w:color="auto" w:fill="FFFFFF" w:themeFill="background1"/>
          </w:tcPr>
          <w:p w14:paraId="0146238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SHSSH, MSHMS</w:t>
            </w:r>
          </w:p>
        </w:tc>
        <w:tc>
          <w:tcPr>
            <w:tcW w:w="1852" w:type="dxa"/>
            <w:gridSpan w:val="3"/>
            <w:shd w:val="clear" w:color="auto" w:fill="FFFFFF" w:themeFill="background1"/>
          </w:tcPr>
          <w:p w14:paraId="01462390"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shd w:val="clear" w:color="auto" w:fill="FFFFFF" w:themeFill="background1"/>
          </w:tcPr>
          <w:p w14:paraId="0146239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399" w14:textId="77777777" w:rsidTr="004317A6">
        <w:trPr>
          <w:trHeight w:val="440"/>
        </w:trPr>
        <w:tc>
          <w:tcPr>
            <w:tcW w:w="7275" w:type="dxa"/>
            <w:gridSpan w:val="6"/>
            <w:shd w:val="clear" w:color="auto" w:fill="FFFFFF" w:themeFill="background1"/>
          </w:tcPr>
          <w:p w14:paraId="01462393" w14:textId="170AA15F"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II.2.1.</w:t>
            </w:r>
            <w:r w:rsidR="00DE4134" w:rsidRPr="004454B6">
              <w:rPr>
                <w:rFonts w:ascii="Garamond" w:hAnsi="Garamond" w:cs="Times New Roman"/>
                <w:i/>
                <w:iCs/>
                <w:sz w:val="20"/>
                <w:szCs w:val="20"/>
              </w:rPr>
              <w:t>h</w:t>
            </w:r>
            <w:r w:rsidRPr="004454B6">
              <w:rPr>
                <w:rFonts w:ascii="Garamond" w:hAnsi="Garamond" w:cs="Times New Roman"/>
                <w:i/>
                <w:iCs/>
                <w:sz w:val="20"/>
                <w:szCs w:val="20"/>
              </w:rPr>
              <w:t xml:space="preserve"> Hartimi dhe miratimi i </w:t>
            </w:r>
            <w:bookmarkStart w:id="116" w:name="_Hlk79591160"/>
            <w:r w:rsidRPr="004454B6">
              <w:rPr>
                <w:rFonts w:ascii="Garamond" w:hAnsi="Garamond" w:cs="Times New Roman"/>
                <w:i/>
                <w:iCs/>
                <w:sz w:val="20"/>
                <w:szCs w:val="20"/>
              </w:rPr>
              <w:t xml:space="preserve">një udhëzimi ndërinstitucional në lidhje me njoftimin dhe heqjen e materialeve të paligjshme dhe të dëmshme të abuzimit seksual dhe shfrytëzimit të fëmijëve </w:t>
            </w:r>
            <w:r w:rsidR="00D27A79" w:rsidRPr="004454B6">
              <w:rPr>
                <w:rFonts w:ascii="Garamond" w:hAnsi="Garamond" w:cs="Times New Roman"/>
                <w:i/>
                <w:iCs/>
                <w:sz w:val="20"/>
                <w:szCs w:val="20"/>
              </w:rPr>
              <w:t>online</w:t>
            </w:r>
            <w:bookmarkEnd w:id="116"/>
          </w:p>
          <w:p w14:paraId="01462394" w14:textId="6B638C81" w:rsidR="001563A8" w:rsidRPr="004454B6" w:rsidRDefault="00F679A2" w:rsidP="007E5A0F">
            <w:pPr>
              <w:jc w:val="both"/>
              <w:rPr>
                <w:rFonts w:ascii="Garamond" w:hAnsi="Garamond" w:cs="Times New Roman"/>
                <w:i/>
                <w:iCs/>
                <w:color w:val="FF0000"/>
                <w:sz w:val="20"/>
                <w:szCs w:val="20"/>
              </w:rPr>
            </w:pPr>
            <w:r w:rsidRPr="004454B6">
              <w:rPr>
                <w:rFonts w:ascii="Garamond" w:hAnsi="Garamond" w:cs="Times New Roman"/>
                <w:i/>
                <w:iCs/>
                <w:color w:val="FF0000"/>
                <w:sz w:val="20"/>
                <w:szCs w:val="20"/>
              </w:rPr>
              <w:t>Ref.</w:t>
            </w:r>
            <w:r w:rsidR="001563A8" w:rsidRPr="004454B6">
              <w:rPr>
                <w:rFonts w:ascii="Garamond" w:hAnsi="Garamond" w:cs="Times New Roman"/>
                <w:i/>
                <w:iCs/>
                <w:color w:val="FF0000"/>
                <w:sz w:val="20"/>
                <w:szCs w:val="20"/>
              </w:rPr>
              <w:t xml:space="preserve"> Strategjia Kombëtare për Sigurinë Kibernetike 2020</w:t>
            </w:r>
            <w:r w:rsidR="00E533ED" w:rsidRPr="004454B6">
              <w:rPr>
                <w:rFonts w:ascii="Garamond" w:hAnsi="Garamond" w:cs="Times New Roman"/>
                <w:i/>
                <w:iCs/>
                <w:color w:val="FF0000"/>
                <w:sz w:val="20"/>
                <w:szCs w:val="20"/>
              </w:rPr>
              <w:t>–</w:t>
            </w:r>
            <w:r w:rsidR="001563A8" w:rsidRPr="004454B6">
              <w:rPr>
                <w:rFonts w:ascii="Garamond" w:hAnsi="Garamond" w:cs="Times New Roman"/>
                <w:i/>
                <w:iCs/>
                <w:color w:val="FF0000"/>
                <w:sz w:val="20"/>
                <w:szCs w:val="20"/>
              </w:rPr>
              <w:t>2025</w:t>
            </w:r>
          </w:p>
        </w:tc>
        <w:tc>
          <w:tcPr>
            <w:tcW w:w="2107" w:type="dxa"/>
            <w:gridSpan w:val="3"/>
            <w:shd w:val="clear" w:color="auto" w:fill="FFFFFF" w:themeFill="background1"/>
          </w:tcPr>
          <w:p w14:paraId="01462395"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Udhëzim i miratuar</w:t>
            </w:r>
          </w:p>
        </w:tc>
        <w:tc>
          <w:tcPr>
            <w:tcW w:w="2098" w:type="dxa"/>
            <w:gridSpan w:val="2"/>
            <w:shd w:val="clear" w:color="auto" w:fill="FFFFFF" w:themeFill="background1"/>
          </w:tcPr>
          <w:p w14:paraId="0146239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MB, MSHMS, AKCESK, AKEP, ASHDMF, AMA, Policia e Shtetit</w:t>
            </w:r>
          </w:p>
        </w:tc>
        <w:tc>
          <w:tcPr>
            <w:tcW w:w="1852" w:type="dxa"/>
            <w:gridSpan w:val="3"/>
            <w:shd w:val="clear" w:color="auto" w:fill="FFFFFF" w:themeFill="background1"/>
          </w:tcPr>
          <w:p w14:paraId="01462397" w14:textId="77777777" w:rsidR="001563A8" w:rsidRPr="004454B6" w:rsidRDefault="00E33FC7"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2137" w:type="dxa"/>
            <w:gridSpan w:val="3"/>
            <w:shd w:val="clear" w:color="auto" w:fill="FFFFFF" w:themeFill="background1"/>
          </w:tcPr>
          <w:p w14:paraId="0146239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39F" w14:textId="77777777" w:rsidTr="004317A6">
        <w:trPr>
          <w:trHeight w:val="440"/>
        </w:trPr>
        <w:tc>
          <w:tcPr>
            <w:tcW w:w="7275" w:type="dxa"/>
            <w:gridSpan w:val="6"/>
            <w:shd w:val="clear" w:color="auto" w:fill="FFFFFF" w:themeFill="background1"/>
          </w:tcPr>
          <w:p w14:paraId="0146239A" w14:textId="17585817"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II.2.1.</w:t>
            </w:r>
            <w:r w:rsidR="00DE4134" w:rsidRPr="004454B6">
              <w:rPr>
                <w:rFonts w:ascii="Garamond" w:hAnsi="Garamond" w:cs="Times New Roman"/>
                <w:i/>
                <w:iCs/>
                <w:sz w:val="20"/>
                <w:szCs w:val="20"/>
              </w:rPr>
              <w:t>i</w:t>
            </w:r>
            <w:r w:rsidRPr="004454B6">
              <w:rPr>
                <w:rFonts w:ascii="Garamond" w:hAnsi="Garamond" w:cs="Times New Roman"/>
                <w:i/>
                <w:iCs/>
                <w:sz w:val="20"/>
                <w:szCs w:val="20"/>
              </w:rPr>
              <w:t xml:space="preserve"> </w:t>
            </w:r>
            <w:r w:rsidRPr="004454B6">
              <w:rPr>
                <w:rFonts w:ascii="Garamond" w:hAnsi="Garamond" w:cs="Times New Roman"/>
                <w:i/>
                <w:iCs/>
                <w:color w:val="000000" w:themeColor="text1"/>
                <w:sz w:val="20"/>
                <w:szCs w:val="20"/>
              </w:rPr>
              <w:t xml:space="preserve">Hartimi i </w:t>
            </w:r>
            <w:bookmarkStart w:id="117" w:name="_Hlk79591111"/>
            <w:r w:rsidR="005428B0" w:rsidRPr="004454B6">
              <w:rPr>
                <w:rFonts w:ascii="Garamond" w:hAnsi="Garamond" w:cs="Times New Roman"/>
                <w:i/>
                <w:iCs/>
                <w:color w:val="000000" w:themeColor="text1"/>
                <w:sz w:val="20"/>
                <w:szCs w:val="20"/>
              </w:rPr>
              <w:t>një marrëveshje ndërministrore</w:t>
            </w:r>
            <w:r w:rsidRPr="004454B6">
              <w:rPr>
                <w:rFonts w:ascii="Garamond" w:hAnsi="Garamond" w:cs="Times New Roman"/>
                <w:i/>
                <w:iCs/>
                <w:color w:val="000000" w:themeColor="text1"/>
                <w:sz w:val="20"/>
                <w:szCs w:val="20"/>
              </w:rPr>
              <w:t xml:space="preserve"> për menaxhimin e rasteve të fëmijëve në vijim të zbatimit të VKM 129 </w:t>
            </w:r>
            <w:bookmarkEnd w:id="117"/>
            <w:r w:rsidRPr="004454B6">
              <w:rPr>
                <w:rFonts w:ascii="Garamond" w:hAnsi="Garamond" w:cs="Times New Roman"/>
                <w:i/>
                <w:iCs/>
                <w:color w:val="000000" w:themeColor="text1"/>
                <w:sz w:val="20"/>
                <w:szCs w:val="20"/>
              </w:rPr>
              <w:t xml:space="preserve">- Ngritja dhe fuqizimi i skuadrave të terrenit për identifikimin, referimin dhe menaxhimin e rasteve të fëmijëve në nevojë për mbrojtje përfshirë fëmijët në situatë </w:t>
            </w:r>
            <w:r w:rsidRPr="004454B6">
              <w:rPr>
                <w:rFonts w:ascii="Garamond" w:hAnsi="Garamond" w:cs="Times New Roman"/>
                <w:i/>
                <w:iCs/>
                <w:sz w:val="20"/>
                <w:szCs w:val="20"/>
              </w:rPr>
              <w:t>rruge, të shfrytëzuar ekonomikisht dhe</w:t>
            </w:r>
            <w:r w:rsidR="00F4410F">
              <w:rPr>
                <w:rFonts w:ascii="Garamond" w:hAnsi="Garamond" w:cs="Times New Roman"/>
                <w:i/>
                <w:iCs/>
                <w:sz w:val="20"/>
                <w:szCs w:val="20"/>
              </w:rPr>
              <w:t xml:space="preserve"> fëmijëve viktima të trafikimit.</w:t>
            </w:r>
          </w:p>
        </w:tc>
        <w:tc>
          <w:tcPr>
            <w:tcW w:w="2107" w:type="dxa"/>
            <w:gridSpan w:val="3"/>
            <w:shd w:val="clear" w:color="auto" w:fill="FFFFFF" w:themeFill="background1"/>
          </w:tcPr>
          <w:p w14:paraId="0146239B" w14:textId="77777777" w:rsidR="001563A8" w:rsidRPr="004454B6" w:rsidRDefault="009C104C" w:rsidP="007E5A0F">
            <w:pPr>
              <w:jc w:val="center"/>
              <w:rPr>
                <w:rFonts w:ascii="Garamond" w:hAnsi="Garamond" w:cs="Times New Roman"/>
                <w:bCs/>
                <w:i/>
                <w:sz w:val="20"/>
                <w:szCs w:val="20"/>
              </w:rPr>
            </w:pPr>
            <w:r w:rsidRPr="004454B6">
              <w:rPr>
                <w:rFonts w:ascii="Garamond" w:hAnsi="Garamond" w:cs="Times New Roman"/>
                <w:bCs/>
                <w:i/>
                <w:sz w:val="20"/>
                <w:szCs w:val="20"/>
              </w:rPr>
              <w:t>Marrëveshje ndërministrore e</w:t>
            </w:r>
            <w:r w:rsidR="001563A8" w:rsidRPr="004454B6">
              <w:rPr>
                <w:rFonts w:ascii="Garamond" w:hAnsi="Garamond" w:cs="Times New Roman"/>
                <w:bCs/>
                <w:i/>
                <w:sz w:val="20"/>
                <w:szCs w:val="20"/>
              </w:rPr>
              <w:t xml:space="preserve"> hartuar dhe miratuar</w:t>
            </w:r>
          </w:p>
        </w:tc>
        <w:tc>
          <w:tcPr>
            <w:tcW w:w="2098" w:type="dxa"/>
            <w:gridSpan w:val="2"/>
            <w:shd w:val="clear" w:color="auto" w:fill="FFFFFF" w:themeFill="background1"/>
          </w:tcPr>
          <w:p w14:paraId="0146239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 xml:space="preserve">MSHMS, </w:t>
            </w:r>
            <w:r w:rsidRPr="004454B6">
              <w:rPr>
                <w:rFonts w:ascii="Garamond" w:hAnsi="Garamond" w:cs="Times New Roman"/>
                <w:i/>
                <w:color w:val="000000" w:themeColor="text1"/>
                <w:sz w:val="20"/>
                <w:szCs w:val="20"/>
              </w:rPr>
              <w:t>MB</w:t>
            </w:r>
            <w:r w:rsidR="00AF792B" w:rsidRPr="004454B6">
              <w:rPr>
                <w:rFonts w:ascii="Garamond" w:hAnsi="Garamond" w:cs="Times New Roman"/>
                <w:i/>
                <w:color w:val="000000" w:themeColor="text1"/>
                <w:sz w:val="20"/>
                <w:szCs w:val="20"/>
              </w:rPr>
              <w:t>, PSH</w:t>
            </w:r>
          </w:p>
        </w:tc>
        <w:tc>
          <w:tcPr>
            <w:tcW w:w="1852" w:type="dxa"/>
            <w:gridSpan w:val="3"/>
            <w:shd w:val="clear" w:color="auto" w:fill="FFFFFF" w:themeFill="background1"/>
          </w:tcPr>
          <w:p w14:paraId="0146239D"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shd w:val="clear" w:color="auto" w:fill="FFFFFF" w:themeFill="background1"/>
          </w:tcPr>
          <w:p w14:paraId="0146239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3A6" w14:textId="77777777" w:rsidTr="004317A6">
        <w:tc>
          <w:tcPr>
            <w:tcW w:w="7275" w:type="dxa"/>
            <w:gridSpan w:val="6"/>
            <w:shd w:val="clear" w:color="auto" w:fill="FFFFFF" w:themeFill="background1"/>
          </w:tcPr>
          <w:p w14:paraId="014623A0" w14:textId="33382EEA" w:rsidR="001563A8" w:rsidRPr="004454B6" w:rsidRDefault="001563A8" w:rsidP="007E5A0F">
            <w:pPr>
              <w:rPr>
                <w:rFonts w:ascii="Garamond" w:hAnsi="Garamond" w:cs="Times New Roman"/>
                <w:i/>
                <w:iCs/>
                <w:sz w:val="20"/>
                <w:szCs w:val="20"/>
              </w:rPr>
            </w:pPr>
            <w:bookmarkStart w:id="118" w:name="_Hlk75827665"/>
            <w:bookmarkStart w:id="119" w:name="_Hlk79587439"/>
            <w:r w:rsidRPr="004454B6">
              <w:rPr>
                <w:rFonts w:ascii="Garamond" w:hAnsi="Garamond" w:cs="Times New Roman"/>
                <w:i/>
                <w:iCs/>
                <w:sz w:val="20"/>
                <w:szCs w:val="20"/>
              </w:rPr>
              <w:t>II.2.1.</w:t>
            </w:r>
            <w:r w:rsidR="00DE4134" w:rsidRPr="004454B6">
              <w:rPr>
                <w:rFonts w:ascii="Garamond" w:hAnsi="Garamond" w:cs="Times New Roman"/>
                <w:i/>
                <w:iCs/>
                <w:sz w:val="20"/>
                <w:szCs w:val="20"/>
              </w:rPr>
              <w:t xml:space="preserve">j </w:t>
            </w:r>
            <w:r w:rsidRPr="004454B6">
              <w:rPr>
                <w:rFonts w:ascii="Garamond" w:hAnsi="Garamond" w:cs="Times New Roman"/>
                <w:i/>
                <w:iCs/>
                <w:sz w:val="20"/>
                <w:szCs w:val="20"/>
              </w:rPr>
              <w:t xml:space="preserve">Miratimi i </w:t>
            </w:r>
            <w:bookmarkStart w:id="120" w:name="_Hlk79591137"/>
            <w:r w:rsidRPr="004454B6">
              <w:rPr>
                <w:rFonts w:ascii="Garamond" w:hAnsi="Garamond" w:cs="Times New Roman"/>
                <w:i/>
                <w:iCs/>
                <w:sz w:val="20"/>
                <w:szCs w:val="20"/>
              </w:rPr>
              <w:t xml:space="preserve">metodologjisë për vlerësimin e interesit më të lartë të fëmijës dhe përcaktimin e interesit </w:t>
            </w:r>
            <w:r w:rsidRPr="004454B6">
              <w:rPr>
                <w:rFonts w:ascii="Garamond" w:hAnsi="Garamond" w:cs="Times New Roman"/>
                <w:i/>
                <w:iCs/>
                <w:sz w:val="20"/>
                <w:szCs w:val="20"/>
              </w:rPr>
              <w:lastRenderedPageBreak/>
              <w:t xml:space="preserve">më të lartë të fëmijës </w:t>
            </w:r>
            <w:bookmarkEnd w:id="120"/>
            <w:r w:rsidRPr="004454B6">
              <w:rPr>
                <w:rFonts w:ascii="Garamond" w:hAnsi="Garamond" w:cs="Times New Roman"/>
                <w:i/>
                <w:iCs/>
                <w:sz w:val="20"/>
                <w:szCs w:val="20"/>
              </w:rPr>
              <w:t>për kategori të caktuara me përqendrim të veçantë fëmijët me aftësi të kufizuar dhe fëmijët e komunitetit rom dhe egjiptian</w:t>
            </w:r>
            <w:bookmarkEnd w:id="118"/>
            <w:r w:rsidRPr="004454B6">
              <w:rPr>
                <w:rFonts w:ascii="Garamond" w:hAnsi="Garamond" w:cs="Times New Roman"/>
                <w:i/>
                <w:iCs/>
                <w:sz w:val="20"/>
                <w:szCs w:val="20"/>
              </w:rPr>
              <w:t>ë</w:t>
            </w:r>
            <w:r w:rsidR="00F4410F">
              <w:rPr>
                <w:rFonts w:ascii="Garamond" w:hAnsi="Garamond" w:cs="Times New Roman"/>
                <w:i/>
                <w:iCs/>
                <w:sz w:val="20"/>
                <w:szCs w:val="20"/>
              </w:rPr>
              <w:t>.</w:t>
            </w:r>
          </w:p>
        </w:tc>
        <w:tc>
          <w:tcPr>
            <w:tcW w:w="2107" w:type="dxa"/>
            <w:gridSpan w:val="3"/>
            <w:shd w:val="clear" w:color="auto" w:fill="FFFFFF" w:themeFill="background1"/>
          </w:tcPr>
          <w:p w14:paraId="014623A1"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lastRenderedPageBreak/>
              <w:t>Metodologji e</w:t>
            </w:r>
          </w:p>
          <w:p w14:paraId="014623A2"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lastRenderedPageBreak/>
              <w:t>miratuar</w:t>
            </w:r>
          </w:p>
        </w:tc>
        <w:tc>
          <w:tcPr>
            <w:tcW w:w="2098" w:type="dxa"/>
            <w:gridSpan w:val="2"/>
            <w:shd w:val="clear" w:color="auto" w:fill="FFFFFF" w:themeFill="background1"/>
          </w:tcPr>
          <w:p w14:paraId="014623A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lastRenderedPageBreak/>
              <w:t>MSHMS, ASHDMF</w:t>
            </w:r>
          </w:p>
        </w:tc>
        <w:tc>
          <w:tcPr>
            <w:tcW w:w="1852" w:type="dxa"/>
            <w:gridSpan w:val="3"/>
            <w:shd w:val="clear" w:color="auto" w:fill="FFFFFF" w:themeFill="background1"/>
          </w:tcPr>
          <w:p w14:paraId="014623A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2137" w:type="dxa"/>
            <w:gridSpan w:val="3"/>
            <w:shd w:val="clear" w:color="auto" w:fill="FFFFFF" w:themeFill="background1"/>
          </w:tcPr>
          <w:p w14:paraId="014623A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2021-2022</w:t>
            </w:r>
          </w:p>
        </w:tc>
      </w:tr>
      <w:tr w:rsidR="001563A8" w:rsidRPr="004454B6" w14:paraId="014623B3" w14:textId="77777777" w:rsidTr="004317A6">
        <w:tc>
          <w:tcPr>
            <w:tcW w:w="7275" w:type="dxa"/>
            <w:gridSpan w:val="6"/>
            <w:shd w:val="clear" w:color="auto" w:fill="auto"/>
          </w:tcPr>
          <w:p w14:paraId="014623A7" w14:textId="0D6CA891"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lastRenderedPageBreak/>
              <w:t>II.2.1.</w:t>
            </w:r>
            <w:r w:rsidR="00DE4134" w:rsidRPr="004454B6">
              <w:rPr>
                <w:rFonts w:ascii="Garamond" w:hAnsi="Garamond" w:cs="Times New Roman"/>
                <w:i/>
                <w:iCs/>
                <w:sz w:val="20"/>
                <w:szCs w:val="20"/>
              </w:rPr>
              <w:t>k</w:t>
            </w:r>
            <w:r w:rsidRPr="004454B6">
              <w:rPr>
                <w:rFonts w:ascii="Garamond" w:hAnsi="Garamond" w:cs="Times New Roman"/>
                <w:i/>
                <w:iCs/>
                <w:sz w:val="20"/>
                <w:szCs w:val="20"/>
              </w:rPr>
              <w:t xml:space="preserve"> Buxhetimi në nivel lokal (NJVV) për </w:t>
            </w:r>
            <w:r w:rsidR="00E37464" w:rsidRPr="004454B6">
              <w:rPr>
                <w:rFonts w:ascii="Garamond" w:hAnsi="Garamond" w:cs="Times New Roman"/>
                <w:i/>
                <w:iCs/>
                <w:sz w:val="20"/>
                <w:szCs w:val="20"/>
              </w:rPr>
              <w:t xml:space="preserve">njësitë e mbrojtjes së fëmijëve </w:t>
            </w:r>
            <w:r w:rsidRPr="004454B6">
              <w:rPr>
                <w:rFonts w:ascii="Garamond" w:hAnsi="Garamond" w:cs="Times New Roman"/>
                <w:i/>
                <w:iCs/>
                <w:sz w:val="20"/>
                <w:szCs w:val="20"/>
              </w:rPr>
              <w:t>për menaxhimin e rastit të fëmijëve në nevojë për mbrojtje</w:t>
            </w:r>
            <w:r w:rsidR="00F4410F">
              <w:rPr>
                <w:rFonts w:ascii="Garamond" w:hAnsi="Garamond" w:cs="Times New Roman"/>
                <w:i/>
                <w:iCs/>
                <w:sz w:val="20"/>
                <w:szCs w:val="20"/>
              </w:rPr>
              <w:t>.</w:t>
            </w:r>
          </w:p>
          <w:p w14:paraId="014623A8" w14:textId="77777777" w:rsidR="001563A8" w:rsidRPr="004454B6" w:rsidRDefault="001563A8" w:rsidP="007E5A0F">
            <w:pPr>
              <w:jc w:val="both"/>
              <w:rPr>
                <w:rFonts w:ascii="Garamond" w:hAnsi="Garamond" w:cs="Times New Roman"/>
                <w:i/>
                <w:iCs/>
                <w:sz w:val="20"/>
                <w:szCs w:val="20"/>
              </w:rPr>
            </w:pPr>
          </w:p>
          <w:p w14:paraId="014623A9" w14:textId="77777777" w:rsidR="001563A8" w:rsidRPr="004454B6" w:rsidRDefault="001563A8" w:rsidP="007E5A0F">
            <w:pPr>
              <w:jc w:val="both"/>
              <w:rPr>
                <w:rFonts w:ascii="Garamond" w:hAnsi="Garamond" w:cs="Times New Roman"/>
                <w:i/>
                <w:iCs/>
                <w:sz w:val="20"/>
                <w:szCs w:val="20"/>
              </w:rPr>
            </w:pPr>
          </w:p>
          <w:p w14:paraId="014623AA" w14:textId="77777777" w:rsidR="001563A8" w:rsidRPr="004454B6" w:rsidRDefault="001563A8" w:rsidP="007E5A0F">
            <w:pPr>
              <w:jc w:val="both"/>
              <w:rPr>
                <w:rFonts w:ascii="Garamond" w:hAnsi="Garamond" w:cs="Times New Roman"/>
                <w:i/>
                <w:iCs/>
                <w:sz w:val="20"/>
                <w:szCs w:val="20"/>
              </w:rPr>
            </w:pPr>
          </w:p>
          <w:p w14:paraId="014623AB" w14:textId="77777777" w:rsidR="001563A8" w:rsidRPr="004454B6" w:rsidRDefault="001563A8" w:rsidP="007E5A0F">
            <w:pPr>
              <w:jc w:val="both"/>
              <w:rPr>
                <w:rFonts w:ascii="Garamond" w:hAnsi="Garamond" w:cs="Times New Roman"/>
                <w:i/>
                <w:iCs/>
                <w:sz w:val="20"/>
                <w:szCs w:val="20"/>
              </w:rPr>
            </w:pPr>
          </w:p>
        </w:tc>
        <w:tc>
          <w:tcPr>
            <w:tcW w:w="2107" w:type="dxa"/>
            <w:gridSpan w:val="3"/>
          </w:tcPr>
          <w:p w14:paraId="014623AC"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Analiza e kostos (e dakordësuar) për menaxhimin e rasteve të mbrojtjes së fëmijëve</w:t>
            </w:r>
          </w:p>
          <w:p w14:paraId="014623AD" w14:textId="77777777" w:rsidR="001563A8" w:rsidRPr="004454B6" w:rsidRDefault="001563A8" w:rsidP="007E5A0F">
            <w:pPr>
              <w:jc w:val="center"/>
              <w:rPr>
                <w:rFonts w:ascii="Garamond" w:hAnsi="Garamond" w:cs="Times New Roman"/>
                <w:i/>
                <w:iCs/>
                <w:sz w:val="20"/>
                <w:szCs w:val="20"/>
              </w:rPr>
            </w:pPr>
          </w:p>
          <w:p w14:paraId="014623AF" w14:textId="50FC281A"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Numri i NJVV</w:t>
            </w:r>
            <w:r w:rsidR="00E37464" w:rsidRPr="004454B6">
              <w:rPr>
                <w:rFonts w:ascii="Garamond" w:hAnsi="Garamond" w:cs="Times New Roman"/>
                <w:i/>
                <w:iCs/>
                <w:sz w:val="20"/>
                <w:szCs w:val="20"/>
              </w:rPr>
              <w:t>-ve</w:t>
            </w:r>
            <w:r w:rsidRPr="004454B6">
              <w:rPr>
                <w:rFonts w:ascii="Garamond" w:hAnsi="Garamond" w:cs="Times New Roman"/>
                <w:i/>
                <w:iCs/>
                <w:sz w:val="20"/>
                <w:szCs w:val="20"/>
              </w:rPr>
              <w:t xml:space="preserve"> me kosto të kushtuar për menaxhimin e rasteve të mbrojtjes së fëmijëve</w:t>
            </w:r>
          </w:p>
        </w:tc>
        <w:tc>
          <w:tcPr>
            <w:tcW w:w="2098" w:type="dxa"/>
            <w:gridSpan w:val="2"/>
            <w:shd w:val="clear" w:color="auto" w:fill="auto"/>
          </w:tcPr>
          <w:p w14:paraId="014623B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NJVV/MSHMS/ASHDMF</w:t>
            </w:r>
          </w:p>
        </w:tc>
        <w:tc>
          <w:tcPr>
            <w:tcW w:w="1852" w:type="dxa"/>
            <w:gridSpan w:val="3"/>
          </w:tcPr>
          <w:p w14:paraId="014623B1" w14:textId="28A970C3"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MFE</w:t>
            </w:r>
            <w:r w:rsidR="00A61DD4" w:rsidRPr="004454B6">
              <w:rPr>
                <w:rFonts w:ascii="Garamond" w:hAnsi="Garamond" w:cs="Times New Roman"/>
                <w:i/>
                <w:sz w:val="20"/>
                <w:szCs w:val="20"/>
              </w:rPr>
              <w:t>, partnerë</w:t>
            </w:r>
          </w:p>
        </w:tc>
        <w:tc>
          <w:tcPr>
            <w:tcW w:w="2137" w:type="dxa"/>
            <w:gridSpan w:val="3"/>
          </w:tcPr>
          <w:p w14:paraId="014623B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3BC" w14:textId="77777777" w:rsidTr="004317A6">
        <w:tc>
          <w:tcPr>
            <w:tcW w:w="7275" w:type="dxa"/>
            <w:gridSpan w:val="6"/>
            <w:shd w:val="clear" w:color="auto" w:fill="auto"/>
          </w:tcPr>
          <w:p w14:paraId="014623B4" w14:textId="1C8B8930" w:rsidR="001563A8" w:rsidRPr="004454B6" w:rsidRDefault="001563A8" w:rsidP="007E5A0F">
            <w:pPr>
              <w:jc w:val="both"/>
              <w:rPr>
                <w:rFonts w:ascii="Garamond" w:hAnsi="Garamond" w:cs="Times New Roman"/>
                <w:i/>
                <w:iCs/>
                <w:sz w:val="20"/>
                <w:szCs w:val="20"/>
                <w:highlight w:val="cyan"/>
              </w:rPr>
            </w:pPr>
            <w:r w:rsidRPr="004454B6">
              <w:rPr>
                <w:rFonts w:ascii="Garamond" w:hAnsi="Garamond" w:cs="Times New Roman"/>
                <w:i/>
                <w:iCs/>
                <w:sz w:val="20"/>
                <w:szCs w:val="20"/>
              </w:rPr>
              <w:t>II.2.1.</w:t>
            </w:r>
            <w:r w:rsidR="00DE4134" w:rsidRPr="004454B6">
              <w:rPr>
                <w:rFonts w:ascii="Garamond" w:hAnsi="Garamond" w:cs="Times New Roman"/>
                <w:i/>
                <w:iCs/>
                <w:sz w:val="20"/>
                <w:szCs w:val="20"/>
              </w:rPr>
              <w:t xml:space="preserve">l </w:t>
            </w:r>
            <w:r w:rsidRPr="004454B6">
              <w:rPr>
                <w:rFonts w:ascii="Garamond" w:hAnsi="Garamond" w:cs="Times New Roman"/>
                <w:i/>
                <w:iCs/>
                <w:sz w:val="20"/>
                <w:szCs w:val="20"/>
              </w:rPr>
              <w:t>Përmirësimi i modulit/workflow</w:t>
            </w:r>
            <w:r w:rsidR="00CE18D6" w:rsidRPr="004454B6">
              <w:rPr>
                <w:rFonts w:ascii="Garamond" w:hAnsi="Garamond" w:cs="Times New Roman"/>
                <w:i/>
                <w:iCs/>
                <w:sz w:val="20"/>
                <w:szCs w:val="20"/>
              </w:rPr>
              <w:t>-</w:t>
            </w:r>
            <w:r w:rsidRPr="004454B6">
              <w:rPr>
                <w:rFonts w:ascii="Garamond" w:hAnsi="Garamond" w:cs="Times New Roman"/>
                <w:i/>
                <w:iCs/>
                <w:sz w:val="20"/>
                <w:szCs w:val="20"/>
              </w:rPr>
              <w:t>et të menaxhimit të rastit (NJMF)</w:t>
            </w:r>
            <w:r w:rsidR="00D77DB2" w:rsidRPr="004454B6">
              <w:rPr>
                <w:rFonts w:ascii="Garamond" w:hAnsi="Garamond" w:cs="Times New Roman"/>
                <w:i/>
                <w:iCs/>
                <w:sz w:val="20"/>
                <w:szCs w:val="20"/>
              </w:rPr>
              <w:t xml:space="preserve"> </w:t>
            </w:r>
            <w:r w:rsidRPr="004454B6">
              <w:rPr>
                <w:rFonts w:ascii="Garamond" w:hAnsi="Garamond" w:cs="Times New Roman"/>
                <w:i/>
                <w:iCs/>
                <w:sz w:val="20"/>
                <w:szCs w:val="20"/>
              </w:rPr>
              <w:t xml:space="preserve">pjesë e </w:t>
            </w:r>
            <w:bookmarkStart w:id="121" w:name="_Hlk79591271"/>
            <w:r w:rsidRPr="004454B6">
              <w:rPr>
                <w:rFonts w:ascii="Garamond" w:hAnsi="Garamond" w:cs="Times New Roman"/>
                <w:i/>
                <w:iCs/>
                <w:sz w:val="20"/>
                <w:szCs w:val="20"/>
              </w:rPr>
              <w:t>sistemit të regjistrit elektronik të shërbimeve sociale</w:t>
            </w:r>
            <w:bookmarkEnd w:id="121"/>
            <w:r w:rsidRPr="004454B6">
              <w:rPr>
                <w:rFonts w:ascii="Garamond" w:hAnsi="Garamond" w:cs="Times New Roman"/>
                <w:i/>
                <w:iCs/>
                <w:sz w:val="20"/>
                <w:szCs w:val="20"/>
              </w:rPr>
              <w:t>, përfshirë trajnimin e strukturave të mbrojtjes së fëmijëve dhe NJVNRI</w:t>
            </w:r>
            <w:r w:rsidR="00D72E03" w:rsidRPr="004454B6">
              <w:rPr>
                <w:rFonts w:ascii="Garamond" w:hAnsi="Garamond" w:cs="Times New Roman"/>
                <w:i/>
                <w:iCs/>
                <w:sz w:val="20"/>
                <w:szCs w:val="20"/>
              </w:rPr>
              <w:t xml:space="preserve"> </w:t>
            </w:r>
            <w:r w:rsidRPr="004454B6">
              <w:rPr>
                <w:rFonts w:ascii="Garamond" w:hAnsi="Garamond" w:cs="Times New Roman"/>
                <w:i/>
                <w:iCs/>
                <w:sz w:val="20"/>
                <w:szCs w:val="20"/>
              </w:rPr>
              <w:t>në NJVV</w:t>
            </w:r>
            <w:r w:rsidR="00F4410F">
              <w:rPr>
                <w:rFonts w:ascii="Garamond" w:hAnsi="Garamond" w:cs="Times New Roman"/>
                <w:i/>
                <w:iCs/>
                <w:sz w:val="20"/>
                <w:szCs w:val="20"/>
              </w:rPr>
              <w:t>.</w:t>
            </w:r>
          </w:p>
        </w:tc>
        <w:tc>
          <w:tcPr>
            <w:tcW w:w="2107" w:type="dxa"/>
            <w:gridSpan w:val="3"/>
          </w:tcPr>
          <w:p w14:paraId="014623B5"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strukturave të</w:t>
            </w:r>
          </w:p>
          <w:p w14:paraId="014623B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mbrojtjes së fëmijëve</w:t>
            </w:r>
          </w:p>
          <w:p w14:paraId="014623B7"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që përdorin sistemin</w:t>
            </w:r>
          </w:p>
          <w:p w14:paraId="4D9C16AC" w14:textId="77777777" w:rsidR="00874759" w:rsidRPr="004454B6" w:rsidRDefault="001563A8" w:rsidP="00874759">
            <w:pPr>
              <w:jc w:val="center"/>
              <w:rPr>
                <w:rFonts w:ascii="Garamond" w:hAnsi="Garamond" w:cs="Times New Roman"/>
                <w:i/>
                <w:iCs/>
                <w:sz w:val="20"/>
                <w:szCs w:val="20"/>
              </w:rPr>
            </w:pPr>
            <w:r w:rsidRPr="004454B6">
              <w:rPr>
                <w:rFonts w:ascii="Garamond" w:hAnsi="Garamond" w:cs="Times New Roman"/>
                <w:i/>
                <w:iCs/>
                <w:sz w:val="20"/>
                <w:szCs w:val="20"/>
              </w:rPr>
              <w:t xml:space="preserve">Gjenerimi i raporteve </w:t>
            </w:r>
          </w:p>
          <w:p w14:paraId="014623B8" w14:textId="781EB34D" w:rsidR="001563A8" w:rsidRPr="004454B6" w:rsidRDefault="001563A8" w:rsidP="00874759">
            <w:pPr>
              <w:jc w:val="center"/>
              <w:rPr>
                <w:rFonts w:ascii="Garamond" w:hAnsi="Garamond" w:cs="Times New Roman"/>
                <w:bCs/>
                <w:i/>
                <w:sz w:val="20"/>
                <w:szCs w:val="20"/>
              </w:rPr>
            </w:pPr>
            <w:r w:rsidRPr="004454B6">
              <w:rPr>
                <w:rFonts w:ascii="Garamond" w:hAnsi="Garamond" w:cs="Times New Roman"/>
                <w:i/>
                <w:iCs/>
                <w:sz w:val="20"/>
                <w:szCs w:val="20"/>
              </w:rPr>
              <w:t>4</w:t>
            </w:r>
            <w:r w:rsidR="00874759" w:rsidRPr="004454B6">
              <w:rPr>
                <w:rFonts w:ascii="Garamond" w:hAnsi="Garamond" w:cs="Times New Roman"/>
                <w:i/>
                <w:iCs/>
                <w:sz w:val="20"/>
                <w:szCs w:val="20"/>
              </w:rPr>
              <w:t>-</w:t>
            </w:r>
            <w:r w:rsidRPr="004454B6">
              <w:rPr>
                <w:rFonts w:ascii="Garamond" w:hAnsi="Garamond" w:cs="Times New Roman"/>
                <w:i/>
                <w:iCs/>
                <w:sz w:val="20"/>
                <w:szCs w:val="20"/>
              </w:rPr>
              <w:t>mujore dhe vjetore nga sistemi</w:t>
            </w:r>
          </w:p>
        </w:tc>
        <w:tc>
          <w:tcPr>
            <w:tcW w:w="2098" w:type="dxa"/>
            <w:gridSpan w:val="2"/>
            <w:shd w:val="clear" w:color="auto" w:fill="auto"/>
          </w:tcPr>
          <w:p w14:paraId="014623B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 SHSSH, ASHDMF</w:t>
            </w:r>
          </w:p>
        </w:tc>
        <w:tc>
          <w:tcPr>
            <w:tcW w:w="1852" w:type="dxa"/>
            <w:gridSpan w:val="3"/>
          </w:tcPr>
          <w:p w14:paraId="014623B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bCs/>
                <w:i/>
                <w:sz w:val="20"/>
                <w:szCs w:val="20"/>
              </w:rPr>
              <w:t>Partnerë</w:t>
            </w:r>
          </w:p>
        </w:tc>
        <w:tc>
          <w:tcPr>
            <w:tcW w:w="2137" w:type="dxa"/>
            <w:gridSpan w:val="3"/>
          </w:tcPr>
          <w:p w14:paraId="014623B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3BE" w14:textId="77777777" w:rsidTr="004317A6">
        <w:trPr>
          <w:trHeight w:val="56"/>
        </w:trPr>
        <w:tc>
          <w:tcPr>
            <w:tcW w:w="15469" w:type="dxa"/>
            <w:gridSpan w:val="17"/>
            <w:shd w:val="clear" w:color="auto" w:fill="EDEDED" w:themeFill="accent3" w:themeFillTint="33"/>
          </w:tcPr>
          <w:p w14:paraId="014623BD" w14:textId="77777777" w:rsidR="001563A8" w:rsidRPr="004454B6" w:rsidRDefault="001563A8" w:rsidP="007E5A0F">
            <w:pPr>
              <w:rPr>
                <w:rFonts w:ascii="Garamond" w:hAnsi="Garamond" w:cs="Times New Roman"/>
                <w:i/>
                <w:sz w:val="20"/>
                <w:szCs w:val="20"/>
              </w:rPr>
            </w:pPr>
            <w:bookmarkStart w:id="122" w:name="_Hlk78838596"/>
            <w:bookmarkEnd w:id="119"/>
            <w:r w:rsidRPr="004454B6">
              <w:rPr>
                <w:rFonts w:ascii="Garamond" w:hAnsi="Garamond" w:cs="Times New Roman"/>
                <w:b/>
                <w:bCs/>
                <w:sz w:val="20"/>
                <w:szCs w:val="20"/>
              </w:rPr>
              <w:t xml:space="preserve">II.2.2 Fuqizimi i kapaciteteve të profesionistëve, mekanizmave dhe shërbimeve për adresimin e dhunës së fëmijëve </w:t>
            </w:r>
          </w:p>
        </w:tc>
      </w:tr>
      <w:tr w:rsidR="001563A8" w:rsidRPr="004454B6" w14:paraId="014623C6" w14:textId="77777777" w:rsidTr="004317A6">
        <w:tc>
          <w:tcPr>
            <w:tcW w:w="7275" w:type="dxa"/>
            <w:gridSpan w:val="6"/>
            <w:shd w:val="clear" w:color="auto" w:fill="auto"/>
          </w:tcPr>
          <w:p w14:paraId="014623BF" w14:textId="77777777" w:rsidR="001563A8" w:rsidRPr="004454B6" w:rsidRDefault="001563A8" w:rsidP="007E5A0F">
            <w:pPr>
              <w:jc w:val="both"/>
              <w:rPr>
                <w:rFonts w:ascii="Garamond" w:hAnsi="Garamond" w:cs="Times New Roman"/>
                <w:bCs/>
                <w:i/>
                <w:iCs/>
                <w:color w:val="FF0000"/>
                <w:sz w:val="20"/>
                <w:szCs w:val="20"/>
              </w:rPr>
            </w:pPr>
            <w:bookmarkStart w:id="123" w:name="_Hlk79591441"/>
            <w:bookmarkEnd w:id="122"/>
            <w:r w:rsidRPr="004454B6">
              <w:rPr>
                <w:rFonts w:ascii="Garamond" w:hAnsi="Garamond" w:cs="Times New Roman"/>
                <w:i/>
                <w:iCs/>
                <w:sz w:val="20"/>
                <w:szCs w:val="20"/>
              </w:rPr>
              <w:t>II.2.2.a Organizimi i konferencës kombëtare vjetore të profesionistëve në fushën e mbrojtjes së fëmijëve.</w:t>
            </w:r>
          </w:p>
        </w:tc>
        <w:tc>
          <w:tcPr>
            <w:tcW w:w="2107" w:type="dxa"/>
            <w:gridSpan w:val="3"/>
          </w:tcPr>
          <w:p w14:paraId="014623C2" w14:textId="3270C376" w:rsidR="001563A8" w:rsidRPr="004454B6" w:rsidRDefault="001563A8" w:rsidP="004317A6">
            <w:pPr>
              <w:jc w:val="center"/>
              <w:rPr>
                <w:rFonts w:ascii="Garamond" w:hAnsi="Garamond" w:cs="Times New Roman"/>
                <w:bCs/>
                <w:i/>
                <w:sz w:val="20"/>
                <w:szCs w:val="20"/>
              </w:rPr>
            </w:pPr>
            <w:r w:rsidRPr="004454B6">
              <w:rPr>
                <w:rFonts w:ascii="Garamond" w:hAnsi="Garamond" w:cs="Times New Roman"/>
                <w:bCs/>
                <w:i/>
                <w:sz w:val="20"/>
                <w:szCs w:val="20"/>
              </w:rPr>
              <w:t>Konferencë Kombëtare</w:t>
            </w:r>
          </w:p>
        </w:tc>
        <w:tc>
          <w:tcPr>
            <w:tcW w:w="2098" w:type="dxa"/>
            <w:gridSpan w:val="2"/>
            <w:shd w:val="clear" w:color="auto" w:fill="auto"/>
          </w:tcPr>
          <w:p w14:paraId="014623C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ASHDMF</w:t>
            </w:r>
          </w:p>
        </w:tc>
        <w:tc>
          <w:tcPr>
            <w:tcW w:w="1852" w:type="dxa"/>
            <w:gridSpan w:val="3"/>
          </w:tcPr>
          <w:p w14:paraId="014623C4"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Pr>
          <w:p w14:paraId="014623C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3CD" w14:textId="77777777" w:rsidTr="004317A6">
        <w:tc>
          <w:tcPr>
            <w:tcW w:w="7275" w:type="dxa"/>
            <w:gridSpan w:val="6"/>
            <w:shd w:val="clear" w:color="auto" w:fill="auto"/>
          </w:tcPr>
          <w:p w14:paraId="014623C7" w14:textId="301AA6FE"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II.2.2.b Ngritja dhe funksionimi i Urdhrit të Punonjësit Social</w:t>
            </w:r>
            <w:r w:rsidR="00F4410F">
              <w:rPr>
                <w:rFonts w:ascii="Garamond" w:hAnsi="Garamond" w:cs="Times New Roman"/>
                <w:i/>
                <w:iCs/>
                <w:sz w:val="20"/>
                <w:szCs w:val="20"/>
              </w:rPr>
              <w:t>.</w:t>
            </w:r>
            <w:r w:rsidRPr="004454B6">
              <w:rPr>
                <w:rFonts w:ascii="Garamond" w:hAnsi="Garamond" w:cs="Times New Roman"/>
                <w:i/>
                <w:iCs/>
                <w:sz w:val="20"/>
                <w:szCs w:val="20"/>
              </w:rPr>
              <w:t xml:space="preserve"> </w:t>
            </w:r>
          </w:p>
        </w:tc>
        <w:tc>
          <w:tcPr>
            <w:tcW w:w="2107" w:type="dxa"/>
            <w:gridSpan w:val="3"/>
          </w:tcPr>
          <w:p w14:paraId="014623C9" w14:textId="1EAAFFEC" w:rsidR="001563A8" w:rsidRPr="004454B6" w:rsidRDefault="001563A8" w:rsidP="004317A6">
            <w:pPr>
              <w:jc w:val="center"/>
              <w:rPr>
                <w:rFonts w:ascii="Garamond" w:hAnsi="Garamond" w:cs="Times New Roman"/>
                <w:i/>
                <w:iCs/>
                <w:sz w:val="20"/>
                <w:szCs w:val="20"/>
              </w:rPr>
            </w:pPr>
            <w:r w:rsidRPr="004454B6">
              <w:rPr>
                <w:rFonts w:ascii="Garamond" w:hAnsi="Garamond" w:cs="Times New Roman"/>
                <w:i/>
                <w:iCs/>
                <w:sz w:val="20"/>
                <w:szCs w:val="20"/>
              </w:rPr>
              <w:t>Strukturat e ngritura</w:t>
            </w:r>
          </w:p>
        </w:tc>
        <w:tc>
          <w:tcPr>
            <w:tcW w:w="2098" w:type="dxa"/>
            <w:gridSpan w:val="2"/>
            <w:shd w:val="clear" w:color="auto" w:fill="auto"/>
          </w:tcPr>
          <w:p w14:paraId="014623C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3CB"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Partnerë </w:t>
            </w:r>
          </w:p>
        </w:tc>
        <w:tc>
          <w:tcPr>
            <w:tcW w:w="2137" w:type="dxa"/>
            <w:gridSpan w:val="3"/>
          </w:tcPr>
          <w:p w14:paraId="014623C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3D6" w14:textId="77777777" w:rsidTr="004317A6">
        <w:tc>
          <w:tcPr>
            <w:tcW w:w="7275" w:type="dxa"/>
            <w:gridSpan w:val="6"/>
            <w:shd w:val="clear" w:color="auto" w:fill="auto"/>
          </w:tcPr>
          <w:p w14:paraId="014623CE" w14:textId="09852CBA"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II.2.2.c Bërja funksionale e sistemit të edukimit dhe akreditimit për punonjësit e shërbimeve sociale (përfshirë NJMF-të)</w:t>
            </w:r>
            <w:r w:rsidR="00F4410F">
              <w:rPr>
                <w:rFonts w:ascii="Garamond" w:hAnsi="Garamond" w:cs="Times New Roman"/>
                <w:i/>
                <w:iCs/>
                <w:sz w:val="20"/>
                <w:szCs w:val="20"/>
              </w:rPr>
              <w:t>.</w:t>
            </w:r>
          </w:p>
          <w:p w14:paraId="014623CF" w14:textId="77777777" w:rsidR="001563A8" w:rsidRPr="004454B6" w:rsidRDefault="001563A8" w:rsidP="007E5A0F">
            <w:pPr>
              <w:jc w:val="both"/>
              <w:rPr>
                <w:rFonts w:ascii="Garamond" w:hAnsi="Garamond" w:cs="Times New Roman"/>
                <w:i/>
                <w:iCs/>
                <w:color w:val="FF0000"/>
                <w:sz w:val="20"/>
                <w:szCs w:val="20"/>
              </w:rPr>
            </w:pPr>
          </w:p>
        </w:tc>
        <w:tc>
          <w:tcPr>
            <w:tcW w:w="2107" w:type="dxa"/>
            <w:gridSpan w:val="3"/>
          </w:tcPr>
          <w:p w14:paraId="014623D0"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Ngritja e Bordit pranë QKEV</w:t>
            </w:r>
          </w:p>
          <w:p w14:paraId="014623D1"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Kryerja e analizës së nevojave për ngritje kapacitetesh, përcaktimin e temave të trajnimit</w:t>
            </w:r>
          </w:p>
          <w:p w14:paraId="014623D2"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Akredimi i organizmave dhe kurrikulave të trajnimit</w:t>
            </w:r>
          </w:p>
        </w:tc>
        <w:tc>
          <w:tcPr>
            <w:tcW w:w="2098" w:type="dxa"/>
            <w:gridSpan w:val="2"/>
            <w:shd w:val="clear" w:color="auto" w:fill="auto"/>
          </w:tcPr>
          <w:p w14:paraId="014623D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QKEV, MSHMS, ASHDMF</w:t>
            </w:r>
          </w:p>
        </w:tc>
        <w:tc>
          <w:tcPr>
            <w:tcW w:w="1852" w:type="dxa"/>
            <w:gridSpan w:val="3"/>
          </w:tcPr>
          <w:p w14:paraId="014623D4"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3D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3E0" w14:textId="77777777" w:rsidTr="004317A6">
        <w:trPr>
          <w:trHeight w:val="56"/>
        </w:trPr>
        <w:tc>
          <w:tcPr>
            <w:tcW w:w="7275" w:type="dxa"/>
            <w:gridSpan w:val="6"/>
            <w:tcBorders>
              <w:bottom w:val="single" w:sz="4" w:space="0" w:color="auto"/>
            </w:tcBorders>
            <w:shd w:val="clear" w:color="auto" w:fill="auto"/>
          </w:tcPr>
          <w:p w14:paraId="014623D7" w14:textId="551195DD" w:rsidR="001563A8" w:rsidRPr="004454B6" w:rsidRDefault="001563A8" w:rsidP="007E5A0F">
            <w:pPr>
              <w:jc w:val="both"/>
              <w:rPr>
                <w:rFonts w:ascii="Garamond" w:hAnsi="Garamond" w:cs="Times New Roman"/>
                <w:i/>
                <w:iCs/>
                <w:sz w:val="20"/>
                <w:szCs w:val="20"/>
              </w:rPr>
            </w:pPr>
            <w:bookmarkStart w:id="124" w:name="_Hlk76253932"/>
            <w:r w:rsidRPr="004454B6">
              <w:rPr>
                <w:rFonts w:ascii="Garamond" w:hAnsi="Garamond" w:cs="Times New Roman"/>
                <w:i/>
                <w:iCs/>
                <w:sz w:val="20"/>
                <w:szCs w:val="20"/>
              </w:rPr>
              <w:t xml:space="preserve">II.2.2.ç Ngritja e kapaciteteve të </w:t>
            </w:r>
            <w:bookmarkStart w:id="125" w:name="_Hlk79663111"/>
            <w:r w:rsidRPr="004454B6">
              <w:rPr>
                <w:rFonts w:ascii="Garamond" w:hAnsi="Garamond" w:cs="Times New Roman"/>
                <w:i/>
                <w:iCs/>
                <w:sz w:val="20"/>
                <w:szCs w:val="20"/>
              </w:rPr>
              <w:t xml:space="preserve">strukturave të mbrojtjes së fëmijëve në NJVV </w:t>
            </w:r>
            <w:bookmarkEnd w:id="125"/>
            <w:r w:rsidRPr="004454B6">
              <w:rPr>
                <w:rFonts w:ascii="Garamond" w:hAnsi="Garamond" w:cs="Times New Roman"/>
                <w:i/>
                <w:iCs/>
                <w:sz w:val="20"/>
                <w:szCs w:val="20"/>
              </w:rPr>
              <w:t>në bazë të moduleve të certifikuara dhe aprovuara nga QKEV</w:t>
            </w:r>
            <w:r w:rsidR="00223484" w:rsidRPr="004454B6">
              <w:rPr>
                <w:rFonts w:ascii="Garamond" w:hAnsi="Garamond" w:cs="Times New Roman"/>
                <w:i/>
                <w:iCs/>
                <w:sz w:val="20"/>
                <w:szCs w:val="20"/>
              </w:rPr>
              <w:t>-ja</w:t>
            </w:r>
            <w:r w:rsidRPr="004454B6">
              <w:rPr>
                <w:rFonts w:ascii="Garamond" w:hAnsi="Garamond" w:cs="Times New Roman"/>
                <w:i/>
                <w:iCs/>
                <w:sz w:val="20"/>
                <w:szCs w:val="20"/>
              </w:rPr>
              <w:t xml:space="preserve"> për menaxhimin e rasteve me qasje ndërsektoriale të fëmijëve në nevojë për mbrojtje</w:t>
            </w:r>
            <w:r w:rsidR="00F4410F">
              <w:rPr>
                <w:rFonts w:ascii="Garamond" w:hAnsi="Garamond" w:cs="Times New Roman"/>
                <w:i/>
                <w:iCs/>
                <w:sz w:val="20"/>
                <w:szCs w:val="20"/>
              </w:rPr>
              <w:t>.</w:t>
            </w:r>
          </w:p>
        </w:tc>
        <w:tc>
          <w:tcPr>
            <w:tcW w:w="2107" w:type="dxa"/>
            <w:gridSpan w:val="3"/>
            <w:tcBorders>
              <w:bottom w:val="single" w:sz="4" w:space="0" w:color="auto"/>
            </w:tcBorders>
          </w:tcPr>
          <w:p w14:paraId="014623D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punonjësve të trajnuar çdo vit;</w:t>
            </w:r>
          </w:p>
          <w:p w14:paraId="014623DA" w14:textId="5A1CD1D7" w:rsidR="001563A8" w:rsidRPr="004454B6" w:rsidRDefault="001563A8" w:rsidP="004317A6">
            <w:pPr>
              <w:jc w:val="center"/>
              <w:rPr>
                <w:rFonts w:ascii="Garamond" w:hAnsi="Garamond" w:cs="Times New Roman"/>
                <w:bCs/>
                <w:i/>
                <w:color w:val="FF0000"/>
                <w:sz w:val="20"/>
                <w:szCs w:val="20"/>
              </w:rPr>
            </w:pPr>
            <w:r w:rsidRPr="004454B6">
              <w:rPr>
                <w:rFonts w:ascii="Garamond" w:hAnsi="Garamond" w:cs="Times New Roman"/>
                <w:bCs/>
                <w:i/>
                <w:sz w:val="20"/>
                <w:szCs w:val="20"/>
              </w:rPr>
              <w:t>Tematikat e trajnimit</w:t>
            </w:r>
          </w:p>
        </w:tc>
        <w:tc>
          <w:tcPr>
            <w:tcW w:w="2098" w:type="dxa"/>
            <w:gridSpan w:val="2"/>
            <w:tcBorders>
              <w:bottom w:val="single" w:sz="4" w:space="0" w:color="auto"/>
            </w:tcBorders>
            <w:shd w:val="clear" w:color="auto" w:fill="auto"/>
          </w:tcPr>
          <w:p w14:paraId="014623DB"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i/>
                <w:sz w:val="20"/>
                <w:szCs w:val="20"/>
              </w:rPr>
              <w:t>MSHMS, QKEV,</w:t>
            </w:r>
            <w:r w:rsidRPr="004454B6">
              <w:rPr>
                <w:rFonts w:ascii="Garamond" w:hAnsi="Garamond" w:cs="Times New Roman"/>
                <w:b/>
                <w:bCs/>
                <w:i/>
                <w:sz w:val="20"/>
                <w:szCs w:val="20"/>
              </w:rPr>
              <w:t xml:space="preserve"> </w:t>
            </w:r>
            <w:r w:rsidRPr="004454B6">
              <w:rPr>
                <w:rFonts w:ascii="Garamond" w:hAnsi="Garamond" w:cs="Times New Roman"/>
                <w:i/>
                <w:sz w:val="20"/>
                <w:szCs w:val="20"/>
              </w:rPr>
              <w:t>MD, MAS, MB, NJVV</w:t>
            </w:r>
          </w:p>
        </w:tc>
        <w:tc>
          <w:tcPr>
            <w:tcW w:w="1852" w:type="dxa"/>
            <w:gridSpan w:val="3"/>
            <w:tcBorders>
              <w:bottom w:val="single" w:sz="4" w:space="0" w:color="auto"/>
            </w:tcBorders>
          </w:tcPr>
          <w:p w14:paraId="014623D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p w14:paraId="014623DD" w14:textId="77777777" w:rsidR="001563A8" w:rsidRPr="004454B6" w:rsidRDefault="001563A8" w:rsidP="007E5A0F">
            <w:pPr>
              <w:jc w:val="center"/>
              <w:rPr>
                <w:rFonts w:ascii="Garamond" w:hAnsi="Garamond" w:cs="Times New Roman"/>
                <w:bCs/>
                <w:i/>
                <w:sz w:val="20"/>
                <w:szCs w:val="20"/>
              </w:rPr>
            </w:pPr>
          </w:p>
          <w:p w14:paraId="014623DE" w14:textId="77777777" w:rsidR="001563A8" w:rsidRPr="004454B6" w:rsidRDefault="001563A8" w:rsidP="007E5A0F">
            <w:pPr>
              <w:jc w:val="center"/>
              <w:rPr>
                <w:rFonts w:ascii="Garamond" w:hAnsi="Garamond" w:cs="Times New Roman"/>
                <w:bCs/>
                <w:i/>
                <w:sz w:val="20"/>
                <w:szCs w:val="20"/>
              </w:rPr>
            </w:pPr>
          </w:p>
        </w:tc>
        <w:tc>
          <w:tcPr>
            <w:tcW w:w="2137" w:type="dxa"/>
            <w:gridSpan w:val="3"/>
            <w:tcBorders>
              <w:bottom w:val="single" w:sz="4" w:space="0" w:color="auto"/>
            </w:tcBorders>
          </w:tcPr>
          <w:p w14:paraId="014623D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3E7" w14:textId="77777777" w:rsidTr="004317A6">
        <w:trPr>
          <w:trHeight w:val="853"/>
        </w:trPr>
        <w:tc>
          <w:tcPr>
            <w:tcW w:w="7275" w:type="dxa"/>
            <w:gridSpan w:val="6"/>
            <w:tcBorders>
              <w:bottom w:val="single" w:sz="4" w:space="0" w:color="auto"/>
            </w:tcBorders>
            <w:shd w:val="clear" w:color="auto" w:fill="auto"/>
          </w:tcPr>
          <w:p w14:paraId="014623E1" w14:textId="1EAF2544" w:rsidR="001563A8" w:rsidRPr="004454B6" w:rsidRDefault="001563A8" w:rsidP="007E5A0F">
            <w:pPr>
              <w:jc w:val="both"/>
              <w:rPr>
                <w:rFonts w:ascii="Garamond" w:hAnsi="Garamond" w:cs="Times New Roman"/>
                <w:i/>
                <w:iCs/>
                <w:sz w:val="20"/>
                <w:szCs w:val="20"/>
              </w:rPr>
            </w:pPr>
            <w:bookmarkStart w:id="126" w:name="_Hlk76254295"/>
            <w:bookmarkEnd w:id="124"/>
            <w:r w:rsidRPr="004454B6">
              <w:rPr>
                <w:rFonts w:ascii="Garamond" w:hAnsi="Garamond" w:cs="Times New Roman"/>
                <w:i/>
                <w:iCs/>
                <w:sz w:val="20"/>
                <w:szCs w:val="20"/>
              </w:rPr>
              <w:t xml:space="preserve">II.2.2.d Përmirësimi i kapaciteteve </w:t>
            </w:r>
            <w:bookmarkStart w:id="127" w:name="_Hlk79663147"/>
            <w:r w:rsidRPr="004454B6">
              <w:rPr>
                <w:rFonts w:ascii="Garamond" w:hAnsi="Garamond" w:cs="Times New Roman"/>
                <w:i/>
                <w:iCs/>
                <w:sz w:val="20"/>
                <w:szCs w:val="20"/>
              </w:rPr>
              <w:t>të punonjësve nga sektorë të ndryshëm si kujdesi social, policia, media</w:t>
            </w:r>
            <w:r w:rsidR="0001093D" w:rsidRPr="004454B6">
              <w:rPr>
                <w:rFonts w:ascii="Garamond" w:hAnsi="Garamond" w:cs="Times New Roman"/>
                <w:i/>
                <w:iCs/>
                <w:sz w:val="20"/>
                <w:szCs w:val="20"/>
              </w:rPr>
              <w:t xml:space="preserve"> etj</w:t>
            </w:r>
            <w:r w:rsidR="00223484" w:rsidRPr="004454B6">
              <w:rPr>
                <w:rFonts w:ascii="Garamond" w:hAnsi="Garamond" w:cs="Times New Roman"/>
                <w:i/>
                <w:iCs/>
                <w:sz w:val="20"/>
                <w:szCs w:val="20"/>
              </w:rPr>
              <w:t>.</w:t>
            </w:r>
            <w:r w:rsidRPr="004454B6">
              <w:rPr>
                <w:rFonts w:ascii="Garamond" w:hAnsi="Garamond" w:cs="Times New Roman"/>
                <w:i/>
                <w:iCs/>
                <w:sz w:val="20"/>
                <w:szCs w:val="20"/>
              </w:rPr>
              <w:t xml:space="preserve">, në NJVV </w:t>
            </w:r>
            <w:bookmarkEnd w:id="127"/>
            <w:r w:rsidRPr="004454B6">
              <w:rPr>
                <w:rFonts w:ascii="Garamond" w:hAnsi="Garamond" w:cs="Times New Roman"/>
                <w:i/>
                <w:iCs/>
                <w:sz w:val="20"/>
                <w:szCs w:val="20"/>
              </w:rPr>
              <w:t>në bazë të moduleve të certifikuara dhe aprovuara nga QKEV</w:t>
            </w:r>
            <w:r w:rsidR="0089660B" w:rsidRPr="004454B6">
              <w:rPr>
                <w:rFonts w:ascii="Garamond" w:hAnsi="Garamond" w:cs="Times New Roman"/>
                <w:i/>
                <w:iCs/>
                <w:sz w:val="20"/>
                <w:szCs w:val="20"/>
              </w:rPr>
              <w:t>-ja</w:t>
            </w:r>
            <w:r w:rsidRPr="004454B6">
              <w:rPr>
                <w:rFonts w:ascii="Garamond" w:hAnsi="Garamond" w:cs="Times New Roman"/>
                <w:i/>
                <w:iCs/>
                <w:sz w:val="20"/>
                <w:szCs w:val="20"/>
              </w:rPr>
              <w:t xml:space="preserve"> për përmirësimin e mekanizmit të identifikimit, raportimit dhe referimit të dhunës dhe mbështetjes së fëmijëve në nevojë për mbrojtje </w:t>
            </w:r>
            <w:r w:rsidR="00F4410F">
              <w:rPr>
                <w:rFonts w:ascii="Garamond" w:hAnsi="Garamond" w:cs="Times New Roman"/>
                <w:i/>
                <w:iCs/>
                <w:sz w:val="20"/>
                <w:szCs w:val="20"/>
              </w:rPr>
              <w:t>.</w:t>
            </w:r>
          </w:p>
        </w:tc>
        <w:tc>
          <w:tcPr>
            <w:tcW w:w="2107" w:type="dxa"/>
            <w:gridSpan w:val="3"/>
            <w:tcBorders>
              <w:bottom w:val="single" w:sz="4" w:space="0" w:color="auto"/>
            </w:tcBorders>
          </w:tcPr>
          <w:p w14:paraId="014623E2"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punonjësve të trajnuar, sipas tematikës dhe sektorit çdo vit</w:t>
            </w:r>
          </w:p>
          <w:p w14:paraId="014623E3" w14:textId="77777777" w:rsidR="001563A8" w:rsidRPr="004454B6" w:rsidRDefault="001563A8" w:rsidP="007E5A0F">
            <w:pPr>
              <w:jc w:val="center"/>
              <w:rPr>
                <w:rFonts w:ascii="Garamond" w:hAnsi="Garamond" w:cs="Times New Roman"/>
                <w:bCs/>
                <w:i/>
                <w:color w:val="FF0000"/>
                <w:sz w:val="20"/>
                <w:szCs w:val="20"/>
              </w:rPr>
            </w:pPr>
          </w:p>
        </w:tc>
        <w:tc>
          <w:tcPr>
            <w:tcW w:w="2098" w:type="dxa"/>
            <w:gridSpan w:val="2"/>
            <w:tcBorders>
              <w:bottom w:val="single" w:sz="4" w:space="0" w:color="auto"/>
            </w:tcBorders>
            <w:shd w:val="clear" w:color="auto" w:fill="auto"/>
          </w:tcPr>
          <w:p w14:paraId="014623E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 xml:space="preserve">ASHDMF, MD, MAS, MB, </w:t>
            </w:r>
          </w:p>
        </w:tc>
        <w:tc>
          <w:tcPr>
            <w:tcW w:w="1852" w:type="dxa"/>
            <w:gridSpan w:val="3"/>
            <w:tcBorders>
              <w:bottom w:val="single" w:sz="4" w:space="0" w:color="auto"/>
            </w:tcBorders>
          </w:tcPr>
          <w:p w14:paraId="014623E5"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r w:rsidRPr="004454B6">
              <w:rPr>
                <w:rFonts w:ascii="Garamond" w:hAnsi="Garamond" w:cs="Times New Roman"/>
                <w:i/>
                <w:iCs/>
                <w:sz w:val="20"/>
                <w:szCs w:val="20"/>
              </w:rPr>
              <w:t xml:space="preserve"> MFE</w:t>
            </w:r>
          </w:p>
        </w:tc>
        <w:tc>
          <w:tcPr>
            <w:tcW w:w="2137" w:type="dxa"/>
            <w:gridSpan w:val="3"/>
            <w:tcBorders>
              <w:top w:val="single" w:sz="4" w:space="0" w:color="auto"/>
              <w:bottom w:val="single" w:sz="4" w:space="0" w:color="auto"/>
            </w:tcBorders>
          </w:tcPr>
          <w:p w14:paraId="014623E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bookmarkEnd w:id="126"/>
      <w:tr w:rsidR="001563A8" w:rsidRPr="004454B6" w14:paraId="014623EF" w14:textId="77777777" w:rsidTr="004317A6">
        <w:trPr>
          <w:trHeight w:val="710"/>
        </w:trPr>
        <w:tc>
          <w:tcPr>
            <w:tcW w:w="7275" w:type="dxa"/>
            <w:gridSpan w:val="6"/>
            <w:tcBorders>
              <w:bottom w:val="single" w:sz="4" w:space="0" w:color="auto"/>
            </w:tcBorders>
            <w:shd w:val="clear" w:color="auto" w:fill="auto"/>
          </w:tcPr>
          <w:p w14:paraId="014623E8" w14:textId="40355D59"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 xml:space="preserve">II.2.2.dh Ngritja e kapaciteteve </w:t>
            </w:r>
            <w:bookmarkStart w:id="128" w:name="_Hlk79663162"/>
            <w:r w:rsidRPr="004454B6">
              <w:rPr>
                <w:rFonts w:ascii="Garamond" w:hAnsi="Garamond" w:cs="Times New Roman"/>
                <w:i/>
                <w:iCs/>
                <w:sz w:val="20"/>
                <w:szCs w:val="20"/>
              </w:rPr>
              <w:t xml:space="preserve">të ekipeve ndërsektoriale (KRAT) </w:t>
            </w:r>
            <w:bookmarkEnd w:id="128"/>
            <w:r w:rsidRPr="004454B6">
              <w:rPr>
                <w:rFonts w:ascii="Garamond" w:hAnsi="Garamond" w:cs="Times New Roman"/>
                <w:i/>
                <w:iCs/>
                <w:sz w:val="20"/>
                <w:szCs w:val="20"/>
              </w:rPr>
              <w:t>në bazë të moduleve të certifikuara dhe aprovuara nga QKEV mbi parandalimin dhe mbrojtjen e fëmijëve viktima/ viktimave të mundshme të trafikimit</w:t>
            </w:r>
            <w:r w:rsidR="00F4410F">
              <w:rPr>
                <w:rFonts w:ascii="Garamond" w:hAnsi="Garamond" w:cs="Times New Roman"/>
                <w:i/>
                <w:iCs/>
                <w:sz w:val="20"/>
                <w:szCs w:val="20"/>
              </w:rPr>
              <w:t>.</w:t>
            </w:r>
          </w:p>
          <w:p w14:paraId="014623E9" w14:textId="0208D7EF" w:rsidR="001563A8" w:rsidRPr="004454B6" w:rsidRDefault="00F679A2" w:rsidP="007E5A0F">
            <w:pPr>
              <w:jc w:val="both"/>
              <w:rPr>
                <w:rFonts w:ascii="Garamond" w:hAnsi="Garamond" w:cs="Times New Roman"/>
                <w:i/>
                <w:iCs/>
                <w:sz w:val="20"/>
                <w:szCs w:val="20"/>
              </w:rPr>
            </w:pPr>
            <w:r w:rsidRPr="004454B6">
              <w:rPr>
                <w:rFonts w:ascii="Garamond" w:hAnsi="Garamond" w:cs="Times New Roman"/>
                <w:i/>
                <w:iCs/>
                <w:color w:val="FF0000"/>
                <w:sz w:val="20"/>
                <w:szCs w:val="20"/>
              </w:rPr>
              <w:t>Ref.</w:t>
            </w:r>
            <w:r w:rsidR="001563A8" w:rsidRPr="004454B6">
              <w:rPr>
                <w:rFonts w:ascii="Garamond" w:hAnsi="Garamond" w:cs="Times New Roman"/>
                <w:i/>
                <w:iCs/>
                <w:color w:val="FF0000"/>
                <w:sz w:val="20"/>
                <w:szCs w:val="20"/>
              </w:rPr>
              <w:t xml:space="preserve"> Planit Kombëtar për Luftën kundër Trafikimit të Personave 2021-2023</w:t>
            </w:r>
          </w:p>
        </w:tc>
        <w:tc>
          <w:tcPr>
            <w:tcW w:w="2107" w:type="dxa"/>
            <w:gridSpan w:val="3"/>
            <w:tcBorders>
              <w:bottom w:val="single" w:sz="4" w:space="0" w:color="auto"/>
            </w:tcBorders>
          </w:tcPr>
          <w:p w14:paraId="014623EA" w14:textId="3B74E601"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profesionistëve</w:t>
            </w:r>
            <w:r w:rsidR="00D77DB2" w:rsidRPr="004454B6">
              <w:rPr>
                <w:rFonts w:ascii="Garamond" w:hAnsi="Garamond" w:cs="Times New Roman"/>
                <w:bCs/>
                <w:i/>
                <w:sz w:val="20"/>
                <w:szCs w:val="20"/>
              </w:rPr>
              <w:t xml:space="preserve"> </w:t>
            </w:r>
            <w:r w:rsidRPr="004454B6">
              <w:rPr>
                <w:rFonts w:ascii="Garamond" w:hAnsi="Garamond" w:cs="Times New Roman"/>
                <w:bCs/>
                <w:i/>
                <w:sz w:val="20"/>
                <w:szCs w:val="20"/>
              </w:rPr>
              <w:t>të trajnuar</w:t>
            </w:r>
          </w:p>
          <w:p w14:paraId="014623EB" w14:textId="77777777" w:rsidR="001563A8" w:rsidRPr="004454B6" w:rsidRDefault="001563A8" w:rsidP="007E5A0F">
            <w:pPr>
              <w:jc w:val="center"/>
              <w:rPr>
                <w:rFonts w:ascii="Garamond" w:hAnsi="Garamond" w:cs="Times New Roman"/>
                <w:bCs/>
                <w:i/>
                <w:sz w:val="20"/>
                <w:szCs w:val="20"/>
              </w:rPr>
            </w:pPr>
          </w:p>
        </w:tc>
        <w:tc>
          <w:tcPr>
            <w:tcW w:w="2098" w:type="dxa"/>
            <w:gridSpan w:val="2"/>
            <w:tcBorders>
              <w:bottom w:val="single" w:sz="4" w:space="0" w:color="auto"/>
            </w:tcBorders>
            <w:shd w:val="clear" w:color="auto" w:fill="auto"/>
          </w:tcPr>
          <w:p w14:paraId="014623E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ASHDMF, KRAT, QKEV</w:t>
            </w:r>
          </w:p>
        </w:tc>
        <w:tc>
          <w:tcPr>
            <w:tcW w:w="1852" w:type="dxa"/>
            <w:gridSpan w:val="3"/>
            <w:tcBorders>
              <w:bottom w:val="single" w:sz="4" w:space="0" w:color="auto"/>
            </w:tcBorders>
          </w:tcPr>
          <w:p w14:paraId="014623ED"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Borders>
              <w:top w:val="single" w:sz="4" w:space="0" w:color="auto"/>
              <w:bottom w:val="single" w:sz="4" w:space="0" w:color="auto"/>
            </w:tcBorders>
          </w:tcPr>
          <w:p w14:paraId="014623E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3F6" w14:textId="77777777" w:rsidTr="004317A6">
        <w:trPr>
          <w:trHeight w:val="710"/>
        </w:trPr>
        <w:tc>
          <w:tcPr>
            <w:tcW w:w="7275" w:type="dxa"/>
            <w:gridSpan w:val="6"/>
            <w:tcBorders>
              <w:bottom w:val="single" w:sz="4" w:space="0" w:color="auto"/>
            </w:tcBorders>
            <w:shd w:val="clear" w:color="auto" w:fill="auto"/>
          </w:tcPr>
          <w:p w14:paraId="014623F0" w14:textId="5A4AE949"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lastRenderedPageBreak/>
              <w:t xml:space="preserve">II.2.2.e Trajnimi </w:t>
            </w:r>
            <w:bookmarkStart w:id="129" w:name="_Hlk79663176"/>
            <w:r w:rsidRPr="004454B6">
              <w:rPr>
                <w:rFonts w:ascii="Garamond" w:hAnsi="Garamond" w:cs="Times New Roman"/>
                <w:i/>
                <w:iCs/>
                <w:sz w:val="20"/>
                <w:szCs w:val="20"/>
              </w:rPr>
              <w:t xml:space="preserve">i strukturave gjyqësore </w:t>
            </w:r>
            <w:bookmarkEnd w:id="129"/>
            <w:r w:rsidRPr="004454B6">
              <w:rPr>
                <w:rFonts w:ascii="Garamond" w:hAnsi="Garamond" w:cs="Times New Roman"/>
                <w:i/>
                <w:iCs/>
                <w:sz w:val="20"/>
                <w:szCs w:val="20"/>
              </w:rPr>
              <w:t>për t</w:t>
            </w:r>
            <w:r w:rsidR="00D249F8" w:rsidRPr="004454B6">
              <w:rPr>
                <w:rFonts w:ascii="Garamond" w:hAnsi="Garamond" w:cs="Times New Roman"/>
                <w:i/>
                <w:iCs/>
                <w:sz w:val="20"/>
                <w:szCs w:val="20"/>
              </w:rPr>
              <w:t>’</w:t>
            </w:r>
            <w:r w:rsidRPr="004454B6">
              <w:rPr>
                <w:rFonts w:ascii="Garamond" w:hAnsi="Garamond" w:cs="Times New Roman"/>
                <w:i/>
                <w:iCs/>
                <w:sz w:val="20"/>
                <w:szCs w:val="20"/>
              </w:rPr>
              <w:t xml:space="preserve">u specializuar për veprat penale të trafikimit me qëllim për të hetuar në mënyrë proaktive rastet e trafikimit të personave, për të kryer në mënyrë të dobishme procedurat e ndjekjes penale, për të përdorur teknika të veçanta të hetimit, për të fuqizuar kryerjen e hetimeve financiare </w:t>
            </w:r>
            <w:r w:rsidR="00F4410F">
              <w:rPr>
                <w:rFonts w:ascii="Garamond" w:hAnsi="Garamond" w:cs="Times New Roman"/>
                <w:i/>
                <w:iCs/>
                <w:sz w:val="20"/>
                <w:szCs w:val="20"/>
              </w:rPr>
              <w:t>.</w:t>
            </w:r>
          </w:p>
          <w:p w14:paraId="014623F1" w14:textId="3569DC43" w:rsidR="001563A8" w:rsidRPr="004454B6" w:rsidRDefault="00F679A2" w:rsidP="007E5A0F">
            <w:pPr>
              <w:rPr>
                <w:rFonts w:ascii="Garamond" w:hAnsi="Garamond" w:cs="Times New Roman"/>
                <w:i/>
                <w:iCs/>
                <w:sz w:val="20"/>
                <w:szCs w:val="20"/>
              </w:rPr>
            </w:pPr>
            <w:r w:rsidRPr="004454B6">
              <w:rPr>
                <w:rFonts w:ascii="Garamond" w:hAnsi="Garamond" w:cs="Times New Roman"/>
                <w:i/>
                <w:iCs/>
                <w:color w:val="FF0000"/>
                <w:sz w:val="20"/>
                <w:szCs w:val="20"/>
              </w:rPr>
              <w:t>Ref.</w:t>
            </w:r>
            <w:r w:rsidR="001563A8" w:rsidRPr="004454B6">
              <w:rPr>
                <w:rFonts w:ascii="Garamond" w:hAnsi="Garamond" w:cs="Times New Roman"/>
                <w:i/>
                <w:iCs/>
                <w:color w:val="FF0000"/>
                <w:sz w:val="20"/>
                <w:szCs w:val="20"/>
              </w:rPr>
              <w:t xml:space="preserve"> Plani Kombëtar për Luftën kundër Trafikimit të Personave 2021-2023</w:t>
            </w:r>
          </w:p>
        </w:tc>
        <w:tc>
          <w:tcPr>
            <w:tcW w:w="2107" w:type="dxa"/>
            <w:gridSpan w:val="3"/>
            <w:tcBorders>
              <w:bottom w:val="single" w:sz="4" w:space="0" w:color="auto"/>
            </w:tcBorders>
          </w:tcPr>
          <w:p w14:paraId="014623F2"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punonjësve të trajnuar</w:t>
            </w:r>
          </w:p>
        </w:tc>
        <w:tc>
          <w:tcPr>
            <w:tcW w:w="2098" w:type="dxa"/>
            <w:gridSpan w:val="2"/>
            <w:tcBorders>
              <w:bottom w:val="single" w:sz="4" w:space="0" w:color="auto"/>
            </w:tcBorders>
            <w:shd w:val="clear" w:color="auto" w:fill="auto"/>
          </w:tcPr>
          <w:p w14:paraId="014623F3" w14:textId="77777777" w:rsidR="001563A8" w:rsidRPr="004454B6" w:rsidRDefault="001563A8" w:rsidP="007E5A0F">
            <w:pPr>
              <w:jc w:val="center"/>
              <w:rPr>
                <w:rFonts w:ascii="Garamond" w:hAnsi="Garamond" w:cs="Times New Roman"/>
                <w:i/>
                <w:color w:val="000000" w:themeColor="text1"/>
                <w:sz w:val="20"/>
                <w:szCs w:val="20"/>
              </w:rPr>
            </w:pPr>
            <w:r w:rsidRPr="004454B6">
              <w:rPr>
                <w:rFonts w:ascii="Garamond" w:hAnsi="Garamond" w:cs="Times New Roman"/>
                <w:i/>
                <w:iCs/>
                <w:color w:val="000000" w:themeColor="text1"/>
                <w:sz w:val="20"/>
                <w:szCs w:val="20"/>
              </w:rPr>
              <w:t>SHM</w:t>
            </w:r>
            <w:r w:rsidR="00AF792B" w:rsidRPr="004454B6">
              <w:rPr>
                <w:rFonts w:ascii="Garamond" w:hAnsi="Garamond" w:cs="Times New Roman"/>
                <w:i/>
                <w:iCs/>
                <w:color w:val="000000" w:themeColor="text1"/>
                <w:sz w:val="20"/>
                <w:szCs w:val="20"/>
              </w:rPr>
              <w:t>, PSH</w:t>
            </w:r>
          </w:p>
        </w:tc>
        <w:tc>
          <w:tcPr>
            <w:tcW w:w="1852" w:type="dxa"/>
            <w:gridSpan w:val="3"/>
            <w:tcBorders>
              <w:bottom w:val="single" w:sz="4" w:space="0" w:color="auto"/>
            </w:tcBorders>
          </w:tcPr>
          <w:p w14:paraId="014623F4"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i/>
                <w:iCs/>
                <w:sz w:val="20"/>
                <w:szCs w:val="20"/>
              </w:rPr>
              <w:t>MB/PSH Prokuroria e Përgjithshme ON</w:t>
            </w:r>
          </w:p>
        </w:tc>
        <w:tc>
          <w:tcPr>
            <w:tcW w:w="2137" w:type="dxa"/>
            <w:gridSpan w:val="3"/>
            <w:tcBorders>
              <w:top w:val="single" w:sz="4" w:space="0" w:color="auto"/>
              <w:bottom w:val="single" w:sz="4" w:space="0" w:color="auto"/>
            </w:tcBorders>
          </w:tcPr>
          <w:p w14:paraId="014623F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3FC" w14:textId="77777777" w:rsidTr="004317A6">
        <w:trPr>
          <w:trHeight w:val="710"/>
        </w:trPr>
        <w:tc>
          <w:tcPr>
            <w:tcW w:w="7275" w:type="dxa"/>
            <w:gridSpan w:val="6"/>
            <w:tcBorders>
              <w:bottom w:val="single" w:sz="4" w:space="0" w:color="auto"/>
            </w:tcBorders>
            <w:shd w:val="clear" w:color="auto" w:fill="auto"/>
          </w:tcPr>
          <w:p w14:paraId="014623F7" w14:textId="14DA39F8"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 xml:space="preserve">II.2.2.ë Trajnimi </w:t>
            </w:r>
            <w:bookmarkStart w:id="130" w:name="_Hlk79663191"/>
            <w:r w:rsidRPr="004454B6">
              <w:rPr>
                <w:rFonts w:ascii="Garamond" w:hAnsi="Garamond" w:cs="Times New Roman"/>
                <w:i/>
                <w:iCs/>
                <w:sz w:val="20"/>
                <w:szCs w:val="20"/>
              </w:rPr>
              <w:t>i punonjësve të policisë kufitare dhe migracionit, punonjësit doganorë, punonjësit e azilit dhe stafi i qendrave të pritjes dhe akomodimit të migrantëve</w:t>
            </w:r>
            <w:bookmarkEnd w:id="130"/>
            <w:r w:rsidR="00D77DB2" w:rsidRPr="004454B6">
              <w:rPr>
                <w:rFonts w:ascii="Garamond" w:hAnsi="Garamond" w:cs="Times New Roman"/>
                <w:i/>
                <w:iCs/>
                <w:sz w:val="20"/>
                <w:szCs w:val="20"/>
              </w:rPr>
              <w:t xml:space="preserve"> </w:t>
            </w:r>
            <w:r w:rsidRPr="004454B6">
              <w:rPr>
                <w:rFonts w:ascii="Garamond" w:hAnsi="Garamond" w:cs="Times New Roman"/>
                <w:i/>
                <w:iCs/>
                <w:sz w:val="20"/>
                <w:szCs w:val="20"/>
              </w:rPr>
              <w:t>përfshirë stafin mjekësor për rritjen e kapaciteteve për identifikimin e VT/VMT mes azilkërkuesve, migrantëve dhe veçanërisht fëmijëve të pashoqëruar, pavarësisht aftësisë dhe/ose gatishmërisë së tyre për të bashkëpunuar.</w:t>
            </w:r>
            <w:r w:rsidRPr="004454B6">
              <w:rPr>
                <w:rFonts w:ascii="Garamond" w:hAnsi="Garamond" w:cs="Times New Roman"/>
                <w:i/>
                <w:iCs/>
                <w:sz w:val="20"/>
                <w:szCs w:val="20"/>
              </w:rPr>
              <w:br/>
            </w:r>
            <w:r w:rsidR="00F679A2" w:rsidRPr="004454B6">
              <w:rPr>
                <w:rFonts w:ascii="Garamond" w:hAnsi="Garamond" w:cs="Times New Roman"/>
                <w:i/>
                <w:iCs/>
                <w:color w:val="FF0000"/>
                <w:sz w:val="20"/>
                <w:szCs w:val="20"/>
              </w:rPr>
              <w:t>Ref.</w:t>
            </w:r>
            <w:r w:rsidRPr="004454B6">
              <w:rPr>
                <w:rFonts w:ascii="Garamond" w:hAnsi="Garamond" w:cs="Times New Roman"/>
                <w:i/>
                <w:iCs/>
                <w:color w:val="FF0000"/>
                <w:sz w:val="20"/>
                <w:szCs w:val="20"/>
              </w:rPr>
              <w:t xml:space="preserve"> Plani Kombëtar për Luftën kundër Trafikimit të Personave 2021-2023</w:t>
            </w:r>
          </w:p>
        </w:tc>
        <w:tc>
          <w:tcPr>
            <w:tcW w:w="2107" w:type="dxa"/>
            <w:gridSpan w:val="3"/>
            <w:tcBorders>
              <w:bottom w:val="single" w:sz="4" w:space="0" w:color="auto"/>
            </w:tcBorders>
          </w:tcPr>
          <w:p w14:paraId="014623F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punonjësve të trajnuar</w:t>
            </w:r>
          </w:p>
        </w:tc>
        <w:tc>
          <w:tcPr>
            <w:tcW w:w="2098" w:type="dxa"/>
            <w:gridSpan w:val="2"/>
            <w:tcBorders>
              <w:bottom w:val="single" w:sz="4" w:space="0" w:color="auto"/>
            </w:tcBorders>
            <w:shd w:val="clear" w:color="auto" w:fill="auto"/>
          </w:tcPr>
          <w:p w14:paraId="014623F9" w14:textId="05A1E873" w:rsidR="001563A8" w:rsidRPr="004454B6" w:rsidRDefault="001563A8" w:rsidP="00CB7889">
            <w:pPr>
              <w:jc w:val="center"/>
              <w:rPr>
                <w:rFonts w:ascii="Garamond" w:hAnsi="Garamond" w:cs="Times New Roman"/>
                <w:i/>
                <w:sz w:val="20"/>
                <w:szCs w:val="20"/>
              </w:rPr>
            </w:pPr>
            <w:r w:rsidRPr="00F4410F">
              <w:rPr>
                <w:rFonts w:ascii="Garamond" w:hAnsi="Garamond" w:cs="Times New Roman"/>
                <w:i/>
                <w:iCs/>
                <w:color w:val="000000"/>
                <w:sz w:val="20"/>
                <w:szCs w:val="20"/>
              </w:rPr>
              <w:t>PSH/</w:t>
            </w:r>
            <w:r w:rsidR="0095204E">
              <w:rPr>
                <w:rFonts w:ascii="Garamond" w:hAnsi="Garamond" w:cs="Times New Roman"/>
                <w:i/>
                <w:iCs/>
                <w:color w:val="000000"/>
                <w:sz w:val="20"/>
                <w:szCs w:val="20"/>
              </w:rPr>
              <w:t>DK</w:t>
            </w:r>
            <w:r w:rsidR="0095204E" w:rsidRPr="0095204E">
              <w:rPr>
                <w:rFonts w:ascii="Garamond" w:hAnsi="Garamond" w:cs="Times New Roman"/>
                <w:iCs/>
                <w:color w:val="000000"/>
                <w:sz w:val="20"/>
                <w:szCs w:val="20"/>
              </w:rPr>
              <w:t xml:space="preserve"> </w:t>
            </w:r>
            <w:r w:rsidR="00CB7889" w:rsidRPr="0095204E">
              <w:rPr>
                <w:rFonts w:ascii="Garamond" w:hAnsi="Garamond" w:cs="Times New Roman"/>
                <w:iCs/>
                <w:color w:val="000000"/>
                <w:sz w:val="20"/>
                <w:szCs w:val="20"/>
              </w:rPr>
              <w:t>&amp;</w:t>
            </w:r>
            <w:r w:rsidR="0095204E">
              <w:rPr>
                <w:rFonts w:ascii="Garamond" w:hAnsi="Garamond" w:cs="Times New Roman"/>
                <w:iCs/>
                <w:color w:val="000000"/>
                <w:sz w:val="20"/>
                <w:szCs w:val="20"/>
              </w:rPr>
              <w:t xml:space="preserve"> </w:t>
            </w:r>
            <w:r w:rsidRPr="00F4410F">
              <w:rPr>
                <w:rFonts w:ascii="Garamond" w:hAnsi="Garamond" w:cs="Times New Roman"/>
                <w:i/>
                <w:iCs/>
                <w:color w:val="000000"/>
                <w:sz w:val="20"/>
                <w:szCs w:val="20"/>
              </w:rPr>
              <w:t>M</w:t>
            </w:r>
          </w:p>
        </w:tc>
        <w:tc>
          <w:tcPr>
            <w:tcW w:w="1852" w:type="dxa"/>
            <w:gridSpan w:val="3"/>
            <w:tcBorders>
              <w:bottom w:val="single" w:sz="4" w:space="0" w:color="auto"/>
            </w:tcBorders>
          </w:tcPr>
          <w:p w14:paraId="014623FA"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i/>
                <w:iCs/>
                <w:color w:val="000000"/>
                <w:sz w:val="20"/>
                <w:szCs w:val="20"/>
              </w:rPr>
              <w:t>MB/Azili</w:t>
            </w:r>
            <w:r w:rsidRPr="004454B6">
              <w:rPr>
                <w:rFonts w:ascii="Garamond" w:hAnsi="Garamond" w:cs="Times New Roman"/>
                <w:i/>
                <w:iCs/>
                <w:color w:val="000000"/>
                <w:sz w:val="20"/>
                <w:szCs w:val="20"/>
              </w:rPr>
              <w:br/>
              <w:t>NJMF</w:t>
            </w:r>
            <w:r w:rsidRPr="004454B6">
              <w:rPr>
                <w:rFonts w:ascii="Garamond" w:hAnsi="Garamond" w:cs="Times New Roman"/>
                <w:i/>
                <w:iCs/>
                <w:color w:val="000000"/>
                <w:sz w:val="20"/>
                <w:szCs w:val="20"/>
              </w:rPr>
              <w:br/>
              <w:t>Drejtoria e Përgjithshme e Doganave, MSHMS,</w:t>
            </w:r>
            <w:r w:rsidRPr="004454B6">
              <w:rPr>
                <w:rFonts w:ascii="Garamond" w:hAnsi="Garamond" w:cs="Times New Roman"/>
                <w:i/>
                <w:iCs/>
                <w:color w:val="000000"/>
                <w:sz w:val="20"/>
                <w:szCs w:val="20"/>
              </w:rPr>
              <w:br/>
              <w:t>ON, OJF</w:t>
            </w:r>
          </w:p>
        </w:tc>
        <w:tc>
          <w:tcPr>
            <w:tcW w:w="2137" w:type="dxa"/>
            <w:gridSpan w:val="3"/>
            <w:tcBorders>
              <w:top w:val="single" w:sz="4" w:space="0" w:color="auto"/>
              <w:bottom w:val="single" w:sz="4" w:space="0" w:color="auto"/>
            </w:tcBorders>
          </w:tcPr>
          <w:p w14:paraId="014623F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402" w14:textId="77777777" w:rsidTr="004317A6">
        <w:trPr>
          <w:trHeight w:val="56"/>
        </w:trPr>
        <w:tc>
          <w:tcPr>
            <w:tcW w:w="7275" w:type="dxa"/>
            <w:gridSpan w:val="6"/>
            <w:tcBorders>
              <w:bottom w:val="single" w:sz="4" w:space="0" w:color="auto"/>
            </w:tcBorders>
            <w:shd w:val="clear" w:color="auto" w:fill="auto"/>
          </w:tcPr>
          <w:p w14:paraId="014623FD" w14:textId="44F8A229" w:rsidR="001563A8" w:rsidRPr="004454B6" w:rsidDel="0007610E" w:rsidRDefault="001563A8" w:rsidP="007E5A0F">
            <w:pPr>
              <w:rPr>
                <w:rFonts w:ascii="Garamond" w:eastAsia="Times New Roman" w:hAnsi="Garamond" w:cs="Times New Roman"/>
                <w:i/>
                <w:iCs/>
                <w:color w:val="000000"/>
                <w:sz w:val="20"/>
                <w:szCs w:val="20"/>
              </w:rPr>
            </w:pPr>
            <w:r w:rsidRPr="004454B6">
              <w:rPr>
                <w:rFonts w:ascii="Garamond" w:hAnsi="Garamond" w:cs="Times New Roman"/>
                <w:bCs/>
                <w:i/>
                <w:sz w:val="20"/>
                <w:szCs w:val="20"/>
              </w:rPr>
              <w:t>II.2.2.f Hartimi i një politike të përkushtuar për arsimin parauniverstar në fushën e parandalimit dhe adresimit të çdo lloj dhune dhe abuzimi, përfshirë</w:t>
            </w:r>
            <w:r w:rsidR="009E1EDD" w:rsidRPr="004454B6">
              <w:rPr>
                <w:rFonts w:ascii="Garamond" w:hAnsi="Garamond" w:cs="Times New Roman"/>
                <w:i/>
                <w:sz w:val="20"/>
                <w:szCs w:val="20"/>
              </w:rPr>
              <w:t xml:space="preserve"> bu</w:t>
            </w:r>
            <w:r w:rsidRPr="004454B6">
              <w:rPr>
                <w:rFonts w:ascii="Garamond" w:hAnsi="Garamond" w:cs="Times New Roman"/>
                <w:i/>
                <w:sz w:val="20"/>
                <w:szCs w:val="20"/>
              </w:rPr>
              <w:t>lizimin dhe ekstremizmin në shkolla</w:t>
            </w:r>
          </w:p>
        </w:tc>
        <w:tc>
          <w:tcPr>
            <w:tcW w:w="2107" w:type="dxa"/>
            <w:gridSpan w:val="3"/>
            <w:tcBorders>
              <w:bottom w:val="single" w:sz="4" w:space="0" w:color="auto"/>
            </w:tcBorders>
          </w:tcPr>
          <w:p w14:paraId="014623FE"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i/>
                <w:iCs/>
                <w:sz w:val="20"/>
                <w:szCs w:val="20"/>
              </w:rPr>
              <w:t>Politikë për arsimin parauniversitar</w:t>
            </w:r>
          </w:p>
        </w:tc>
        <w:tc>
          <w:tcPr>
            <w:tcW w:w="2098" w:type="dxa"/>
            <w:gridSpan w:val="2"/>
            <w:tcBorders>
              <w:bottom w:val="single" w:sz="4" w:space="0" w:color="auto"/>
            </w:tcBorders>
            <w:shd w:val="clear" w:color="auto" w:fill="auto"/>
          </w:tcPr>
          <w:p w14:paraId="014623FF" w14:textId="77777777" w:rsidR="001563A8" w:rsidRPr="004454B6" w:rsidDel="0007610E" w:rsidRDefault="00C2161D" w:rsidP="007E5A0F">
            <w:pPr>
              <w:jc w:val="center"/>
              <w:rPr>
                <w:rFonts w:ascii="Garamond" w:eastAsia="Times New Roman" w:hAnsi="Garamond" w:cs="Times New Roman"/>
                <w:i/>
                <w:iCs/>
                <w:color w:val="000000"/>
                <w:sz w:val="20"/>
                <w:szCs w:val="20"/>
              </w:rPr>
            </w:pPr>
            <w:r w:rsidRPr="004454B6">
              <w:rPr>
                <w:rFonts w:ascii="Garamond" w:hAnsi="Garamond" w:cs="Times New Roman"/>
                <w:i/>
                <w:sz w:val="20"/>
                <w:szCs w:val="20"/>
              </w:rPr>
              <w:t>MAS</w:t>
            </w:r>
            <w:r w:rsidR="001563A8" w:rsidRPr="004454B6">
              <w:rPr>
                <w:rFonts w:ascii="Garamond" w:hAnsi="Garamond" w:cs="Times New Roman"/>
                <w:i/>
                <w:sz w:val="20"/>
                <w:szCs w:val="20"/>
              </w:rPr>
              <w:t xml:space="preserve">, ASHMDF, </w:t>
            </w:r>
            <w:r w:rsidR="001563A8" w:rsidRPr="004454B6">
              <w:rPr>
                <w:rFonts w:ascii="Garamond" w:hAnsi="Garamond" w:cs="Times New Roman"/>
                <w:i/>
                <w:iCs/>
                <w:sz w:val="20"/>
                <w:szCs w:val="20"/>
              </w:rPr>
              <w:t>MFE</w:t>
            </w:r>
          </w:p>
        </w:tc>
        <w:tc>
          <w:tcPr>
            <w:tcW w:w="1852" w:type="dxa"/>
            <w:gridSpan w:val="3"/>
            <w:tcBorders>
              <w:bottom w:val="single" w:sz="4" w:space="0" w:color="auto"/>
            </w:tcBorders>
          </w:tcPr>
          <w:p w14:paraId="01462400" w14:textId="77777777" w:rsidR="001563A8" w:rsidRPr="004454B6" w:rsidDel="0007610E" w:rsidRDefault="001563A8" w:rsidP="007E5A0F">
            <w:pPr>
              <w:jc w:val="center"/>
              <w:rPr>
                <w:rFonts w:ascii="Garamond" w:eastAsia="Times New Roman" w:hAnsi="Garamond" w:cs="Times New Roman"/>
                <w:i/>
                <w:iCs/>
                <w:color w:val="000000"/>
                <w:sz w:val="20"/>
                <w:szCs w:val="20"/>
              </w:rPr>
            </w:pPr>
            <w:r w:rsidRPr="004454B6">
              <w:rPr>
                <w:rFonts w:ascii="Garamond" w:hAnsi="Garamond" w:cs="Times New Roman"/>
                <w:bCs/>
                <w:i/>
                <w:sz w:val="20"/>
                <w:szCs w:val="20"/>
              </w:rPr>
              <w:t xml:space="preserve">Partnerë, MSHMS, </w:t>
            </w:r>
          </w:p>
        </w:tc>
        <w:tc>
          <w:tcPr>
            <w:tcW w:w="2137" w:type="dxa"/>
            <w:gridSpan w:val="3"/>
            <w:tcBorders>
              <w:top w:val="single" w:sz="4" w:space="0" w:color="auto"/>
              <w:bottom w:val="single" w:sz="4" w:space="0" w:color="auto"/>
            </w:tcBorders>
          </w:tcPr>
          <w:p w14:paraId="01462401" w14:textId="77777777" w:rsidR="001563A8" w:rsidRPr="004454B6" w:rsidDel="0007610E"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2021-2024</w:t>
            </w:r>
          </w:p>
        </w:tc>
      </w:tr>
      <w:tr w:rsidR="001563A8" w:rsidRPr="004454B6" w14:paraId="01462409" w14:textId="77777777" w:rsidTr="004317A6">
        <w:trPr>
          <w:trHeight w:val="710"/>
        </w:trPr>
        <w:tc>
          <w:tcPr>
            <w:tcW w:w="7275" w:type="dxa"/>
            <w:gridSpan w:val="6"/>
            <w:tcBorders>
              <w:bottom w:val="single" w:sz="4" w:space="0" w:color="auto"/>
            </w:tcBorders>
            <w:shd w:val="clear" w:color="auto" w:fill="auto"/>
          </w:tcPr>
          <w:p w14:paraId="01462403" w14:textId="06E47A14" w:rsidR="001563A8" w:rsidRPr="004454B6" w:rsidRDefault="001563A8" w:rsidP="007E5A0F">
            <w:pPr>
              <w:jc w:val="both"/>
              <w:rPr>
                <w:rFonts w:ascii="Garamond" w:hAnsi="Garamond" w:cs="Times New Roman"/>
                <w:bCs/>
                <w:i/>
                <w:sz w:val="20"/>
                <w:szCs w:val="20"/>
              </w:rPr>
            </w:pPr>
            <w:r w:rsidRPr="004454B6">
              <w:rPr>
                <w:rFonts w:ascii="Garamond" w:hAnsi="Garamond" w:cs="Times New Roman"/>
                <w:bCs/>
                <w:i/>
                <w:sz w:val="20"/>
                <w:szCs w:val="20"/>
              </w:rPr>
              <w:t>II.2.2.g Krijimi i sistemit për identifikimin, parandalim</w:t>
            </w:r>
            <w:r w:rsidR="009E1EDD" w:rsidRPr="004454B6">
              <w:rPr>
                <w:rFonts w:ascii="Garamond" w:hAnsi="Garamond" w:cs="Times New Roman"/>
                <w:bCs/>
                <w:i/>
                <w:sz w:val="20"/>
                <w:szCs w:val="20"/>
              </w:rPr>
              <w:t>in dhe raportimin e dhunës, bul</w:t>
            </w:r>
            <w:r w:rsidRPr="004454B6">
              <w:rPr>
                <w:rFonts w:ascii="Garamond" w:hAnsi="Garamond" w:cs="Times New Roman"/>
                <w:bCs/>
                <w:i/>
                <w:sz w:val="20"/>
                <w:szCs w:val="20"/>
              </w:rPr>
              <w:t>izmit dhe ekstremizmit në shkolla</w:t>
            </w:r>
            <w:r w:rsidR="00F4410F">
              <w:rPr>
                <w:rFonts w:ascii="Garamond" w:hAnsi="Garamond" w:cs="Times New Roman"/>
                <w:bCs/>
                <w:i/>
                <w:sz w:val="20"/>
                <w:szCs w:val="20"/>
              </w:rPr>
              <w:t>.</w:t>
            </w:r>
          </w:p>
          <w:p w14:paraId="01462404" w14:textId="695C4FF6" w:rsidR="001563A8" w:rsidRPr="004454B6" w:rsidRDefault="00F679A2" w:rsidP="007E5A0F">
            <w:pPr>
              <w:rPr>
                <w:rFonts w:ascii="Garamond" w:hAnsi="Garamond" w:cs="Times New Roman"/>
                <w:bCs/>
                <w:i/>
                <w:sz w:val="20"/>
                <w:szCs w:val="20"/>
                <w:highlight w:val="cyan"/>
              </w:rPr>
            </w:pPr>
            <w:r w:rsidRPr="004454B6">
              <w:rPr>
                <w:rFonts w:ascii="Garamond" w:hAnsi="Garamond" w:cs="Times New Roman"/>
                <w:bCs/>
                <w:i/>
                <w:color w:val="FF0000"/>
                <w:sz w:val="20"/>
                <w:szCs w:val="20"/>
              </w:rPr>
              <w:t>Ref.</w:t>
            </w:r>
            <w:r w:rsidR="001563A8" w:rsidRPr="004454B6">
              <w:rPr>
                <w:rFonts w:ascii="Garamond" w:hAnsi="Garamond" w:cs="Times New Roman"/>
                <w:bCs/>
                <w:i/>
                <w:color w:val="FF0000"/>
                <w:sz w:val="20"/>
                <w:szCs w:val="20"/>
              </w:rPr>
              <w:t xml:space="preserve"> Strategjia Kombëtare e Arsimit 2021-2026 (2.3.1)</w:t>
            </w:r>
          </w:p>
        </w:tc>
        <w:tc>
          <w:tcPr>
            <w:tcW w:w="2107" w:type="dxa"/>
            <w:gridSpan w:val="3"/>
            <w:tcBorders>
              <w:bottom w:val="single" w:sz="4" w:space="0" w:color="auto"/>
            </w:tcBorders>
          </w:tcPr>
          <w:p w14:paraId="01462405"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Konsolidimi i mjediseve të sigurta dhe miqësore për fëmijët në shkollë</w:t>
            </w:r>
          </w:p>
        </w:tc>
        <w:tc>
          <w:tcPr>
            <w:tcW w:w="2098" w:type="dxa"/>
            <w:gridSpan w:val="2"/>
            <w:tcBorders>
              <w:bottom w:val="single" w:sz="4" w:space="0" w:color="auto"/>
            </w:tcBorders>
            <w:shd w:val="clear" w:color="auto" w:fill="auto"/>
          </w:tcPr>
          <w:p w14:paraId="0146240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MAS, MFE</w:t>
            </w:r>
          </w:p>
        </w:tc>
        <w:tc>
          <w:tcPr>
            <w:tcW w:w="1852" w:type="dxa"/>
            <w:gridSpan w:val="3"/>
            <w:tcBorders>
              <w:bottom w:val="single" w:sz="4" w:space="0" w:color="auto"/>
            </w:tcBorders>
          </w:tcPr>
          <w:p w14:paraId="01462407"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 MSHMS, ASHDMF</w:t>
            </w:r>
            <w:r w:rsidR="00B1530E" w:rsidRPr="004454B6">
              <w:rPr>
                <w:rFonts w:ascii="Garamond" w:hAnsi="Garamond" w:cs="Times New Roman"/>
                <w:bCs/>
                <w:i/>
                <w:sz w:val="20"/>
                <w:szCs w:val="20"/>
              </w:rPr>
              <w:t>, AKCESK</w:t>
            </w:r>
          </w:p>
        </w:tc>
        <w:tc>
          <w:tcPr>
            <w:tcW w:w="2137" w:type="dxa"/>
            <w:gridSpan w:val="3"/>
            <w:tcBorders>
              <w:top w:val="single" w:sz="4" w:space="0" w:color="auto"/>
              <w:bottom w:val="single" w:sz="4" w:space="0" w:color="auto"/>
            </w:tcBorders>
          </w:tcPr>
          <w:p w14:paraId="0146240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410" w14:textId="77777777" w:rsidTr="004317A6">
        <w:trPr>
          <w:trHeight w:val="710"/>
        </w:trPr>
        <w:tc>
          <w:tcPr>
            <w:tcW w:w="7275" w:type="dxa"/>
            <w:gridSpan w:val="6"/>
            <w:tcBorders>
              <w:bottom w:val="single" w:sz="4" w:space="0" w:color="auto"/>
            </w:tcBorders>
            <w:shd w:val="clear" w:color="auto" w:fill="auto"/>
          </w:tcPr>
          <w:p w14:paraId="0146240A" w14:textId="062BFB9B" w:rsidR="001563A8" w:rsidRPr="004454B6" w:rsidRDefault="001563A8" w:rsidP="007E5A0F">
            <w:pPr>
              <w:jc w:val="both"/>
              <w:rPr>
                <w:rFonts w:ascii="Garamond" w:hAnsi="Garamond" w:cs="Times New Roman"/>
                <w:bCs/>
                <w:i/>
                <w:sz w:val="20"/>
                <w:szCs w:val="20"/>
              </w:rPr>
            </w:pPr>
            <w:r w:rsidRPr="004454B6">
              <w:rPr>
                <w:rFonts w:ascii="Garamond" w:hAnsi="Garamond" w:cs="Times New Roman"/>
                <w:bCs/>
                <w:i/>
                <w:sz w:val="20"/>
                <w:szCs w:val="20"/>
              </w:rPr>
              <w:t>II.2.2.gj Shtimi i numrit të oficerëve të sigurisë në shkolla</w:t>
            </w:r>
            <w:r w:rsidR="00F4410F">
              <w:rPr>
                <w:rFonts w:ascii="Garamond" w:hAnsi="Garamond" w:cs="Times New Roman"/>
                <w:bCs/>
                <w:i/>
                <w:sz w:val="20"/>
                <w:szCs w:val="20"/>
              </w:rPr>
              <w:t>.</w:t>
            </w:r>
          </w:p>
          <w:p w14:paraId="0146240B" w14:textId="32D28E9C" w:rsidR="001563A8" w:rsidRPr="004454B6" w:rsidRDefault="00F679A2" w:rsidP="007E5A0F">
            <w:pPr>
              <w:rPr>
                <w:rFonts w:ascii="Garamond" w:hAnsi="Garamond" w:cs="Times New Roman"/>
                <w:bCs/>
                <w:i/>
                <w:sz w:val="20"/>
                <w:szCs w:val="20"/>
                <w:highlight w:val="cyan"/>
              </w:rPr>
            </w:pPr>
            <w:r w:rsidRPr="004454B6">
              <w:rPr>
                <w:rFonts w:ascii="Garamond" w:hAnsi="Garamond" w:cs="Times New Roman"/>
                <w:bCs/>
                <w:i/>
                <w:color w:val="FF0000"/>
                <w:sz w:val="20"/>
                <w:szCs w:val="20"/>
              </w:rPr>
              <w:t>Ref.</w:t>
            </w:r>
            <w:r w:rsidR="001563A8" w:rsidRPr="004454B6">
              <w:rPr>
                <w:rFonts w:ascii="Garamond" w:hAnsi="Garamond" w:cs="Times New Roman"/>
                <w:bCs/>
                <w:i/>
                <w:color w:val="FF0000"/>
                <w:sz w:val="20"/>
                <w:szCs w:val="20"/>
              </w:rPr>
              <w:t xml:space="preserve"> Strategjia Kombëtare e Arsimit 2021-2026 (2.3.4)</w:t>
            </w:r>
          </w:p>
        </w:tc>
        <w:tc>
          <w:tcPr>
            <w:tcW w:w="2107" w:type="dxa"/>
            <w:gridSpan w:val="3"/>
            <w:tcBorders>
              <w:bottom w:val="single" w:sz="4" w:space="0" w:color="auto"/>
            </w:tcBorders>
          </w:tcPr>
          <w:p w14:paraId="0146240C"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Konsolidimi i mjediseve të sigurta dhe miqësore për fëmijët në shkollë</w:t>
            </w:r>
          </w:p>
        </w:tc>
        <w:tc>
          <w:tcPr>
            <w:tcW w:w="2098" w:type="dxa"/>
            <w:gridSpan w:val="2"/>
            <w:tcBorders>
              <w:bottom w:val="single" w:sz="4" w:space="0" w:color="auto"/>
            </w:tcBorders>
            <w:shd w:val="clear" w:color="auto" w:fill="auto"/>
          </w:tcPr>
          <w:p w14:paraId="0146240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MAS, MFE</w:t>
            </w:r>
          </w:p>
        </w:tc>
        <w:tc>
          <w:tcPr>
            <w:tcW w:w="1852" w:type="dxa"/>
            <w:gridSpan w:val="3"/>
            <w:tcBorders>
              <w:bottom w:val="single" w:sz="4" w:space="0" w:color="auto"/>
            </w:tcBorders>
          </w:tcPr>
          <w:p w14:paraId="0146240E" w14:textId="77777777" w:rsidR="001563A8" w:rsidRPr="004454B6" w:rsidRDefault="001563A8" w:rsidP="007E5A0F">
            <w:pPr>
              <w:jc w:val="center"/>
              <w:rPr>
                <w:rFonts w:ascii="Garamond" w:hAnsi="Garamond" w:cs="Times New Roman"/>
                <w:bCs/>
                <w:i/>
                <w:sz w:val="20"/>
                <w:szCs w:val="20"/>
              </w:rPr>
            </w:pPr>
          </w:p>
        </w:tc>
        <w:tc>
          <w:tcPr>
            <w:tcW w:w="2137" w:type="dxa"/>
            <w:gridSpan w:val="3"/>
            <w:tcBorders>
              <w:top w:val="single" w:sz="4" w:space="0" w:color="auto"/>
              <w:bottom w:val="single" w:sz="4" w:space="0" w:color="auto"/>
            </w:tcBorders>
          </w:tcPr>
          <w:p w14:paraId="0146240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417" w14:textId="77777777" w:rsidTr="004317A6">
        <w:trPr>
          <w:trHeight w:val="710"/>
        </w:trPr>
        <w:tc>
          <w:tcPr>
            <w:tcW w:w="7275" w:type="dxa"/>
            <w:gridSpan w:val="6"/>
            <w:tcBorders>
              <w:bottom w:val="single" w:sz="4" w:space="0" w:color="auto"/>
            </w:tcBorders>
            <w:shd w:val="clear" w:color="auto" w:fill="auto"/>
          </w:tcPr>
          <w:p w14:paraId="01462411" w14:textId="60600E79" w:rsidR="001563A8" w:rsidRPr="004454B6" w:rsidRDefault="001563A8" w:rsidP="007E5A0F">
            <w:pPr>
              <w:jc w:val="both"/>
              <w:rPr>
                <w:rFonts w:ascii="Garamond" w:hAnsi="Garamond" w:cs="Times New Roman"/>
                <w:bCs/>
                <w:i/>
                <w:sz w:val="20"/>
                <w:szCs w:val="20"/>
              </w:rPr>
            </w:pPr>
            <w:r w:rsidRPr="004454B6">
              <w:rPr>
                <w:rFonts w:ascii="Garamond" w:hAnsi="Garamond" w:cs="Times New Roman"/>
                <w:bCs/>
                <w:i/>
                <w:sz w:val="20"/>
                <w:szCs w:val="20"/>
              </w:rPr>
              <w:t>II.2.2.h Shti</w:t>
            </w:r>
            <w:r w:rsidR="00D27A79" w:rsidRPr="004454B6">
              <w:rPr>
                <w:rFonts w:ascii="Garamond" w:hAnsi="Garamond" w:cs="Times New Roman"/>
                <w:bCs/>
                <w:i/>
                <w:sz w:val="20"/>
                <w:szCs w:val="20"/>
              </w:rPr>
              <w:t>mi i numrit të punonjësve psiko</w:t>
            </w:r>
            <w:r w:rsidRPr="004454B6">
              <w:rPr>
                <w:rFonts w:ascii="Garamond" w:hAnsi="Garamond" w:cs="Times New Roman"/>
                <w:bCs/>
                <w:i/>
                <w:sz w:val="20"/>
                <w:szCs w:val="20"/>
              </w:rPr>
              <w:t>socialë në shkolla</w:t>
            </w:r>
            <w:r w:rsidR="00F4410F">
              <w:rPr>
                <w:rFonts w:ascii="Garamond" w:hAnsi="Garamond" w:cs="Times New Roman"/>
                <w:bCs/>
                <w:i/>
                <w:sz w:val="20"/>
                <w:szCs w:val="20"/>
              </w:rPr>
              <w:t>.</w:t>
            </w:r>
          </w:p>
          <w:p w14:paraId="01462412" w14:textId="234F4BCD" w:rsidR="001563A8" w:rsidRPr="004454B6" w:rsidRDefault="00F679A2" w:rsidP="007E5A0F">
            <w:pPr>
              <w:rPr>
                <w:rFonts w:ascii="Garamond" w:hAnsi="Garamond" w:cs="Times New Roman"/>
                <w:bCs/>
                <w:i/>
                <w:sz w:val="20"/>
                <w:szCs w:val="20"/>
                <w:highlight w:val="cyan"/>
              </w:rPr>
            </w:pPr>
            <w:r w:rsidRPr="004454B6">
              <w:rPr>
                <w:rFonts w:ascii="Garamond" w:hAnsi="Garamond" w:cs="Times New Roman"/>
                <w:bCs/>
                <w:i/>
                <w:color w:val="FF0000"/>
                <w:sz w:val="20"/>
                <w:szCs w:val="20"/>
              </w:rPr>
              <w:t>Ref.</w:t>
            </w:r>
            <w:r w:rsidR="001563A8" w:rsidRPr="004454B6">
              <w:rPr>
                <w:rFonts w:ascii="Garamond" w:hAnsi="Garamond" w:cs="Times New Roman"/>
                <w:bCs/>
                <w:i/>
                <w:color w:val="FF0000"/>
                <w:sz w:val="20"/>
                <w:szCs w:val="20"/>
              </w:rPr>
              <w:t xml:space="preserve"> Strategjia Kombëtare e Arsimit 2021-2026 (2.2.1)</w:t>
            </w:r>
          </w:p>
        </w:tc>
        <w:tc>
          <w:tcPr>
            <w:tcW w:w="2107" w:type="dxa"/>
            <w:gridSpan w:val="3"/>
            <w:tcBorders>
              <w:bottom w:val="single" w:sz="4" w:space="0" w:color="auto"/>
            </w:tcBorders>
          </w:tcPr>
          <w:p w14:paraId="01462413" w14:textId="151EE60C"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Rritj</w:t>
            </w:r>
            <w:r w:rsidR="00D27A79" w:rsidRPr="004454B6">
              <w:rPr>
                <w:rFonts w:ascii="Garamond" w:hAnsi="Garamond" w:cs="Times New Roman"/>
                <w:i/>
                <w:iCs/>
                <w:sz w:val="20"/>
                <w:szCs w:val="20"/>
              </w:rPr>
              <w:t>a e cilësisë së shërbimit psiko</w:t>
            </w:r>
            <w:r w:rsidRPr="004454B6">
              <w:rPr>
                <w:rFonts w:ascii="Garamond" w:hAnsi="Garamond" w:cs="Times New Roman"/>
                <w:i/>
                <w:iCs/>
                <w:sz w:val="20"/>
                <w:szCs w:val="20"/>
              </w:rPr>
              <w:t>social për të gjithë nxënësit</w:t>
            </w:r>
          </w:p>
        </w:tc>
        <w:tc>
          <w:tcPr>
            <w:tcW w:w="2098" w:type="dxa"/>
            <w:gridSpan w:val="2"/>
            <w:tcBorders>
              <w:bottom w:val="single" w:sz="4" w:space="0" w:color="auto"/>
            </w:tcBorders>
            <w:shd w:val="clear" w:color="auto" w:fill="auto"/>
          </w:tcPr>
          <w:p w14:paraId="0146241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MAS, MFE</w:t>
            </w:r>
          </w:p>
        </w:tc>
        <w:tc>
          <w:tcPr>
            <w:tcW w:w="1852" w:type="dxa"/>
            <w:gridSpan w:val="3"/>
            <w:tcBorders>
              <w:bottom w:val="single" w:sz="4" w:space="0" w:color="auto"/>
            </w:tcBorders>
          </w:tcPr>
          <w:p w14:paraId="01462415" w14:textId="77777777" w:rsidR="001563A8" w:rsidRPr="004454B6" w:rsidRDefault="001563A8" w:rsidP="007E5A0F">
            <w:pPr>
              <w:jc w:val="center"/>
              <w:rPr>
                <w:rFonts w:ascii="Garamond" w:hAnsi="Garamond" w:cs="Times New Roman"/>
                <w:bCs/>
                <w:i/>
                <w:sz w:val="20"/>
                <w:szCs w:val="20"/>
              </w:rPr>
            </w:pPr>
          </w:p>
        </w:tc>
        <w:tc>
          <w:tcPr>
            <w:tcW w:w="2137" w:type="dxa"/>
            <w:gridSpan w:val="3"/>
            <w:tcBorders>
              <w:top w:val="single" w:sz="4" w:space="0" w:color="auto"/>
              <w:bottom w:val="single" w:sz="4" w:space="0" w:color="auto"/>
            </w:tcBorders>
          </w:tcPr>
          <w:p w14:paraId="0146241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41D" w14:textId="77777777" w:rsidTr="004317A6">
        <w:trPr>
          <w:trHeight w:val="56"/>
        </w:trPr>
        <w:tc>
          <w:tcPr>
            <w:tcW w:w="7275" w:type="dxa"/>
            <w:gridSpan w:val="6"/>
            <w:tcBorders>
              <w:bottom w:val="single" w:sz="4" w:space="0" w:color="auto"/>
            </w:tcBorders>
            <w:shd w:val="clear" w:color="auto" w:fill="auto"/>
          </w:tcPr>
          <w:p w14:paraId="01462418" w14:textId="7F828C94" w:rsidR="001563A8" w:rsidRPr="004454B6" w:rsidRDefault="001563A8" w:rsidP="007E5A0F">
            <w:pPr>
              <w:jc w:val="both"/>
              <w:rPr>
                <w:rFonts w:ascii="Garamond" w:hAnsi="Garamond" w:cs="Times New Roman"/>
                <w:bCs/>
                <w:i/>
                <w:sz w:val="20"/>
                <w:szCs w:val="20"/>
              </w:rPr>
            </w:pPr>
            <w:bookmarkStart w:id="131" w:name="_Hlk79447592"/>
            <w:r w:rsidRPr="004454B6">
              <w:rPr>
                <w:rFonts w:ascii="Garamond" w:hAnsi="Garamond" w:cs="Times New Roman"/>
                <w:bCs/>
                <w:i/>
                <w:sz w:val="20"/>
                <w:szCs w:val="20"/>
              </w:rPr>
              <w:t xml:space="preserve">II.2.2.i </w:t>
            </w:r>
            <w:r w:rsidRPr="004454B6">
              <w:rPr>
                <w:rFonts w:ascii="Garamond" w:hAnsi="Garamond" w:cs="Times New Roman"/>
                <w:i/>
                <w:color w:val="000000"/>
                <w:sz w:val="20"/>
                <w:szCs w:val="20"/>
              </w:rPr>
              <w:t>Trajnimi i mësuesve dhe punonjësv</w:t>
            </w:r>
            <w:r w:rsidR="00D27A79" w:rsidRPr="004454B6">
              <w:rPr>
                <w:rFonts w:ascii="Garamond" w:hAnsi="Garamond" w:cs="Times New Roman"/>
                <w:i/>
                <w:color w:val="000000"/>
                <w:sz w:val="20"/>
                <w:szCs w:val="20"/>
              </w:rPr>
              <w:t>e të njësisë së shërbimit psiko</w:t>
            </w:r>
            <w:r w:rsidRPr="004454B6">
              <w:rPr>
                <w:rFonts w:ascii="Garamond" w:hAnsi="Garamond" w:cs="Times New Roman"/>
                <w:i/>
                <w:color w:val="000000"/>
                <w:sz w:val="20"/>
                <w:szCs w:val="20"/>
              </w:rPr>
              <w:t xml:space="preserve">social dhe komisionet e etikës në shkolla në lidhje me </w:t>
            </w:r>
            <w:r w:rsidR="009E1EDD" w:rsidRPr="004454B6">
              <w:rPr>
                <w:rFonts w:ascii="Garamond" w:hAnsi="Garamond" w:cs="Times New Roman"/>
                <w:i/>
                <w:sz w:val="20"/>
                <w:szCs w:val="20"/>
              </w:rPr>
              <w:t>dhunën dhe abuzimin, bu</w:t>
            </w:r>
            <w:r w:rsidRPr="004454B6">
              <w:rPr>
                <w:rFonts w:ascii="Garamond" w:hAnsi="Garamond" w:cs="Times New Roman"/>
                <w:i/>
                <w:sz w:val="20"/>
                <w:szCs w:val="20"/>
              </w:rPr>
              <w:t>lizmin dhe ekstremizmin në shkolla</w:t>
            </w:r>
            <w:bookmarkEnd w:id="131"/>
            <w:r w:rsidR="00CB7889">
              <w:rPr>
                <w:rFonts w:ascii="Garamond" w:hAnsi="Garamond" w:cs="Times New Roman"/>
                <w:i/>
                <w:sz w:val="20"/>
                <w:szCs w:val="20"/>
              </w:rPr>
              <w:t>.</w:t>
            </w:r>
          </w:p>
        </w:tc>
        <w:tc>
          <w:tcPr>
            <w:tcW w:w="2107" w:type="dxa"/>
            <w:gridSpan w:val="3"/>
            <w:tcBorders>
              <w:bottom w:val="single" w:sz="4" w:space="0" w:color="auto"/>
            </w:tcBorders>
          </w:tcPr>
          <w:p w14:paraId="01462419"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 e mësuesve dhe punonjësve të trajnuar</w:t>
            </w:r>
          </w:p>
        </w:tc>
        <w:tc>
          <w:tcPr>
            <w:tcW w:w="2098" w:type="dxa"/>
            <w:gridSpan w:val="2"/>
            <w:tcBorders>
              <w:bottom w:val="single" w:sz="4" w:space="0" w:color="auto"/>
            </w:tcBorders>
            <w:shd w:val="clear" w:color="auto" w:fill="auto"/>
          </w:tcPr>
          <w:p w14:paraId="0146241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MAS, MFE</w:t>
            </w:r>
          </w:p>
        </w:tc>
        <w:tc>
          <w:tcPr>
            <w:tcW w:w="1852" w:type="dxa"/>
            <w:gridSpan w:val="3"/>
            <w:tcBorders>
              <w:bottom w:val="single" w:sz="4" w:space="0" w:color="auto"/>
            </w:tcBorders>
          </w:tcPr>
          <w:p w14:paraId="0146241B"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 MSHMS, ASHDMF</w:t>
            </w:r>
          </w:p>
        </w:tc>
        <w:tc>
          <w:tcPr>
            <w:tcW w:w="2137" w:type="dxa"/>
            <w:gridSpan w:val="3"/>
            <w:tcBorders>
              <w:top w:val="single" w:sz="4" w:space="0" w:color="auto"/>
              <w:bottom w:val="single" w:sz="4" w:space="0" w:color="auto"/>
            </w:tcBorders>
          </w:tcPr>
          <w:p w14:paraId="0146241C" w14:textId="77777777" w:rsidR="001563A8" w:rsidRPr="004454B6" w:rsidRDefault="001563A8" w:rsidP="007E5A0F">
            <w:pPr>
              <w:jc w:val="center"/>
              <w:rPr>
                <w:rFonts w:ascii="Garamond" w:hAnsi="Garamond" w:cs="Times New Roman"/>
                <w:i/>
                <w:sz w:val="20"/>
                <w:szCs w:val="20"/>
              </w:rPr>
            </w:pPr>
          </w:p>
        </w:tc>
      </w:tr>
      <w:tr w:rsidR="001563A8" w:rsidRPr="004454B6" w14:paraId="01462423" w14:textId="77777777" w:rsidTr="004317A6">
        <w:trPr>
          <w:trHeight w:val="56"/>
        </w:trPr>
        <w:tc>
          <w:tcPr>
            <w:tcW w:w="7275" w:type="dxa"/>
            <w:gridSpan w:val="6"/>
            <w:tcBorders>
              <w:bottom w:val="single" w:sz="4" w:space="0" w:color="auto"/>
            </w:tcBorders>
            <w:shd w:val="clear" w:color="auto" w:fill="auto"/>
          </w:tcPr>
          <w:p w14:paraId="0146241E" w14:textId="77777777" w:rsidR="001563A8" w:rsidRPr="004454B6" w:rsidRDefault="001563A8" w:rsidP="007E5A0F">
            <w:pPr>
              <w:jc w:val="both"/>
              <w:rPr>
                <w:rFonts w:ascii="Garamond" w:hAnsi="Garamond" w:cs="Times New Roman"/>
                <w:bCs/>
                <w:i/>
                <w:sz w:val="20"/>
                <w:szCs w:val="20"/>
              </w:rPr>
            </w:pPr>
            <w:r w:rsidRPr="004454B6">
              <w:rPr>
                <w:rFonts w:ascii="Garamond" w:hAnsi="Garamond" w:cs="Times New Roman"/>
                <w:i/>
                <w:iCs/>
                <w:sz w:val="20"/>
                <w:szCs w:val="20"/>
              </w:rPr>
              <w:t xml:space="preserve">II.2.2.j Hartimi i protokollit të identifikimit dhe raportimit të dhunës për punonjësit e shëndetësisë, përfshirë rishikimin e formularëve, regjistrave të mbledhjes së informacionit mbi dhunën ndaj fëmijës. </w:t>
            </w:r>
          </w:p>
        </w:tc>
        <w:tc>
          <w:tcPr>
            <w:tcW w:w="2107" w:type="dxa"/>
            <w:gridSpan w:val="3"/>
            <w:tcBorders>
              <w:bottom w:val="single" w:sz="4" w:space="0" w:color="auto"/>
            </w:tcBorders>
          </w:tcPr>
          <w:p w14:paraId="0146241F"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Protokolli për identifikimin dhe raportimin e dhunës</w:t>
            </w:r>
          </w:p>
        </w:tc>
        <w:tc>
          <w:tcPr>
            <w:tcW w:w="2098" w:type="dxa"/>
            <w:gridSpan w:val="2"/>
            <w:tcBorders>
              <w:bottom w:val="single" w:sz="4" w:space="0" w:color="auto"/>
            </w:tcBorders>
            <w:shd w:val="clear" w:color="auto" w:fill="auto"/>
          </w:tcPr>
          <w:p w14:paraId="0146242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Borders>
              <w:bottom w:val="single" w:sz="4" w:space="0" w:color="auto"/>
            </w:tcBorders>
          </w:tcPr>
          <w:p w14:paraId="01462421"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i/>
                <w:sz w:val="20"/>
                <w:szCs w:val="20"/>
              </w:rPr>
              <w:t>Partnerë</w:t>
            </w:r>
          </w:p>
        </w:tc>
        <w:tc>
          <w:tcPr>
            <w:tcW w:w="2137" w:type="dxa"/>
            <w:gridSpan w:val="3"/>
            <w:tcBorders>
              <w:top w:val="single" w:sz="4" w:space="0" w:color="auto"/>
              <w:bottom w:val="single" w:sz="4" w:space="0" w:color="auto"/>
            </w:tcBorders>
          </w:tcPr>
          <w:p w14:paraId="0146242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42A" w14:textId="77777777" w:rsidTr="004317A6">
        <w:trPr>
          <w:trHeight w:val="710"/>
        </w:trPr>
        <w:tc>
          <w:tcPr>
            <w:tcW w:w="7275" w:type="dxa"/>
            <w:gridSpan w:val="6"/>
            <w:tcBorders>
              <w:bottom w:val="single" w:sz="4" w:space="0" w:color="auto"/>
            </w:tcBorders>
            <w:shd w:val="clear" w:color="auto" w:fill="auto"/>
          </w:tcPr>
          <w:p w14:paraId="01462424" w14:textId="77777777"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II.2.2.k Përfshirja e treguesve të depistimit të keqtrajtimit të fëmijës, në kriteret e vlerësimit të performancës së institucioneve shëndetësore publike që ofrojnë kujdes për fëmijën (QSH-të, maternitetet, urgjencat e spitaleve) etj.</w:t>
            </w:r>
          </w:p>
          <w:p w14:paraId="01462425" w14:textId="24ECF8C7" w:rsidR="001563A8" w:rsidRPr="004454B6" w:rsidRDefault="00F679A2" w:rsidP="007E5A0F">
            <w:pPr>
              <w:jc w:val="both"/>
              <w:rPr>
                <w:rFonts w:ascii="Garamond" w:hAnsi="Garamond" w:cs="Times New Roman"/>
                <w:bCs/>
                <w:i/>
                <w:sz w:val="20"/>
                <w:szCs w:val="20"/>
              </w:rPr>
            </w:pPr>
            <w:r w:rsidRPr="004454B6">
              <w:rPr>
                <w:rFonts w:ascii="Garamond" w:hAnsi="Garamond" w:cs="Times New Roman"/>
                <w:i/>
                <w:iCs/>
                <w:color w:val="FF0000"/>
                <w:sz w:val="20"/>
                <w:szCs w:val="20"/>
              </w:rPr>
              <w:t>Ref.</w:t>
            </w:r>
            <w:r w:rsidR="001563A8" w:rsidRPr="004454B6">
              <w:rPr>
                <w:rFonts w:ascii="Garamond" w:hAnsi="Garamond" w:cs="Times New Roman"/>
                <w:i/>
                <w:iCs/>
                <w:color w:val="FF0000"/>
                <w:sz w:val="20"/>
                <w:szCs w:val="20"/>
              </w:rPr>
              <w:t xml:space="preserve"> Dokumenti Strategjik dhe Plani i Veprimit për Shëndetin Seksual dhe Riprodhues 2017-2021</w:t>
            </w:r>
          </w:p>
        </w:tc>
        <w:tc>
          <w:tcPr>
            <w:tcW w:w="2107" w:type="dxa"/>
            <w:gridSpan w:val="3"/>
            <w:tcBorders>
              <w:bottom w:val="single" w:sz="4" w:space="0" w:color="auto"/>
            </w:tcBorders>
          </w:tcPr>
          <w:p w14:paraId="01462426"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Indikatorët e depistimit të përfshirë në kriteret e vlerësimit të performancës së institucioneve shëndetësore</w:t>
            </w:r>
          </w:p>
        </w:tc>
        <w:tc>
          <w:tcPr>
            <w:tcW w:w="2098" w:type="dxa"/>
            <w:gridSpan w:val="2"/>
            <w:tcBorders>
              <w:bottom w:val="single" w:sz="4" w:space="0" w:color="auto"/>
            </w:tcBorders>
            <w:shd w:val="clear" w:color="auto" w:fill="auto"/>
          </w:tcPr>
          <w:p w14:paraId="0146242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Borders>
              <w:bottom w:val="single" w:sz="4" w:space="0" w:color="auto"/>
            </w:tcBorders>
          </w:tcPr>
          <w:p w14:paraId="01462428" w14:textId="77777777" w:rsidR="001563A8" w:rsidRPr="004454B6" w:rsidRDefault="001563A8" w:rsidP="007E5A0F">
            <w:pPr>
              <w:jc w:val="center"/>
              <w:rPr>
                <w:rFonts w:ascii="Garamond" w:hAnsi="Garamond" w:cs="Times New Roman"/>
                <w:bCs/>
                <w:i/>
                <w:sz w:val="20"/>
                <w:szCs w:val="20"/>
              </w:rPr>
            </w:pPr>
          </w:p>
        </w:tc>
        <w:tc>
          <w:tcPr>
            <w:tcW w:w="2137" w:type="dxa"/>
            <w:gridSpan w:val="3"/>
            <w:tcBorders>
              <w:top w:val="single" w:sz="4" w:space="0" w:color="auto"/>
              <w:bottom w:val="single" w:sz="4" w:space="0" w:color="auto"/>
            </w:tcBorders>
          </w:tcPr>
          <w:p w14:paraId="0146242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2024-2025</w:t>
            </w:r>
          </w:p>
        </w:tc>
      </w:tr>
      <w:tr w:rsidR="001563A8" w:rsidRPr="004454B6" w14:paraId="01462430" w14:textId="77777777" w:rsidTr="004317A6">
        <w:trPr>
          <w:trHeight w:val="710"/>
        </w:trPr>
        <w:tc>
          <w:tcPr>
            <w:tcW w:w="7275" w:type="dxa"/>
            <w:gridSpan w:val="6"/>
            <w:tcBorders>
              <w:bottom w:val="single" w:sz="4" w:space="0" w:color="auto"/>
            </w:tcBorders>
            <w:shd w:val="clear" w:color="auto" w:fill="auto"/>
          </w:tcPr>
          <w:p w14:paraId="0146242B" w14:textId="4E580386" w:rsidR="001563A8" w:rsidRPr="004454B6" w:rsidRDefault="001563A8" w:rsidP="007E5A0F">
            <w:pPr>
              <w:rPr>
                <w:rFonts w:ascii="Garamond" w:hAnsi="Garamond" w:cs="Times New Roman"/>
                <w:i/>
                <w:iCs/>
                <w:sz w:val="20"/>
                <w:szCs w:val="20"/>
              </w:rPr>
            </w:pPr>
            <w:r w:rsidRPr="004454B6">
              <w:rPr>
                <w:rFonts w:ascii="Garamond" w:hAnsi="Garamond" w:cs="Times New Roman"/>
                <w:i/>
                <w:iCs/>
                <w:color w:val="000000"/>
                <w:sz w:val="20"/>
                <w:szCs w:val="20"/>
              </w:rPr>
              <w:t xml:space="preserve">II.2.2.l Forcimi i kapaciteteve të </w:t>
            </w:r>
            <w:r w:rsidR="002A6481" w:rsidRPr="004454B6">
              <w:rPr>
                <w:rFonts w:ascii="Garamond" w:hAnsi="Garamond" w:cs="Times New Roman"/>
                <w:i/>
                <w:iCs/>
                <w:color w:val="000000"/>
                <w:sz w:val="20"/>
                <w:szCs w:val="20"/>
              </w:rPr>
              <w:t xml:space="preserve">linjës kombëtare </w:t>
            </w:r>
            <w:r w:rsidRPr="004454B6">
              <w:rPr>
                <w:rFonts w:ascii="Garamond" w:hAnsi="Garamond" w:cs="Times New Roman"/>
                <w:i/>
                <w:iCs/>
                <w:color w:val="000000"/>
                <w:sz w:val="20"/>
                <w:szCs w:val="20"/>
              </w:rPr>
              <w:t xml:space="preserve">falas 116-006, dhe </w:t>
            </w:r>
            <w:r w:rsidR="002A6481" w:rsidRPr="004454B6">
              <w:rPr>
                <w:rFonts w:ascii="Garamond" w:hAnsi="Garamond" w:cs="Times New Roman"/>
                <w:i/>
                <w:iCs/>
                <w:color w:val="000000"/>
                <w:sz w:val="20"/>
                <w:szCs w:val="20"/>
              </w:rPr>
              <w:t xml:space="preserve">aplikacionit </w:t>
            </w:r>
            <w:r w:rsidR="00B925B8" w:rsidRPr="004454B6">
              <w:rPr>
                <w:rFonts w:ascii="Garamond" w:hAnsi="Garamond" w:cs="Times New Roman"/>
                <w:i/>
                <w:iCs/>
                <w:color w:val="000000"/>
                <w:sz w:val="20"/>
                <w:szCs w:val="20"/>
              </w:rPr>
              <w:t>“</w:t>
            </w:r>
            <w:r w:rsidRPr="004454B6">
              <w:rPr>
                <w:rFonts w:ascii="Garamond" w:hAnsi="Garamond" w:cs="Times New Roman"/>
                <w:i/>
                <w:iCs/>
                <w:color w:val="000000"/>
                <w:sz w:val="20"/>
                <w:szCs w:val="20"/>
              </w:rPr>
              <w:t xml:space="preserve">Raporto dhe </w:t>
            </w:r>
            <w:r w:rsidR="002A6481" w:rsidRPr="004454B6">
              <w:rPr>
                <w:rFonts w:ascii="Garamond" w:hAnsi="Garamond" w:cs="Times New Roman"/>
                <w:i/>
                <w:iCs/>
                <w:color w:val="000000"/>
                <w:sz w:val="20"/>
                <w:szCs w:val="20"/>
              </w:rPr>
              <w:t>shpëto</w:t>
            </w:r>
            <w:r w:rsidR="00B925B8" w:rsidRPr="004454B6">
              <w:rPr>
                <w:rFonts w:ascii="Garamond" w:hAnsi="Garamond" w:cs="Times New Roman"/>
                <w:i/>
                <w:iCs/>
                <w:color w:val="000000"/>
                <w:sz w:val="20"/>
                <w:szCs w:val="20"/>
              </w:rPr>
              <w:t>”</w:t>
            </w:r>
            <w:r w:rsidRPr="004454B6">
              <w:rPr>
                <w:rFonts w:ascii="Garamond" w:hAnsi="Garamond" w:cs="Times New Roman"/>
                <w:i/>
                <w:iCs/>
                <w:color w:val="000000"/>
                <w:sz w:val="20"/>
                <w:szCs w:val="20"/>
              </w:rPr>
              <w:t xml:space="preserve"> për të mundësuar këshillimin dhe raportimin e rasteve të mundshme të TQNJ</w:t>
            </w:r>
            <w:r w:rsidR="00CB7889">
              <w:rPr>
                <w:rFonts w:ascii="Garamond" w:hAnsi="Garamond" w:cs="Times New Roman"/>
                <w:i/>
                <w:iCs/>
                <w:color w:val="000000"/>
                <w:sz w:val="20"/>
                <w:szCs w:val="20"/>
              </w:rPr>
              <w:t>.</w:t>
            </w:r>
            <w:r w:rsidRPr="004454B6">
              <w:rPr>
                <w:rFonts w:ascii="Garamond" w:hAnsi="Garamond" w:cs="Times New Roman"/>
                <w:i/>
                <w:iCs/>
                <w:color w:val="000000"/>
                <w:sz w:val="20"/>
                <w:szCs w:val="20"/>
              </w:rPr>
              <w:br/>
            </w:r>
            <w:r w:rsidR="00F679A2" w:rsidRPr="004454B6">
              <w:rPr>
                <w:rFonts w:ascii="Garamond" w:hAnsi="Garamond" w:cs="Times New Roman"/>
                <w:i/>
                <w:iCs/>
                <w:color w:val="FF0000"/>
                <w:sz w:val="20"/>
                <w:szCs w:val="20"/>
              </w:rPr>
              <w:t>Ref.</w:t>
            </w:r>
            <w:r w:rsidRPr="004454B6">
              <w:rPr>
                <w:rFonts w:ascii="Garamond" w:hAnsi="Garamond" w:cs="Times New Roman"/>
                <w:i/>
                <w:iCs/>
                <w:color w:val="FF0000"/>
                <w:sz w:val="20"/>
                <w:szCs w:val="20"/>
              </w:rPr>
              <w:t xml:space="preserve"> Plani Kombëtar për Luftën kundër Trafikimit të Personave 2021-2023</w:t>
            </w:r>
          </w:p>
        </w:tc>
        <w:tc>
          <w:tcPr>
            <w:tcW w:w="2107" w:type="dxa"/>
            <w:gridSpan w:val="3"/>
            <w:tcBorders>
              <w:bottom w:val="single" w:sz="4" w:space="0" w:color="auto"/>
            </w:tcBorders>
          </w:tcPr>
          <w:p w14:paraId="0146242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Nr i rasteve të fëmijëve të raportuar cdo vit</w:t>
            </w:r>
          </w:p>
        </w:tc>
        <w:tc>
          <w:tcPr>
            <w:tcW w:w="2098" w:type="dxa"/>
            <w:gridSpan w:val="2"/>
            <w:tcBorders>
              <w:bottom w:val="single" w:sz="4" w:space="0" w:color="auto"/>
            </w:tcBorders>
            <w:shd w:val="clear" w:color="auto" w:fill="auto"/>
          </w:tcPr>
          <w:p w14:paraId="0146242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iCs/>
                <w:color w:val="000000"/>
                <w:sz w:val="20"/>
                <w:szCs w:val="20"/>
              </w:rPr>
              <w:t>MB/</w:t>
            </w:r>
            <w:r w:rsidR="00410ACE" w:rsidRPr="004454B6">
              <w:rPr>
                <w:rFonts w:ascii="Garamond" w:hAnsi="Garamond" w:cs="Times New Roman"/>
                <w:i/>
                <w:iCs/>
                <w:color w:val="000000"/>
                <w:sz w:val="20"/>
                <w:szCs w:val="20"/>
              </w:rPr>
              <w:t>PSH</w:t>
            </w:r>
          </w:p>
        </w:tc>
        <w:tc>
          <w:tcPr>
            <w:tcW w:w="1852" w:type="dxa"/>
            <w:gridSpan w:val="3"/>
            <w:tcBorders>
              <w:bottom w:val="single" w:sz="4" w:space="0" w:color="auto"/>
            </w:tcBorders>
          </w:tcPr>
          <w:p w14:paraId="0146242E"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i/>
                <w:iCs/>
                <w:color w:val="000000"/>
                <w:sz w:val="20"/>
                <w:szCs w:val="20"/>
              </w:rPr>
              <w:t>KKSAT</w:t>
            </w:r>
            <w:r w:rsidRPr="004454B6">
              <w:rPr>
                <w:rFonts w:ascii="Garamond" w:hAnsi="Garamond" w:cs="Times New Roman"/>
                <w:i/>
                <w:iCs/>
                <w:color w:val="000000"/>
                <w:sz w:val="20"/>
                <w:szCs w:val="20"/>
              </w:rPr>
              <w:br/>
              <w:t>OJF, ON</w:t>
            </w:r>
          </w:p>
        </w:tc>
        <w:tc>
          <w:tcPr>
            <w:tcW w:w="2137" w:type="dxa"/>
            <w:gridSpan w:val="3"/>
            <w:tcBorders>
              <w:top w:val="single" w:sz="4" w:space="0" w:color="auto"/>
              <w:bottom w:val="single" w:sz="4" w:space="0" w:color="auto"/>
            </w:tcBorders>
          </w:tcPr>
          <w:p w14:paraId="0146242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438" w14:textId="77777777" w:rsidTr="004317A6">
        <w:tc>
          <w:tcPr>
            <w:tcW w:w="7275" w:type="dxa"/>
            <w:gridSpan w:val="6"/>
            <w:shd w:val="clear" w:color="auto" w:fill="auto"/>
          </w:tcPr>
          <w:p w14:paraId="01462431" w14:textId="64FD745C" w:rsidR="001563A8" w:rsidRPr="004454B6" w:rsidRDefault="001563A8" w:rsidP="007E5A0F">
            <w:pPr>
              <w:jc w:val="both"/>
              <w:rPr>
                <w:rFonts w:ascii="Garamond" w:hAnsi="Garamond" w:cs="Times New Roman"/>
                <w:i/>
                <w:iCs/>
                <w:sz w:val="20"/>
                <w:szCs w:val="20"/>
              </w:rPr>
            </w:pPr>
            <w:bookmarkStart w:id="132" w:name="_Hlk76387134"/>
            <w:r w:rsidRPr="004454B6">
              <w:rPr>
                <w:rFonts w:ascii="Garamond" w:hAnsi="Garamond" w:cs="Times New Roman"/>
                <w:i/>
                <w:iCs/>
                <w:sz w:val="20"/>
                <w:szCs w:val="20"/>
              </w:rPr>
              <w:t>II.2.2.ll Fuqizimi i linjave të këshillimit, këshillimit psikologjik dhe shëndetit mendor për fëmijë përmes zgjerimit të shërbimeve, kanaleve të raportimit shtrirjes së shërbimit, ngritjes së kapaciteteve dhe financimit (</w:t>
            </w:r>
            <w:r w:rsidR="00BA19E0" w:rsidRPr="004454B6">
              <w:rPr>
                <w:rFonts w:ascii="Garamond" w:hAnsi="Garamond" w:cs="Times New Roman"/>
                <w:i/>
                <w:iCs/>
                <w:sz w:val="20"/>
                <w:szCs w:val="20"/>
              </w:rPr>
              <w:t>l</w:t>
            </w:r>
            <w:r w:rsidRPr="004454B6">
              <w:rPr>
                <w:rFonts w:ascii="Garamond" w:hAnsi="Garamond" w:cs="Times New Roman"/>
                <w:i/>
                <w:iCs/>
                <w:sz w:val="20"/>
                <w:szCs w:val="20"/>
              </w:rPr>
              <w:t xml:space="preserve">inja telefonike si ALO 116 111, </w:t>
            </w:r>
            <w:r w:rsidR="00BA19E0" w:rsidRPr="004454B6">
              <w:rPr>
                <w:rFonts w:ascii="Garamond" w:hAnsi="Garamond" w:cs="Times New Roman"/>
                <w:i/>
                <w:iCs/>
                <w:sz w:val="20"/>
                <w:szCs w:val="20"/>
              </w:rPr>
              <w:t>“</w:t>
            </w:r>
            <w:r w:rsidRPr="004454B6">
              <w:rPr>
                <w:rFonts w:ascii="Garamond" w:hAnsi="Garamond" w:cs="Times New Roman"/>
                <w:i/>
                <w:iCs/>
                <w:sz w:val="20"/>
                <w:szCs w:val="20"/>
              </w:rPr>
              <w:t xml:space="preserve">Nuk je </w:t>
            </w:r>
            <w:r w:rsidR="00D4339E" w:rsidRPr="004454B6">
              <w:rPr>
                <w:rFonts w:ascii="Garamond" w:hAnsi="Garamond" w:cs="Times New Roman"/>
                <w:i/>
                <w:iCs/>
                <w:sz w:val="20"/>
                <w:szCs w:val="20"/>
              </w:rPr>
              <w:t>v</w:t>
            </w:r>
            <w:r w:rsidRPr="004454B6">
              <w:rPr>
                <w:rFonts w:ascii="Garamond" w:hAnsi="Garamond" w:cs="Times New Roman"/>
                <w:i/>
                <w:iCs/>
                <w:sz w:val="20"/>
                <w:szCs w:val="20"/>
              </w:rPr>
              <w:t>etëm</w:t>
            </w:r>
            <w:r w:rsidR="00BA19E0" w:rsidRPr="004454B6">
              <w:rPr>
                <w:rFonts w:ascii="Garamond" w:hAnsi="Garamond" w:cs="Times New Roman"/>
                <w:i/>
                <w:iCs/>
                <w:sz w:val="20"/>
                <w:szCs w:val="20"/>
              </w:rPr>
              <w:t>”</w:t>
            </w:r>
            <w:r w:rsidRPr="004454B6">
              <w:rPr>
                <w:rFonts w:ascii="Garamond" w:hAnsi="Garamond" w:cs="Times New Roman"/>
                <w:i/>
                <w:iCs/>
                <w:sz w:val="20"/>
                <w:szCs w:val="20"/>
              </w:rPr>
              <w:t xml:space="preserve">, </w:t>
            </w:r>
            <w:r w:rsidRPr="004454B6">
              <w:rPr>
                <w:rFonts w:ascii="Garamond" w:hAnsi="Garamond" w:cs="Times New Roman"/>
                <w:i/>
                <w:iCs/>
                <w:color w:val="FF0000"/>
                <w:sz w:val="20"/>
                <w:szCs w:val="20"/>
              </w:rPr>
              <w:t>Sistemi/Portali i Raportimit të Faqeve me Përmbajtje të Paligjshme administruar nga AKCESK etj</w:t>
            </w:r>
            <w:r w:rsidR="00223484" w:rsidRPr="004454B6">
              <w:rPr>
                <w:rFonts w:ascii="Garamond" w:hAnsi="Garamond" w:cs="Times New Roman"/>
                <w:i/>
                <w:iCs/>
                <w:color w:val="FF0000"/>
                <w:sz w:val="20"/>
                <w:szCs w:val="20"/>
              </w:rPr>
              <w:t>.</w:t>
            </w:r>
            <w:r w:rsidRPr="004454B6">
              <w:rPr>
                <w:rFonts w:ascii="Garamond" w:hAnsi="Garamond" w:cs="Times New Roman"/>
                <w:i/>
                <w:iCs/>
                <w:color w:val="FF0000"/>
                <w:sz w:val="20"/>
                <w:szCs w:val="20"/>
              </w:rPr>
              <w:t xml:space="preserve">), </w:t>
            </w:r>
            <w:r w:rsidRPr="004454B6">
              <w:rPr>
                <w:rFonts w:ascii="Garamond" w:hAnsi="Garamond" w:cs="Times New Roman"/>
                <w:i/>
                <w:iCs/>
                <w:sz w:val="20"/>
                <w:szCs w:val="20"/>
              </w:rPr>
              <w:t>për raportimin</w:t>
            </w:r>
            <w:r w:rsidR="00D27A79" w:rsidRPr="004454B6">
              <w:rPr>
                <w:rFonts w:ascii="Garamond" w:hAnsi="Garamond" w:cs="Times New Roman"/>
                <w:i/>
                <w:iCs/>
                <w:sz w:val="20"/>
                <w:szCs w:val="20"/>
              </w:rPr>
              <w:t xml:space="preserve"> e dhunës dhe mbështetjes psiko</w:t>
            </w:r>
            <w:r w:rsidRPr="004454B6">
              <w:rPr>
                <w:rFonts w:ascii="Garamond" w:hAnsi="Garamond" w:cs="Times New Roman"/>
                <w:i/>
                <w:iCs/>
                <w:sz w:val="20"/>
                <w:szCs w:val="20"/>
              </w:rPr>
              <w:t>sociale së fëmijëve në nevojë për mbrojtje</w:t>
            </w:r>
            <w:r w:rsidR="007D14BE">
              <w:rPr>
                <w:rFonts w:ascii="Garamond" w:hAnsi="Garamond" w:cs="Times New Roman"/>
                <w:i/>
                <w:iCs/>
                <w:sz w:val="20"/>
                <w:szCs w:val="20"/>
              </w:rPr>
              <w:t>.</w:t>
            </w:r>
          </w:p>
          <w:p w14:paraId="01462432" w14:textId="77777777" w:rsidR="001563A8" w:rsidRPr="004454B6" w:rsidRDefault="001563A8" w:rsidP="007E5A0F">
            <w:pPr>
              <w:jc w:val="both"/>
              <w:rPr>
                <w:rFonts w:ascii="Garamond" w:hAnsi="Garamond" w:cs="Times New Roman"/>
                <w:i/>
                <w:iCs/>
                <w:color w:val="FF0000"/>
                <w:sz w:val="20"/>
                <w:szCs w:val="20"/>
              </w:rPr>
            </w:pPr>
          </w:p>
        </w:tc>
        <w:tc>
          <w:tcPr>
            <w:tcW w:w="2107" w:type="dxa"/>
            <w:gridSpan w:val="3"/>
            <w:shd w:val="clear" w:color="auto" w:fill="FFFFFF" w:themeFill="background1"/>
          </w:tcPr>
          <w:p w14:paraId="01462433"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rasteve të raportuara të dhunës ndaj fëmijëve çdo vit.</w:t>
            </w:r>
          </w:p>
          <w:p w14:paraId="01462434"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Hartimi i metodologjisë për mbledhjen dhe raportimin e të dhënave nga linjat e </w:t>
            </w:r>
            <w:r w:rsidRPr="004454B6">
              <w:rPr>
                <w:rFonts w:ascii="Garamond" w:hAnsi="Garamond" w:cs="Times New Roman"/>
                <w:bCs/>
                <w:i/>
                <w:sz w:val="20"/>
                <w:szCs w:val="20"/>
              </w:rPr>
              <w:lastRenderedPageBreak/>
              <w:t>këshillimit tek ASHMDF-në</w:t>
            </w:r>
          </w:p>
        </w:tc>
        <w:tc>
          <w:tcPr>
            <w:tcW w:w="2098" w:type="dxa"/>
            <w:gridSpan w:val="2"/>
            <w:shd w:val="clear" w:color="auto" w:fill="auto"/>
          </w:tcPr>
          <w:p w14:paraId="0146243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lastRenderedPageBreak/>
              <w:t>MSHMS, ASHDMF</w:t>
            </w:r>
          </w:p>
        </w:tc>
        <w:tc>
          <w:tcPr>
            <w:tcW w:w="1852" w:type="dxa"/>
            <w:gridSpan w:val="3"/>
          </w:tcPr>
          <w:p w14:paraId="0146243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Pr>
          <w:p w14:paraId="0146243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43E" w14:textId="77777777" w:rsidTr="004317A6">
        <w:tc>
          <w:tcPr>
            <w:tcW w:w="7275" w:type="dxa"/>
            <w:gridSpan w:val="6"/>
            <w:shd w:val="clear" w:color="auto" w:fill="auto"/>
          </w:tcPr>
          <w:p w14:paraId="01462439" w14:textId="6A65D01A"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lastRenderedPageBreak/>
              <w:t>II.2.2.m Fuqizimi i shërbimeve të emergjencës për pritjen dhe akomodimin afatshkurtër të rasteve të fëmijëve të riatdhesuar duke përfshirë fëmijët nga zonat e konfliktit, dhe të fëmijëve të huaj të pashoqëruar dhe të ndarë përmes zgjerimit të shërbimeve, kanaleve të raportimit, shtrirjes së shërbimit, ngritjes së kapaciteteve dhe financimit</w:t>
            </w:r>
            <w:r w:rsidR="007D14BE">
              <w:rPr>
                <w:rFonts w:ascii="Garamond" w:hAnsi="Garamond" w:cs="Times New Roman"/>
                <w:i/>
                <w:iCs/>
                <w:sz w:val="20"/>
                <w:szCs w:val="20"/>
              </w:rPr>
              <w:t>.</w:t>
            </w:r>
          </w:p>
        </w:tc>
        <w:tc>
          <w:tcPr>
            <w:tcW w:w="2107" w:type="dxa"/>
            <w:gridSpan w:val="3"/>
            <w:shd w:val="clear" w:color="auto" w:fill="FFFFFF" w:themeFill="background1"/>
          </w:tcPr>
          <w:p w14:paraId="0146243A"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fëmijëve që përfitojnë shërbime emergjente të mbrojtjes</w:t>
            </w:r>
          </w:p>
        </w:tc>
        <w:tc>
          <w:tcPr>
            <w:tcW w:w="2098" w:type="dxa"/>
            <w:gridSpan w:val="2"/>
            <w:shd w:val="clear" w:color="auto" w:fill="auto"/>
          </w:tcPr>
          <w:p w14:paraId="0146243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 ASHDMF, NJVV, QKED, MFE</w:t>
            </w:r>
          </w:p>
        </w:tc>
        <w:tc>
          <w:tcPr>
            <w:tcW w:w="1852" w:type="dxa"/>
            <w:gridSpan w:val="3"/>
          </w:tcPr>
          <w:p w14:paraId="0146243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Pr>
          <w:p w14:paraId="0146243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445" w14:textId="77777777" w:rsidTr="004317A6">
        <w:tc>
          <w:tcPr>
            <w:tcW w:w="7275" w:type="dxa"/>
            <w:gridSpan w:val="6"/>
            <w:shd w:val="clear" w:color="auto" w:fill="auto"/>
          </w:tcPr>
          <w:p w14:paraId="0146243F" w14:textId="5EED57C0"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 xml:space="preserve">II.2.2.n Ngritja e shërbimeve akomoduese dhe rehabilituese </w:t>
            </w:r>
            <w:bookmarkStart w:id="133" w:name="_Hlk79663360"/>
            <w:r w:rsidRPr="004454B6">
              <w:rPr>
                <w:rFonts w:ascii="Garamond" w:hAnsi="Garamond" w:cs="Times New Roman"/>
                <w:i/>
                <w:iCs/>
                <w:sz w:val="20"/>
                <w:szCs w:val="20"/>
              </w:rPr>
              <w:t>për fëmijët e riatdhesuar dhe fëmijëve të huaj të pashoqëruar dhe të ndarë</w:t>
            </w:r>
            <w:bookmarkEnd w:id="133"/>
            <w:r w:rsidR="007D14BE">
              <w:rPr>
                <w:rFonts w:ascii="Garamond" w:hAnsi="Garamond" w:cs="Times New Roman"/>
                <w:i/>
                <w:iCs/>
                <w:sz w:val="20"/>
                <w:szCs w:val="20"/>
              </w:rPr>
              <w:t>.</w:t>
            </w:r>
          </w:p>
        </w:tc>
        <w:tc>
          <w:tcPr>
            <w:tcW w:w="2107" w:type="dxa"/>
            <w:gridSpan w:val="3"/>
          </w:tcPr>
          <w:p w14:paraId="01462440"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fëmijëve të akomoduar</w:t>
            </w:r>
          </w:p>
          <w:p w14:paraId="01462441"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fëmijëve të rehabilituar</w:t>
            </w:r>
          </w:p>
        </w:tc>
        <w:tc>
          <w:tcPr>
            <w:tcW w:w="2098" w:type="dxa"/>
            <w:gridSpan w:val="2"/>
            <w:shd w:val="clear" w:color="auto" w:fill="auto"/>
          </w:tcPr>
          <w:p w14:paraId="0146244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 ASHDMF, NJVV</w:t>
            </w:r>
          </w:p>
        </w:tc>
        <w:tc>
          <w:tcPr>
            <w:tcW w:w="1852" w:type="dxa"/>
            <w:gridSpan w:val="3"/>
          </w:tcPr>
          <w:p w14:paraId="01462443" w14:textId="4B0593B4"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MFE</w:t>
            </w:r>
            <w:r w:rsidR="00A61DD4" w:rsidRPr="004454B6">
              <w:rPr>
                <w:rFonts w:ascii="Garamond" w:hAnsi="Garamond" w:cs="Times New Roman"/>
                <w:bCs/>
                <w:i/>
                <w:sz w:val="20"/>
                <w:szCs w:val="20"/>
              </w:rPr>
              <w:t>, partnerë</w:t>
            </w:r>
          </w:p>
        </w:tc>
        <w:tc>
          <w:tcPr>
            <w:tcW w:w="2137" w:type="dxa"/>
            <w:gridSpan w:val="3"/>
          </w:tcPr>
          <w:p w14:paraId="0146244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448" w14:textId="77777777" w:rsidTr="00AA4ECE">
        <w:tc>
          <w:tcPr>
            <w:tcW w:w="2868" w:type="dxa"/>
            <w:gridSpan w:val="2"/>
            <w:shd w:val="clear" w:color="auto" w:fill="B4C6E7" w:themeFill="accent1" w:themeFillTint="66"/>
          </w:tcPr>
          <w:p w14:paraId="01462446" w14:textId="77777777" w:rsidR="001563A8" w:rsidRPr="004454B6" w:rsidRDefault="001563A8" w:rsidP="007E5A0F">
            <w:pPr>
              <w:rPr>
                <w:rFonts w:ascii="Garamond" w:hAnsi="Garamond" w:cs="Times New Roman"/>
                <w:b/>
                <w:sz w:val="20"/>
                <w:szCs w:val="20"/>
              </w:rPr>
            </w:pPr>
            <w:bookmarkStart w:id="134" w:name="_Hlk74815608"/>
            <w:bookmarkEnd w:id="123"/>
            <w:bookmarkEnd w:id="132"/>
            <w:r w:rsidRPr="004454B6">
              <w:rPr>
                <w:rFonts w:ascii="Garamond" w:hAnsi="Garamond" w:cs="Times New Roman"/>
                <w:b/>
                <w:sz w:val="20"/>
                <w:szCs w:val="20"/>
              </w:rPr>
              <w:t>Objektiv specifik II.3</w:t>
            </w:r>
          </w:p>
        </w:tc>
        <w:tc>
          <w:tcPr>
            <w:tcW w:w="12601" w:type="dxa"/>
            <w:gridSpan w:val="15"/>
            <w:shd w:val="clear" w:color="auto" w:fill="B4C6E7" w:themeFill="accent1" w:themeFillTint="66"/>
          </w:tcPr>
          <w:p w14:paraId="01462447" w14:textId="055CD88C" w:rsidR="001563A8" w:rsidRPr="004454B6" w:rsidRDefault="001563A8" w:rsidP="007E5A0F">
            <w:pPr>
              <w:rPr>
                <w:rFonts w:ascii="Garamond" w:hAnsi="Garamond" w:cs="Times New Roman"/>
                <w:b/>
                <w:sz w:val="20"/>
                <w:szCs w:val="20"/>
              </w:rPr>
            </w:pPr>
            <w:bookmarkStart w:id="135" w:name="_Hlk79591562"/>
            <w:r w:rsidRPr="004454B6">
              <w:rPr>
                <w:rFonts w:ascii="Garamond" w:hAnsi="Garamond" w:cs="Times New Roman"/>
                <w:b/>
                <w:sz w:val="20"/>
                <w:szCs w:val="20"/>
              </w:rPr>
              <w:t xml:space="preserve">Mekanizma dhe shërbime të specializuara dhe të integruara për adresimin e formave të rënda të dhunës, përfshirë abuzimin seksual dhe </w:t>
            </w:r>
            <w:r w:rsidRPr="004454B6">
              <w:rPr>
                <w:rFonts w:ascii="Garamond" w:hAnsi="Garamond" w:cs="Times New Roman"/>
                <w:b/>
                <w:bCs/>
                <w:sz w:val="20"/>
                <w:szCs w:val="20"/>
              </w:rPr>
              <w:t xml:space="preserve">abuzimin dhe shfrytëzimin </w:t>
            </w:r>
            <w:r w:rsidR="00D27A79" w:rsidRPr="004454B6">
              <w:rPr>
                <w:rFonts w:ascii="Garamond" w:hAnsi="Garamond" w:cs="Times New Roman"/>
                <w:b/>
                <w:bCs/>
                <w:i/>
                <w:sz w:val="20"/>
                <w:szCs w:val="20"/>
              </w:rPr>
              <w:t>online</w:t>
            </w:r>
            <w:bookmarkEnd w:id="135"/>
          </w:p>
        </w:tc>
      </w:tr>
      <w:tr w:rsidR="001563A8" w:rsidRPr="004454B6" w14:paraId="0146244B" w14:textId="77777777" w:rsidTr="004317A6">
        <w:trPr>
          <w:trHeight w:val="56"/>
        </w:trPr>
        <w:tc>
          <w:tcPr>
            <w:tcW w:w="2868" w:type="dxa"/>
            <w:gridSpan w:val="2"/>
            <w:shd w:val="clear" w:color="auto" w:fill="D9E2F3" w:themeFill="accent1" w:themeFillTint="33"/>
          </w:tcPr>
          <w:p w14:paraId="01462449" w14:textId="77777777" w:rsidR="001563A8" w:rsidRPr="004454B6" w:rsidRDefault="001563A8" w:rsidP="007E5A0F">
            <w:pPr>
              <w:rPr>
                <w:rFonts w:ascii="Garamond" w:hAnsi="Garamond" w:cs="Times New Roman"/>
                <w:b/>
                <w:sz w:val="20"/>
                <w:szCs w:val="20"/>
              </w:rPr>
            </w:pPr>
            <w:bookmarkStart w:id="136" w:name="_Hlk79366615"/>
            <w:bookmarkEnd w:id="134"/>
            <w:r w:rsidRPr="004454B6">
              <w:rPr>
                <w:rFonts w:ascii="Garamond" w:hAnsi="Garamond" w:cs="Times New Roman"/>
                <w:b/>
                <w:sz w:val="20"/>
                <w:szCs w:val="20"/>
              </w:rPr>
              <w:t>Rezultati i pritshëm:</w:t>
            </w:r>
          </w:p>
        </w:tc>
        <w:tc>
          <w:tcPr>
            <w:tcW w:w="12601" w:type="dxa"/>
            <w:gridSpan w:val="15"/>
            <w:shd w:val="clear" w:color="auto" w:fill="D9E2F3" w:themeFill="accent1" w:themeFillTint="33"/>
          </w:tcPr>
          <w:p w14:paraId="0146244A" w14:textId="77777777" w:rsidR="001563A8" w:rsidRPr="004454B6" w:rsidRDefault="001563A8" w:rsidP="007E5A0F">
            <w:pPr>
              <w:rPr>
                <w:rFonts w:ascii="Garamond" w:hAnsi="Garamond" w:cs="Times New Roman"/>
                <w:sz w:val="20"/>
                <w:szCs w:val="20"/>
              </w:rPr>
            </w:pPr>
            <w:r w:rsidRPr="004454B6">
              <w:rPr>
                <w:rFonts w:ascii="Garamond" w:hAnsi="Garamond" w:cs="Times New Roman"/>
                <w:sz w:val="20"/>
                <w:szCs w:val="20"/>
              </w:rPr>
              <w:t>Fuqizimi i shërbimeve të specializuara për të adresuar format e rënda të dhunës</w:t>
            </w:r>
          </w:p>
        </w:tc>
      </w:tr>
      <w:tr w:rsidR="001563A8" w:rsidRPr="004454B6" w14:paraId="01462452" w14:textId="77777777" w:rsidTr="004317A6">
        <w:trPr>
          <w:trHeight w:val="56"/>
        </w:trPr>
        <w:tc>
          <w:tcPr>
            <w:tcW w:w="2868" w:type="dxa"/>
            <w:gridSpan w:val="2"/>
            <w:vMerge w:val="restart"/>
            <w:shd w:val="clear" w:color="auto" w:fill="D9E2F3" w:themeFill="accent1" w:themeFillTint="33"/>
          </w:tcPr>
          <w:p w14:paraId="0146244C"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Treguesi:</w:t>
            </w:r>
          </w:p>
        </w:tc>
        <w:tc>
          <w:tcPr>
            <w:tcW w:w="8637" w:type="dxa"/>
            <w:gridSpan w:val="10"/>
            <w:tcBorders>
              <w:right w:val="single" w:sz="4" w:space="0" w:color="auto"/>
            </w:tcBorders>
            <w:shd w:val="clear" w:color="auto" w:fill="D9E2F3" w:themeFill="accent1" w:themeFillTint="33"/>
          </w:tcPr>
          <w:p w14:paraId="0146244D" w14:textId="23BDBA92" w:rsidR="001563A8" w:rsidRPr="004454B6" w:rsidRDefault="001563A8" w:rsidP="004317A6">
            <w:pPr>
              <w:rPr>
                <w:rFonts w:ascii="Garamond" w:hAnsi="Garamond" w:cs="Times New Roman"/>
                <w:sz w:val="20"/>
                <w:szCs w:val="20"/>
              </w:rPr>
            </w:pPr>
            <w:r w:rsidRPr="004454B6">
              <w:rPr>
                <w:rFonts w:ascii="Garamond" w:hAnsi="Garamond" w:cs="Times New Roman"/>
                <w:sz w:val="20"/>
                <w:szCs w:val="20"/>
              </w:rPr>
              <w:t xml:space="preserve">Numri i shërbimeve të specializuara të ngritura dhe funksionale për fëmijët, viktima të dhunës dhe abuzimit eksual </w:t>
            </w:r>
          </w:p>
        </w:tc>
        <w:tc>
          <w:tcPr>
            <w:tcW w:w="1827" w:type="dxa"/>
            <w:gridSpan w:val="2"/>
            <w:tcBorders>
              <w:right w:val="single" w:sz="4" w:space="0" w:color="auto"/>
            </w:tcBorders>
            <w:shd w:val="clear" w:color="auto" w:fill="D9E2F3" w:themeFill="accent1" w:themeFillTint="33"/>
          </w:tcPr>
          <w:p w14:paraId="0146244E"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Baseline 2020:</w:t>
            </w:r>
          </w:p>
          <w:p w14:paraId="0146244F"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1</w:t>
            </w:r>
          </w:p>
        </w:tc>
        <w:tc>
          <w:tcPr>
            <w:tcW w:w="2137" w:type="dxa"/>
            <w:gridSpan w:val="3"/>
            <w:tcBorders>
              <w:left w:val="single" w:sz="4" w:space="0" w:color="auto"/>
            </w:tcBorders>
            <w:shd w:val="clear" w:color="auto" w:fill="D9E2F3" w:themeFill="accent1" w:themeFillTint="33"/>
          </w:tcPr>
          <w:p w14:paraId="01462450"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w:t>
            </w:r>
          </w:p>
          <w:p w14:paraId="01462451"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4</w:t>
            </w:r>
          </w:p>
        </w:tc>
      </w:tr>
      <w:tr w:rsidR="001563A8" w:rsidRPr="004454B6" w14:paraId="01462457" w14:textId="77777777" w:rsidTr="004317A6">
        <w:trPr>
          <w:trHeight w:val="56"/>
        </w:trPr>
        <w:tc>
          <w:tcPr>
            <w:tcW w:w="2868" w:type="dxa"/>
            <w:gridSpan w:val="2"/>
            <w:vMerge/>
            <w:shd w:val="clear" w:color="auto" w:fill="D9E2F3" w:themeFill="accent1" w:themeFillTint="33"/>
          </w:tcPr>
          <w:p w14:paraId="01462453" w14:textId="77777777" w:rsidR="001563A8" w:rsidRPr="004454B6" w:rsidRDefault="001563A8"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454" w14:textId="3636B293" w:rsidR="001563A8" w:rsidRPr="004454B6" w:rsidRDefault="001563A8" w:rsidP="007E5A0F">
            <w:pPr>
              <w:rPr>
                <w:rFonts w:ascii="Garamond" w:hAnsi="Garamond" w:cs="Times New Roman"/>
                <w:sz w:val="20"/>
                <w:szCs w:val="20"/>
              </w:rPr>
            </w:pPr>
            <w:r w:rsidRPr="004454B6">
              <w:rPr>
                <w:rFonts w:ascii="Garamond" w:hAnsi="Garamond" w:cs="Times New Roman"/>
                <w:sz w:val="20"/>
                <w:szCs w:val="20"/>
              </w:rPr>
              <w:t>Numri i</w:t>
            </w:r>
            <w:r w:rsidR="00F05AA1" w:rsidRPr="004454B6">
              <w:rPr>
                <w:rFonts w:ascii="Garamond" w:hAnsi="Garamond" w:cs="Times New Roman"/>
                <w:sz w:val="20"/>
                <w:szCs w:val="20"/>
              </w:rPr>
              <w:t xml:space="preserve"> rasteve të abuzimit seksual te</w:t>
            </w:r>
            <w:r w:rsidRPr="004454B6">
              <w:rPr>
                <w:rFonts w:ascii="Garamond" w:hAnsi="Garamond" w:cs="Times New Roman"/>
                <w:sz w:val="20"/>
                <w:szCs w:val="20"/>
              </w:rPr>
              <w:t xml:space="preserve"> fëmijët dhe shfrytëzimin </w:t>
            </w:r>
            <w:r w:rsidR="00D27A79" w:rsidRPr="004454B6">
              <w:rPr>
                <w:rFonts w:ascii="Garamond" w:hAnsi="Garamond" w:cs="Times New Roman"/>
                <w:i/>
                <w:sz w:val="20"/>
                <w:szCs w:val="20"/>
              </w:rPr>
              <w:t>online</w:t>
            </w:r>
            <w:r w:rsidRPr="004454B6">
              <w:rPr>
                <w:rFonts w:ascii="Garamond" w:hAnsi="Garamond" w:cs="Times New Roman"/>
                <w:sz w:val="20"/>
                <w:szCs w:val="20"/>
              </w:rPr>
              <w:t xml:space="preserve"> të hetuara nga autoritetet përgjegjëse </w:t>
            </w:r>
          </w:p>
        </w:tc>
        <w:tc>
          <w:tcPr>
            <w:tcW w:w="1827" w:type="dxa"/>
            <w:gridSpan w:val="2"/>
            <w:tcBorders>
              <w:right w:val="single" w:sz="4" w:space="0" w:color="auto"/>
            </w:tcBorders>
            <w:shd w:val="clear" w:color="auto" w:fill="D9E2F3" w:themeFill="accent1" w:themeFillTint="33"/>
          </w:tcPr>
          <w:p w14:paraId="01462455"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Baseline 2018: 12 </w:t>
            </w:r>
          </w:p>
        </w:tc>
        <w:tc>
          <w:tcPr>
            <w:tcW w:w="2137" w:type="dxa"/>
            <w:gridSpan w:val="3"/>
            <w:tcBorders>
              <w:left w:val="single" w:sz="4" w:space="0" w:color="auto"/>
            </w:tcBorders>
            <w:shd w:val="clear" w:color="auto" w:fill="D9E2F3" w:themeFill="accent1" w:themeFillTint="33"/>
          </w:tcPr>
          <w:p w14:paraId="01462456"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 30 çdo vit</w:t>
            </w:r>
          </w:p>
        </w:tc>
      </w:tr>
      <w:bookmarkEnd w:id="136"/>
      <w:tr w:rsidR="001563A8" w:rsidRPr="004454B6" w14:paraId="0146245D" w14:textId="77777777" w:rsidTr="004317A6">
        <w:tc>
          <w:tcPr>
            <w:tcW w:w="7275" w:type="dxa"/>
            <w:gridSpan w:val="6"/>
            <w:shd w:val="clear" w:color="auto" w:fill="C9C9C9" w:themeFill="accent3" w:themeFillTint="99"/>
          </w:tcPr>
          <w:p w14:paraId="01462458" w14:textId="77777777" w:rsidR="001563A8" w:rsidRPr="004454B6" w:rsidRDefault="001563A8" w:rsidP="007E5A0F">
            <w:pPr>
              <w:pStyle w:val="ListParagraph"/>
              <w:ind w:left="0"/>
              <w:contextualSpacing w:val="0"/>
              <w:jc w:val="both"/>
              <w:rPr>
                <w:rFonts w:ascii="Garamond" w:hAnsi="Garamond" w:cs="Times New Roman"/>
                <w:i/>
                <w:iCs/>
                <w:sz w:val="20"/>
                <w:szCs w:val="20"/>
              </w:rPr>
            </w:pPr>
            <w:r w:rsidRPr="004454B6">
              <w:rPr>
                <w:rFonts w:ascii="Garamond" w:hAnsi="Garamond" w:cs="Times New Roman"/>
                <w:b/>
                <w:sz w:val="20"/>
                <w:szCs w:val="20"/>
              </w:rPr>
              <w:t>MASAT DHE VEPRIMTARITË</w:t>
            </w:r>
          </w:p>
        </w:tc>
        <w:tc>
          <w:tcPr>
            <w:tcW w:w="2107" w:type="dxa"/>
            <w:gridSpan w:val="3"/>
            <w:shd w:val="clear" w:color="auto" w:fill="C9C9C9" w:themeFill="accent3" w:themeFillTint="99"/>
          </w:tcPr>
          <w:p w14:paraId="01462459"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
                <w:sz w:val="20"/>
                <w:szCs w:val="20"/>
              </w:rPr>
              <w:t>REZULTATET</w:t>
            </w:r>
          </w:p>
        </w:tc>
        <w:tc>
          <w:tcPr>
            <w:tcW w:w="2098" w:type="dxa"/>
            <w:gridSpan w:val="2"/>
            <w:shd w:val="clear" w:color="auto" w:fill="C9C9C9" w:themeFill="accent3" w:themeFillTint="99"/>
          </w:tcPr>
          <w:p w14:paraId="0146245A"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sz w:val="20"/>
                <w:szCs w:val="20"/>
              </w:rPr>
              <w:t>INSTITUCIONET PËRGJEGJËSE</w:t>
            </w:r>
          </w:p>
        </w:tc>
        <w:tc>
          <w:tcPr>
            <w:tcW w:w="1852" w:type="dxa"/>
            <w:gridSpan w:val="3"/>
            <w:shd w:val="clear" w:color="auto" w:fill="C9C9C9" w:themeFill="accent3" w:themeFillTint="99"/>
          </w:tcPr>
          <w:p w14:paraId="0146245B"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
                <w:sz w:val="20"/>
                <w:szCs w:val="20"/>
              </w:rPr>
              <w:t>INSTITUCIONET PARTNERE</w:t>
            </w:r>
          </w:p>
        </w:tc>
        <w:tc>
          <w:tcPr>
            <w:tcW w:w="2137" w:type="dxa"/>
            <w:gridSpan w:val="3"/>
            <w:shd w:val="clear" w:color="auto" w:fill="C9C9C9" w:themeFill="accent3" w:themeFillTint="99"/>
          </w:tcPr>
          <w:p w14:paraId="0146245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b/>
                <w:sz w:val="20"/>
                <w:szCs w:val="20"/>
              </w:rPr>
              <w:t>AFATI KOHOR</w:t>
            </w:r>
          </w:p>
        </w:tc>
      </w:tr>
      <w:tr w:rsidR="001563A8" w:rsidRPr="004454B6" w14:paraId="01462463" w14:textId="77777777" w:rsidTr="004317A6">
        <w:tc>
          <w:tcPr>
            <w:tcW w:w="9382" w:type="dxa"/>
            <w:gridSpan w:val="9"/>
            <w:shd w:val="clear" w:color="auto" w:fill="EDEDED" w:themeFill="accent3" w:themeFillTint="33"/>
          </w:tcPr>
          <w:p w14:paraId="0146245E" w14:textId="29A81D87" w:rsidR="001563A8" w:rsidRPr="004454B6" w:rsidRDefault="001563A8" w:rsidP="007E5A0F">
            <w:pPr>
              <w:rPr>
                <w:rFonts w:ascii="Garamond" w:hAnsi="Garamond" w:cs="Times New Roman"/>
                <w:b/>
                <w:bCs/>
                <w:sz w:val="20"/>
                <w:szCs w:val="20"/>
              </w:rPr>
            </w:pPr>
            <w:bookmarkStart w:id="137" w:name="_Hlk79591737"/>
            <w:r w:rsidRPr="004454B6">
              <w:rPr>
                <w:rFonts w:ascii="Garamond" w:hAnsi="Garamond" w:cs="Times New Roman"/>
                <w:b/>
                <w:bCs/>
                <w:sz w:val="20"/>
                <w:szCs w:val="20"/>
              </w:rPr>
              <w:t>II.3.1 Parandalimi dhe mbrojtja e fëmijëve nga abuzimi seksual</w:t>
            </w:r>
            <w:r w:rsidRPr="004454B6">
              <w:rPr>
                <w:rFonts w:ascii="Garamond" w:hAnsi="Garamond"/>
                <w:sz w:val="20"/>
                <w:szCs w:val="20"/>
              </w:rPr>
              <w:t xml:space="preserve"> </w:t>
            </w:r>
            <w:r w:rsidRPr="004454B6">
              <w:rPr>
                <w:rFonts w:ascii="Garamond" w:hAnsi="Garamond" w:cs="Times New Roman"/>
                <w:b/>
                <w:bCs/>
                <w:sz w:val="20"/>
                <w:szCs w:val="20"/>
              </w:rPr>
              <w:t xml:space="preserve">dhe abuzimin dhe shfrytëzimin </w:t>
            </w:r>
            <w:r w:rsidR="00D27A79" w:rsidRPr="004454B6">
              <w:rPr>
                <w:rFonts w:ascii="Garamond" w:hAnsi="Garamond" w:cs="Times New Roman"/>
                <w:b/>
                <w:bCs/>
                <w:i/>
                <w:sz w:val="20"/>
                <w:szCs w:val="20"/>
              </w:rPr>
              <w:t>online</w:t>
            </w:r>
          </w:p>
        </w:tc>
        <w:tc>
          <w:tcPr>
            <w:tcW w:w="2098" w:type="dxa"/>
            <w:gridSpan w:val="2"/>
            <w:shd w:val="clear" w:color="auto" w:fill="EDEDED" w:themeFill="accent3" w:themeFillTint="33"/>
          </w:tcPr>
          <w:p w14:paraId="0146245F"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MSHMS</w:t>
            </w:r>
          </w:p>
        </w:tc>
        <w:tc>
          <w:tcPr>
            <w:tcW w:w="1852" w:type="dxa"/>
            <w:gridSpan w:val="3"/>
            <w:tcBorders>
              <w:right w:val="single" w:sz="4" w:space="0" w:color="auto"/>
            </w:tcBorders>
            <w:shd w:val="clear" w:color="auto" w:fill="EDEDED" w:themeFill="accent3" w:themeFillTint="33"/>
          </w:tcPr>
          <w:p w14:paraId="01462460"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 xml:space="preserve">NJVQV-të, OJF-të, ON, </w:t>
            </w:r>
          </w:p>
          <w:p w14:paraId="01462461"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MD, MB, MASR</w:t>
            </w:r>
          </w:p>
        </w:tc>
        <w:tc>
          <w:tcPr>
            <w:tcW w:w="2137" w:type="dxa"/>
            <w:gridSpan w:val="3"/>
            <w:tcBorders>
              <w:left w:val="single" w:sz="4" w:space="0" w:color="auto"/>
            </w:tcBorders>
            <w:shd w:val="clear" w:color="auto" w:fill="EDEDED" w:themeFill="accent3" w:themeFillTint="33"/>
          </w:tcPr>
          <w:p w14:paraId="01462462"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2021-2026</w:t>
            </w:r>
          </w:p>
        </w:tc>
      </w:tr>
      <w:tr w:rsidR="001563A8" w:rsidRPr="004454B6" w14:paraId="0146246A" w14:textId="77777777" w:rsidTr="004317A6">
        <w:tc>
          <w:tcPr>
            <w:tcW w:w="7275" w:type="dxa"/>
            <w:gridSpan w:val="6"/>
            <w:shd w:val="clear" w:color="auto" w:fill="auto"/>
          </w:tcPr>
          <w:p w14:paraId="01462464" w14:textId="0D7E0E91" w:rsidR="001563A8" w:rsidRPr="004454B6" w:rsidRDefault="001563A8" w:rsidP="007E5A0F">
            <w:pPr>
              <w:jc w:val="both"/>
              <w:rPr>
                <w:rFonts w:ascii="Garamond" w:hAnsi="Garamond" w:cs="Times New Roman"/>
                <w:i/>
                <w:iCs/>
                <w:sz w:val="20"/>
                <w:szCs w:val="20"/>
              </w:rPr>
            </w:pPr>
            <w:bookmarkStart w:id="138" w:name="_Hlk79591785"/>
            <w:bookmarkEnd w:id="137"/>
            <w:r w:rsidRPr="004454B6">
              <w:rPr>
                <w:rFonts w:ascii="Garamond" w:hAnsi="Garamond" w:cs="Times New Roman"/>
                <w:i/>
                <w:iCs/>
                <w:sz w:val="20"/>
                <w:szCs w:val="20"/>
              </w:rPr>
              <w:t xml:space="preserve">II.3.1.a Hartimi dhe miratimi i një udhëzimi të veçantë për standardet e ofrimit të shërbimeve dhe të funksionimit të </w:t>
            </w:r>
            <w:r w:rsidR="00B925B8" w:rsidRPr="004454B6">
              <w:rPr>
                <w:rFonts w:ascii="Garamond" w:hAnsi="Garamond" w:cs="Times New Roman"/>
                <w:i/>
                <w:iCs/>
                <w:sz w:val="20"/>
                <w:szCs w:val="20"/>
              </w:rPr>
              <w:t>“</w:t>
            </w:r>
            <w:r w:rsidRPr="004454B6">
              <w:rPr>
                <w:rFonts w:ascii="Garamond" w:hAnsi="Garamond" w:cs="Times New Roman"/>
                <w:i/>
                <w:iCs/>
                <w:sz w:val="20"/>
                <w:szCs w:val="20"/>
              </w:rPr>
              <w:t>Qendrave me një ndalesë</w:t>
            </w:r>
            <w:r w:rsidR="00B925B8" w:rsidRPr="004454B6">
              <w:rPr>
                <w:rFonts w:ascii="Garamond" w:hAnsi="Garamond" w:cs="Times New Roman"/>
                <w:i/>
                <w:iCs/>
                <w:sz w:val="20"/>
                <w:szCs w:val="20"/>
              </w:rPr>
              <w:t>”</w:t>
            </w:r>
            <w:r w:rsidRPr="004454B6">
              <w:rPr>
                <w:rFonts w:ascii="Garamond" w:hAnsi="Garamond" w:cs="Times New Roman"/>
                <w:i/>
                <w:iCs/>
                <w:sz w:val="20"/>
                <w:szCs w:val="20"/>
              </w:rPr>
              <w:t xml:space="preserve"> për trajtimin e fëmijëve viktima të dhunës seksuale dhe formave të tjera të rënda të dhunës</w:t>
            </w:r>
          </w:p>
          <w:p w14:paraId="01462465" w14:textId="20A8203B" w:rsidR="001563A8" w:rsidRPr="004454B6" w:rsidRDefault="00F679A2" w:rsidP="007E5A0F">
            <w:pPr>
              <w:jc w:val="both"/>
              <w:rPr>
                <w:rFonts w:ascii="Garamond" w:hAnsi="Garamond" w:cs="Times New Roman"/>
                <w:i/>
                <w:iCs/>
                <w:sz w:val="20"/>
                <w:szCs w:val="20"/>
              </w:rPr>
            </w:pPr>
            <w:r w:rsidRPr="004454B6">
              <w:rPr>
                <w:rFonts w:ascii="Garamond" w:hAnsi="Garamond" w:cs="Times New Roman"/>
                <w:i/>
                <w:iCs/>
                <w:color w:val="FF0000"/>
                <w:sz w:val="20"/>
                <w:szCs w:val="20"/>
              </w:rPr>
              <w:t>Ref.</w:t>
            </w:r>
            <w:r w:rsidR="001563A8" w:rsidRPr="004454B6">
              <w:rPr>
                <w:rFonts w:ascii="Garamond" w:hAnsi="Garamond" w:cs="Times New Roman"/>
                <w:i/>
                <w:iCs/>
                <w:color w:val="FF0000"/>
                <w:sz w:val="20"/>
                <w:szCs w:val="20"/>
              </w:rPr>
              <w:t xml:space="preserve"> Konventa e Lanzarotës (Mbi ratifikimin e Këshillit të Evropës për mbrojtjen e fëmijëve nga abuzimi seksual dhe shfrytëzimi)</w:t>
            </w:r>
          </w:p>
        </w:tc>
        <w:tc>
          <w:tcPr>
            <w:tcW w:w="2107" w:type="dxa"/>
            <w:gridSpan w:val="3"/>
          </w:tcPr>
          <w:p w14:paraId="01462466"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Udhëzim i miratuar</w:t>
            </w:r>
          </w:p>
        </w:tc>
        <w:tc>
          <w:tcPr>
            <w:tcW w:w="2098" w:type="dxa"/>
            <w:gridSpan w:val="2"/>
            <w:shd w:val="clear" w:color="auto" w:fill="auto"/>
          </w:tcPr>
          <w:p w14:paraId="0146246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 ASHDMF</w:t>
            </w:r>
          </w:p>
        </w:tc>
        <w:tc>
          <w:tcPr>
            <w:tcW w:w="1852" w:type="dxa"/>
            <w:gridSpan w:val="3"/>
            <w:tcBorders>
              <w:right w:val="single" w:sz="4" w:space="0" w:color="auto"/>
            </w:tcBorders>
          </w:tcPr>
          <w:p w14:paraId="0146246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Borders>
              <w:left w:val="single" w:sz="4" w:space="0" w:color="auto"/>
            </w:tcBorders>
          </w:tcPr>
          <w:p w14:paraId="0146246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472" w14:textId="77777777" w:rsidTr="004317A6">
        <w:tc>
          <w:tcPr>
            <w:tcW w:w="7275" w:type="dxa"/>
            <w:gridSpan w:val="6"/>
            <w:shd w:val="clear" w:color="auto" w:fill="auto"/>
          </w:tcPr>
          <w:p w14:paraId="0146246B" w14:textId="77777777"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II.3.1.b Ngritja e modeleve të shërbimeve të veçanta ndërsektoriale për të asistuar në mënyrë të menjëhershme fëmijët viktima të abuzimit seksual</w:t>
            </w:r>
          </w:p>
          <w:p w14:paraId="0146246C" w14:textId="69232715"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color w:val="FF0000"/>
                <w:sz w:val="20"/>
                <w:szCs w:val="20"/>
              </w:rPr>
              <w:t>Ngritja dhe funksionimi i qendrave për trajtimin e viktimave të abuzimit seksual në 2- Bashki</w:t>
            </w:r>
            <w:r w:rsidR="004317A6" w:rsidRPr="004454B6">
              <w:rPr>
                <w:rFonts w:ascii="Garamond" w:hAnsi="Garamond" w:cs="Times New Roman"/>
                <w:i/>
                <w:iCs/>
                <w:sz w:val="20"/>
                <w:szCs w:val="20"/>
              </w:rPr>
              <w:t>.</w:t>
            </w:r>
          </w:p>
        </w:tc>
        <w:tc>
          <w:tcPr>
            <w:tcW w:w="2107" w:type="dxa"/>
            <w:gridSpan w:val="3"/>
          </w:tcPr>
          <w:p w14:paraId="0146246D"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Numri i fëmijëve viktima të abuzimit seksual që përfitojnë nga shërbimet e veçanta, çdo vit</w:t>
            </w:r>
          </w:p>
        </w:tc>
        <w:tc>
          <w:tcPr>
            <w:tcW w:w="2098" w:type="dxa"/>
            <w:gridSpan w:val="2"/>
            <w:shd w:val="clear" w:color="auto" w:fill="auto"/>
          </w:tcPr>
          <w:p w14:paraId="0146246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ASHDMF, MSHMS</w:t>
            </w:r>
          </w:p>
          <w:p w14:paraId="0146246F" w14:textId="77777777" w:rsidR="001563A8" w:rsidRPr="004454B6" w:rsidRDefault="001563A8" w:rsidP="007E5A0F">
            <w:pPr>
              <w:jc w:val="center"/>
              <w:rPr>
                <w:rFonts w:ascii="Garamond" w:hAnsi="Garamond" w:cs="Times New Roman"/>
                <w:i/>
                <w:sz w:val="20"/>
                <w:szCs w:val="20"/>
              </w:rPr>
            </w:pPr>
          </w:p>
        </w:tc>
        <w:tc>
          <w:tcPr>
            <w:tcW w:w="1852" w:type="dxa"/>
            <w:gridSpan w:val="3"/>
            <w:tcBorders>
              <w:right w:val="single" w:sz="4" w:space="0" w:color="auto"/>
            </w:tcBorders>
          </w:tcPr>
          <w:p w14:paraId="01462470"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Borders>
              <w:left w:val="single" w:sz="4" w:space="0" w:color="auto"/>
            </w:tcBorders>
          </w:tcPr>
          <w:p w14:paraId="0146247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47A" w14:textId="77777777" w:rsidTr="004317A6">
        <w:tc>
          <w:tcPr>
            <w:tcW w:w="7275" w:type="dxa"/>
            <w:gridSpan w:val="6"/>
            <w:shd w:val="clear" w:color="auto" w:fill="auto"/>
          </w:tcPr>
          <w:p w14:paraId="01462474" w14:textId="1A30A67B" w:rsidR="001563A8" w:rsidRPr="004454B6" w:rsidRDefault="001563A8" w:rsidP="004317A6">
            <w:pPr>
              <w:jc w:val="both"/>
              <w:rPr>
                <w:rFonts w:ascii="Garamond" w:hAnsi="Garamond" w:cs="Times New Roman"/>
                <w:i/>
                <w:iCs/>
                <w:sz w:val="20"/>
                <w:szCs w:val="20"/>
              </w:rPr>
            </w:pPr>
            <w:r w:rsidRPr="004454B6">
              <w:rPr>
                <w:rFonts w:ascii="Garamond" w:hAnsi="Garamond" w:cs="Times New Roman"/>
                <w:i/>
                <w:iCs/>
                <w:sz w:val="20"/>
                <w:szCs w:val="20"/>
              </w:rPr>
              <w:t>II.3.1.c Hartimi i propozimeve për ngritjen e shërbimeve rehabilituese të veçanta pë</w:t>
            </w:r>
            <w:r w:rsidR="004317A6" w:rsidRPr="004454B6">
              <w:rPr>
                <w:rFonts w:ascii="Garamond" w:hAnsi="Garamond" w:cs="Times New Roman"/>
                <w:i/>
                <w:iCs/>
                <w:sz w:val="20"/>
                <w:szCs w:val="20"/>
              </w:rPr>
              <w:t>r fëmijët e abuzuar seksualisht.</w:t>
            </w:r>
          </w:p>
        </w:tc>
        <w:tc>
          <w:tcPr>
            <w:tcW w:w="2107" w:type="dxa"/>
            <w:gridSpan w:val="3"/>
          </w:tcPr>
          <w:p w14:paraId="01462475"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Propozime për model shërbimesh rehabilituese</w:t>
            </w:r>
          </w:p>
        </w:tc>
        <w:tc>
          <w:tcPr>
            <w:tcW w:w="2098" w:type="dxa"/>
            <w:gridSpan w:val="2"/>
            <w:shd w:val="clear" w:color="auto" w:fill="auto"/>
          </w:tcPr>
          <w:p w14:paraId="0146247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ASHDMF, MSHMS</w:t>
            </w:r>
          </w:p>
          <w:p w14:paraId="01462477" w14:textId="77777777" w:rsidR="001563A8" w:rsidRPr="004454B6" w:rsidRDefault="001563A8" w:rsidP="007E5A0F">
            <w:pPr>
              <w:jc w:val="center"/>
              <w:rPr>
                <w:rFonts w:ascii="Garamond" w:hAnsi="Garamond" w:cs="Times New Roman"/>
                <w:i/>
                <w:sz w:val="20"/>
                <w:szCs w:val="20"/>
              </w:rPr>
            </w:pPr>
          </w:p>
        </w:tc>
        <w:tc>
          <w:tcPr>
            <w:tcW w:w="1852" w:type="dxa"/>
            <w:gridSpan w:val="3"/>
            <w:tcBorders>
              <w:right w:val="single" w:sz="4" w:space="0" w:color="auto"/>
            </w:tcBorders>
          </w:tcPr>
          <w:p w14:paraId="0146247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Borders>
              <w:left w:val="single" w:sz="4" w:space="0" w:color="auto"/>
            </w:tcBorders>
          </w:tcPr>
          <w:p w14:paraId="0146247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481" w14:textId="77777777" w:rsidTr="004317A6">
        <w:tc>
          <w:tcPr>
            <w:tcW w:w="7275" w:type="dxa"/>
            <w:gridSpan w:val="6"/>
            <w:shd w:val="clear" w:color="auto" w:fill="auto"/>
          </w:tcPr>
          <w:p w14:paraId="0146247C" w14:textId="7347036D" w:rsidR="001563A8" w:rsidRPr="004454B6" w:rsidRDefault="001563A8" w:rsidP="004317A6">
            <w:pPr>
              <w:jc w:val="both"/>
              <w:rPr>
                <w:rFonts w:ascii="Garamond" w:hAnsi="Garamond" w:cs="Times New Roman"/>
                <w:i/>
                <w:iCs/>
                <w:color w:val="FF0000"/>
                <w:sz w:val="20"/>
                <w:szCs w:val="20"/>
              </w:rPr>
            </w:pPr>
            <w:r w:rsidRPr="004454B6">
              <w:rPr>
                <w:rFonts w:ascii="Garamond" w:hAnsi="Garamond" w:cs="Times New Roman"/>
                <w:i/>
                <w:iCs/>
                <w:sz w:val="20"/>
                <w:szCs w:val="20"/>
              </w:rPr>
              <w:t xml:space="preserve">II.3.1.ç Zhvillimi i programeve të trajnimit ndërsektorial të </w:t>
            </w:r>
            <w:bookmarkStart w:id="139" w:name="_Hlk79663708"/>
            <w:r w:rsidRPr="004454B6">
              <w:rPr>
                <w:rFonts w:ascii="Garamond" w:hAnsi="Garamond" w:cs="Times New Roman"/>
                <w:i/>
                <w:iCs/>
                <w:sz w:val="20"/>
                <w:szCs w:val="20"/>
              </w:rPr>
              <w:t xml:space="preserve">profesionistëve për ofrimin e shërbimeve të integruara për fëmijët viktima të abuzimit seksual </w:t>
            </w:r>
            <w:bookmarkEnd w:id="139"/>
            <w:r w:rsidRPr="004454B6">
              <w:rPr>
                <w:rFonts w:ascii="Garamond" w:hAnsi="Garamond" w:cs="Times New Roman"/>
                <w:i/>
                <w:iCs/>
                <w:sz w:val="20"/>
                <w:szCs w:val="20"/>
              </w:rPr>
              <w:t>dhe formave të tjera të rënda të dhunës dhe trajnimin e tyre (përfshin punonjësit e mbrojtjes së fëmijëve, punonjësit e sistemit të drejtësisë, punonjësit e shëndetësisë, së arsimit</w:t>
            </w:r>
            <w:r w:rsidR="0001093D" w:rsidRPr="004454B6">
              <w:rPr>
                <w:rFonts w:ascii="Garamond" w:hAnsi="Garamond" w:cs="Times New Roman"/>
                <w:i/>
                <w:iCs/>
                <w:sz w:val="20"/>
                <w:szCs w:val="20"/>
              </w:rPr>
              <w:t xml:space="preserve"> etj</w:t>
            </w:r>
            <w:r w:rsidR="00223484" w:rsidRPr="004454B6">
              <w:rPr>
                <w:rFonts w:ascii="Garamond" w:hAnsi="Garamond" w:cs="Times New Roman"/>
                <w:i/>
                <w:iCs/>
                <w:sz w:val="20"/>
                <w:szCs w:val="20"/>
              </w:rPr>
              <w:t>.</w:t>
            </w:r>
            <w:r w:rsidRPr="004454B6">
              <w:rPr>
                <w:rFonts w:ascii="Garamond" w:hAnsi="Garamond" w:cs="Times New Roman"/>
                <w:i/>
                <w:iCs/>
                <w:sz w:val="20"/>
                <w:szCs w:val="20"/>
              </w:rPr>
              <w:t xml:space="preserve">) </w:t>
            </w:r>
          </w:p>
        </w:tc>
        <w:tc>
          <w:tcPr>
            <w:tcW w:w="2107" w:type="dxa"/>
            <w:gridSpan w:val="3"/>
          </w:tcPr>
          <w:p w14:paraId="0146247D"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Numri i profesionistëve të trajnuar çdo vit</w:t>
            </w:r>
          </w:p>
        </w:tc>
        <w:tc>
          <w:tcPr>
            <w:tcW w:w="2098" w:type="dxa"/>
            <w:gridSpan w:val="2"/>
            <w:shd w:val="clear" w:color="auto" w:fill="auto"/>
          </w:tcPr>
          <w:p w14:paraId="0146247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QKEV, MSHMS</w:t>
            </w:r>
            <w:r w:rsidRPr="004454B6">
              <w:rPr>
                <w:rFonts w:ascii="Garamond" w:hAnsi="Garamond" w:cs="Times New Roman"/>
                <w:i/>
                <w:iCs/>
                <w:sz w:val="20"/>
                <w:szCs w:val="20"/>
              </w:rPr>
              <w:t>, MB,Shkolla e magjistraturës</w:t>
            </w:r>
          </w:p>
        </w:tc>
        <w:tc>
          <w:tcPr>
            <w:tcW w:w="1852" w:type="dxa"/>
            <w:gridSpan w:val="3"/>
            <w:tcBorders>
              <w:right w:val="single" w:sz="4" w:space="0" w:color="auto"/>
            </w:tcBorders>
          </w:tcPr>
          <w:p w14:paraId="0146247F"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Borders>
              <w:left w:val="single" w:sz="4" w:space="0" w:color="auto"/>
            </w:tcBorders>
          </w:tcPr>
          <w:p w14:paraId="0146248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2022-2026</w:t>
            </w:r>
          </w:p>
        </w:tc>
      </w:tr>
      <w:tr w:rsidR="001563A8" w:rsidRPr="004454B6" w14:paraId="01462488" w14:textId="77777777" w:rsidTr="004317A6">
        <w:tc>
          <w:tcPr>
            <w:tcW w:w="7275" w:type="dxa"/>
            <w:gridSpan w:val="6"/>
            <w:shd w:val="clear" w:color="auto" w:fill="auto"/>
          </w:tcPr>
          <w:p w14:paraId="01462482" w14:textId="524C4694"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 xml:space="preserve">II.3.1.d Draftimi dhe aprovimi i një marrëveshje </w:t>
            </w:r>
            <w:bookmarkStart w:id="140" w:name="_Hlk79663732"/>
            <w:r w:rsidRPr="004454B6">
              <w:rPr>
                <w:rFonts w:ascii="Garamond" w:hAnsi="Garamond" w:cs="Times New Roman"/>
                <w:i/>
                <w:iCs/>
                <w:sz w:val="20"/>
                <w:szCs w:val="20"/>
              </w:rPr>
              <w:t xml:space="preserve">ndërinstitucionale për ngritjen e një grupi të veçantë (policë, prokurorë dhe shërbim ofrues të internetit për të investiguar krimet kundër fëmijëve </w:t>
            </w:r>
            <w:r w:rsidR="00D27A79" w:rsidRPr="004454B6">
              <w:rPr>
                <w:rFonts w:ascii="Garamond" w:hAnsi="Garamond" w:cs="Times New Roman"/>
                <w:i/>
                <w:iCs/>
                <w:sz w:val="20"/>
                <w:szCs w:val="20"/>
              </w:rPr>
              <w:t>online</w:t>
            </w:r>
            <w:r w:rsidR="007D14BE">
              <w:rPr>
                <w:rFonts w:ascii="Garamond" w:hAnsi="Garamond" w:cs="Times New Roman"/>
                <w:i/>
                <w:iCs/>
                <w:sz w:val="20"/>
                <w:szCs w:val="20"/>
              </w:rPr>
              <w:t>.</w:t>
            </w:r>
          </w:p>
          <w:bookmarkEnd w:id="140"/>
          <w:p w14:paraId="01462483" w14:textId="77777777" w:rsidR="001563A8" w:rsidRPr="004454B6" w:rsidRDefault="001563A8" w:rsidP="007E5A0F">
            <w:pPr>
              <w:jc w:val="both"/>
              <w:rPr>
                <w:rFonts w:ascii="Garamond" w:hAnsi="Garamond" w:cs="Times New Roman"/>
                <w:i/>
                <w:iCs/>
                <w:color w:val="FF0000"/>
                <w:sz w:val="20"/>
                <w:szCs w:val="20"/>
              </w:rPr>
            </w:pPr>
          </w:p>
        </w:tc>
        <w:tc>
          <w:tcPr>
            <w:tcW w:w="2107" w:type="dxa"/>
            <w:gridSpan w:val="3"/>
          </w:tcPr>
          <w:p w14:paraId="01462484"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Marrëveshje e draftuar dhe miratuar</w:t>
            </w:r>
          </w:p>
        </w:tc>
        <w:tc>
          <w:tcPr>
            <w:tcW w:w="2098" w:type="dxa"/>
            <w:gridSpan w:val="2"/>
            <w:shd w:val="clear" w:color="auto" w:fill="auto"/>
          </w:tcPr>
          <w:p w14:paraId="0146248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ASHDMF, AKCESK, Policia e Shtetit, Prokuroria</w:t>
            </w:r>
          </w:p>
        </w:tc>
        <w:tc>
          <w:tcPr>
            <w:tcW w:w="1852" w:type="dxa"/>
            <w:gridSpan w:val="3"/>
            <w:tcBorders>
              <w:right w:val="single" w:sz="4" w:space="0" w:color="auto"/>
            </w:tcBorders>
          </w:tcPr>
          <w:p w14:paraId="0146248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Borders>
              <w:left w:val="single" w:sz="4" w:space="0" w:color="auto"/>
            </w:tcBorders>
          </w:tcPr>
          <w:p w14:paraId="0146248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48F" w14:textId="77777777" w:rsidTr="004317A6">
        <w:tc>
          <w:tcPr>
            <w:tcW w:w="7275" w:type="dxa"/>
            <w:gridSpan w:val="6"/>
            <w:shd w:val="clear" w:color="auto" w:fill="auto"/>
          </w:tcPr>
          <w:p w14:paraId="01462489" w14:textId="533C6FD6"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 xml:space="preserve">II.3.1.dh Ngritja e një sistemi kursesh pranë Shkollës së Magjistraturës dhe Akademinë e Sigurisë për të </w:t>
            </w:r>
            <w:r w:rsidRPr="004454B6">
              <w:rPr>
                <w:rFonts w:ascii="Garamond" w:hAnsi="Garamond" w:cs="Times New Roman"/>
                <w:i/>
                <w:iCs/>
                <w:sz w:val="20"/>
                <w:szCs w:val="20"/>
              </w:rPr>
              <w:lastRenderedPageBreak/>
              <w:t xml:space="preserve">ngritur kapacitetet teknike dhe njohuritë për policët, prokurorët dhe gjykatësit e rinj që lidhen me masat e mbrojtjes së fëmijëve, shërbimet shoqërore, për krimin kibernetik, të dhënat digjitale dhe abuzimin seksual </w:t>
            </w:r>
            <w:r w:rsidR="00D27A79" w:rsidRPr="004454B6">
              <w:rPr>
                <w:rFonts w:ascii="Garamond" w:hAnsi="Garamond" w:cs="Times New Roman"/>
                <w:i/>
                <w:iCs/>
                <w:sz w:val="20"/>
                <w:szCs w:val="20"/>
              </w:rPr>
              <w:t>online</w:t>
            </w:r>
            <w:r w:rsidRPr="004454B6">
              <w:rPr>
                <w:rFonts w:ascii="Garamond" w:hAnsi="Garamond" w:cs="Times New Roman"/>
                <w:i/>
                <w:iCs/>
                <w:sz w:val="20"/>
                <w:szCs w:val="20"/>
              </w:rPr>
              <w:t xml:space="preserve"> dhe shfrytëzimin e fëmijëve</w:t>
            </w:r>
            <w:r w:rsidR="007D14BE">
              <w:rPr>
                <w:rFonts w:ascii="Garamond" w:hAnsi="Garamond" w:cs="Times New Roman"/>
                <w:i/>
                <w:iCs/>
                <w:sz w:val="20"/>
                <w:szCs w:val="20"/>
              </w:rPr>
              <w:t>.</w:t>
            </w:r>
          </w:p>
        </w:tc>
        <w:tc>
          <w:tcPr>
            <w:tcW w:w="2107" w:type="dxa"/>
            <w:gridSpan w:val="3"/>
          </w:tcPr>
          <w:p w14:paraId="0146248A"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bCs/>
                <w:i/>
                <w:sz w:val="20"/>
                <w:szCs w:val="20"/>
              </w:rPr>
              <w:lastRenderedPageBreak/>
              <w:t>Sistemi i kurseve i ngritur</w:t>
            </w:r>
          </w:p>
        </w:tc>
        <w:tc>
          <w:tcPr>
            <w:tcW w:w="2098" w:type="dxa"/>
            <w:gridSpan w:val="2"/>
            <w:shd w:val="clear" w:color="auto" w:fill="auto"/>
          </w:tcPr>
          <w:p w14:paraId="0146248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r w:rsidR="00D72E03" w:rsidRPr="004454B6">
              <w:rPr>
                <w:rFonts w:ascii="Garamond" w:hAnsi="Garamond" w:cs="Times New Roman"/>
                <w:i/>
                <w:sz w:val="20"/>
                <w:szCs w:val="20"/>
              </w:rPr>
              <w:t xml:space="preserve">, </w:t>
            </w:r>
            <w:r w:rsidR="00D72E03" w:rsidRPr="004454B6">
              <w:rPr>
                <w:rFonts w:ascii="Garamond" w:hAnsi="Garamond" w:cs="Times New Roman"/>
                <w:i/>
                <w:iCs/>
                <w:sz w:val="20"/>
                <w:szCs w:val="20"/>
              </w:rPr>
              <w:t xml:space="preserve">Shkolla e </w:t>
            </w:r>
            <w:r w:rsidR="00D72E03" w:rsidRPr="004454B6">
              <w:rPr>
                <w:rFonts w:ascii="Garamond" w:hAnsi="Garamond" w:cs="Times New Roman"/>
                <w:i/>
                <w:iCs/>
                <w:sz w:val="20"/>
                <w:szCs w:val="20"/>
              </w:rPr>
              <w:lastRenderedPageBreak/>
              <w:t>magjistraturës</w:t>
            </w:r>
          </w:p>
        </w:tc>
        <w:tc>
          <w:tcPr>
            <w:tcW w:w="1852" w:type="dxa"/>
            <w:gridSpan w:val="3"/>
            <w:tcBorders>
              <w:right w:val="single" w:sz="4" w:space="0" w:color="auto"/>
            </w:tcBorders>
          </w:tcPr>
          <w:p w14:paraId="0146248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lastRenderedPageBreak/>
              <w:t>Partnerë</w:t>
            </w:r>
          </w:p>
          <w:p w14:paraId="0146248D" w14:textId="77777777" w:rsidR="001563A8" w:rsidRPr="004454B6" w:rsidRDefault="001563A8" w:rsidP="007E5A0F">
            <w:pPr>
              <w:jc w:val="center"/>
              <w:rPr>
                <w:rFonts w:ascii="Garamond" w:hAnsi="Garamond" w:cs="Times New Roman"/>
                <w:bCs/>
                <w:i/>
                <w:sz w:val="20"/>
                <w:szCs w:val="20"/>
              </w:rPr>
            </w:pPr>
          </w:p>
        </w:tc>
        <w:tc>
          <w:tcPr>
            <w:tcW w:w="2137" w:type="dxa"/>
            <w:gridSpan w:val="3"/>
            <w:tcBorders>
              <w:left w:val="single" w:sz="4" w:space="0" w:color="auto"/>
            </w:tcBorders>
          </w:tcPr>
          <w:p w14:paraId="0146248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lastRenderedPageBreak/>
              <w:t>2022-2024</w:t>
            </w:r>
          </w:p>
        </w:tc>
      </w:tr>
      <w:tr w:rsidR="001563A8" w:rsidRPr="004454B6" w14:paraId="01462495" w14:textId="77777777" w:rsidTr="004317A6">
        <w:tc>
          <w:tcPr>
            <w:tcW w:w="7275" w:type="dxa"/>
            <w:gridSpan w:val="6"/>
            <w:shd w:val="clear" w:color="auto" w:fill="auto"/>
          </w:tcPr>
          <w:p w14:paraId="01462490" w14:textId="509B36F0"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lastRenderedPageBreak/>
              <w:t>II.3.1.e Ngritja e kapaciteteve për hetuesit dhe oficerët e policisë të përfshirë specifikisht në hetimin e rasteve të abuzimit seksual</w:t>
            </w:r>
            <w:r w:rsidR="00F05AA1" w:rsidRPr="004454B6">
              <w:rPr>
                <w:rFonts w:ascii="Garamond" w:hAnsi="Garamond" w:cs="Times New Roman"/>
                <w:i/>
                <w:iCs/>
                <w:sz w:val="20"/>
                <w:szCs w:val="20"/>
              </w:rPr>
              <w:t xml:space="preserve"> te</w:t>
            </w:r>
            <w:r w:rsidRPr="004454B6">
              <w:rPr>
                <w:rFonts w:ascii="Garamond" w:hAnsi="Garamond" w:cs="Times New Roman"/>
                <w:i/>
                <w:iCs/>
                <w:sz w:val="20"/>
                <w:szCs w:val="20"/>
              </w:rPr>
              <w:t xml:space="preserve"> fëmijët dhe shfrytëzimin </w:t>
            </w:r>
            <w:r w:rsidR="00D27A79" w:rsidRPr="004454B6">
              <w:rPr>
                <w:rFonts w:ascii="Garamond" w:hAnsi="Garamond" w:cs="Times New Roman"/>
                <w:i/>
                <w:iCs/>
                <w:sz w:val="20"/>
                <w:szCs w:val="20"/>
              </w:rPr>
              <w:t>online</w:t>
            </w:r>
            <w:r w:rsidR="007D14BE">
              <w:rPr>
                <w:rFonts w:ascii="Garamond" w:hAnsi="Garamond" w:cs="Times New Roman"/>
                <w:i/>
                <w:iCs/>
                <w:sz w:val="20"/>
                <w:szCs w:val="20"/>
              </w:rPr>
              <w:t>.</w:t>
            </w:r>
          </w:p>
        </w:tc>
        <w:tc>
          <w:tcPr>
            <w:tcW w:w="2107" w:type="dxa"/>
            <w:gridSpan w:val="3"/>
          </w:tcPr>
          <w:p w14:paraId="01462491"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Numri dhe % e oficerëve/hetuesve të trajnuar</w:t>
            </w:r>
          </w:p>
        </w:tc>
        <w:tc>
          <w:tcPr>
            <w:tcW w:w="2098" w:type="dxa"/>
            <w:gridSpan w:val="2"/>
            <w:shd w:val="clear" w:color="auto" w:fill="auto"/>
          </w:tcPr>
          <w:p w14:paraId="0146249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 MB</w:t>
            </w:r>
          </w:p>
        </w:tc>
        <w:tc>
          <w:tcPr>
            <w:tcW w:w="1852" w:type="dxa"/>
            <w:gridSpan w:val="3"/>
            <w:tcBorders>
              <w:right w:val="single" w:sz="4" w:space="0" w:color="auto"/>
            </w:tcBorders>
          </w:tcPr>
          <w:p w14:paraId="01462493" w14:textId="77777777" w:rsidR="001563A8" w:rsidRPr="004454B6" w:rsidRDefault="001563A8" w:rsidP="007E5A0F">
            <w:pPr>
              <w:jc w:val="center"/>
              <w:rPr>
                <w:rFonts w:ascii="Garamond" w:hAnsi="Garamond" w:cs="Times New Roman"/>
                <w:bCs/>
                <w:i/>
                <w:sz w:val="20"/>
                <w:szCs w:val="20"/>
              </w:rPr>
            </w:pPr>
          </w:p>
        </w:tc>
        <w:tc>
          <w:tcPr>
            <w:tcW w:w="2137" w:type="dxa"/>
            <w:gridSpan w:val="3"/>
            <w:tcBorders>
              <w:left w:val="single" w:sz="4" w:space="0" w:color="auto"/>
            </w:tcBorders>
          </w:tcPr>
          <w:p w14:paraId="0146249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49B" w14:textId="77777777" w:rsidTr="004317A6">
        <w:tc>
          <w:tcPr>
            <w:tcW w:w="7275" w:type="dxa"/>
            <w:gridSpan w:val="6"/>
            <w:shd w:val="clear" w:color="auto" w:fill="auto"/>
          </w:tcPr>
          <w:p w14:paraId="01462496" w14:textId="6D9778FD"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 xml:space="preserve">II.3.1.ë Përmirësimi i kapaciteteve dhe infrastrukturës së Laboratorit Shkencor të Policisë për të mbledhur dhe analizuar efektivisht të dhënat digjitale që lidhen me krimet </w:t>
            </w:r>
            <w:r w:rsidR="00D27A79" w:rsidRPr="004454B6">
              <w:rPr>
                <w:rFonts w:ascii="Garamond" w:hAnsi="Garamond" w:cs="Times New Roman"/>
                <w:i/>
                <w:iCs/>
                <w:sz w:val="20"/>
                <w:szCs w:val="20"/>
              </w:rPr>
              <w:t>online</w:t>
            </w:r>
            <w:r w:rsidRPr="004454B6">
              <w:rPr>
                <w:rFonts w:ascii="Garamond" w:hAnsi="Garamond" w:cs="Times New Roman"/>
                <w:i/>
                <w:iCs/>
                <w:sz w:val="20"/>
                <w:szCs w:val="20"/>
              </w:rPr>
              <w:t xml:space="preserve"> kundrejt fëmijëve</w:t>
            </w:r>
            <w:r w:rsidR="007D14BE">
              <w:rPr>
                <w:rFonts w:ascii="Garamond" w:hAnsi="Garamond" w:cs="Times New Roman"/>
                <w:i/>
                <w:iCs/>
                <w:sz w:val="20"/>
                <w:szCs w:val="20"/>
              </w:rPr>
              <w:t>.</w:t>
            </w:r>
          </w:p>
        </w:tc>
        <w:tc>
          <w:tcPr>
            <w:tcW w:w="2107" w:type="dxa"/>
            <w:gridSpan w:val="3"/>
          </w:tcPr>
          <w:p w14:paraId="01462497"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Numri i rasteve të fëmijëve ku të dhënat e tyre janë analizuar efektivisht</w:t>
            </w:r>
          </w:p>
        </w:tc>
        <w:tc>
          <w:tcPr>
            <w:tcW w:w="2098" w:type="dxa"/>
            <w:gridSpan w:val="2"/>
            <w:shd w:val="clear" w:color="auto" w:fill="auto"/>
          </w:tcPr>
          <w:p w14:paraId="0146249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 xml:space="preserve">MB, </w:t>
            </w:r>
            <w:r w:rsidR="00410ACE" w:rsidRPr="004454B6">
              <w:rPr>
                <w:rFonts w:ascii="Garamond" w:hAnsi="Garamond" w:cs="Times New Roman"/>
                <w:i/>
                <w:sz w:val="20"/>
                <w:szCs w:val="20"/>
              </w:rPr>
              <w:t>PSH</w:t>
            </w:r>
          </w:p>
        </w:tc>
        <w:tc>
          <w:tcPr>
            <w:tcW w:w="1852" w:type="dxa"/>
            <w:gridSpan w:val="3"/>
            <w:tcBorders>
              <w:right w:val="single" w:sz="4" w:space="0" w:color="auto"/>
            </w:tcBorders>
          </w:tcPr>
          <w:p w14:paraId="01462499" w14:textId="77777777" w:rsidR="001563A8" w:rsidRPr="004454B6" w:rsidRDefault="001563A8" w:rsidP="007E5A0F">
            <w:pPr>
              <w:jc w:val="center"/>
              <w:rPr>
                <w:rFonts w:ascii="Garamond" w:hAnsi="Garamond" w:cs="Times New Roman"/>
                <w:bCs/>
                <w:i/>
                <w:sz w:val="20"/>
                <w:szCs w:val="20"/>
              </w:rPr>
            </w:pPr>
          </w:p>
        </w:tc>
        <w:tc>
          <w:tcPr>
            <w:tcW w:w="2137" w:type="dxa"/>
            <w:gridSpan w:val="3"/>
            <w:tcBorders>
              <w:left w:val="single" w:sz="4" w:space="0" w:color="auto"/>
            </w:tcBorders>
          </w:tcPr>
          <w:p w14:paraId="0146249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C84FE1" w:rsidRPr="004454B6" w14:paraId="014624A2" w14:textId="77777777" w:rsidTr="004317A6">
        <w:tc>
          <w:tcPr>
            <w:tcW w:w="7275" w:type="dxa"/>
            <w:gridSpan w:val="6"/>
            <w:shd w:val="clear" w:color="auto" w:fill="auto"/>
          </w:tcPr>
          <w:p w14:paraId="0146249C" w14:textId="68BA0C26" w:rsidR="00C84FE1" w:rsidRPr="004454B6" w:rsidRDefault="00C84FE1" w:rsidP="007E5A0F">
            <w:pPr>
              <w:jc w:val="both"/>
              <w:rPr>
                <w:rFonts w:ascii="Garamond" w:hAnsi="Garamond" w:cs="Times New Roman"/>
                <w:i/>
                <w:iCs/>
                <w:color w:val="FF0000"/>
                <w:sz w:val="20"/>
                <w:szCs w:val="20"/>
              </w:rPr>
            </w:pPr>
            <w:r w:rsidRPr="004454B6">
              <w:rPr>
                <w:rFonts w:ascii="Garamond" w:hAnsi="Garamond" w:cs="Times New Roman"/>
                <w:i/>
                <w:iCs/>
                <w:color w:val="FF0000"/>
                <w:sz w:val="20"/>
                <w:szCs w:val="20"/>
              </w:rPr>
              <w:t>II.3.1.f Koordinimi me autoritetin përgjegjës për sigurinë kibernetike (AKCESK) për bashkërendimin e punës për të</w:t>
            </w:r>
            <w:r w:rsidR="00D77DB2" w:rsidRPr="004454B6">
              <w:rPr>
                <w:rFonts w:ascii="Garamond" w:hAnsi="Garamond" w:cs="Times New Roman"/>
                <w:i/>
                <w:iCs/>
                <w:color w:val="FF0000"/>
                <w:sz w:val="20"/>
                <w:szCs w:val="20"/>
              </w:rPr>
              <w:t xml:space="preserve"> </w:t>
            </w:r>
            <w:r w:rsidRPr="004454B6">
              <w:rPr>
                <w:rFonts w:ascii="Garamond" w:hAnsi="Garamond" w:cs="Times New Roman"/>
                <w:i/>
                <w:iCs/>
                <w:color w:val="FF0000"/>
                <w:sz w:val="20"/>
                <w:szCs w:val="20"/>
              </w:rPr>
              <w:t>trajtuar në kohë reale nëpërmjet sistemit/platformës së raportimit të faqeve me përmbajtje të paligjshme, raportimet e bëra në lidhje me abuzimin dhe shfrytëzimin seksual të fëmijëve në internet.</w:t>
            </w:r>
          </w:p>
        </w:tc>
        <w:tc>
          <w:tcPr>
            <w:tcW w:w="2107" w:type="dxa"/>
            <w:gridSpan w:val="3"/>
          </w:tcPr>
          <w:p w14:paraId="0146249D" w14:textId="57B107BC" w:rsidR="00C84FE1" w:rsidRPr="004454B6" w:rsidRDefault="00C84FE1" w:rsidP="007E5A0F">
            <w:pPr>
              <w:jc w:val="center"/>
              <w:rPr>
                <w:rFonts w:ascii="Garamond" w:hAnsi="Garamond" w:cs="Times New Roman"/>
                <w:i/>
                <w:iCs/>
                <w:sz w:val="20"/>
                <w:szCs w:val="20"/>
              </w:rPr>
            </w:pPr>
            <w:r w:rsidRPr="004454B6">
              <w:rPr>
                <w:rFonts w:ascii="Garamond" w:hAnsi="Garamond" w:cs="Times New Roman"/>
                <w:i/>
                <w:iCs/>
                <w:sz w:val="20"/>
                <w:szCs w:val="20"/>
              </w:rPr>
              <w:t>Përmirësimi i platformës ekzistuese që administrohet nga AKCESK</w:t>
            </w:r>
            <w:r w:rsidR="00D04904" w:rsidRPr="004454B6">
              <w:rPr>
                <w:rFonts w:ascii="Garamond" w:hAnsi="Garamond" w:cs="Times New Roman"/>
                <w:i/>
                <w:iCs/>
                <w:sz w:val="20"/>
                <w:szCs w:val="20"/>
              </w:rPr>
              <w:t>-ja</w:t>
            </w:r>
          </w:p>
        </w:tc>
        <w:tc>
          <w:tcPr>
            <w:tcW w:w="2098" w:type="dxa"/>
            <w:gridSpan w:val="2"/>
            <w:shd w:val="clear" w:color="auto" w:fill="auto"/>
          </w:tcPr>
          <w:p w14:paraId="0146249E" w14:textId="77777777" w:rsidR="00C84FE1" w:rsidRPr="004454B6" w:rsidRDefault="00C84FE1" w:rsidP="007E5A0F">
            <w:pPr>
              <w:jc w:val="center"/>
              <w:rPr>
                <w:rFonts w:ascii="Garamond" w:hAnsi="Garamond" w:cs="Times New Roman"/>
                <w:i/>
                <w:sz w:val="20"/>
                <w:szCs w:val="20"/>
              </w:rPr>
            </w:pPr>
            <w:r w:rsidRPr="004454B6">
              <w:rPr>
                <w:rFonts w:ascii="Garamond" w:hAnsi="Garamond" w:cs="Times New Roman"/>
                <w:i/>
                <w:sz w:val="20"/>
                <w:szCs w:val="20"/>
              </w:rPr>
              <w:t xml:space="preserve">AKEP, ISP, </w:t>
            </w:r>
            <w:r w:rsidRPr="004454B6">
              <w:rPr>
                <w:rFonts w:ascii="Garamond" w:hAnsi="Garamond" w:cs="Times New Roman"/>
                <w:bCs/>
                <w:i/>
                <w:sz w:val="20"/>
                <w:szCs w:val="20"/>
              </w:rPr>
              <w:t>AKCESK</w:t>
            </w:r>
          </w:p>
          <w:p w14:paraId="0146249F" w14:textId="77777777" w:rsidR="00C84FE1" w:rsidRPr="004454B6" w:rsidRDefault="00C84FE1" w:rsidP="007E5A0F">
            <w:pPr>
              <w:jc w:val="center"/>
              <w:rPr>
                <w:rFonts w:ascii="Garamond" w:hAnsi="Garamond" w:cs="Times New Roman"/>
                <w:sz w:val="20"/>
                <w:szCs w:val="20"/>
              </w:rPr>
            </w:pPr>
          </w:p>
        </w:tc>
        <w:tc>
          <w:tcPr>
            <w:tcW w:w="1852" w:type="dxa"/>
            <w:gridSpan w:val="3"/>
            <w:tcBorders>
              <w:right w:val="single" w:sz="4" w:space="0" w:color="auto"/>
            </w:tcBorders>
          </w:tcPr>
          <w:p w14:paraId="014624A0" w14:textId="77777777" w:rsidR="00C84FE1" w:rsidRPr="004454B6" w:rsidRDefault="00C84FE1" w:rsidP="007E5A0F">
            <w:pPr>
              <w:jc w:val="center"/>
              <w:rPr>
                <w:rFonts w:ascii="Garamond" w:hAnsi="Garamond" w:cs="Times New Roman"/>
                <w:bCs/>
                <w:i/>
                <w:sz w:val="20"/>
                <w:szCs w:val="20"/>
              </w:rPr>
            </w:pPr>
          </w:p>
        </w:tc>
        <w:tc>
          <w:tcPr>
            <w:tcW w:w="2137" w:type="dxa"/>
            <w:gridSpan w:val="3"/>
            <w:tcBorders>
              <w:left w:val="single" w:sz="4" w:space="0" w:color="auto"/>
            </w:tcBorders>
          </w:tcPr>
          <w:p w14:paraId="014624A1" w14:textId="77777777" w:rsidR="00C84FE1" w:rsidRPr="004454B6" w:rsidRDefault="00C84FE1" w:rsidP="007E5A0F">
            <w:pPr>
              <w:jc w:val="center"/>
              <w:rPr>
                <w:rFonts w:ascii="Garamond" w:hAnsi="Garamond" w:cs="Times New Roman"/>
                <w:i/>
                <w:sz w:val="20"/>
                <w:szCs w:val="20"/>
              </w:rPr>
            </w:pPr>
            <w:r w:rsidRPr="004454B6">
              <w:rPr>
                <w:rFonts w:ascii="Garamond" w:hAnsi="Garamond" w:cs="Times New Roman"/>
                <w:i/>
                <w:sz w:val="20"/>
                <w:szCs w:val="20"/>
              </w:rPr>
              <w:t>2022-2025</w:t>
            </w:r>
          </w:p>
        </w:tc>
      </w:tr>
      <w:tr w:rsidR="00C84FE1" w:rsidRPr="004454B6" w14:paraId="014624A9" w14:textId="77777777" w:rsidTr="004317A6">
        <w:tc>
          <w:tcPr>
            <w:tcW w:w="7275" w:type="dxa"/>
            <w:gridSpan w:val="6"/>
            <w:shd w:val="clear" w:color="auto" w:fill="auto"/>
          </w:tcPr>
          <w:p w14:paraId="014624A3" w14:textId="0295B8BC" w:rsidR="00C84FE1" w:rsidRPr="004454B6" w:rsidRDefault="00C84FE1" w:rsidP="007E5A0F">
            <w:pPr>
              <w:jc w:val="both"/>
              <w:rPr>
                <w:rFonts w:ascii="Garamond" w:hAnsi="Garamond" w:cs="Times New Roman"/>
                <w:i/>
                <w:iCs/>
                <w:color w:val="FF0000"/>
                <w:sz w:val="20"/>
                <w:szCs w:val="20"/>
              </w:rPr>
            </w:pPr>
            <w:bookmarkStart w:id="141" w:name="_Hlk84029813"/>
            <w:r w:rsidRPr="004454B6">
              <w:rPr>
                <w:rFonts w:ascii="Garamond" w:hAnsi="Garamond" w:cs="Times New Roman"/>
                <w:i/>
                <w:iCs/>
                <w:color w:val="FF0000"/>
                <w:sz w:val="20"/>
                <w:szCs w:val="20"/>
              </w:rPr>
              <w:t xml:space="preserve">II.3.1.g Bashkëpunimi dhe bashkërendimi i programeve të trajnimit, me autoritetin përgjegjës për sigurinë kibernetike (AKCESK) për ngritjen e kapaciteteve të </w:t>
            </w:r>
            <w:r w:rsidR="004C4B22" w:rsidRPr="004454B6">
              <w:rPr>
                <w:rFonts w:ascii="Garamond" w:hAnsi="Garamond" w:cs="Times New Roman"/>
                <w:i/>
                <w:iCs/>
                <w:color w:val="FF0000"/>
                <w:sz w:val="20"/>
                <w:szCs w:val="20"/>
              </w:rPr>
              <w:t>punonjësve</w:t>
            </w:r>
            <w:r w:rsidRPr="004454B6">
              <w:rPr>
                <w:rFonts w:ascii="Garamond" w:hAnsi="Garamond" w:cs="Times New Roman"/>
                <w:i/>
                <w:iCs/>
                <w:color w:val="FF0000"/>
                <w:sz w:val="20"/>
                <w:szCs w:val="20"/>
              </w:rPr>
              <w:t xml:space="preserve"> </w:t>
            </w:r>
            <w:r w:rsidR="00EE5F35" w:rsidRPr="004454B6">
              <w:rPr>
                <w:rFonts w:ascii="Garamond" w:hAnsi="Garamond" w:cs="Times New Roman"/>
                <w:i/>
                <w:iCs/>
                <w:color w:val="FF0000"/>
                <w:sz w:val="20"/>
                <w:szCs w:val="20"/>
              </w:rPr>
              <w:t>të</w:t>
            </w:r>
            <w:r w:rsidRPr="004454B6">
              <w:rPr>
                <w:rFonts w:ascii="Garamond" w:hAnsi="Garamond" w:cs="Times New Roman"/>
                <w:i/>
                <w:iCs/>
                <w:color w:val="FF0000"/>
                <w:sz w:val="20"/>
                <w:szCs w:val="20"/>
              </w:rPr>
              <w:t xml:space="preserve"> institucioneve përgjegjëse për mbrojtjen dhe edukimin e fëmijëve</w:t>
            </w:r>
            <w:r w:rsidR="003E55F5" w:rsidRPr="004454B6">
              <w:rPr>
                <w:rFonts w:ascii="Garamond" w:hAnsi="Garamond" w:cs="Times New Roman"/>
                <w:i/>
                <w:iCs/>
                <w:color w:val="FF0000"/>
                <w:sz w:val="20"/>
                <w:szCs w:val="20"/>
              </w:rPr>
              <w:t xml:space="preserve"> (të personelit të gjyqësorit, prokurorisë dhe policisë,</w:t>
            </w:r>
            <w:r w:rsidR="00EE5F35" w:rsidRPr="004454B6">
              <w:rPr>
                <w:rFonts w:ascii="Garamond" w:hAnsi="Garamond" w:cs="Times New Roman"/>
                <w:i/>
                <w:iCs/>
                <w:color w:val="FF0000"/>
                <w:sz w:val="20"/>
                <w:szCs w:val="20"/>
              </w:rPr>
              <w:t xml:space="preserve"> </w:t>
            </w:r>
            <w:r w:rsidR="003E55F5" w:rsidRPr="004454B6">
              <w:rPr>
                <w:rFonts w:ascii="Garamond" w:hAnsi="Garamond" w:cs="Times New Roman"/>
                <w:i/>
                <w:iCs/>
                <w:color w:val="FF0000"/>
                <w:sz w:val="20"/>
                <w:szCs w:val="20"/>
              </w:rPr>
              <w:t>dhe të institucioneve të tjera ligjzbatuese të sistemit të drejtësisë)</w:t>
            </w:r>
            <w:r w:rsidRPr="004454B6">
              <w:rPr>
                <w:rFonts w:ascii="Garamond" w:hAnsi="Garamond" w:cs="Times New Roman"/>
                <w:i/>
                <w:iCs/>
                <w:color w:val="FF0000"/>
                <w:sz w:val="20"/>
                <w:szCs w:val="20"/>
              </w:rPr>
              <w:t xml:space="preserve">, me qëllim rritjen e nivelit të sigurisë së fëmijëve në mjedisin </w:t>
            </w:r>
            <w:r w:rsidR="00D27A79" w:rsidRPr="004454B6">
              <w:rPr>
                <w:rFonts w:ascii="Garamond" w:hAnsi="Garamond" w:cs="Times New Roman"/>
                <w:i/>
                <w:iCs/>
                <w:color w:val="FF0000"/>
                <w:sz w:val="20"/>
                <w:szCs w:val="20"/>
              </w:rPr>
              <w:t>online</w:t>
            </w:r>
            <w:r w:rsidRPr="004454B6">
              <w:rPr>
                <w:rFonts w:ascii="Garamond" w:hAnsi="Garamond" w:cs="Times New Roman"/>
                <w:i/>
                <w:iCs/>
                <w:color w:val="FF0000"/>
                <w:sz w:val="20"/>
                <w:szCs w:val="20"/>
              </w:rPr>
              <w:t>.</w:t>
            </w:r>
            <w:bookmarkEnd w:id="141"/>
          </w:p>
        </w:tc>
        <w:tc>
          <w:tcPr>
            <w:tcW w:w="2107" w:type="dxa"/>
            <w:gridSpan w:val="3"/>
          </w:tcPr>
          <w:p w14:paraId="014624A4" w14:textId="3E4A8A62" w:rsidR="00C84FE1" w:rsidRPr="004454B6" w:rsidRDefault="00C84FE1" w:rsidP="007E5A0F">
            <w:pPr>
              <w:jc w:val="center"/>
              <w:rPr>
                <w:rFonts w:ascii="Garamond" w:hAnsi="Garamond" w:cs="Times New Roman"/>
                <w:bCs/>
                <w:i/>
                <w:sz w:val="20"/>
                <w:szCs w:val="20"/>
              </w:rPr>
            </w:pPr>
            <w:r w:rsidRPr="004454B6">
              <w:rPr>
                <w:rFonts w:ascii="Garamond" w:hAnsi="Garamond" w:cs="Times New Roman"/>
                <w:bCs/>
                <w:i/>
                <w:sz w:val="20"/>
                <w:szCs w:val="20"/>
              </w:rPr>
              <w:t>Numri dhe % e punonjësve</w:t>
            </w:r>
            <w:r w:rsidR="00D77DB2" w:rsidRPr="004454B6">
              <w:rPr>
                <w:rFonts w:ascii="Garamond" w:hAnsi="Garamond" w:cs="Times New Roman"/>
                <w:bCs/>
                <w:i/>
                <w:sz w:val="20"/>
                <w:szCs w:val="20"/>
              </w:rPr>
              <w:t xml:space="preserve"> </w:t>
            </w:r>
            <w:r w:rsidRPr="004454B6">
              <w:rPr>
                <w:rFonts w:ascii="Garamond" w:hAnsi="Garamond" w:cs="Times New Roman"/>
                <w:bCs/>
                <w:i/>
                <w:sz w:val="20"/>
                <w:szCs w:val="20"/>
              </w:rPr>
              <w:t>të trajnuar</w:t>
            </w:r>
          </w:p>
          <w:p w14:paraId="014624A5" w14:textId="77777777" w:rsidR="00C84FE1" w:rsidRPr="004454B6" w:rsidRDefault="00C84FE1" w:rsidP="007E5A0F">
            <w:pPr>
              <w:jc w:val="center"/>
              <w:rPr>
                <w:rFonts w:ascii="Garamond" w:hAnsi="Garamond" w:cs="Times New Roman"/>
                <w:i/>
                <w:iCs/>
                <w:sz w:val="20"/>
                <w:szCs w:val="20"/>
              </w:rPr>
            </w:pPr>
          </w:p>
        </w:tc>
        <w:tc>
          <w:tcPr>
            <w:tcW w:w="2098" w:type="dxa"/>
            <w:gridSpan w:val="2"/>
            <w:shd w:val="clear" w:color="auto" w:fill="auto"/>
          </w:tcPr>
          <w:p w14:paraId="014624A6" w14:textId="77777777" w:rsidR="00C84FE1" w:rsidRPr="004454B6" w:rsidRDefault="00C84FE1" w:rsidP="007E5A0F">
            <w:pPr>
              <w:jc w:val="center"/>
              <w:rPr>
                <w:rFonts w:ascii="Garamond" w:hAnsi="Garamond" w:cs="Times New Roman"/>
                <w:i/>
                <w:sz w:val="20"/>
                <w:szCs w:val="20"/>
              </w:rPr>
            </w:pPr>
            <w:r w:rsidRPr="004454B6">
              <w:rPr>
                <w:rFonts w:ascii="Garamond" w:hAnsi="Garamond" w:cs="Times New Roman"/>
                <w:i/>
                <w:sz w:val="20"/>
                <w:szCs w:val="20"/>
              </w:rPr>
              <w:t>MSHMS, ASHDMF</w:t>
            </w:r>
            <w:r w:rsidRPr="004454B6">
              <w:rPr>
                <w:rFonts w:ascii="Garamond" w:hAnsi="Garamond" w:cs="Times New Roman"/>
                <w:bCs/>
                <w:i/>
                <w:sz w:val="20"/>
                <w:szCs w:val="20"/>
              </w:rPr>
              <w:t>, AKCESK</w:t>
            </w:r>
          </w:p>
        </w:tc>
        <w:tc>
          <w:tcPr>
            <w:tcW w:w="1852" w:type="dxa"/>
            <w:gridSpan w:val="3"/>
            <w:tcBorders>
              <w:right w:val="single" w:sz="4" w:space="0" w:color="auto"/>
            </w:tcBorders>
          </w:tcPr>
          <w:p w14:paraId="014624A7" w14:textId="77777777" w:rsidR="00C84FE1" w:rsidRPr="004454B6" w:rsidRDefault="00C84FE1" w:rsidP="007E5A0F">
            <w:pPr>
              <w:jc w:val="center"/>
              <w:rPr>
                <w:rFonts w:ascii="Garamond" w:hAnsi="Garamond" w:cs="Times New Roman"/>
                <w:bCs/>
                <w:i/>
                <w:sz w:val="20"/>
                <w:szCs w:val="20"/>
              </w:rPr>
            </w:pPr>
            <w:r w:rsidRPr="004454B6">
              <w:rPr>
                <w:rFonts w:ascii="Garamond" w:hAnsi="Garamond" w:cs="Times New Roman"/>
                <w:bCs/>
                <w:i/>
                <w:sz w:val="20"/>
                <w:szCs w:val="20"/>
              </w:rPr>
              <w:t>Partnerë</w:t>
            </w:r>
            <w:r w:rsidR="00D72E03" w:rsidRPr="004454B6">
              <w:rPr>
                <w:rFonts w:ascii="Garamond" w:hAnsi="Garamond" w:cs="Times New Roman"/>
                <w:bCs/>
                <w:i/>
                <w:sz w:val="20"/>
                <w:szCs w:val="20"/>
              </w:rPr>
              <w:t>, MD</w:t>
            </w:r>
          </w:p>
        </w:tc>
        <w:tc>
          <w:tcPr>
            <w:tcW w:w="2137" w:type="dxa"/>
            <w:gridSpan w:val="3"/>
            <w:tcBorders>
              <w:left w:val="single" w:sz="4" w:space="0" w:color="auto"/>
            </w:tcBorders>
          </w:tcPr>
          <w:p w14:paraId="014624A8" w14:textId="77777777" w:rsidR="00C84FE1" w:rsidRPr="004454B6" w:rsidRDefault="00C84FE1" w:rsidP="007E5A0F">
            <w:pPr>
              <w:jc w:val="center"/>
              <w:rPr>
                <w:rFonts w:ascii="Garamond" w:hAnsi="Garamond" w:cs="Times New Roman"/>
                <w:i/>
                <w:sz w:val="20"/>
                <w:szCs w:val="20"/>
              </w:rPr>
            </w:pPr>
            <w:r w:rsidRPr="004454B6">
              <w:rPr>
                <w:rFonts w:ascii="Garamond" w:hAnsi="Garamond" w:cs="Times New Roman"/>
                <w:i/>
                <w:sz w:val="20"/>
                <w:szCs w:val="20"/>
              </w:rPr>
              <w:t>2021-2026</w:t>
            </w:r>
          </w:p>
        </w:tc>
      </w:tr>
      <w:bookmarkEnd w:id="138"/>
      <w:tr w:rsidR="001563A8" w:rsidRPr="004454B6" w14:paraId="014624AD" w14:textId="77777777" w:rsidTr="00AA4ECE">
        <w:tc>
          <w:tcPr>
            <w:tcW w:w="2868" w:type="dxa"/>
            <w:gridSpan w:val="2"/>
            <w:shd w:val="clear" w:color="auto" w:fill="8EAADB" w:themeFill="accent1" w:themeFillTint="99"/>
          </w:tcPr>
          <w:p w14:paraId="014624AA" w14:textId="77777777" w:rsidR="001563A8" w:rsidRPr="004454B6" w:rsidRDefault="001563A8" w:rsidP="007E5A0F">
            <w:pPr>
              <w:jc w:val="both"/>
              <w:rPr>
                <w:rFonts w:ascii="Garamond" w:hAnsi="Garamond" w:cs="Times New Roman"/>
                <w:b/>
                <w:sz w:val="20"/>
                <w:szCs w:val="20"/>
              </w:rPr>
            </w:pPr>
            <w:r w:rsidRPr="004454B6">
              <w:rPr>
                <w:rFonts w:ascii="Garamond" w:hAnsi="Garamond" w:cs="Times New Roman"/>
                <w:b/>
                <w:sz w:val="20"/>
                <w:szCs w:val="20"/>
              </w:rPr>
              <w:t>Qëllimi strategjik III:</w:t>
            </w:r>
          </w:p>
        </w:tc>
        <w:tc>
          <w:tcPr>
            <w:tcW w:w="12601" w:type="dxa"/>
            <w:gridSpan w:val="15"/>
            <w:shd w:val="clear" w:color="auto" w:fill="8EAADB" w:themeFill="accent1" w:themeFillTint="99"/>
          </w:tcPr>
          <w:p w14:paraId="014624AC" w14:textId="2E0C0737" w:rsidR="001563A8" w:rsidRPr="004454B6" w:rsidRDefault="001563A8" w:rsidP="00302837">
            <w:pPr>
              <w:rPr>
                <w:rFonts w:ascii="Garamond" w:hAnsi="Garamond" w:cs="Times New Roman"/>
                <w:b/>
                <w:sz w:val="20"/>
                <w:szCs w:val="20"/>
              </w:rPr>
            </w:pPr>
            <w:r w:rsidRPr="004454B6">
              <w:rPr>
                <w:rFonts w:ascii="Garamond" w:hAnsi="Garamond" w:cs="Times New Roman"/>
                <w:b/>
                <w:sz w:val="20"/>
                <w:szCs w:val="20"/>
              </w:rPr>
              <w:t>Sisteme dhe shërbime miqësore për fëmijët dhe adoleshentët</w:t>
            </w:r>
          </w:p>
        </w:tc>
      </w:tr>
      <w:tr w:rsidR="001563A8" w:rsidRPr="004454B6" w14:paraId="014624B1" w14:textId="77777777" w:rsidTr="00AA4ECE">
        <w:tc>
          <w:tcPr>
            <w:tcW w:w="2868" w:type="dxa"/>
            <w:gridSpan w:val="2"/>
            <w:shd w:val="clear" w:color="auto" w:fill="B4C6E7" w:themeFill="accent1" w:themeFillTint="66"/>
          </w:tcPr>
          <w:p w14:paraId="014624AE" w14:textId="77777777" w:rsidR="001563A8" w:rsidRPr="004454B6" w:rsidRDefault="001563A8" w:rsidP="007E5A0F">
            <w:pPr>
              <w:rPr>
                <w:rFonts w:ascii="Garamond" w:hAnsi="Garamond" w:cs="Times New Roman"/>
                <w:b/>
                <w:sz w:val="20"/>
                <w:szCs w:val="20"/>
              </w:rPr>
            </w:pPr>
            <w:bookmarkStart w:id="142" w:name="_Hlk79591881"/>
            <w:r w:rsidRPr="004454B6">
              <w:rPr>
                <w:rFonts w:ascii="Garamond" w:hAnsi="Garamond" w:cs="Times New Roman"/>
                <w:b/>
                <w:sz w:val="20"/>
                <w:szCs w:val="20"/>
              </w:rPr>
              <w:t>Objektivi specifik III.1:</w:t>
            </w:r>
          </w:p>
        </w:tc>
        <w:tc>
          <w:tcPr>
            <w:tcW w:w="12601" w:type="dxa"/>
            <w:gridSpan w:val="15"/>
            <w:shd w:val="clear" w:color="auto" w:fill="B4C6E7" w:themeFill="accent1" w:themeFillTint="66"/>
          </w:tcPr>
          <w:p w14:paraId="014624B0" w14:textId="6483C43B" w:rsidR="001563A8" w:rsidRPr="004454B6" w:rsidRDefault="001563A8" w:rsidP="00302837">
            <w:pPr>
              <w:rPr>
                <w:rFonts w:ascii="Garamond" w:hAnsi="Garamond" w:cs="Times New Roman"/>
                <w:bCs/>
                <w:sz w:val="20"/>
                <w:szCs w:val="20"/>
              </w:rPr>
            </w:pPr>
            <w:r w:rsidRPr="004454B6">
              <w:rPr>
                <w:rFonts w:ascii="Garamond" w:hAnsi="Garamond" w:cs="Times New Roman"/>
                <w:bCs/>
                <w:sz w:val="20"/>
                <w:szCs w:val="20"/>
              </w:rPr>
              <w:t>Mundësi të barabarta për zhvillimin e aftësive dhe të mësuarit - nga fëmijëria e hershme në adoleshencë</w:t>
            </w:r>
          </w:p>
        </w:tc>
      </w:tr>
      <w:bookmarkEnd w:id="142"/>
      <w:tr w:rsidR="001563A8" w:rsidRPr="004454B6" w14:paraId="014624B4" w14:textId="77777777" w:rsidTr="00302837">
        <w:trPr>
          <w:trHeight w:val="56"/>
        </w:trPr>
        <w:tc>
          <w:tcPr>
            <w:tcW w:w="2868" w:type="dxa"/>
            <w:gridSpan w:val="2"/>
            <w:shd w:val="clear" w:color="auto" w:fill="D9E2F3" w:themeFill="accent1" w:themeFillTint="33"/>
          </w:tcPr>
          <w:p w14:paraId="014624B2"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Rezultati i pritshëm:</w:t>
            </w:r>
          </w:p>
        </w:tc>
        <w:tc>
          <w:tcPr>
            <w:tcW w:w="12601" w:type="dxa"/>
            <w:gridSpan w:val="15"/>
            <w:shd w:val="clear" w:color="auto" w:fill="D9E2F3" w:themeFill="accent1" w:themeFillTint="33"/>
          </w:tcPr>
          <w:p w14:paraId="014624B3"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Përmirësimi i aksesit dhe cilësisë së arsimit, për të mundësuar gjithëpërfshirjen e fëmijëve, veçanërisht atyre më në nevojë </w:t>
            </w:r>
          </w:p>
        </w:tc>
      </w:tr>
      <w:tr w:rsidR="001563A8" w:rsidRPr="004454B6" w14:paraId="014624BC" w14:textId="77777777" w:rsidTr="004317A6">
        <w:trPr>
          <w:trHeight w:val="56"/>
        </w:trPr>
        <w:tc>
          <w:tcPr>
            <w:tcW w:w="2868" w:type="dxa"/>
            <w:gridSpan w:val="2"/>
            <w:vMerge w:val="restart"/>
            <w:shd w:val="clear" w:color="auto" w:fill="D9E2F3" w:themeFill="accent1" w:themeFillTint="33"/>
          </w:tcPr>
          <w:p w14:paraId="014624B5"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Treguesi:</w:t>
            </w:r>
          </w:p>
        </w:tc>
        <w:tc>
          <w:tcPr>
            <w:tcW w:w="8637" w:type="dxa"/>
            <w:gridSpan w:val="10"/>
            <w:tcBorders>
              <w:right w:val="single" w:sz="4" w:space="0" w:color="auto"/>
            </w:tcBorders>
            <w:shd w:val="clear" w:color="auto" w:fill="D9E2F3" w:themeFill="accent1" w:themeFillTint="33"/>
          </w:tcPr>
          <w:p w14:paraId="014624B7" w14:textId="672B50CC" w:rsidR="001563A8" w:rsidRPr="004454B6" w:rsidRDefault="001563A8" w:rsidP="00773525">
            <w:pPr>
              <w:rPr>
                <w:rFonts w:ascii="Garamond" w:hAnsi="Garamond" w:cs="Times New Roman"/>
                <w:b/>
                <w:bCs/>
                <w:sz w:val="20"/>
                <w:szCs w:val="20"/>
              </w:rPr>
            </w:pPr>
            <w:r w:rsidRPr="004454B6">
              <w:rPr>
                <w:rFonts w:ascii="Garamond" w:eastAsia="MS Mincho" w:hAnsi="Garamond" w:cs="Times New Roman"/>
                <w:sz w:val="20"/>
                <w:szCs w:val="20"/>
                <w:lang w:eastAsia="ja-JP"/>
              </w:rPr>
              <w:t xml:space="preserve">Përqindja e fëmijëve që janë regjistruar në klasën e parë në krahasim me numrin e përgjithshëm të fëmijëve 6 vjeç – </w:t>
            </w:r>
            <w:r w:rsidR="00773525" w:rsidRPr="004454B6">
              <w:rPr>
                <w:rFonts w:ascii="Garamond" w:eastAsia="MS Mincho" w:hAnsi="Garamond" w:cs="Times New Roman"/>
                <w:sz w:val="20"/>
                <w:szCs w:val="20"/>
                <w:lang w:eastAsia="ja-JP"/>
              </w:rPr>
              <w:t>t</w:t>
            </w:r>
            <w:r w:rsidRPr="004454B6">
              <w:rPr>
                <w:rFonts w:ascii="Garamond" w:eastAsia="MS Mincho" w:hAnsi="Garamond" w:cs="Times New Roman"/>
                <w:sz w:val="20"/>
                <w:szCs w:val="20"/>
                <w:lang w:eastAsia="ja-JP"/>
              </w:rPr>
              <w:t>regues OZHQ</w:t>
            </w:r>
          </w:p>
        </w:tc>
        <w:tc>
          <w:tcPr>
            <w:tcW w:w="1827" w:type="dxa"/>
            <w:gridSpan w:val="2"/>
            <w:tcBorders>
              <w:right w:val="single" w:sz="4" w:space="0" w:color="auto"/>
            </w:tcBorders>
            <w:shd w:val="clear" w:color="auto" w:fill="D9E2F3" w:themeFill="accent1" w:themeFillTint="33"/>
          </w:tcPr>
          <w:p w14:paraId="014624B8"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Baseline 2019:</w:t>
            </w:r>
          </w:p>
          <w:p w14:paraId="014624B9"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81.5 </w:t>
            </w:r>
          </w:p>
        </w:tc>
        <w:tc>
          <w:tcPr>
            <w:tcW w:w="2137" w:type="dxa"/>
            <w:gridSpan w:val="3"/>
            <w:tcBorders>
              <w:left w:val="single" w:sz="4" w:space="0" w:color="auto"/>
            </w:tcBorders>
            <w:shd w:val="clear" w:color="auto" w:fill="D9E2F3" w:themeFill="accent1" w:themeFillTint="33"/>
          </w:tcPr>
          <w:p w14:paraId="014624BA"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w:t>
            </w:r>
          </w:p>
          <w:p w14:paraId="014624BB"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2% rritje çdo vit</w:t>
            </w:r>
          </w:p>
        </w:tc>
      </w:tr>
      <w:tr w:rsidR="001563A8" w:rsidRPr="004454B6" w14:paraId="014624C4" w14:textId="77777777" w:rsidTr="004317A6">
        <w:trPr>
          <w:trHeight w:val="56"/>
        </w:trPr>
        <w:tc>
          <w:tcPr>
            <w:tcW w:w="2868" w:type="dxa"/>
            <w:gridSpan w:val="2"/>
            <w:vMerge/>
            <w:shd w:val="clear" w:color="auto" w:fill="D9E2F3" w:themeFill="accent1" w:themeFillTint="33"/>
          </w:tcPr>
          <w:p w14:paraId="014624BD" w14:textId="77777777" w:rsidR="001563A8" w:rsidRPr="004454B6" w:rsidRDefault="001563A8"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4BE" w14:textId="77777777" w:rsidR="001563A8" w:rsidRPr="004454B6" w:rsidRDefault="001563A8" w:rsidP="007E5A0F">
            <w:pPr>
              <w:rPr>
                <w:rFonts w:ascii="Garamond" w:eastAsia="MS Mincho" w:hAnsi="Garamond" w:cs="Times New Roman"/>
                <w:sz w:val="20"/>
                <w:szCs w:val="20"/>
                <w:lang w:eastAsia="ja-JP"/>
              </w:rPr>
            </w:pPr>
            <w:r w:rsidRPr="004454B6">
              <w:rPr>
                <w:rFonts w:ascii="Garamond" w:eastAsia="MS Mincho" w:hAnsi="Garamond" w:cs="Times New Roman"/>
                <w:sz w:val="20"/>
                <w:szCs w:val="20"/>
                <w:lang w:eastAsia="ja-JP"/>
              </w:rPr>
              <w:t>Përqindja e braktisjes shkollore</w:t>
            </w:r>
          </w:p>
          <w:p w14:paraId="014624BF" w14:textId="77777777" w:rsidR="001563A8" w:rsidRPr="004454B6" w:rsidRDefault="001563A8" w:rsidP="007E5A0F">
            <w:pPr>
              <w:rPr>
                <w:rFonts w:ascii="Garamond" w:eastAsia="MS Mincho" w:hAnsi="Garamond" w:cs="Times New Roman"/>
                <w:sz w:val="20"/>
                <w:szCs w:val="20"/>
                <w:lang w:eastAsia="ja-JP"/>
              </w:rPr>
            </w:pPr>
          </w:p>
        </w:tc>
        <w:tc>
          <w:tcPr>
            <w:tcW w:w="1827" w:type="dxa"/>
            <w:gridSpan w:val="2"/>
            <w:tcBorders>
              <w:right w:val="single" w:sz="4" w:space="0" w:color="auto"/>
            </w:tcBorders>
            <w:shd w:val="clear" w:color="auto" w:fill="D9E2F3" w:themeFill="accent1" w:themeFillTint="33"/>
          </w:tcPr>
          <w:p w14:paraId="014624C0"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Baseline 2019:</w:t>
            </w:r>
          </w:p>
          <w:p w14:paraId="014624C1"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0,5 % (viti 2019)</w:t>
            </w:r>
          </w:p>
        </w:tc>
        <w:tc>
          <w:tcPr>
            <w:tcW w:w="2137" w:type="dxa"/>
            <w:gridSpan w:val="3"/>
            <w:tcBorders>
              <w:left w:val="single" w:sz="4" w:space="0" w:color="auto"/>
            </w:tcBorders>
            <w:shd w:val="clear" w:color="auto" w:fill="D9E2F3" w:themeFill="accent1" w:themeFillTint="33"/>
          </w:tcPr>
          <w:p w14:paraId="014624C2"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w:t>
            </w:r>
          </w:p>
          <w:p w14:paraId="014624C3"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0.1 pp zbritje çdo vit</w:t>
            </w:r>
          </w:p>
        </w:tc>
      </w:tr>
      <w:tr w:rsidR="001563A8" w:rsidRPr="004454B6" w14:paraId="014624CB" w14:textId="77777777" w:rsidTr="004317A6">
        <w:trPr>
          <w:trHeight w:val="698"/>
        </w:trPr>
        <w:tc>
          <w:tcPr>
            <w:tcW w:w="2868" w:type="dxa"/>
            <w:gridSpan w:val="2"/>
            <w:vMerge/>
            <w:shd w:val="clear" w:color="auto" w:fill="D9E2F3" w:themeFill="accent1" w:themeFillTint="33"/>
          </w:tcPr>
          <w:p w14:paraId="014624C5" w14:textId="77777777" w:rsidR="001563A8" w:rsidRPr="004454B6" w:rsidRDefault="001563A8"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4C6" w14:textId="48D8BE36" w:rsidR="001563A8" w:rsidRPr="004454B6" w:rsidDel="00A50B9D" w:rsidRDefault="001563A8" w:rsidP="007E5A0F">
            <w:pPr>
              <w:rPr>
                <w:rFonts w:ascii="Garamond" w:hAnsi="Garamond" w:cs="Times New Roman"/>
                <w:sz w:val="20"/>
                <w:szCs w:val="20"/>
              </w:rPr>
            </w:pPr>
            <w:r w:rsidRPr="004454B6">
              <w:rPr>
                <w:rFonts w:ascii="Garamond" w:eastAsia="MS Mincho" w:hAnsi="Garamond" w:cs="Times New Roman"/>
                <w:sz w:val="20"/>
                <w:szCs w:val="20"/>
                <w:lang w:eastAsia="ja-JP"/>
              </w:rPr>
              <w:t xml:space="preserve">Numri i fëmijëve që përfitojnë nga mekanizmi i mbështetjes financiare (bursave) për kategoritë e </w:t>
            </w:r>
            <w:r w:rsidR="00B51CC7" w:rsidRPr="004454B6">
              <w:rPr>
                <w:rFonts w:ascii="Garamond" w:eastAsia="MS Mincho" w:hAnsi="Garamond" w:cs="Times New Roman"/>
                <w:sz w:val="20"/>
                <w:szCs w:val="20"/>
                <w:lang w:eastAsia="ja-JP"/>
              </w:rPr>
              <w:t>fëmijëve në nevojë (VKM nr. 666, datë 10.10.2019, i Këshillit të Ministrave</w:t>
            </w:r>
            <w:r w:rsidR="00863621" w:rsidRPr="004454B6">
              <w:rPr>
                <w:rFonts w:ascii="Garamond" w:eastAsia="MS Mincho" w:hAnsi="Garamond" w:cs="Times New Roman"/>
                <w:sz w:val="20"/>
                <w:szCs w:val="20"/>
                <w:lang w:eastAsia="ja-JP"/>
              </w:rPr>
              <w:t xml:space="preserve">, “Për </w:t>
            </w:r>
            <w:r w:rsidR="00B51CC7" w:rsidRPr="004454B6">
              <w:rPr>
                <w:rFonts w:ascii="Garamond" w:eastAsia="MS Mincho" w:hAnsi="Garamond" w:cs="Times New Roman"/>
                <w:sz w:val="20"/>
                <w:szCs w:val="20"/>
                <w:lang w:eastAsia="ja-JP"/>
              </w:rPr>
              <w:t>kuotat financiare të ushqimit në mensa e konvikte dhe përcaktimin e kritereve për përfitimin e bursave e të pagesave për nxënësit e arsimit parauniversitar në institucionet arsimore publike</w:t>
            </w:r>
            <w:r w:rsidR="00B925B8" w:rsidRPr="004454B6">
              <w:rPr>
                <w:rFonts w:ascii="Garamond" w:eastAsia="MS Mincho" w:hAnsi="Garamond" w:cs="Times New Roman"/>
                <w:sz w:val="20"/>
                <w:szCs w:val="20"/>
                <w:lang w:eastAsia="ja-JP"/>
              </w:rPr>
              <w:t>”</w:t>
            </w:r>
            <w:r w:rsidR="00B51CC7" w:rsidRPr="004454B6">
              <w:rPr>
                <w:rFonts w:ascii="Garamond" w:eastAsia="MS Mincho" w:hAnsi="Garamond" w:cs="Times New Roman"/>
                <w:sz w:val="20"/>
                <w:szCs w:val="20"/>
                <w:lang w:eastAsia="ja-JP"/>
              </w:rPr>
              <w:t>, i ndryshuar.)</w:t>
            </w:r>
          </w:p>
        </w:tc>
        <w:tc>
          <w:tcPr>
            <w:tcW w:w="1827" w:type="dxa"/>
            <w:gridSpan w:val="2"/>
            <w:tcBorders>
              <w:right w:val="single" w:sz="4" w:space="0" w:color="auto"/>
            </w:tcBorders>
            <w:shd w:val="clear" w:color="auto" w:fill="D9E2F3" w:themeFill="accent1" w:themeFillTint="33"/>
          </w:tcPr>
          <w:p w14:paraId="014624C7"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 Baseline 2019:</w:t>
            </w:r>
          </w:p>
          <w:p w14:paraId="014624C8"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TBD</w:t>
            </w:r>
          </w:p>
        </w:tc>
        <w:tc>
          <w:tcPr>
            <w:tcW w:w="2137" w:type="dxa"/>
            <w:gridSpan w:val="3"/>
            <w:tcBorders>
              <w:left w:val="single" w:sz="4" w:space="0" w:color="auto"/>
            </w:tcBorders>
            <w:shd w:val="clear" w:color="auto" w:fill="D9E2F3" w:themeFill="accent1" w:themeFillTint="33"/>
          </w:tcPr>
          <w:p w14:paraId="014624C9"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w:t>
            </w:r>
          </w:p>
          <w:p w14:paraId="014624CA"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Rritur me 5% çdo vit</w:t>
            </w:r>
          </w:p>
        </w:tc>
      </w:tr>
      <w:tr w:rsidR="001563A8" w:rsidRPr="004454B6" w14:paraId="014624D1" w14:textId="77777777" w:rsidTr="00AA4ECE">
        <w:tc>
          <w:tcPr>
            <w:tcW w:w="7158" w:type="dxa"/>
            <w:gridSpan w:val="5"/>
            <w:shd w:val="clear" w:color="auto" w:fill="C9C9C9" w:themeFill="accent3" w:themeFillTint="99"/>
          </w:tcPr>
          <w:p w14:paraId="014624CC" w14:textId="77777777" w:rsidR="001563A8" w:rsidRPr="004454B6" w:rsidRDefault="001563A8" w:rsidP="007E5A0F">
            <w:pPr>
              <w:jc w:val="center"/>
              <w:rPr>
                <w:rFonts w:ascii="Garamond" w:hAnsi="Garamond" w:cs="Times New Roman"/>
                <w:b/>
                <w:sz w:val="20"/>
                <w:szCs w:val="20"/>
              </w:rPr>
            </w:pPr>
            <w:r w:rsidRPr="004454B6">
              <w:rPr>
                <w:rFonts w:ascii="Garamond" w:hAnsi="Garamond" w:cs="Times New Roman"/>
                <w:b/>
                <w:sz w:val="20"/>
                <w:szCs w:val="20"/>
              </w:rPr>
              <w:t>MASAT DHE VEPRIMTARITË</w:t>
            </w:r>
          </w:p>
        </w:tc>
        <w:tc>
          <w:tcPr>
            <w:tcW w:w="2077" w:type="dxa"/>
            <w:gridSpan w:val="3"/>
            <w:shd w:val="clear" w:color="auto" w:fill="C9C9C9" w:themeFill="accent3" w:themeFillTint="99"/>
          </w:tcPr>
          <w:p w14:paraId="014624CD" w14:textId="77777777" w:rsidR="001563A8" w:rsidRPr="004454B6" w:rsidRDefault="001563A8" w:rsidP="007E5A0F">
            <w:pPr>
              <w:jc w:val="center"/>
              <w:rPr>
                <w:rFonts w:ascii="Garamond" w:hAnsi="Garamond" w:cs="Times New Roman"/>
                <w:b/>
                <w:sz w:val="20"/>
                <w:szCs w:val="20"/>
              </w:rPr>
            </w:pPr>
            <w:r w:rsidRPr="004454B6">
              <w:rPr>
                <w:rFonts w:ascii="Garamond" w:hAnsi="Garamond" w:cs="Times New Roman"/>
                <w:b/>
                <w:sz w:val="20"/>
                <w:szCs w:val="20"/>
              </w:rPr>
              <w:t>REZULTATET</w:t>
            </w:r>
          </w:p>
        </w:tc>
        <w:tc>
          <w:tcPr>
            <w:tcW w:w="2068" w:type="dxa"/>
            <w:gridSpan w:val="2"/>
            <w:shd w:val="clear" w:color="auto" w:fill="C9C9C9" w:themeFill="accent3" w:themeFillTint="99"/>
          </w:tcPr>
          <w:p w14:paraId="014624CE" w14:textId="77777777" w:rsidR="001563A8" w:rsidRPr="004454B6" w:rsidRDefault="001563A8" w:rsidP="007E5A0F">
            <w:pPr>
              <w:jc w:val="center"/>
              <w:rPr>
                <w:rFonts w:ascii="Garamond" w:hAnsi="Garamond" w:cs="Times New Roman"/>
                <w:b/>
                <w:sz w:val="20"/>
                <w:szCs w:val="20"/>
              </w:rPr>
            </w:pPr>
            <w:r w:rsidRPr="004454B6">
              <w:rPr>
                <w:rFonts w:ascii="Garamond" w:hAnsi="Garamond" w:cs="Times New Roman"/>
                <w:b/>
                <w:sz w:val="20"/>
                <w:szCs w:val="20"/>
              </w:rPr>
              <w:t>INSTITUCIONET PËRGJEGJËSE</w:t>
            </w:r>
          </w:p>
        </w:tc>
        <w:tc>
          <w:tcPr>
            <w:tcW w:w="2450" w:type="dxa"/>
            <w:gridSpan w:val="6"/>
            <w:shd w:val="clear" w:color="auto" w:fill="C9C9C9" w:themeFill="accent3" w:themeFillTint="99"/>
          </w:tcPr>
          <w:p w14:paraId="014624CF" w14:textId="77777777" w:rsidR="001563A8" w:rsidRPr="004454B6" w:rsidRDefault="001563A8" w:rsidP="007E5A0F">
            <w:pPr>
              <w:jc w:val="center"/>
              <w:rPr>
                <w:rFonts w:ascii="Garamond" w:hAnsi="Garamond" w:cs="Times New Roman"/>
                <w:b/>
                <w:sz w:val="20"/>
                <w:szCs w:val="20"/>
              </w:rPr>
            </w:pPr>
            <w:r w:rsidRPr="004454B6">
              <w:rPr>
                <w:rFonts w:ascii="Garamond" w:hAnsi="Garamond" w:cs="Times New Roman"/>
                <w:b/>
                <w:sz w:val="20"/>
                <w:szCs w:val="20"/>
              </w:rPr>
              <w:t>INSTITUCIONET PARTNERE</w:t>
            </w:r>
          </w:p>
        </w:tc>
        <w:tc>
          <w:tcPr>
            <w:tcW w:w="1716" w:type="dxa"/>
            <w:shd w:val="clear" w:color="auto" w:fill="C9C9C9" w:themeFill="accent3" w:themeFillTint="99"/>
          </w:tcPr>
          <w:p w14:paraId="014624D0" w14:textId="77777777" w:rsidR="001563A8" w:rsidRPr="004454B6" w:rsidRDefault="001563A8" w:rsidP="007E5A0F">
            <w:pPr>
              <w:jc w:val="center"/>
              <w:rPr>
                <w:rFonts w:ascii="Garamond" w:hAnsi="Garamond" w:cs="Times New Roman"/>
                <w:b/>
                <w:sz w:val="20"/>
                <w:szCs w:val="20"/>
              </w:rPr>
            </w:pPr>
            <w:r w:rsidRPr="004454B6">
              <w:rPr>
                <w:rFonts w:ascii="Garamond" w:hAnsi="Garamond" w:cs="Times New Roman"/>
                <w:b/>
                <w:sz w:val="20"/>
                <w:szCs w:val="20"/>
              </w:rPr>
              <w:t>AFATI KOHOR</w:t>
            </w:r>
          </w:p>
        </w:tc>
      </w:tr>
      <w:tr w:rsidR="001563A8" w:rsidRPr="004454B6" w14:paraId="014624D7" w14:textId="77777777" w:rsidTr="00AA4ECE">
        <w:tc>
          <w:tcPr>
            <w:tcW w:w="9207" w:type="dxa"/>
            <w:gridSpan w:val="7"/>
            <w:shd w:val="clear" w:color="auto" w:fill="EDEDED" w:themeFill="accent3" w:themeFillTint="33"/>
          </w:tcPr>
          <w:p w14:paraId="014624D2" w14:textId="77777777" w:rsidR="001563A8" w:rsidRPr="004454B6" w:rsidRDefault="001563A8" w:rsidP="007E5A0F">
            <w:pPr>
              <w:rPr>
                <w:rFonts w:ascii="Garamond" w:hAnsi="Garamond" w:cs="Times New Roman"/>
                <w:b/>
                <w:bCs/>
                <w:sz w:val="20"/>
                <w:szCs w:val="20"/>
              </w:rPr>
            </w:pPr>
            <w:r w:rsidRPr="004454B6">
              <w:rPr>
                <w:rFonts w:ascii="Garamond" w:hAnsi="Garamond" w:cs="Times New Roman"/>
                <w:b/>
                <w:sz w:val="20"/>
                <w:szCs w:val="20"/>
              </w:rPr>
              <w:t>III.1.1. Rritja, mirëqenia dhe të nxënit gjatë fëmijërisë së hershme 0-3 vjeç</w:t>
            </w:r>
          </w:p>
        </w:tc>
        <w:tc>
          <w:tcPr>
            <w:tcW w:w="2096" w:type="dxa"/>
            <w:gridSpan w:val="3"/>
            <w:shd w:val="clear" w:color="auto" w:fill="EDEDED" w:themeFill="accent3" w:themeFillTint="33"/>
          </w:tcPr>
          <w:p w14:paraId="014624D3" w14:textId="77777777" w:rsidR="001563A8" w:rsidRPr="004454B6" w:rsidRDefault="001563A8" w:rsidP="007E5A0F">
            <w:pPr>
              <w:jc w:val="center"/>
              <w:rPr>
                <w:rFonts w:ascii="Garamond" w:hAnsi="Garamond" w:cs="Times New Roman"/>
                <w:b/>
                <w:bCs/>
                <w:sz w:val="20"/>
                <w:szCs w:val="20"/>
              </w:rPr>
            </w:pPr>
            <w:r w:rsidRPr="004454B6">
              <w:rPr>
                <w:rFonts w:ascii="Garamond" w:hAnsi="Garamond" w:cs="Times New Roman"/>
                <w:b/>
                <w:bCs/>
                <w:i/>
                <w:sz w:val="20"/>
                <w:szCs w:val="20"/>
              </w:rPr>
              <w:t>MSHMS</w:t>
            </w:r>
          </w:p>
        </w:tc>
        <w:tc>
          <w:tcPr>
            <w:tcW w:w="2450" w:type="dxa"/>
            <w:gridSpan w:val="6"/>
            <w:shd w:val="clear" w:color="auto" w:fill="EDEDED" w:themeFill="accent3" w:themeFillTint="33"/>
          </w:tcPr>
          <w:p w14:paraId="014624D4"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MAS</w:t>
            </w:r>
          </w:p>
          <w:p w14:paraId="014624D5" w14:textId="77777777" w:rsidR="001563A8" w:rsidRPr="004454B6" w:rsidRDefault="001563A8" w:rsidP="007E5A0F">
            <w:pPr>
              <w:jc w:val="center"/>
              <w:rPr>
                <w:rFonts w:ascii="Garamond" w:hAnsi="Garamond" w:cs="Times New Roman"/>
                <w:b/>
                <w:bCs/>
                <w:sz w:val="20"/>
                <w:szCs w:val="20"/>
              </w:rPr>
            </w:pPr>
            <w:r w:rsidRPr="004454B6">
              <w:rPr>
                <w:rFonts w:ascii="Garamond" w:hAnsi="Garamond" w:cs="Times New Roman"/>
                <w:b/>
                <w:bCs/>
                <w:i/>
                <w:sz w:val="20"/>
                <w:szCs w:val="20"/>
              </w:rPr>
              <w:t>NJVV</w:t>
            </w:r>
          </w:p>
        </w:tc>
        <w:tc>
          <w:tcPr>
            <w:tcW w:w="1716" w:type="dxa"/>
            <w:shd w:val="clear" w:color="auto" w:fill="EDEDED" w:themeFill="accent3" w:themeFillTint="33"/>
          </w:tcPr>
          <w:p w14:paraId="014624D6" w14:textId="77777777" w:rsidR="001563A8" w:rsidRPr="004454B6" w:rsidRDefault="001563A8" w:rsidP="007E5A0F">
            <w:pPr>
              <w:jc w:val="center"/>
              <w:rPr>
                <w:rFonts w:ascii="Garamond" w:hAnsi="Garamond" w:cs="Times New Roman"/>
                <w:b/>
                <w:bCs/>
                <w:sz w:val="20"/>
                <w:szCs w:val="20"/>
              </w:rPr>
            </w:pPr>
            <w:r w:rsidRPr="004454B6">
              <w:rPr>
                <w:rFonts w:ascii="Garamond" w:hAnsi="Garamond" w:cs="Times New Roman"/>
                <w:b/>
                <w:bCs/>
                <w:i/>
                <w:sz w:val="20"/>
                <w:szCs w:val="20"/>
              </w:rPr>
              <w:t>2021-2026</w:t>
            </w:r>
          </w:p>
        </w:tc>
      </w:tr>
      <w:tr w:rsidR="001563A8" w:rsidRPr="004454B6" w14:paraId="014624DF" w14:textId="77777777" w:rsidTr="00AA4ECE">
        <w:tc>
          <w:tcPr>
            <w:tcW w:w="7112" w:type="dxa"/>
            <w:gridSpan w:val="4"/>
            <w:shd w:val="clear" w:color="auto" w:fill="auto"/>
          </w:tcPr>
          <w:p w14:paraId="014624D8" w14:textId="0A240C5B" w:rsidR="001563A8" w:rsidRPr="004454B6" w:rsidRDefault="001563A8" w:rsidP="00F114AF">
            <w:pPr>
              <w:pStyle w:val="Default"/>
              <w:rPr>
                <w:rFonts w:ascii="Garamond" w:hAnsi="Garamond"/>
                <w:i/>
                <w:sz w:val="20"/>
                <w:szCs w:val="20"/>
                <w:lang w:val="sq-AL"/>
              </w:rPr>
            </w:pPr>
            <w:r w:rsidRPr="004454B6">
              <w:rPr>
                <w:rFonts w:ascii="Garamond" w:hAnsi="Garamond"/>
                <w:i/>
                <w:sz w:val="20"/>
                <w:szCs w:val="20"/>
                <w:lang w:val="sq-AL"/>
              </w:rPr>
              <w:t>III.1.1.a Ngritja e një komiteti teknik këshillues nga Këshilli Kombëtar për të Drejtat dhe Mbrojtjen e Fëmijës, me qëllim hartimin e një plani pune /masash për koordinimin e roleve midis MSHMS</w:t>
            </w:r>
            <w:r w:rsidR="00F114AF" w:rsidRPr="004454B6">
              <w:rPr>
                <w:rFonts w:ascii="Garamond" w:hAnsi="Garamond"/>
                <w:i/>
                <w:sz w:val="20"/>
                <w:szCs w:val="20"/>
                <w:lang w:val="sq-AL"/>
              </w:rPr>
              <w:t>-së</w:t>
            </w:r>
            <w:r w:rsidRPr="004454B6">
              <w:rPr>
                <w:rFonts w:ascii="Garamond" w:hAnsi="Garamond"/>
                <w:i/>
                <w:sz w:val="20"/>
                <w:szCs w:val="20"/>
                <w:lang w:val="sq-AL"/>
              </w:rPr>
              <w:t>, MASR</w:t>
            </w:r>
            <w:r w:rsidR="00F114AF" w:rsidRPr="004454B6">
              <w:rPr>
                <w:rFonts w:ascii="Garamond" w:hAnsi="Garamond"/>
                <w:i/>
                <w:sz w:val="20"/>
                <w:szCs w:val="20"/>
                <w:lang w:val="sq-AL"/>
              </w:rPr>
              <w:t>-së</w:t>
            </w:r>
            <w:r w:rsidRPr="004454B6">
              <w:rPr>
                <w:rFonts w:ascii="Garamond" w:hAnsi="Garamond"/>
                <w:i/>
                <w:sz w:val="20"/>
                <w:szCs w:val="20"/>
                <w:lang w:val="sq-AL"/>
              </w:rPr>
              <w:t xml:space="preserve"> dhe NJVV</w:t>
            </w:r>
            <w:r w:rsidR="00F114AF" w:rsidRPr="004454B6">
              <w:rPr>
                <w:rFonts w:ascii="Garamond" w:hAnsi="Garamond"/>
                <w:i/>
                <w:sz w:val="20"/>
                <w:szCs w:val="20"/>
                <w:lang w:val="sq-AL"/>
              </w:rPr>
              <w:t>-së</w:t>
            </w:r>
            <w:r w:rsidRPr="004454B6">
              <w:rPr>
                <w:rFonts w:ascii="Garamond" w:hAnsi="Garamond"/>
                <w:i/>
                <w:sz w:val="20"/>
                <w:szCs w:val="20"/>
                <w:lang w:val="sq-AL"/>
              </w:rPr>
              <w:t xml:space="preserve"> për rritjen e mirëqenies dhe të nxënit gjatë fëmijërisë së hershme 0</w:t>
            </w:r>
            <w:r w:rsidR="00F114AF" w:rsidRPr="004454B6">
              <w:rPr>
                <w:rFonts w:ascii="Garamond" w:hAnsi="Garamond"/>
                <w:i/>
                <w:sz w:val="20"/>
                <w:szCs w:val="20"/>
                <w:lang w:val="sq-AL"/>
              </w:rPr>
              <w:t>–</w:t>
            </w:r>
            <w:r w:rsidRPr="004454B6">
              <w:rPr>
                <w:rFonts w:ascii="Garamond" w:hAnsi="Garamond"/>
                <w:i/>
                <w:sz w:val="20"/>
                <w:szCs w:val="20"/>
                <w:lang w:val="sq-AL"/>
              </w:rPr>
              <w:t>3</w:t>
            </w:r>
            <w:r w:rsidR="00F114AF" w:rsidRPr="004454B6">
              <w:rPr>
                <w:rFonts w:ascii="Garamond" w:hAnsi="Garamond"/>
                <w:i/>
                <w:sz w:val="20"/>
                <w:szCs w:val="20"/>
                <w:lang w:val="sq-AL"/>
              </w:rPr>
              <w:t xml:space="preserve"> </w:t>
            </w:r>
            <w:r w:rsidRPr="004454B6">
              <w:rPr>
                <w:rFonts w:ascii="Garamond" w:hAnsi="Garamond"/>
                <w:i/>
                <w:sz w:val="20"/>
                <w:szCs w:val="20"/>
                <w:lang w:val="sq-AL"/>
              </w:rPr>
              <w:t xml:space="preserve">vjeç </w:t>
            </w:r>
          </w:p>
        </w:tc>
        <w:tc>
          <w:tcPr>
            <w:tcW w:w="2095" w:type="dxa"/>
            <w:gridSpan w:val="3"/>
          </w:tcPr>
          <w:p w14:paraId="014624D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Komitet teknik këshillues i ngritur</w:t>
            </w:r>
          </w:p>
          <w:p w14:paraId="014624DA" w14:textId="77777777" w:rsidR="001563A8" w:rsidRPr="004454B6" w:rsidRDefault="001563A8" w:rsidP="007E5A0F">
            <w:pPr>
              <w:pStyle w:val="Default"/>
              <w:rPr>
                <w:rFonts w:ascii="Garamond" w:hAnsi="Garamond"/>
                <w:bCs/>
                <w:i/>
                <w:sz w:val="20"/>
                <w:szCs w:val="20"/>
                <w:lang w:val="sq-AL"/>
              </w:rPr>
            </w:pPr>
          </w:p>
        </w:tc>
        <w:tc>
          <w:tcPr>
            <w:tcW w:w="2096" w:type="dxa"/>
            <w:gridSpan w:val="3"/>
            <w:shd w:val="clear" w:color="auto" w:fill="auto"/>
          </w:tcPr>
          <w:p w14:paraId="014624D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2450" w:type="dxa"/>
            <w:gridSpan w:val="6"/>
          </w:tcPr>
          <w:p w14:paraId="014624D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MAS</w:t>
            </w:r>
          </w:p>
          <w:p w14:paraId="014624D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NJVV</w:t>
            </w:r>
          </w:p>
        </w:tc>
        <w:tc>
          <w:tcPr>
            <w:tcW w:w="1716" w:type="dxa"/>
          </w:tcPr>
          <w:p w14:paraId="014624D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4E6" w14:textId="77777777" w:rsidTr="00AA4ECE">
        <w:tc>
          <w:tcPr>
            <w:tcW w:w="7112" w:type="dxa"/>
            <w:gridSpan w:val="4"/>
            <w:shd w:val="clear" w:color="auto" w:fill="auto"/>
          </w:tcPr>
          <w:p w14:paraId="014624E0" w14:textId="147F39ED" w:rsidR="001563A8" w:rsidRPr="004454B6" w:rsidRDefault="001563A8" w:rsidP="007E5A0F">
            <w:pPr>
              <w:pStyle w:val="Default"/>
              <w:rPr>
                <w:rFonts w:ascii="Garamond" w:hAnsi="Garamond"/>
                <w:i/>
                <w:sz w:val="20"/>
                <w:szCs w:val="20"/>
                <w:lang w:val="sq-AL"/>
              </w:rPr>
            </w:pPr>
            <w:r w:rsidRPr="004454B6">
              <w:rPr>
                <w:rFonts w:ascii="Garamond" w:hAnsi="Garamond"/>
                <w:i/>
                <w:sz w:val="20"/>
                <w:szCs w:val="20"/>
                <w:lang w:val="sq-AL"/>
              </w:rPr>
              <w:t>III.1.1.b Hartimi i propozimeve për ndryshimet në aktet ligjore dhe nënligjore në fuqi për organizimin dhe koordinimin e shërbimeve mbi kujdesin gjatë fëmijërisë së hershme (0</w:t>
            </w:r>
            <w:r w:rsidR="00F114AF" w:rsidRPr="004454B6">
              <w:rPr>
                <w:rFonts w:ascii="Garamond" w:hAnsi="Garamond"/>
                <w:i/>
                <w:sz w:val="20"/>
                <w:szCs w:val="20"/>
                <w:lang w:val="sq-AL"/>
              </w:rPr>
              <w:t>–</w:t>
            </w:r>
            <w:r w:rsidRPr="004454B6">
              <w:rPr>
                <w:rFonts w:ascii="Garamond" w:hAnsi="Garamond"/>
                <w:i/>
                <w:sz w:val="20"/>
                <w:szCs w:val="20"/>
                <w:lang w:val="sq-AL"/>
              </w:rPr>
              <w:t xml:space="preserve">3 vjeç). </w:t>
            </w:r>
          </w:p>
        </w:tc>
        <w:tc>
          <w:tcPr>
            <w:tcW w:w="2095" w:type="dxa"/>
            <w:gridSpan w:val="3"/>
          </w:tcPr>
          <w:p w14:paraId="014624E1" w14:textId="6D78AF90"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Akt</w:t>
            </w:r>
            <w:r w:rsidR="0026780A" w:rsidRPr="004454B6">
              <w:rPr>
                <w:rFonts w:ascii="Garamond" w:hAnsi="Garamond" w:cs="Times New Roman"/>
                <w:i/>
                <w:sz w:val="20"/>
                <w:szCs w:val="20"/>
              </w:rPr>
              <w:t>e</w:t>
            </w:r>
            <w:r w:rsidRPr="004454B6">
              <w:rPr>
                <w:rFonts w:ascii="Garamond" w:hAnsi="Garamond" w:cs="Times New Roman"/>
                <w:i/>
                <w:sz w:val="20"/>
                <w:szCs w:val="20"/>
              </w:rPr>
              <w:t xml:space="preserve"> ligjore dhe nënligjore të hartuara </w:t>
            </w:r>
          </w:p>
        </w:tc>
        <w:tc>
          <w:tcPr>
            <w:tcW w:w="2096" w:type="dxa"/>
            <w:gridSpan w:val="3"/>
            <w:shd w:val="clear" w:color="auto" w:fill="auto"/>
          </w:tcPr>
          <w:p w14:paraId="014624E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2450" w:type="dxa"/>
            <w:gridSpan w:val="6"/>
          </w:tcPr>
          <w:p w14:paraId="014624E3"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p w14:paraId="014624E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NJVV</w:t>
            </w:r>
          </w:p>
        </w:tc>
        <w:tc>
          <w:tcPr>
            <w:tcW w:w="1716" w:type="dxa"/>
          </w:tcPr>
          <w:p w14:paraId="014624E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4ED" w14:textId="77777777" w:rsidTr="00AA4ECE">
        <w:tc>
          <w:tcPr>
            <w:tcW w:w="7112" w:type="dxa"/>
            <w:gridSpan w:val="4"/>
            <w:shd w:val="clear" w:color="auto" w:fill="auto"/>
          </w:tcPr>
          <w:p w14:paraId="014624E7" w14:textId="0BA26997" w:rsidR="001563A8" w:rsidRPr="004454B6" w:rsidRDefault="001563A8" w:rsidP="007E5A0F">
            <w:pPr>
              <w:pStyle w:val="Default"/>
              <w:rPr>
                <w:rFonts w:ascii="Garamond" w:hAnsi="Garamond"/>
                <w:i/>
                <w:sz w:val="20"/>
                <w:szCs w:val="20"/>
                <w:lang w:val="sq-AL"/>
              </w:rPr>
            </w:pPr>
            <w:r w:rsidRPr="004454B6">
              <w:rPr>
                <w:rFonts w:ascii="Garamond" w:hAnsi="Garamond"/>
                <w:i/>
                <w:sz w:val="20"/>
                <w:szCs w:val="20"/>
                <w:lang w:val="sq-AL"/>
              </w:rPr>
              <w:t>III.1.1.c Fushatë komunikimi për prindërimin pozitiv dhe kujdesin fizik dhe emocional të fëmijëve 0</w:t>
            </w:r>
            <w:r w:rsidR="00F114AF" w:rsidRPr="004454B6">
              <w:rPr>
                <w:rFonts w:ascii="Garamond" w:hAnsi="Garamond"/>
                <w:i/>
                <w:sz w:val="20"/>
                <w:szCs w:val="20"/>
                <w:lang w:val="sq-AL"/>
              </w:rPr>
              <w:t>–</w:t>
            </w:r>
            <w:r w:rsidRPr="004454B6">
              <w:rPr>
                <w:rFonts w:ascii="Garamond" w:hAnsi="Garamond"/>
                <w:i/>
                <w:sz w:val="20"/>
                <w:szCs w:val="20"/>
                <w:lang w:val="sq-AL"/>
              </w:rPr>
              <w:t xml:space="preserve">3 vjeç </w:t>
            </w:r>
          </w:p>
        </w:tc>
        <w:tc>
          <w:tcPr>
            <w:tcW w:w="2095" w:type="dxa"/>
            <w:gridSpan w:val="3"/>
          </w:tcPr>
          <w:p w14:paraId="014624E8" w14:textId="001B32DC"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Numri</w:t>
            </w:r>
            <w:r w:rsidR="0065386A" w:rsidRPr="004454B6">
              <w:rPr>
                <w:rFonts w:ascii="Garamond" w:hAnsi="Garamond" w:cs="Times New Roman"/>
                <w:i/>
                <w:sz w:val="20"/>
                <w:szCs w:val="20"/>
              </w:rPr>
              <w:t xml:space="preserve"> </w:t>
            </w:r>
            <w:r w:rsidRPr="004454B6">
              <w:rPr>
                <w:rFonts w:ascii="Garamond" w:hAnsi="Garamond" w:cs="Times New Roman"/>
                <w:i/>
                <w:sz w:val="20"/>
                <w:szCs w:val="20"/>
              </w:rPr>
              <w:t>i prindërve të ndërgjegjësuar</w:t>
            </w:r>
          </w:p>
        </w:tc>
        <w:tc>
          <w:tcPr>
            <w:tcW w:w="2096" w:type="dxa"/>
            <w:gridSpan w:val="3"/>
            <w:shd w:val="clear" w:color="auto" w:fill="auto"/>
          </w:tcPr>
          <w:p w14:paraId="014624E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2450" w:type="dxa"/>
            <w:gridSpan w:val="6"/>
          </w:tcPr>
          <w:p w14:paraId="014624EA"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p w14:paraId="014624E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NJVV</w:t>
            </w:r>
          </w:p>
        </w:tc>
        <w:tc>
          <w:tcPr>
            <w:tcW w:w="1716" w:type="dxa"/>
          </w:tcPr>
          <w:p w14:paraId="014624E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4F5" w14:textId="77777777" w:rsidTr="00AA4ECE">
        <w:tc>
          <w:tcPr>
            <w:tcW w:w="7112" w:type="dxa"/>
            <w:gridSpan w:val="4"/>
            <w:shd w:val="clear" w:color="auto" w:fill="auto"/>
          </w:tcPr>
          <w:p w14:paraId="014624EE" w14:textId="2BE6C397" w:rsidR="001563A8" w:rsidRPr="004454B6" w:rsidRDefault="001563A8" w:rsidP="007E5A0F">
            <w:pPr>
              <w:pStyle w:val="Default"/>
              <w:rPr>
                <w:rFonts w:ascii="Garamond" w:hAnsi="Garamond"/>
                <w:bCs/>
                <w:i/>
                <w:sz w:val="20"/>
                <w:szCs w:val="20"/>
                <w:lang w:val="sq-AL"/>
              </w:rPr>
            </w:pPr>
            <w:r w:rsidRPr="004454B6">
              <w:rPr>
                <w:rFonts w:ascii="Garamond" w:hAnsi="Garamond"/>
                <w:bCs/>
                <w:i/>
                <w:sz w:val="20"/>
                <w:szCs w:val="20"/>
                <w:lang w:val="sq-AL"/>
              </w:rPr>
              <w:t>III.1.1.</w:t>
            </w:r>
            <w:r w:rsidR="00B91A75" w:rsidRPr="004454B6">
              <w:rPr>
                <w:rFonts w:ascii="Garamond" w:hAnsi="Garamond"/>
                <w:bCs/>
                <w:i/>
                <w:sz w:val="20"/>
                <w:szCs w:val="20"/>
                <w:lang w:val="sq-AL"/>
              </w:rPr>
              <w:t>ç Ngritja e një grupi pune ndër</w:t>
            </w:r>
            <w:r w:rsidRPr="004454B6">
              <w:rPr>
                <w:rFonts w:ascii="Garamond" w:hAnsi="Garamond"/>
                <w:bCs/>
                <w:i/>
                <w:sz w:val="20"/>
                <w:szCs w:val="20"/>
                <w:lang w:val="sq-AL"/>
              </w:rPr>
              <w:t xml:space="preserve">institucional për hartimin </w:t>
            </w:r>
            <w:r w:rsidRPr="004454B6">
              <w:rPr>
                <w:rFonts w:ascii="Garamond" w:hAnsi="Garamond"/>
                <w:i/>
                <w:sz w:val="20"/>
                <w:szCs w:val="20"/>
                <w:lang w:val="sq-AL"/>
              </w:rPr>
              <w:t xml:space="preserve">e udhëzuesit për edukatorët në zbatim </w:t>
            </w:r>
            <w:r w:rsidRPr="004454B6">
              <w:rPr>
                <w:rFonts w:ascii="Garamond" w:hAnsi="Garamond"/>
                <w:i/>
                <w:sz w:val="20"/>
                <w:szCs w:val="20"/>
                <w:lang w:val="sq-AL"/>
              </w:rPr>
              <w:lastRenderedPageBreak/>
              <w:t>të standardeve të zhvillimit dhe të nxënit të fëmijëve 0</w:t>
            </w:r>
            <w:r w:rsidR="00461122" w:rsidRPr="004454B6">
              <w:rPr>
                <w:rFonts w:ascii="Garamond" w:hAnsi="Garamond"/>
                <w:i/>
                <w:sz w:val="20"/>
                <w:szCs w:val="20"/>
                <w:lang w:val="sq-AL"/>
              </w:rPr>
              <w:t>–</w:t>
            </w:r>
            <w:r w:rsidRPr="004454B6">
              <w:rPr>
                <w:rFonts w:ascii="Garamond" w:hAnsi="Garamond"/>
                <w:i/>
                <w:sz w:val="20"/>
                <w:szCs w:val="20"/>
                <w:lang w:val="sq-AL"/>
              </w:rPr>
              <w:t xml:space="preserve">3 vjeç. </w:t>
            </w:r>
          </w:p>
        </w:tc>
        <w:tc>
          <w:tcPr>
            <w:tcW w:w="2095" w:type="dxa"/>
            <w:gridSpan w:val="3"/>
          </w:tcPr>
          <w:p w14:paraId="014624E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lastRenderedPageBreak/>
              <w:t xml:space="preserve">Grup pune ndërinstitucional </w:t>
            </w:r>
            <w:r w:rsidRPr="004454B6">
              <w:rPr>
                <w:rFonts w:ascii="Garamond" w:hAnsi="Garamond" w:cs="Times New Roman"/>
                <w:i/>
                <w:sz w:val="20"/>
                <w:szCs w:val="20"/>
              </w:rPr>
              <w:lastRenderedPageBreak/>
              <w:t>i ngritur</w:t>
            </w:r>
          </w:p>
        </w:tc>
        <w:tc>
          <w:tcPr>
            <w:tcW w:w="2096" w:type="dxa"/>
            <w:gridSpan w:val="3"/>
            <w:shd w:val="clear" w:color="auto" w:fill="auto"/>
          </w:tcPr>
          <w:p w14:paraId="014624F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lastRenderedPageBreak/>
              <w:t>ASCAP</w:t>
            </w:r>
          </w:p>
          <w:p w14:paraId="014624F1"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4F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lastRenderedPageBreak/>
              <w:t>MSHMS</w:t>
            </w:r>
          </w:p>
          <w:p w14:paraId="014624F3" w14:textId="77777777" w:rsidR="001563A8" w:rsidRPr="004454B6" w:rsidRDefault="001563A8" w:rsidP="007E5A0F">
            <w:pPr>
              <w:jc w:val="center"/>
              <w:rPr>
                <w:rFonts w:ascii="Garamond" w:hAnsi="Garamond" w:cs="Times New Roman"/>
                <w:i/>
                <w:color w:val="FF0000"/>
                <w:sz w:val="20"/>
                <w:szCs w:val="20"/>
              </w:rPr>
            </w:pPr>
            <w:r w:rsidRPr="004454B6">
              <w:rPr>
                <w:rFonts w:ascii="Garamond" w:hAnsi="Garamond" w:cs="Times New Roman"/>
                <w:i/>
                <w:sz w:val="20"/>
                <w:szCs w:val="20"/>
              </w:rPr>
              <w:lastRenderedPageBreak/>
              <w:t>NJVV</w:t>
            </w:r>
          </w:p>
        </w:tc>
        <w:tc>
          <w:tcPr>
            <w:tcW w:w="1716" w:type="dxa"/>
          </w:tcPr>
          <w:p w14:paraId="014624F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lastRenderedPageBreak/>
              <w:t>2022-2023</w:t>
            </w:r>
          </w:p>
        </w:tc>
      </w:tr>
      <w:tr w:rsidR="001563A8" w:rsidRPr="004454B6" w14:paraId="014624FC" w14:textId="77777777" w:rsidTr="00AA4ECE">
        <w:tc>
          <w:tcPr>
            <w:tcW w:w="7112" w:type="dxa"/>
            <w:gridSpan w:val="4"/>
            <w:shd w:val="clear" w:color="auto" w:fill="auto"/>
          </w:tcPr>
          <w:p w14:paraId="014624F6" w14:textId="77777777" w:rsidR="001563A8" w:rsidRPr="004454B6" w:rsidRDefault="001563A8" w:rsidP="007E5A0F">
            <w:pPr>
              <w:pStyle w:val="Default"/>
              <w:rPr>
                <w:rFonts w:ascii="Garamond" w:hAnsi="Garamond"/>
                <w:i/>
                <w:sz w:val="20"/>
                <w:szCs w:val="20"/>
                <w:lang w:val="sq-AL"/>
              </w:rPr>
            </w:pPr>
            <w:r w:rsidRPr="004454B6">
              <w:rPr>
                <w:rFonts w:ascii="Garamond" w:hAnsi="Garamond"/>
                <w:bCs/>
                <w:i/>
                <w:sz w:val="20"/>
                <w:szCs w:val="20"/>
                <w:lang w:val="sq-AL"/>
              </w:rPr>
              <w:lastRenderedPageBreak/>
              <w:t xml:space="preserve">III.1.1.d </w:t>
            </w:r>
            <w:r w:rsidRPr="004454B6">
              <w:rPr>
                <w:rFonts w:ascii="Garamond" w:hAnsi="Garamond"/>
                <w:i/>
                <w:sz w:val="20"/>
                <w:szCs w:val="20"/>
                <w:lang w:val="sq-AL"/>
              </w:rPr>
              <w:t xml:space="preserve">Hartimi i udhëzuesit dhe paketës së trajnimit për edukatorët për zbatimin e standardeve të zhvillimit dhe të nxënit të fëmijëve. </w:t>
            </w:r>
          </w:p>
        </w:tc>
        <w:tc>
          <w:tcPr>
            <w:tcW w:w="2095" w:type="dxa"/>
            <w:gridSpan w:val="3"/>
          </w:tcPr>
          <w:p w14:paraId="014624F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Udhëzim i hartuar</w:t>
            </w:r>
          </w:p>
        </w:tc>
        <w:tc>
          <w:tcPr>
            <w:tcW w:w="2096" w:type="dxa"/>
            <w:gridSpan w:val="3"/>
            <w:shd w:val="clear" w:color="auto" w:fill="auto"/>
          </w:tcPr>
          <w:p w14:paraId="014624F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p w14:paraId="014624F9" w14:textId="77777777" w:rsidR="001563A8" w:rsidRPr="004454B6" w:rsidRDefault="001563A8" w:rsidP="007E5A0F">
            <w:pPr>
              <w:rPr>
                <w:rFonts w:ascii="Garamond" w:hAnsi="Garamond" w:cs="Times New Roman"/>
                <w:i/>
                <w:sz w:val="20"/>
                <w:szCs w:val="20"/>
              </w:rPr>
            </w:pPr>
          </w:p>
        </w:tc>
        <w:tc>
          <w:tcPr>
            <w:tcW w:w="2450" w:type="dxa"/>
            <w:gridSpan w:val="6"/>
          </w:tcPr>
          <w:p w14:paraId="014624F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NJVV</w:t>
            </w:r>
          </w:p>
        </w:tc>
        <w:tc>
          <w:tcPr>
            <w:tcW w:w="1716" w:type="dxa"/>
          </w:tcPr>
          <w:p w14:paraId="014624F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03" w14:textId="77777777" w:rsidTr="00AA4ECE">
        <w:tc>
          <w:tcPr>
            <w:tcW w:w="7112" w:type="dxa"/>
            <w:gridSpan w:val="4"/>
            <w:shd w:val="clear" w:color="auto" w:fill="auto"/>
          </w:tcPr>
          <w:p w14:paraId="014624FD" w14:textId="7280E7E6" w:rsidR="001563A8" w:rsidRPr="004454B6" w:rsidRDefault="001563A8" w:rsidP="007E5A0F">
            <w:pPr>
              <w:pStyle w:val="Default"/>
              <w:rPr>
                <w:rFonts w:ascii="Garamond" w:hAnsi="Garamond"/>
                <w:i/>
                <w:sz w:val="20"/>
                <w:szCs w:val="20"/>
                <w:lang w:val="sq-AL"/>
              </w:rPr>
            </w:pPr>
            <w:r w:rsidRPr="004454B6">
              <w:rPr>
                <w:rFonts w:ascii="Garamond" w:hAnsi="Garamond"/>
                <w:bCs/>
                <w:i/>
                <w:sz w:val="20"/>
                <w:szCs w:val="20"/>
                <w:lang w:val="sq-AL"/>
              </w:rPr>
              <w:t>III.1.1.dh Zhvillimi i korniz</w:t>
            </w:r>
            <w:r w:rsidRPr="004454B6">
              <w:rPr>
                <w:rFonts w:ascii="Garamond" w:hAnsi="Garamond"/>
                <w:i/>
                <w:sz w:val="20"/>
                <w:szCs w:val="20"/>
                <w:lang w:val="sq-AL"/>
              </w:rPr>
              <w:t xml:space="preserve">ës së vlerësimit të cilësisë së zbatimi të standardeve me </w:t>
            </w:r>
            <w:r w:rsidR="00612DF4" w:rsidRPr="004454B6">
              <w:rPr>
                <w:rFonts w:ascii="Garamond" w:hAnsi="Garamond"/>
                <w:i/>
                <w:sz w:val="20"/>
                <w:szCs w:val="20"/>
                <w:lang w:val="sq-AL"/>
              </w:rPr>
              <w:t>instrumentet</w:t>
            </w:r>
            <w:r w:rsidRPr="004454B6">
              <w:rPr>
                <w:rFonts w:ascii="Garamond" w:hAnsi="Garamond"/>
                <w:i/>
                <w:sz w:val="20"/>
                <w:szCs w:val="20"/>
                <w:lang w:val="sq-AL"/>
              </w:rPr>
              <w:t xml:space="preserve"> përkatës</w:t>
            </w:r>
            <w:r w:rsidR="00612DF4" w:rsidRPr="004454B6">
              <w:rPr>
                <w:rFonts w:ascii="Garamond" w:hAnsi="Garamond"/>
                <w:i/>
                <w:sz w:val="20"/>
                <w:szCs w:val="20"/>
                <w:lang w:val="sq-AL"/>
              </w:rPr>
              <w:t>e</w:t>
            </w:r>
            <w:r w:rsidRPr="004454B6">
              <w:rPr>
                <w:rFonts w:ascii="Garamond" w:hAnsi="Garamond"/>
                <w:i/>
                <w:sz w:val="20"/>
                <w:szCs w:val="20"/>
                <w:lang w:val="sq-AL"/>
              </w:rPr>
              <w:t xml:space="preserve"> të inspektimit </w:t>
            </w:r>
            <w:r w:rsidR="007D14BE">
              <w:rPr>
                <w:rFonts w:ascii="Garamond" w:hAnsi="Garamond"/>
                <w:i/>
                <w:sz w:val="20"/>
                <w:szCs w:val="20"/>
                <w:lang w:val="sq-AL"/>
              </w:rPr>
              <w:t>.</w:t>
            </w:r>
          </w:p>
        </w:tc>
        <w:tc>
          <w:tcPr>
            <w:tcW w:w="2095" w:type="dxa"/>
            <w:gridSpan w:val="3"/>
          </w:tcPr>
          <w:p w14:paraId="014624F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Korniza e vlerësimit të cilësisë së zbatimit të standardeve e zhvilluar</w:t>
            </w:r>
          </w:p>
        </w:tc>
        <w:tc>
          <w:tcPr>
            <w:tcW w:w="2096" w:type="dxa"/>
            <w:gridSpan w:val="3"/>
            <w:shd w:val="clear" w:color="auto" w:fill="auto"/>
          </w:tcPr>
          <w:p w14:paraId="014624F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p w14:paraId="01462500" w14:textId="77777777" w:rsidR="001563A8" w:rsidRPr="004454B6" w:rsidRDefault="001563A8" w:rsidP="007E5A0F">
            <w:pPr>
              <w:rPr>
                <w:rFonts w:ascii="Garamond" w:hAnsi="Garamond" w:cs="Times New Roman"/>
                <w:i/>
                <w:sz w:val="20"/>
                <w:szCs w:val="20"/>
              </w:rPr>
            </w:pPr>
          </w:p>
        </w:tc>
        <w:tc>
          <w:tcPr>
            <w:tcW w:w="2450" w:type="dxa"/>
            <w:gridSpan w:val="6"/>
          </w:tcPr>
          <w:p w14:paraId="0146250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NJVV</w:t>
            </w:r>
          </w:p>
        </w:tc>
        <w:tc>
          <w:tcPr>
            <w:tcW w:w="1716" w:type="dxa"/>
          </w:tcPr>
          <w:p w14:paraId="0146250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09" w14:textId="77777777" w:rsidTr="00AA4ECE">
        <w:tc>
          <w:tcPr>
            <w:tcW w:w="7112" w:type="dxa"/>
            <w:gridSpan w:val="4"/>
            <w:shd w:val="clear" w:color="auto" w:fill="auto"/>
          </w:tcPr>
          <w:p w14:paraId="01462504" w14:textId="67098003" w:rsidR="001563A8" w:rsidRPr="004454B6" w:rsidRDefault="001563A8" w:rsidP="007E5A0F">
            <w:pPr>
              <w:pStyle w:val="Default"/>
              <w:rPr>
                <w:rFonts w:ascii="Garamond" w:hAnsi="Garamond"/>
                <w:bCs/>
                <w:i/>
                <w:sz w:val="20"/>
                <w:szCs w:val="20"/>
                <w:lang w:val="sq-AL"/>
              </w:rPr>
            </w:pPr>
            <w:r w:rsidRPr="004454B6">
              <w:rPr>
                <w:rFonts w:ascii="Garamond" w:hAnsi="Garamond"/>
                <w:bCs/>
                <w:i/>
                <w:sz w:val="20"/>
                <w:szCs w:val="20"/>
                <w:lang w:val="sq-AL"/>
              </w:rPr>
              <w:t xml:space="preserve">III.1.1.e Mbështetje financiare/bonus i çerdhes për familje me të ardhura të </w:t>
            </w:r>
            <w:r w:rsidR="00612DF4" w:rsidRPr="004454B6">
              <w:rPr>
                <w:rFonts w:ascii="Garamond" w:hAnsi="Garamond"/>
                <w:bCs/>
                <w:i/>
                <w:sz w:val="20"/>
                <w:szCs w:val="20"/>
                <w:lang w:val="sq-AL"/>
              </w:rPr>
              <w:t>ulëta</w:t>
            </w:r>
            <w:r w:rsidRPr="004454B6">
              <w:rPr>
                <w:rFonts w:ascii="Garamond" w:hAnsi="Garamond"/>
                <w:bCs/>
                <w:i/>
                <w:sz w:val="20"/>
                <w:szCs w:val="20"/>
                <w:lang w:val="sq-AL"/>
              </w:rPr>
              <w:t xml:space="preserve"> për të mundësuar frekuentimin e çerdhes publike</w:t>
            </w:r>
            <w:r w:rsidR="007D14BE">
              <w:rPr>
                <w:rFonts w:ascii="Garamond" w:hAnsi="Garamond"/>
                <w:bCs/>
                <w:i/>
                <w:sz w:val="20"/>
                <w:szCs w:val="20"/>
                <w:lang w:val="sq-AL"/>
              </w:rPr>
              <w:t>.</w:t>
            </w:r>
          </w:p>
        </w:tc>
        <w:tc>
          <w:tcPr>
            <w:tcW w:w="2095" w:type="dxa"/>
            <w:gridSpan w:val="3"/>
          </w:tcPr>
          <w:p w14:paraId="0146250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Numri i fëmijëve mbështetur me bonusin e çerdhes</w:t>
            </w:r>
          </w:p>
        </w:tc>
        <w:tc>
          <w:tcPr>
            <w:tcW w:w="2096" w:type="dxa"/>
            <w:gridSpan w:val="3"/>
            <w:shd w:val="clear" w:color="auto" w:fill="auto"/>
          </w:tcPr>
          <w:p w14:paraId="0146250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MFE, NJVV</w:t>
            </w:r>
          </w:p>
        </w:tc>
        <w:tc>
          <w:tcPr>
            <w:tcW w:w="2450" w:type="dxa"/>
            <w:gridSpan w:val="6"/>
          </w:tcPr>
          <w:p w14:paraId="0146250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716" w:type="dxa"/>
          </w:tcPr>
          <w:p w14:paraId="0146250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2022-2026</w:t>
            </w:r>
          </w:p>
        </w:tc>
      </w:tr>
      <w:tr w:rsidR="001563A8" w:rsidRPr="004454B6" w14:paraId="0146250E" w14:textId="77777777" w:rsidTr="00AA4ECE">
        <w:tc>
          <w:tcPr>
            <w:tcW w:w="9207" w:type="dxa"/>
            <w:gridSpan w:val="7"/>
            <w:shd w:val="clear" w:color="auto" w:fill="EDEDED" w:themeFill="accent3" w:themeFillTint="33"/>
          </w:tcPr>
          <w:p w14:paraId="0146250A" w14:textId="7AFEA0DF" w:rsidR="001563A8" w:rsidRPr="004454B6" w:rsidRDefault="001563A8" w:rsidP="007E5A0F">
            <w:pPr>
              <w:pStyle w:val="Default"/>
              <w:rPr>
                <w:rFonts w:ascii="Garamond" w:hAnsi="Garamond"/>
                <w:b/>
                <w:sz w:val="20"/>
                <w:szCs w:val="20"/>
                <w:lang w:val="sq-AL"/>
              </w:rPr>
            </w:pPr>
            <w:r w:rsidRPr="004454B6">
              <w:rPr>
                <w:rFonts w:ascii="Garamond" w:hAnsi="Garamond"/>
                <w:b/>
                <w:bCs/>
                <w:sz w:val="20"/>
                <w:szCs w:val="20"/>
                <w:lang w:val="sq-AL"/>
              </w:rPr>
              <w:t xml:space="preserve">III.1.2 </w:t>
            </w:r>
            <w:r w:rsidRPr="004454B6">
              <w:rPr>
                <w:rFonts w:ascii="Garamond" w:hAnsi="Garamond"/>
                <w:b/>
                <w:sz w:val="20"/>
                <w:szCs w:val="20"/>
                <w:lang w:val="sq-AL"/>
              </w:rPr>
              <w:t>Rri</w:t>
            </w:r>
            <w:r w:rsidR="00F05AA1" w:rsidRPr="004454B6">
              <w:rPr>
                <w:rFonts w:ascii="Garamond" w:hAnsi="Garamond"/>
                <w:b/>
                <w:sz w:val="20"/>
                <w:szCs w:val="20"/>
                <w:lang w:val="sq-AL"/>
              </w:rPr>
              <w:t>tja, zhvillimi dhe të nxënit te</w:t>
            </w:r>
            <w:r w:rsidRPr="004454B6">
              <w:rPr>
                <w:rFonts w:ascii="Garamond" w:hAnsi="Garamond"/>
                <w:b/>
                <w:sz w:val="20"/>
                <w:szCs w:val="20"/>
                <w:lang w:val="sq-AL"/>
              </w:rPr>
              <w:t xml:space="preserve"> fëmijët 3</w:t>
            </w:r>
            <w:r w:rsidR="000313EF" w:rsidRPr="004454B6">
              <w:rPr>
                <w:rFonts w:ascii="Garamond" w:hAnsi="Garamond"/>
                <w:i/>
                <w:sz w:val="20"/>
                <w:szCs w:val="20"/>
                <w:lang w:val="sq-AL"/>
              </w:rPr>
              <w:t>–</w:t>
            </w:r>
            <w:r w:rsidRPr="004454B6">
              <w:rPr>
                <w:rFonts w:ascii="Garamond" w:hAnsi="Garamond"/>
                <w:b/>
                <w:sz w:val="20"/>
                <w:szCs w:val="20"/>
                <w:lang w:val="sq-AL"/>
              </w:rPr>
              <w:t>6 vjeç përmes një qasje gjithëpërfshirëse dhe cilësore</w:t>
            </w:r>
          </w:p>
        </w:tc>
        <w:tc>
          <w:tcPr>
            <w:tcW w:w="2096" w:type="dxa"/>
            <w:gridSpan w:val="3"/>
            <w:shd w:val="clear" w:color="auto" w:fill="EDEDED" w:themeFill="accent3" w:themeFillTint="33"/>
          </w:tcPr>
          <w:p w14:paraId="0146250B" w14:textId="77777777" w:rsidR="001563A8" w:rsidRPr="004454B6" w:rsidRDefault="00C2161D" w:rsidP="007E5A0F">
            <w:pPr>
              <w:pStyle w:val="Default"/>
              <w:jc w:val="center"/>
              <w:rPr>
                <w:rFonts w:ascii="Garamond" w:hAnsi="Garamond"/>
                <w:b/>
                <w:i/>
                <w:sz w:val="20"/>
                <w:szCs w:val="20"/>
                <w:lang w:val="sq-AL"/>
              </w:rPr>
            </w:pPr>
            <w:r w:rsidRPr="004454B6">
              <w:rPr>
                <w:rFonts w:ascii="Garamond" w:hAnsi="Garamond"/>
                <w:b/>
                <w:i/>
                <w:sz w:val="20"/>
                <w:szCs w:val="20"/>
                <w:lang w:val="sq-AL"/>
              </w:rPr>
              <w:t>MAS</w:t>
            </w:r>
          </w:p>
        </w:tc>
        <w:tc>
          <w:tcPr>
            <w:tcW w:w="2450" w:type="dxa"/>
            <w:gridSpan w:val="6"/>
            <w:shd w:val="clear" w:color="auto" w:fill="EDEDED" w:themeFill="accent3" w:themeFillTint="33"/>
          </w:tcPr>
          <w:p w14:paraId="0146250C" w14:textId="77777777" w:rsidR="001563A8" w:rsidRPr="004454B6" w:rsidRDefault="001563A8" w:rsidP="007E5A0F">
            <w:pPr>
              <w:pStyle w:val="Default"/>
              <w:jc w:val="center"/>
              <w:rPr>
                <w:rFonts w:ascii="Garamond" w:hAnsi="Garamond"/>
                <w:b/>
                <w:i/>
                <w:sz w:val="20"/>
                <w:szCs w:val="20"/>
                <w:lang w:val="sq-AL"/>
              </w:rPr>
            </w:pPr>
            <w:r w:rsidRPr="004454B6">
              <w:rPr>
                <w:rFonts w:ascii="Garamond" w:hAnsi="Garamond"/>
                <w:b/>
                <w:i/>
                <w:sz w:val="20"/>
                <w:szCs w:val="20"/>
                <w:lang w:val="sq-AL"/>
              </w:rPr>
              <w:t>Bashkitë</w:t>
            </w:r>
          </w:p>
        </w:tc>
        <w:tc>
          <w:tcPr>
            <w:tcW w:w="1716" w:type="dxa"/>
            <w:shd w:val="clear" w:color="auto" w:fill="EDEDED" w:themeFill="accent3" w:themeFillTint="33"/>
          </w:tcPr>
          <w:p w14:paraId="0146250D" w14:textId="77777777" w:rsidR="001563A8" w:rsidRPr="004454B6" w:rsidRDefault="001563A8" w:rsidP="007E5A0F">
            <w:pPr>
              <w:pStyle w:val="Default"/>
              <w:jc w:val="center"/>
              <w:rPr>
                <w:rFonts w:ascii="Garamond" w:hAnsi="Garamond"/>
                <w:b/>
                <w:sz w:val="20"/>
                <w:szCs w:val="20"/>
                <w:lang w:val="sq-AL"/>
              </w:rPr>
            </w:pPr>
            <w:r w:rsidRPr="004454B6">
              <w:rPr>
                <w:rFonts w:ascii="Garamond" w:hAnsi="Garamond"/>
                <w:b/>
                <w:i/>
                <w:sz w:val="20"/>
                <w:szCs w:val="20"/>
                <w:lang w:val="sq-AL"/>
              </w:rPr>
              <w:t>2021-2026</w:t>
            </w:r>
          </w:p>
        </w:tc>
      </w:tr>
      <w:tr w:rsidR="001563A8" w:rsidRPr="004454B6" w14:paraId="01462515" w14:textId="77777777" w:rsidTr="00AA4ECE">
        <w:tc>
          <w:tcPr>
            <w:tcW w:w="7112" w:type="dxa"/>
            <w:gridSpan w:val="4"/>
            <w:shd w:val="clear" w:color="auto" w:fill="auto"/>
          </w:tcPr>
          <w:p w14:paraId="0146250F" w14:textId="564D6993" w:rsidR="001563A8" w:rsidRPr="004454B6" w:rsidRDefault="001563A8" w:rsidP="007E5A0F">
            <w:pPr>
              <w:rPr>
                <w:rFonts w:ascii="Garamond" w:hAnsi="Garamond" w:cs="Times New Roman"/>
                <w:bCs/>
                <w:i/>
                <w:iCs/>
                <w:sz w:val="20"/>
                <w:szCs w:val="20"/>
              </w:rPr>
            </w:pPr>
            <w:r w:rsidRPr="004454B6">
              <w:rPr>
                <w:rFonts w:ascii="Garamond" w:hAnsi="Garamond" w:cs="Times New Roman"/>
                <w:bCs/>
                <w:i/>
                <w:iCs/>
                <w:sz w:val="20"/>
                <w:szCs w:val="20"/>
              </w:rPr>
              <w:t xml:space="preserve">III.1.2.a </w:t>
            </w:r>
            <w:r w:rsidRPr="004454B6">
              <w:rPr>
                <w:rFonts w:ascii="Garamond" w:hAnsi="Garamond" w:cs="Times New Roman"/>
                <w:i/>
                <w:iCs/>
                <w:sz w:val="20"/>
                <w:szCs w:val="20"/>
              </w:rPr>
              <w:t xml:space="preserve">Kryerja e studimit mbi njohjen e pengesave të hasura për përfshirjen e fëmijëve në edukimin parashkollor </w:t>
            </w:r>
            <w:r w:rsidR="007D14BE">
              <w:rPr>
                <w:rFonts w:ascii="Garamond" w:hAnsi="Garamond" w:cs="Times New Roman"/>
                <w:i/>
                <w:iCs/>
                <w:sz w:val="20"/>
                <w:szCs w:val="20"/>
              </w:rPr>
              <w:t>.</w:t>
            </w:r>
          </w:p>
        </w:tc>
        <w:tc>
          <w:tcPr>
            <w:tcW w:w="2095" w:type="dxa"/>
            <w:gridSpan w:val="3"/>
          </w:tcPr>
          <w:p w14:paraId="01462510"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Studim i realizuar për njohjen e pengesave të hasura për përfshirjen e fëmijëve në edukimin parashkollor</w:t>
            </w:r>
          </w:p>
        </w:tc>
        <w:tc>
          <w:tcPr>
            <w:tcW w:w="2096" w:type="dxa"/>
            <w:gridSpan w:val="3"/>
            <w:shd w:val="clear" w:color="auto" w:fill="auto"/>
          </w:tcPr>
          <w:p w14:paraId="01462511"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p w14:paraId="01462512" w14:textId="77777777" w:rsidR="001563A8" w:rsidRPr="004454B6" w:rsidRDefault="001563A8" w:rsidP="007E5A0F">
            <w:pPr>
              <w:rPr>
                <w:rFonts w:ascii="Garamond" w:hAnsi="Garamond" w:cs="Times New Roman"/>
                <w:i/>
                <w:sz w:val="20"/>
                <w:szCs w:val="20"/>
              </w:rPr>
            </w:pPr>
          </w:p>
        </w:tc>
        <w:tc>
          <w:tcPr>
            <w:tcW w:w="2450" w:type="dxa"/>
            <w:gridSpan w:val="6"/>
          </w:tcPr>
          <w:p w14:paraId="0146251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NJVV, ASCAP</w:t>
            </w:r>
          </w:p>
        </w:tc>
        <w:tc>
          <w:tcPr>
            <w:tcW w:w="1716" w:type="dxa"/>
          </w:tcPr>
          <w:p w14:paraId="0146251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1C" w14:textId="77777777" w:rsidTr="00AA4ECE">
        <w:tc>
          <w:tcPr>
            <w:tcW w:w="7112" w:type="dxa"/>
            <w:gridSpan w:val="4"/>
            <w:shd w:val="clear" w:color="auto" w:fill="auto"/>
          </w:tcPr>
          <w:p w14:paraId="01462516" w14:textId="72D81287" w:rsidR="001563A8" w:rsidRPr="004454B6" w:rsidRDefault="001563A8" w:rsidP="007E5A0F">
            <w:pPr>
              <w:rPr>
                <w:rFonts w:ascii="Garamond" w:hAnsi="Garamond" w:cs="Times New Roman"/>
                <w:i/>
                <w:iCs/>
                <w:sz w:val="20"/>
                <w:szCs w:val="20"/>
              </w:rPr>
            </w:pPr>
            <w:r w:rsidRPr="004454B6">
              <w:rPr>
                <w:rFonts w:ascii="Garamond" w:hAnsi="Garamond" w:cs="Times New Roman"/>
                <w:bCs/>
                <w:i/>
                <w:iCs/>
                <w:sz w:val="20"/>
                <w:szCs w:val="20"/>
              </w:rPr>
              <w:t xml:space="preserve">III.1.2.b </w:t>
            </w:r>
            <w:r w:rsidRPr="004454B6">
              <w:rPr>
                <w:rFonts w:ascii="Garamond" w:hAnsi="Garamond" w:cs="Times New Roman"/>
                <w:i/>
                <w:iCs/>
                <w:sz w:val="20"/>
                <w:szCs w:val="20"/>
              </w:rPr>
              <w:t>Hartimi i instrumentit të vlerësimit të përgatitjes për shkollë të fëmijëve në klasat përgatitore (5-6 vjeç)</w:t>
            </w:r>
            <w:r w:rsidR="007D14BE">
              <w:rPr>
                <w:rFonts w:ascii="Garamond" w:hAnsi="Garamond" w:cs="Times New Roman"/>
                <w:i/>
                <w:iCs/>
                <w:sz w:val="20"/>
                <w:szCs w:val="20"/>
              </w:rPr>
              <w:t>.</w:t>
            </w:r>
            <w:r w:rsidRPr="004454B6">
              <w:rPr>
                <w:rFonts w:ascii="Garamond" w:hAnsi="Garamond" w:cs="Times New Roman"/>
                <w:i/>
                <w:iCs/>
                <w:sz w:val="20"/>
                <w:szCs w:val="20"/>
              </w:rPr>
              <w:t xml:space="preserve"> </w:t>
            </w:r>
          </w:p>
        </w:tc>
        <w:tc>
          <w:tcPr>
            <w:tcW w:w="2095" w:type="dxa"/>
            <w:gridSpan w:val="3"/>
          </w:tcPr>
          <w:p w14:paraId="01462517"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Instrument i hartuar</w:t>
            </w:r>
          </w:p>
        </w:tc>
        <w:tc>
          <w:tcPr>
            <w:tcW w:w="2096" w:type="dxa"/>
            <w:gridSpan w:val="3"/>
            <w:shd w:val="clear" w:color="auto" w:fill="auto"/>
          </w:tcPr>
          <w:p w14:paraId="0146251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p w14:paraId="01462519"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1A" w14:textId="77777777" w:rsidR="001563A8" w:rsidRPr="004454B6" w:rsidRDefault="001563A8" w:rsidP="007E5A0F">
            <w:pPr>
              <w:jc w:val="center"/>
              <w:rPr>
                <w:rFonts w:ascii="Garamond" w:hAnsi="Garamond" w:cs="Times New Roman"/>
                <w:i/>
                <w:sz w:val="20"/>
                <w:szCs w:val="20"/>
              </w:rPr>
            </w:pPr>
          </w:p>
        </w:tc>
        <w:tc>
          <w:tcPr>
            <w:tcW w:w="1716" w:type="dxa"/>
          </w:tcPr>
          <w:p w14:paraId="0146251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22" w14:textId="77777777" w:rsidTr="00AA4ECE">
        <w:tc>
          <w:tcPr>
            <w:tcW w:w="7112" w:type="dxa"/>
            <w:gridSpan w:val="4"/>
            <w:shd w:val="clear" w:color="auto" w:fill="auto"/>
          </w:tcPr>
          <w:p w14:paraId="0146251D" w14:textId="664BB4FC" w:rsidR="001563A8" w:rsidRPr="004454B6" w:rsidRDefault="001563A8" w:rsidP="007E5A0F">
            <w:pPr>
              <w:rPr>
                <w:rFonts w:ascii="Garamond" w:hAnsi="Garamond" w:cs="Times New Roman"/>
                <w:bCs/>
                <w:i/>
                <w:iCs/>
                <w:sz w:val="20"/>
                <w:szCs w:val="20"/>
              </w:rPr>
            </w:pPr>
            <w:r w:rsidRPr="004454B6">
              <w:rPr>
                <w:rFonts w:ascii="Garamond" w:hAnsi="Garamond" w:cs="Times New Roman"/>
                <w:bCs/>
                <w:i/>
                <w:sz w:val="20"/>
                <w:szCs w:val="20"/>
              </w:rPr>
              <w:t>III.1.2.c Mbështetje financiare/bonus i kopshtit për familje me të ardhura të pakëta për të mundësuar frekuentimin e kopshtit publik</w:t>
            </w:r>
            <w:r w:rsidR="007D14BE">
              <w:rPr>
                <w:rFonts w:ascii="Garamond" w:hAnsi="Garamond" w:cs="Times New Roman"/>
                <w:bCs/>
                <w:i/>
                <w:sz w:val="20"/>
                <w:szCs w:val="20"/>
              </w:rPr>
              <w:t>.</w:t>
            </w:r>
          </w:p>
        </w:tc>
        <w:tc>
          <w:tcPr>
            <w:tcW w:w="2095" w:type="dxa"/>
            <w:gridSpan w:val="3"/>
          </w:tcPr>
          <w:p w14:paraId="0146251E" w14:textId="0B48E8CA" w:rsidR="001563A8" w:rsidRPr="004454B6" w:rsidRDefault="001563A8" w:rsidP="007E5A0F">
            <w:pPr>
              <w:jc w:val="center"/>
              <w:rPr>
                <w:rFonts w:ascii="Garamond" w:hAnsi="Garamond" w:cs="Times New Roman"/>
                <w:bCs/>
                <w:i/>
                <w:sz w:val="20"/>
                <w:szCs w:val="20"/>
              </w:rPr>
            </w:pPr>
            <w:r w:rsidRPr="004454B6">
              <w:rPr>
                <w:rFonts w:ascii="Garamond" w:hAnsi="Garamond" w:cs="Times New Roman"/>
                <w:i/>
                <w:sz w:val="20"/>
                <w:szCs w:val="20"/>
              </w:rPr>
              <w:t>Numri i fëmijëve</w:t>
            </w:r>
            <w:r w:rsidR="003B11AB" w:rsidRPr="004454B6">
              <w:rPr>
                <w:rFonts w:ascii="Garamond" w:hAnsi="Garamond" w:cs="Times New Roman"/>
                <w:i/>
                <w:sz w:val="20"/>
                <w:szCs w:val="20"/>
              </w:rPr>
              <w:t xml:space="preserve"> mbështetur me bonusin e kopsh</w:t>
            </w:r>
            <w:r w:rsidRPr="004454B6">
              <w:rPr>
                <w:rFonts w:ascii="Garamond" w:hAnsi="Garamond" w:cs="Times New Roman"/>
                <w:i/>
                <w:sz w:val="20"/>
                <w:szCs w:val="20"/>
              </w:rPr>
              <w:t>tit</w:t>
            </w:r>
          </w:p>
        </w:tc>
        <w:tc>
          <w:tcPr>
            <w:tcW w:w="2096" w:type="dxa"/>
            <w:gridSpan w:val="3"/>
            <w:shd w:val="clear" w:color="auto" w:fill="auto"/>
          </w:tcPr>
          <w:p w14:paraId="0146251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MFE, NJVV</w:t>
            </w:r>
          </w:p>
        </w:tc>
        <w:tc>
          <w:tcPr>
            <w:tcW w:w="2450" w:type="dxa"/>
            <w:gridSpan w:val="6"/>
          </w:tcPr>
          <w:p w14:paraId="01462520" w14:textId="77777777" w:rsidR="001563A8" w:rsidRPr="004454B6" w:rsidRDefault="001563A8" w:rsidP="007E5A0F">
            <w:pPr>
              <w:jc w:val="center"/>
              <w:rPr>
                <w:rFonts w:ascii="Garamond" w:hAnsi="Garamond" w:cs="Times New Roman"/>
                <w:i/>
                <w:sz w:val="20"/>
                <w:szCs w:val="20"/>
              </w:rPr>
            </w:pPr>
          </w:p>
        </w:tc>
        <w:tc>
          <w:tcPr>
            <w:tcW w:w="1716" w:type="dxa"/>
          </w:tcPr>
          <w:p w14:paraId="0146252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2022-2026</w:t>
            </w:r>
          </w:p>
        </w:tc>
      </w:tr>
      <w:tr w:rsidR="001563A8" w:rsidRPr="004454B6" w14:paraId="01462529" w14:textId="77777777" w:rsidTr="00AA4ECE">
        <w:tc>
          <w:tcPr>
            <w:tcW w:w="7112" w:type="dxa"/>
            <w:gridSpan w:val="4"/>
            <w:shd w:val="clear" w:color="auto" w:fill="auto"/>
          </w:tcPr>
          <w:p w14:paraId="01462523" w14:textId="77777777" w:rsidR="001563A8" w:rsidRPr="004454B6" w:rsidRDefault="001563A8" w:rsidP="007E5A0F">
            <w:pPr>
              <w:rPr>
                <w:rFonts w:ascii="Garamond" w:hAnsi="Garamond" w:cs="Times New Roman"/>
                <w:i/>
                <w:iCs/>
                <w:sz w:val="20"/>
                <w:szCs w:val="20"/>
              </w:rPr>
            </w:pPr>
            <w:r w:rsidRPr="004454B6">
              <w:rPr>
                <w:rFonts w:ascii="Garamond" w:hAnsi="Garamond" w:cs="Times New Roman"/>
                <w:bCs/>
                <w:i/>
                <w:iCs/>
                <w:sz w:val="20"/>
                <w:szCs w:val="20"/>
              </w:rPr>
              <w:t xml:space="preserve">III.1.2.ç </w:t>
            </w:r>
            <w:r w:rsidRPr="004454B6">
              <w:rPr>
                <w:rFonts w:ascii="Garamond" w:hAnsi="Garamond" w:cs="Times New Roman"/>
                <w:i/>
                <w:iCs/>
                <w:sz w:val="20"/>
                <w:szCs w:val="20"/>
              </w:rPr>
              <w:t>Përfshirja e të gjithë fëmijëve të moshës 5-6 vjeç në grupet e 3-ta në kopshte ose në klasa përgatitore, veçanërisht fëmijët e kategorive të vulnerable (</w:t>
            </w:r>
            <w:r w:rsidRPr="004454B6">
              <w:rPr>
                <w:rFonts w:ascii="Garamond" w:hAnsi="Garamond" w:cs="Times New Roman"/>
                <w:i/>
                <w:iCs/>
                <w:color w:val="FF0000"/>
                <w:sz w:val="20"/>
                <w:szCs w:val="20"/>
              </w:rPr>
              <w:t>Masë e përcaktuar në Strategjinë e Arsimit A1.1.3)</w:t>
            </w:r>
          </w:p>
        </w:tc>
        <w:tc>
          <w:tcPr>
            <w:tcW w:w="2095" w:type="dxa"/>
            <w:gridSpan w:val="3"/>
          </w:tcPr>
          <w:p w14:paraId="01462524" w14:textId="0BFC1934" w:rsidR="001563A8" w:rsidRPr="004454B6" w:rsidRDefault="003B11AB" w:rsidP="007E5A0F">
            <w:pPr>
              <w:jc w:val="center"/>
              <w:rPr>
                <w:rFonts w:ascii="Garamond" w:hAnsi="Garamond" w:cs="Times New Roman"/>
                <w:bCs/>
                <w:i/>
                <w:sz w:val="20"/>
                <w:szCs w:val="20"/>
              </w:rPr>
            </w:pPr>
            <w:r w:rsidRPr="004454B6">
              <w:rPr>
                <w:rFonts w:ascii="Garamond" w:hAnsi="Garamond" w:cs="Times New Roman"/>
                <w:bCs/>
                <w:i/>
                <w:sz w:val="20"/>
                <w:szCs w:val="20"/>
              </w:rPr>
              <w:t>Numri i</w:t>
            </w:r>
            <w:r w:rsidR="001563A8" w:rsidRPr="004454B6">
              <w:rPr>
                <w:rFonts w:ascii="Garamond" w:hAnsi="Garamond" w:cs="Times New Roman"/>
                <w:bCs/>
                <w:i/>
                <w:sz w:val="20"/>
                <w:szCs w:val="20"/>
              </w:rPr>
              <w:t xml:space="preserve"> fëmijë</w:t>
            </w:r>
            <w:r w:rsidRPr="004454B6">
              <w:rPr>
                <w:rFonts w:ascii="Garamond" w:hAnsi="Garamond" w:cs="Times New Roman"/>
                <w:bCs/>
                <w:i/>
                <w:sz w:val="20"/>
                <w:szCs w:val="20"/>
              </w:rPr>
              <w:t>ve të moshës 5-6 vjeç në kopsh</w:t>
            </w:r>
            <w:r w:rsidR="001563A8" w:rsidRPr="004454B6">
              <w:rPr>
                <w:rFonts w:ascii="Garamond" w:hAnsi="Garamond" w:cs="Times New Roman"/>
                <w:bCs/>
                <w:i/>
                <w:sz w:val="20"/>
                <w:szCs w:val="20"/>
              </w:rPr>
              <w:t>te</w:t>
            </w:r>
          </w:p>
        </w:tc>
        <w:tc>
          <w:tcPr>
            <w:tcW w:w="2096" w:type="dxa"/>
            <w:gridSpan w:val="3"/>
            <w:shd w:val="clear" w:color="auto" w:fill="auto"/>
          </w:tcPr>
          <w:p w14:paraId="01462525"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p w14:paraId="01462526"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2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DPAP</w:t>
            </w:r>
          </w:p>
        </w:tc>
        <w:tc>
          <w:tcPr>
            <w:tcW w:w="1716" w:type="dxa"/>
          </w:tcPr>
          <w:p w14:paraId="0146252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32" w14:textId="77777777" w:rsidTr="00AA4ECE">
        <w:tc>
          <w:tcPr>
            <w:tcW w:w="7112" w:type="dxa"/>
            <w:gridSpan w:val="4"/>
            <w:shd w:val="clear" w:color="auto" w:fill="auto"/>
          </w:tcPr>
          <w:p w14:paraId="0146252A" w14:textId="016B0FC7" w:rsidR="001563A8" w:rsidRPr="004454B6" w:rsidRDefault="001563A8" w:rsidP="007E5A0F">
            <w:pPr>
              <w:pBdr>
                <w:top w:val="nil"/>
                <w:left w:val="nil"/>
                <w:bottom w:val="nil"/>
                <w:right w:val="nil"/>
                <w:between w:val="nil"/>
              </w:pBdr>
              <w:jc w:val="both"/>
              <w:rPr>
                <w:rFonts w:ascii="Garamond" w:hAnsi="Garamond" w:cs="Times New Roman"/>
                <w:i/>
                <w:iCs/>
                <w:sz w:val="20"/>
                <w:szCs w:val="20"/>
              </w:rPr>
            </w:pPr>
            <w:r w:rsidRPr="004454B6">
              <w:rPr>
                <w:rFonts w:ascii="Garamond" w:hAnsi="Garamond" w:cs="Times New Roman"/>
                <w:bCs/>
                <w:i/>
                <w:iCs/>
                <w:sz w:val="20"/>
                <w:szCs w:val="20"/>
              </w:rPr>
              <w:t xml:space="preserve">III.1.2.d </w:t>
            </w:r>
            <w:r w:rsidRPr="004454B6">
              <w:rPr>
                <w:rFonts w:ascii="Garamond" w:hAnsi="Garamond" w:cs="Times New Roman"/>
                <w:i/>
                <w:iCs/>
                <w:sz w:val="20"/>
                <w:szCs w:val="20"/>
              </w:rPr>
              <w:t>Përjashtimi i nxënësve romë dhe egjiptianë 3</w:t>
            </w:r>
            <w:r w:rsidR="0023276E" w:rsidRPr="004454B6">
              <w:rPr>
                <w:rFonts w:ascii="Garamond" w:hAnsi="Garamond"/>
                <w:i/>
                <w:sz w:val="20"/>
                <w:szCs w:val="20"/>
              </w:rPr>
              <w:t>–</w:t>
            </w:r>
            <w:r w:rsidRPr="004454B6">
              <w:rPr>
                <w:rFonts w:ascii="Garamond" w:hAnsi="Garamond" w:cs="Times New Roman"/>
                <w:i/>
                <w:iCs/>
                <w:sz w:val="20"/>
                <w:szCs w:val="20"/>
              </w:rPr>
              <w:t xml:space="preserve">6 vjeç në arsimin parashkollor nga tarifat financiare dhe pagesat për ushqim. (PKV rome-egjiptian) </w:t>
            </w:r>
            <w:r w:rsidR="007D14BE">
              <w:rPr>
                <w:rFonts w:ascii="Garamond" w:hAnsi="Garamond" w:cs="Times New Roman"/>
                <w:i/>
                <w:iCs/>
                <w:sz w:val="20"/>
                <w:szCs w:val="20"/>
              </w:rPr>
              <w:t>.</w:t>
            </w:r>
          </w:p>
        </w:tc>
        <w:tc>
          <w:tcPr>
            <w:tcW w:w="2095" w:type="dxa"/>
            <w:gridSpan w:val="3"/>
          </w:tcPr>
          <w:p w14:paraId="0146252B" w14:textId="6A84C56F" w:rsidR="001563A8" w:rsidRPr="004454B6" w:rsidRDefault="003B11AB" w:rsidP="007E5A0F">
            <w:pPr>
              <w:jc w:val="center"/>
              <w:rPr>
                <w:rFonts w:ascii="Garamond" w:hAnsi="Garamond" w:cs="Times New Roman"/>
                <w:bCs/>
                <w:i/>
                <w:sz w:val="20"/>
                <w:szCs w:val="20"/>
              </w:rPr>
            </w:pPr>
            <w:r w:rsidRPr="004454B6">
              <w:rPr>
                <w:rFonts w:ascii="Garamond" w:hAnsi="Garamond" w:cs="Times New Roman"/>
                <w:bCs/>
                <w:i/>
                <w:sz w:val="20"/>
                <w:szCs w:val="20"/>
              </w:rPr>
              <w:t>Numri i</w:t>
            </w:r>
            <w:r w:rsidR="001563A8" w:rsidRPr="004454B6">
              <w:rPr>
                <w:rFonts w:ascii="Garamond" w:hAnsi="Garamond" w:cs="Times New Roman"/>
                <w:bCs/>
                <w:i/>
                <w:sz w:val="20"/>
                <w:szCs w:val="20"/>
              </w:rPr>
              <w:t xml:space="preserve"> fëmijëve rom dhe egjiptian që përfitojnë nga masa </w:t>
            </w:r>
          </w:p>
        </w:tc>
        <w:tc>
          <w:tcPr>
            <w:tcW w:w="2096" w:type="dxa"/>
            <w:gridSpan w:val="3"/>
            <w:shd w:val="clear" w:color="auto" w:fill="auto"/>
          </w:tcPr>
          <w:p w14:paraId="0146252C" w14:textId="77777777" w:rsidR="001563A8" w:rsidRPr="004454B6" w:rsidRDefault="001563A8" w:rsidP="007E5A0F">
            <w:pPr>
              <w:jc w:val="center"/>
              <w:rPr>
                <w:rFonts w:ascii="Garamond" w:hAnsi="Garamond" w:cs="Times New Roman"/>
                <w:sz w:val="20"/>
                <w:szCs w:val="20"/>
              </w:rPr>
            </w:pPr>
            <w:r w:rsidRPr="004454B6">
              <w:rPr>
                <w:rFonts w:ascii="Garamond" w:hAnsi="Garamond" w:cs="Times New Roman"/>
                <w:i/>
                <w:sz w:val="20"/>
                <w:szCs w:val="20"/>
              </w:rPr>
              <w:t>Bashkit</w:t>
            </w:r>
            <w:r w:rsidRPr="004454B6">
              <w:rPr>
                <w:rFonts w:ascii="Garamond" w:hAnsi="Garamond" w:cs="Times New Roman"/>
                <w:sz w:val="20"/>
                <w:szCs w:val="20"/>
              </w:rPr>
              <w:t>ë</w:t>
            </w:r>
          </w:p>
          <w:p w14:paraId="0146252D"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2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ZVAP/DRAP/DPAP</w:t>
            </w:r>
          </w:p>
          <w:p w14:paraId="0146252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MASR</w:t>
            </w:r>
          </w:p>
          <w:p w14:paraId="0146253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 xml:space="preserve">NJVV </w:t>
            </w:r>
          </w:p>
        </w:tc>
        <w:tc>
          <w:tcPr>
            <w:tcW w:w="1716" w:type="dxa"/>
          </w:tcPr>
          <w:p w14:paraId="0146253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2022-2026</w:t>
            </w:r>
          </w:p>
        </w:tc>
      </w:tr>
      <w:tr w:rsidR="001563A8" w:rsidRPr="004454B6" w14:paraId="01462539" w14:textId="77777777" w:rsidTr="00AA4ECE">
        <w:tc>
          <w:tcPr>
            <w:tcW w:w="7112" w:type="dxa"/>
            <w:gridSpan w:val="4"/>
            <w:shd w:val="clear" w:color="auto" w:fill="auto"/>
          </w:tcPr>
          <w:p w14:paraId="01462533" w14:textId="382ECCF7" w:rsidR="001563A8" w:rsidRPr="004454B6" w:rsidRDefault="001563A8" w:rsidP="007E5A0F">
            <w:pPr>
              <w:rPr>
                <w:rFonts w:ascii="Garamond" w:hAnsi="Garamond" w:cs="Times New Roman"/>
                <w:b/>
                <w:bCs/>
                <w:i/>
                <w:iCs/>
                <w:sz w:val="20"/>
                <w:szCs w:val="20"/>
              </w:rPr>
            </w:pPr>
            <w:r w:rsidRPr="004454B6">
              <w:rPr>
                <w:rFonts w:ascii="Garamond" w:hAnsi="Garamond" w:cs="Times New Roman"/>
                <w:bCs/>
                <w:i/>
                <w:iCs/>
                <w:sz w:val="20"/>
                <w:szCs w:val="20"/>
              </w:rPr>
              <w:t xml:space="preserve">III.1.2.dh </w:t>
            </w:r>
            <w:r w:rsidRPr="004454B6">
              <w:rPr>
                <w:rFonts w:ascii="Garamond" w:hAnsi="Garamond" w:cs="Times New Roman"/>
                <w:i/>
                <w:iCs/>
                <w:sz w:val="20"/>
                <w:szCs w:val="20"/>
              </w:rPr>
              <w:t xml:space="preserve">Hartimi i </w:t>
            </w:r>
            <w:r w:rsidR="00612DF4" w:rsidRPr="004454B6">
              <w:rPr>
                <w:rFonts w:ascii="Garamond" w:hAnsi="Garamond" w:cs="Times New Roman"/>
                <w:i/>
                <w:iCs/>
                <w:sz w:val="20"/>
                <w:szCs w:val="20"/>
              </w:rPr>
              <w:t>instrumenteve</w:t>
            </w:r>
            <w:r w:rsidRPr="004454B6">
              <w:rPr>
                <w:rFonts w:ascii="Garamond" w:hAnsi="Garamond" w:cs="Times New Roman"/>
                <w:i/>
                <w:iCs/>
                <w:sz w:val="20"/>
                <w:szCs w:val="20"/>
              </w:rPr>
              <w:t xml:space="preserve"> për ndërtimin e kapaciteteve në nivel lokal për planifikim dhe buxhetim në lidhje me edukimin e fëmijërisë së hershme për të arritur një përfshirje më të lartë të fëmijëve nga grupet vulnerable (në të paktën 8 bashki) </w:t>
            </w:r>
            <w:r w:rsidR="007D14BE">
              <w:rPr>
                <w:rFonts w:ascii="Garamond" w:hAnsi="Garamond" w:cs="Times New Roman"/>
                <w:i/>
                <w:iCs/>
                <w:sz w:val="20"/>
                <w:szCs w:val="20"/>
              </w:rPr>
              <w:t>.</w:t>
            </w:r>
          </w:p>
        </w:tc>
        <w:tc>
          <w:tcPr>
            <w:tcW w:w="2095" w:type="dxa"/>
            <w:gridSpan w:val="3"/>
          </w:tcPr>
          <w:p w14:paraId="01462534" w14:textId="27B74F60" w:rsidR="001563A8" w:rsidRPr="004454B6" w:rsidRDefault="003B11AB" w:rsidP="007E5A0F">
            <w:pPr>
              <w:jc w:val="center"/>
              <w:rPr>
                <w:rFonts w:ascii="Garamond" w:hAnsi="Garamond" w:cs="Times New Roman"/>
                <w:bCs/>
                <w:i/>
                <w:sz w:val="20"/>
                <w:szCs w:val="20"/>
              </w:rPr>
            </w:pPr>
            <w:r w:rsidRPr="004454B6">
              <w:rPr>
                <w:rFonts w:ascii="Garamond" w:hAnsi="Garamond" w:cs="Times New Roman"/>
                <w:bCs/>
                <w:i/>
                <w:sz w:val="20"/>
                <w:szCs w:val="20"/>
              </w:rPr>
              <w:t>Instrumente</w:t>
            </w:r>
            <w:r w:rsidR="001563A8" w:rsidRPr="004454B6">
              <w:rPr>
                <w:rFonts w:ascii="Garamond" w:hAnsi="Garamond" w:cs="Times New Roman"/>
                <w:bCs/>
                <w:i/>
                <w:sz w:val="20"/>
                <w:szCs w:val="20"/>
              </w:rPr>
              <w:t xml:space="preserve"> të hartuar</w:t>
            </w:r>
            <w:r w:rsidRPr="004454B6">
              <w:rPr>
                <w:rFonts w:ascii="Garamond" w:hAnsi="Garamond" w:cs="Times New Roman"/>
                <w:bCs/>
                <w:i/>
                <w:sz w:val="20"/>
                <w:szCs w:val="20"/>
              </w:rPr>
              <w:t>a</w:t>
            </w:r>
          </w:p>
        </w:tc>
        <w:tc>
          <w:tcPr>
            <w:tcW w:w="2096" w:type="dxa"/>
            <w:gridSpan w:val="3"/>
            <w:shd w:val="clear" w:color="auto" w:fill="auto"/>
          </w:tcPr>
          <w:p w14:paraId="01462535" w14:textId="77777777" w:rsidR="001563A8" w:rsidRPr="004454B6" w:rsidRDefault="001563A8" w:rsidP="007E5A0F">
            <w:pPr>
              <w:jc w:val="center"/>
              <w:rPr>
                <w:rFonts w:ascii="Garamond" w:hAnsi="Garamond" w:cs="Times New Roman"/>
                <w:sz w:val="20"/>
                <w:szCs w:val="20"/>
              </w:rPr>
            </w:pPr>
            <w:r w:rsidRPr="004454B6">
              <w:rPr>
                <w:rFonts w:ascii="Garamond" w:hAnsi="Garamond" w:cs="Times New Roman"/>
                <w:i/>
                <w:sz w:val="20"/>
                <w:szCs w:val="20"/>
              </w:rPr>
              <w:t>Bashkit</w:t>
            </w:r>
            <w:r w:rsidRPr="004454B6">
              <w:rPr>
                <w:rFonts w:ascii="Garamond" w:hAnsi="Garamond" w:cs="Times New Roman"/>
                <w:sz w:val="20"/>
                <w:szCs w:val="20"/>
              </w:rPr>
              <w:t>ë</w:t>
            </w:r>
          </w:p>
          <w:p w14:paraId="01462536"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3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53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40" w14:textId="77777777" w:rsidTr="00AA4ECE">
        <w:tc>
          <w:tcPr>
            <w:tcW w:w="7112" w:type="dxa"/>
            <w:gridSpan w:val="4"/>
            <w:shd w:val="clear" w:color="auto" w:fill="auto"/>
          </w:tcPr>
          <w:p w14:paraId="0146253A" w14:textId="7679F183" w:rsidR="001563A8" w:rsidRPr="004454B6" w:rsidRDefault="001563A8" w:rsidP="007E5A0F">
            <w:pPr>
              <w:rPr>
                <w:rFonts w:ascii="Garamond" w:hAnsi="Garamond" w:cs="Times New Roman"/>
                <w:i/>
                <w:iCs/>
                <w:sz w:val="20"/>
                <w:szCs w:val="20"/>
              </w:rPr>
            </w:pPr>
            <w:r w:rsidRPr="004454B6">
              <w:rPr>
                <w:rFonts w:ascii="Garamond" w:hAnsi="Garamond" w:cs="Times New Roman"/>
                <w:bCs/>
                <w:i/>
                <w:iCs/>
                <w:sz w:val="20"/>
                <w:szCs w:val="20"/>
              </w:rPr>
              <w:t xml:space="preserve">III.1.2.e </w:t>
            </w:r>
            <w:r w:rsidRPr="004454B6">
              <w:rPr>
                <w:rFonts w:ascii="Garamond" w:hAnsi="Garamond" w:cs="Times New Roman"/>
                <w:i/>
                <w:iCs/>
                <w:sz w:val="20"/>
                <w:szCs w:val="20"/>
              </w:rPr>
              <w:t xml:space="preserve">Ngritja e kapaciteteve të stafeve të bashkive për zbatimin e </w:t>
            </w:r>
            <w:r w:rsidR="00612DF4" w:rsidRPr="004454B6">
              <w:rPr>
                <w:rFonts w:ascii="Garamond" w:hAnsi="Garamond" w:cs="Times New Roman"/>
                <w:i/>
                <w:iCs/>
                <w:sz w:val="20"/>
                <w:szCs w:val="20"/>
              </w:rPr>
              <w:t>instrumenteve</w:t>
            </w:r>
            <w:r w:rsidRPr="004454B6">
              <w:rPr>
                <w:rFonts w:ascii="Garamond" w:hAnsi="Garamond" w:cs="Times New Roman"/>
                <w:i/>
                <w:iCs/>
                <w:sz w:val="20"/>
                <w:szCs w:val="20"/>
              </w:rPr>
              <w:t xml:space="preserve"> (në të paktën 8 bashki) </w:t>
            </w:r>
            <w:r w:rsidR="007D14BE">
              <w:rPr>
                <w:rFonts w:ascii="Garamond" w:hAnsi="Garamond" w:cs="Times New Roman"/>
                <w:i/>
                <w:iCs/>
                <w:sz w:val="20"/>
                <w:szCs w:val="20"/>
              </w:rPr>
              <w:t>.</w:t>
            </w:r>
          </w:p>
        </w:tc>
        <w:tc>
          <w:tcPr>
            <w:tcW w:w="2095" w:type="dxa"/>
            <w:gridSpan w:val="3"/>
          </w:tcPr>
          <w:p w14:paraId="0146253B"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 e punonjësve të trajnuar të bashkive </w:t>
            </w:r>
          </w:p>
        </w:tc>
        <w:tc>
          <w:tcPr>
            <w:tcW w:w="2096" w:type="dxa"/>
            <w:gridSpan w:val="3"/>
            <w:shd w:val="clear" w:color="auto" w:fill="auto"/>
          </w:tcPr>
          <w:p w14:paraId="0146253C" w14:textId="77777777" w:rsidR="001563A8" w:rsidRPr="004454B6" w:rsidRDefault="001563A8" w:rsidP="007E5A0F">
            <w:pPr>
              <w:jc w:val="center"/>
              <w:rPr>
                <w:rFonts w:ascii="Garamond" w:hAnsi="Garamond" w:cs="Times New Roman"/>
                <w:sz w:val="20"/>
                <w:szCs w:val="20"/>
              </w:rPr>
            </w:pPr>
            <w:r w:rsidRPr="004454B6">
              <w:rPr>
                <w:rFonts w:ascii="Garamond" w:hAnsi="Garamond" w:cs="Times New Roman"/>
                <w:i/>
                <w:sz w:val="20"/>
                <w:szCs w:val="20"/>
              </w:rPr>
              <w:t>Bashkit</w:t>
            </w:r>
            <w:r w:rsidRPr="004454B6">
              <w:rPr>
                <w:rFonts w:ascii="Garamond" w:hAnsi="Garamond" w:cs="Times New Roman"/>
                <w:sz w:val="20"/>
                <w:szCs w:val="20"/>
              </w:rPr>
              <w:t>ë</w:t>
            </w:r>
          </w:p>
          <w:p w14:paraId="0146253D"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3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53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2023-2026</w:t>
            </w:r>
          </w:p>
        </w:tc>
      </w:tr>
      <w:tr w:rsidR="001563A8" w:rsidRPr="004454B6" w14:paraId="01462548" w14:textId="77777777" w:rsidTr="00AA4ECE">
        <w:tc>
          <w:tcPr>
            <w:tcW w:w="7112" w:type="dxa"/>
            <w:gridSpan w:val="4"/>
            <w:shd w:val="clear" w:color="auto" w:fill="auto"/>
          </w:tcPr>
          <w:p w14:paraId="01462541" w14:textId="3F332594" w:rsidR="001563A8" w:rsidRPr="004454B6" w:rsidRDefault="001563A8" w:rsidP="007E5A0F">
            <w:pPr>
              <w:pStyle w:val="CommentText"/>
              <w:rPr>
                <w:rFonts w:ascii="Garamond" w:hAnsi="Garamond" w:cs="Times New Roman"/>
                <w:i/>
                <w:iCs/>
              </w:rPr>
            </w:pPr>
            <w:r w:rsidRPr="004454B6">
              <w:rPr>
                <w:rFonts w:ascii="Garamond" w:hAnsi="Garamond" w:cs="Times New Roman"/>
                <w:bCs/>
                <w:i/>
                <w:iCs/>
              </w:rPr>
              <w:t>III.1.2.ë N</w:t>
            </w:r>
            <w:r w:rsidRPr="004454B6">
              <w:rPr>
                <w:rFonts w:ascii="Garamond" w:hAnsi="Garamond" w:cs="Times New Roman"/>
                <w:i/>
                <w:iCs/>
              </w:rPr>
              <w:t xml:space="preserve">dërgjegjësimi i prindërve dhe komunitetit për rëndësinë e arsimit parashkollor </w:t>
            </w:r>
            <w:r w:rsidRPr="004454B6">
              <w:rPr>
                <w:rFonts w:ascii="Garamond" w:hAnsi="Garamond" w:cs="Times New Roman"/>
                <w:i/>
                <w:iCs/>
                <w:color w:val="FF0000"/>
              </w:rPr>
              <w:t>(SKA A 1.1.1)</w:t>
            </w:r>
            <w:r w:rsidR="007D14BE">
              <w:rPr>
                <w:rFonts w:ascii="Garamond" w:hAnsi="Garamond" w:cs="Times New Roman"/>
                <w:i/>
                <w:iCs/>
                <w:color w:val="FF0000"/>
              </w:rPr>
              <w:t>.</w:t>
            </w:r>
          </w:p>
        </w:tc>
        <w:tc>
          <w:tcPr>
            <w:tcW w:w="2095" w:type="dxa"/>
            <w:gridSpan w:val="3"/>
          </w:tcPr>
          <w:p w14:paraId="01462542" w14:textId="5266258A" w:rsidR="001563A8" w:rsidRPr="004454B6" w:rsidRDefault="003B11AB" w:rsidP="007E5A0F">
            <w:pPr>
              <w:jc w:val="center"/>
              <w:rPr>
                <w:rFonts w:ascii="Garamond" w:hAnsi="Garamond" w:cs="Times New Roman"/>
                <w:bCs/>
                <w:i/>
                <w:sz w:val="20"/>
                <w:szCs w:val="20"/>
              </w:rPr>
            </w:pPr>
            <w:r w:rsidRPr="004454B6">
              <w:rPr>
                <w:rFonts w:ascii="Garamond" w:hAnsi="Garamond" w:cs="Times New Roman"/>
                <w:bCs/>
                <w:i/>
                <w:sz w:val="20"/>
                <w:szCs w:val="20"/>
              </w:rPr>
              <w:t>Numri i</w:t>
            </w:r>
            <w:r w:rsidR="001563A8" w:rsidRPr="004454B6">
              <w:rPr>
                <w:rFonts w:ascii="Garamond" w:hAnsi="Garamond" w:cs="Times New Roman"/>
                <w:bCs/>
                <w:i/>
                <w:sz w:val="20"/>
                <w:szCs w:val="20"/>
              </w:rPr>
              <w:t xml:space="preserve"> veprimtarive ndërgjegjësuese</w:t>
            </w:r>
          </w:p>
        </w:tc>
        <w:tc>
          <w:tcPr>
            <w:tcW w:w="2096" w:type="dxa"/>
            <w:gridSpan w:val="3"/>
            <w:shd w:val="clear" w:color="auto" w:fill="auto"/>
          </w:tcPr>
          <w:p w14:paraId="01462543"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p w14:paraId="01462544"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4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p w14:paraId="01462546" w14:textId="77777777" w:rsidR="001563A8" w:rsidRPr="004454B6" w:rsidRDefault="001563A8" w:rsidP="007E5A0F">
            <w:pPr>
              <w:jc w:val="center"/>
              <w:rPr>
                <w:rFonts w:ascii="Garamond" w:hAnsi="Garamond" w:cs="Times New Roman"/>
                <w:i/>
                <w:sz w:val="20"/>
                <w:szCs w:val="20"/>
              </w:rPr>
            </w:pPr>
          </w:p>
        </w:tc>
        <w:tc>
          <w:tcPr>
            <w:tcW w:w="1716" w:type="dxa"/>
          </w:tcPr>
          <w:p w14:paraId="0146254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4F" w14:textId="77777777" w:rsidTr="00AA4ECE">
        <w:tc>
          <w:tcPr>
            <w:tcW w:w="7112" w:type="dxa"/>
            <w:gridSpan w:val="4"/>
            <w:shd w:val="clear" w:color="auto" w:fill="auto"/>
          </w:tcPr>
          <w:p w14:paraId="01462549" w14:textId="28356354" w:rsidR="001563A8" w:rsidRPr="004454B6" w:rsidRDefault="001563A8" w:rsidP="007E5A0F">
            <w:pPr>
              <w:pStyle w:val="CommentText"/>
              <w:rPr>
                <w:rFonts w:ascii="Garamond" w:hAnsi="Garamond" w:cs="Times New Roman"/>
                <w:i/>
                <w:iCs/>
              </w:rPr>
            </w:pPr>
            <w:r w:rsidRPr="004454B6">
              <w:rPr>
                <w:rFonts w:ascii="Garamond" w:hAnsi="Garamond" w:cs="Times New Roman"/>
                <w:bCs/>
                <w:i/>
                <w:iCs/>
              </w:rPr>
              <w:t xml:space="preserve">III.1.2.f </w:t>
            </w:r>
            <w:r w:rsidRPr="004454B6">
              <w:rPr>
                <w:rFonts w:ascii="Garamond" w:hAnsi="Garamond" w:cs="Times New Roman"/>
                <w:i/>
                <w:iCs/>
              </w:rPr>
              <w:t>Ngritja e kapaciteteve të shoqatave/këshillave të prindërve, përfshirë prindërve me aftësi të kufizuar, për t</w:t>
            </w:r>
            <w:r w:rsidR="00D249F8" w:rsidRPr="004454B6">
              <w:rPr>
                <w:rFonts w:ascii="Garamond" w:hAnsi="Garamond" w:cs="Times New Roman"/>
                <w:i/>
                <w:iCs/>
              </w:rPr>
              <w:t>’</w:t>
            </w:r>
            <w:r w:rsidRPr="004454B6">
              <w:rPr>
                <w:rFonts w:ascii="Garamond" w:hAnsi="Garamond" w:cs="Times New Roman"/>
                <w:i/>
                <w:iCs/>
              </w:rPr>
              <w:t xml:space="preserve">u angazhuar në mënyrë të dobishme në çështjet e arsimit parashkollor </w:t>
            </w:r>
            <w:r w:rsidR="007D14BE">
              <w:rPr>
                <w:rFonts w:ascii="Garamond" w:hAnsi="Garamond" w:cs="Times New Roman"/>
                <w:i/>
                <w:iCs/>
              </w:rPr>
              <w:t>.</w:t>
            </w:r>
          </w:p>
        </w:tc>
        <w:tc>
          <w:tcPr>
            <w:tcW w:w="2095" w:type="dxa"/>
            <w:gridSpan w:val="3"/>
          </w:tcPr>
          <w:p w14:paraId="0146254A" w14:textId="2A6F11C8" w:rsidR="001563A8" w:rsidRPr="004454B6" w:rsidRDefault="003B11AB" w:rsidP="007E5A0F">
            <w:pPr>
              <w:jc w:val="center"/>
              <w:rPr>
                <w:rFonts w:ascii="Garamond" w:hAnsi="Garamond" w:cs="Times New Roman"/>
                <w:bCs/>
                <w:i/>
                <w:sz w:val="20"/>
                <w:szCs w:val="20"/>
              </w:rPr>
            </w:pPr>
            <w:r w:rsidRPr="004454B6">
              <w:rPr>
                <w:rFonts w:ascii="Garamond" w:hAnsi="Garamond" w:cs="Times New Roman"/>
                <w:bCs/>
                <w:i/>
                <w:sz w:val="20"/>
                <w:szCs w:val="20"/>
              </w:rPr>
              <w:t>Numri i</w:t>
            </w:r>
            <w:r w:rsidR="001563A8" w:rsidRPr="004454B6">
              <w:rPr>
                <w:rFonts w:ascii="Garamond" w:hAnsi="Garamond" w:cs="Times New Roman"/>
                <w:bCs/>
                <w:i/>
                <w:sz w:val="20"/>
                <w:szCs w:val="20"/>
              </w:rPr>
              <w:t xml:space="preserve"> shoqatave, këshillave të prindërve të trajnuar dhe angazhuar</w:t>
            </w:r>
          </w:p>
        </w:tc>
        <w:tc>
          <w:tcPr>
            <w:tcW w:w="2096" w:type="dxa"/>
            <w:gridSpan w:val="3"/>
            <w:shd w:val="clear" w:color="auto" w:fill="auto"/>
          </w:tcPr>
          <w:p w14:paraId="0146254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p w14:paraId="0146254C"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4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54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56" w14:textId="77777777" w:rsidTr="00AA4ECE">
        <w:tc>
          <w:tcPr>
            <w:tcW w:w="7112" w:type="dxa"/>
            <w:gridSpan w:val="4"/>
            <w:shd w:val="clear" w:color="auto" w:fill="auto"/>
          </w:tcPr>
          <w:p w14:paraId="01462550" w14:textId="233048B6" w:rsidR="001563A8" w:rsidRPr="004454B6" w:rsidRDefault="001563A8" w:rsidP="007E5A0F">
            <w:pPr>
              <w:rPr>
                <w:rFonts w:ascii="Garamond" w:hAnsi="Garamond" w:cs="Times New Roman"/>
                <w:i/>
                <w:iCs/>
                <w:sz w:val="20"/>
                <w:szCs w:val="20"/>
              </w:rPr>
            </w:pPr>
            <w:r w:rsidRPr="004454B6">
              <w:rPr>
                <w:rFonts w:ascii="Garamond" w:hAnsi="Garamond" w:cs="Times New Roman"/>
                <w:bCs/>
                <w:i/>
                <w:iCs/>
                <w:sz w:val="20"/>
                <w:szCs w:val="20"/>
              </w:rPr>
              <w:t xml:space="preserve">III.1.2.g </w:t>
            </w:r>
            <w:r w:rsidRPr="004454B6">
              <w:rPr>
                <w:rFonts w:ascii="Garamond" w:hAnsi="Garamond" w:cs="Times New Roman"/>
                <w:i/>
                <w:iCs/>
                <w:sz w:val="20"/>
                <w:szCs w:val="20"/>
              </w:rPr>
              <w:t>Shtrirja e trajnimeve të mësuesve parashkollorë dhe drejtuesve të kopshteve mbi metodologjinë e të nxënit me përqendrim fëmijët, përshirë ata me aftësi të kufizuar (bazuar në standardet e zhvillimit e mësimit për fëmijët 3-6 vjeç). (në të paktën 8 bashki)</w:t>
            </w:r>
            <w:r w:rsidR="007D14BE">
              <w:rPr>
                <w:rFonts w:ascii="Garamond" w:hAnsi="Garamond" w:cs="Times New Roman"/>
                <w:i/>
                <w:iCs/>
                <w:sz w:val="20"/>
                <w:szCs w:val="20"/>
              </w:rPr>
              <w:t>.</w:t>
            </w:r>
            <w:r w:rsidRPr="004454B6">
              <w:rPr>
                <w:rFonts w:ascii="Garamond" w:hAnsi="Garamond" w:cs="Times New Roman"/>
                <w:i/>
                <w:iCs/>
                <w:sz w:val="20"/>
                <w:szCs w:val="20"/>
              </w:rPr>
              <w:t xml:space="preserve"> </w:t>
            </w:r>
          </w:p>
        </w:tc>
        <w:tc>
          <w:tcPr>
            <w:tcW w:w="2095" w:type="dxa"/>
            <w:gridSpan w:val="3"/>
          </w:tcPr>
          <w:p w14:paraId="01462551"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mësuesve të trajnuar</w:t>
            </w:r>
          </w:p>
        </w:tc>
        <w:tc>
          <w:tcPr>
            <w:tcW w:w="2096" w:type="dxa"/>
            <w:gridSpan w:val="3"/>
            <w:shd w:val="clear" w:color="auto" w:fill="auto"/>
          </w:tcPr>
          <w:p w14:paraId="0146255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p w14:paraId="01462553"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5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55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55D" w14:textId="77777777" w:rsidTr="00AA4ECE">
        <w:tc>
          <w:tcPr>
            <w:tcW w:w="7112" w:type="dxa"/>
            <w:gridSpan w:val="4"/>
            <w:shd w:val="clear" w:color="auto" w:fill="auto"/>
          </w:tcPr>
          <w:p w14:paraId="01462557" w14:textId="0E6234A1" w:rsidR="001563A8" w:rsidRPr="004454B6" w:rsidRDefault="001563A8" w:rsidP="007E5A0F">
            <w:pPr>
              <w:rPr>
                <w:rFonts w:ascii="Garamond" w:hAnsi="Garamond" w:cs="Times New Roman"/>
                <w:i/>
                <w:iCs/>
                <w:sz w:val="20"/>
                <w:szCs w:val="20"/>
              </w:rPr>
            </w:pPr>
            <w:r w:rsidRPr="004454B6">
              <w:rPr>
                <w:rFonts w:ascii="Garamond" w:hAnsi="Garamond" w:cs="Times New Roman"/>
                <w:bCs/>
                <w:i/>
                <w:iCs/>
                <w:sz w:val="20"/>
                <w:szCs w:val="20"/>
              </w:rPr>
              <w:lastRenderedPageBreak/>
              <w:t xml:space="preserve">III.1.2.gj </w:t>
            </w:r>
            <w:r w:rsidRPr="004454B6">
              <w:rPr>
                <w:rFonts w:ascii="Garamond" w:hAnsi="Garamond" w:cs="Times New Roman"/>
                <w:i/>
                <w:iCs/>
                <w:sz w:val="20"/>
                <w:szCs w:val="20"/>
              </w:rPr>
              <w:t xml:space="preserve">Hartimi i </w:t>
            </w:r>
            <w:r w:rsidR="007D3491" w:rsidRPr="004454B6">
              <w:rPr>
                <w:rFonts w:ascii="Garamond" w:hAnsi="Garamond" w:cs="Times New Roman"/>
                <w:i/>
                <w:iCs/>
                <w:sz w:val="20"/>
                <w:szCs w:val="20"/>
              </w:rPr>
              <w:t>instrumenteve</w:t>
            </w:r>
            <w:r w:rsidRPr="004454B6">
              <w:rPr>
                <w:rFonts w:ascii="Garamond" w:hAnsi="Garamond" w:cs="Times New Roman"/>
                <w:i/>
                <w:iCs/>
                <w:sz w:val="20"/>
                <w:szCs w:val="20"/>
              </w:rPr>
              <w:t xml:space="preserve"> të inspektimit të kornizës për vlerësimin e arsimit parashkollor </w:t>
            </w:r>
            <w:r w:rsidR="007D14BE">
              <w:rPr>
                <w:rFonts w:ascii="Garamond" w:hAnsi="Garamond" w:cs="Times New Roman"/>
                <w:i/>
                <w:iCs/>
                <w:sz w:val="20"/>
                <w:szCs w:val="20"/>
              </w:rPr>
              <w:t>.</w:t>
            </w:r>
          </w:p>
        </w:tc>
        <w:tc>
          <w:tcPr>
            <w:tcW w:w="2095" w:type="dxa"/>
            <w:gridSpan w:val="3"/>
          </w:tcPr>
          <w:p w14:paraId="01462558" w14:textId="6D25CAD5" w:rsidR="001563A8" w:rsidRPr="004454B6" w:rsidRDefault="007D3491" w:rsidP="007E5A0F">
            <w:pPr>
              <w:jc w:val="center"/>
              <w:rPr>
                <w:rFonts w:ascii="Garamond" w:hAnsi="Garamond" w:cs="Times New Roman"/>
                <w:bCs/>
                <w:i/>
                <w:sz w:val="20"/>
                <w:szCs w:val="20"/>
              </w:rPr>
            </w:pPr>
            <w:r w:rsidRPr="004454B6">
              <w:rPr>
                <w:rFonts w:ascii="Garamond" w:hAnsi="Garamond" w:cs="Times New Roman"/>
                <w:bCs/>
                <w:i/>
                <w:sz w:val="20"/>
                <w:szCs w:val="20"/>
              </w:rPr>
              <w:t>Instrumente</w:t>
            </w:r>
            <w:r w:rsidR="001563A8" w:rsidRPr="004454B6">
              <w:rPr>
                <w:rFonts w:ascii="Garamond" w:hAnsi="Garamond" w:cs="Times New Roman"/>
                <w:bCs/>
                <w:i/>
                <w:sz w:val="20"/>
                <w:szCs w:val="20"/>
              </w:rPr>
              <w:t xml:space="preserve"> të hartuar</w:t>
            </w:r>
            <w:r w:rsidRPr="004454B6">
              <w:rPr>
                <w:rFonts w:ascii="Garamond" w:hAnsi="Garamond" w:cs="Times New Roman"/>
                <w:bCs/>
                <w:i/>
                <w:sz w:val="20"/>
                <w:szCs w:val="20"/>
              </w:rPr>
              <w:t>a</w:t>
            </w:r>
          </w:p>
        </w:tc>
        <w:tc>
          <w:tcPr>
            <w:tcW w:w="2096" w:type="dxa"/>
            <w:gridSpan w:val="3"/>
            <w:shd w:val="clear" w:color="auto" w:fill="auto"/>
          </w:tcPr>
          <w:p w14:paraId="0146255A" w14:textId="7945CAC4" w:rsidR="001563A8" w:rsidRPr="004454B6" w:rsidRDefault="001563A8" w:rsidP="00302837">
            <w:pPr>
              <w:jc w:val="center"/>
              <w:rPr>
                <w:rFonts w:ascii="Garamond" w:hAnsi="Garamond" w:cs="Times New Roman"/>
                <w:i/>
                <w:sz w:val="20"/>
                <w:szCs w:val="20"/>
              </w:rPr>
            </w:pPr>
            <w:r w:rsidRPr="004454B6">
              <w:rPr>
                <w:rFonts w:ascii="Garamond" w:hAnsi="Garamond" w:cs="Times New Roman"/>
                <w:i/>
                <w:sz w:val="20"/>
                <w:szCs w:val="20"/>
              </w:rPr>
              <w:t>ASCAP</w:t>
            </w:r>
          </w:p>
        </w:tc>
        <w:tc>
          <w:tcPr>
            <w:tcW w:w="2450" w:type="dxa"/>
            <w:gridSpan w:val="6"/>
          </w:tcPr>
          <w:p w14:paraId="0146255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55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64" w14:textId="77777777" w:rsidTr="00AA4ECE">
        <w:tc>
          <w:tcPr>
            <w:tcW w:w="9207" w:type="dxa"/>
            <w:gridSpan w:val="7"/>
            <w:shd w:val="clear" w:color="auto" w:fill="EDEDED" w:themeFill="accent3" w:themeFillTint="33"/>
          </w:tcPr>
          <w:p w14:paraId="0146255E" w14:textId="77777777" w:rsidR="001563A8" w:rsidRPr="004454B6" w:rsidRDefault="001563A8" w:rsidP="007E5A0F">
            <w:pPr>
              <w:rPr>
                <w:rFonts w:ascii="Garamond" w:eastAsia="MS Mincho" w:hAnsi="Garamond" w:cs="Times New Roman"/>
                <w:b/>
                <w:sz w:val="20"/>
                <w:szCs w:val="20"/>
                <w:lang w:eastAsia="ja-JP"/>
              </w:rPr>
            </w:pPr>
            <w:r w:rsidRPr="004454B6">
              <w:rPr>
                <w:rFonts w:ascii="Garamond" w:hAnsi="Garamond" w:cs="Times New Roman"/>
                <w:b/>
                <w:bCs/>
                <w:sz w:val="20"/>
                <w:szCs w:val="20"/>
              </w:rPr>
              <w:t xml:space="preserve">III.1.3 </w:t>
            </w:r>
            <w:r w:rsidRPr="004454B6">
              <w:rPr>
                <w:rFonts w:ascii="Garamond" w:hAnsi="Garamond" w:cs="Times New Roman"/>
                <w:b/>
                <w:sz w:val="20"/>
                <w:szCs w:val="20"/>
              </w:rPr>
              <w:t>Arsimi bazë, i mesëm i ulët dhe i lartë gjithëpërfshirë</w:t>
            </w:r>
            <w:r w:rsidRPr="004454B6">
              <w:rPr>
                <w:rFonts w:ascii="Garamond" w:eastAsia="MS Mincho" w:hAnsi="Garamond" w:cs="Times New Roman"/>
                <w:b/>
                <w:sz w:val="20"/>
                <w:szCs w:val="20"/>
                <w:lang w:eastAsia="ja-JP"/>
              </w:rPr>
              <w:t>s</w:t>
            </w:r>
          </w:p>
          <w:p w14:paraId="0146255F" w14:textId="77777777" w:rsidR="001563A8" w:rsidRPr="004454B6" w:rsidRDefault="001563A8" w:rsidP="007E5A0F">
            <w:pPr>
              <w:rPr>
                <w:rFonts w:ascii="Garamond" w:eastAsia="MS Mincho" w:hAnsi="Garamond" w:cs="Times New Roman"/>
                <w:sz w:val="20"/>
                <w:szCs w:val="20"/>
                <w:lang w:eastAsia="ja-JP"/>
              </w:rPr>
            </w:pPr>
          </w:p>
        </w:tc>
        <w:tc>
          <w:tcPr>
            <w:tcW w:w="2096" w:type="dxa"/>
            <w:gridSpan w:val="3"/>
            <w:shd w:val="clear" w:color="auto" w:fill="EDEDED" w:themeFill="accent3" w:themeFillTint="33"/>
          </w:tcPr>
          <w:p w14:paraId="01462560" w14:textId="77777777" w:rsidR="001563A8" w:rsidRPr="004454B6" w:rsidRDefault="00C2161D" w:rsidP="007E5A0F">
            <w:pPr>
              <w:jc w:val="center"/>
              <w:rPr>
                <w:rFonts w:ascii="Garamond" w:hAnsi="Garamond" w:cs="Times New Roman"/>
                <w:b/>
                <w:bCs/>
                <w:i/>
                <w:sz w:val="20"/>
                <w:szCs w:val="20"/>
              </w:rPr>
            </w:pPr>
            <w:r w:rsidRPr="004454B6">
              <w:rPr>
                <w:rFonts w:ascii="Garamond" w:hAnsi="Garamond" w:cs="Times New Roman"/>
                <w:b/>
                <w:bCs/>
                <w:i/>
                <w:sz w:val="20"/>
                <w:szCs w:val="20"/>
              </w:rPr>
              <w:t>MAS</w:t>
            </w:r>
          </w:p>
        </w:tc>
        <w:tc>
          <w:tcPr>
            <w:tcW w:w="2450" w:type="dxa"/>
            <w:gridSpan w:val="6"/>
            <w:shd w:val="clear" w:color="auto" w:fill="EDEDED" w:themeFill="accent3" w:themeFillTint="33"/>
          </w:tcPr>
          <w:p w14:paraId="01462561"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NJVV</w:t>
            </w:r>
          </w:p>
          <w:p w14:paraId="01462562"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 xml:space="preserve">Fakultet e edukimit </w:t>
            </w:r>
          </w:p>
        </w:tc>
        <w:tc>
          <w:tcPr>
            <w:tcW w:w="1716" w:type="dxa"/>
            <w:shd w:val="clear" w:color="auto" w:fill="EDEDED" w:themeFill="accent3" w:themeFillTint="33"/>
          </w:tcPr>
          <w:p w14:paraId="01462563"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2021-2026</w:t>
            </w:r>
          </w:p>
        </w:tc>
      </w:tr>
      <w:tr w:rsidR="001563A8" w:rsidRPr="004454B6" w14:paraId="0146256A" w14:textId="77777777" w:rsidTr="00AA4ECE">
        <w:tc>
          <w:tcPr>
            <w:tcW w:w="7112" w:type="dxa"/>
            <w:gridSpan w:val="4"/>
            <w:shd w:val="clear" w:color="auto" w:fill="auto"/>
          </w:tcPr>
          <w:p w14:paraId="01462565" w14:textId="7740571C" w:rsidR="001563A8" w:rsidRPr="004454B6" w:rsidRDefault="001563A8" w:rsidP="007E5A0F">
            <w:pPr>
              <w:pStyle w:val="Default"/>
              <w:rPr>
                <w:rFonts w:ascii="Garamond" w:eastAsiaTheme="minorHAnsi" w:hAnsi="Garamond"/>
                <w:i/>
                <w:iCs/>
                <w:color w:val="auto"/>
                <w:sz w:val="20"/>
                <w:szCs w:val="20"/>
                <w:lang w:val="sq-AL"/>
              </w:rPr>
            </w:pPr>
            <w:r w:rsidRPr="004454B6">
              <w:rPr>
                <w:rFonts w:ascii="Garamond" w:hAnsi="Garamond"/>
                <w:i/>
                <w:iCs/>
                <w:sz w:val="20"/>
                <w:szCs w:val="20"/>
                <w:lang w:val="sq-AL"/>
              </w:rPr>
              <w:t>III.1.3.a</w:t>
            </w:r>
            <w:r w:rsidRPr="004454B6">
              <w:rPr>
                <w:rFonts w:ascii="Garamond" w:eastAsiaTheme="minorHAnsi" w:hAnsi="Garamond"/>
                <w:i/>
                <w:iCs/>
                <w:color w:val="auto"/>
                <w:sz w:val="20"/>
                <w:szCs w:val="20"/>
                <w:lang w:val="sq-AL"/>
              </w:rPr>
              <w:t xml:space="preserve"> Funksionalizimi i plotë i Sistemit të Menaxhimit të Informacionit Parauniversitar (SMIP)</w:t>
            </w:r>
            <w:r w:rsidRPr="004454B6">
              <w:rPr>
                <w:rFonts w:ascii="Garamond" w:hAnsi="Garamond"/>
                <w:i/>
                <w:iCs/>
                <w:color w:val="auto"/>
                <w:sz w:val="20"/>
                <w:szCs w:val="20"/>
                <w:lang w:val="sq-AL"/>
              </w:rPr>
              <w:t>. SMIP do të jetë baza e të dhënave (braktisjen, aftësinë e kufizuar</w:t>
            </w:r>
            <w:r w:rsidR="0001093D" w:rsidRPr="004454B6">
              <w:rPr>
                <w:rFonts w:ascii="Garamond" w:hAnsi="Garamond"/>
                <w:i/>
                <w:iCs/>
                <w:color w:val="auto"/>
                <w:sz w:val="20"/>
                <w:szCs w:val="20"/>
                <w:lang w:val="sq-AL"/>
              </w:rPr>
              <w:t xml:space="preserve"> etj</w:t>
            </w:r>
            <w:r w:rsidR="00223484" w:rsidRPr="004454B6">
              <w:rPr>
                <w:rFonts w:ascii="Garamond" w:hAnsi="Garamond"/>
                <w:i/>
                <w:iCs/>
                <w:color w:val="auto"/>
                <w:sz w:val="20"/>
                <w:szCs w:val="20"/>
                <w:lang w:val="sq-AL"/>
              </w:rPr>
              <w:t>.</w:t>
            </w:r>
            <w:r w:rsidRPr="004454B6">
              <w:rPr>
                <w:rFonts w:ascii="Garamond" w:hAnsi="Garamond"/>
                <w:i/>
                <w:iCs/>
                <w:color w:val="auto"/>
                <w:sz w:val="20"/>
                <w:szCs w:val="20"/>
                <w:lang w:val="sq-AL"/>
              </w:rPr>
              <w:t xml:space="preserve">) që do të kombinojë të dhënat administrative me rezultatet e të nxënit. </w:t>
            </w:r>
            <w:r w:rsidRPr="004454B6">
              <w:rPr>
                <w:rFonts w:ascii="Garamond" w:hAnsi="Garamond"/>
                <w:i/>
                <w:iCs/>
                <w:color w:val="FF0000"/>
                <w:sz w:val="20"/>
                <w:szCs w:val="20"/>
                <w:lang w:val="sq-AL"/>
              </w:rPr>
              <w:t>(SKA B.2.1)</w:t>
            </w:r>
          </w:p>
        </w:tc>
        <w:tc>
          <w:tcPr>
            <w:tcW w:w="2095" w:type="dxa"/>
            <w:gridSpan w:val="3"/>
          </w:tcPr>
          <w:p w14:paraId="0146256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Sistemi i menaxhimit të informacionit funksional</w:t>
            </w:r>
          </w:p>
        </w:tc>
        <w:tc>
          <w:tcPr>
            <w:tcW w:w="2096" w:type="dxa"/>
            <w:gridSpan w:val="3"/>
            <w:shd w:val="clear" w:color="auto" w:fill="auto"/>
          </w:tcPr>
          <w:p w14:paraId="01462567"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MAS, QSHA</w:t>
            </w:r>
          </w:p>
        </w:tc>
        <w:tc>
          <w:tcPr>
            <w:tcW w:w="2450" w:type="dxa"/>
            <w:gridSpan w:val="6"/>
          </w:tcPr>
          <w:p w14:paraId="0146256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w:t>
            </w:r>
            <w:r w:rsidR="004664B3" w:rsidRPr="004454B6">
              <w:rPr>
                <w:rFonts w:ascii="Garamond" w:hAnsi="Garamond" w:cs="Times New Roman"/>
                <w:i/>
                <w:sz w:val="20"/>
                <w:szCs w:val="20"/>
              </w:rPr>
              <w:t>ë</w:t>
            </w:r>
            <w:r w:rsidRPr="004454B6">
              <w:rPr>
                <w:rFonts w:ascii="Garamond" w:hAnsi="Garamond" w:cs="Times New Roman"/>
                <w:i/>
                <w:sz w:val="20"/>
                <w:szCs w:val="20"/>
              </w:rPr>
              <w:t>, MFE</w:t>
            </w:r>
          </w:p>
        </w:tc>
        <w:tc>
          <w:tcPr>
            <w:tcW w:w="1716" w:type="dxa"/>
          </w:tcPr>
          <w:p w14:paraId="0146256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570" w14:textId="77777777" w:rsidTr="00AA4ECE">
        <w:tc>
          <w:tcPr>
            <w:tcW w:w="7112" w:type="dxa"/>
            <w:gridSpan w:val="4"/>
            <w:shd w:val="clear" w:color="auto" w:fill="auto"/>
          </w:tcPr>
          <w:p w14:paraId="0146256B" w14:textId="05F33573" w:rsidR="001563A8" w:rsidRPr="004454B6" w:rsidRDefault="001563A8" w:rsidP="007E5A0F">
            <w:pPr>
              <w:pBdr>
                <w:top w:val="nil"/>
                <w:left w:val="nil"/>
                <w:bottom w:val="nil"/>
                <w:right w:val="nil"/>
                <w:between w:val="nil"/>
              </w:pBdr>
              <w:jc w:val="both"/>
              <w:rPr>
                <w:rFonts w:ascii="Garamond" w:hAnsi="Garamond" w:cs="Times New Roman"/>
                <w:i/>
                <w:iCs/>
                <w:sz w:val="20"/>
                <w:szCs w:val="20"/>
              </w:rPr>
            </w:pPr>
            <w:r w:rsidRPr="004454B6">
              <w:rPr>
                <w:rFonts w:ascii="Garamond" w:hAnsi="Garamond" w:cs="Times New Roman"/>
                <w:i/>
                <w:iCs/>
                <w:sz w:val="20"/>
                <w:szCs w:val="20"/>
              </w:rPr>
              <w:t>III.1.3.b</w:t>
            </w:r>
            <w:r w:rsidRPr="004454B6">
              <w:rPr>
                <w:rFonts w:ascii="Garamond" w:eastAsiaTheme="minorHAnsi" w:hAnsi="Garamond" w:cs="Times New Roman"/>
                <w:i/>
                <w:iCs/>
                <w:sz w:val="20"/>
                <w:szCs w:val="20"/>
              </w:rPr>
              <w:t xml:space="preserve"> </w:t>
            </w:r>
            <w:r w:rsidRPr="004454B6">
              <w:rPr>
                <w:rFonts w:ascii="Garamond" w:hAnsi="Garamond" w:cs="Times New Roman"/>
                <w:i/>
                <w:iCs/>
                <w:sz w:val="20"/>
                <w:szCs w:val="20"/>
              </w:rPr>
              <w:t>Trajnimi i mësuesve dhe aktorëve të tjerë të shkollës për të përmirësuar praktikat gjithëpërfshirëse të shkollës</w:t>
            </w:r>
            <w:r w:rsidR="007D14BE">
              <w:rPr>
                <w:rFonts w:ascii="Garamond" w:hAnsi="Garamond" w:cs="Times New Roman"/>
                <w:i/>
                <w:iCs/>
                <w:sz w:val="20"/>
                <w:szCs w:val="20"/>
              </w:rPr>
              <w:t>.</w:t>
            </w:r>
            <w:r w:rsidRPr="004454B6">
              <w:rPr>
                <w:rFonts w:ascii="Garamond" w:hAnsi="Garamond" w:cs="Times New Roman"/>
                <w:i/>
                <w:iCs/>
                <w:sz w:val="20"/>
                <w:szCs w:val="20"/>
              </w:rPr>
              <w:t xml:space="preserve"> </w:t>
            </w:r>
          </w:p>
        </w:tc>
        <w:tc>
          <w:tcPr>
            <w:tcW w:w="2095" w:type="dxa"/>
            <w:gridSpan w:val="3"/>
          </w:tcPr>
          <w:p w14:paraId="0146256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mësuesve të trajnuar</w:t>
            </w:r>
          </w:p>
        </w:tc>
        <w:tc>
          <w:tcPr>
            <w:tcW w:w="2096" w:type="dxa"/>
            <w:gridSpan w:val="3"/>
            <w:shd w:val="clear" w:color="auto" w:fill="auto"/>
          </w:tcPr>
          <w:p w14:paraId="0146256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 AKAFPK</w:t>
            </w:r>
          </w:p>
        </w:tc>
        <w:tc>
          <w:tcPr>
            <w:tcW w:w="2450" w:type="dxa"/>
            <w:gridSpan w:val="6"/>
          </w:tcPr>
          <w:p w14:paraId="0146256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w:t>
            </w:r>
            <w:r w:rsidR="004664B3" w:rsidRPr="004454B6">
              <w:rPr>
                <w:rFonts w:ascii="Garamond" w:hAnsi="Garamond" w:cs="Times New Roman"/>
                <w:i/>
                <w:sz w:val="20"/>
                <w:szCs w:val="20"/>
              </w:rPr>
              <w:t>ë</w:t>
            </w:r>
          </w:p>
        </w:tc>
        <w:tc>
          <w:tcPr>
            <w:tcW w:w="1716" w:type="dxa"/>
          </w:tcPr>
          <w:p w14:paraId="0146256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576" w14:textId="77777777" w:rsidTr="00AA4ECE">
        <w:tc>
          <w:tcPr>
            <w:tcW w:w="7112" w:type="dxa"/>
            <w:gridSpan w:val="4"/>
            <w:shd w:val="clear" w:color="auto" w:fill="auto"/>
          </w:tcPr>
          <w:p w14:paraId="01462571" w14:textId="33C2F6D6"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III.1.3.c</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Ngritja e një modeli në mbështetje të fëmijëve mbi aftësitë bazë (shkrim, gjuhë, matematikë). Programe të veçanta</w:t>
            </w:r>
            <w:r w:rsidR="00D77DB2" w:rsidRPr="004454B6">
              <w:rPr>
                <w:rFonts w:ascii="Garamond" w:hAnsi="Garamond" w:cs="Times New Roman"/>
                <w:i/>
                <w:iCs/>
                <w:color w:val="000000"/>
                <w:sz w:val="20"/>
                <w:szCs w:val="20"/>
              </w:rPr>
              <w:t xml:space="preserve"> </w:t>
            </w:r>
            <w:r w:rsidRPr="004454B6">
              <w:rPr>
                <w:rFonts w:ascii="Garamond" w:hAnsi="Garamond" w:cs="Times New Roman"/>
                <w:i/>
                <w:iCs/>
                <w:color w:val="000000"/>
                <w:sz w:val="20"/>
                <w:szCs w:val="20"/>
              </w:rPr>
              <w:t>ndihme për fëmijët nga grupet vulnerable me rezultate të ulëta të të mësuarit</w:t>
            </w:r>
            <w:r w:rsidR="00D77DB2" w:rsidRPr="004454B6">
              <w:rPr>
                <w:rFonts w:ascii="Garamond" w:hAnsi="Garamond" w:cs="Times New Roman"/>
                <w:i/>
                <w:iCs/>
                <w:color w:val="000000"/>
                <w:sz w:val="20"/>
                <w:szCs w:val="20"/>
              </w:rPr>
              <w:t xml:space="preserve"> </w:t>
            </w:r>
          </w:p>
        </w:tc>
        <w:tc>
          <w:tcPr>
            <w:tcW w:w="2095" w:type="dxa"/>
            <w:gridSpan w:val="3"/>
          </w:tcPr>
          <w:p w14:paraId="01462572"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Model mbështetës i hartuar</w:t>
            </w:r>
          </w:p>
        </w:tc>
        <w:tc>
          <w:tcPr>
            <w:tcW w:w="2096" w:type="dxa"/>
            <w:gridSpan w:val="3"/>
            <w:shd w:val="clear" w:color="auto" w:fill="auto"/>
          </w:tcPr>
          <w:p w14:paraId="01462573"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tc>
        <w:tc>
          <w:tcPr>
            <w:tcW w:w="2450" w:type="dxa"/>
            <w:gridSpan w:val="6"/>
          </w:tcPr>
          <w:p w14:paraId="0146257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tc>
        <w:tc>
          <w:tcPr>
            <w:tcW w:w="1716" w:type="dxa"/>
          </w:tcPr>
          <w:p w14:paraId="0146257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7C" w14:textId="77777777" w:rsidTr="00AA4ECE">
        <w:tc>
          <w:tcPr>
            <w:tcW w:w="7112" w:type="dxa"/>
            <w:gridSpan w:val="4"/>
            <w:shd w:val="clear" w:color="auto" w:fill="auto"/>
          </w:tcPr>
          <w:p w14:paraId="01462577" w14:textId="77777777" w:rsidR="001563A8" w:rsidRPr="004454B6" w:rsidRDefault="001563A8" w:rsidP="007E5A0F">
            <w:pPr>
              <w:pBdr>
                <w:top w:val="nil"/>
                <w:left w:val="nil"/>
                <w:bottom w:val="nil"/>
                <w:right w:val="nil"/>
                <w:between w:val="nil"/>
              </w:pBdr>
              <w:jc w:val="both"/>
              <w:rPr>
                <w:rFonts w:ascii="Garamond" w:hAnsi="Garamond" w:cs="Times New Roman"/>
                <w:i/>
                <w:iCs/>
                <w:color w:val="000000"/>
                <w:sz w:val="20"/>
                <w:szCs w:val="20"/>
              </w:rPr>
            </w:pPr>
            <w:r w:rsidRPr="004454B6">
              <w:rPr>
                <w:rFonts w:ascii="Garamond" w:hAnsi="Garamond" w:cs="Times New Roman"/>
                <w:i/>
                <w:iCs/>
                <w:sz w:val="20"/>
                <w:szCs w:val="20"/>
              </w:rPr>
              <w:t>III.1.3.ç</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Zhvillimi i kapaciteteve të mësuesve ndihmës dhe mësuesve që punojnë me nxënës që nuk dëgjojnë dhe nuk shikojnë</w:t>
            </w:r>
            <w:r w:rsidRPr="004454B6">
              <w:rPr>
                <w:rFonts w:ascii="Garamond" w:hAnsi="Garamond" w:cs="Times New Roman"/>
                <w:i/>
                <w:iCs/>
                <w:color w:val="FF0000"/>
                <w:sz w:val="20"/>
                <w:szCs w:val="20"/>
              </w:rPr>
              <w:t xml:space="preserve"> (SKA A2.1.2)</w:t>
            </w:r>
          </w:p>
        </w:tc>
        <w:tc>
          <w:tcPr>
            <w:tcW w:w="2095" w:type="dxa"/>
            <w:gridSpan w:val="3"/>
          </w:tcPr>
          <w:p w14:paraId="0146257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mësuesve të trajnuar</w:t>
            </w:r>
          </w:p>
        </w:tc>
        <w:tc>
          <w:tcPr>
            <w:tcW w:w="2096" w:type="dxa"/>
            <w:gridSpan w:val="3"/>
            <w:shd w:val="clear" w:color="auto" w:fill="auto"/>
          </w:tcPr>
          <w:p w14:paraId="01462579"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tc>
        <w:tc>
          <w:tcPr>
            <w:tcW w:w="2450" w:type="dxa"/>
            <w:gridSpan w:val="6"/>
          </w:tcPr>
          <w:p w14:paraId="0146257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tc>
        <w:tc>
          <w:tcPr>
            <w:tcW w:w="1716" w:type="dxa"/>
          </w:tcPr>
          <w:p w14:paraId="0146257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82" w14:textId="77777777" w:rsidTr="00AA4ECE">
        <w:tc>
          <w:tcPr>
            <w:tcW w:w="7112" w:type="dxa"/>
            <w:gridSpan w:val="4"/>
            <w:shd w:val="clear" w:color="auto" w:fill="auto"/>
          </w:tcPr>
          <w:p w14:paraId="0146257D" w14:textId="77777777" w:rsidR="001563A8" w:rsidRPr="004454B6" w:rsidRDefault="001563A8" w:rsidP="007E5A0F">
            <w:pPr>
              <w:rPr>
                <w:rFonts w:ascii="Garamond" w:hAnsi="Garamond" w:cs="Times New Roman"/>
                <w:i/>
                <w:iCs/>
                <w:color w:val="000000"/>
                <w:sz w:val="20"/>
                <w:szCs w:val="20"/>
              </w:rPr>
            </w:pPr>
            <w:r w:rsidRPr="004454B6">
              <w:rPr>
                <w:rFonts w:ascii="Garamond" w:hAnsi="Garamond" w:cs="Times New Roman"/>
                <w:i/>
                <w:iCs/>
                <w:sz w:val="20"/>
                <w:szCs w:val="20"/>
              </w:rPr>
              <w:t>III.1.3.d</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 xml:space="preserve">Hartimi i një marrëveshjeje bashkëpunimi ndërmjet MSHMS-së dhe MASR-së, lidhur me ndërveprimin ndërmjet komisioneve multidisiplinore të vlerësimit të arsimimit për fëmijët me aftësi të kufizuara dhe Komisionit multidisiplinor të vlerësimit të AK-së. </w:t>
            </w:r>
            <w:r w:rsidRPr="004454B6">
              <w:rPr>
                <w:rFonts w:ascii="Garamond" w:hAnsi="Garamond" w:cs="Times New Roman"/>
                <w:i/>
                <w:iCs/>
                <w:color w:val="FF0000"/>
                <w:sz w:val="20"/>
                <w:szCs w:val="20"/>
              </w:rPr>
              <w:t>(PAK Strategji)</w:t>
            </w:r>
          </w:p>
        </w:tc>
        <w:tc>
          <w:tcPr>
            <w:tcW w:w="2095" w:type="dxa"/>
            <w:gridSpan w:val="3"/>
          </w:tcPr>
          <w:p w14:paraId="0146257E"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Marrëveshje e hartuar </w:t>
            </w:r>
          </w:p>
        </w:tc>
        <w:tc>
          <w:tcPr>
            <w:tcW w:w="2096" w:type="dxa"/>
            <w:gridSpan w:val="3"/>
            <w:shd w:val="clear" w:color="auto" w:fill="auto"/>
          </w:tcPr>
          <w:p w14:paraId="0146257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2450" w:type="dxa"/>
            <w:gridSpan w:val="6"/>
          </w:tcPr>
          <w:p w14:paraId="0146258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MAS</w:t>
            </w:r>
          </w:p>
        </w:tc>
        <w:tc>
          <w:tcPr>
            <w:tcW w:w="1716" w:type="dxa"/>
          </w:tcPr>
          <w:p w14:paraId="0146258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89" w14:textId="77777777" w:rsidTr="00AA4ECE">
        <w:tc>
          <w:tcPr>
            <w:tcW w:w="7112" w:type="dxa"/>
            <w:gridSpan w:val="4"/>
            <w:shd w:val="clear" w:color="auto" w:fill="auto"/>
          </w:tcPr>
          <w:p w14:paraId="01462584" w14:textId="24FF82B3" w:rsidR="001563A8" w:rsidRPr="004454B6" w:rsidRDefault="001563A8" w:rsidP="00302837">
            <w:pPr>
              <w:pBdr>
                <w:top w:val="nil"/>
                <w:left w:val="nil"/>
                <w:bottom w:val="nil"/>
                <w:right w:val="nil"/>
                <w:between w:val="nil"/>
              </w:pBdr>
              <w:jc w:val="both"/>
              <w:rPr>
                <w:rFonts w:ascii="Garamond" w:hAnsi="Garamond"/>
                <w:i/>
                <w:iCs/>
                <w:sz w:val="20"/>
                <w:szCs w:val="20"/>
              </w:rPr>
            </w:pPr>
            <w:r w:rsidRPr="004454B6">
              <w:rPr>
                <w:rFonts w:ascii="Garamond" w:hAnsi="Garamond" w:cs="Times New Roman"/>
                <w:i/>
                <w:iCs/>
                <w:sz w:val="20"/>
                <w:szCs w:val="20"/>
              </w:rPr>
              <w:t>III.1.3.dh</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 xml:space="preserve">Planifikimi i buxheteve për sigurimin e materialeve didaktike sipas kërkesave të veçanta të kategorive të ndryshme të fëmijëve me aftësi të kufizuara </w:t>
            </w:r>
            <w:r w:rsidRPr="004454B6">
              <w:rPr>
                <w:rFonts w:ascii="Garamond" w:hAnsi="Garamond" w:cs="Times New Roman"/>
                <w:i/>
                <w:iCs/>
                <w:color w:val="FF0000"/>
                <w:sz w:val="20"/>
                <w:szCs w:val="20"/>
              </w:rPr>
              <w:t>(PAK Strategji)</w:t>
            </w:r>
          </w:p>
        </w:tc>
        <w:tc>
          <w:tcPr>
            <w:tcW w:w="2095" w:type="dxa"/>
            <w:gridSpan w:val="3"/>
          </w:tcPr>
          <w:p w14:paraId="01462585"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buxhetit për materiale didaktike</w:t>
            </w:r>
          </w:p>
        </w:tc>
        <w:tc>
          <w:tcPr>
            <w:tcW w:w="2096" w:type="dxa"/>
            <w:gridSpan w:val="3"/>
            <w:shd w:val="clear" w:color="auto" w:fill="auto"/>
          </w:tcPr>
          <w:p w14:paraId="01462586"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tc>
        <w:tc>
          <w:tcPr>
            <w:tcW w:w="2450" w:type="dxa"/>
            <w:gridSpan w:val="6"/>
          </w:tcPr>
          <w:p w14:paraId="0146258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w:t>
            </w:r>
            <w:r w:rsidR="004664B3" w:rsidRPr="004454B6">
              <w:rPr>
                <w:rFonts w:ascii="Garamond" w:hAnsi="Garamond" w:cs="Times New Roman"/>
                <w:i/>
                <w:sz w:val="20"/>
                <w:szCs w:val="20"/>
              </w:rPr>
              <w:t>ë</w:t>
            </w:r>
            <w:r w:rsidRPr="004454B6">
              <w:rPr>
                <w:rFonts w:ascii="Garamond" w:hAnsi="Garamond" w:cs="Times New Roman"/>
                <w:i/>
                <w:sz w:val="20"/>
                <w:szCs w:val="20"/>
              </w:rPr>
              <w:t>, NJVV</w:t>
            </w:r>
          </w:p>
        </w:tc>
        <w:tc>
          <w:tcPr>
            <w:tcW w:w="1716" w:type="dxa"/>
          </w:tcPr>
          <w:p w14:paraId="0146258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91" w14:textId="77777777" w:rsidTr="00AA4ECE">
        <w:tc>
          <w:tcPr>
            <w:tcW w:w="7112" w:type="dxa"/>
            <w:gridSpan w:val="4"/>
            <w:shd w:val="clear" w:color="auto" w:fill="auto"/>
          </w:tcPr>
          <w:p w14:paraId="0146258A" w14:textId="6889B50A" w:rsidR="001563A8" w:rsidRPr="004454B6" w:rsidRDefault="001563A8" w:rsidP="007E5A0F">
            <w:pPr>
              <w:pBdr>
                <w:top w:val="nil"/>
                <w:left w:val="nil"/>
                <w:bottom w:val="nil"/>
                <w:right w:val="nil"/>
                <w:between w:val="nil"/>
              </w:pBdr>
              <w:jc w:val="both"/>
              <w:rPr>
                <w:rFonts w:ascii="Garamond" w:hAnsi="Garamond" w:cs="Times New Roman"/>
                <w:i/>
                <w:iCs/>
                <w:color w:val="000000"/>
                <w:sz w:val="20"/>
                <w:szCs w:val="20"/>
              </w:rPr>
            </w:pPr>
            <w:r w:rsidRPr="004454B6">
              <w:rPr>
                <w:rFonts w:ascii="Garamond" w:hAnsi="Garamond" w:cs="Times New Roman"/>
                <w:i/>
                <w:iCs/>
                <w:sz w:val="20"/>
                <w:szCs w:val="20"/>
              </w:rPr>
              <w:t>III.1.3.e</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 xml:space="preserve">Kthimi i shkollave të veçanta në qendra burimore për aftësinë e kufizuar </w:t>
            </w:r>
            <w:r w:rsidR="007D14BE">
              <w:rPr>
                <w:rFonts w:ascii="Garamond" w:hAnsi="Garamond" w:cs="Times New Roman"/>
                <w:i/>
                <w:iCs/>
                <w:color w:val="000000"/>
                <w:sz w:val="20"/>
                <w:szCs w:val="20"/>
              </w:rPr>
              <w:t>.</w:t>
            </w:r>
          </w:p>
          <w:p w14:paraId="0146258B" w14:textId="77777777" w:rsidR="001563A8" w:rsidRPr="004454B6" w:rsidRDefault="001563A8" w:rsidP="007E5A0F">
            <w:pPr>
              <w:pStyle w:val="Default"/>
              <w:rPr>
                <w:rFonts w:ascii="Garamond" w:hAnsi="Garamond"/>
                <w:i/>
                <w:iCs/>
                <w:sz w:val="20"/>
                <w:szCs w:val="20"/>
                <w:lang w:val="sq-AL"/>
              </w:rPr>
            </w:pPr>
            <w:r w:rsidRPr="004454B6">
              <w:rPr>
                <w:rFonts w:ascii="Garamond" w:hAnsi="Garamond"/>
                <w:i/>
                <w:iCs/>
                <w:color w:val="FF0000"/>
                <w:sz w:val="20"/>
                <w:szCs w:val="20"/>
                <w:lang w:val="sq-AL"/>
              </w:rPr>
              <w:t>(SKA, A2.1.3</w:t>
            </w:r>
            <w:r w:rsidRPr="004454B6">
              <w:rPr>
                <w:rFonts w:ascii="Garamond" w:hAnsi="Garamond"/>
                <w:i/>
                <w:iCs/>
                <w:sz w:val="20"/>
                <w:szCs w:val="20"/>
                <w:lang w:val="sq-AL"/>
              </w:rPr>
              <w:t>)</w:t>
            </w:r>
          </w:p>
        </w:tc>
        <w:tc>
          <w:tcPr>
            <w:tcW w:w="2095" w:type="dxa"/>
            <w:gridSpan w:val="3"/>
          </w:tcPr>
          <w:p w14:paraId="0146258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shkollave burimore për aftësinë e kufizuar</w:t>
            </w:r>
          </w:p>
          <w:p w14:paraId="0146258D"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Numri i fëmijëve në shkollat speciale </w:t>
            </w:r>
          </w:p>
        </w:tc>
        <w:tc>
          <w:tcPr>
            <w:tcW w:w="2096" w:type="dxa"/>
            <w:gridSpan w:val="3"/>
            <w:shd w:val="clear" w:color="auto" w:fill="auto"/>
          </w:tcPr>
          <w:p w14:paraId="0146258E"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tc>
        <w:tc>
          <w:tcPr>
            <w:tcW w:w="2450" w:type="dxa"/>
            <w:gridSpan w:val="6"/>
          </w:tcPr>
          <w:p w14:paraId="0146258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59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2023-2024</w:t>
            </w:r>
          </w:p>
        </w:tc>
      </w:tr>
      <w:tr w:rsidR="001563A8" w:rsidRPr="004454B6" w14:paraId="01462598" w14:textId="77777777" w:rsidTr="00AA4ECE">
        <w:tc>
          <w:tcPr>
            <w:tcW w:w="7112" w:type="dxa"/>
            <w:gridSpan w:val="4"/>
            <w:shd w:val="clear" w:color="auto" w:fill="auto"/>
          </w:tcPr>
          <w:p w14:paraId="01462592" w14:textId="01A710F7" w:rsidR="001563A8" w:rsidRPr="004454B6" w:rsidRDefault="001563A8" w:rsidP="007E5A0F">
            <w:pPr>
              <w:pBdr>
                <w:top w:val="nil"/>
                <w:left w:val="nil"/>
                <w:bottom w:val="nil"/>
                <w:right w:val="nil"/>
                <w:between w:val="nil"/>
              </w:pBdr>
              <w:jc w:val="both"/>
              <w:rPr>
                <w:rFonts w:ascii="Garamond" w:hAnsi="Garamond" w:cs="Times New Roman"/>
                <w:i/>
                <w:iCs/>
                <w:color w:val="000000"/>
                <w:sz w:val="20"/>
                <w:szCs w:val="20"/>
              </w:rPr>
            </w:pPr>
            <w:r w:rsidRPr="004454B6">
              <w:rPr>
                <w:rFonts w:ascii="Garamond" w:hAnsi="Garamond" w:cs="Times New Roman"/>
                <w:i/>
                <w:iCs/>
                <w:sz w:val="20"/>
                <w:szCs w:val="20"/>
              </w:rPr>
              <w:t>III.1.3.ë</w:t>
            </w:r>
            <w:r w:rsidRPr="004454B6">
              <w:rPr>
                <w:rFonts w:ascii="Garamond" w:hAnsi="Garamond" w:cs="Times New Roman"/>
                <w:i/>
                <w:iCs/>
                <w:color w:val="000000"/>
                <w:sz w:val="20"/>
                <w:szCs w:val="20"/>
              </w:rPr>
              <w:t xml:space="preserve"> Ndërgjegjësimi/fuqizimi i prindërve që kanë fëmijë me aftësi të kufizuara me qëllim rritjen e pjesëmarrjes dhe mbështetjes së fëmijës në familje, shkollë, komunitet dhe qasja e tyre në shërbimet kryesore</w:t>
            </w:r>
            <w:r w:rsidR="00D77DB2" w:rsidRPr="004454B6">
              <w:rPr>
                <w:rFonts w:ascii="Garamond" w:hAnsi="Garamond" w:cs="Times New Roman"/>
                <w:i/>
                <w:iCs/>
                <w:color w:val="000000"/>
                <w:sz w:val="20"/>
                <w:szCs w:val="20"/>
              </w:rPr>
              <w:t xml:space="preserve"> </w:t>
            </w:r>
            <w:r w:rsidR="007D14BE">
              <w:rPr>
                <w:rFonts w:ascii="Garamond" w:hAnsi="Garamond" w:cs="Times New Roman"/>
                <w:i/>
                <w:iCs/>
                <w:color w:val="000000"/>
                <w:sz w:val="20"/>
                <w:szCs w:val="20"/>
              </w:rPr>
              <w:t>.</w:t>
            </w:r>
          </w:p>
        </w:tc>
        <w:tc>
          <w:tcPr>
            <w:tcW w:w="2095" w:type="dxa"/>
            <w:gridSpan w:val="3"/>
          </w:tcPr>
          <w:p w14:paraId="01462593"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prindërve të ndërgjegjësuar</w:t>
            </w:r>
          </w:p>
          <w:p w14:paraId="01462594" w14:textId="77777777" w:rsidR="001563A8" w:rsidRPr="004454B6" w:rsidRDefault="001563A8" w:rsidP="007E5A0F">
            <w:pPr>
              <w:jc w:val="center"/>
              <w:rPr>
                <w:rFonts w:ascii="Garamond" w:hAnsi="Garamond" w:cs="Times New Roman"/>
                <w:bCs/>
                <w:i/>
                <w:sz w:val="20"/>
                <w:szCs w:val="20"/>
              </w:rPr>
            </w:pPr>
          </w:p>
        </w:tc>
        <w:tc>
          <w:tcPr>
            <w:tcW w:w="2096" w:type="dxa"/>
            <w:gridSpan w:val="3"/>
            <w:shd w:val="clear" w:color="auto" w:fill="auto"/>
          </w:tcPr>
          <w:p w14:paraId="01462595"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tc>
        <w:tc>
          <w:tcPr>
            <w:tcW w:w="2450" w:type="dxa"/>
            <w:gridSpan w:val="6"/>
          </w:tcPr>
          <w:p w14:paraId="0146259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59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A0" w14:textId="77777777" w:rsidTr="00AA4ECE">
        <w:tc>
          <w:tcPr>
            <w:tcW w:w="7112" w:type="dxa"/>
            <w:gridSpan w:val="4"/>
            <w:shd w:val="clear" w:color="auto" w:fill="auto"/>
          </w:tcPr>
          <w:p w14:paraId="01462599" w14:textId="5E563712" w:rsidR="001563A8" w:rsidRPr="004454B6" w:rsidRDefault="001563A8" w:rsidP="007E5A0F">
            <w:pPr>
              <w:pBdr>
                <w:top w:val="nil"/>
                <w:left w:val="nil"/>
                <w:bottom w:val="nil"/>
                <w:right w:val="nil"/>
                <w:between w:val="nil"/>
              </w:pBdr>
              <w:jc w:val="both"/>
              <w:rPr>
                <w:rFonts w:ascii="Garamond" w:hAnsi="Garamond" w:cs="Times New Roman"/>
                <w:i/>
                <w:iCs/>
                <w:color w:val="000000"/>
                <w:sz w:val="20"/>
                <w:szCs w:val="20"/>
              </w:rPr>
            </w:pPr>
            <w:r w:rsidRPr="004454B6">
              <w:rPr>
                <w:rFonts w:ascii="Garamond" w:hAnsi="Garamond" w:cs="Times New Roman"/>
                <w:i/>
                <w:iCs/>
                <w:sz w:val="20"/>
                <w:szCs w:val="20"/>
              </w:rPr>
              <w:t>III.1.3.f</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Identifikimi në kohë i nxënësve romë dhe egjiptianë që janë në moshë për t</w:t>
            </w:r>
            <w:r w:rsidR="00D249F8" w:rsidRPr="004454B6">
              <w:rPr>
                <w:rFonts w:ascii="Garamond" w:hAnsi="Garamond" w:cs="Times New Roman"/>
                <w:i/>
                <w:iCs/>
                <w:color w:val="000000"/>
                <w:sz w:val="20"/>
                <w:szCs w:val="20"/>
              </w:rPr>
              <w:t>’</w:t>
            </w:r>
            <w:r w:rsidRPr="004454B6">
              <w:rPr>
                <w:rFonts w:ascii="Garamond" w:hAnsi="Garamond" w:cs="Times New Roman"/>
                <w:i/>
                <w:iCs/>
                <w:color w:val="000000"/>
                <w:sz w:val="20"/>
                <w:szCs w:val="20"/>
              </w:rPr>
              <w:t>u regjistruar në arsimin parashkollor dhe atë bazë</w:t>
            </w:r>
            <w:r w:rsidR="00B925B8" w:rsidRPr="004454B6">
              <w:rPr>
                <w:rFonts w:ascii="Garamond" w:hAnsi="Garamond" w:cs="Times New Roman"/>
                <w:i/>
                <w:iCs/>
                <w:color w:val="000000"/>
                <w:sz w:val="20"/>
                <w:szCs w:val="20"/>
              </w:rPr>
              <w:t>,</w:t>
            </w:r>
            <w:r w:rsidR="000E1BA1" w:rsidRPr="004454B6">
              <w:rPr>
                <w:rFonts w:ascii="Garamond" w:hAnsi="Garamond" w:cs="Times New Roman"/>
                <w:i/>
                <w:iCs/>
                <w:color w:val="000000"/>
                <w:sz w:val="20"/>
                <w:szCs w:val="20"/>
              </w:rPr>
              <w:t xml:space="preserve"> si dhe </w:t>
            </w:r>
            <w:r w:rsidRPr="004454B6">
              <w:rPr>
                <w:rFonts w:ascii="Garamond" w:hAnsi="Garamond" w:cs="Times New Roman"/>
                <w:i/>
                <w:iCs/>
                <w:color w:val="000000"/>
                <w:sz w:val="20"/>
                <w:szCs w:val="20"/>
              </w:rPr>
              <w:t xml:space="preserve">nxitja e përfshirjes në arsimin e detyruar të nxënësve të moshës 6-16 vjeç që nuk janë regjistruar apo kanë braktisur shkollën. </w:t>
            </w:r>
            <w:r w:rsidRPr="004454B6">
              <w:rPr>
                <w:rFonts w:ascii="Garamond" w:hAnsi="Garamond" w:cs="Times New Roman"/>
                <w:i/>
                <w:iCs/>
                <w:color w:val="FF0000"/>
                <w:sz w:val="20"/>
                <w:szCs w:val="20"/>
              </w:rPr>
              <w:t>(PKV romë-egjiptianë)</w:t>
            </w:r>
            <w:r w:rsidR="007D14BE">
              <w:rPr>
                <w:rFonts w:ascii="Garamond" w:hAnsi="Garamond" w:cs="Times New Roman"/>
                <w:i/>
                <w:iCs/>
                <w:color w:val="FF0000"/>
                <w:sz w:val="20"/>
                <w:szCs w:val="20"/>
              </w:rPr>
              <w:t>.</w:t>
            </w:r>
          </w:p>
        </w:tc>
        <w:tc>
          <w:tcPr>
            <w:tcW w:w="2095" w:type="dxa"/>
            <w:gridSpan w:val="3"/>
          </w:tcPr>
          <w:p w14:paraId="0146259A" w14:textId="009DF5F9"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nxënësve rom</w:t>
            </w:r>
            <w:r w:rsidR="00225CA9" w:rsidRPr="004454B6">
              <w:rPr>
                <w:rFonts w:ascii="Garamond" w:hAnsi="Garamond" w:cs="Times New Roman"/>
                <w:bCs/>
                <w:i/>
                <w:sz w:val="20"/>
                <w:szCs w:val="20"/>
              </w:rPr>
              <w:t>ë</w:t>
            </w:r>
            <w:r w:rsidRPr="004454B6">
              <w:rPr>
                <w:rFonts w:ascii="Garamond" w:hAnsi="Garamond" w:cs="Times New Roman"/>
                <w:bCs/>
                <w:i/>
                <w:sz w:val="20"/>
                <w:szCs w:val="20"/>
              </w:rPr>
              <w:t xml:space="preserve"> dhe egjiptianë të identifikuar </w:t>
            </w:r>
          </w:p>
          <w:p w14:paraId="0146259B"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nxënësve romë dhe egjiptianë të përfshirë në arsimin e detyruar</w:t>
            </w:r>
          </w:p>
        </w:tc>
        <w:tc>
          <w:tcPr>
            <w:tcW w:w="2096" w:type="dxa"/>
            <w:gridSpan w:val="3"/>
            <w:shd w:val="clear" w:color="auto" w:fill="auto"/>
          </w:tcPr>
          <w:p w14:paraId="0146259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 xml:space="preserve">Drejtoritë e shkollave, </w:t>
            </w:r>
          </w:p>
          <w:p w14:paraId="0146259D"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9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Njësitë e Mbrojtjes së Fëmijëve, ZVAP</w:t>
            </w:r>
          </w:p>
        </w:tc>
        <w:tc>
          <w:tcPr>
            <w:tcW w:w="1716" w:type="dxa"/>
          </w:tcPr>
          <w:p w14:paraId="0146259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5A6" w14:textId="77777777" w:rsidTr="00AA4ECE">
        <w:tc>
          <w:tcPr>
            <w:tcW w:w="7112" w:type="dxa"/>
            <w:gridSpan w:val="4"/>
            <w:shd w:val="clear" w:color="auto" w:fill="auto"/>
          </w:tcPr>
          <w:p w14:paraId="014625A1" w14:textId="2C8B9385" w:rsidR="001563A8" w:rsidRPr="004454B6" w:rsidRDefault="001563A8" w:rsidP="007E5A0F">
            <w:pPr>
              <w:pBdr>
                <w:top w:val="nil"/>
                <w:left w:val="nil"/>
                <w:bottom w:val="nil"/>
                <w:right w:val="nil"/>
                <w:between w:val="nil"/>
              </w:pBdr>
              <w:jc w:val="both"/>
              <w:rPr>
                <w:rFonts w:ascii="Garamond" w:hAnsi="Garamond" w:cs="Times New Roman"/>
                <w:i/>
                <w:iCs/>
                <w:color w:val="000000"/>
                <w:sz w:val="20"/>
                <w:szCs w:val="20"/>
              </w:rPr>
            </w:pPr>
            <w:r w:rsidRPr="004454B6">
              <w:rPr>
                <w:rFonts w:ascii="Garamond" w:hAnsi="Garamond" w:cs="Times New Roman"/>
                <w:i/>
                <w:iCs/>
                <w:color w:val="000000"/>
                <w:sz w:val="20"/>
                <w:szCs w:val="20"/>
              </w:rPr>
              <w:t>III.1.3.g Mbështetje financiare për nxënësit romë, egjiptianë dhe grupet vulnerabël (</w:t>
            </w:r>
            <w:r w:rsidRPr="004454B6">
              <w:rPr>
                <w:rFonts w:ascii="Garamond" w:hAnsi="Garamond" w:cs="Times New Roman"/>
                <w:i/>
                <w:iCs/>
                <w:color w:val="FF0000"/>
                <w:sz w:val="20"/>
                <w:szCs w:val="20"/>
              </w:rPr>
              <w:t>SKA A2.1.6)</w:t>
            </w:r>
            <w:r w:rsidR="007D14BE">
              <w:rPr>
                <w:rFonts w:ascii="Garamond" w:hAnsi="Garamond" w:cs="Times New Roman"/>
                <w:i/>
                <w:iCs/>
                <w:color w:val="FF0000"/>
                <w:sz w:val="20"/>
                <w:szCs w:val="20"/>
              </w:rPr>
              <w:t>.</w:t>
            </w:r>
          </w:p>
        </w:tc>
        <w:tc>
          <w:tcPr>
            <w:tcW w:w="2095" w:type="dxa"/>
            <w:gridSpan w:val="3"/>
          </w:tcPr>
          <w:p w14:paraId="014625A2"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nxënësve romë dhe egjiptianë mbështetur me skema financiare</w:t>
            </w:r>
          </w:p>
        </w:tc>
        <w:tc>
          <w:tcPr>
            <w:tcW w:w="2096" w:type="dxa"/>
            <w:gridSpan w:val="3"/>
            <w:shd w:val="clear" w:color="auto" w:fill="auto"/>
          </w:tcPr>
          <w:p w14:paraId="014625A3"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tc>
        <w:tc>
          <w:tcPr>
            <w:tcW w:w="2450" w:type="dxa"/>
            <w:gridSpan w:val="6"/>
          </w:tcPr>
          <w:p w14:paraId="014625A4" w14:textId="77777777" w:rsidR="001563A8" w:rsidRPr="004454B6" w:rsidRDefault="001563A8" w:rsidP="007E5A0F">
            <w:pPr>
              <w:jc w:val="center"/>
              <w:rPr>
                <w:rFonts w:ascii="Garamond" w:hAnsi="Garamond" w:cs="Times New Roman"/>
                <w:i/>
                <w:sz w:val="20"/>
                <w:szCs w:val="20"/>
              </w:rPr>
            </w:pPr>
          </w:p>
        </w:tc>
        <w:tc>
          <w:tcPr>
            <w:tcW w:w="1716" w:type="dxa"/>
          </w:tcPr>
          <w:p w14:paraId="014625A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5AD" w14:textId="77777777" w:rsidTr="00AA4ECE">
        <w:tc>
          <w:tcPr>
            <w:tcW w:w="7112" w:type="dxa"/>
            <w:gridSpan w:val="4"/>
            <w:shd w:val="clear" w:color="auto" w:fill="auto"/>
          </w:tcPr>
          <w:p w14:paraId="014625A7" w14:textId="77777777" w:rsidR="001563A8" w:rsidRPr="004454B6" w:rsidRDefault="001563A8" w:rsidP="007E5A0F">
            <w:pPr>
              <w:pBdr>
                <w:top w:val="nil"/>
                <w:left w:val="nil"/>
                <w:bottom w:val="nil"/>
                <w:right w:val="nil"/>
                <w:between w:val="nil"/>
              </w:pBdr>
              <w:jc w:val="both"/>
              <w:rPr>
                <w:rFonts w:ascii="Garamond" w:hAnsi="Garamond" w:cs="Times New Roman"/>
                <w:i/>
                <w:iCs/>
                <w:color w:val="000000"/>
                <w:sz w:val="20"/>
                <w:szCs w:val="20"/>
              </w:rPr>
            </w:pPr>
            <w:r w:rsidRPr="004454B6">
              <w:rPr>
                <w:rFonts w:ascii="Garamond" w:hAnsi="Garamond" w:cs="Times New Roman"/>
                <w:i/>
                <w:iCs/>
                <w:sz w:val="20"/>
                <w:szCs w:val="20"/>
              </w:rPr>
              <w:t>III.1.3.gj</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Organizim i programeve të veçanta mbasshkollore ku nxënësit romë dhe egjiptianë të moshës 6-16 vjeç të ndihmohen në kryerjen e detyrave mësimore ose marrin mësime plotësuese.</w:t>
            </w:r>
            <w:r w:rsidRPr="004454B6">
              <w:rPr>
                <w:rFonts w:ascii="Garamond" w:hAnsi="Garamond" w:cs="Times New Roman"/>
                <w:i/>
                <w:iCs/>
                <w:color w:val="FF0000"/>
                <w:sz w:val="20"/>
                <w:szCs w:val="20"/>
              </w:rPr>
              <w:t xml:space="preserve"> (PKV romë-egjiptianë)</w:t>
            </w:r>
          </w:p>
        </w:tc>
        <w:tc>
          <w:tcPr>
            <w:tcW w:w="2095" w:type="dxa"/>
            <w:gridSpan w:val="3"/>
          </w:tcPr>
          <w:p w14:paraId="014625A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nxënësve romë dhe egjiptianë që marrin pjesë në programet passhkollore</w:t>
            </w:r>
          </w:p>
        </w:tc>
        <w:tc>
          <w:tcPr>
            <w:tcW w:w="2096" w:type="dxa"/>
            <w:gridSpan w:val="3"/>
            <w:shd w:val="clear" w:color="auto" w:fill="auto"/>
          </w:tcPr>
          <w:p w14:paraId="014625A9" w14:textId="77777777" w:rsidR="001563A8" w:rsidRPr="004454B6" w:rsidRDefault="001563A8"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ZVAP</w:t>
            </w:r>
          </w:p>
          <w:p w14:paraId="014625AA" w14:textId="77777777" w:rsidR="001563A8" w:rsidRPr="004454B6" w:rsidRDefault="001563A8" w:rsidP="007E5A0F">
            <w:pPr>
              <w:jc w:val="center"/>
              <w:rPr>
                <w:rFonts w:ascii="Garamond" w:hAnsi="Garamond" w:cs="Times New Roman"/>
                <w:i/>
                <w:iCs/>
                <w:color w:val="000000"/>
                <w:sz w:val="20"/>
                <w:szCs w:val="20"/>
              </w:rPr>
            </w:pPr>
          </w:p>
        </w:tc>
        <w:tc>
          <w:tcPr>
            <w:tcW w:w="2450" w:type="dxa"/>
            <w:gridSpan w:val="6"/>
          </w:tcPr>
          <w:p w14:paraId="014625AB" w14:textId="77777777" w:rsidR="001563A8" w:rsidRPr="004454B6" w:rsidRDefault="001563A8"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MAS</w:t>
            </w:r>
          </w:p>
        </w:tc>
        <w:tc>
          <w:tcPr>
            <w:tcW w:w="1716" w:type="dxa"/>
          </w:tcPr>
          <w:p w14:paraId="014625A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B4" w14:textId="77777777" w:rsidTr="00AA4ECE">
        <w:tc>
          <w:tcPr>
            <w:tcW w:w="7112" w:type="dxa"/>
            <w:gridSpan w:val="4"/>
            <w:shd w:val="clear" w:color="auto" w:fill="auto"/>
          </w:tcPr>
          <w:p w14:paraId="014625AE" w14:textId="77777777" w:rsidR="001563A8" w:rsidRPr="004454B6" w:rsidRDefault="001563A8" w:rsidP="007E5A0F">
            <w:pPr>
              <w:pBdr>
                <w:top w:val="nil"/>
                <w:left w:val="nil"/>
                <w:bottom w:val="nil"/>
                <w:right w:val="nil"/>
                <w:between w:val="nil"/>
              </w:pBdr>
              <w:jc w:val="both"/>
              <w:rPr>
                <w:rFonts w:ascii="Garamond" w:hAnsi="Garamond" w:cs="Times New Roman"/>
                <w:i/>
                <w:iCs/>
                <w:color w:val="000000"/>
                <w:sz w:val="20"/>
                <w:szCs w:val="20"/>
              </w:rPr>
            </w:pPr>
            <w:r w:rsidRPr="004454B6">
              <w:rPr>
                <w:rFonts w:ascii="Garamond" w:hAnsi="Garamond" w:cs="Times New Roman"/>
                <w:i/>
                <w:iCs/>
                <w:sz w:val="20"/>
                <w:szCs w:val="20"/>
              </w:rPr>
              <w:t>III.1.3.h</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 xml:space="preserve">Ofrim i kurseve për të ndërtuar dhe zhvilluar njohuritë bazë në shkrim/lexim dhe aftësitë jetësore të prindërve romë dhe egjiptianë me mungesë arsimi, fëmijët e të cilëve frekuentojnë arsimin e detyruar </w:t>
            </w:r>
            <w:r w:rsidRPr="004454B6">
              <w:rPr>
                <w:rFonts w:ascii="Garamond" w:hAnsi="Garamond" w:cs="Times New Roman"/>
                <w:i/>
                <w:iCs/>
                <w:color w:val="FF0000"/>
                <w:sz w:val="20"/>
                <w:szCs w:val="20"/>
              </w:rPr>
              <w:t>(PKV romë-egjiptianë)</w:t>
            </w:r>
          </w:p>
        </w:tc>
        <w:tc>
          <w:tcPr>
            <w:tcW w:w="2095" w:type="dxa"/>
            <w:gridSpan w:val="3"/>
          </w:tcPr>
          <w:p w14:paraId="014625AF"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prindërve romë dhe egjiptianë që marrin pjesë në kurse</w:t>
            </w:r>
          </w:p>
        </w:tc>
        <w:tc>
          <w:tcPr>
            <w:tcW w:w="2096" w:type="dxa"/>
            <w:gridSpan w:val="3"/>
            <w:shd w:val="clear" w:color="auto" w:fill="auto"/>
          </w:tcPr>
          <w:p w14:paraId="014625B0" w14:textId="77777777" w:rsidR="001563A8" w:rsidRPr="004454B6" w:rsidRDefault="001563A8"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ZVAP</w:t>
            </w:r>
          </w:p>
        </w:tc>
        <w:tc>
          <w:tcPr>
            <w:tcW w:w="2450" w:type="dxa"/>
            <w:gridSpan w:val="6"/>
          </w:tcPr>
          <w:p w14:paraId="014625B1" w14:textId="77777777" w:rsidR="001563A8" w:rsidRPr="004454B6" w:rsidRDefault="00C2161D"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MAS</w:t>
            </w:r>
          </w:p>
          <w:p w14:paraId="014625B2" w14:textId="77777777" w:rsidR="001563A8" w:rsidRPr="004454B6" w:rsidRDefault="001563A8"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OJF Rome</w:t>
            </w:r>
          </w:p>
        </w:tc>
        <w:tc>
          <w:tcPr>
            <w:tcW w:w="1716" w:type="dxa"/>
          </w:tcPr>
          <w:p w14:paraId="014625B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BB" w14:textId="77777777" w:rsidTr="00AA4ECE">
        <w:tc>
          <w:tcPr>
            <w:tcW w:w="7112" w:type="dxa"/>
            <w:gridSpan w:val="4"/>
            <w:shd w:val="clear" w:color="auto" w:fill="auto"/>
          </w:tcPr>
          <w:p w14:paraId="014625B5" w14:textId="7DE46A33"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III.1.3.i</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 xml:space="preserve">Fuqizimi i praktikave </w:t>
            </w:r>
            <w:r w:rsidR="00D27A79" w:rsidRPr="004454B6">
              <w:rPr>
                <w:rFonts w:ascii="Garamond" w:hAnsi="Garamond" w:cs="Times New Roman"/>
                <w:i/>
                <w:iCs/>
                <w:color w:val="000000"/>
                <w:sz w:val="20"/>
                <w:szCs w:val="20"/>
              </w:rPr>
              <w:t>online</w:t>
            </w:r>
            <w:r w:rsidRPr="004454B6">
              <w:rPr>
                <w:rFonts w:ascii="Garamond" w:hAnsi="Garamond" w:cs="Times New Roman"/>
                <w:i/>
                <w:iCs/>
                <w:color w:val="000000"/>
                <w:sz w:val="20"/>
                <w:szCs w:val="20"/>
              </w:rPr>
              <w:t xml:space="preserve"> të akademia.al, zgjerimi i materialeve të akademia.al kryesore</w:t>
            </w:r>
            <w:r w:rsidR="00D77DB2" w:rsidRPr="004454B6">
              <w:rPr>
                <w:rFonts w:ascii="Garamond" w:hAnsi="Garamond" w:cs="Times New Roman"/>
                <w:i/>
                <w:iCs/>
                <w:color w:val="000000"/>
                <w:sz w:val="20"/>
                <w:szCs w:val="20"/>
              </w:rPr>
              <w:t xml:space="preserve"> </w:t>
            </w:r>
          </w:p>
        </w:tc>
        <w:tc>
          <w:tcPr>
            <w:tcW w:w="2095" w:type="dxa"/>
            <w:gridSpan w:val="3"/>
          </w:tcPr>
          <w:p w14:paraId="014625B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Numri i mësuesve dhe </w:t>
            </w:r>
            <w:r w:rsidRPr="004454B6">
              <w:rPr>
                <w:rFonts w:ascii="Garamond" w:hAnsi="Garamond" w:cs="Times New Roman"/>
                <w:bCs/>
                <w:i/>
                <w:sz w:val="20"/>
                <w:szCs w:val="20"/>
              </w:rPr>
              <w:lastRenderedPageBreak/>
              <w:t>nxënësve përdorues të platformës</w:t>
            </w:r>
          </w:p>
        </w:tc>
        <w:tc>
          <w:tcPr>
            <w:tcW w:w="2096" w:type="dxa"/>
            <w:gridSpan w:val="3"/>
            <w:shd w:val="clear" w:color="auto" w:fill="auto"/>
          </w:tcPr>
          <w:p w14:paraId="014625B7" w14:textId="77777777" w:rsidR="001563A8" w:rsidRPr="004454B6" w:rsidRDefault="00C2161D"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lastRenderedPageBreak/>
              <w:t>MAS</w:t>
            </w:r>
          </w:p>
          <w:p w14:paraId="014625B8" w14:textId="77777777" w:rsidR="001563A8" w:rsidRPr="004454B6" w:rsidRDefault="001563A8" w:rsidP="007E5A0F">
            <w:pPr>
              <w:jc w:val="center"/>
              <w:rPr>
                <w:rFonts w:ascii="Garamond" w:hAnsi="Garamond" w:cs="Times New Roman"/>
                <w:i/>
                <w:iCs/>
                <w:color w:val="000000"/>
                <w:sz w:val="20"/>
                <w:szCs w:val="20"/>
              </w:rPr>
            </w:pPr>
          </w:p>
        </w:tc>
        <w:tc>
          <w:tcPr>
            <w:tcW w:w="2450" w:type="dxa"/>
            <w:gridSpan w:val="6"/>
          </w:tcPr>
          <w:p w14:paraId="014625B9" w14:textId="77777777" w:rsidR="001563A8" w:rsidRPr="004454B6" w:rsidRDefault="001563A8"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lastRenderedPageBreak/>
              <w:t>Partnerë</w:t>
            </w:r>
          </w:p>
        </w:tc>
        <w:tc>
          <w:tcPr>
            <w:tcW w:w="1716" w:type="dxa"/>
          </w:tcPr>
          <w:p w14:paraId="014625B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5C2" w14:textId="77777777" w:rsidTr="00AA4ECE">
        <w:tc>
          <w:tcPr>
            <w:tcW w:w="7112" w:type="dxa"/>
            <w:gridSpan w:val="4"/>
            <w:shd w:val="clear" w:color="auto" w:fill="auto"/>
          </w:tcPr>
          <w:p w14:paraId="014625BC" w14:textId="10521FDD"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lastRenderedPageBreak/>
              <w:t>III.1.3.j</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Zhvillimi i kapaciteteve të mësuesve për zhvillimin e përmbajtjeve mësimore në internet – ICT. kryesore</w:t>
            </w:r>
            <w:r w:rsidR="00D77DB2" w:rsidRPr="004454B6">
              <w:rPr>
                <w:rFonts w:ascii="Garamond" w:hAnsi="Garamond" w:cs="Times New Roman"/>
                <w:i/>
                <w:iCs/>
                <w:color w:val="000000"/>
                <w:sz w:val="20"/>
                <w:szCs w:val="20"/>
              </w:rPr>
              <w:t xml:space="preserve"> </w:t>
            </w:r>
          </w:p>
        </w:tc>
        <w:tc>
          <w:tcPr>
            <w:tcW w:w="2095" w:type="dxa"/>
            <w:gridSpan w:val="3"/>
          </w:tcPr>
          <w:p w14:paraId="014625BD"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mësuesve të trajnuar</w:t>
            </w:r>
          </w:p>
        </w:tc>
        <w:tc>
          <w:tcPr>
            <w:tcW w:w="2096" w:type="dxa"/>
            <w:gridSpan w:val="3"/>
            <w:shd w:val="clear" w:color="auto" w:fill="auto"/>
          </w:tcPr>
          <w:p w14:paraId="014625BE" w14:textId="77777777" w:rsidR="001563A8" w:rsidRPr="004454B6" w:rsidRDefault="00C2161D"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MAS</w:t>
            </w:r>
          </w:p>
          <w:p w14:paraId="014625BF" w14:textId="77777777" w:rsidR="001563A8" w:rsidRPr="004454B6" w:rsidRDefault="001563A8" w:rsidP="007E5A0F">
            <w:pPr>
              <w:jc w:val="center"/>
              <w:rPr>
                <w:rFonts w:ascii="Garamond" w:hAnsi="Garamond" w:cs="Times New Roman"/>
                <w:i/>
                <w:iCs/>
                <w:color w:val="000000"/>
                <w:sz w:val="20"/>
                <w:szCs w:val="20"/>
              </w:rPr>
            </w:pPr>
          </w:p>
        </w:tc>
        <w:tc>
          <w:tcPr>
            <w:tcW w:w="2450" w:type="dxa"/>
            <w:gridSpan w:val="6"/>
          </w:tcPr>
          <w:p w14:paraId="014625C0" w14:textId="77777777" w:rsidR="001563A8" w:rsidRPr="004454B6" w:rsidRDefault="001563A8"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ASCAP</w:t>
            </w:r>
          </w:p>
        </w:tc>
        <w:tc>
          <w:tcPr>
            <w:tcW w:w="1716" w:type="dxa"/>
          </w:tcPr>
          <w:p w14:paraId="014625C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C9" w14:textId="77777777" w:rsidTr="00AA4ECE">
        <w:tc>
          <w:tcPr>
            <w:tcW w:w="7112" w:type="dxa"/>
            <w:gridSpan w:val="4"/>
            <w:shd w:val="clear" w:color="auto" w:fill="auto"/>
          </w:tcPr>
          <w:p w14:paraId="014625C3" w14:textId="5F5A04A5"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III.1.3.k</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 xml:space="preserve">Sistem </w:t>
            </w:r>
            <w:r w:rsidR="00D27A79" w:rsidRPr="004454B6">
              <w:rPr>
                <w:rFonts w:ascii="Garamond" w:hAnsi="Garamond" w:cs="Times New Roman"/>
                <w:i/>
                <w:iCs/>
                <w:color w:val="000000"/>
                <w:sz w:val="20"/>
                <w:szCs w:val="20"/>
              </w:rPr>
              <w:t>online</w:t>
            </w:r>
            <w:r w:rsidRPr="004454B6">
              <w:rPr>
                <w:rFonts w:ascii="Garamond" w:hAnsi="Garamond" w:cs="Times New Roman"/>
                <w:i/>
                <w:iCs/>
                <w:color w:val="000000"/>
                <w:sz w:val="20"/>
                <w:szCs w:val="20"/>
              </w:rPr>
              <w:t xml:space="preserve"> </w:t>
            </w:r>
            <w:r w:rsidRPr="004454B6">
              <w:rPr>
                <w:rFonts w:ascii="Garamond" w:hAnsi="Garamond" w:cs="Times New Roman"/>
                <w:i/>
                <w:iCs/>
                <w:sz w:val="20"/>
                <w:szCs w:val="20"/>
              </w:rPr>
              <w:t>Akelius për grupet që janë të vështira për t</w:t>
            </w:r>
            <w:r w:rsidR="005E73D4" w:rsidRPr="004454B6">
              <w:rPr>
                <w:rFonts w:ascii="Garamond" w:hAnsi="Garamond" w:cs="Times New Roman"/>
                <w:i/>
                <w:iCs/>
                <w:sz w:val="20"/>
                <w:szCs w:val="20"/>
              </w:rPr>
              <w:t>’</w:t>
            </w:r>
            <w:r w:rsidRPr="004454B6">
              <w:rPr>
                <w:rFonts w:ascii="Garamond" w:hAnsi="Garamond" w:cs="Times New Roman"/>
                <w:i/>
                <w:iCs/>
                <w:sz w:val="20"/>
                <w:szCs w:val="20"/>
              </w:rPr>
              <w:t xml:space="preserve">u arritur (migrues / refugjatë) </w:t>
            </w:r>
          </w:p>
        </w:tc>
        <w:tc>
          <w:tcPr>
            <w:tcW w:w="2095" w:type="dxa"/>
            <w:gridSpan w:val="3"/>
          </w:tcPr>
          <w:p w14:paraId="014625C4" w14:textId="013DC1FC"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Numri i personave që përdorin sistemin </w:t>
            </w:r>
            <w:r w:rsidR="00D27A79" w:rsidRPr="004454B6">
              <w:rPr>
                <w:rFonts w:ascii="Garamond" w:hAnsi="Garamond" w:cs="Times New Roman"/>
                <w:bCs/>
                <w:i/>
                <w:sz w:val="20"/>
                <w:szCs w:val="20"/>
              </w:rPr>
              <w:t>online</w:t>
            </w:r>
          </w:p>
        </w:tc>
        <w:tc>
          <w:tcPr>
            <w:tcW w:w="2096" w:type="dxa"/>
            <w:gridSpan w:val="3"/>
            <w:shd w:val="clear" w:color="auto" w:fill="auto"/>
          </w:tcPr>
          <w:p w14:paraId="014625C5" w14:textId="77777777" w:rsidR="001563A8" w:rsidRPr="004454B6" w:rsidRDefault="00C2161D"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ASCAP/MAS</w:t>
            </w:r>
          </w:p>
          <w:p w14:paraId="014625C6" w14:textId="77777777" w:rsidR="001563A8" w:rsidRPr="004454B6" w:rsidRDefault="001563A8" w:rsidP="007E5A0F">
            <w:pPr>
              <w:jc w:val="center"/>
              <w:rPr>
                <w:rFonts w:ascii="Garamond" w:hAnsi="Garamond" w:cs="Times New Roman"/>
                <w:i/>
                <w:iCs/>
                <w:color w:val="000000"/>
                <w:sz w:val="20"/>
                <w:szCs w:val="20"/>
              </w:rPr>
            </w:pPr>
          </w:p>
        </w:tc>
        <w:tc>
          <w:tcPr>
            <w:tcW w:w="2450" w:type="dxa"/>
            <w:gridSpan w:val="6"/>
          </w:tcPr>
          <w:p w14:paraId="014625C7" w14:textId="77777777" w:rsidR="001563A8" w:rsidRPr="004454B6" w:rsidRDefault="001563A8" w:rsidP="007E5A0F">
            <w:pPr>
              <w:jc w:val="center"/>
              <w:rPr>
                <w:rFonts w:ascii="Garamond" w:hAnsi="Garamond" w:cs="Times New Roman"/>
                <w:i/>
                <w:iCs/>
                <w:color w:val="000000"/>
                <w:sz w:val="20"/>
                <w:szCs w:val="20"/>
              </w:rPr>
            </w:pPr>
          </w:p>
        </w:tc>
        <w:tc>
          <w:tcPr>
            <w:tcW w:w="1716" w:type="dxa"/>
          </w:tcPr>
          <w:p w14:paraId="014625C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w:t>
            </w:r>
          </w:p>
        </w:tc>
      </w:tr>
      <w:tr w:rsidR="001563A8" w:rsidRPr="004454B6" w14:paraId="014625D2" w14:textId="77777777" w:rsidTr="00AA4ECE">
        <w:tc>
          <w:tcPr>
            <w:tcW w:w="7112" w:type="dxa"/>
            <w:gridSpan w:val="4"/>
            <w:shd w:val="clear" w:color="auto" w:fill="auto"/>
          </w:tcPr>
          <w:p w14:paraId="014625CA" w14:textId="77777777"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III.1.3.l</w:t>
            </w:r>
            <w:r w:rsidRPr="004454B6">
              <w:rPr>
                <w:rFonts w:ascii="Garamond" w:eastAsiaTheme="minorHAnsi" w:hAnsi="Garamond" w:cs="Times New Roman"/>
                <w:i/>
                <w:iCs/>
                <w:sz w:val="20"/>
                <w:szCs w:val="20"/>
              </w:rPr>
              <w:t xml:space="preserve"> </w:t>
            </w:r>
            <w:r w:rsidRPr="004454B6">
              <w:rPr>
                <w:rFonts w:ascii="Garamond" w:hAnsi="Garamond" w:cs="Times New Roman"/>
                <w:i/>
                <w:iCs/>
                <w:color w:val="000000"/>
                <w:sz w:val="20"/>
                <w:szCs w:val="20"/>
              </w:rPr>
              <w:t>Sistemi i parandalimit dhe reagimit të hershëm ndaj mos regjistrimit në shkollë</w:t>
            </w:r>
            <w:r w:rsidRPr="004454B6">
              <w:rPr>
                <w:rFonts w:ascii="Garamond" w:hAnsi="Garamond" w:cs="Times New Roman"/>
                <w:bCs/>
                <w:i/>
                <w:iCs/>
                <w:sz w:val="20"/>
                <w:szCs w:val="20"/>
              </w:rPr>
              <w:t xml:space="preserve">. Zgjerimi i zbatimit të sistemit të parandalimit dhe reagimi i hershëm ndaj mos regjistrimit në shkollë dhe braktisjes së nxënësve në arsimin bazë (me përqendrim të veçantë fëmijët e grupeve vulnerable, djemtë dhe vajzat). (baseline aktualisht sistemi i zbatuar në 4 NJVV – Durrës, Korçë, Lezhë e Shkodër) </w:t>
            </w:r>
            <w:r w:rsidRPr="004454B6">
              <w:rPr>
                <w:rFonts w:ascii="Garamond" w:hAnsi="Garamond" w:cs="Times New Roman"/>
                <w:bCs/>
                <w:i/>
                <w:iCs/>
                <w:color w:val="FF0000"/>
                <w:sz w:val="20"/>
                <w:szCs w:val="20"/>
              </w:rPr>
              <w:t>(SKA A 2.3.1)</w:t>
            </w:r>
          </w:p>
        </w:tc>
        <w:tc>
          <w:tcPr>
            <w:tcW w:w="2095" w:type="dxa"/>
            <w:gridSpan w:val="3"/>
          </w:tcPr>
          <w:p w14:paraId="014625CB"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nxënësve të identifikuar të paregjistruar në shkollë</w:t>
            </w:r>
          </w:p>
          <w:p w14:paraId="014625C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nxënësve të regjistruar në shkollë për shkak të ndërhyrjes</w:t>
            </w:r>
          </w:p>
        </w:tc>
        <w:tc>
          <w:tcPr>
            <w:tcW w:w="2096" w:type="dxa"/>
            <w:gridSpan w:val="3"/>
            <w:shd w:val="clear" w:color="auto" w:fill="auto"/>
          </w:tcPr>
          <w:p w14:paraId="014625CD" w14:textId="77777777" w:rsidR="001563A8" w:rsidRPr="004454B6" w:rsidRDefault="00C2161D"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MAS</w:t>
            </w:r>
          </w:p>
          <w:p w14:paraId="014625CE" w14:textId="77777777" w:rsidR="001563A8" w:rsidRPr="004454B6" w:rsidRDefault="001563A8" w:rsidP="007E5A0F">
            <w:pPr>
              <w:jc w:val="center"/>
              <w:rPr>
                <w:rFonts w:ascii="Garamond" w:hAnsi="Garamond" w:cs="Times New Roman"/>
                <w:i/>
                <w:iCs/>
                <w:color w:val="000000"/>
                <w:sz w:val="20"/>
                <w:szCs w:val="20"/>
              </w:rPr>
            </w:pPr>
          </w:p>
        </w:tc>
        <w:tc>
          <w:tcPr>
            <w:tcW w:w="2450" w:type="dxa"/>
            <w:gridSpan w:val="6"/>
          </w:tcPr>
          <w:p w14:paraId="014625CF" w14:textId="77777777" w:rsidR="001563A8" w:rsidRPr="004454B6" w:rsidRDefault="001563A8"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DPAP</w:t>
            </w:r>
          </w:p>
          <w:p w14:paraId="014625D0" w14:textId="77777777" w:rsidR="001563A8" w:rsidRPr="004454B6" w:rsidRDefault="001563A8" w:rsidP="007E5A0F">
            <w:pPr>
              <w:jc w:val="center"/>
              <w:rPr>
                <w:rFonts w:ascii="Garamond" w:hAnsi="Garamond" w:cs="Times New Roman"/>
                <w:i/>
                <w:iCs/>
                <w:color w:val="000000"/>
                <w:sz w:val="20"/>
                <w:szCs w:val="20"/>
              </w:rPr>
            </w:pPr>
          </w:p>
        </w:tc>
        <w:tc>
          <w:tcPr>
            <w:tcW w:w="1716" w:type="dxa"/>
          </w:tcPr>
          <w:p w14:paraId="014625D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DA" w14:textId="77777777" w:rsidTr="00AA4ECE">
        <w:tc>
          <w:tcPr>
            <w:tcW w:w="7112" w:type="dxa"/>
            <w:gridSpan w:val="4"/>
            <w:shd w:val="clear" w:color="auto" w:fill="auto"/>
          </w:tcPr>
          <w:p w14:paraId="014625D3" w14:textId="77777777"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III.1.3.ll</w:t>
            </w:r>
            <w:r w:rsidRPr="004454B6">
              <w:rPr>
                <w:rFonts w:ascii="Garamond" w:eastAsiaTheme="minorHAnsi" w:hAnsi="Garamond" w:cs="Times New Roman"/>
                <w:i/>
                <w:iCs/>
                <w:sz w:val="20"/>
                <w:szCs w:val="20"/>
              </w:rPr>
              <w:t xml:space="preserve"> </w:t>
            </w:r>
            <w:r w:rsidRPr="004454B6">
              <w:rPr>
                <w:rFonts w:ascii="Garamond" w:hAnsi="Garamond" w:cs="Times New Roman"/>
                <w:bCs/>
                <w:i/>
                <w:iCs/>
                <w:sz w:val="20"/>
                <w:szCs w:val="20"/>
              </w:rPr>
              <w:t>Sistem parandalimi dhe reagimi i hershëm ndaj mos regjistrimit në shkollë dhe largimit së nxënësve në arsimin e mesëm të lartë (me përqendrim të veçantë fëmijët e grupeve vulnerable, djemtë dhe vajzat)</w:t>
            </w:r>
          </w:p>
        </w:tc>
        <w:tc>
          <w:tcPr>
            <w:tcW w:w="2095" w:type="dxa"/>
            <w:gridSpan w:val="3"/>
          </w:tcPr>
          <w:p w14:paraId="014625D4"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nxënësve të regjistruar në shkollë për shkak të ndërhyrjes</w:t>
            </w:r>
          </w:p>
        </w:tc>
        <w:tc>
          <w:tcPr>
            <w:tcW w:w="2096" w:type="dxa"/>
            <w:gridSpan w:val="3"/>
            <w:shd w:val="clear" w:color="auto" w:fill="auto"/>
          </w:tcPr>
          <w:p w14:paraId="014625D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p w14:paraId="014625D6"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D7" w14:textId="1567885B"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NJVV-të</w:t>
            </w:r>
            <w:r w:rsidR="00A61DD4" w:rsidRPr="004454B6">
              <w:rPr>
                <w:rFonts w:ascii="Garamond" w:hAnsi="Garamond" w:cs="Times New Roman"/>
                <w:bCs/>
                <w:i/>
                <w:sz w:val="20"/>
                <w:szCs w:val="20"/>
              </w:rPr>
              <w:t>, partnerë</w:t>
            </w:r>
          </w:p>
          <w:p w14:paraId="014625D8" w14:textId="77777777" w:rsidR="001563A8" w:rsidRPr="004454B6" w:rsidRDefault="001563A8" w:rsidP="007E5A0F">
            <w:pPr>
              <w:jc w:val="center"/>
              <w:rPr>
                <w:rFonts w:ascii="Garamond" w:hAnsi="Garamond" w:cs="Times New Roman"/>
                <w:i/>
                <w:sz w:val="20"/>
                <w:szCs w:val="20"/>
              </w:rPr>
            </w:pPr>
          </w:p>
        </w:tc>
        <w:tc>
          <w:tcPr>
            <w:tcW w:w="1716" w:type="dxa"/>
          </w:tcPr>
          <w:p w14:paraId="014625D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E1" w14:textId="77777777" w:rsidTr="00AA4ECE">
        <w:tc>
          <w:tcPr>
            <w:tcW w:w="7112" w:type="dxa"/>
            <w:gridSpan w:val="4"/>
            <w:shd w:val="clear" w:color="auto" w:fill="auto"/>
          </w:tcPr>
          <w:p w14:paraId="014625DB" w14:textId="77777777"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III.1.3.m</w:t>
            </w:r>
            <w:r w:rsidRPr="004454B6">
              <w:rPr>
                <w:rFonts w:ascii="Garamond" w:eastAsiaTheme="minorHAnsi" w:hAnsi="Garamond" w:cs="Times New Roman"/>
                <w:i/>
                <w:iCs/>
                <w:sz w:val="20"/>
                <w:szCs w:val="20"/>
              </w:rPr>
              <w:t xml:space="preserve"> </w:t>
            </w:r>
            <w:r w:rsidRPr="004454B6">
              <w:rPr>
                <w:rFonts w:ascii="Garamond" w:hAnsi="Garamond" w:cs="Times New Roman"/>
                <w:i/>
                <w:iCs/>
                <w:sz w:val="20"/>
                <w:szCs w:val="20"/>
              </w:rPr>
              <w:t xml:space="preserve">Zhvillimi i kapaciteteve të parlamentit të nxënësve dhe qeverisë së nxënësve për një pjesëmarrje më të madhe në vendimmarrjen e shkollës (detyrat dhe përgjegjësitë e qeverisë së nxënësve) </w:t>
            </w:r>
          </w:p>
        </w:tc>
        <w:tc>
          <w:tcPr>
            <w:tcW w:w="2095" w:type="dxa"/>
            <w:gridSpan w:val="3"/>
          </w:tcPr>
          <w:p w14:paraId="014625D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nxënësve të parlamentit të trajnuar</w:t>
            </w:r>
          </w:p>
        </w:tc>
        <w:tc>
          <w:tcPr>
            <w:tcW w:w="2096" w:type="dxa"/>
            <w:gridSpan w:val="3"/>
            <w:shd w:val="clear" w:color="auto" w:fill="auto"/>
          </w:tcPr>
          <w:p w14:paraId="014625D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p w14:paraId="014625DE"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DF" w14:textId="77777777" w:rsidR="001563A8" w:rsidRPr="004454B6" w:rsidRDefault="001563A8" w:rsidP="007E5A0F">
            <w:pPr>
              <w:jc w:val="center"/>
              <w:rPr>
                <w:rFonts w:ascii="Garamond" w:hAnsi="Garamond" w:cs="Times New Roman"/>
                <w:i/>
                <w:sz w:val="20"/>
                <w:szCs w:val="20"/>
              </w:rPr>
            </w:pPr>
          </w:p>
        </w:tc>
        <w:tc>
          <w:tcPr>
            <w:tcW w:w="1716" w:type="dxa"/>
          </w:tcPr>
          <w:p w14:paraId="014625E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E8" w14:textId="77777777" w:rsidTr="00AA4ECE">
        <w:tc>
          <w:tcPr>
            <w:tcW w:w="7112" w:type="dxa"/>
            <w:gridSpan w:val="4"/>
            <w:shd w:val="clear" w:color="auto" w:fill="auto"/>
          </w:tcPr>
          <w:p w14:paraId="014625E2" w14:textId="0624AB8D" w:rsidR="001563A8" w:rsidRPr="004454B6" w:rsidRDefault="001563A8" w:rsidP="007E5A0F">
            <w:pPr>
              <w:pStyle w:val="Default"/>
              <w:rPr>
                <w:rFonts w:ascii="Garamond" w:hAnsi="Garamond"/>
                <w:sz w:val="20"/>
                <w:szCs w:val="20"/>
                <w:lang w:val="sq-AL"/>
              </w:rPr>
            </w:pPr>
            <w:r w:rsidRPr="004454B6">
              <w:rPr>
                <w:rFonts w:ascii="Garamond" w:hAnsi="Garamond"/>
                <w:i/>
                <w:iCs/>
                <w:sz w:val="20"/>
                <w:szCs w:val="20"/>
                <w:lang w:val="sq-AL"/>
              </w:rPr>
              <w:t>III.1.3.n</w:t>
            </w:r>
            <w:r w:rsidRPr="004454B6">
              <w:rPr>
                <w:rFonts w:ascii="Garamond" w:eastAsiaTheme="minorHAnsi" w:hAnsi="Garamond"/>
                <w:i/>
                <w:iCs/>
                <w:color w:val="auto"/>
                <w:sz w:val="20"/>
                <w:szCs w:val="20"/>
                <w:lang w:val="sq-AL"/>
              </w:rPr>
              <w:t xml:space="preserve"> </w:t>
            </w:r>
            <w:r w:rsidRPr="004454B6">
              <w:rPr>
                <w:rFonts w:ascii="Garamond" w:hAnsi="Garamond"/>
                <w:i/>
                <w:iCs/>
                <w:sz w:val="20"/>
                <w:szCs w:val="20"/>
                <w:lang w:val="sq-AL"/>
              </w:rPr>
              <w:t>Trajnimi i psikologëve punonjësve social</w:t>
            </w:r>
            <w:r w:rsidR="004F4B82" w:rsidRPr="004454B6">
              <w:rPr>
                <w:rFonts w:ascii="Garamond" w:hAnsi="Garamond"/>
                <w:i/>
                <w:iCs/>
                <w:sz w:val="20"/>
                <w:szCs w:val="20"/>
                <w:lang w:val="sq-AL"/>
              </w:rPr>
              <w:t>ë</w:t>
            </w:r>
            <w:r w:rsidRPr="004454B6">
              <w:rPr>
                <w:rFonts w:ascii="Garamond" w:hAnsi="Garamond"/>
                <w:i/>
                <w:iCs/>
                <w:sz w:val="20"/>
                <w:szCs w:val="20"/>
                <w:lang w:val="sq-AL"/>
              </w:rPr>
              <w:t xml:space="preserve"> për barazinë gjinore (baseline n</w:t>
            </w:r>
            <w:r w:rsidR="00D13D1C" w:rsidRPr="004454B6">
              <w:rPr>
                <w:rFonts w:ascii="Garamond" w:hAnsi="Garamond"/>
                <w:i/>
                <w:iCs/>
                <w:sz w:val="20"/>
                <w:szCs w:val="20"/>
                <w:lang w:val="sq-AL"/>
              </w:rPr>
              <w:t>ë</w:t>
            </w:r>
            <w:r w:rsidRPr="004454B6">
              <w:rPr>
                <w:rFonts w:ascii="Garamond" w:hAnsi="Garamond"/>
                <w:i/>
                <w:iCs/>
                <w:sz w:val="20"/>
                <w:szCs w:val="20"/>
                <w:lang w:val="sq-AL"/>
              </w:rPr>
              <w:t xml:space="preserve"> vitin 2020 janë trajnuar 70 psikologë) </w:t>
            </w:r>
          </w:p>
        </w:tc>
        <w:tc>
          <w:tcPr>
            <w:tcW w:w="2095" w:type="dxa"/>
            <w:gridSpan w:val="3"/>
          </w:tcPr>
          <w:p w14:paraId="014625E3" w14:textId="1A0A3CB6" w:rsidR="001563A8" w:rsidRPr="004454B6" w:rsidRDefault="004F4B82" w:rsidP="007E5A0F">
            <w:pPr>
              <w:jc w:val="center"/>
              <w:rPr>
                <w:rFonts w:ascii="Garamond" w:hAnsi="Garamond" w:cs="Times New Roman"/>
                <w:bCs/>
                <w:i/>
                <w:sz w:val="20"/>
                <w:szCs w:val="20"/>
              </w:rPr>
            </w:pPr>
            <w:r w:rsidRPr="004454B6">
              <w:rPr>
                <w:rFonts w:ascii="Garamond" w:hAnsi="Garamond" w:cs="Times New Roman"/>
                <w:bCs/>
                <w:i/>
                <w:sz w:val="20"/>
                <w:szCs w:val="20"/>
              </w:rPr>
              <w:t>% e psikologëve/punonjës</w:t>
            </w:r>
            <w:r w:rsidR="001563A8" w:rsidRPr="004454B6">
              <w:rPr>
                <w:rFonts w:ascii="Garamond" w:hAnsi="Garamond" w:cs="Times New Roman"/>
                <w:bCs/>
                <w:i/>
                <w:sz w:val="20"/>
                <w:szCs w:val="20"/>
              </w:rPr>
              <w:t>ve socialë të trajnuar</w:t>
            </w:r>
          </w:p>
        </w:tc>
        <w:tc>
          <w:tcPr>
            <w:tcW w:w="2096" w:type="dxa"/>
            <w:gridSpan w:val="3"/>
            <w:shd w:val="clear" w:color="auto" w:fill="auto"/>
          </w:tcPr>
          <w:p w14:paraId="014625E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ASCAP</w:t>
            </w:r>
          </w:p>
          <w:p w14:paraId="014625E5" w14:textId="77777777" w:rsidR="001563A8" w:rsidRPr="004454B6" w:rsidRDefault="001563A8" w:rsidP="007E5A0F">
            <w:pPr>
              <w:jc w:val="center"/>
              <w:rPr>
                <w:rFonts w:ascii="Garamond" w:hAnsi="Garamond" w:cs="Times New Roman"/>
                <w:i/>
                <w:sz w:val="20"/>
                <w:szCs w:val="20"/>
              </w:rPr>
            </w:pPr>
          </w:p>
        </w:tc>
        <w:tc>
          <w:tcPr>
            <w:tcW w:w="2450" w:type="dxa"/>
            <w:gridSpan w:val="6"/>
          </w:tcPr>
          <w:p w14:paraId="014625E6" w14:textId="77777777" w:rsidR="001563A8" w:rsidRPr="004454B6" w:rsidRDefault="001563A8" w:rsidP="007E5A0F">
            <w:pPr>
              <w:jc w:val="center"/>
              <w:rPr>
                <w:rFonts w:ascii="Garamond" w:hAnsi="Garamond" w:cs="Times New Roman"/>
                <w:i/>
                <w:sz w:val="20"/>
                <w:szCs w:val="20"/>
              </w:rPr>
            </w:pPr>
          </w:p>
        </w:tc>
        <w:tc>
          <w:tcPr>
            <w:tcW w:w="1716" w:type="dxa"/>
          </w:tcPr>
          <w:p w14:paraId="014625E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5EE" w14:textId="77777777" w:rsidTr="00AA4ECE">
        <w:tc>
          <w:tcPr>
            <w:tcW w:w="7112" w:type="dxa"/>
            <w:gridSpan w:val="4"/>
            <w:shd w:val="clear" w:color="auto" w:fill="auto"/>
          </w:tcPr>
          <w:p w14:paraId="014625E9" w14:textId="77777777" w:rsidR="001563A8" w:rsidRPr="004454B6" w:rsidRDefault="001563A8" w:rsidP="007E5A0F">
            <w:pPr>
              <w:pStyle w:val="Default"/>
              <w:rPr>
                <w:rFonts w:ascii="Garamond" w:hAnsi="Garamond"/>
                <w:i/>
                <w:iCs/>
                <w:sz w:val="20"/>
                <w:szCs w:val="20"/>
                <w:lang w:val="sq-AL"/>
              </w:rPr>
            </w:pPr>
            <w:r w:rsidRPr="004454B6">
              <w:rPr>
                <w:rFonts w:ascii="Garamond" w:hAnsi="Garamond"/>
                <w:i/>
                <w:iCs/>
                <w:color w:val="auto"/>
                <w:sz w:val="20"/>
                <w:szCs w:val="20"/>
                <w:lang w:val="sq-AL"/>
              </w:rPr>
              <w:t>III.1.3.nj Ngritja e shërbimeve argëtuese dhe kulturore në NJVV</w:t>
            </w:r>
          </w:p>
        </w:tc>
        <w:tc>
          <w:tcPr>
            <w:tcW w:w="2095" w:type="dxa"/>
            <w:gridSpan w:val="3"/>
          </w:tcPr>
          <w:p w14:paraId="014625EA"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10 qendra kulturore të ngritura</w:t>
            </w:r>
          </w:p>
        </w:tc>
        <w:tc>
          <w:tcPr>
            <w:tcW w:w="2096" w:type="dxa"/>
            <w:gridSpan w:val="3"/>
            <w:shd w:val="clear" w:color="auto" w:fill="auto"/>
          </w:tcPr>
          <w:p w14:paraId="014625E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MFE, NJVV</w:t>
            </w:r>
          </w:p>
        </w:tc>
        <w:tc>
          <w:tcPr>
            <w:tcW w:w="2450" w:type="dxa"/>
            <w:gridSpan w:val="6"/>
          </w:tcPr>
          <w:p w14:paraId="014625EC" w14:textId="1486E428"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MAS, MK</w:t>
            </w:r>
            <w:r w:rsidR="00A61DD4" w:rsidRPr="004454B6">
              <w:rPr>
                <w:rFonts w:ascii="Garamond" w:hAnsi="Garamond" w:cs="Times New Roman"/>
                <w:i/>
                <w:sz w:val="20"/>
                <w:szCs w:val="20"/>
              </w:rPr>
              <w:t>, partnerë</w:t>
            </w:r>
          </w:p>
        </w:tc>
        <w:tc>
          <w:tcPr>
            <w:tcW w:w="1716" w:type="dxa"/>
          </w:tcPr>
          <w:p w14:paraId="014625E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2022-2026</w:t>
            </w:r>
          </w:p>
        </w:tc>
      </w:tr>
      <w:tr w:rsidR="001563A8" w:rsidRPr="004454B6" w14:paraId="014625F4" w14:textId="77777777" w:rsidTr="00AA4ECE">
        <w:tc>
          <w:tcPr>
            <w:tcW w:w="7112" w:type="dxa"/>
            <w:gridSpan w:val="4"/>
            <w:shd w:val="clear" w:color="auto" w:fill="auto"/>
          </w:tcPr>
          <w:p w14:paraId="014625EF" w14:textId="77777777" w:rsidR="001563A8" w:rsidRPr="004454B6" w:rsidRDefault="001563A8" w:rsidP="007E5A0F">
            <w:pPr>
              <w:pStyle w:val="Default"/>
              <w:rPr>
                <w:rFonts w:ascii="Garamond" w:hAnsi="Garamond"/>
                <w:i/>
                <w:iCs/>
                <w:color w:val="auto"/>
                <w:sz w:val="20"/>
                <w:szCs w:val="20"/>
                <w:lang w:val="sq-AL"/>
              </w:rPr>
            </w:pPr>
            <w:r w:rsidRPr="004454B6">
              <w:rPr>
                <w:rFonts w:ascii="Garamond" w:hAnsi="Garamond"/>
                <w:i/>
                <w:iCs/>
                <w:color w:val="auto"/>
                <w:sz w:val="20"/>
                <w:szCs w:val="20"/>
                <w:lang w:val="sq-AL"/>
              </w:rPr>
              <w:t>III.1.3.o Zhvillimi i moduleve/ programeve të trajnimit dhe materialeve burimore për mësues që promovojnë kompetencën e qytetarisë dhe aktivizimit të fëmijëve dhe adoleshentëve.</w:t>
            </w:r>
          </w:p>
        </w:tc>
        <w:tc>
          <w:tcPr>
            <w:tcW w:w="2095" w:type="dxa"/>
            <w:gridSpan w:val="3"/>
          </w:tcPr>
          <w:p w14:paraId="014625F0" w14:textId="77777777" w:rsidR="001563A8" w:rsidRPr="004454B6" w:rsidRDefault="001563A8" w:rsidP="007E5A0F">
            <w:pPr>
              <w:jc w:val="center"/>
              <w:rPr>
                <w:rFonts w:ascii="Garamond" w:hAnsi="Garamond" w:cs="Times New Roman"/>
                <w:bCs/>
                <w:i/>
                <w:color w:val="FF0000"/>
                <w:sz w:val="20"/>
                <w:szCs w:val="20"/>
              </w:rPr>
            </w:pPr>
            <w:r w:rsidRPr="004454B6">
              <w:rPr>
                <w:rFonts w:ascii="Garamond" w:hAnsi="Garamond" w:cs="Times New Roman"/>
                <w:bCs/>
                <w:i/>
                <w:sz w:val="20"/>
                <w:szCs w:val="20"/>
              </w:rPr>
              <w:t>Materialet e përgatitura</w:t>
            </w:r>
          </w:p>
        </w:tc>
        <w:tc>
          <w:tcPr>
            <w:tcW w:w="2096" w:type="dxa"/>
            <w:gridSpan w:val="3"/>
            <w:shd w:val="clear" w:color="auto" w:fill="auto"/>
          </w:tcPr>
          <w:p w14:paraId="014625F1"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i/>
                <w:sz w:val="20"/>
                <w:szCs w:val="20"/>
              </w:rPr>
              <w:t>MAS</w:t>
            </w:r>
          </w:p>
        </w:tc>
        <w:tc>
          <w:tcPr>
            <w:tcW w:w="2450" w:type="dxa"/>
            <w:gridSpan w:val="6"/>
          </w:tcPr>
          <w:p w14:paraId="014625F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5F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5F9" w14:textId="77777777" w:rsidTr="00AA4ECE">
        <w:tc>
          <w:tcPr>
            <w:tcW w:w="9207" w:type="dxa"/>
            <w:gridSpan w:val="7"/>
            <w:shd w:val="clear" w:color="auto" w:fill="EDEDED" w:themeFill="accent3" w:themeFillTint="33"/>
          </w:tcPr>
          <w:p w14:paraId="014625F5" w14:textId="77777777" w:rsidR="001563A8" w:rsidRPr="004454B6" w:rsidRDefault="001563A8" w:rsidP="007E5A0F">
            <w:pPr>
              <w:rPr>
                <w:rFonts w:ascii="Garamond" w:hAnsi="Garamond" w:cs="Times New Roman"/>
                <w:b/>
                <w:color w:val="000000"/>
                <w:sz w:val="20"/>
                <w:szCs w:val="20"/>
              </w:rPr>
            </w:pPr>
            <w:r w:rsidRPr="004454B6">
              <w:rPr>
                <w:rFonts w:ascii="Garamond" w:hAnsi="Garamond" w:cs="Times New Roman"/>
                <w:b/>
                <w:bCs/>
                <w:sz w:val="20"/>
                <w:szCs w:val="20"/>
              </w:rPr>
              <w:t xml:space="preserve">III.1.4 </w:t>
            </w:r>
            <w:r w:rsidRPr="004454B6">
              <w:rPr>
                <w:rFonts w:ascii="Garamond" w:hAnsi="Garamond" w:cs="Times New Roman"/>
                <w:b/>
                <w:color w:val="000000"/>
                <w:sz w:val="20"/>
                <w:szCs w:val="20"/>
              </w:rPr>
              <w:t>Menaxhimi i rrezikut dhe katastrofave në shkollë</w:t>
            </w:r>
          </w:p>
        </w:tc>
        <w:tc>
          <w:tcPr>
            <w:tcW w:w="2096" w:type="dxa"/>
            <w:gridSpan w:val="3"/>
            <w:shd w:val="clear" w:color="auto" w:fill="EDEDED" w:themeFill="accent3" w:themeFillTint="33"/>
          </w:tcPr>
          <w:p w14:paraId="014625F6" w14:textId="77777777" w:rsidR="001563A8" w:rsidRPr="004454B6" w:rsidRDefault="00C2161D" w:rsidP="007E5A0F">
            <w:pPr>
              <w:jc w:val="center"/>
              <w:rPr>
                <w:rFonts w:ascii="Garamond" w:hAnsi="Garamond" w:cs="Times New Roman"/>
                <w:b/>
                <w:bCs/>
                <w:i/>
                <w:sz w:val="20"/>
                <w:szCs w:val="20"/>
              </w:rPr>
            </w:pPr>
            <w:r w:rsidRPr="004454B6">
              <w:rPr>
                <w:rFonts w:ascii="Garamond" w:hAnsi="Garamond" w:cs="Times New Roman"/>
                <w:b/>
                <w:bCs/>
                <w:i/>
                <w:sz w:val="20"/>
                <w:szCs w:val="20"/>
              </w:rPr>
              <w:t>MAS</w:t>
            </w:r>
          </w:p>
        </w:tc>
        <w:tc>
          <w:tcPr>
            <w:tcW w:w="2450" w:type="dxa"/>
            <w:gridSpan w:val="6"/>
            <w:shd w:val="clear" w:color="auto" w:fill="EDEDED" w:themeFill="accent3" w:themeFillTint="33"/>
          </w:tcPr>
          <w:p w14:paraId="014625F7"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Partnerë</w:t>
            </w:r>
          </w:p>
        </w:tc>
        <w:tc>
          <w:tcPr>
            <w:tcW w:w="1716" w:type="dxa"/>
            <w:shd w:val="clear" w:color="auto" w:fill="EDEDED" w:themeFill="accent3" w:themeFillTint="33"/>
          </w:tcPr>
          <w:p w14:paraId="014625F8"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2022-2023</w:t>
            </w:r>
          </w:p>
        </w:tc>
      </w:tr>
      <w:tr w:rsidR="001563A8" w:rsidRPr="004454B6" w14:paraId="014625FF" w14:textId="77777777" w:rsidTr="00AA4ECE">
        <w:tc>
          <w:tcPr>
            <w:tcW w:w="7093" w:type="dxa"/>
            <w:gridSpan w:val="3"/>
          </w:tcPr>
          <w:p w14:paraId="014625FA" w14:textId="74F0D172" w:rsidR="001563A8" w:rsidRPr="004454B6" w:rsidRDefault="001563A8" w:rsidP="007E5A0F">
            <w:pPr>
              <w:rPr>
                <w:rFonts w:ascii="Garamond" w:hAnsi="Garamond" w:cs="Times New Roman"/>
                <w:b/>
                <w:bCs/>
                <w:i/>
                <w:iCs/>
                <w:sz w:val="20"/>
                <w:szCs w:val="20"/>
              </w:rPr>
            </w:pPr>
            <w:r w:rsidRPr="004454B6">
              <w:rPr>
                <w:rFonts w:ascii="Garamond" w:hAnsi="Garamond" w:cs="Times New Roman"/>
                <w:bCs/>
                <w:i/>
                <w:iCs/>
                <w:sz w:val="20"/>
                <w:szCs w:val="20"/>
              </w:rPr>
              <w:t>III.1.4.a Asistencë teknike për MASR</w:t>
            </w:r>
            <w:r w:rsidR="00A45392" w:rsidRPr="004454B6">
              <w:rPr>
                <w:rFonts w:ascii="Garamond" w:hAnsi="Garamond" w:cs="Times New Roman"/>
                <w:bCs/>
                <w:i/>
                <w:iCs/>
                <w:sz w:val="20"/>
                <w:szCs w:val="20"/>
              </w:rPr>
              <w:t>-në</w:t>
            </w:r>
            <w:r w:rsidRPr="004454B6">
              <w:rPr>
                <w:rFonts w:ascii="Garamond" w:hAnsi="Garamond" w:cs="Times New Roman"/>
                <w:bCs/>
                <w:i/>
                <w:iCs/>
                <w:sz w:val="20"/>
                <w:szCs w:val="20"/>
              </w:rPr>
              <w:t xml:space="preserve">, zyrat lokale të arsimit dhe shkollat e zgjedhura për të hartuar një politikë dhe një plan për </w:t>
            </w:r>
            <w:r w:rsidR="00A45392" w:rsidRPr="004454B6">
              <w:rPr>
                <w:rFonts w:ascii="Garamond" w:hAnsi="Garamond" w:cs="Times New Roman"/>
                <w:bCs/>
                <w:i/>
                <w:iCs/>
                <w:sz w:val="20"/>
                <w:szCs w:val="20"/>
              </w:rPr>
              <w:t xml:space="preserve">reduktimin e riskut </w:t>
            </w:r>
            <w:r w:rsidRPr="004454B6">
              <w:rPr>
                <w:rFonts w:ascii="Garamond" w:hAnsi="Garamond" w:cs="Times New Roman"/>
                <w:bCs/>
                <w:i/>
                <w:iCs/>
                <w:sz w:val="20"/>
                <w:szCs w:val="20"/>
              </w:rPr>
              <w:t>nga katastrofat në shkollë</w:t>
            </w:r>
            <w:r w:rsidRPr="007D14BE">
              <w:rPr>
                <w:rFonts w:ascii="Garamond" w:hAnsi="Garamond" w:cs="Times New Roman"/>
                <w:bCs/>
                <w:i/>
                <w:iCs/>
                <w:sz w:val="20"/>
                <w:szCs w:val="20"/>
              </w:rPr>
              <w:t xml:space="preserve">. </w:t>
            </w:r>
            <w:r w:rsidRPr="007D14BE">
              <w:rPr>
                <w:rFonts w:ascii="Garamond" w:hAnsi="Garamond" w:cs="Times New Roman"/>
                <w:bCs/>
                <w:i/>
                <w:iCs/>
                <w:color w:val="FF0000"/>
                <w:sz w:val="20"/>
                <w:szCs w:val="20"/>
              </w:rPr>
              <w:t>komplementare me SKA A.2.5.1-3)</w:t>
            </w:r>
          </w:p>
        </w:tc>
        <w:tc>
          <w:tcPr>
            <w:tcW w:w="2114" w:type="dxa"/>
            <w:gridSpan w:val="4"/>
          </w:tcPr>
          <w:p w14:paraId="014625FB"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Plani i hartuar dhe miratuar</w:t>
            </w:r>
          </w:p>
        </w:tc>
        <w:tc>
          <w:tcPr>
            <w:tcW w:w="2096" w:type="dxa"/>
            <w:gridSpan w:val="3"/>
          </w:tcPr>
          <w:p w14:paraId="014625FC" w14:textId="77777777" w:rsidR="001563A8" w:rsidRPr="004454B6" w:rsidRDefault="00C2161D" w:rsidP="007E5A0F">
            <w:pPr>
              <w:jc w:val="center"/>
              <w:rPr>
                <w:rFonts w:ascii="Garamond" w:hAnsi="Garamond" w:cs="Times New Roman"/>
                <w:i/>
                <w:sz w:val="20"/>
                <w:szCs w:val="20"/>
              </w:rPr>
            </w:pPr>
            <w:r w:rsidRPr="004454B6">
              <w:rPr>
                <w:rFonts w:ascii="Garamond" w:hAnsi="Garamond" w:cs="Times New Roman"/>
                <w:bCs/>
                <w:i/>
                <w:sz w:val="20"/>
                <w:szCs w:val="20"/>
              </w:rPr>
              <w:t>MAS</w:t>
            </w:r>
          </w:p>
        </w:tc>
        <w:tc>
          <w:tcPr>
            <w:tcW w:w="2450" w:type="dxa"/>
            <w:gridSpan w:val="6"/>
          </w:tcPr>
          <w:p w14:paraId="014625F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5F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605" w14:textId="77777777" w:rsidTr="00AA4ECE">
        <w:tc>
          <w:tcPr>
            <w:tcW w:w="7093" w:type="dxa"/>
            <w:gridSpan w:val="3"/>
          </w:tcPr>
          <w:p w14:paraId="01462600" w14:textId="77777777" w:rsidR="001563A8" w:rsidRPr="004454B6" w:rsidRDefault="001563A8" w:rsidP="007E5A0F">
            <w:pPr>
              <w:rPr>
                <w:rFonts w:ascii="Garamond" w:hAnsi="Garamond" w:cs="Times New Roman"/>
                <w:bCs/>
                <w:i/>
                <w:iCs/>
                <w:sz w:val="20"/>
                <w:szCs w:val="20"/>
              </w:rPr>
            </w:pPr>
            <w:r w:rsidRPr="004454B6">
              <w:rPr>
                <w:rFonts w:ascii="Garamond" w:hAnsi="Garamond" w:cs="Times New Roman"/>
                <w:bCs/>
                <w:i/>
                <w:iCs/>
                <w:sz w:val="20"/>
                <w:szCs w:val="20"/>
              </w:rPr>
              <w:t xml:space="preserve">III.1.4.b Zhvillimi i kapaciteteve të mësuesve dhe stafit të shkollës për të zbatuar paketën për zvogëlimin e rrezikut të katastrofave në shkollë </w:t>
            </w:r>
            <w:r w:rsidRPr="007D14BE">
              <w:rPr>
                <w:rFonts w:ascii="Garamond" w:hAnsi="Garamond" w:cs="Times New Roman"/>
                <w:bCs/>
                <w:i/>
                <w:iCs/>
                <w:color w:val="FF0000"/>
                <w:sz w:val="20"/>
                <w:szCs w:val="20"/>
              </w:rPr>
              <w:t>komplementare me SKA A.2.5.1-3)</w:t>
            </w:r>
          </w:p>
        </w:tc>
        <w:tc>
          <w:tcPr>
            <w:tcW w:w="2114" w:type="dxa"/>
            <w:gridSpan w:val="4"/>
          </w:tcPr>
          <w:p w14:paraId="01462601"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mësuesve të trajnuar</w:t>
            </w:r>
          </w:p>
        </w:tc>
        <w:tc>
          <w:tcPr>
            <w:tcW w:w="2096" w:type="dxa"/>
            <w:gridSpan w:val="3"/>
          </w:tcPr>
          <w:p w14:paraId="01462602"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ASCAP</w:t>
            </w:r>
          </w:p>
        </w:tc>
        <w:tc>
          <w:tcPr>
            <w:tcW w:w="2450" w:type="dxa"/>
            <w:gridSpan w:val="6"/>
          </w:tcPr>
          <w:p w14:paraId="0146260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60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60A" w14:textId="77777777" w:rsidTr="00AA4ECE">
        <w:tc>
          <w:tcPr>
            <w:tcW w:w="9207" w:type="dxa"/>
            <w:gridSpan w:val="7"/>
            <w:shd w:val="clear" w:color="auto" w:fill="EDEDED" w:themeFill="accent3" w:themeFillTint="33"/>
          </w:tcPr>
          <w:p w14:paraId="01462606" w14:textId="77777777" w:rsidR="001563A8" w:rsidRPr="004454B6" w:rsidRDefault="001563A8" w:rsidP="007E5A0F">
            <w:pPr>
              <w:rPr>
                <w:rFonts w:ascii="Garamond" w:hAnsi="Garamond" w:cs="Times New Roman"/>
                <w:b/>
                <w:color w:val="000000"/>
                <w:sz w:val="20"/>
                <w:szCs w:val="20"/>
              </w:rPr>
            </w:pPr>
            <w:r w:rsidRPr="004454B6">
              <w:rPr>
                <w:rFonts w:ascii="Garamond" w:hAnsi="Garamond" w:cs="Times New Roman"/>
                <w:b/>
                <w:bCs/>
                <w:sz w:val="20"/>
                <w:szCs w:val="20"/>
              </w:rPr>
              <w:t>III.1.5 Edukimi për karrierën dhe aftësimi për tregun e punës</w:t>
            </w:r>
          </w:p>
        </w:tc>
        <w:tc>
          <w:tcPr>
            <w:tcW w:w="2096" w:type="dxa"/>
            <w:gridSpan w:val="3"/>
            <w:shd w:val="clear" w:color="auto" w:fill="EDEDED" w:themeFill="accent3" w:themeFillTint="33"/>
          </w:tcPr>
          <w:p w14:paraId="01462607" w14:textId="77777777" w:rsidR="001563A8" w:rsidRPr="004454B6" w:rsidRDefault="00C2161D" w:rsidP="007E5A0F">
            <w:pPr>
              <w:jc w:val="center"/>
              <w:rPr>
                <w:rFonts w:ascii="Garamond" w:hAnsi="Garamond" w:cs="Times New Roman"/>
                <w:b/>
                <w:bCs/>
                <w:i/>
                <w:sz w:val="20"/>
                <w:szCs w:val="20"/>
              </w:rPr>
            </w:pPr>
            <w:r w:rsidRPr="004454B6">
              <w:rPr>
                <w:rFonts w:ascii="Garamond" w:hAnsi="Garamond" w:cs="Times New Roman"/>
                <w:b/>
                <w:bCs/>
                <w:i/>
                <w:sz w:val="20"/>
                <w:szCs w:val="20"/>
              </w:rPr>
              <w:t>MAS</w:t>
            </w:r>
          </w:p>
        </w:tc>
        <w:tc>
          <w:tcPr>
            <w:tcW w:w="2450" w:type="dxa"/>
            <w:gridSpan w:val="6"/>
            <w:shd w:val="clear" w:color="auto" w:fill="EDEDED" w:themeFill="accent3" w:themeFillTint="33"/>
          </w:tcPr>
          <w:p w14:paraId="01462608"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Partnerë</w:t>
            </w:r>
          </w:p>
        </w:tc>
        <w:tc>
          <w:tcPr>
            <w:tcW w:w="1716" w:type="dxa"/>
            <w:shd w:val="clear" w:color="auto" w:fill="EDEDED" w:themeFill="accent3" w:themeFillTint="33"/>
          </w:tcPr>
          <w:p w14:paraId="01462609"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2022-2023</w:t>
            </w:r>
          </w:p>
        </w:tc>
      </w:tr>
      <w:tr w:rsidR="001563A8" w:rsidRPr="004454B6" w14:paraId="01462611" w14:textId="77777777" w:rsidTr="00AA4ECE">
        <w:tc>
          <w:tcPr>
            <w:tcW w:w="7093" w:type="dxa"/>
            <w:gridSpan w:val="3"/>
          </w:tcPr>
          <w:p w14:paraId="0146260B" w14:textId="77777777" w:rsidR="001563A8" w:rsidRPr="004454B6" w:rsidRDefault="001563A8" w:rsidP="007E5A0F">
            <w:pPr>
              <w:rPr>
                <w:rFonts w:ascii="Garamond" w:hAnsi="Garamond" w:cs="Times New Roman"/>
                <w:bCs/>
                <w:i/>
                <w:iCs/>
                <w:sz w:val="20"/>
                <w:szCs w:val="20"/>
              </w:rPr>
            </w:pPr>
            <w:r w:rsidRPr="004454B6">
              <w:rPr>
                <w:rFonts w:ascii="Garamond" w:hAnsi="Garamond" w:cs="Times New Roman"/>
                <w:bCs/>
                <w:i/>
                <w:iCs/>
                <w:sz w:val="20"/>
                <w:szCs w:val="20"/>
              </w:rPr>
              <w:t xml:space="preserve">III.1.5.a Përgatitja e një modeli udhëzuesi të karrierës për aftësimin e nxënësve për tregun e punës </w:t>
            </w:r>
          </w:p>
        </w:tc>
        <w:tc>
          <w:tcPr>
            <w:tcW w:w="2114" w:type="dxa"/>
            <w:gridSpan w:val="4"/>
          </w:tcPr>
          <w:p w14:paraId="0146260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Udhëzues i përgatitur</w:t>
            </w:r>
          </w:p>
        </w:tc>
        <w:tc>
          <w:tcPr>
            <w:tcW w:w="2096" w:type="dxa"/>
            <w:gridSpan w:val="3"/>
          </w:tcPr>
          <w:p w14:paraId="0146260D"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ASCAP, AKAFPK</w:t>
            </w:r>
          </w:p>
          <w:p w14:paraId="0146260E" w14:textId="77777777" w:rsidR="001563A8" w:rsidRPr="004454B6" w:rsidRDefault="001563A8" w:rsidP="007E5A0F">
            <w:pPr>
              <w:jc w:val="center"/>
              <w:rPr>
                <w:rFonts w:ascii="Garamond" w:hAnsi="Garamond" w:cs="Times New Roman"/>
                <w:bCs/>
                <w:sz w:val="20"/>
                <w:szCs w:val="20"/>
              </w:rPr>
            </w:pPr>
          </w:p>
        </w:tc>
        <w:tc>
          <w:tcPr>
            <w:tcW w:w="2450" w:type="dxa"/>
            <w:gridSpan w:val="6"/>
          </w:tcPr>
          <w:p w14:paraId="0146260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610" w14:textId="77777777" w:rsidR="001563A8" w:rsidRPr="004454B6" w:rsidRDefault="001563A8" w:rsidP="007E5A0F">
            <w:pPr>
              <w:jc w:val="center"/>
              <w:rPr>
                <w:rFonts w:ascii="Garamond" w:hAnsi="Garamond" w:cs="Times New Roman"/>
                <w:bCs/>
                <w:sz w:val="20"/>
                <w:szCs w:val="20"/>
              </w:rPr>
            </w:pPr>
            <w:r w:rsidRPr="004454B6">
              <w:rPr>
                <w:rFonts w:ascii="Garamond" w:hAnsi="Garamond" w:cs="Times New Roman"/>
                <w:i/>
                <w:sz w:val="20"/>
                <w:szCs w:val="20"/>
              </w:rPr>
              <w:t>2022-2023</w:t>
            </w:r>
          </w:p>
        </w:tc>
      </w:tr>
      <w:tr w:rsidR="001563A8" w:rsidRPr="004454B6" w14:paraId="01462617" w14:textId="77777777" w:rsidTr="00AA4ECE">
        <w:tc>
          <w:tcPr>
            <w:tcW w:w="7093" w:type="dxa"/>
            <w:gridSpan w:val="3"/>
          </w:tcPr>
          <w:p w14:paraId="01462612" w14:textId="77777777" w:rsidR="001563A8" w:rsidRPr="004454B6" w:rsidRDefault="001563A8" w:rsidP="007E5A0F">
            <w:pPr>
              <w:rPr>
                <w:rFonts w:ascii="Garamond" w:hAnsi="Garamond" w:cs="Times New Roman"/>
                <w:bCs/>
                <w:i/>
                <w:iCs/>
                <w:sz w:val="20"/>
                <w:szCs w:val="20"/>
              </w:rPr>
            </w:pPr>
            <w:r w:rsidRPr="004454B6">
              <w:rPr>
                <w:rFonts w:ascii="Garamond" w:hAnsi="Garamond" w:cs="Times New Roman"/>
                <w:bCs/>
                <w:i/>
                <w:iCs/>
                <w:sz w:val="20"/>
                <w:szCs w:val="20"/>
              </w:rPr>
              <w:t xml:space="preserve">III.1.5.b Trajnimi i profesionistëve të edukimit të karrierës në shkollat e arsimit të mesëm të lartë </w:t>
            </w:r>
          </w:p>
        </w:tc>
        <w:tc>
          <w:tcPr>
            <w:tcW w:w="2114" w:type="dxa"/>
            <w:gridSpan w:val="4"/>
          </w:tcPr>
          <w:p w14:paraId="01462613"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profesionistëve të trajnuar</w:t>
            </w:r>
          </w:p>
        </w:tc>
        <w:tc>
          <w:tcPr>
            <w:tcW w:w="2096" w:type="dxa"/>
            <w:gridSpan w:val="3"/>
          </w:tcPr>
          <w:p w14:paraId="01462614"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ASCAP, AKAFPK</w:t>
            </w:r>
          </w:p>
        </w:tc>
        <w:tc>
          <w:tcPr>
            <w:tcW w:w="2450" w:type="dxa"/>
            <w:gridSpan w:val="6"/>
          </w:tcPr>
          <w:p w14:paraId="0146261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1716" w:type="dxa"/>
          </w:tcPr>
          <w:p w14:paraId="0146261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61B" w14:textId="77777777" w:rsidTr="00AA4ECE">
        <w:tc>
          <w:tcPr>
            <w:tcW w:w="2868" w:type="dxa"/>
            <w:gridSpan w:val="2"/>
            <w:shd w:val="clear" w:color="auto" w:fill="B4C6E7" w:themeFill="accent1" w:themeFillTint="66"/>
          </w:tcPr>
          <w:p w14:paraId="01462618" w14:textId="77777777" w:rsidR="001563A8" w:rsidRPr="004454B6" w:rsidRDefault="001563A8" w:rsidP="007E5A0F">
            <w:pPr>
              <w:rPr>
                <w:rFonts w:ascii="Garamond" w:hAnsi="Garamond" w:cs="Times New Roman"/>
                <w:b/>
                <w:sz w:val="20"/>
                <w:szCs w:val="20"/>
              </w:rPr>
            </w:pPr>
            <w:bookmarkStart w:id="143" w:name="_Hlk79592172"/>
            <w:r w:rsidRPr="004454B6">
              <w:rPr>
                <w:rFonts w:ascii="Garamond" w:hAnsi="Garamond" w:cs="Times New Roman"/>
                <w:b/>
                <w:sz w:val="20"/>
                <w:szCs w:val="20"/>
              </w:rPr>
              <w:t>Objektiv specifik III.2:</w:t>
            </w:r>
          </w:p>
        </w:tc>
        <w:tc>
          <w:tcPr>
            <w:tcW w:w="12601" w:type="dxa"/>
            <w:gridSpan w:val="15"/>
            <w:shd w:val="clear" w:color="auto" w:fill="B4C6E7" w:themeFill="accent1" w:themeFillTint="66"/>
          </w:tcPr>
          <w:p w14:paraId="0146261A" w14:textId="34C92E3C" w:rsidR="001563A8" w:rsidRPr="004454B6" w:rsidRDefault="001563A8" w:rsidP="00302837">
            <w:pPr>
              <w:rPr>
                <w:rFonts w:ascii="Garamond" w:hAnsi="Garamond" w:cs="Times New Roman"/>
                <w:b/>
                <w:sz w:val="20"/>
                <w:szCs w:val="20"/>
              </w:rPr>
            </w:pPr>
            <w:r w:rsidRPr="004454B6">
              <w:rPr>
                <w:rFonts w:ascii="Garamond" w:hAnsi="Garamond" w:cs="Times New Roman"/>
                <w:b/>
                <w:bCs/>
                <w:sz w:val="20"/>
                <w:szCs w:val="20"/>
              </w:rPr>
              <w:t>Sistem i integruar i mbrojtjes sociale, i ndjeshëm ndaj nevojave të fëmijëve dhe familjeve</w:t>
            </w:r>
          </w:p>
        </w:tc>
      </w:tr>
      <w:bookmarkEnd w:id="143"/>
      <w:tr w:rsidR="001563A8" w:rsidRPr="004454B6" w14:paraId="0146261F" w14:textId="77777777" w:rsidTr="00302837">
        <w:trPr>
          <w:trHeight w:val="56"/>
        </w:trPr>
        <w:tc>
          <w:tcPr>
            <w:tcW w:w="2868" w:type="dxa"/>
            <w:gridSpan w:val="2"/>
            <w:shd w:val="clear" w:color="auto" w:fill="D9E2F3" w:themeFill="accent1" w:themeFillTint="33"/>
          </w:tcPr>
          <w:p w14:paraId="0146261C"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Rezultati i pritshëm:</w:t>
            </w:r>
          </w:p>
        </w:tc>
        <w:tc>
          <w:tcPr>
            <w:tcW w:w="12601" w:type="dxa"/>
            <w:gridSpan w:val="15"/>
            <w:shd w:val="clear" w:color="auto" w:fill="D9E2F3" w:themeFill="accent1" w:themeFillTint="33"/>
            <w:vAlign w:val="center"/>
          </w:tcPr>
          <w:p w14:paraId="0146261E" w14:textId="0CCD2320" w:rsidR="001563A8" w:rsidRPr="004454B6" w:rsidRDefault="001563A8" w:rsidP="00302837">
            <w:pPr>
              <w:rPr>
                <w:rFonts w:ascii="Garamond" w:hAnsi="Garamond" w:cs="Times New Roman"/>
                <w:sz w:val="20"/>
                <w:szCs w:val="20"/>
              </w:rPr>
            </w:pPr>
            <w:r w:rsidRPr="004454B6">
              <w:rPr>
                <w:rFonts w:ascii="Garamond" w:hAnsi="Garamond" w:cs="Times New Roman"/>
                <w:sz w:val="20"/>
                <w:szCs w:val="20"/>
              </w:rPr>
              <w:t>Përmirësim i qasjes të fëmijëve dhe adoleshentëve në nevojë në programet e mbrojtjes sociale</w:t>
            </w:r>
          </w:p>
        </w:tc>
      </w:tr>
      <w:tr w:rsidR="001563A8" w:rsidRPr="004454B6" w14:paraId="01462626" w14:textId="77777777" w:rsidTr="004317A6">
        <w:trPr>
          <w:trHeight w:val="512"/>
        </w:trPr>
        <w:tc>
          <w:tcPr>
            <w:tcW w:w="2868" w:type="dxa"/>
            <w:gridSpan w:val="2"/>
            <w:vMerge w:val="restart"/>
            <w:shd w:val="clear" w:color="auto" w:fill="D9E2F3" w:themeFill="accent1" w:themeFillTint="33"/>
          </w:tcPr>
          <w:p w14:paraId="01462620"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Treguesi:</w:t>
            </w:r>
          </w:p>
        </w:tc>
        <w:tc>
          <w:tcPr>
            <w:tcW w:w="8637" w:type="dxa"/>
            <w:gridSpan w:val="10"/>
            <w:tcBorders>
              <w:right w:val="single" w:sz="4" w:space="0" w:color="auto"/>
            </w:tcBorders>
            <w:shd w:val="clear" w:color="auto" w:fill="D9E2F3" w:themeFill="accent1" w:themeFillTint="33"/>
          </w:tcPr>
          <w:p w14:paraId="01462621" w14:textId="77777777" w:rsidR="001563A8" w:rsidRPr="004454B6" w:rsidRDefault="001563A8" w:rsidP="007E5A0F">
            <w:pPr>
              <w:rPr>
                <w:rFonts w:ascii="Garamond" w:hAnsi="Garamond" w:cs="Times New Roman"/>
                <w:sz w:val="20"/>
                <w:szCs w:val="20"/>
              </w:rPr>
            </w:pPr>
            <w:r w:rsidRPr="004454B6">
              <w:rPr>
                <w:rFonts w:ascii="Garamond" w:hAnsi="Garamond" w:cs="Times New Roman"/>
                <w:sz w:val="20"/>
                <w:szCs w:val="20"/>
              </w:rPr>
              <w:t>Numri i fëmijëve që jetojnë në familje që përfitojnë ndihmë ekonomike</w:t>
            </w:r>
          </w:p>
        </w:tc>
        <w:tc>
          <w:tcPr>
            <w:tcW w:w="1827" w:type="dxa"/>
            <w:gridSpan w:val="2"/>
            <w:tcBorders>
              <w:right w:val="single" w:sz="4" w:space="0" w:color="auto"/>
            </w:tcBorders>
            <w:shd w:val="clear" w:color="auto" w:fill="D9E2F3" w:themeFill="accent1" w:themeFillTint="33"/>
          </w:tcPr>
          <w:p w14:paraId="01462622"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Baseline 2019: </w:t>
            </w:r>
          </w:p>
          <w:p w14:paraId="01462623"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100,905 </w:t>
            </w:r>
          </w:p>
        </w:tc>
        <w:tc>
          <w:tcPr>
            <w:tcW w:w="2137" w:type="dxa"/>
            <w:gridSpan w:val="3"/>
            <w:tcBorders>
              <w:left w:val="single" w:sz="4" w:space="0" w:color="auto"/>
            </w:tcBorders>
            <w:shd w:val="clear" w:color="auto" w:fill="D9E2F3" w:themeFill="accent1" w:themeFillTint="33"/>
          </w:tcPr>
          <w:p w14:paraId="01462624"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Target 2026: </w:t>
            </w:r>
          </w:p>
          <w:p w14:paraId="01462625"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80,000 (3% zbritje çdo vit)</w:t>
            </w:r>
          </w:p>
        </w:tc>
      </w:tr>
      <w:tr w:rsidR="001563A8" w:rsidRPr="004454B6" w14:paraId="0146262D" w14:textId="77777777" w:rsidTr="004317A6">
        <w:trPr>
          <w:trHeight w:val="56"/>
        </w:trPr>
        <w:tc>
          <w:tcPr>
            <w:tcW w:w="2868" w:type="dxa"/>
            <w:gridSpan w:val="2"/>
            <w:vMerge/>
            <w:shd w:val="clear" w:color="auto" w:fill="D9E2F3" w:themeFill="accent1" w:themeFillTint="33"/>
          </w:tcPr>
          <w:p w14:paraId="01462627" w14:textId="77777777" w:rsidR="001563A8" w:rsidRPr="004454B6" w:rsidRDefault="001563A8"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628" w14:textId="77777777" w:rsidR="001563A8" w:rsidRPr="004454B6" w:rsidDel="00A50B9D" w:rsidRDefault="001563A8" w:rsidP="007E5A0F">
            <w:pPr>
              <w:rPr>
                <w:rFonts w:ascii="Garamond" w:hAnsi="Garamond" w:cs="Times New Roman"/>
                <w:sz w:val="20"/>
                <w:szCs w:val="20"/>
              </w:rPr>
            </w:pPr>
            <w:r w:rsidRPr="004454B6">
              <w:rPr>
                <w:rFonts w:ascii="Garamond" w:hAnsi="Garamond" w:cs="Times New Roman"/>
                <w:sz w:val="20"/>
                <w:szCs w:val="20"/>
              </w:rPr>
              <w:t>Numri i fëmijëve që përfitojnë nga pagesa për aftësinë e kufizuar</w:t>
            </w:r>
          </w:p>
        </w:tc>
        <w:tc>
          <w:tcPr>
            <w:tcW w:w="1827" w:type="dxa"/>
            <w:gridSpan w:val="2"/>
            <w:tcBorders>
              <w:right w:val="single" w:sz="4" w:space="0" w:color="auto"/>
            </w:tcBorders>
            <w:shd w:val="clear" w:color="auto" w:fill="D9E2F3" w:themeFill="accent1" w:themeFillTint="33"/>
          </w:tcPr>
          <w:p w14:paraId="01462629"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Baseline 2019: </w:t>
            </w:r>
          </w:p>
          <w:p w14:paraId="0146262A"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15,321 )</w:t>
            </w:r>
          </w:p>
        </w:tc>
        <w:tc>
          <w:tcPr>
            <w:tcW w:w="2137" w:type="dxa"/>
            <w:gridSpan w:val="3"/>
            <w:tcBorders>
              <w:left w:val="single" w:sz="4" w:space="0" w:color="auto"/>
            </w:tcBorders>
            <w:shd w:val="clear" w:color="auto" w:fill="D9E2F3" w:themeFill="accent1" w:themeFillTint="33"/>
          </w:tcPr>
          <w:p w14:paraId="0146262B"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Target 2026: </w:t>
            </w:r>
          </w:p>
          <w:p w14:paraId="0146262C"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16,000 (1% rritje në vit)</w:t>
            </w:r>
          </w:p>
        </w:tc>
      </w:tr>
      <w:tr w:rsidR="001563A8" w:rsidRPr="004454B6" w14:paraId="01462633" w14:textId="77777777" w:rsidTr="004317A6">
        <w:trPr>
          <w:trHeight w:val="440"/>
        </w:trPr>
        <w:tc>
          <w:tcPr>
            <w:tcW w:w="2868" w:type="dxa"/>
            <w:gridSpan w:val="2"/>
            <w:vMerge/>
            <w:shd w:val="clear" w:color="auto" w:fill="D9E2F3" w:themeFill="accent1" w:themeFillTint="33"/>
          </w:tcPr>
          <w:p w14:paraId="0146262E" w14:textId="77777777" w:rsidR="001563A8" w:rsidRPr="004454B6" w:rsidRDefault="001563A8"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62F" w14:textId="0109079F" w:rsidR="001563A8" w:rsidRPr="004454B6" w:rsidRDefault="001563A8" w:rsidP="007E5A0F">
            <w:pPr>
              <w:rPr>
                <w:rFonts w:ascii="Garamond" w:hAnsi="Garamond" w:cs="Times New Roman"/>
                <w:sz w:val="20"/>
                <w:szCs w:val="20"/>
              </w:rPr>
            </w:pPr>
            <w:r w:rsidRPr="004454B6">
              <w:rPr>
                <w:rFonts w:ascii="Garamond" w:hAnsi="Garamond" w:cs="Times New Roman"/>
                <w:sz w:val="20"/>
                <w:szCs w:val="20"/>
              </w:rPr>
              <w:t xml:space="preserve">Numri i bashkive </w:t>
            </w:r>
            <w:r w:rsidR="008077D1" w:rsidRPr="004454B6">
              <w:rPr>
                <w:rFonts w:ascii="Garamond" w:hAnsi="Garamond" w:cs="Times New Roman"/>
                <w:sz w:val="20"/>
                <w:szCs w:val="20"/>
              </w:rPr>
              <w:t>që</w:t>
            </w:r>
            <w:r w:rsidRPr="004454B6">
              <w:rPr>
                <w:rFonts w:ascii="Garamond" w:hAnsi="Garamond" w:cs="Times New Roman"/>
                <w:sz w:val="20"/>
                <w:szCs w:val="20"/>
              </w:rPr>
              <w:t xml:space="preserve"> kanë ngritur strukturat NARU sipas përcaktimeve ligjore</w:t>
            </w:r>
          </w:p>
          <w:p w14:paraId="01462630" w14:textId="77777777" w:rsidR="001563A8" w:rsidRPr="004454B6" w:rsidDel="00A50B9D" w:rsidRDefault="001563A8" w:rsidP="007E5A0F">
            <w:pPr>
              <w:rPr>
                <w:rFonts w:ascii="Garamond" w:hAnsi="Garamond" w:cs="Times New Roman"/>
                <w:sz w:val="20"/>
                <w:szCs w:val="20"/>
              </w:rPr>
            </w:pPr>
          </w:p>
        </w:tc>
        <w:tc>
          <w:tcPr>
            <w:tcW w:w="1827" w:type="dxa"/>
            <w:gridSpan w:val="2"/>
            <w:tcBorders>
              <w:right w:val="single" w:sz="4" w:space="0" w:color="auto"/>
            </w:tcBorders>
            <w:shd w:val="clear" w:color="auto" w:fill="D9E2F3" w:themeFill="accent1" w:themeFillTint="33"/>
          </w:tcPr>
          <w:p w14:paraId="01462631"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Baseline 2020: 11</w:t>
            </w:r>
          </w:p>
        </w:tc>
        <w:tc>
          <w:tcPr>
            <w:tcW w:w="2137" w:type="dxa"/>
            <w:gridSpan w:val="3"/>
            <w:tcBorders>
              <w:left w:val="single" w:sz="4" w:space="0" w:color="auto"/>
            </w:tcBorders>
            <w:shd w:val="clear" w:color="auto" w:fill="D9E2F3" w:themeFill="accent1" w:themeFillTint="33"/>
          </w:tcPr>
          <w:p w14:paraId="01462632"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 35 (4 bashki të tjera në vit)</w:t>
            </w:r>
          </w:p>
        </w:tc>
      </w:tr>
      <w:tr w:rsidR="001563A8" w:rsidRPr="004454B6" w14:paraId="01462638" w14:textId="77777777" w:rsidTr="004317A6">
        <w:trPr>
          <w:trHeight w:val="458"/>
        </w:trPr>
        <w:tc>
          <w:tcPr>
            <w:tcW w:w="2868" w:type="dxa"/>
            <w:gridSpan w:val="2"/>
            <w:vMerge/>
            <w:shd w:val="clear" w:color="auto" w:fill="D9E2F3" w:themeFill="accent1" w:themeFillTint="33"/>
          </w:tcPr>
          <w:p w14:paraId="01462634" w14:textId="77777777" w:rsidR="001563A8" w:rsidRPr="004454B6" w:rsidRDefault="001563A8"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635" w14:textId="77777777" w:rsidR="001563A8" w:rsidRPr="004454B6" w:rsidDel="00A50B9D" w:rsidRDefault="001563A8" w:rsidP="007E5A0F">
            <w:pPr>
              <w:rPr>
                <w:rFonts w:ascii="Garamond" w:hAnsi="Garamond" w:cs="Times New Roman"/>
                <w:sz w:val="20"/>
                <w:szCs w:val="20"/>
              </w:rPr>
            </w:pPr>
            <w:r w:rsidRPr="004454B6">
              <w:rPr>
                <w:rFonts w:ascii="Garamond" w:hAnsi="Garamond" w:cs="Times New Roman"/>
                <w:sz w:val="20"/>
                <w:szCs w:val="20"/>
              </w:rPr>
              <w:t>Numri i shërbimeve për fëmijët të ngritura me Fondin Social</w:t>
            </w:r>
          </w:p>
        </w:tc>
        <w:tc>
          <w:tcPr>
            <w:tcW w:w="1827" w:type="dxa"/>
            <w:gridSpan w:val="2"/>
            <w:tcBorders>
              <w:right w:val="single" w:sz="4" w:space="0" w:color="auto"/>
            </w:tcBorders>
            <w:shd w:val="clear" w:color="auto" w:fill="D9E2F3" w:themeFill="accent1" w:themeFillTint="33"/>
          </w:tcPr>
          <w:p w14:paraId="01462636"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Baseline 2020: 9 </w:t>
            </w:r>
          </w:p>
        </w:tc>
        <w:tc>
          <w:tcPr>
            <w:tcW w:w="2137" w:type="dxa"/>
            <w:gridSpan w:val="3"/>
            <w:tcBorders>
              <w:left w:val="single" w:sz="4" w:space="0" w:color="auto"/>
            </w:tcBorders>
            <w:shd w:val="clear" w:color="auto" w:fill="D9E2F3" w:themeFill="accent1" w:themeFillTint="33"/>
          </w:tcPr>
          <w:p w14:paraId="01462637" w14:textId="59047C1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w:t>
            </w:r>
            <w:r w:rsidR="00D77DB2" w:rsidRPr="004454B6">
              <w:rPr>
                <w:rFonts w:ascii="Garamond" w:hAnsi="Garamond" w:cs="Times New Roman"/>
                <w:bCs/>
                <w:i/>
                <w:sz w:val="20"/>
                <w:szCs w:val="20"/>
              </w:rPr>
              <w:t xml:space="preserve"> </w:t>
            </w:r>
            <w:r w:rsidRPr="004454B6">
              <w:rPr>
                <w:rFonts w:ascii="Garamond" w:hAnsi="Garamond" w:cs="Times New Roman"/>
                <w:bCs/>
                <w:sz w:val="20"/>
                <w:szCs w:val="20"/>
              </w:rPr>
              <w:t xml:space="preserve">20 (2 shërbime të reja në vit) </w:t>
            </w:r>
          </w:p>
        </w:tc>
      </w:tr>
      <w:tr w:rsidR="001563A8" w:rsidRPr="004454B6" w14:paraId="0146263D" w14:textId="77777777" w:rsidTr="004317A6">
        <w:trPr>
          <w:trHeight w:val="56"/>
        </w:trPr>
        <w:tc>
          <w:tcPr>
            <w:tcW w:w="2868" w:type="dxa"/>
            <w:gridSpan w:val="2"/>
            <w:vMerge/>
            <w:shd w:val="clear" w:color="auto" w:fill="D9E2F3" w:themeFill="accent1" w:themeFillTint="33"/>
          </w:tcPr>
          <w:p w14:paraId="01462639" w14:textId="77777777" w:rsidR="001563A8" w:rsidRPr="004454B6" w:rsidRDefault="001563A8"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63A" w14:textId="77777777" w:rsidR="001563A8" w:rsidRPr="004454B6" w:rsidRDefault="001563A8" w:rsidP="007E5A0F">
            <w:pPr>
              <w:rPr>
                <w:rFonts w:ascii="Garamond" w:hAnsi="Garamond" w:cs="Times New Roman"/>
                <w:sz w:val="20"/>
                <w:szCs w:val="20"/>
              </w:rPr>
            </w:pPr>
            <w:r w:rsidRPr="004454B6">
              <w:rPr>
                <w:rFonts w:ascii="Garamond" w:hAnsi="Garamond" w:cs="Times New Roman"/>
                <w:sz w:val="20"/>
                <w:szCs w:val="20"/>
              </w:rPr>
              <w:t>Numri i qendrave të transformuara në shërbime komunitare për fëmijën dhe familjen</w:t>
            </w:r>
          </w:p>
        </w:tc>
        <w:tc>
          <w:tcPr>
            <w:tcW w:w="1827" w:type="dxa"/>
            <w:gridSpan w:val="2"/>
            <w:tcBorders>
              <w:right w:val="single" w:sz="4" w:space="0" w:color="auto"/>
            </w:tcBorders>
            <w:shd w:val="clear" w:color="auto" w:fill="D9E2F3" w:themeFill="accent1" w:themeFillTint="33"/>
          </w:tcPr>
          <w:p w14:paraId="0146263B"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Baseline 2020: 0</w:t>
            </w:r>
          </w:p>
        </w:tc>
        <w:tc>
          <w:tcPr>
            <w:tcW w:w="2137" w:type="dxa"/>
            <w:gridSpan w:val="3"/>
            <w:tcBorders>
              <w:left w:val="single" w:sz="4" w:space="0" w:color="auto"/>
            </w:tcBorders>
            <w:shd w:val="clear" w:color="auto" w:fill="D9E2F3" w:themeFill="accent1" w:themeFillTint="33"/>
          </w:tcPr>
          <w:p w14:paraId="0146263C" w14:textId="14E3161F"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w:t>
            </w:r>
            <w:r w:rsidR="00D77DB2" w:rsidRPr="004454B6">
              <w:rPr>
                <w:rFonts w:ascii="Garamond" w:hAnsi="Garamond" w:cs="Times New Roman"/>
                <w:bCs/>
                <w:i/>
                <w:sz w:val="20"/>
                <w:szCs w:val="20"/>
              </w:rPr>
              <w:t xml:space="preserve"> </w:t>
            </w:r>
            <w:r w:rsidRPr="004454B6">
              <w:rPr>
                <w:rFonts w:ascii="Garamond" w:hAnsi="Garamond" w:cs="Times New Roman"/>
                <w:bCs/>
                <w:sz w:val="20"/>
                <w:szCs w:val="20"/>
              </w:rPr>
              <w:t>4</w:t>
            </w:r>
          </w:p>
        </w:tc>
      </w:tr>
      <w:tr w:rsidR="001563A8" w:rsidRPr="004454B6" w14:paraId="01462643" w14:textId="77777777" w:rsidTr="004317A6">
        <w:trPr>
          <w:trHeight w:val="440"/>
        </w:trPr>
        <w:tc>
          <w:tcPr>
            <w:tcW w:w="2868" w:type="dxa"/>
            <w:gridSpan w:val="2"/>
            <w:vMerge/>
            <w:shd w:val="clear" w:color="auto" w:fill="D9E2F3" w:themeFill="accent1" w:themeFillTint="33"/>
          </w:tcPr>
          <w:p w14:paraId="0146263E" w14:textId="77777777" w:rsidR="001563A8" w:rsidRPr="004454B6" w:rsidRDefault="001563A8" w:rsidP="007E5A0F">
            <w:pPr>
              <w:rPr>
                <w:rFonts w:ascii="Garamond" w:hAnsi="Garamond" w:cs="Times New Roman"/>
                <w:b/>
                <w:sz w:val="20"/>
                <w:szCs w:val="20"/>
              </w:rPr>
            </w:pPr>
          </w:p>
        </w:tc>
        <w:tc>
          <w:tcPr>
            <w:tcW w:w="8637" w:type="dxa"/>
            <w:gridSpan w:val="10"/>
            <w:tcBorders>
              <w:right w:val="single" w:sz="4" w:space="0" w:color="auto"/>
            </w:tcBorders>
            <w:shd w:val="clear" w:color="auto" w:fill="D9E2F3" w:themeFill="accent1" w:themeFillTint="33"/>
          </w:tcPr>
          <w:p w14:paraId="0146263F" w14:textId="77777777" w:rsidR="001563A8" w:rsidRPr="004454B6" w:rsidRDefault="001563A8" w:rsidP="007E5A0F">
            <w:pPr>
              <w:rPr>
                <w:rFonts w:ascii="Garamond" w:hAnsi="Garamond" w:cs="Times New Roman"/>
                <w:sz w:val="20"/>
                <w:szCs w:val="20"/>
              </w:rPr>
            </w:pPr>
            <w:r w:rsidRPr="004454B6">
              <w:rPr>
                <w:rFonts w:ascii="Garamond" w:hAnsi="Garamond" w:cs="Times New Roman"/>
                <w:sz w:val="20"/>
                <w:szCs w:val="20"/>
              </w:rPr>
              <w:t>Numri i fëmijëve në shërbim kujdestarie</w:t>
            </w:r>
          </w:p>
          <w:p w14:paraId="01462640" w14:textId="77777777" w:rsidR="001563A8" w:rsidRPr="004454B6" w:rsidRDefault="001563A8" w:rsidP="007E5A0F">
            <w:pPr>
              <w:rPr>
                <w:rFonts w:ascii="Garamond" w:hAnsi="Garamond" w:cs="Times New Roman"/>
                <w:sz w:val="20"/>
                <w:szCs w:val="20"/>
              </w:rPr>
            </w:pPr>
          </w:p>
        </w:tc>
        <w:tc>
          <w:tcPr>
            <w:tcW w:w="1827" w:type="dxa"/>
            <w:gridSpan w:val="2"/>
            <w:tcBorders>
              <w:right w:val="single" w:sz="4" w:space="0" w:color="auto"/>
            </w:tcBorders>
            <w:shd w:val="clear" w:color="auto" w:fill="D9E2F3" w:themeFill="accent1" w:themeFillTint="33"/>
          </w:tcPr>
          <w:p w14:paraId="01462641"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Baseline 2019: 369 </w:t>
            </w:r>
          </w:p>
        </w:tc>
        <w:tc>
          <w:tcPr>
            <w:tcW w:w="2137" w:type="dxa"/>
            <w:gridSpan w:val="3"/>
            <w:tcBorders>
              <w:left w:val="single" w:sz="4" w:space="0" w:color="auto"/>
            </w:tcBorders>
            <w:shd w:val="clear" w:color="auto" w:fill="D9E2F3" w:themeFill="accent1" w:themeFillTint="33"/>
          </w:tcPr>
          <w:p w14:paraId="01462642"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 600 (10% rritje në vit)</w:t>
            </w:r>
          </w:p>
        </w:tc>
      </w:tr>
      <w:tr w:rsidR="001563A8" w:rsidRPr="004454B6" w14:paraId="01462649" w14:textId="77777777" w:rsidTr="004317A6">
        <w:tc>
          <w:tcPr>
            <w:tcW w:w="9382" w:type="dxa"/>
            <w:gridSpan w:val="9"/>
            <w:shd w:val="clear" w:color="auto" w:fill="EDEDED" w:themeFill="accent3" w:themeFillTint="33"/>
          </w:tcPr>
          <w:p w14:paraId="01462644" w14:textId="28595CA8" w:rsidR="001563A8" w:rsidRPr="004454B6" w:rsidRDefault="001563A8" w:rsidP="007E5A0F">
            <w:pPr>
              <w:rPr>
                <w:rFonts w:ascii="Garamond" w:hAnsi="Garamond" w:cs="Times New Roman"/>
                <w:b/>
                <w:bCs/>
                <w:sz w:val="20"/>
                <w:szCs w:val="20"/>
              </w:rPr>
            </w:pPr>
            <w:bookmarkStart w:id="144" w:name="_Hlk79592213"/>
            <w:r w:rsidRPr="004454B6">
              <w:rPr>
                <w:rFonts w:ascii="Garamond" w:hAnsi="Garamond" w:cs="Times New Roman"/>
                <w:b/>
                <w:bCs/>
                <w:sz w:val="20"/>
                <w:szCs w:val="20"/>
              </w:rPr>
              <w:t>III.2.1 Përmirësim i qasjes të fëmijëve dhe adoleshentëve në nevojë n</w:t>
            </w:r>
            <w:r w:rsidR="00D13D1C" w:rsidRPr="004454B6">
              <w:rPr>
                <w:rFonts w:ascii="Garamond" w:hAnsi="Garamond" w:cs="Times New Roman"/>
                <w:b/>
                <w:bCs/>
                <w:sz w:val="20"/>
                <w:szCs w:val="20"/>
              </w:rPr>
              <w:t>ë</w:t>
            </w:r>
            <w:r w:rsidRPr="004454B6">
              <w:rPr>
                <w:rFonts w:ascii="Garamond" w:hAnsi="Garamond" w:cs="Times New Roman"/>
                <w:b/>
                <w:bCs/>
                <w:sz w:val="20"/>
                <w:szCs w:val="20"/>
              </w:rPr>
              <w:t xml:space="preserve"> programet e mbrojtjes sociale</w:t>
            </w:r>
            <w:bookmarkEnd w:id="144"/>
          </w:p>
        </w:tc>
        <w:tc>
          <w:tcPr>
            <w:tcW w:w="2098" w:type="dxa"/>
            <w:gridSpan w:val="2"/>
            <w:shd w:val="clear" w:color="auto" w:fill="EDEDED" w:themeFill="accent3" w:themeFillTint="33"/>
          </w:tcPr>
          <w:p w14:paraId="01462645" w14:textId="77777777" w:rsidR="001563A8" w:rsidRPr="004454B6" w:rsidRDefault="001563A8" w:rsidP="007E5A0F">
            <w:pPr>
              <w:jc w:val="center"/>
              <w:rPr>
                <w:rFonts w:ascii="Garamond" w:hAnsi="Garamond" w:cs="Times New Roman"/>
                <w:b/>
                <w:bCs/>
                <w:sz w:val="20"/>
                <w:szCs w:val="20"/>
              </w:rPr>
            </w:pPr>
            <w:r w:rsidRPr="004454B6">
              <w:rPr>
                <w:rFonts w:ascii="Garamond" w:hAnsi="Garamond" w:cs="Times New Roman"/>
                <w:b/>
                <w:bCs/>
                <w:sz w:val="20"/>
                <w:szCs w:val="20"/>
              </w:rPr>
              <w:t xml:space="preserve">MHSP </w:t>
            </w:r>
          </w:p>
        </w:tc>
        <w:tc>
          <w:tcPr>
            <w:tcW w:w="1852" w:type="dxa"/>
            <w:gridSpan w:val="3"/>
            <w:shd w:val="clear" w:color="auto" w:fill="EDEDED" w:themeFill="accent3" w:themeFillTint="33"/>
          </w:tcPr>
          <w:p w14:paraId="01462646" w14:textId="77777777" w:rsidR="001563A8" w:rsidRPr="004454B6" w:rsidRDefault="001563A8" w:rsidP="007E5A0F">
            <w:pPr>
              <w:jc w:val="center"/>
              <w:rPr>
                <w:rFonts w:ascii="Garamond" w:hAnsi="Garamond" w:cs="Times New Roman"/>
                <w:b/>
                <w:bCs/>
                <w:sz w:val="20"/>
                <w:szCs w:val="20"/>
              </w:rPr>
            </w:pPr>
            <w:r w:rsidRPr="004454B6">
              <w:rPr>
                <w:rFonts w:ascii="Garamond" w:hAnsi="Garamond" w:cs="Times New Roman"/>
                <w:b/>
                <w:bCs/>
                <w:sz w:val="20"/>
                <w:szCs w:val="20"/>
              </w:rPr>
              <w:t xml:space="preserve">MB/MFE, </w:t>
            </w:r>
          </w:p>
          <w:p w14:paraId="01462647" w14:textId="77777777" w:rsidR="001563A8" w:rsidRPr="004454B6" w:rsidRDefault="001563A8" w:rsidP="007E5A0F">
            <w:pPr>
              <w:jc w:val="center"/>
              <w:rPr>
                <w:rFonts w:ascii="Garamond" w:hAnsi="Garamond" w:cs="Times New Roman"/>
                <w:b/>
                <w:bCs/>
                <w:sz w:val="20"/>
                <w:szCs w:val="20"/>
              </w:rPr>
            </w:pPr>
            <w:r w:rsidRPr="004454B6">
              <w:rPr>
                <w:rFonts w:ascii="Garamond" w:hAnsi="Garamond" w:cs="Times New Roman"/>
                <w:b/>
                <w:bCs/>
                <w:sz w:val="20"/>
                <w:szCs w:val="20"/>
              </w:rPr>
              <w:t xml:space="preserve">NGOs, IOs </w:t>
            </w:r>
          </w:p>
        </w:tc>
        <w:tc>
          <w:tcPr>
            <w:tcW w:w="2137" w:type="dxa"/>
            <w:gridSpan w:val="3"/>
            <w:shd w:val="clear" w:color="auto" w:fill="EDEDED" w:themeFill="accent3" w:themeFillTint="33"/>
          </w:tcPr>
          <w:p w14:paraId="01462648" w14:textId="77777777" w:rsidR="001563A8" w:rsidRPr="004454B6" w:rsidRDefault="001563A8" w:rsidP="007E5A0F">
            <w:pPr>
              <w:jc w:val="center"/>
              <w:rPr>
                <w:rFonts w:ascii="Garamond" w:hAnsi="Garamond" w:cs="Times New Roman"/>
                <w:b/>
                <w:sz w:val="20"/>
                <w:szCs w:val="20"/>
              </w:rPr>
            </w:pPr>
            <w:r w:rsidRPr="004454B6">
              <w:rPr>
                <w:rFonts w:ascii="Garamond" w:hAnsi="Garamond" w:cs="Times New Roman"/>
                <w:b/>
                <w:sz w:val="20"/>
                <w:szCs w:val="20"/>
              </w:rPr>
              <w:t>2021-2026</w:t>
            </w:r>
          </w:p>
        </w:tc>
      </w:tr>
      <w:tr w:rsidR="001563A8" w:rsidRPr="004454B6" w14:paraId="01462651" w14:textId="77777777" w:rsidTr="004317A6">
        <w:tc>
          <w:tcPr>
            <w:tcW w:w="7275" w:type="dxa"/>
            <w:gridSpan w:val="6"/>
            <w:shd w:val="clear" w:color="auto" w:fill="auto"/>
          </w:tcPr>
          <w:p w14:paraId="0146264A" w14:textId="03C01F99" w:rsidR="001563A8" w:rsidRPr="004454B6" w:rsidRDefault="001563A8" w:rsidP="007E5A0F">
            <w:pPr>
              <w:jc w:val="both"/>
              <w:rPr>
                <w:rFonts w:ascii="Garamond" w:hAnsi="Garamond" w:cs="Times New Roman"/>
                <w:i/>
                <w:iCs/>
                <w:sz w:val="20"/>
                <w:szCs w:val="20"/>
              </w:rPr>
            </w:pPr>
            <w:bookmarkStart w:id="145" w:name="_Hlk79664051"/>
            <w:r w:rsidRPr="004454B6">
              <w:rPr>
                <w:rFonts w:ascii="Garamond" w:hAnsi="Garamond" w:cs="Times New Roman"/>
                <w:i/>
                <w:iCs/>
                <w:sz w:val="20"/>
                <w:szCs w:val="20"/>
              </w:rPr>
              <w:t xml:space="preserve">III.2.1.a Publikimi i përvitshëm i studimit </w:t>
            </w:r>
            <w:r w:rsidR="00B925B8" w:rsidRPr="004454B6">
              <w:rPr>
                <w:rFonts w:ascii="Garamond" w:hAnsi="Garamond" w:cs="Times New Roman"/>
                <w:i/>
                <w:iCs/>
                <w:sz w:val="20"/>
                <w:szCs w:val="20"/>
              </w:rPr>
              <w:t>“</w:t>
            </w:r>
            <w:r w:rsidRPr="004454B6">
              <w:rPr>
                <w:rFonts w:ascii="Garamond" w:hAnsi="Garamond" w:cs="Times New Roman"/>
                <w:i/>
                <w:iCs/>
                <w:sz w:val="20"/>
                <w:szCs w:val="20"/>
              </w:rPr>
              <w:t xml:space="preserve">Matja e të </w:t>
            </w:r>
            <w:r w:rsidR="00302837" w:rsidRPr="004454B6">
              <w:rPr>
                <w:rFonts w:ascii="Garamond" w:hAnsi="Garamond" w:cs="Times New Roman"/>
                <w:i/>
                <w:iCs/>
                <w:sz w:val="20"/>
                <w:szCs w:val="20"/>
              </w:rPr>
              <w:t xml:space="preserve">ardhurave dhe nivelit të jetesës </w:t>
            </w:r>
            <w:r w:rsidRPr="004454B6">
              <w:rPr>
                <w:rFonts w:ascii="Garamond" w:hAnsi="Garamond" w:cs="Times New Roman"/>
                <w:i/>
                <w:iCs/>
                <w:sz w:val="20"/>
                <w:szCs w:val="20"/>
              </w:rPr>
              <w:t>në Shqipëri</w:t>
            </w:r>
            <w:r w:rsidR="00B925B8" w:rsidRPr="004454B6">
              <w:rPr>
                <w:rFonts w:ascii="Garamond" w:hAnsi="Garamond" w:cs="Times New Roman"/>
                <w:i/>
                <w:iCs/>
                <w:sz w:val="20"/>
                <w:szCs w:val="20"/>
              </w:rPr>
              <w:t>”</w:t>
            </w:r>
            <w:r w:rsidRPr="004454B6">
              <w:rPr>
                <w:rFonts w:ascii="Garamond" w:hAnsi="Garamond" w:cs="Times New Roman"/>
                <w:i/>
                <w:iCs/>
                <w:sz w:val="20"/>
                <w:szCs w:val="20"/>
              </w:rPr>
              <w:t>, përshirë treguesit e deprivimit material të fëmijëve</w:t>
            </w:r>
            <w:r w:rsidR="001E0950">
              <w:rPr>
                <w:rFonts w:ascii="Garamond" w:hAnsi="Garamond" w:cs="Times New Roman"/>
                <w:i/>
                <w:iCs/>
                <w:sz w:val="20"/>
                <w:szCs w:val="20"/>
              </w:rPr>
              <w:t>.</w:t>
            </w:r>
          </w:p>
        </w:tc>
        <w:tc>
          <w:tcPr>
            <w:tcW w:w="2107" w:type="dxa"/>
            <w:gridSpan w:val="3"/>
          </w:tcPr>
          <w:p w14:paraId="0146264B" w14:textId="7C9FF05A"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Publikimi vjetor i</w:t>
            </w:r>
            <w:r w:rsidR="00D77DB2" w:rsidRPr="004454B6">
              <w:rPr>
                <w:rFonts w:ascii="Garamond" w:hAnsi="Garamond" w:cs="Times New Roman"/>
                <w:bCs/>
                <w:i/>
                <w:sz w:val="20"/>
                <w:szCs w:val="20"/>
              </w:rPr>
              <w:t xml:space="preserve"> </w:t>
            </w:r>
            <w:r w:rsidRPr="004454B6">
              <w:rPr>
                <w:rFonts w:ascii="Garamond" w:hAnsi="Garamond" w:cs="Times New Roman"/>
                <w:bCs/>
                <w:i/>
                <w:sz w:val="20"/>
                <w:szCs w:val="20"/>
              </w:rPr>
              <w:t>të dhënave mbi varfërinë e fëmijëve bazuar në metodologjinë e</w:t>
            </w:r>
          </w:p>
          <w:p w14:paraId="0146264D" w14:textId="1C0AC0A3" w:rsidR="001563A8" w:rsidRPr="004454B6" w:rsidRDefault="001563A8" w:rsidP="00302837">
            <w:pPr>
              <w:jc w:val="center"/>
              <w:rPr>
                <w:rFonts w:ascii="Garamond" w:hAnsi="Garamond" w:cs="Times New Roman"/>
                <w:bCs/>
                <w:i/>
                <w:sz w:val="20"/>
                <w:szCs w:val="20"/>
              </w:rPr>
            </w:pPr>
            <w:r w:rsidRPr="004454B6">
              <w:rPr>
                <w:rFonts w:ascii="Garamond" w:hAnsi="Garamond" w:cs="Times New Roman"/>
                <w:bCs/>
                <w:i/>
                <w:sz w:val="20"/>
                <w:szCs w:val="20"/>
              </w:rPr>
              <w:t>EUROSTAT</w:t>
            </w:r>
          </w:p>
        </w:tc>
        <w:tc>
          <w:tcPr>
            <w:tcW w:w="2098" w:type="dxa"/>
            <w:gridSpan w:val="2"/>
            <w:shd w:val="clear" w:color="auto" w:fill="auto"/>
          </w:tcPr>
          <w:p w14:paraId="0146264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INSTAT</w:t>
            </w:r>
          </w:p>
        </w:tc>
        <w:tc>
          <w:tcPr>
            <w:tcW w:w="1852" w:type="dxa"/>
            <w:gridSpan w:val="3"/>
          </w:tcPr>
          <w:p w14:paraId="0146264F"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MSHMS</w:t>
            </w:r>
          </w:p>
        </w:tc>
        <w:tc>
          <w:tcPr>
            <w:tcW w:w="2137" w:type="dxa"/>
            <w:gridSpan w:val="3"/>
          </w:tcPr>
          <w:p w14:paraId="0146265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657" w14:textId="77777777" w:rsidTr="004317A6">
        <w:tc>
          <w:tcPr>
            <w:tcW w:w="7275" w:type="dxa"/>
            <w:gridSpan w:val="6"/>
            <w:shd w:val="clear" w:color="auto" w:fill="auto"/>
          </w:tcPr>
          <w:p w14:paraId="01462652" w14:textId="7C88F48A"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III.2.1.b Mbështetje e familjeve me paketa të kompozuara për familjet me shumë fëmijë, përfituese të skemës së ndihmës ekonomike</w:t>
            </w:r>
            <w:r w:rsidR="001E0950">
              <w:rPr>
                <w:rFonts w:ascii="Garamond" w:hAnsi="Garamond" w:cs="Times New Roman"/>
                <w:i/>
                <w:iCs/>
                <w:sz w:val="20"/>
                <w:szCs w:val="20"/>
              </w:rPr>
              <w:t>.</w:t>
            </w:r>
          </w:p>
        </w:tc>
        <w:tc>
          <w:tcPr>
            <w:tcW w:w="2107" w:type="dxa"/>
            <w:gridSpan w:val="3"/>
          </w:tcPr>
          <w:p w14:paraId="01462653"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familjeve që përfitojnë nga paketat tashmë të miratuara me akt normativ</w:t>
            </w:r>
          </w:p>
        </w:tc>
        <w:tc>
          <w:tcPr>
            <w:tcW w:w="2098" w:type="dxa"/>
            <w:gridSpan w:val="2"/>
            <w:shd w:val="clear" w:color="auto" w:fill="auto"/>
          </w:tcPr>
          <w:p w14:paraId="0146265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55" w14:textId="77777777" w:rsidR="001563A8" w:rsidRPr="004454B6" w:rsidRDefault="006814FA"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Pr>
          <w:p w14:paraId="0146265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65D" w14:textId="77777777" w:rsidTr="004317A6">
        <w:tc>
          <w:tcPr>
            <w:tcW w:w="7275" w:type="dxa"/>
            <w:gridSpan w:val="6"/>
            <w:shd w:val="clear" w:color="auto" w:fill="auto"/>
          </w:tcPr>
          <w:p w14:paraId="01462658" w14:textId="2D1A48AC" w:rsidR="001563A8" w:rsidRPr="004454B6" w:rsidRDefault="001563A8" w:rsidP="004857D4">
            <w:pPr>
              <w:jc w:val="both"/>
              <w:rPr>
                <w:rFonts w:ascii="Garamond" w:hAnsi="Garamond" w:cs="Times New Roman"/>
                <w:i/>
                <w:iCs/>
                <w:sz w:val="20"/>
                <w:szCs w:val="20"/>
              </w:rPr>
            </w:pPr>
            <w:r w:rsidRPr="004454B6">
              <w:rPr>
                <w:rFonts w:ascii="Garamond" w:hAnsi="Garamond" w:cs="Times New Roman"/>
                <w:i/>
                <w:iCs/>
                <w:sz w:val="20"/>
                <w:szCs w:val="20"/>
              </w:rPr>
              <w:t xml:space="preserve">III.2.1.c Miratimi i </w:t>
            </w:r>
            <w:r w:rsidR="004857D4" w:rsidRPr="004454B6">
              <w:rPr>
                <w:rFonts w:ascii="Garamond" w:hAnsi="Garamond" w:cs="Times New Roman"/>
                <w:i/>
                <w:iCs/>
                <w:sz w:val="20"/>
                <w:szCs w:val="20"/>
              </w:rPr>
              <w:t>l</w:t>
            </w:r>
            <w:r w:rsidRPr="004454B6">
              <w:rPr>
                <w:rFonts w:ascii="Garamond" w:hAnsi="Garamond" w:cs="Times New Roman"/>
                <w:i/>
                <w:iCs/>
                <w:sz w:val="20"/>
                <w:szCs w:val="20"/>
              </w:rPr>
              <w:t>igjit të ri për fëmijët e Republikës së Shqipërisë: për trajtim financiar për fëmijët që humbasin një nga prindërit për shkak të detyrës në vijën e parë</w:t>
            </w:r>
            <w:r w:rsidR="001E0950">
              <w:rPr>
                <w:rFonts w:ascii="Garamond" w:hAnsi="Garamond" w:cs="Times New Roman"/>
                <w:i/>
                <w:iCs/>
                <w:sz w:val="20"/>
                <w:szCs w:val="20"/>
              </w:rPr>
              <w:t>.</w:t>
            </w:r>
          </w:p>
        </w:tc>
        <w:tc>
          <w:tcPr>
            <w:tcW w:w="2107" w:type="dxa"/>
            <w:gridSpan w:val="3"/>
          </w:tcPr>
          <w:p w14:paraId="01462659" w14:textId="4DA3B2AF" w:rsidR="001563A8" w:rsidRPr="004454B6" w:rsidRDefault="001563A8" w:rsidP="00302837">
            <w:pPr>
              <w:jc w:val="center"/>
              <w:rPr>
                <w:rFonts w:ascii="Garamond" w:hAnsi="Garamond" w:cs="Times New Roman"/>
                <w:bCs/>
                <w:i/>
                <w:sz w:val="20"/>
                <w:szCs w:val="20"/>
              </w:rPr>
            </w:pPr>
            <w:r w:rsidRPr="004454B6">
              <w:rPr>
                <w:rFonts w:ascii="Garamond" w:hAnsi="Garamond" w:cs="Times New Roman"/>
                <w:bCs/>
                <w:i/>
                <w:sz w:val="20"/>
                <w:szCs w:val="20"/>
              </w:rPr>
              <w:t xml:space="preserve">Miratimi i </w:t>
            </w:r>
            <w:r w:rsidR="00302837" w:rsidRPr="004454B6">
              <w:rPr>
                <w:rFonts w:ascii="Garamond" w:hAnsi="Garamond" w:cs="Times New Roman"/>
                <w:bCs/>
                <w:i/>
                <w:sz w:val="20"/>
                <w:szCs w:val="20"/>
              </w:rPr>
              <w:t xml:space="preserve">ligjit </w:t>
            </w:r>
            <w:r w:rsidRPr="004454B6">
              <w:rPr>
                <w:rFonts w:ascii="Garamond" w:hAnsi="Garamond" w:cs="Times New Roman"/>
                <w:bCs/>
                <w:i/>
                <w:sz w:val="20"/>
                <w:szCs w:val="20"/>
              </w:rPr>
              <w:t>në mbështetje të kësaj skeme të re</w:t>
            </w:r>
          </w:p>
        </w:tc>
        <w:tc>
          <w:tcPr>
            <w:tcW w:w="2098" w:type="dxa"/>
            <w:gridSpan w:val="2"/>
            <w:shd w:val="clear" w:color="auto" w:fill="auto"/>
          </w:tcPr>
          <w:p w14:paraId="0146265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5B"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5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2021-2022</w:t>
            </w:r>
          </w:p>
        </w:tc>
      </w:tr>
      <w:tr w:rsidR="001563A8" w:rsidRPr="004454B6" w14:paraId="01462664" w14:textId="77777777" w:rsidTr="004317A6">
        <w:tc>
          <w:tcPr>
            <w:tcW w:w="7275" w:type="dxa"/>
            <w:gridSpan w:val="6"/>
            <w:shd w:val="clear" w:color="auto" w:fill="auto"/>
          </w:tcPr>
          <w:p w14:paraId="0146265E" w14:textId="6462AFBF"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 xml:space="preserve">III.2.1.ç Propozimi i </w:t>
            </w:r>
            <w:bookmarkStart w:id="146" w:name="_Hlk79747538"/>
            <w:r w:rsidRPr="004454B6">
              <w:rPr>
                <w:rFonts w:ascii="Garamond" w:hAnsi="Garamond" w:cs="Times New Roman"/>
                <w:i/>
                <w:iCs/>
                <w:sz w:val="20"/>
                <w:szCs w:val="20"/>
              </w:rPr>
              <w:t xml:space="preserve">opsioneve (teknike dhe financiare) për përmirësimin e sistemit të mbrojtjes (ndihmës) ekonomike </w:t>
            </w:r>
            <w:bookmarkEnd w:id="146"/>
            <w:r w:rsidRPr="004454B6">
              <w:rPr>
                <w:rFonts w:ascii="Garamond" w:hAnsi="Garamond" w:cs="Times New Roman"/>
                <w:i/>
                <w:iCs/>
                <w:sz w:val="20"/>
                <w:szCs w:val="20"/>
              </w:rPr>
              <w:t xml:space="preserve">me qëllim adresimin e dobishëm të varfërisë materiale dhe monetare, dhe mundësinë e realizimit të </w:t>
            </w:r>
            <w:r w:rsidR="00B925B8" w:rsidRPr="004454B6">
              <w:rPr>
                <w:rFonts w:ascii="Garamond" w:hAnsi="Garamond" w:cs="Times New Roman"/>
                <w:i/>
                <w:iCs/>
                <w:sz w:val="20"/>
                <w:szCs w:val="20"/>
              </w:rPr>
              <w:t>“</w:t>
            </w:r>
            <w:r w:rsidRPr="004454B6">
              <w:rPr>
                <w:rFonts w:ascii="Garamond" w:hAnsi="Garamond" w:cs="Times New Roman"/>
                <w:i/>
                <w:iCs/>
                <w:sz w:val="20"/>
                <w:szCs w:val="20"/>
              </w:rPr>
              <w:t>përfitimit universal të fëmijëve</w:t>
            </w:r>
            <w:r w:rsidR="00B925B8" w:rsidRPr="004454B6">
              <w:rPr>
                <w:rFonts w:ascii="Garamond" w:hAnsi="Garamond" w:cs="Times New Roman"/>
                <w:i/>
                <w:iCs/>
                <w:sz w:val="20"/>
                <w:szCs w:val="20"/>
              </w:rPr>
              <w:t>”</w:t>
            </w:r>
            <w:r w:rsidR="001E0950">
              <w:rPr>
                <w:rFonts w:ascii="Garamond" w:hAnsi="Garamond" w:cs="Times New Roman"/>
                <w:i/>
                <w:iCs/>
                <w:sz w:val="20"/>
                <w:szCs w:val="20"/>
              </w:rPr>
              <w:t>.</w:t>
            </w:r>
          </w:p>
        </w:tc>
        <w:tc>
          <w:tcPr>
            <w:tcW w:w="2107" w:type="dxa"/>
            <w:gridSpan w:val="3"/>
          </w:tcPr>
          <w:p w14:paraId="0146265F" w14:textId="452FF7E0"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Dokumenti i dakor</w:t>
            </w:r>
            <w:r w:rsidR="00393483" w:rsidRPr="004454B6">
              <w:rPr>
                <w:rFonts w:ascii="Garamond" w:hAnsi="Garamond" w:cs="Times New Roman"/>
                <w:bCs/>
                <w:i/>
                <w:sz w:val="20"/>
                <w:szCs w:val="20"/>
              </w:rPr>
              <w:t>d</w:t>
            </w:r>
            <w:r w:rsidRPr="004454B6">
              <w:rPr>
                <w:rFonts w:ascii="Garamond" w:hAnsi="Garamond" w:cs="Times New Roman"/>
                <w:bCs/>
                <w:i/>
                <w:sz w:val="20"/>
                <w:szCs w:val="20"/>
              </w:rPr>
              <w:t>ësuar</w:t>
            </w:r>
          </w:p>
          <w:p w14:paraId="01462660" w14:textId="77777777" w:rsidR="001563A8" w:rsidRPr="004454B6" w:rsidRDefault="001563A8" w:rsidP="007E5A0F">
            <w:pPr>
              <w:jc w:val="center"/>
              <w:rPr>
                <w:rFonts w:ascii="Garamond" w:hAnsi="Garamond" w:cs="Times New Roman"/>
                <w:bCs/>
                <w:i/>
                <w:sz w:val="20"/>
                <w:szCs w:val="20"/>
              </w:rPr>
            </w:pPr>
          </w:p>
        </w:tc>
        <w:tc>
          <w:tcPr>
            <w:tcW w:w="2098" w:type="dxa"/>
            <w:gridSpan w:val="2"/>
            <w:shd w:val="clear" w:color="auto" w:fill="auto"/>
          </w:tcPr>
          <w:p w14:paraId="0146266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62" w14:textId="095B1710"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MFE</w:t>
            </w:r>
            <w:r w:rsidR="00A61DD4" w:rsidRPr="004454B6">
              <w:rPr>
                <w:rFonts w:ascii="Garamond" w:hAnsi="Garamond" w:cs="Times New Roman"/>
                <w:bCs/>
                <w:i/>
                <w:sz w:val="20"/>
                <w:szCs w:val="20"/>
              </w:rPr>
              <w:t>, partnerë</w:t>
            </w:r>
          </w:p>
        </w:tc>
        <w:tc>
          <w:tcPr>
            <w:tcW w:w="2137" w:type="dxa"/>
            <w:gridSpan w:val="3"/>
          </w:tcPr>
          <w:p w14:paraId="0146266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66A" w14:textId="77777777" w:rsidTr="004317A6">
        <w:trPr>
          <w:trHeight w:val="56"/>
        </w:trPr>
        <w:tc>
          <w:tcPr>
            <w:tcW w:w="7275" w:type="dxa"/>
            <w:gridSpan w:val="6"/>
            <w:shd w:val="clear" w:color="auto" w:fill="auto"/>
          </w:tcPr>
          <w:p w14:paraId="01462665" w14:textId="38FD143E"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 xml:space="preserve">III.2.1.d Ngritja e </w:t>
            </w:r>
            <w:bookmarkStart w:id="147" w:name="_Hlk79747565"/>
            <w:r w:rsidRPr="004454B6">
              <w:rPr>
                <w:rFonts w:ascii="Garamond" w:hAnsi="Garamond" w:cs="Times New Roman"/>
                <w:i/>
                <w:iCs/>
                <w:sz w:val="20"/>
                <w:szCs w:val="20"/>
              </w:rPr>
              <w:t>modelit të sistemit për transferta në cash</w:t>
            </w:r>
            <w:r w:rsidR="00D77DB2" w:rsidRPr="004454B6">
              <w:rPr>
                <w:rFonts w:ascii="Garamond" w:hAnsi="Garamond" w:cs="Times New Roman"/>
                <w:i/>
                <w:iCs/>
                <w:sz w:val="20"/>
                <w:szCs w:val="20"/>
              </w:rPr>
              <w:t xml:space="preserve"> </w:t>
            </w:r>
            <w:r w:rsidRPr="004454B6">
              <w:rPr>
                <w:rFonts w:ascii="Garamond" w:hAnsi="Garamond" w:cs="Times New Roman"/>
                <w:i/>
                <w:iCs/>
                <w:sz w:val="20"/>
                <w:szCs w:val="20"/>
              </w:rPr>
              <w:t>në situata të krizave natyrore, për familjet në nevojë</w:t>
            </w:r>
            <w:bookmarkEnd w:id="147"/>
            <w:r w:rsidR="001E0950">
              <w:rPr>
                <w:rFonts w:ascii="Garamond" w:hAnsi="Garamond" w:cs="Times New Roman"/>
                <w:i/>
                <w:iCs/>
                <w:sz w:val="20"/>
                <w:szCs w:val="20"/>
              </w:rPr>
              <w:t>.</w:t>
            </w:r>
          </w:p>
        </w:tc>
        <w:tc>
          <w:tcPr>
            <w:tcW w:w="2107" w:type="dxa"/>
            <w:gridSpan w:val="3"/>
          </w:tcPr>
          <w:p w14:paraId="0146266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Mekanizmi i ngritur</w:t>
            </w:r>
          </w:p>
        </w:tc>
        <w:tc>
          <w:tcPr>
            <w:tcW w:w="2098" w:type="dxa"/>
            <w:gridSpan w:val="2"/>
            <w:shd w:val="clear" w:color="auto" w:fill="auto"/>
          </w:tcPr>
          <w:p w14:paraId="01462667" w14:textId="066E1AFC" w:rsidR="001563A8" w:rsidRPr="004454B6" w:rsidRDefault="005C6326" w:rsidP="007E5A0F">
            <w:pPr>
              <w:jc w:val="center"/>
              <w:rPr>
                <w:rFonts w:ascii="Garamond" w:hAnsi="Garamond" w:cs="Times New Roman"/>
                <w:i/>
                <w:sz w:val="20"/>
                <w:szCs w:val="20"/>
              </w:rPr>
            </w:pPr>
            <w:r>
              <w:rPr>
                <w:rFonts w:ascii="Garamond" w:hAnsi="Garamond" w:cs="Times New Roman"/>
                <w:i/>
                <w:sz w:val="20"/>
                <w:szCs w:val="20"/>
              </w:rPr>
              <w:t>,</w:t>
            </w:r>
            <w:r w:rsidR="001563A8" w:rsidRPr="004454B6">
              <w:rPr>
                <w:rFonts w:ascii="Garamond" w:hAnsi="Garamond" w:cs="Times New Roman"/>
                <w:i/>
                <w:sz w:val="20"/>
                <w:szCs w:val="20"/>
              </w:rPr>
              <w:t xml:space="preserve"> MSHMS, NJVV</w:t>
            </w:r>
          </w:p>
        </w:tc>
        <w:tc>
          <w:tcPr>
            <w:tcW w:w="1852" w:type="dxa"/>
            <w:gridSpan w:val="3"/>
          </w:tcPr>
          <w:p w14:paraId="0146266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Pr>
          <w:p w14:paraId="0146266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671" w14:textId="77777777" w:rsidTr="004317A6">
        <w:tc>
          <w:tcPr>
            <w:tcW w:w="7275" w:type="dxa"/>
            <w:gridSpan w:val="6"/>
            <w:shd w:val="clear" w:color="auto" w:fill="auto"/>
          </w:tcPr>
          <w:p w14:paraId="0146266C" w14:textId="5FFE70E7" w:rsidR="001563A8" w:rsidRPr="004454B6" w:rsidRDefault="001563A8" w:rsidP="00302837">
            <w:pPr>
              <w:jc w:val="both"/>
              <w:rPr>
                <w:rFonts w:ascii="Garamond" w:hAnsi="Garamond" w:cs="Times New Roman"/>
                <w:i/>
                <w:iCs/>
                <w:sz w:val="20"/>
                <w:szCs w:val="20"/>
              </w:rPr>
            </w:pPr>
            <w:r w:rsidRPr="004454B6">
              <w:rPr>
                <w:rFonts w:ascii="Garamond" w:hAnsi="Garamond" w:cs="Times New Roman"/>
                <w:i/>
                <w:iCs/>
                <w:sz w:val="20"/>
                <w:szCs w:val="20"/>
              </w:rPr>
              <w:t>III.2.1.dh Ngritja e kapaciteteve të punonjësve të NJVV</w:t>
            </w:r>
            <w:r w:rsidR="00C67926" w:rsidRPr="004454B6">
              <w:rPr>
                <w:rFonts w:ascii="Garamond" w:hAnsi="Garamond" w:cs="Times New Roman"/>
                <w:i/>
                <w:iCs/>
                <w:sz w:val="20"/>
                <w:szCs w:val="20"/>
              </w:rPr>
              <w:t>-s</w:t>
            </w:r>
            <w:r w:rsidR="00C67926" w:rsidRPr="004454B6">
              <w:rPr>
                <w:rFonts w:ascii="Garamond" w:hAnsi="Garamond"/>
                <w:i/>
                <w:iCs/>
                <w:sz w:val="20"/>
                <w:szCs w:val="20"/>
              </w:rPr>
              <w:t>ë</w:t>
            </w:r>
            <w:r w:rsidRPr="004454B6">
              <w:rPr>
                <w:rFonts w:ascii="Garamond" w:hAnsi="Garamond" w:cs="Times New Roman"/>
                <w:i/>
                <w:iCs/>
                <w:sz w:val="20"/>
                <w:szCs w:val="20"/>
              </w:rPr>
              <w:t xml:space="preserve"> (administratorëve socialë në bashkëpunim me punonjësit e NARU</w:t>
            </w:r>
            <w:r w:rsidR="00867399" w:rsidRPr="004454B6">
              <w:rPr>
                <w:rFonts w:ascii="Garamond" w:hAnsi="Garamond" w:cs="Times New Roman"/>
                <w:i/>
                <w:iCs/>
                <w:sz w:val="20"/>
                <w:szCs w:val="20"/>
              </w:rPr>
              <w:t>-s</w:t>
            </w:r>
            <w:r w:rsidR="00867399" w:rsidRPr="004454B6">
              <w:rPr>
                <w:rFonts w:ascii="Garamond" w:hAnsi="Garamond"/>
                <w:i/>
                <w:iCs/>
                <w:sz w:val="20"/>
                <w:szCs w:val="20"/>
              </w:rPr>
              <w:t>ë</w:t>
            </w:r>
            <w:r w:rsidRPr="004454B6">
              <w:rPr>
                <w:rFonts w:ascii="Garamond" w:hAnsi="Garamond" w:cs="Times New Roman"/>
                <w:i/>
                <w:iCs/>
                <w:sz w:val="20"/>
                <w:szCs w:val="20"/>
              </w:rPr>
              <w:t>) për të informuar dhe mbështetur familjet në ndihmë ekonomike për të përfituar nga shërbimet dhe masat e tjera të mbrojtjes sociale</w:t>
            </w:r>
            <w:r w:rsidR="001E0950">
              <w:rPr>
                <w:rFonts w:ascii="Garamond" w:hAnsi="Garamond" w:cs="Times New Roman"/>
                <w:i/>
                <w:iCs/>
                <w:sz w:val="20"/>
                <w:szCs w:val="20"/>
              </w:rPr>
              <w:t>.</w:t>
            </w:r>
          </w:p>
        </w:tc>
        <w:tc>
          <w:tcPr>
            <w:tcW w:w="2107" w:type="dxa"/>
            <w:gridSpan w:val="3"/>
          </w:tcPr>
          <w:p w14:paraId="0146266D"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punonjësve të trajnuar</w:t>
            </w:r>
          </w:p>
        </w:tc>
        <w:tc>
          <w:tcPr>
            <w:tcW w:w="2098" w:type="dxa"/>
            <w:gridSpan w:val="2"/>
            <w:shd w:val="clear" w:color="auto" w:fill="auto"/>
          </w:tcPr>
          <w:p w14:paraId="0146266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NJVV, MSHMS</w:t>
            </w:r>
          </w:p>
        </w:tc>
        <w:tc>
          <w:tcPr>
            <w:tcW w:w="1852" w:type="dxa"/>
            <w:gridSpan w:val="3"/>
          </w:tcPr>
          <w:p w14:paraId="0146266F" w14:textId="77777777" w:rsidR="001563A8" w:rsidRPr="004454B6" w:rsidRDefault="006814FA"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Pr>
          <w:p w14:paraId="0146267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67A" w14:textId="77777777" w:rsidTr="004317A6">
        <w:tc>
          <w:tcPr>
            <w:tcW w:w="7275" w:type="dxa"/>
            <w:gridSpan w:val="6"/>
            <w:shd w:val="clear" w:color="auto" w:fill="auto"/>
          </w:tcPr>
          <w:p w14:paraId="01462672" w14:textId="3F3E3AB7" w:rsidR="001563A8" w:rsidRPr="004454B6" w:rsidRDefault="001563A8" w:rsidP="006155D7">
            <w:pPr>
              <w:jc w:val="both"/>
              <w:rPr>
                <w:rFonts w:ascii="Garamond" w:hAnsi="Garamond" w:cs="Times New Roman"/>
                <w:i/>
                <w:iCs/>
                <w:sz w:val="20"/>
                <w:szCs w:val="20"/>
              </w:rPr>
            </w:pPr>
            <w:r w:rsidRPr="004454B6">
              <w:rPr>
                <w:rFonts w:ascii="Garamond" w:hAnsi="Garamond" w:cs="Times New Roman"/>
                <w:i/>
                <w:iCs/>
                <w:sz w:val="20"/>
                <w:szCs w:val="20"/>
              </w:rPr>
              <w:t xml:space="preserve">III.2.1.e Realizimi i </w:t>
            </w:r>
            <w:bookmarkStart w:id="148" w:name="_Hlk79747617"/>
            <w:r w:rsidRPr="004454B6">
              <w:rPr>
                <w:rFonts w:ascii="Garamond" w:hAnsi="Garamond" w:cs="Times New Roman"/>
                <w:i/>
                <w:iCs/>
                <w:sz w:val="20"/>
                <w:szCs w:val="20"/>
              </w:rPr>
              <w:t>integrimit të tr</w:t>
            </w:r>
            <w:r w:rsidR="006155D7" w:rsidRPr="004454B6">
              <w:rPr>
                <w:rFonts w:ascii="Garamond" w:hAnsi="Garamond" w:cs="Times New Roman"/>
                <w:i/>
                <w:iCs/>
                <w:sz w:val="20"/>
                <w:szCs w:val="20"/>
              </w:rPr>
              <w:t>i</w:t>
            </w:r>
            <w:r w:rsidRPr="004454B6">
              <w:rPr>
                <w:rFonts w:ascii="Garamond" w:hAnsi="Garamond" w:cs="Times New Roman"/>
                <w:i/>
                <w:iCs/>
                <w:sz w:val="20"/>
                <w:szCs w:val="20"/>
              </w:rPr>
              <w:t xml:space="preserve"> sistemeve të MIS</w:t>
            </w:r>
            <w:r w:rsidR="0086161B" w:rsidRPr="004454B6">
              <w:rPr>
                <w:rFonts w:ascii="Garamond" w:hAnsi="Garamond" w:cs="Times New Roman"/>
                <w:i/>
                <w:iCs/>
                <w:sz w:val="20"/>
                <w:szCs w:val="20"/>
              </w:rPr>
              <w:t>-së</w:t>
            </w:r>
            <w:r w:rsidRPr="004454B6">
              <w:rPr>
                <w:rFonts w:ascii="Garamond" w:hAnsi="Garamond" w:cs="Times New Roman"/>
                <w:i/>
                <w:iCs/>
                <w:sz w:val="20"/>
                <w:szCs w:val="20"/>
              </w:rPr>
              <w:t xml:space="preserve"> nëpërmjet përmirësimit të modulit të integrimit të shërbimeve sociale me pagesat cash</w:t>
            </w:r>
            <w:bookmarkEnd w:id="148"/>
            <w:r w:rsidRPr="004454B6">
              <w:rPr>
                <w:rFonts w:ascii="Garamond" w:hAnsi="Garamond" w:cs="Times New Roman"/>
                <w:i/>
                <w:iCs/>
                <w:sz w:val="20"/>
                <w:szCs w:val="20"/>
              </w:rPr>
              <w:t>, përfshirë dhe kategoritë e fëmijëve në nevojë</w:t>
            </w:r>
            <w:r w:rsidR="000E1BA1" w:rsidRPr="004454B6">
              <w:rPr>
                <w:rFonts w:ascii="Garamond" w:hAnsi="Garamond" w:cs="Times New Roman"/>
                <w:i/>
                <w:iCs/>
                <w:sz w:val="20"/>
                <w:szCs w:val="20"/>
              </w:rPr>
              <w:t xml:space="preserve">, si dhe </w:t>
            </w:r>
            <w:r w:rsidRPr="004454B6">
              <w:rPr>
                <w:rFonts w:ascii="Garamond" w:hAnsi="Garamond" w:cs="Times New Roman"/>
                <w:i/>
                <w:iCs/>
                <w:sz w:val="20"/>
                <w:szCs w:val="20"/>
              </w:rPr>
              <w:t xml:space="preserve">përgatitja e një plani masash që përfshin të gjitha strukturat përgjegjëse për ofrimin e shërbimeve për fëmijë dhe </w:t>
            </w:r>
            <w:r w:rsidR="006155D7" w:rsidRPr="004454B6">
              <w:rPr>
                <w:rFonts w:ascii="Garamond" w:hAnsi="Garamond" w:cs="Times New Roman"/>
                <w:i/>
                <w:iCs/>
                <w:sz w:val="20"/>
                <w:szCs w:val="20"/>
              </w:rPr>
              <w:t>familje (pagesa cash, bonus i bebes, bonus i vaksinës, bonus i shkollës, vakt ushqimor në shkolla, libra</w:t>
            </w:r>
            <w:r w:rsidRPr="004454B6">
              <w:rPr>
                <w:rFonts w:ascii="Garamond" w:hAnsi="Garamond" w:cs="Times New Roman"/>
                <w:i/>
                <w:iCs/>
                <w:sz w:val="20"/>
                <w:szCs w:val="20"/>
              </w:rPr>
              <w:t>t falas</w:t>
            </w:r>
            <w:r w:rsidR="001E0950">
              <w:rPr>
                <w:rFonts w:ascii="Garamond" w:hAnsi="Garamond" w:cs="Times New Roman"/>
                <w:i/>
                <w:iCs/>
                <w:sz w:val="20"/>
                <w:szCs w:val="20"/>
              </w:rPr>
              <w:t>.</w:t>
            </w:r>
            <w:r w:rsidRPr="004454B6">
              <w:rPr>
                <w:rFonts w:ascii="Garamond" w:hAnsi="Garamond" w:cs="Times New Roman"/>
                <w:i/>
                <w:iCs/>
                <w:sz w:val="20"/>
                <w:szCs w:val="20"/>
              </w:rPr>
              <w:t xml:space="preserve">) </w:t>
            </w:r>
          </w:p>
        </w:tc>
        <w:tc>
          <w:tcPr>
            <w:tcW w:w="2107" w:type="dxa"/>
            <w:gridSpan w:val="3"/>
          </w:tcPr>
          <w:p w14:paraId="01462673" w14:textId="58DBC2CF"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VKM dhe plani i masave të MIS</w:t>
            </w:r>
            <w:r w:rsidR="00CB572D" w:rsidRPr="004454B6">
              <w:rPr>
                <w:rFonts w:ascii="Garamond" w:hAnsi="Garamond" w:cs="Times New Roman"/>
                <w:i/>
                <w:iCs/>
                <w:sz w:val="20"/>
                <w:szCs w:val="20"/>
              </w:rPr>
              <w:t>-së</w:t>
            </w:r>
          </w:p>
          <w:p w14:paraId="01462674" w14:textId="4058E9B9"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Raporti vjetor me të dhënat e MIS</w:t>
            </w:r>
            <w:r w:rsidR="00CB572D" w:rsidRPr="004454B6">
              <w:rPr>
                <w:rFonts w:ascii="Garamond" w:hAnsi="Garamond" w:cs="Times New Roman"/>
                <w:bCs/>
                <w:i/>
                <w:sz w:val="20"/>
                <w:szCs w:val="20"/>
              </w:rPr>
              <w:t>-it</w:t>
            </w:r>
            <w:r w:rsidRPr="004454B6">
              <w:rPr>
                <w:rFonts w:ascii="Garamond" w:hAnsi="Garamond" w:cs="Times New Roman"/>
                <w:bCs/>
                <w:i/>
                <w:sz w:val="20"/>
                <w:szCs w:val="20"/>
              </w:rPr>
              <w:t xml:space="preserve"> i publikuar</w:t>
            </w:r>
            <w:r w:rsidR="00D77DB2" w:rsidRPr="004454B6">
              <w:rPr>
                <w:rFonts w:ascii="Garamond" w:hAnsi="Garamond" w:cs="Times New Roman"/>
                <w:bCs/>
                <w:i/>
                <w:sz w:val="20"/>
                <w:szCs w:val="20"/>
              </w:rPr>
              <w:t xml:space="preserve"> </w:t>
            </w:r>
          </w:p>
        </w:tc>
        <w:tc>
          <w:tcPr>
            <w:tcW w:w="2098" w:type="dxa"/>
            <w:gridSpan w:val="2"/>
            <w:shd w:val="clear" w:color="auto" w:fill="auto"/>
          </w:tcPr>
          <w:p w14:paraId="0146267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p w14:paraId="0146267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SHSSH</w:t>
            </w:r>
          </w:p>
        </w:tc>
        <w:tc>
          <w:tcPr>
            <w:tcW w:w="1852" w:type="dxa"/>
            <w:gridSpan w:val="3"/>
          </w:tcPr>
          <w:p w14:paraId="01462677"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NJVV</w:t>
            </w:r>
          </w:p>
          <w:p w14:paraId="0146267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w:t>
            </w:r>
            <w:r w:rsidR="006814FA" w:rsidRPr="004454B6">
              <w:rPr>
                <w:rFonts w:ascii="Garamond" w:hAnsi="Garamond" w:cs="Times New Roman"/>
                <w:bCs/>
                <w:i/>
                <w:sz w:val="20"/>
                <w:szCs w:val="20"/>
              </w:rPr>
              <w:t>ë</w:t>
            </w:r>
          </w:p>
        </w:tc>
        <w:tc>
          <w:tcPr>
            <w:tcW w:w="2137" w:type="dxa"/>
            <w:gridSpan w:val="3"/>
          </w:tcPr>
          <w:p w14:paraId="0146267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683" w14:textId="77777777" w:rsidTr="004317A6">
        <w:tc>
          <w:tcPr>
            <w:tcW w:w="7275" w:type="dxa"/>
            <w:gridSpan w:val="6"/>
            <w:shd w:val="clear" w:color="auto" w:fill="auto"/>
          </w:tcPr>
          <w:p w14:paraId="0146267C" w14:textId="67FBA42F" w:rsidR="001563A8" w:rsidRPr="004454B6" w:rsidRDefault="001563A8" w:rsidP="00302837">
            <w:pPr>
              <w:jc w:val="both"/>
              <w:rPr>
                <w:rFonts w:ascii="Garamond" w:hAnsi="Garamond" w:cs="Times New Roman"/>
                <w:i/>
                <w:iCs/>
                <w:sz w:val="20"/>
                <w:szCs w:val="20"/>
              </w:rPr>
            </w:pPr>
            <w:r w:rsidRPr="004454B6">
              <w:rPr>
                <w:rFonts w:ascii="Garamond" w:hAnsi="Garamond" w:cs="Times New Roman"/>
                <w:bCs/>
                <w:i/>
                <w:iCs/>
                <w:sz w:val="20"/>
                <w:szCs w:val="20"/>
              </w:rPr>
              <w:t xml:space="preserve">III.2.1.ë </w:t>
            </w:r>
            <w:r w:rsidRPr="004454B6">
              <w:rPr>
                <w:rFonts w:ascii="Garamond" w:hAnsi="Garamond" w:cs="Times New Roman"/>
                <w:i/>
                <w:iCs/>
                <w:sz w:val="20"/>
                <w:szCs w:val="20"/>
              </w:rPr>
              <w:t xml:space="preserve">Përditësimi udhëzuesit </w:t>
            </w:r>
            <w:bookmarkStart w:id="149" w:name="_Hlk79747719"/>
            <w:r w:rsidRPr="004454B6">
              <w:rPr>
                <w:rFonts w:ascii="Garamond" w:hAnsi="Garamond" w:cs="Times New Roman"/>
                <w:i/>
                <w:iCs/>
                <w:sz w:val="20"/>
                <w:szCs w:val="20"/>
              </w:rPr>
              <w:t>për bashkitë/qarqet për hartimin e planeve sociale,</w:t>
            </w:r>
            <w:bookmarkEnd w:id="149"/>
            <w:r w:rsidRPr="004454B6">
              <w:rPr>
                <w:rFonts w:ascii="Garamond" w:hAnsi="Garamond" w:cs="Times New Roman"/>
                <w:i/>
                <w:iCs/>
                <w:sz w:val="20"/>
                <w:szCs w:val="20"/>
              </w:rPr>
              <w:t xml:space="preserve"> ku të përfshihet edhe mbrojtja e fëmijëve nga dhuna/abuzimi.</w:t>
            </w:r>
          </w:p>
        </w:tc>
        <w:tc>
          <w:tcPr>
            <w:tcW w:w="2107" w:type="dxa"/>
            <w:gridSpan w:val="3"/>
          </w:tcPr>
          <w:p w14:paraId="0146267D" w14:textId="33722045"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Udhëzuesi i miratuar me </w:t>
            </w:r>
            <w:r w:rsidR="00302837" w:rsidRPr="004454B6">
              <w:rPr>
                <w:rFonts w:ascii="Garamond" w:hAnsi="Garamond" w:cs="Times New Roman"/>
                <w:bCs/>
                <w:i/>
                <w:sz w:val="20"/>
                <w:szCs w:val="20"/>
              </w:rPr>
              <w:t>urdhër ministri</w:t>
            </w:r>
          </w:p>
          <w:p w14:paraId="0146267F" w14:textId="3BD69071" w:rsidR="001563A8" w:rsidRPr="004454B6" w:rsidRDefault="001563A8" w:rsidP="00302837">
            <w:pPr>
              <w:jc w:val="center"/>
              <w:rPr>
                <w:rFonts w:ascii="Garamond" w:hAnsi="Garamond" w:cs="Times New Roman"/>
                <w:bCs/>
                <w:i/>
                <w:sz w:val="20"/>
                <w:szCs w:val="20"/>
              </w:rPr>
            </w:pPr>
            <w:r w:rsidRPr="004454B6">
              <w:rPr>
                <w:rFonts w:ascii="Garamond" w:hAnsi="Garamond" w:cs="Times New Roman"/>
                <w:bCs/>
                <w:i/>
                <w:sz w:val="20"/>
                <w:szCs w:val="20"/>
              </w:rPr>
              <w:t>% e NJVV me plane sociale të miratuara</w:t>
            </w:r>
          </w:p>
        </w:tc>
        <w:tc>
          <w:tcPr>
            <w:tcW w:w="2098" w:type="dxa"/>
            <w:gridSpan w:val="2"/>
            <w:shd w:val="clear" w:color="auto" w:fill="auto"/>
          </w:tcPr>
          <w:p w14:paraId="0146268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81"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Partnerë </w:t>
            </w:r>
          </w:p>
        </w:tc>
        <w:tc>
          <w:tcPr>
            <w:tcW w:w="2137" w:type="dxa"/>
            <w:gridSpan w:val="3"/>
          </w:tcPr>
          <w:p w14:paraId="0146268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68A" w14:textId="77777777" w:rsidTr="004317A6">
        <w:tc>
          <w:tcPr>
            <w:tcW w:w="7275" w:type="dxa"/>
            <w:gridSpan w:val="6"/>
            <w:shd w:val="clear" w:color="auto" w:fill="auto"/>
          </w:tcPr>
          <w:p w14:paraId="01462685" w14:textId="3EDAB918" w:rsidR="001563A8" w:rsidRPr="004454B6" w:rsidRDefault="001563A8" w:rsidP="00302837">
            <w:pPr>
              <w:jc w:val="both"/>
              <w:rPr>
                <w:rFonts w:ascii="Garamond" w:hAnsi="Garamond" w:cs="Times New Roman"/>
                <w:i/>
                <w:iCs/>
                <w:sz w:val="20"/>
                <w:szCs w:val="20"/>
              </w:rPr>
            </w:pPr>
            <w:r w:rsidRPr="004454B6">
              <w:rPr>
                <w:rFonts w:ascii="Garamond" w:hAnsi="Garamond" w:cs="Times New Roman"/>
                <w:bCs/>
                <w:i/>
                <w:iCs/>
                <w:sz w:val="20"/>
                <w:szCs w:val="20"/>
              </w:rPr>
              <w:lastRenderedPageBreak/>
              <w:t xml:space="preserve">III.2.1.f Rishikimi i VKM-së dhe </w:t>
            </w:r>
            <w:bookmarkStart w:id="150" w:name="_Hlk79747747"/>
            <w:r w:rsidRPr="004454B6">
              <w:rPr>
                <w:rFonts w:ascii="Garamond" w:hAnsi="Garamond" w:cs="Times New Roman"/>
                <w:bCs/>
                <w:i/>
                <w:iCs/>
                <w:sz w:val="20"/>
                <w:szCs w:val="20"/>
              </w:rPr>
              <w:t xml:space="preserve">udhëzimit të shpërndarjes së buxhetit të alokuar për fondin social nga buxheti </w:t>
            </w:r>
            <w:bookmarkEnd w:id="150"/>
            <w:r w:rsidRPr="004454B6">
              <w:rPr>
                <w:rFonts w:ascii="Garamond" w:hAnsi="Garamond" w:cs="Times New Roman"/>
                <w:bCs/>
                <w:i/>
                <w:iCs/>
                <w:sz w:val="20"/>
                <w:szCs w:val="20"/>
              </w:rPr>
              <w:t>qendror.</w:t>
            </w:r>
          </w:p>
        </w:tc>
        <w:tc>
          <w:tcPr>
            <w:tcW w:w="2107" w:type="dxa"/>
            <w:gridSpan w:val="3"/>
          </w:tcPr>
          <w:p w14:paraId="0146268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VKM e rishikuar dhe udhëzim i rishikuar</w:t>
            </w:r>
          </w:p>
        </w:tc>
        <w:tc>
          <w:tcPr>
            <w:tcW w:w="2098" w:type="dxa"/>
            <w:gridSpan w:val="2"/>
            <w:shd w:val="clear" w:color="auto" w:fill="auto"/>
          </w:tcPr>
          <w:p w14:paraId="0146268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88"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8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2021-2022</w:t>
            </w:r>
          </w:p>
        </w:tc>
      </w:tr>
      <w:tr w:rsidR="001563A8" w:rsidRPr="004454B6" w14:paraId="01462691" w14:textId="77777777" w:rsidTr="004317A6">
        <w:tc>
          <w:tcPr>
            <w:tcW w:w="7275" w:type="dxa"/>
            <w:gridSpan w:val="6"/>
            <w:shd w:val="clear" w:color="auto" w:fill="auto"/>
          </w:tcPr>
          <w:p w14:paraId="0146268C" w14:textId="3B7EFE51" w:rsidR="001563A8" w:rsidRPr="004454B6" w:rsidRDefault="001563A8" w:rsidP="00302837">
            <w:pPr>
              <w:jc w:val="both"/>
              <w:rPr>
                <w:rFonts w:ascii="Garamond" w:hAnsi="Garamond" w:cs="Times New Roman"/>
                <w:i/>
                <w:iCs/>
                <w:sz w:val="20"/>
                <w:szCs w:val="20"/>
              </w:rPr>
            </w:pPr>
            <w:r w:rsidRPr="004454B6">
              <w:rPr>
                <w:rFonts w:ascii="Garamond" w:hAnsi="Garamond" w:cs="Times New Roman"/>
                <w:bCs/>
                <w:i/>
                <w:iCs/>
                <w:sz w:val="20"/>
                <w:szCs w:val="20"/>
              </w:rPr>
              <w:t>III.2.1.g Ngritja e kapaciteteve të NJVV</w:t>
            </w:r>
            <w:r w:rsidR="00685576" w:rsidRPr="004454B6">
              <w:rPr>
                <w:rFonts w:ascii="Garamond" w:hAnsi="Garamond" w:cs="Times New Roman"/>
                <w:bCs/>
                <w:i/>
                <w:iCs/>
                <w:sz w:val="20"/>
                <w:szCs w:val="20"/>
              </w:rPr>
              <w:t>-së</w:t>
            </w:r>
            <w:r w:rsidRPr="004454B6">
              <w:rPr>
                <w:rFonts w:ascii="Garamond" w:hAnsi="Garamond" w:cs="Times New Roman"/>
                <w:bCs/>
                <w:i/>
                <w:iCs/>
                <w:sz w:val="20"/>
                <w:szCs w:val="20"/>
              </w:rPr>
              <w:t xml:space="preserve"> dhe strukturave përkatëse për të </w:t>
            </w:r>
            <w:bookmarkStart w:id="151" w:name="_Hlk79747769"/>
            <w:r w:rsidRPr="004454B6">
              <w:rPr>
                <w:rFonts w:ascii="Garamond" w:hAnsi="Garamond" w:cs="Times New Roman"/>
                <w:bCs/>
                <w:i/>
                <w:iCs/>
                <w:sz w:val="20"/>
                <w:szCs w:val="20"/>
              </w:rPr>
              <w:t>aplikuar dhe përfituar nga fondi social.</w:t>
            </w:r>
            <w:bookmarkEnd w:id="151"/>
          </w:p>
        </w:tc>
        <w:tc>
          <w:tcPr>
            <w:tcW w:w="2107" w:type="dxa"/>
            <w:gridSpan w:val="3"/>
          </w:tcPr>
          <w:p w14:paraId="0146268D"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e NARU të trajnuara</w:t>
            </w:r>
          </w:p>
        </w:tc>
        <w:tc>
          <w:tcPr>
            <w:tcW w:w="2098" w:type="dxa"/>
            <w:gridSpan w:val="2"/>
            <w:shd w:val="clear" w:color="auto" w:fill="auto"/>
          </w:tcPr>
          <w:p w14:paraId="0146268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 NJVV</w:t>
            </w:r>
          </w:p>
        </w:tc>
        <w:tc>
          <w:tcPr>
            <w:tcW w:w="1852" w:type="dxa"/>
            <w:gridSpan w:val="3"/>
          </w:tcPr>
          <w:p w14:paraId="0146268F"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9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699" w14:textId="77777777" w:rsidTr="004317A6">
        <w:tc>
          <w:tcPr>
            <w:tcW w:w="7275" w:type="dxa"/>
            <w:gridSpan w:val="6"/>
            <w:shd w:val="clear" w:color="auto" w:fill="auto"/>
          </w:tcPr>
          <w:p w14:paraId="01462693" w14:textId="2433488E" w:rsidR="001563A8" w:rsidRPr="004454B6" w:rsidRDefault="001563A8" w:rsidP="00302837">
            <w:pPr>
              <w:rPr>
                <w:rFonts w:ascii="Garamond" w:hAnsi="Garamond" w:cs="Times New Roman"/>
                <w:i/>
                <w:iCs/>
                <w:sz w:val="20"/>
                <w:szCs w:val="20"/>
              </w:rPr>
            </w:pPr>
            <w:r w:rsidRPr="004454B6">
              <w:rPr>
                <w:rFonts w:ascii="Garamond" w:hAnsi="Garamond" w:cs="Times New Roman"/>
                <w:bCs/>
                <w:i/>
                <w:iCs/>
                <w:sz w:val="20"/>
                <w:szCs w:val="20"/>
              </w:rPr>
              <w:t>III.2.1.gj</w:t>
            </w:r>
            <w:r w:rsidR="00D77DB2" w:rsidRPr="004454B6">
              <w:rPr>
                <w:rFonts w:ascii="Garamond" w:hAnsi="Garamond" w:cs="Times New Roman"/>
                <w:bCs/>
                <w:i/>
                <w:iCs/>
                <w:sz w:val="20"/>
                <w:szCs w:val="20"/>
              </w:rPr>
              <w:t xml:space="preserve"> </w:t>
            </w:r>
            <w:r w:rsidRPr="004454B6">
              <w:rPr>
                <w:rFonts w:ascii="Garamond" w:hAnsi="Garamond" w:cs="Times New Roman"/>
                <w:bCs/>
                <w:i/>
                <w:iCs/>
                <w:sz w:val="20"/>
                <w:szCs w:val="20"/>
              </w:rPr>
              <w:t xml:space="preserve">Hartimi i Procedurave Standarde </w:t>
            </w:r>
            <w:bookmarkStart w:id="152" w:name="_Hlk79747793"/>
            <w:r w:rsidRPr="004454B6">
              <w:rPr>
                <w:rFonts w:ascii="Garamond" w:hAnsi="Garamond" w:cs="Times New Roman"/>
                <w:bCs/>
                <w:i/>
                <w:iCs/>
                <w:sz w:val="20"/>
                <w:szCs w:val="20"/>
              </w:rPr>
              <w:t>të shërbimeve</w:t>
            </w:r>
            <w:r w:rsidR="00D77DB2" w:rsidRPr="004454B6">
              <w:rPr>
                <w:rFonts w:ascii="Garamond" w:hAnsi="Garamond" w:cs="Times New Roman"/>
                <w:bCs/>
                <w:i/>
                <w:iCs/>
                <w:sz w:val="20"/>
                <w:szCs w:val="20"/>
              </w:rPr>
              <w:t xml:space="preserve"> </w:t>
            </w:r>
            <w:r w:rsidRPr="004454B6">
              <w:rPr>
                <w:rFonts w:ascii="Garamond" w:hAnsi="Garamond" w:cs="Times New Roman"/>
                <w:bCs/>
                <w:i/>
                <w:iCs/>
                <w:sz w:val="20"/>
                <w:szCs w:val="20"/>
              </w:rPr>
              <w:t>parashoqërore (informim, këshillim, mbështetje psikosociale</w:t>
            </w:r>
            <w:bookmarkEnd w:id="152"/>
            <w:r w:rsidRPr="004454B6">
              <w:rPr>
                <w:rFonts w:ascii="Garamond" w:hAnsi="Garamond" w:cs="Times New Roman"/>
                <w:bCs/>
                <w:i/>
                <w:iCs/>
                <w:sz w:val="20"/>
                <w:szCs w:val="20"/>
              </w:rPr>
              <w:t xml:space="preserve">) të </w:t>
            </w:r>
            <w:r w:rsidR="00730CF6" w:rsidRPr="004454B6">
              <w:rPr>
                <w:rFonts w:ascii="Garamond" w:hAnsi="Garamond" w:cs="Times New Roman"/>
                <w:bCs/>
                <w:i/>
                <w:iCs/>
                <w:sz w:val="20"/>
                <w:szCs w:val="20"/>
              </w:rPr>
              <w:t xml:space="preserve">veprimit </w:t>
            </w:r>
            <w:r w:rsidRPr="004454B6">
              <w:rPr>
                <w:rFonts w:ascii="Garamond" w:hAnsi="Garamond" w:cs="Times New Roman"/>
                <w:bCs/>
                <w:i/>
                <w:iCs/>
                <w:sz w:val="20"/>
                <w:szCs w:val="20"/>
              </w:rPr>
              <w:t>për punonjësit socialë përgjegjës për menaxhimin e rastit në ofr</w:t>
            </w:r>
            <w:r w:rsidR="001E7EFE" w:rsidRPr="004454B6">
              <w:rPr>
                <w:rFonts w:ascii="Garamond" w:hAnsi="Garamond" w:cs="Times New Roman"/>
                <w:bCs/>
                <w:i/>
                <w:iCs/>
                <w:sz w:val="20"/>
                <w:szCs w:val="20"/>
              </w:rPr>
              <w:t>imin e shërbimeve të përkujdesjes</w:t>
            </w:r>
            <w:r w:rsidRPr="004454B6">
              <w:rPr>
                <w:rFonts w:ascii="Garamond" w:hAnsi="Garamond" w:cs="Times New Roman"/>
                <w:bCs/>
                <w:i/>
                <w:iCs/>
                <w:sz w:val="20"/>
                <w:szCs w:val="20"/>
              </w:rPr>
              <w:t xml:space="preserve"> shoqëror</w:t>
            </w:r>
            <w:r w:rsidR="001E7EFE" w:rsidRPr="004454B6">
              <w:rPr>
                <w:rFonts w:ascii="Garamond" w:hAnsi="Garamond" w:cs="Times New Roman"/>
                <w:bCs/>
                <w:i/>
                <w:iCs/>
                <w:sz w:val="20"/>
                <w:szCs w:val="20"/>
              </w:rPr>
              <w:t>e</w:t>
            </w:r>
            <w:r w:rsidRPr="004454B6">
              <w:rPr>
                <w:rFonts w:ascii="Garamond" w:hAnsi="Garamond" w:cs="Times New Roman"/>
                <w:bCs/>
                <w:i/>
                <w:iCs/>
                <w:sz w:val="20"/>
                <w:szCs w:val="20"/>
              </w:rPr>
              <w:t xml:space="preserve"> për fëmijë dhe familje (përfshirë NJMF</w:t>
            </w:r>
            <w:r w:rsidR="00203893" w:rsidRPr="004454B6">
              <w:rPr>
                <w:rFonts w:ascii="Garamond" w:hAnsi="Garamond" w:cs="Times New Roman"/>
                <w:bCs/>
                <w:i/>
                <w:iCs/>
                <w:sz w:val="20"/>
                <w:szCs w:val="20"/>
              </w:rPr>
              <w:t>-të</w:t>
            </w:r>
            <w:r w:rsidRPr="004454B6">
              <w:rPr>
                <w:rFonts w:ascii="Garamond" w:hAnsi="Garamond" w:cs="Times New Roman"/>
                <w:bCs/>
                <w:i/>
                <w:iCs/>
                <w:sz w:val="20"/>
                <w:szCs w:val="20"/>
              </w:rPr>
              <w:t>)</w:t>
            </w:r>
          </w:p>
        </w:tc>
        <w:tc>
          <w:tcPr>
            <w:tcW w:w="2107" w:type="dxa"/>
            <w:gridSpan w:val="3"/>
          </w:tcPr>
          <w:p w14:paraId="01462694"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Procedura të miratuara</w:t>
            </w:r>
          </w:p>
          <w:p w14:paraId="01462695" w14:textId="77777777" w:rsidR="001563A8" w:rsidRPr="004454B6" w:rsidRDefault="001563A8" w:rsidP="007E5A0F">
            <w:pPr>
              <w:jc w:val="center"/>
              <w:rPr>
                <w:rFonts w:ascii="Garamond" w:hAnsi="Garamond" w:cs="Times New Roman"/>
                <w:bCs/>
                <w:i/>
                <w:sz w:val="20"/>
                <w:szCs w:val="20"/>
              </w:rPr>
            </w:pPr>
          </w:p>
        </w:tc>
        <w:tc>
          <w:tcPr>
            <w:tcW w:w="2098" w:type="dxa"/>
            <w:gridSpan w:val="2"/>
            <w:shd w:val="clear" w:color="auto" w:fill="auto"/>
          </w:tcPr>
          <w:p w14:paraId="0146269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97"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9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6A0" w14:textId="77777777" w:rsidTr="004317A6">
        <w:trPr>
          <w:trHeight w:val="56"/>
        </w:trPr>
        <w:tc>
          <w:tcPr>
            <w:tcW w:w="7275" w:type="dxa"/>
            <w:gridSpan w:val="6"/>
            <w:shd w:val="clear" w:color="auto" w:fill="auto"/>
          </w:tcPr>
          <w:p w14:paraId="0146269B" w14:textId="2404545E" w:rsidR="001563A8" w:rsidRPr="004454B6" w:rsidRDefault="001563A8" w:rsidP="00302837">
            <w:pPr>
              <w:rPr>
                <w:rFonts w:ascii="Garamond" w:hAnsi="Garamond" w:cs="Times New Roman"/>
                <w:i/>
                <w:iCs/>
                <w:color w:val="FF0000"/>
                <w:sz w:val="20"/>
                <w:szCs w:val="20"/>
              </w:rPr>
            </w:pPr>
            <w:r w:rsidRPr="004454B6">
              <w:rPr>
                <w:rFonts w:ascii="Garamond" w:hAnsi="Garamond" w:cs="Times New Roman"/>
                <w:bCs/>
                <w:i/>
                <w:iCs/>
                <w:sz w:val="20"/>
                <w:szCs w:val="20"/>
              </w:rPr>
              <w:t>III.2.1.h Hartimi dhe miratimi</w:t>
            </w:r>
            <w:r w:rsidR="00D77DB2" w:rsidRPr="004454B6">
              <w:rPr>
                <w:rFonts w:ascii="Garamond" w:hAnsi="Garamond" w:cs="Times New Roman"/>
                <w:bCs/>
                <w:i/>
                <w:iCs/>
                <w:sz w:val="20"/>
                <w:szCs w:val="20"/>
              </w:rPr>
              <w:t xml:space="preserve"> </w:t>
            </w:r>
            <w:bookmarkStart w:id="153" w:name="_Hlk79747835"/>
            <w:r w:rsidRPr="004454B6">
              <w:rPr>
                <w:rFonts w:ascii="Garamond" w:hAnsi="Garamond" w:cs="Times New Roman"/>
                <w:bCs/>
                <w:i/>
                <w:iCs/>
                <w:sz w:val="20"/>
                <w:szCs w:val="20"/>
              </w:rPr>
              <w:t xml:space="preserve">metodologjisë së vlerësimit të kënaqësisë së ofrimit të shërbimeve për të gjitha kategoritë, </w:t>
            </w:r>
            <w:bookmarkEnd w:id="153"/>
            <w:r w:rsidRPr="004454B6">
              <w:rPr>
                <w:rFonts w:ascii="Garamond" w:hAnsi="Garamond" w:cs="Times New Roman"/>
                <w:bCs/>
                <w:i/>
                <w:iCs/>
                <w:sz w:val="20"/>
                <w:szCs w:val="20"/>
              </w:rPr>
              <w:t>veçanërisht ato me qendër fëmijët</w:t>
            </w:r>
          </w:p>
        </w:tc>
        <w:tc>
          <w:tcPr>
            <w:tcW w:w="2107" w:type="dxa"/>
            <w:gridSpan w:val="3"/>
          </w:tcPr>
          <w:p w14:paraId="0146269C" w14:textId="45E64035"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Metodologjia e miratuar me udhëzim </w:t>
            </w:r>
            <w:r w:rsidR="00302837" w:rsidRPr="004454B6">
              <w:rPr>
                <w:rFonts w:ascii="Garamond" w:hAnsi="Garamond" w:cs="Times New Roman"/>
                <w:bCs/>
                <w:i/>
                <w:sz w:val="20"/>
                <w:szCs w:val="20"/>
              </w:rPr>
              <w:t>ministri</w:t>
            </w:r>
          </w:p>
        </w:tc>
        <w:tc>
          <w:tcPr>
            <w:tcW w:w="2098" w:type="dxa"/>
            <w:gridSpan w:val="2"/>
            <w:shd w:val="clear" w:color="auto" w:fill="auto"/>
          </w:tcPr>
          <w:p w14:paraId="0146269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 SHSSH</w:t>
            </w:r>
          </w:p>
        </w:tc>
        <w:tc>
          <w:tcPr>
            <w:tcW w:w="1852" w:type="dxa"/>
            <w:gridSpan w:val="3"/>
          </w:tcPr>
          <w:p w14:paraId="0146269E"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9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6A8" w14:textId="77777777" w:rsidTr="004317A6">
        <w:trPr>
          <w:trHeight w:val="56"/>
        </w:trPr>
        <w:tc>
          <w:tcPr>
            <w:tcW w:w="7275" w:type="dxa"/>
            <w:gridSpan w:val="6"/>
            <w:shd w:val="clear" w:color="auto" w:fill="auto"/>
          </w:tcPr>
          <w:p w14:paraId="014626A2" w14:textId="515F4E6E" w:rsidR="001563A8" w:rsidRPr="004454B6" w:rsidRDefault="001563A8" w:rsidP="00302837">
            <w:pPr>
              <w:jc w:val="both"/>
              <w:rPr>
                <w:rFonts w:ascii="Garamond" w:hAnsi="Garamond" w:cs="Times New Roman"/>
                <w:bCs/>
                <w:i/>
                <w:iCs/>
                <w:sz w:val="20"/>
                <w:szCs w:val="20"/>
              </w:rPr>
            </w:pPr>
            <w:r w:rsidRPr="004454B6">
              <w:rPr>
                <w:rFonts w:ascii="Garamond" w:hAnsi="Garamond" w:cs="Times New Roman"/>
                <w:bCs/>
                <w:i/>
                <w:iCs/>
                <w:sz w:val="20"/>
                <w:szCs w:val="20"/>
              </w:rPr>
              <w:t xml:space="preserve">III.2.1.i Kryerja e studimit </w:t>
            </w:r>
            <w:bookmarkStart w:id="154" w:name="_Hlk79747860"/>
            <w:r w:rsidRPr="004454B6">
              <w:rPr>
                <w:rFonts w:ascii="Garamond" w:hAnsi="Garamond" w:cs="Times New Roman"/>
                <w:bCs/>
                <w:i/>
                <w:iCs/>
                <w:sz w:val="20"/>
                <w:szCs w:val="20"/>
              </w:rPr>
              <w:t>mbi qasjen dhe nivelin e kënaqësisë së përftimit të shërbimeve me qendër të veçantë fëmijët</w:t>
            </w:r>
            <w:bookmarkEnd w:id="154"/>
            <w:r w:rsidR="001E0950">
              <w:rPr>
                <w:rFonts w:ascii="Garamond" w:hAnsi="Garamond" w:cs="Times New Roman"/>
                <w:bCs/>
                <w:i/>
                <w:iCs/>
                <w:sz w:val="20"/>
                <w:szCs w:val="20"/>
              </w:rPr>
              <w:t>.</w:t>
            </w:r>
          </w:p>
        </w:tc>
        <w:tc>
          <w:tcPr>
            <w:tcW w:w="2107" w:type="dxa"/>
            <w:gridSpan w:val="3"/>
          </w:tcPr>
          <w:p w14:paraId="014626A4" w14:textId="1438C724" w:rsidR="001563A8" w:rsidRPr="004454B6" w:rsidRDefault="001563A8" w:rsidP="00302837">
            <w:pPr>
              <w:jc w:val="center"/>
              <w:rPr>
                <w:rFonts w:ascii="Garamond" w:hAnsi="Garamond" w:cs="Times New Roman"/>
                <w:bCs/>
                <w:i/>
                <w:sz w:val="20"/>
                <w:szCs w:val="20"/>
              </w:rPr>
            </w:pPr>
            <w:r w:rsidRPr="004454B6">
              <w:rPr>
                <w:rFonts w:ascii="Garamond" w:hAnsi="Garamond" w:cs="Times New Roman"/>
                <w:bCs/>
                <w:i/>
                <w:sz w:val="20"/>
                <w:szCs w:val="20"/>
              </w:rPr>
              <w:t>Studimi i publikuar</w:t>
            </w:r>
          </w:p>
        </w:tc>
        <w:tc>
          <w:tcPr>
            <w:tcW w:w="2098" w:type="dxa"/>
            <w:gridSpan w:val="2"/>
            <w:shd w:val="clear" w:color="auto" w:fill="auto"/>
          </w:tcPr>
          <w:p w14:paraId="014626A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A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2137" w:type="dxa"/>
            <w:gridSpan w:val="3"/>
          </w:tcPr>
          <w:p w14:paraId="014626A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6B0" w14:textId="77777777" w:rsidTr="004317A6">
        <w:trPr>
          <w:trHeight w:val="56"/>
        </w:trPr>
        <w:tc>
          <w:tcPr>
            <w:tcW w:w="7275" w:type="dxa"/>
            <w:gridSpan w:val="6"/>
            <w:shd w:val="clear" w:color="auto" w:fill="auto"/>
          </w:tcPr>
          <w:p w14:paraId="014626AA" w14:textId="5050A488" w:rsidR="001563A8" w:rsidRPr="004454B6" w:rsidRDefault="001563A8" w:rsidP="00302837">
            <w:pPr>
              <w:rPr>
                <w:rFonts w:ascii="Garamond" w:hAnsi="Garamond" w:cs="Times New Roman"/>
                <w:bCs/>
                <w:i/>
                <w:iCs/>
                <w:color w:val="FF0000"/>
                <w:sz w:val="20"/>
                <w:szCs w:val="20"/>
              </w:rPr>
            </w:pPr>
            <w:r w:rsidRPr="004454B6">
              <w:rPr>
                <w:rFonts w:ascii="Garamond" w:hAnsi="Garamond" w:cs="Times New Roman"/>
                <w:bCs/>
                <w:i/>
                <w:iCs/>
                <w:sz w:val="20"/>
                <w:szCs w:val="20"/>
              </w:rPr>
              <w:t xml:space="preserve">III.2.1.j Përmirësimi i standardeve ekzistuese dhe hartimi i standardeve të </w:t>
            </w:r>
            <w:bookmarkStart w:id="155" w:name="_Hlk79747883"/>
            <w:r w:rsidRPr="004454B6">
              <w:rPr>
                <w:rFonts w:ascii="Garamond" w:hAnsi="Garamond" w:cs="Times New Roman"/>
                <w:bCs/>
                <w:i/>
                <w:iCs/>
                <w:sz w:val="20"/>
                <w:szCs w:val="20"/>
              </w:rPr>
              <w:t xml:space="preserve">shërbimeve të reja të mbrojtjes sociale </w:t>
            </w:r>
            <w:bookmarkEnd w:id="155"/>
            <w:r w:rsidRPr="004454B6">
              <w:rPr>
                <w:rFonts w:ascii="Garamond" w:hAnsi="Garamond" w:cs="Times New Roman"/>
                <w:bCs/>
                <w:i/>
                <w:iCs/>
                <w:sz w:val="20"/>
                <w:szCs w:val="20"/>
              </w:rPr>
              <w:t>së fëmijëve përfshirë kostimin e standardeve</w:t>
            </w:r>
            <w:r w:rsidR="001E0950">
              <w:rPr>
                <w:rFonts w:ascii="Garamond" w:hAnsi="Garamond" w:cs="Times New Roman"/>
                <w:bCs/>
                <w:i/>
                <w:iCs/>
                <w:sz w:val="20"/>
                <w:szCs w:val="20"/>
              </w:rPr>
              <w:t>.</w:t>
            </w:r>
          </w:p>
        </w:tc>
        <w:tc>
          <w:tcPr>
            <w:tcW w:w="2107" w:type="dxa"/>
            <w:gridSpan w:val="3"/>
          </w:tcPr>
          <w:p w14:paraId="014626AC" w14:textId="4DAB771A" w:rsidR="001563A8" w:rsidRPr="004454B6" w:rsidRDefault="001563A8" w:rsidP="00302837">
            <w:pPr>
              <w:jc w:val="center"/>
              <w:rPr>
                <w:rFonts w:ascii="Garamond" w:hAnsi="Garamond" w:cs="Times New Roman"/>
                <w:bCs/>
                <w:i/>
                <w:sz w:val="20"/>
                <w:szCs w:val="20"/>
              </w:rPr>
            </w:pPr>
            <w:r w:rsidRPr="004454B6">
              <w:rPr>
                <w:rFonts w:ascii="Garamond" w:hAnsi="Garamond" w:cs="Times New Roman"/>
                <w:bCs/>
                <w:i/>
                <w:sz w:val="20"/>
                <w:szCs w:val="20"/>
              </w:rPr>
              <w:t>Numri i standardeve të miratuara</w:t>
            </w:r>
          </w:p>
        </w:tc>
        <w:tc>
          <w:tcPr>
            <w:tcW w:w="2098" w:type="dxa"/>
            <w:gridSpan w:val="2"/>
            <w:shd w:val="clear" w:color="auto" w:fill="auto"/>
          </w:tcPr>
          <w:p w14:paraId="014626A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AE"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A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2021-2022</w:t>
            </w:r>
          </w:p>
        </w:tc>
      </w:tr>
      <w:tr w:rsidR="001563A8" w:rsidRPr="004454B6" w14:paraId="014626B6" w14:textId="77777777" w:rsidTr="004317A6">
        <w:tc>
          <w:tcPr>
            <w:tcW w:w="7275" w:type="dxa"/>
            <w:gridSpan w:val="6"/>
            <w:shd w:val="clear" w:color="auto" w:fill="auto"/>
          </w:tcPr>
          <w:p w14:paraId="014626B1" w14:textId="40C4D5B0" w:rsidR="001563A8" w:rsidRPr="004454B6" w:rsidRDefault="001563A8" w:rsidP="007E5A0F">
            <w:pPr>
              <w:rPr>
                <w:rFonts w:ascii="Garamond" w:hAnsi="Garamond" w:cs="Times New Roman"/>
                <w:bCs/>
                <w:i/>
                <w:iCs/>
                <w:sz w:val="20"/>
                <w:szCs w:val="20"/>
              </w:rPr>
            </w:pPr>
            <w:r w:rsidRPr="004454B6">
              <w:rPr>
                <w:rFonts w:ascii="Garamond" w:hAnsi="Garamond" w:cs="Times New Roman"/>
                <w:bCs/>
                <w:i/>
                <w:iCs/>
                <w:sz w:val="20"/>
                <w:szCs w:val="20"/>
              </w:rPr>
              <w:t>III.2.1.k Hartimi i</w:t>
            </w:r>
            <w:bookmarkStart w:id="156" w:name="_Hlk79747977"/>
            <w:r w:rsidRPr="004454B6">
              <w:rPr>
                <w:rFonts w:ascii="Garamond" w:hAnsi="Garamond" w:cs="Times New Roman"/>
                <w:bCs/>
                <w:i/>
                <w:iCs/>
                <w:sz w:val="20"/>
                <w:szCs w:val="20"/>
              </w:rPr>
              <w:t xml:space="preserve"> kuadrit rregullator për prokurimin e shërbimeve</w:t>
            </w:r>
            <w:bookmarkEnd w:id="156"/>
            <w:r w:rsidR="001E0950">
              <w:rPr>
                <w:rFonts w:ascii="Garamond" w:hAnsi="Garamond" w:cs="Times New Roman"/>
                <w:bCs/>
                <w:i/>
                <w:iCs/>
                <w:sz w:val="20"/>
                <w:szCs w:val="20"/>
              </w:rPr>
              <w:t>.</w:t>
            </w:r>
          </w:p>
        </w:tc>
        <w:tc>
          <w:tcPr>
            <w:tcW w:w="2107" w:type="dxa"/>
            <w:gridSpan w:val="3"/>
          </w:tcPr>
          <w:p w14:paraId="014626B2"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VKM dhe udhëzime të hartuara dhe miratuara</w:t>
            </w:r>
          </w:p>
        </w:tc>
        <w:tc>
          <w:tcPr>
            <w:tcW w:w="2098" w:type="dxa"/>
            <w:gridSpan w:val="2"/>
            <w:shd w:val="clear" w:color="auto" w:fill="auto"/>
          </w:tcPr>
          <w:p w14:paraId="014626B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B4"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B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1563A8" w:rsidRPr="004454B6" w14:paraId="014626BD" w14:textId="77777777" w:rsidTr="004317A6">
        <w:tc>
          <w:tcPr>
            <w:tcW w:w="7275" w:type="dxa"/>
            <w:gridSpan w:val="6"/>
            <w:shd w:val="clear" w:color="auto" w:fill="auto"/>
          </w:tcPr>
          <w:p w14:paraId="014626B8" w14:textId="5A46AA6F" w:rsidR="001563A8" w:rsidRPr="004454B6" w:rsidRDefault="001563A8" w:rsidP="00302837">
            <w:pPr>
              <w:rPr>
                <w:rFonts w:ascii="Garamond" w:hAnsi="Garamond" w:cs="Times New Roman"/>
                <w:bCs/>
                <w:i/>
                <w:iCs/>
                <w:color w:val="FF0000"/>
                <w:sz w:val="20"/>
                <w:szCs w:val="20"/>
              </w:rPr>
            </w:pPr>
            <w:r w:rsidRPr="004454B6">
              <w:rPr>
                <w:rFonts w:ascii="Garamond" w:hAnsi="Garamond" w:cs="Times New Roman"/>
                <w:bCs/>
                <w:i/>
                <w:iCs/>
                <w:sz w:val="20"/>
                <w:szCs w:val="20"/>
              </w:rPr>
              <w:t xml:space="preserve">III.2.1.l Rishikimi i </w:t>
            </w:r>
            <w:bookmarkStart w:id="157" w:name="_Hlk79748008"/>
            <w:r w:rsidRPr="004454B6">
              <w:rPr>
                <w:rFonts w:ascii="Garamond" w:hAnsi="Garamond" w:cs="Times New Roman"/>
                <w:bCs/>
                <w:i/>
                <w:iCs/>
                <w:sz w:val="20"/>
                <w:szCs w:val="20"/>
              </w:rPr>
              <w:t xml:space="preserve">VKM-së së </w:t>
            </w:r>
            <w:r w:rsidR="00F0503A" w:rsidRPr="004454B6">
              <w:rPr>
                <w:rFonts w:ascii="Garamond" w:hAnsi="Garamond" w:cs="Times New Roman"/>
                <w:bCs/>
                <w:i/>
                <w:iCs/>
                <w:sz w:val="20"/>
                <w:szCs w:val="20"/>
              </w:rPr>
              <w:t>licencimit</w:t>
            </w:r>
            <w:r w:rsidRPr="004454B6">
              <w:rPr>
                <w:rFonts w:ascii="Garamond" w:hAnsi="Garamond" w:cs="Times New Roman"/>
                <w:bCs/>
                <w:i/>
                <w:iCs/>
                <w:sz w:val="20"/>
                <w:szCs w:val="20"/>
              </w:rPr>
              <w:t xml:space="preserve"> të shërbimeve</w:t>
            </w:r>
            <w:bookmarkEnd w:id="157"/>
            <w:r w:rsidR="001E0950">
              <w:rPr>
                <w:rFonts w:ascii="Garamond" w:hAnsi="Garamond" w:cs="Times New Roman"/>
                <w:bCs/>
                <w:i/>
                <w:iCs/>
                <w:sz w:val="20"/>
                <w:szCs w:val="20"/>
              </w:rPr>
              <w:t>.</w:t>
            </w:r>
          </w:p>
        </w:tc>
        <w:tc>
          <w:tcPr>
            <w:tcW w:w="2107" w:type="dxa"/>
            <w:gridSpan w:val="3"/>
          </w:tcPr>
          <w:p w14:paraId="014626B9"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Akt nënligjor i rishikuar</w:t>
            </w:r>
          </w:p>
        </w:tc>
        <w:tc>
          <w:tcPr>
            <w:tcW w:w="2098" w:type="dxa"/>
            <w:gridSpan w:val="2"/>
            <w:shd w:val="clear" w:color="auto" w:fill="auto"/>
          </w:tcPr>
          <w:p w14:paraId="014626B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BB"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B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6C5" w14:textId="77777777" w:rsidTr="004317A6">
        <w:tc>
          <w:tcPr>
            <w:tcW w:w="7275" w:type="dxa"/>
            <w:gridSpan w:val="6"/>
            <w:shd w:val="clear" w:color="auto" w:fill="auto"/>
          </w:tcPr>
          <w:p w14:paraId="014626BE" w14:textId="4E9F1915" w:rsidR="001563A8" w:rsidRPr="004454B6" w:rsidRDefault="001563A8" w:rsidP="007E5A0F">
            <w:pPr>
              <w:rPr>
                <w:rFonts w:ascii="Garamond" w:hAnsi="Garamond" w:cs="Times New Roman"/>
                <w:bCs/>
                <w:i/>
                <w:iCs/>
                <w:color w:val="FF0000"/>
                <w:sz w:val="20"/>
                <w:szCs w:val="20"/>
              </w:rPr>
            </w:pPr>
            <w:r w:rsidRPr="004454B6">
              <w:rPr>
                <w:rFonts w:ascii="Garamond" w:hAnsi="Garamond" w:cs="Times New Roman"/>
                <w:bCs/>
                <w:i/>
                <w:iCs/>
                <w:sz w:val="20"/>
                <w:szCs w:val="20"/>
              </w:rPr>
              <w:t>III.2.1</w:t>
            </w:r>
            <w:r w:rsidRPr="004454B6">
              <w:rPr>
                <w:rFonts w:ascii="Garamond" w:hAnsi="Garamond" w:cs="Times New Roman"/>
                <w:bCs/>
                <w:i/>
                <w:iCs/>
                <w:color w:val="FF0000"/>
                <w:sz w:val="20"/>
                <w:szCs w:val="20"/>
              </w:rPr>
              <w:t>.</w:t>
            </w:r>
            <w:r w:rsidRPr="004454B6">
              <w:rPr>
                <w:rFonts w:ascii="Garamond" w:hAnsi="Garamond" w:cs="Times New Roman"/>
                <w:bCs/>
                <w:i/>
                <w:iCs/>
                <w:sz w:val="20"/>
                <w:szCs w:val="20"/>
              </w:rPr>
              <w:t xml:space="preserve">ll Përmirësimi dhe shtimi i </w:t>
            </w:r>
            <w:bookmarkStart w:id="158" w:name="_Hlk79748032"/>
            <w:r w:rsidR="00A12F34" w:rsidRPr="004454B6">
              <w:rPr>
                <w:rFonts w:ascii="Garamond" w:hAnsi="Garamond" w:cs="Times New Roman"/>
                <w:bCs/>
                <w:i/>
                <w:iCs/>
                <w:sz w:val="20"/>
                <w:szCs w:val="20"/>
              </w:rPr>
              <w:t>shërbimeve të integruara socio</w:t>
            </w:r>
            <w:r w:rsidRPr="004454B6">
              <w:rPr>
                <w:rFonts w:ascii="Garamond" w:hAnsi="Garamond" w:cs="Times New Roman"/>
                <w:bCs/>
                <w:i/>
                <w:iCs/>
                <w:sz w:val="20"/>
                <w:szCs w:val="20"/>
              </w:rPr>
              <w:t xml:space="preserve">shëndetësore </w:t>
            </w:r>
            <w:bookmarkEnd w:id="158"/>
            <w:r w:rsidRPr="004454B6">
              <w:rPr>
                <w:rFonts w:ascii="Garamond" w:hAnsi="Garamond" w:cs="Times New Roman"/>
                <w:bCs/>
                <w:i/>
                <w:iCs/>
                <w:sz w:val="20"/>
                <w:szCs w:val="20"/>
              </w:rPr>
              <w:t>nëpërmjet Fondit Social (shërbime të specializuara për fëmijët përfshirë: fëmijët për të gjitha format e abuzimit</w:t>
            </w:r>
            <w:r w:rsidR="00B925B8" w:rsidRPr="004454B6">
              <w:rPr>
                <w:rFonts w:ascii="Garamond" w:hAnsi="Garamond" w:cs="Times New Roman"/>
                <w:bCs/>
                <w:i/>
                <w:iCs/>
                <w:sz w:val="20"/>
                <w:szCs w:val="20"/>
              </w:rPr>
              <w:t>,</w:t>
            </w:r>
            <w:r w:rsidRPr="004454B6">
              <w:rPr>
                <w:rFonts w:ascii="Garamond" w:hAnsi="Garamond" w:cs="Times New Roman"/>
                <w:bCs/>
                <w:i/>
                <w:iCs/>
                <w:sz w:val="20"/>
                <w:szCs w:val="20"/>
              </w:rPr>
              <w:t xml:space="preserve"> viktima të trafikimit, fëmijët me aftësi të kufizuar, shtëpitë mbështetëse social shëndetësore të adoleshentëve që kanë krijuar varësi</w:t>
            </w:r>
            <w:r w:rsidR="0001093D" w:rsidRPr="004454B6">
              <w:rPr>
                <w:rFonts w:ascii="Garamond" w:hAnsi="Garamond" w:cs="Times New Roman"/>
                <w:bCs/>
                <w:i/>
                <w:iCs/>
                <w:sz w:val="20"/>
                <w:szCs w:val="20"/>
              </w:rPr>
              <w:t xml:space="preserve"> etj</w:t>
            </w:r>
            <w:r w:rsidR="00223484" w:rsidRPr="004454B6">
              <w:rPr>
                <w:rFonts w:ascii="Garamond" w:hAnsi="Garamond" w:cs="Times New Roman"/>
                <w:bCs/>
                <w:i/>
                <w:iCs/>
                <w:sz w:val="20"/>
                <w:szCs w:val="20"/>
              </w:rPr>
              <w:t>.</w:t>
            </w:r>
            <w:r w:rsidRPr="004454B6">
              <w:rPr>
                <w:rFonts w:ascii="Garamond" w:hAnsi="Garamond" w:cs="Times New Roman"/>
                <w:bCs/>
                <w:i/>
                <w:iCs/>
                <w:sz w:val="20"/>
                <w:szCs w:val="20"/>
              </w:rPr>
              <w:t>).</w:t>
            </w:r>
          </w:p>
          <w:p w14:paraId="014626BF" w14:textId="77777777" w:rsidR="001563A8" w:rsidRPr="004454B6" w:rsidRDefault="001563A8" w:rsidP="007E5A0F">
            <w:pPr>
              <w:rPr>
                <w:rFonts w:ascii="Garamond" w:hAnsi="Garamond" w:cs="Times New Roman"/>
                <w:bCs/>
                <w:i/>
                <w:iCs/>
                <w:sz w:val="20"/>
                <w:szCs w:val="20"/>
              </w:rPr>
            </w:pPr>
          </w:p>
        </w:tc>
        <w:tc>
          <w:tcPr>
            <w:tcW w:w="2107" w:type="dxa"/>
            <w:gridSpan w:val="3"/>
          </w:tcPr>
          <w:p w14:paraId="014626C0"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shërbimeve të reja sociale për fëmijë</w:t>
            </w:r>
          </w:p>
          <w:p w14:paraId="014626C1"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përfituesve të shërbimeve të disagreguara sipas gjinisë/modeleve të shërbimeve</w:t>
            </w:r>
          </w:p>
        </w:tc>
        <w:tc>
          <w:tcPr>
            <w:tcW w:w="2098" w:type="dxa"/>
            <w:gridSpan w:val="2"/>
            <w:shd w:val="clear" w:color="auto" w:fill="auto"/>
          </w:tcPr>
          <w:p w14:paraId="014626C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r w:rsidR="006814FA" w:rsidRPr="004454B6">
              <w:rPr>
                <w:rFonts w:ascii="Garamond" w:hAnsi="Garamond" w:cs="Times New Roman"/>
                <w:i/>
                <w:sz w:val="20"/>
                <w:szCs w:val="20"/>
              </w:rPr>
              <w:t>, NJVV</w:t>
            </w:r>
          </w:p>
        </w:tc>
        <w:tc>
          <w:tcPr>
            <w:tcW w:w="1852" w:type="dxa"/>
            <w:gridSpan w:val="3"/>
          </w:tcPr>
          <w:p w14:paraId="014626C3" w14:textId="77777777" w:rsidR="001563A8" w:rsidRPr="004454B6" w:rsidRDefault="006814FA" w:rsidP="007E5A0F">
            <w:pPr>
              <w:jc w:val="center"/>
              <w:rPr>
                <w:rFonts w:ascii="Garamond" w:hAnsi="Garamond" w:cs="Times New Roman"/>
                <w:i/>
                <w:sz w:val="20"/>
                <w:szCs w:val="20"/>
              </w:rPr>
            </w:pPr>
            <w:r w:rsidRPr="004454B6">
              <w:rPr>
                <w:rFonts w:ascii="Garamond" w:hAnsi="Garamond" w:cs="Times New Roman"/>
                <w:i/>
                <w:sz w:val="20"/>
                <w:szCs w:val="20"/>
              </w:rPr>
              <w:t>Partnerë</w:t>
            </w:r>
          </w:p>
        </w:tc>
        <w:tc>
          <w:tcPr>
            <w:tcW w:w="2137" w:type="dxa"/>
            <w:gridSpan w:val="3"/>
          </w:tcPr>
          <w:p w14:paraId="014626C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6CB" w14:textId="77777777" w:rsidTr="004317A6">
        <w:tc>
          <w:tcPr>
            <w:tcW w:w="7275" w:type="dxa"/>
            <w:gridSpan w:val="6"/>
            <w:shd w:val="clear" w:color="auto" w:fill="auto"/>
          </w:tcPr>
          <w:p w14:paraId="014626C6" w14:textId="64055AEF" w:rsidR="001563A8" w:rsidRPr="004454B6" w:rsidRDefault="001563A8" w:rsidP="007E5A0F">
            <w:pPr>
              <w:rPr>
                <w:rFonts w:ascii="Garamond" w:hAnsi="Garamond"/>
                <w:sz w:val="20"/>
                <w:szCs w:val="20"/>
              </w:rPr>
            </w:pPr>
            <w:r w:rsidRPr="004454B6">
              <w:rPr>
                <w:rFonts w:ascii="Garamond" w:hAnsi="Garamond" w:cs="Times New Roman"/>
                <w:bCs/>
                <w:i/>
                <w:iCs/>
                <w:sz w:val="20"/>
                <w:szCs w:val="20"/>
              </w:rPr>
              <w:t>III.2.1.m Rishikimi i VKM-së bonusit të bebeve</w:t>
            </w:r>
            <w:r w:rsidR="001E0950">
              <w:rPr>
                <w:rFonts w:ascii="Garamond" w:hAnsi="Garamond" w:cs="Times New Roman"/>
                <w:bCs/>
                <w:i/>
                <w:iCs/>
                <w:sz w:val="20"/>
                <w:szCs w:val="20"/>
              </w:rPr>
              <w:t>.</w:t>
            </w:r>
          </w:p>
        </w:tc>
        <w:tc>
          <w:tcPr>
            <w:tcW w:w="2107" w:type="dxa"/>
            <w:gridSpan w:val="3"/>
          </w:tcPr>
          <w:p w14:paraId="014626C7" w14:textId="77777777" w:rsidR="001563A8" w:rsidRPr="004454B6" w:rsidRDefault="006814FA" w:rsidP="007E5A0F">
            <w:pPr>
              <w:jc w:val="center"/>
              <w:rPr>
                <w:rFonts w:ascii="Garamond" w:hAnsi="Garamond" w:cs="Times New Roman"/>
                <w:bCs/>
                <w:i/>
                <w:sz w:val="20"/>
                <w:szCs w:val="20"/>
              </w:rPr>
            </w:pPr>
            <w:r w:rsidRPr="004454B6">
              <w:rPr>
                <w:rFonts w:ascii="Garamond" w:hAnsi="Garamond" w:cs="Times New Roman"/>
                <w:bCs/>
                <w:i/>
                <w:sz w:val="20"/>
                <w:szCs w:val="20"/>
              </w:rPr>
              <w:t>VKM e miratuar</w:t>
            </w:r>
          </w:p>
        </w:tc>
        <w:tc>
          <w:tcPr>
            <w:tcW w:w="2098" w:type="dxa"/>
            <w:gridSpan w:val="2"/>
            <w:shd w:val="clear" w:color="auto" w:fill="auto"/>
          </w:tcPr>
          <w:p w14:paraId="014626C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C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SHSSH</w:t>
            </w:r>
          </w:p>
        </w:tc>
        <w:tc>
          <w:tcPr>
            <w:tcW w:w="2137" w:type="dxa"/>
            <w:gridSpan w:val="3"/>
          </w:tcPr>
          <w:p w14:paraId="014626C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tc>
      </w:tr>
      <w:tr w:rsidR="001563A8" w:rsidRPr="004454B6" w14:paraId="014626D1" w14:textId="77777777" w:rsidTr="004317A6">
        <w:tc>
          <w:tcPr>
            <w:tcW w:w="7275" w:type="dxa"/>
            <w:gridSpan w:val="6"/>
            <w:shd w:val="clear" w:color="auto" w:fill="EDEDED" w:themeFill="accent3" w:themeFillTint="33"/>
          </w:tcPr>
          <w:p w14:paraId="014626CC" w14:textId="4A89EE9E" w:rsidR="001563A8" w:rsidRPr="004454B6" w:rsidRDefault="001563A8" w:rsidP="007E5A0F">
            <w:pPr>
              <w:rPr>
                <w:rFonts w:ascii="Garamond" w:hAnsi="Garamond" w:cs="Times New Roman"/>
                <w:bCs/>
                <w:i/>
                <w:iCs/>
                <w:sz w:val="20"/>
                <w:szCs w:val="20"/>
              </w:rPr>
            </w:pPr>
            <w:bookmarkStart w:id="159" w:name="_Hlk79592233"/>
            <w:bookmarkEnd w:id="145"/>
            <w:r w:rsidRPr="004454B6">
              <w:rPr>
                <w:rFonts w:ascii="Garamond" w:hAnsi="Garamond" w:cs="Times New Roman"/>
                <w:b/>
                <w:bCs/>
                <w:sz w:val="20"/>
                <w:szCs w:val="20"/>
              </w:rPr>
              <w:t>III.2.2 Përmirësimi i kujdesit/shërbimit alternativ për të çuar përpara procesin e deinstitucionalizimit</w:t>
            </w:r>
            <w:bookmarkEnd w:id="159"/>
          </w:p>
        </w:tc>
        <w:tc>
          <w:tcPr>
            <w:tcW w:w="2107" w:type="dxa"/>
            <w:gridSpan w:val="3"/>
            <w:shd w:val="clear" w:color="auto" w:fill="EDEDED" w:themeFill="accent3" w:themeFillTint="33"/>
          </w:tcPr>
          <w:p w14:paraId="014626CD" w14:textId="77777777" w:rsidR="001563A8" w:rsidRPr="004454B6" w:rsidRDefault="001563A8" w:rsidP="007E5A0F">
            <w:pPr>
              <w:rPr>
                <w:rFonts w:ascii="Garamond" w:hAnsi="Garamond" w:cs="Times New Roman"/>
                <w:bCs/>
                <w:i/>
                <w:sz w:val="20"/>
                <w:szCs w:val="20"/>
              </w:rPr>
            </w:pPr>
          </w:p>
        </w:tc>
        <w:tc>
          <w:tcPr>
            <w:tcW w:w="2098" w:type="dxa"/>
            <w:gridSpan w:val="2"/>
            <w:shd w:val="clear" w:color="auto" w:fill="EDEDED" w:themeFill="accent3" w:themeFillTint="33"/>
          </w:tcPr>
          <w:p w14:paraId="014626CE" w14:textId="77777777" w:rsidR="001563A8" w:rsidRPr="004454B6" w:rsidRDefault="001563A8" w:rsidP="007E5A0F">
            <w:pPr>
              <w:jc w:val="center"/>
              <w:rPr>
                <w:rFonts w:ascii="Garamond" w:hAnsi="Garamond" w:cs="Times New Roman"/>
                <w:b/>
                <w:bCs/>
                <w:i/>
                <w:sz w:val="20"/>
                <w:szCs w:val="20"/>
              </w:rPr>
            </w:pPr>
            <w:r w:rsidRPr="004454B6">
              <w:rPr>
                <w:rFonts w:ascii="Garamond" w:hAnsi="Garamond" w:cs="Times New Roman"/>
                <w:b/>
                <w:bCs/>
                <w:i/>
                <w:sz w:val="20"/>
                <w:szCs w:val="20"/>
              </w:rPr>
              <w:t>MSHMS</w:t>
            </w:r>
          </w:p>
        </w:tc>
        <w:tc>
          <w:tcPr>
            <w:tcW w:w="1852" w:type="dxa"/>
            <w:gridSpan w:val="3"/>
            <w:shd w:val="clear" w:color="auto" w:fill="EDEDED" w:themeFill="accent3" w:themeFillTint="33"/>
          </w:tcPr>
          <w:p w14:paraId="014626CF"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shd w:val="clear" w:color="auto" w:fill="EDEDED" w:themeFill="accent3" w:themeFillTint="33"/>
          </w:tcPr>
          <w:p w14:paraId="014626D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6D8" w14:textId="77777777" w:rsidTr="004317A6">
        <w:tc>
          <w:tcPr>
            <w:tcW w:w="7275" w:type="dxa"/>
            <w:gridSpan w:val="6"/>
            <w:shd w:val="clear" w:color="auto" w:fill="auto"/>
          </w:tcPr>
          <w:p w14:paraId="014626D3" w14:textId="536ACB92" w:rsidR="001563A8" w:rsidRPr="004454B6" w:rsidRDefault="001563A8" w:rsidP="00302837">
            <w:pPr>
              <w:jc w:val="both"/>
              <w:rPr>
                <w:rFonts w:ascii="Garamond" w:hAnsi="Garamond" w:cs="Times New Roman"/>
                <w:bCs/>
                <w:i/>
                <w:iCs/>
                <w:sz w:val="20"/>
                <w:szCs w:val="20"/>
              </w:rPr>
            </w:pPr>
            <w:bookmarkStart w:id="160" w:name="_Hlk79664212"/>
            <w:r w:rsidRPr="004454B6">
              <w:rPr>
                <w:rFonts w:ascii="Garamond" w:hAnsi="Garamond" w:cs="Times New Roman"/>
                <w:bCs/>
                <w:i/>
                <w:iCs/>
                <w:sz w:val="20"/>
                <w:szCs w:val="20"/>
              </w:rPr>
              <w:t xml:space="preserve">III.2.2.a Rishikimi i standardeve </w:t>
            </w:r>
            <w:bookmarkStart w:id="161" w:name="_Hlk79748179"/>
            <w:r w:rsidRPr="004454B6">
              <w:rPr>
                <w:rFonts w:ascii="Garamond" w:hAnsi="Garamond" w:cs="Times New Roman"/>
                <w:bCs/>
                <w:i/>
                <w:iCs/>
                <w:sz w:val="20"/>
                <w:szCs w:val="20"/>
              </w:rPr>
              <w:t>t</w:t>
            </w:r>
            <w:r w:rsidR="00124EAA" w:rsidRPr="004454B6">
              <w:rPr>
                <w:rFonts w:ascii="Garamond" w:hAnsi="Garamond" w:cs="Times New Roman"/>
                <w:bCs/>
                <w:i/>
                <w:iCs/>
                <w:sz w:val="20"/>
                <w:szCs w:val="20"/>
              </w:rPr>
              <w:t xml:space="preserve">ë institucioneve të përkujdesjes </w:t>
            </w:r>
            <w:r w:rsidRPr="004454B6">
              <w:rPr>
                <w:rFonts w:ascii="Garamond" w:hAnsi="Garamond" w:cs="Times New Roman"/>
                <w:bCs/>
                <w:i/>
                <w:iCs/>
                <w:sz w:val="20"/>
                <w:szCs w:val="20"/>
              </w:rPr>
              <w:t>shoqëror</w:t>
            </w:r>
            <w:r w:rsidR="00124EAA" w:rsidRPr="004454B6">
              <w:rPr>
                <w:rFonts w:ascii="Garamond" w:hAnsi="Garamond" w:cs="Times New Roman"/>
                <w:bCs/>
                <w:i/>
                <w:iCs/>
                <w:sz w:val="20"/>
                <w:szCs w:val="20"/>
              </w:rPr>
              <w:t>e</w:t>
            </w:r>
            <w:r w:rsidRPr="004454B6">
              <w:rPr>
                <w:rFonts w:ascii="Garamond" w:hAnsi="Garamond" w:cs="Times New Roman"/>
                <w:bCs/>
                <w:i/>
                <w:iCs/>
                <w:sz w:val="20"/>
                <w:szCs w:val="20"/>
              </w:rPr>
              <w:t xml:space="preserve"> për fëmijë.</w:t>
            </w:r>
            <w:r w:rsidR="00D77DB2" w:rsidRPr="004454B6">
              <w:rPr>
                <w:rFonts w:ascii="Garamond" w:hAnsi="Garamond" w:cs="Times New Roman"/>
                <w:bCs/>
                <w:i/>
                <w:iCs/>
                <w:sz w:val="20"/>
                <w:szCs w:val="20"/>
              </w:rPr>
              <w:t xml:space="preserve"> </w:t>
            </w:r>
            <w:bookmarkEnd w:id="161"/>
          </w:p>
        </w:tc>
        <w:tc>
          <w:tcPr>
            <w:tcW w:w="2107" w:type="dxa"/>
            <w:gridSpan w:val="3"/>
          </w:tcPr>
          <w:p w14:paraId="014626D4"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Standarde të rishikuara</w:t>
            </w:r>
          </w:p>
        </w:tc>
        <w:tc>
          <w:tcPr>
            <w:tcW w:w="2098" w:type="dxa"/>
            <w:gridSpan w:val="2"/>
            <w:shd w:val="clear" w:color="auto" w:fill="auto"/>
          </w:tcPr>
          <w:p w14:paraId="014626D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D6" w14:textId="77777777" w:rsidR="001563A8" w:rsidRPr="004454B6" w:rsidRDefault="006814FA" w:rsidP="007E5A0F">
            <w:pPr>
              <w:jc w:val="center"/>
              <w:rPr>
                <w:rFonts w:ascii="Garamond" w:hAnsi="Garamond" w:cs="Times New Roman"/>
                <w:i/>
                <w:sz w:val="20"/>
                <w:szCs w:val="20"/>
              </w:rPr>
            </w:pPr>
            <w:r w:rsidRPr="004454B6">
              <w:rPr>
                <w:rFonts w:ascii="Garamond" w:hAnsi="Garamond" w:cs="Times New Roman"/>
                <w:i/>
                <w:sz w:val="20"/>
                <w:szCs w:val="20"/>
              </w:rPr>
              <w:t>SHSSH</w:t>
            </w:r>
          </w:p>
        </w:tc>
        <w:tc>
          <w:tcPr>
            <w:tcW w:w="2137" w:type="dxa"/>
            <w:gridSpan w:val="3"/>
          </w:tcPr>
          <w:p w14:paraId="014626D7"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6E0" w14:textId="77777777" w:rsidTr="004317A6">
        <w:tc>
          <w:tcPr>
            <w:tcW w:w="7275" w:type="dxa"/>
            <w:gridSpan w:val="6"/>
            <w:shd w:val="clear" w:color="auto" w:fill="auto"/>
          </w:tcPr>
          <w:p w14:paraId="014626D9" w14:textId="77777777" w:rsidR="001563A8" w:rsidRPr="004454B6" w:rsidRDefault="001563A8" w:rsidP="007E5A0F">
            <w:pPr>
              <w:jc w:val="both"/>
              <w:rPr>
                <w:rFonts w:ascii="Garamond" w:hAnsi="Garamond" w:cs="Times New Roman"/>
                <w:bCs/>
                <w:i/>
                <w:iCs/>
                <w:sz w:val="20"/>
                <w:szCs w:val="20"/>
              </w:rPr>
            </w:pPr>
            <w:r w:rsidRPr="004454B6">
              <w:rPr>
                <w:rFonts w:ascii="Garamond" w:hAnsi="Garamond" w:cs="Times New Roman"/>
                <w:bCs/>
                <w:i/>
                <w:iCs/>
                <w:sz w:val="20"/>
                <w:szCs w:val="20"/>
              </w:rPr>
              <w:t>III.2.2.b Ngritja e kujdesit alternativ i specializuar për fëmijët me aftësi të kufizuara të lehta</w:t>
            </w:r>
          </w:p>
          <w:p w14:paraId="014626DA" w14:textId="48EEF501" w:rsidR="001563A8" w:rsidRPr="004454B6" w:rsidRDefault="00F679A2" w:rsidP="007E5A0F">
            <w:pPr>
              <w:jc w:val="both"/>
              <w:rPr>
                <w:rFonts w:ascii="Garamond" w:hAnsi="Garamond" w:cs="Times New Roman"/>
                <w:bCs/>
                <w:i/>
                <w:iCs/>
                <w:sz w:val="20"/>
                <w:szCs w:val="20"/>
              </w:rPr>
            </w:pPr>
            <w:r w:rsidRPr="004454B6">
              <w:rPr>
                <w:rFonts w:ascii="Garamond" w:hAnsi="Garamond" w:cs="Times New Roman"/>
                <w:bCs/>
                <w:i/>
                <w:iCs/>
                <w:color w:val="FF0000"/>
                <w:sz w:val="20"/>
                <w:szCs w:val="20"/>
              </w:rPr>
              <w:t>Ref.</w:t>
            </w:r>
            <w:r w:rsidR="001563A8" w:rsidRPr="004454B6">
              <w:rPr>
                <w:rFonts w:ascii="Garamond" w:hAnsi="Garamond" w:cs="Times New Roman"/>
                <w:bCs/>
                <w:i/>
                <w:iCs/>
                <w:color w:val="FF0000"/>
                <w:sz w:val="20"/>
                <w:szCs w:val="20"/>
              </w:rPr>
              <w:t xml:space="preserve"> Plani kombëtar i deinstitucionalizimit </w:t>
            </w:r>
            <w:r w:rsidR="00124EAA" w:rsidRPr="004454B6">
              <w:rPr>
                <w:rFonts w:ascii="Garamond" w:hAnsi="Garamond" w:cs="Times New Roman"/>
                <w:bCs/>
                <w:i/>
                <w:iCs/>
                <w:color w:val="FF0000"/>
                <w:sz w:val="20"/>
                <w:szCs w:val="20"/>
              </w:rPr>
              <w:t>2020–2022</w:t>
            </w:r>
          </w:p>
        </w:tc>
        <w:tc>
          <w:tcPr>
            <w:tcW w:w="2107" w:type="dxa"/>
            <w:gridSpan w:val="3"/>
          </w:tcPr>
          <w:p w14:paraId="014626DB" w14:textId="4E8E8EF1" w:rsidR="001563A8" w:rsidRPr="004454B6" w:rsidRDefault="001563A8" w:rsidP="00C03C2E">
            <w:pPr>
              <w:jc w:val="center"/>
              <w:rPr>
                <w:rFonts w:ascii="Garamond" w:hAnsi="Garamond" w:cs="Times New Roman"/>
                <w:bCs/>
                <w:i/>
                <w:iCs/>
                <w:sz w:val="20"/>
                <w:szCs w:val="20"/>
              </w:rPr>
            </w:pPr>
            <w:r w:rsidRPr="004454B6">
              <w:rPr>
                <w:rFonts w:ascii="Garamond" w:hAnsi="Garamond" w:cs="Times New Roman"/>
                <w:bCs/>
                <w:i/>
                <w:iCs/>
                <w:sz w:val="20"/>
                <w:szCs w:val="20"/>
              </w:rPr>
              <w:t xml:space="preserve">Nr. </w:t>
            </w:r>
            <w:r w:rsidR="00C03C2E" w:rsidRPr="004454B6">
              <w:rPr>
                <w:rFonts w:ascii="Garamond" w:hAnsi="Garamond" w:cs="Times New Roman"/>
                <w:bCs/>
                <w:i/>
                <w:iCs/>
                <w:sz w:val="20"/>
                <w:szCs w:val="20"/>
              </w:rPr>
              <w:t xml:space="preserve">i </w:t>
            </w:r>
            <w:r w:rsidRPr="004454B6">
              <w:rPr>
                <w:rFonts w:ascii="Garamond" w:hAnsi="Garamond" w:cs="Times New Roman"/>
                <w:bCs/>
                <w:i/>
                <w:iCs/>
                <w:sz w:val="20"/>
                <w:szCs w:val="20"/>
              </w:rPr>
              <w:t>familje</w:t>
            </w:r>
            <w:r w:rsidR="00C03C2E" w:rsidRPr="004454B6">
              <w:rPr>
                <w:rFonts w:ascii="Garamond" w:hAnsi="Garamond" w:cs="Times New Roman"/>
                <w:bCs/>
                <w:i/>
                <w:iCs/>
                <w:sz w:val="20"/>
                <w:szCs w:val="20"/>
              </w:rPr>
              <w:t>ve</w:t>
            </w:r>
            <w:r w:rsidRPr="004454B6">
              <w:rPr>
                <w:rFonts w:ascii="Garamond" w:hAnsi="Garamond" w:cs="Times New Roman"/>
                <w:bCs/>
                <w:i/>
                <w:iCs/>
                <w:sz w:val="20"/>
                <w:szCs w:val="20"/>
              </w:rPr>
              <w:t xml:space="preserve"> që ofrojnë kujdes alternativ</w:t>
            </w:r>
          </w:p>
        </w:tc>
        <w:tc>
          <w:tcPr>
            <w:tcW w:w="2098" w:type="dxa"/>
            <w:gridSpan w:val="2"/>
            <w:shd w:val="clear" w:color="auto" w:fill="auto"/>
          </w:tcPr>
          <w:p w14:paraId="014626D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DD"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DE"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2022-2024</w:t>
            </w:r>
          </w:p>
          <w:p w14:paraId="014626DF" w14:textId="77777777" w:rsidR="001563A8" w:rsidRPr="004454B6" w:rsidRDefault="001563A8" w:rsidP="007E5A0F">
            <w:pPr>
              <w:jc w:val="center"/>
              <w:rPr>
                <w:rFonts w:ascii="Garamond" w:hAnsi="Garamond" w:cs="Times New Roman"/>
                <w:i/>
                <w:sz w:val="20"/>
                <w:szCs w:val="20"/>
              </w:rPr>
            </w:pPr>
          </w:p>
        </w:tc>
      </w:tr>
      <w:tr w:rsidR="001563A8" w:rsidRPr="004454B6" w14:paraId="014626E9" w14:textId="77777777" w:rsidTr="004317A6">
        <w:tc>
          <w:tcPr>
            <w:tcW w:w="7275" w:type="dxa"/>
            <w:gridSpan w:val="6"/>
            <w:shd w:val="clear" w:color="auto" w:fill="auto"/>
          </w:tcPr>
          <w:p w14:paraId="014626E1" w14:textId="3ED33684" w:rsidR="001563A8" w:rsidRPr="004454B6" w:rsidRDefault="001563A8" w:rsidP="007E5A0F">
            <w:pPr>
              <w:jc w:val="both"/>
              <w:rPr>
                <w:rFonts w:ascii="Garamond" w:hAnsi="Garamond" w:cs="Times New Roman"/>
                <w:bCs/>
                <w:i/>
                <w:iCs/>
                <w:sz w:val="20"/>
                <w:szCs w:val="20"/>
              </w:rPr>
            </w:pPr>
            <w:r w:rsidRPr="004454B6">
              <w:rPr>
                <w:rFonts w:ascii="Garamond" w:hAnsi="Garamond" w:cs="Times New Roman"/>
                <w:bCs/>
                <w:i/>
                <w:iCs/>
                <w:sz w:val="20"/>
                <w:szCs w:val="20"/>
              </w:rPr>
              <w:t xml:space="preserve">III.2.2.c Ndërtimi i një </w:t>
            </w:r>
            <w:bookmarkStart w:id="162" w:name="_Hlk79748197"/>
            <w:r w:rsidRPr="004454B6">
              <w:rPr>
                <w:rFonts w:ascii="Garamond" w:hAnsi="Garamond" w:cs="Times New Roman"/>
                <w:bCs/>
                <w:i/>
                <w:iCs/>
                <w:sz w:val="20"/>
                <w:szCs w:val="20"/>
              </w:rPr>
              <w:t>mekanizmi funksional të referimit dhe bashkëpunimi për evidentimin e hershëm të rasteve të braktisjes</w:t>
            </w:r>
            <w:bookmarkEnd w:id="162"/>
            <w:r w:rsidRPr="004454B6">
              <w:rPr>
                <w:rFonts w:ascii="Garamond" w:hAnsi="Garamond" w:cs="Times New Roman"/>
                <w:bCs/>
                <w:i/>
                <w:iCs/>
                <w:sz w:val="20"/>
                <w:szCs w:val="20"/>
              </w:rPr>
              <w:t>. (hartimi i një pakete ndihme mbështetëse për këtë grup të nënave, si p.sh. përfshirë strehimin, punësimin, arsimimin, edukimin për prindërim, kujdesin e hershëm për fëmijën etj</w:t>
            </w:r>
            <w:r w:rsidR="00223484" w:rsidRPr="004454B6">
              <w:rPr>
                <w:rFonts w:ascii="Garamond" w:hAnsi="Garamond" w:cs="Times New Roman"/>
                <w:bCs/>
                <w:i/>
                <w:iCs/>
                <w:sz w:val="20"/>
                <w:szCs w:val="20"/>
              </w:rPr>
              <w:t>.</w:t>
            </w:r>
            <w:r w:rsidRPr="004454B6">
              <w:rPr>
                <w:rFonts w:ascii="Garamond" w:hAnsi="Garamond" w:cs="Times New Roman"/>
                <w:bCs/>
                <w:i/>
                <w:iCs/>
                <w:sz w:val="20"/>
                <w:szCs w:val="20"/>
              </w:rPr>
              <w:t>)</w:t>
            </w:r>
          </w:p>
          <w:p w14:paraId="014626E2" w14:textId="57C8687E" w:rsidR="001563A8" w:rsidRPr="004454B6" w:rsidRDefault="00F679A2" w:rsidP="007E5A0F">
            <w:pPr>
              <w:jc w:val="both"/>
              <w:rPr>
                <w:rFonts w:ascii="Garamond" w:hAnsi="Garamond" w:cs="Times New Roman"/>
                <w:bCs/>
                <w:i/>
                <w:iCs/>
                <w:sz w:val="20"/>
                <w:szCs w:val="20"/>
              </w:rPr>
            </w:pPr>
            <w:r w:rsidRPr="004454B6">
              <w:rPr>
                <w:rFonts w:ascii="Garamond" w:hAnsi="Garamond" w:cs="Times New Roman"/>
                <w:bCs/>
                <w:i/>
                <w:iCs/>
                <w:color w:val="FF0000"/>
                <w:sz w:val="20"/>
                <w:szCs w:val="20"/>
              </w:rPr>
              <w:t>Ref.</w:t>
            </w:r>
            <w:r w:rsidR="001563A8" w:rsidRPr="004454B6">
              <w:rPr>
                <w:rFonts w:ascii="Garamond" w:hAnsi="Garamond" w:cs="Times New Roman"/>
                <w:bCs/>
                <w:i/>
                <w:iCs/>
                <w:color w:val="FF0000"/>
                <w:sz w:val="20"/>
                <w:szCs w:val="20"/>
              </w:rPr>
              <w:t xml:space="preserve"> Plani kombëtar i deinstitucionalizimit </w:t>
            </w:r>
            <w:r w:rsidR="00124EAA" w:rsidRPr="004454B6">
              <w:rPr>
                <w:rFonts w:ascii="Garamond" w:hAnsi="Garamond" w:cs="Times New Roman"/>
                <w:bCs/>
                <w:i/>
                <w:iCs/>
                <w:color w:val="FF0000"/>
                <w:sz w:val="20"/>
                <w:szCs w:val="20"/>
              </w:rPr>
              <w:t>2020–2022</w:t>
            </w:r>
          </w:p>
        </w:tc>
        <w:tc>
          <w:tcPr>
            <w:tcW w:w="2107" w:type="dxa"/>
            <w:gridSpan w:val="3"/>
          </w:tcPr>
          <w:p w14:paraId="014626E3" w14:textId="77777777" w:rsidR="001563A8" w:rsidRPr="004454B6" w:rsidRDefault="001563A8" w:rsidP="007E5A0F">
            <w:pPr>
              <w:jc w:val="center"/>
              <w:rPr>
                <w:rFonts w:ascii="Garamond" w:hAnsi="Garamond" w:cs="Times New Roman"/>
                <w:bCs/>
                <w:i/>
                <w:iCs/>
                <w:sz w:val="20"/>
                <w:szCs w:val="20"/>
              </w:rPr>
            </w:pPr>
            <w:r w:rsidRPr="004454B6">
              <w:rPr>
                <w:rFonts w:ascii="Garamond" w:hAnsi="Garamond" w:cs="Times New Roman"/>
                <w:bCs/>
                <w:i/>
                <w:iCs/>
                <w:sz w:val="20"/>
                <w:szCs w:val="20"/>
              </w:rPr>
              <w:t>NARU të trajnuara</w:t>
            </w:r>
          </w:p>
          <w:p w14:paraId="014626E4" w14:textId="77777777" w:rsidR="001563A8" w:rsidRPr="004454B6" w:rsidRDefault="001563A8" w:rsidP="007E5A0F">
            <w:pPr>
              <w:jc w:val="center"/>
              <w:rPr>
                <w:rFonts w:ascii="Garamond" w:hAnsi="Garamond" w:cs="Times New Roman"/>
                <w:bCs/>
                <w:i/>
                <w:iCs/>
                <w:sz w:val="20"/>
                <w:szCs w:val="20"/>
              </w:rPr>
            </w:pPr>
            <w:r w:rsidRPr="004454B6">
              <w:rPr>
                <w:rFonts w:ascii="Garamond" w:hAnsi="Garamond" w:cs="Times New Roman"/>
                <w:bCs/>
                <w:i/>
                <w:iCs/>
                <w:sz w:val="20"/>
                <w:szCs w:val="20"/>
              </w:rPr>
              <w:t>Mekanizmi i referimit ndërtuar</w:t>
            </w:r>
          </w:p>
          <w:p w14:paraId="014626E5" w14:textId="77777777" w:rsidR="001563A8" w:rsidRPr="004454B6" w:rsidRDefault="001563A8" w:rsidP="007E5A0F">
            <w:pPr>
              <w:jc w:val="center"/>
              <w:rPr>
                <w:rFonts w:ascii="Garamond" w:hAnsi="Garamond" w:cs="Times New Roman"/>
                <w:bCs/>
                <w:i/>
                <w:iCs/>
                <w:sz w:val="20"/>
                <w:szCs w:val="20"/>
              </w:rPr>
            </w:pPr>
          </w:p>
        </w:tc>
        <w:tc>
          <w:tcPr>
            <w:tcW w:w="2098" w:type="dxa"/>
            <w:gridSpan w:val="2"/>
            <w:shd w:val="clear" w:color="auto" w:fill="auto"/>
          </w:tcPr>
          <w:p w14:paraId="014626E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E7"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6E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6F0" w14:textId="77777777" w:rsidTr="004317A6">
        <w:tc>
          <w:tcPr>
            <w:tcW w:w="7275" w:type="dxa"/>
            <w:gridSpan w:val="6"/>
            <w:shd w:val="clear" w:color="auto" w:fill="auto"/>
          </w:tcPr>
          <w:p w14:paraId="014626EA" w14:textId="5F8CB08D" w:rsidR="001563A8" w:rsidRPr="004454B6" w:rsidRDefault="001563A8" w:rsidP="007E5A0F">
            <w:pPr>
              <w:jc w:val="both"/>
              <w:rPr>
                <w:rFonts w:ascii="Garamond" w:hAnsi="Garamond" w:cs="Times New Roman"/>
                <w:bCs/>
                <w:i/>
                <w:iCs/>
                <w:sz w:val="20"/>
                <w:szCs w:val="20"/>
              </w:rPr>
            </w:pPr>
            <w:r w:rsidRPr="004454B6">
              <w:rPr>
                <w:rFonts w:ascii="Garamond" w:hAnsi="Garamond" w:cs="Times New Roman"/>
                <w:bCs/>
                <w:i/>
                <w:iCs/>
                <w:sz w:val="20"/>
                <w:szCs w:val="20"/>
              </w:rPr>
              <w:t xml:space="preserve">III.2.2.ç Transformimi i qendrave të </w:t>
            </w:r>
            <w:bookmarkStart w:id="163" w:name="_Hlk79748237"/>
            <w:r w:rsidR="00124EAA" w:rsidRPr="004454B6">
              <w:rPr>
                <w:rFonts w:ascii="Garamond" w:hAnsi="Garamond" w:cs="Times New Roman"/>
                <w:bCs/>
                <w:i/>
                <w:iCs/>
                <w:sz w:val="20"/>
                <w:szCs w:val="20"/>
              </w:rPr>
              <w:t>përkujdesjes</w:t>
            </w:r>
            <w:r w:rsidRPr="004454B6">
              <w:rPr>
                <w:rFonts w:ascii="Garamond" w:hAnsi="Garamond" w:cs="Times New Roman"/>
                <w:bCs/>
                <w:i/>
                <w:iCs/>
                <w:sz w:val="20"/>
                <w:szCs w:val="20"/>
              </w:rPr>
              <w:t xml:space="preserve"> rezidencial</w:t>
            </w:r>
            <w:r w:rsidR="00124EAA" w:rsidRPr="004454B6">
              <w:rPr>
                <w:rFonts w:ascii="Garamond" w:hAnsi="Garamond" w:cs="Times New Roman"/>
                <w:bCs/>
                <w:i/>
                <w:iCs/>
                <w:sz w:val="20"/>
                <w:szCs w:val="20"/>
              </w:rPr>
              <w:t>e</w:t>
            </w:r>
            <w:r w:rsidRPr="004454B6">
              <w:rPr>
                <w:rFonts w:ascii="Garamond" w:hAnsi="Garamond" w:cs="Times New Roman"/>
                <w:bCs/>
                <w:i/>
                <w:iCs/>
                <w:sz w:val="20"/>
                <w:szCs w:val="20"/>
              </w:rPr>
              <w:t xml:space="preserve"> publike </w:t>
            </w:r>
            <w:bookmarkEnd w:id="163"/>
            <w:r w:rsidRPr="004454B6">
              <w:rPr>
                <w:rFonts w:ascii="Garamond" w:hAnsi="Garamond" w:cs="Times New Roman"/>
                <w:bCs/>
                <w:i/>
                <w:iCs/>
                <w:sz w:val="20"/>
                <w:szCs w:val="20"/>
              </w:rPr>
              <w:t>në shërbime me bazë komunitare</w:t>
            </w:r>
          </w:p>
          <w:p w14:paraId="014626EB" w14:textId="23753C62" w:rsidR="001563A8" w:rsidRPr="004454B6" w:rsidRDefault="00F679A2" w:rsidP="007E5A0F">
            <w:pPr>
              <w:jc w:val="both"/>
              <w:rPr>
                <w:rFonts w:ascii="Garamond" w:hAnsi="Garamond" w:cs="Times New Roman"/>
                <w:bCs/>
                <w:i/>
                <w:iCs/>
                <w:sz w:val="20"/>
                <w:szCs w:val="20"/>
              </w:rPr>
            </w:pPr>
            <w:r w:rsidRPr="004454B6">
              <w:rPr>
                <w:rFonts w:ascii="Garamond" w:hAnsi="Garamond" w:cs="Times New Roman"/>
                <w:bCs/>
                <w:i/>
                <w:iCs/>
                <w:color w:val="FF0000"/>
                <w:sz w:val="20"/>
                <w:szCs w:val="20"/>
              </w:rPr>
              <w:t>Ref.</w:t>
            </w:r>
            <w:r w:rsidR="001563A8" w:rsidRPr="004454B6">
              <w:rPr>
                <w:rFonts w:ascii="Garamond" w:hAnsi="Garamond" w:cs="Times New Roman"/>
                <w:bCs/>
                <w:i/>
                <w:iCs/>
                <w:color w:val="FF0000"/>
                <w:sz w:val="20"/>
                <w:szCs w:val="20"/>
              </w:rPr>
              <w:t xml:space="preserve"> Plani kombëtar i deinstitucionalizimit </w:t>
            </w:r>
            <w:r w:rsidR="00124EAA" w:rsidRPr="004454B6">
              <w:rPr>
                <w:rFonts w:ascii="Garamond" w:hAnsi="Garamond" w:cs="Times New Roman"/>
                <w:bCs/>
                <w:i/>
                <w:iCs/>
                <w:color w:val="FF0000"/>
                <w:sz w:val="20"/>
                <w:szCs w:val="20"/>
              </w:rPr>
              <w:t>2020–2022</w:t>
            </w:r>
          </w:p>
        </w:tc>
        <w:tc>
          <w:tcPr>
            <w:tcW w:w="2107" w:type="dxa"/>
            <w:gridSpan w:val="3"/>
            <w:shd w:val="clear" w:color="auto" w:fill="FFFFFF" w:themeFill="background1"/>
          </w:tcPr>
          <w:p w14:paraId="014626EC" w14:textId="77777777" w:rsidR="001563A8" w:rsidRPr="004454B6" w:rsidRDefault="001563A8" w:rsidP="007E5A0F">
            <w:pPr>
              <w:jc w:val="center"/>
              <w:rPr>
                <w:rFonts w:ascii="Garamond" w:hAnsi="Garamond" w:cs="Times New Roman"/>
                <w:bCs/>
                <w:i/>
                <w:iCs/>
                <w:sz w:val="20"/>
                <w:szCs w:val="20"/>
              </w:rPr>
            </w:pPr>
            <w:r w:rsidRPr="004454B6">
              <w:rPr>
                <w:rFonts w:ascii="Garamond" w:hAnsi="Garamond" w:cs="Times New Roman"/>
                <w:i/>
                <w:sz w:val="20"/>
                <w:szCs w:val="20"/>
              </w:rPr>
              <w:t>Numri i qendrave të transformuara</w:t>
            </w:r>
          </w:p>
        </w:tc>
        <w:tc>
          <w:tcPr>
            <w:tcW w:w="2098" w:type="dxa"/>
            <w:gridSpan w:val="2"/>
            <w:shd w:val="clear" w:color="auto" w:fill="FFFFFF" w:themeFill="background1"/>
          </w:tcPr>
          <w:p w14:paraId="014626E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EE"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Pr>
          <w:p w14:paraId="014626EF"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6F7" w14:textId="77777777" w:rsidTr="004317A6">
        <w:tc>
          <w:tcPr>
            <w:tcW w:w="7275" w:type="dxa"/>
            <w:gridSpan w:val="6"/>
            <w:shd w:val="clear" w:color="auto" w:fill="auto"/>
          </w:tcPr>
          <w:p w14:paraId="014626F1" w14:textId="77777777" w:rsidR="001563A8" w:rsidRPr="004454B6" w:rsidRDefault="001563A8" w:rsidP="007E5A0F">
            <w:pPr>
              <w:jc w:val="both"/>
              <w:rPr>
                <w:rFonts w:ascii="Garamond" w:hAnsi="Garamond" w:cs="Times New Roman"/>
                <w:bCs/>
                <w:i/>
                <w:iCs/>
                <w:sz w:val="20"/>
                <w:szCs w:val="20"/>
              </w:rPr>
            </w:pPr>
            <w:r w:rsidRPr="004454B6">
              <w:rPr>
                <w:rFonts w:ascii="Garamond" w:hAnsi="Garamond" w:cs="Times New Roman"/>
                <w:bCs/>
                <w:i/>
                <w:iCs/>
                <w:sz w:val="20"/>
                <w:szCs w:val="20"/>
              </w:rPr>
              <w:t>III.2.2.d Modelimi dhe pilotimi i shërbimeve alternative cilësore, duke përfshirë shërbimin e specializuar profesional të foster care</w:t>
            </w:r>
          </w:p>
          <w:p w14:paraId="014626F2" w14:textId="3003C1CC" w:rsidR="001563A8" w:rsidRPr="004454B6" w:rsidRDefault="00F679A2" w:rsidP="007E5A0F">
            <w:pPr>
              <w:jc w:val="both"/>
              <w:rPr>
                <w:rFonts w:ascii="Garamond" w:hAnsi="Garamond" w:cs="Times New Roman"/>
                <w:bCs/>
                <w:i/>
                <w:iCs/>
                <w:sz w:val="20"/>
                <w:szCs w:val="20"/>
              </w:rPr>
            </w:pPr>
            <w:r w:rsidRPr="004454B6">
              <w:rPr>
                <w:rFonts w:ascii="Garamond" w:hAnsi="Garamond" w:cs="Times New Roman"/>
                <w:bCs/>
                <w:i/>
                <w:iCs/>
                <w:color w:val="FF0000"/>
                <w:sz w:val="20"/>
                <w:szCs w:val="20"/>
              </w:rPr>
              <w:t>Ref.</w:t>
            </w:r>
            <w:r w:rsidR="001563A8" w:rsidRPr="004454B6">
              <w:rPr>
                <w:rFonts w:ascii="Garamond" w:hAnsi="Garamond" w:cs="Times New Roman"/>
                <w:bCs/>
                <w:i/>
                <w:iCs/>
                <w:color w:val="FF0000"/>
                <w:sz w:val="20"/>
                <w:szCs w:val="20"/>
              </w:rPr>
              <w:t xml:space="preserve"> Plani kombëtar i deinstitucionalizimit 2020</w:t>
            </w:r>
            <w:r w:rsidR="00124EAA" w:rsidRPr="004454B6">
              <w:rPr>
                <w:rFonts w:ascii="Garamond" w:hAnsi="Garamond" w:cs="Times New Roman"/>
                <w:bCs/>
                <w:i/>
                <w:iCs/>
                <w:color w:val="FF0000"/>
                <w:sz w:val="20"/>
                <w:szCs w:val="20"/>
              </w:rPr>
              <w:t>–</w:t>
            </w:r>
            <w:r w:rsidR="001563A8" w:rsidRPr="004454B6">
              <w:rPr>
                <w:rFonts w:ascii="Garamond" w:hAnsi="Garamond" w:cs="Times New Roman"/>
                <w:bCs/>
                <w:i/>
                <w:iCs/>
                <w:color w:val="FF0000"/>
                <w:sz w:val="20"/>
                <w:szCs w:val="20"/>
              </w:rPr>
              <w:t>2022</w:t>
            </w:r>
          </w:p>
        </w:tc>
        <w:tc>
          <w:tcPr>
            <w:tcW w:w="2107" w:type="dxa"/>
            <w:gridSpan w:val="3"/>
          </w:tcPr>
          <w:p w14:paraId="014626F3" w14:textId="77777777" w:rsidR="001563A8" w:rsidRPr="004454B6" w:rsidRDefault="001563A8" w:rsidP="007E5A0F">
            <w:pPr>
              <w:jc w:val="center"/>
              <w:rPr>
                <w:rFonts w:ascii="Garamond" w:hAnsi="Garamond" w:cs="Times New Roman"/>
                <w:bCs/>
                <w:i/>
                <w:iCs/>
                <w:sz w:val="20"/>
                <w:szCs w:val="20"/>
              </w:rPr>
            </w:pPr>
            <w:r w:rsidRPr="004454B6">
              <w:rPr>
                <w:rFonts w:ascii="Garamond" w:hAnsi="Garamond" w:cs="Times New Roman"/>
                <w:bCs/>
                <w:i/>
                <w:iCs/>
                <w:sz w:val="20"/>
                <w:szCs w:val="20"/>
              </w:rPr>
              <w:t>Nr. i shërbimeve të pilotuara</w:t>
            </w:r>
          </w:p>
        </w:tc>
        <w:tc>
          <w:tcPr>
            <w:tcW w:w="2098" w:type="dxa"/>
            <w:gridSpan w:val="2"/>
            <w:shd w:val="clear" w:color="auto" w:fill="auto"/>
          </w:tcPr>
          <w:p w14:paraId="014626F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F5"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Pr>
          <w:p w14:paraId="014626F6"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6FE" w14:textId="77777777" w:rsidTr="004317A6">
        <w:tc>
          <w:tcPr>
            <w:tcW w:w="7275" w:type="dxa"/>
            <w:gridSpan w:val="6"/>
            <w:shd w:val="clear" w:color="auto" w:fill="auto"/>
          </w:tcPr>
          <w:p w14:paraId="014626F8" w14:textId="77777777" w:rsidR="001563A8" w:rsidRPr="004454B6" w:rsidRDefault="001563A8" w:rsidP="007E5A0F">
            <w:pPr>
              <w:jc w:val="both"/>
              <w:rPr>
                <w:rFonts w:ascii="Garamond" w:hAnsi="Garamond" w:cs="Times New Roman"/>
                <w:bCs/>
                <w:i/>
                <w:iCs/>
                <w:sz w:val="20"/>
                <w:szCs w:val="20"/>
              </w:rPr>
            </w:pPr>
            <w:r w:rsidRPr="004454B6">
              <w:rPr>
                <w:rFonts w:ascii="Garamond" w:hAnsi="Garamond" w:cs="Times New Roman"/>
                <w:bCs/>
                <w:i/>
                <w:iCs/>
                <w:sz w:val="20"/>
                <w:szCs w:val="20"/>
              </w:rPr>
              <w:t xml:space="preserve">III.2.2.dh Modelimi i procedurave </w:t>
            </w:r>
            <w:bookmarkStart w:id="164" w:name="_Hlk79748333"/>
            <w:r w:rsidRPr="004454B6">
              <w:rPr>
                <w:rFonts w:ascii="Garamond" w:hAnsi="Garamond" w:cs="Times New Roman"/>
                <w:bCs/>
                <w:i/>
                <w:iCs/>
                <w:sz w:val="20"/>
                <w:szCs w:val="20"/>
              </w:rPr>
              <w:t xml:space="preserve">për ribashkimin e fëmijës me familjen biologjike </w:t>
            </w:r>
            <w:bookmarkEnd w:id="164"/>
          </w:p>
        </w:tc>
        <w:tc>
          <w:tcPr>
            <w:tcW w:w="2107" w:type="dxa"/>
            <w:gridSpan w:val="3"/>
          </w:tcPr>
          <w:p w14:paraId="014626FA" w14:textId="5FDD9A06" w:rsidR="001563A8" w:rsidRPr="004454B6" w:rsidRDefault="001563A8" w:rsidP="00302837">
            <w:pPr>
              <w:jc w:val="center"/>
              <w:rPr>
                <w:rFonts w:ascii="Garamond" w:hAnsi="Garamond" w:cs="Times New Roman"/>
                <w:bCs/>
                <w:i/>
                <w:iCs/>
                <w:sz w:val="20"/>
                <w:szCs w:val="20"/>
              </w:rPr>
            </w:pPr>
            <w:r w:rsidRPr="004454B6">
              <w:rPr>
                <w:rFonts w:ascii="Garamond" w:hAnsi="Garamond" w:cs="Times New Roman"/>
                <w:bCs/>
                <w:i/>
                <w:iCs/>
                <w:sz w:val="20"/>
                <w:szCs w:val="20"/>
              </w:rPr>
              <w:t>Procedura të hartuara dhe të miratuara</w:t>
            </w:r>
          </w:p>
        </w:tc>
        <w:tc>
          <w:tcPr>
            <w:tcW w:w="2098" w:type="dxa"/>
            <w:gridSpan w:val="2"/>
            <w:shd w:val="clear" w:color="auto" w:fill="auto"/>
          </w:tcPr>
          <w:p w14:paraId="014626F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6FC"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r w:rsidR="006814FA" w:rsidRPr="004454B6">
              <w:rPr>
                <w:rFonts w:ascii="Garamond" w:hAnsi="Garamond" w:cs="Times New Roman"/>
                <w:bCs/>
                <w:i/>
                <w:sz w:val="20"/>
                <w:szCs w:val="20"/>
              </w:rPr>
              <w:t>, SHSSH</w:t>
            </w:r>
          </w:p>
        </w:tc>
        <w:tc>
          <w:tcPr>
            <w:tcW w:w="2137" w:type="dxa"/>
            <w:gridSpan w:val="3"/>
          </w:tcPr>
          <w:p w14:paraId="014626FD"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2021-2022</w:t>
            </w:r>
          </w:p>
        </w:tc>
      </w:tr>
      <w:tr w:rsidR="001563A8" w:rsidRPr="004454B6" w14:paraId="01462705" w14:textId="77777777" w:rsidTr="004317A6">
        <w:tc>
          <w:tcPr>
            <w:tcW w:w="7275" w:type="dxa"/>
            <w:gridSpan w:val="6"/>
            <w:shd w:val="clear" w:color="auto" w:fill="auto"/>
          </w:tcPr>
          <w:p w14:paraId="014626FF" w14:textId="3C7E7145" w:rsidR="001563A8" w:rsidRPr="004454B6" w:rsidRDefault="001563A8" w:rsidP="00913175">
            <w:pPr>
              <w:jc w:val="both"/>
              <w:rPr>
                <w:rFonts w:ascii="Garamond" w:hAnsi="Garamond" w:cs="Times New Roman"/>
                <w:bCs/>
                <w:i/>
                <w:iCs/>
                <w:sz w:val="20"/>
                <w:szCs w:val="20"/>
              </w:rPr>
            </w:pPr>
            <w:r w:rsidRPr="004454B6">
              <w:rPr>
                <w:rFonts w:ascii="Garamond" w:hAnsi="Garamond" w:cs="Times New Roman"/>
                <w:bCs/>
                <w:i/>
                <w:iCs/>
                <w:sz w:val="20"/>
                <w:szCs w:val="20"/>
              </w:rPr>
              <w:lastRenderedPageBreak/>
              <w:t>III.2.2.e Ngritja e kapaciteteve të profesionistëve (NJMF, NJVNR, prokurori dhe gjykata) për të vënë në zbatim planin kombëtar të deinstitucionalizimit dhe legjislacionin e rishikuar për kujdesin alternativ (që përfshin dhe kuadrin e ri ligjor për birësimin) në nivel q</w:t>
            </w:r>
            <w:r w:rsidR="00913175" w:rsidRPr="004454B6">
              <w:rPr>
                <w:rFonts w:ascii="Garamond" w:hAnsi="Garamond" w:cs="Times New Roman"/>
                <w:bCs/>
                <w:i/>
                <w:iCs/>
                <w:sz w:val="20"/>
                <w:szCs w:val="20"/>
              </w:rPr>
              <w:t>e</w:t>
            </w:r>
            <w:r w:rsidRPr="004454B6">
              <w:rPr>
                <w:rFonts w:ascii="Garamond" w:hAnsi="Garamond" w:cs="Times New Roman"/>
                <w:bCs/>
                <w:i/>
                <w:iCs/>
                <w:sz w:val="20"/>
                <w:szCs w:val="20"/>
              </w:rPr>
              <w:t>ndror dhe lokal</w:t>
            </w:r>
            <w:r w:rsidR="001E0950">
              <w:rPr>
                <w:rFonts w:ascii="Garamond" w:hAnsi="Garamond" w:cs="Times New Roman"/>
                <w:bCs/>
                <w:i/>
                <w:iCs/>
                <w:sz w:val="20"/>
                <w:szCs w:val="20"/>
              </w:rPr>
              <w:t>.</w:t>
            </w:r>
          </w:p>
        </w:tc>
        <w:tc>
          <w:tcPr>
            <w:tcW w:w="2107" w:type="dxa"/>
            <w:gridSpan w:val="3"/>
          </w:tcPr>
          <w:p w14:paraId="01462700" w14:textId="77777777" w:rsidR="001563A8" w:rsidRPr="004454B6" w:rsidRDefault="001563A8" w:rsidP="007E5A0F">
            <w:pPr>
              <w:jc w:val="center"/>
              <w:rPr>
                <w:rFonts w:ascii="Garamond" w:hAnsi="Garamond" w:cs="Times New Roman"/>
                <w:bCs/>
                <w:i/>
                <w:iCs/>
                <w:sz w:val="20"/>
                <w:szCs w:val="20"/>
              </w:rPr>
            </w:pPr>
            <w:r w:rsidRPr="004454B6">
              <w:rPr>
                <w:rFonts w:ascii="Garamond" w:hAnsi="Garamond" w:cs="Times New Roman"/>
                <w:bCs/>
                <w:i/>
                <w:iCs/>
                <w:sz w:val="20"/>
                <w:szCs w:val="20"/>
              </w:rPr>
              <w:t>Nr. i profesionistëve të trajnuar, sipas sektorit dhe shtrirjes gjeografike</w:t>
            </w:r>
          </w:p>
          <w:p w14:paraId="01462701" w14:textId="77777777" w:rsidR="001563A8" w:rsidRPr="004454B6" w:rsidRDefault="001563A8" w:rsidP="007E5A0F">
            <w:pPr>
              <w:jc w:val="center"/>
              <w:rPr>
                <w:rFonts w:ascii="Garamond" w:hAnsi="Garamond" w:cs="Times New Roman"/>
                <w:bCs/>
                <w:i/>
                <w:iCs/>
                <w:sz w:val="20"/>
                <w:szCs w:val="20"/>
              </w:rPr>
            </w:pPr>
          </w:p>
        </w:tc>
        <w:tc>
          <w:tcPr>
            <w:tcW w:w="2098" w:type="dxa"/>
            <w:gridSpan w:val="2"/>
            <w:shd w:val="clear" w:color="auto" w:fill="auto"/>
          </w:tcPr>
          <w:p w14:paraId="0146270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r w:rsidR="006814FA" w:rsidRPr="004454B6">
              <w:rPr>
                <w:rFonts w:ascii="Garamond" w:hAnsi="Garamond" w:cs="Times New Roman"/>
                <w:i/>
                <w:sz w:val="20"/>
                <w:szCs w:val="20"/>
              </w:rPr>
              <w:t>, MD</w:t>
            </w:r>
          </w:p>
        </w:tc>
        <w:tc>
          <w:tcPr>
            <w:tcW w:w="1852" w:type="dxa"/>
            <w:gridSpan w:val="3"/>
          </w:tcPr>
          <w:p w14:paraId="01462703"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tcPr>
          <w:p w14:paraId="01462704"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70B" w14:textId="77777777" w:rsidTr="004317A6">
        <w:tc>
          <w:tcPr>
            <w:tcW w:w="7275" w:type="dxa"/>
            <w:gridSpan w:val="6"/>
            <w:shd w:val="clear" w:color="auto" w:fill="auto"/>
          </w:tcPr>
          <w:p w14:paraId="01462706" w14:textId="09EE9049" w:rsidR="001563A8" w:rsidRPr="004454B6" w:rsidRDefault="001563A8" w:rsidP="007E5A0F">
            <w:pPr>
              <w:jc w:val="both"/>
              <w:rPr>
                <w:rFonts w:ascii="Garamond" w:hAnsi="Garamond" w:cs="Times New Roman"/>
                <w:bCs/>
                <w:i/>
                <w:iCs/>
                <w:sz w:val="20"/>
                <w:szCs w:val="20"/>
              </w:rPr>
            </w:pPr>
            <w:r w:rsidRPr="004454B6">
              <w:rPr>
                <w:rFonts w:ascii="Garamond" w:hAnsi="Garamond" w:cs="Times New Roman"/>
                <w:bCs/>
                <w:i/>
                <w:iCs/>
                <w:sz w:val="20"/>
                <w:szCs w:val="20"/>
              </w:rPr>
              <w:t>III.2.2.ë Ngritja e kapaciteteve të punonjësve të mbrojtjes së fëmijëve të NJMF dhe punonjësve social të NJV</w:t>
            </w:r>
            <w:bookmarkStart w:id="165" w:name="_Hlk79748353"/>
            <w:r w:rsidRPr="004454B6">
              <w:rPr>
                <w:rFonts w:ascii="Garamond" w:hAnsi="Garamond" w:cs="Times New Roman"/>
                <w:bCs/>
                <w:i/>
                <w:iCs/>
                <w:sz w:val="20"/>
                <w:szCs w:val="20"/>
              </w:rPr>
              <w:t>NUMRI në lidhje me procesin e identifikimit të hershëm të familjeve vulnerabël, referimeve, zhvillimit të planeve të fuqizimit të familjes dhe si rrjedhojë e mekanizmit të gatekeeping</w:t>
            </w:r>
            <w:bookmarkEnd w:id="165"/>
            <w:r w:rsidR="001E0950">
              <w:rPr>
                <w:rFonts w:ascii="Garamond" w:hAnsi="Garamond" w:cs="Times New Roman"/>
                <w:bCs/>
                <w:i/>
                <w:iCs/>
                <w:sz w:val="20"/>
                <w:szCs w:val="20"/>
              </w:rPr>
              <w:t>.</w:t>
            </w:r>
          </w:p>
        </w:tc>
        <w:tc>
          <w:tcPr>
            <w:tcW w:w="2107" w:type="dxa"/>
            <w:gridSpan w:val="3"/>
          </w:tcPr>
          <w:p w14:paraId="01462707" w14:textId="302A6863" w:rsidR="001563A8" w:rsidRPr="004454B6" w:rsidRDefault="001563A8" w:rsidP="007E5A0F">
            <w:pPr>
              <w:jc w:val="center"/>
              <w:rPr>
                <w:rFonts w:ascii="Garamond" w:hAnsi="Garamond" w:cs="Times New Roman"/>
                <w:bCs/>
                <w:i/>
                <w:iCs/>
                <w:sz w:val="20"/>
                <w:szCs w:val="20"/>
              </w:rPr>
            </w:pPr>
            <w:r w:rsidRPr="004454B6">
              <w:rPr>
                <w:rFonts w:ascii="Garamond" w:hAnsi="Garamond" w:cs="Times New Roman"/>
                <w:bCs/>
                <w:i/>
                <w:iCs/>
                <w:sz w:val="20"/>
                <w:szCs w:val="20"/>
              </w:rPr>
              <w:t>Numri dhe % e PMF</w:t>
            </w:r>
            <w:r w:rsidR="001C685B" w:rsidRPr="004454B6">
              <w:rPr>
                <w:rFonts w:ascii="Garamond" w:hAnsi="Garamond" w:cs="Times New Roman"/>
                <w:bCs/>
                <w:i/>
                <w:iCs/>
                <w:sz w:val="20"/>
                <w:szCs w:val="20"/>
              </w:rPr>
              <w:t>-s</w:t>
            </w:r>
            <w:r w:rsidR="001C685B" w:rsidRPr="004454B6">
              <w:rPr>
                <w:rFonts w:ascii="Garamond" w:hAnsi="Garamond"/>
                <w:i/>
                <w:iCs/>
                <w:sz w:val="20"/>
                <w:szCs w:val="20"/>
              </w:rPr>
              <w:t>ë</w:t>
            </w:r>
            <w:r w:rsidRPr="004454B6">
              <w:rPr>
                <w:rFonts w:ascii="Garamond" w:hAnsi="Garamond" w:cs="Times New Roman"/>
                <w:bCs/>
                <w:i/>
                <w:iCs/>
                <w:sz w:val="20"/>
                <w:szCs w:val="20"/>
              </w:rPr>
              <w:t xml:space="preserve"> dhe punonjësve social</w:t>
            </w:r>
            <w:r w:rsidR="00771D2B" w:rsidRPr="004454B6">
              <w:rPr>
                <w:rFonts w:ascii="Garamond" w:hAnsi="Garamond"/>
                <w:i/>
                <w:iCs/>
                <w:sz w:val="20"/>
                <w:szCs w:val="20"/>
              </w:rPr>
              <w:t>ë</w:t>
            </w:r>
            <w:r w:rsidRPr="004454B6">
              <w:rPr>
                <w:rFonts w:ascii="Garamond" w:hAnsi="Garamond" w:cs="Times New Roman"/>
                <w:bCs/>
                <w:i/>
                <w:iCs/>
                <w:sz w:val="20"/>
                <w:szCs w:val="20"/>
              </w:rPr>
              <w:t xml:space="preserve"> të</w:t>
            </w:r>
            <w:r w:rsidR="00D77DB2" w:rsidRPr="004454B6">
              <w:rPr>
                <w:rFonts w:ascii="Garamond" w:hAnsi="Garamond" w:cs="Times New Roman"/>
                <w:bCs/>
                <w:i/>
                <w:iCs/>
                <w:sz w:val="20"/>
                <w:szCs w:val="20"/>
              </w:rPr>
              <w:t xml:space="preserve"> </w:t>
            </w:r>
            <w:r w:rsidRPr="004454B6">
              <w:rPr>
                <w:rFonts w:ascii="Garamond" w:hAnsi="Garamond" w:cs="Times New Roman"/>
                <w:bCs/>
                <w:i/>
                <w:iCs/>
                <w:sz w:val="20"/>
                <w:szCs w:val="20"/>
              </w:rPr>
              <w:t>NJVNR të trajnuar</w:t>
            </w:r>
          </w:p>
        </w:tc>
        <w:tc>
          <w:tcPr>
            <w:tcW w:w="2098" w:type="dxa"/>
            <w:gridSpan w:val="2"/>
            <w:shd w:val="clear" w:color="auto" w:fill="auto"/>
          </w:tcPr>
          <w:p w14:paraId="0146270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p>
        </w:tc>
        <w:tc>
          <w:tcPr>
            <w:tcW w:w="1852" w:type="dxa"/>
            <w:gridSpan w:val="3"/>
          </w:tcPr>
          <w:p w14:paraId="01462709"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Partner</w:t>
            </w:r>
            <w:r w:rsidR="006814FA" w:rsidRPr="004454B6">
              <w:rPr>
                <w:rFonts w:ascii="Garamond" w:hAnsi="Garamond" w:cs="Times New Roman"/>
                <w:bCs/>
                <w:i/>
                <w:sz w:val="20"/>
                <w:szCs w:val="20"/>
              </w:rPr>
              <w:t>ë</w:t>
            </w:r>
          </w:p>
        </w:tc>
        <w:tc>
          <w:tcPr>
            <w:tcW w:w="2137" w:type="dxa"/>
            <w:gridSpan w:val="3"/>
          </w:tcPr>
          <w:p w14:paraId="0146270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1563A8" w:rsidRPr="004454B6" w14:paraId="0146270E" w14:textId="77777777" w:rsidTr="00AA4ECE">
        <w:tc>
          <w:tcPr>
            <w:tcW w:w="2711" w:type="dxa"/>
            <w:shd w:val="clear" w:color="auto" w:fill="D9E2F3" w:themeFill="accent1" w:themeFillTint="33"/>
          </w:tcPr>
          <w:p w14:paraId="0146270C" w14:textId="77777777" w:rsidR="001563A8" w:rsidRPr="004454B6" w:rsidRDefault="001563A8" w:rsidP="007E5A0F">
            <w:pPr>
              <w:rPr>
                <w:rFonts w:ascii="Garamond" w:hAnsi="Garamond" w:cs="Times New Roman"/>
                <w:b/>
                <w:sz w:val="20"/>
                <w:szCs w:val="20"/>
              </w:rPr>
            </w:pPr>
            <w:bookmarkStart w:id="166" w:name="_Hlk79592309"/>
            <w:bookmarkStart w:id="167" w:name="_Hlk77067263"/>
            <w:bookmarkEnd w:id="160"/>
            <w:r w:rsidRPr="004454B6">
              <w:rPr>
                <w:rFonts w:ascii="Garamond" w:hAnsi="Garamond" w:cs="Times New Roman"/>
                <w:b/>
                <w:sz w:val="20"/>
                <w:szCs w:val="20"/>
              </w:rPr>
              <w:t>Objektivi specifik III.3:</w:t>
            </w:r>
          </w:p>
        </w:tc>
        <w:tc>
          <w:tcPr>
            <w:tcW w:w="12758" w:type="dxa"/>
            <w:gridSpan w:val="16"/>
            <w:shd w:val="clear" w:color="auto" w:fill="D9E2F3" w:themeFill="accent1" w:themeFillTint="33"/>
          </w:tcPr>
          <w:p w14:paraId="0146270D"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 xml:space="preserve">Përmirësimi i shëndetit të fëmijëve dhe adoleshentëve </w:t>
            </w:r>
          </w:p>
        </w:tc>
      </w:tr>
      <w:bookmarkEnd w:id="166"/>
      <w:tr w:rsidR="001563A8" w:rsidRPr="004454B6" w14:paraId="01462711" w14:textId="77777777" w:rsidTr="00AA4ECE">
        <w:tc>
          <w:tcPr>
            <w:tcW w:w="2711" w:type="dxa"/>
            <w:shd w:val="clear" w:color="auto" w:fill="D9E2F3" w:themeFill="accent1" w:themeFillTint="33"/>
          </w:tcPr>
          <w:p w14:paraId="0146270F"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Rezultatet:</w:t>
            </w:r>
          </w:p>
        </w:tc>
        <w:tc>
          <w:tcPr>
            <w:tcW w:w="12758" w:type="dxa"/>
            <w:gridSpan w:val="16"/>
            <w:shd w:val="clear" w:color="auto" w:fill="D9E2F3" w:themeFill="accent1" w:themeFillTint="33"/>
          </w:tcPr>
          <w:p w14:paraId="01462710"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Fuqizimi i shërbimeve në funksion të përmirësimit së treguesve të shëndetit të fëmijëve dhe adoleshentëve</w:t>
            </w:r>
          </w:p>
        </w:tc>
      </w:tr>
      <w:tr w:rsidR="001563A8" w:rsidRPr="004454B6" w14:paraId="01462718" w14:textId="77777777" w:rsidTr="00223484">
        <w:trPr>
          <w:trHeight w:val="323"/>
        </w:trPr>
        <w:tc>
          <w:tcPr>
            <w:tcW w:w="2711" w:type="dxa"/>
            <w:vMerge w:val="restart"/>
            <w:shd w:val="clear" w:color="auto" w:fill="D9E2F3" w:themeFill="accent1" w:themeFillTint="33"/>
          </w:tcPr>
          <w:p w14:paraId="01462712"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Treguesit:</w:t>
            </w:r>
          </w:p>
        </w:tc>
        <w:tc>
          <w:tcPr>
            <w:tcW w:w="8830" w:type="dxa"/>
            <w:gridSpan w:val="12"/>
            <w:tcBorders>
              <w:bottom w:val="single" w:sz="4" w:space="0" w:color="auto"/>
              <w:right w:val="single" w:sz="4" w:space="0" w:color="auto"/>
            </w:tcBorders>
            <w:shd w:val="clear" w:color="auto" w:fill="D9E2F3" w:themeFill="accent1" w:themeFillTint="33"/>
          </w:tcPr>
          <w:p w14:paraId="01462713" w14:textId="3492EB71"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Përqindja e fëmijëve nën 5 vjeç, nën peshë (tregues i raportuar nga ISHP</w:t>
            </w:r>
            <w:r w:rsidR="009B0A13" w:rsidRPr="004454B6">
              <w:rPr>
                <w:rFonts w:ascii="Garamond" w:hAnsi="Garamond" w:cs="Times New Roman"/>
                <w:bCs/>
                <w:sz w:val="20"/>
                <w:szCs w:val="20"/>
              </w:rPr>
              <w:t>-ja</w:t>
            </w:r>
            <w:r w:rsidRPr="004454B6">
              <w:rPr>
                <w:rFonts w:ascii="Garamond" w:hAnsi="Garamond" w:cs="Times New Roman"/>
                <w:bCs/>
                <w:sz w:val="20"/>
                <w:szCs w:val="20"/>
              </w:rPr>
              <w:t xml:space="preserve">). </w:t>
            </w:r>
          </w:p>
        </w:tc>
        <w:tc>
          <w:tcPr>
            <w:tcW w:w="1881" w:type="dxa"/>
            <w:gridSpan w:val="2"/>
            <w:tcBorders>
              <w:bottom w:val="single" w:sz="4" w:space="0" w:color="auto"/>
              <w:right w:val="single" w:sz="4" w:space="0" w:color="auto"/>
            </w:tcBorders>
            <w:shd w:val="clear" w:color="auto" w:fill="D9E2F3" w:themeFill="accent1" w:themeFillTint="33"/>
          </w:tcPr>
          <w:p w14:paraId="01462714"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Baseline 2018: </w:t>
            </w:r>
          </w:p>
          <w:p w14:paraId="01462715"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2.9 </w:t>
            </w:r>
          </w:p>
        </w:tc>
        <w:tc>
          <w:tcPr>
            <w:tcW w:w="2047" w:type="dxa"/>
            <w:gridSpan w:val="2"/>
            <w:tcBorders>
              <w:left w:val="single" w:sz="4" w:space="0" w:color="auto"/>
              <w:bottom w:val="single" w:sz="4" w:space="0" w:color="auto"/>
            </w:tcBorders>
            <w:shd w:val="clear" w:color="auto" w:fill="D9E2F3" w:themeFill="accent1" w:themeFillTint="33"/>
          </w:tcPr>
          <w:p w14:paraId="01462716"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Target 2026: </w:t>
            </w:r>
          </w:p>
          <w:p w14:paraId="01462717"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2 </w:t>
            </w:r>
            <w:r w:rsidR="004201A1" w:rsidRPr="004454B6">
              <w:rPr>
                <w:rFonts w:ascii="Garamond" w:hAnsi="Garamond" w:cs="Times New Roman"/>
                <w:bCs/>
                <w:sz w:val="20"/>
                <w:szCs w:val="20"/>
              </w:rPr>
              <w:t>%</w:t>
            </w:r>
            <w:r w:rsidRPr="004454B6">
              <w:rPr>
                <w:rFonts w:ascii="Garamond" w:hAnsi="Garamond" w:cs="Times New Roman"/>
                <w:bCs/>
                <w:sz w:val="20"/>
                <w:szCs w:val="20"/>
              </w:rPr>
              <w:t xml:space="preserve"> zbritje çdo vit</w:t>
            </w:r>
          </w:p>
        </w:tc>
      </w:tr>
      <w:tr w:rsidR="001563A8" w:rsidRPr="004454B6" w14:paraId="01462720" w14:textId="77777777" w:rsidTr="00223484">
        <w:trPr>
          <w:trHeight w:val="398"/>
        </w:trPr>
        <w:tc>
          <w:tcPr>
            <w:tcW w:w="2711" w:type="dxa"/>
            <w:vMerge/>
            <w:shd w:val="clear" w:color="auto" w:fill="D9E2F3" w:themeFill="accent1" w:themeFillTint="33"/>
          </w:tcPr>
          <w:p w14:paraId="01462719" w14:textId="77777777" w:rsidR="001563A8" w:rsidRPr="004454B6" w:rsidRDefault="001563A8" w:rsidP="007E5A0F">
            <w:pPr>
              <w:rPr>
                <w:rFonts w:ascii="Garamond" w:hAnsi="Garamond" w:cs="Times New Roman"/>
                <w:b/>
                <w:sz w:val="20"/>
                <w:szCs w:val="20"/>
              </w:rPr>
            </w:pPr>
          </w:p>
        </w:tc>
        <w:tc>
          <w:tcPr>
            <w:tcW w:w="8830" w:type="dxa"/>
            <w:gridSpan w:val="12"/>
            <w:tcBorders>
              <w:top w:val="single" w:sz="4" w:space="0" w:color="auto"/>
              <w:bottom w:val="single" w:sz="4" w:space="0" w:color="auto"/>
              <w:right w:val="single" w:sz="4" w:space="0" w:color="auto"/>
            </w:tcBorders>
            <w:shd w:val="clear" w:color="auto" w:fill="D9E2F3" w:themeFill="accent1" w:themeFillTint="33"/>
          </w:tcPr>
          <w:p w14:paraId="0146271B" w14:textId="035F0C9F"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Përqindja e fëmijëve nën 5 vjeç me rritje </w:t>
            </w:r>
            <w:r w:rsidR="00EE5F35" w:rsidRPr="004454B6">
              <w:rPr>
                <w:rFonts w:ascii="Garamond" w:hAnsi="Garamond" w:cs="Times New Roman"/>
                <w:bCs/>
                <w:sz w:val="20"/>
                <w:szCs w:val="20"/>
              </w:rPr>
              <w:t>të</w:t>
            </w:r>
            <w:r w:rsidRPr="004454B6">
              <w:rPr>
                <w:rFonts w:ascii="Garamond" w:hAnsi="Garamond" w:cs="Times New Roman"/>
                <w:bCs/>
                <w:sz w:val="20"/>
                <w:szCs w:val="20"/>
              </w:rPr>
              <w:t xml:space="preserve"> prapambetur për moshën (</w:t>
            </w:r>
            <w:r w:rsidR="00223484" w:rsidRPr="004454B6">
              <w:rPr>
                <w:rFonts w:ascii="Garamond" w:hAnsi="Garamond" w:cs="Times New Roman"/>
                <w:bCs/>
                <w:sz w:val="20"/>
                <w:szCs w:val="20"/>
              </w:rPr>
              <w:t>tregues i raportuar nga ISHP</w:t>
            </w:r>
            <w:r w:rsidR="009B0A13" w:rsidRPr="004454B6">
              <w:rPr>
                <w:rFonts w:ascii="Garamond" w:hAnsi="Garamond" w:cs="Times New Roman"/>
                <w:bCs/>
                <w:sz w:val="20"/>
                <w:szCs w:val="20"/>
              </w:rPr>
              <w:t>-ja</w:t>
            </w:r>
            <w:r w:rsidR="00223484" w:rsidRPr="004454B6">
              <w:rPr>
                <w:rFonts w:ascii="Garamond" w:hAnsi="Garamond" w:cs="Times New Roman"/>
                <w:bCs/>
                <w:sz w:val="20"/>
                <w:szCs w:val="20"/>
              </w:rPr>
              <w:t>).</w:t>
            </w:r>
          </w:p>
        </w:tc>
        <w:tc>
          <w:tcPr>
            <w:tcW w:w="1881" w:type="dxa"/>
            <w:gridSpan w:val="2"/>
            <w:tcBorders>
              <w:top w:val="single" w:sz="4" w:space="0" w:color="auto"/>
              <w:bottom w:val="single" w:sz="4" w:space="0" w:color="auto"/>
              <w:right w:val="single" w:sz="4" w:space="0" w:color="auto"/>
            </w:tcBorders>
            <w:shd w:val="clear" w:color="auto" w:fill="D9E2F3" w:themeFill="accent1" w:themeFillTint="33"/>
          </w:tcPr>
          <w:p w14:paraId="0146271C"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Baseline 2019: </w:t>
            </w:r>
          </w:p>
          <w:p w14:paraId="0146271D"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11.3 </w:t>
            </w:r>
          </w:p>
        </w:tc>
        <w:tc>
          <w:tcPr>
            <w:tcW w:w="2047" w:type="dxa"/>
            <w:gridSpan w:val="2"/>
            <w:tcBorders>
              <w:top w:val="single" w:sz="4" w:space="0" w:color="auto"/>
              <w:left w:val="single" w:sz="4" w:space="0" w:color="auto"/>
              <w:bottom w:val="single" w:sz="4" w:space="0" w:color="auto"/>
            </w:tcBorders>
            <w:shd w:val="clear" w:color="auto" w:fill="D9E2F3" w:themeFill="accent1" w:themeFillTint="33"/>
          </w:tcPr>
          <w:p w14:paraId="0146271E"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Target 2026: </w:t>
            </w:r>
          </w:p>
          <w:p w14:paraId="0146271F"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2 </w:t>
            </w:r>
            <w:r w:rsidR="004201A1" w:rsidRPr="004454B6">
              <w:rPr>
                <w:rFonts w:ascii="Garamond" w:hAnsi="Garamond" w:cs="Times New Roman"/>
                <w:bCs/>
                <w:sz w:val="20"/>
                <w:szCs w:val="20"/>
              </w:rPr>
              <w:t>%</w:t>
            </w:r>
            <w:r w:rsidRPr="004454B6">
              <w:rPr>
                <w:rFonts w:ascii="Garamond" w:hAnsi="Garamond" w:cs="Times New Roman"/>
                <w:bCs/>
                <w:sz w:val="20"/>
                <w:szCs w:val="20"/>
              </w:rPr>
              <w:t xml:space="preserve"> zbritje çdo vit</w:t>
            </w:r>
          </w:p>
        </w:tc>
      </w:tr>
      <w:tr w:rsidR="001563A8" w:rsidRPr="004454B6" w14:paraId="01462728" w14:textId="77777777" w:rsidTr="00223484">
        <w:trPr>
          <w:trHeight w:val="47"/>
        </w:trPr>
        <w:tc>
          <w:tcPr>
            <w:tcW w:w="2711" w:type="dxa"/>
            <w:vMerge/>
            <w:shd w:val="clear" w:color="auto" w:fill="D9E2F3" w:themeFill="accent1" w:themeFillTint="33"/>
          </w:tcPr>
          <w:p w14:paraId="01462721" w14:textId="77777777" w:rsidR="001563A8" w:rsidRPr="004454B6" w:rsidRDefault="001563A8" w:rsidP="007E5A0F">
            <w:pPr>
              <w:rPr>
                <w:rFonts w:ascii="Garamond" w:hAnsi="Garamond" w:cs="Times New Roman"/>
                <w:b/>
                <w:sz w:val="20"/>
                <w:szCs w:val="20"/>
              </w:rPr>
            </w:pPr>
          </w:p>
        </w:tc>
        <w:tc>
          <w:tcPr>
            <w:tcW w:w="8830" w:type="dxa"/>
            <w:gridSpan w:val="12"/>
            <w:tcBorders>
              <w:top w:val="single" w:sz="4" w:space="0" w:color="auto"/>
              <w:bottom w:val="single" w:sz="4" w:space="0" w:color="auto"/>
              <w:right w:val="single" w:sz="4" w:space="0" w:color="auto"/>
            </w:tcBorders>
            <w:shd w:val="clear" w:color="auto" w:fill="D9E2F3" w:themeFill="accent1" w:themeFillTint="33"/>
          </w:tcPr>
          <w:p w14:paraId="01462723" w14:textId="01EBA222"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Përqindja e fëmijëve që ushqehen ekskluzivisht me qumësht gjiri deri 6 muaj (tregues i raportuar nga ISHP</w:t>
            </w:r>
            <w:r w:rsidR="001203DF" w:rsidRPr="004454B6">
              <w:rPr>
                <w:rFonts w:ascii="Garamond" w:hAnsi="Garamond" w:cs="Times New Roman"/>
                <w:bCs/>
                <w:sz w:val="20"/>
                <w:szCs w:val="20"/>
              </w:rPr>
              <w:t>-ja</w:t>
            </w:r>
            <w:r w:rsidRPr="004454B6">
              <w:rPr>
                <w:rFonts w:ascii="Garamond" w:hAnsi="Garamond" w:cs="Times New Roman"/>
                <w:bCs/>
                <w:sz w:val="20"/>
                <w:szCs w:val="20"/>
              </w:rPr>
              <w:t xml:space="preserve">). </w:t>
            </w:r>
          </w:p>
        </w:tc>
        <w:tc>
          <w:tcPr>
            <w:tcW w:w="1881" w:type="dxa"/>
            <w:gridSpan w:val="2"/>
            <w:tcBorders>
              <w:top w:val="single" w:sz="4" w:space="0" w:color="auto"/>
              <w:bottom w:val="single" w:sz="4" w:space="0" w:color="auto"/>
              <w:right w:val="single" w:sz="4" w:space="0" w:color="auto"/>
            </w:tcBorders>
            <w:shd w:val="clear" w:color="auto" w:fill="D9E2F3" w:themeFill="accent1" w:themeFillTint="33"/>
          </w:tcPr>
          <w:p w14:paraId="01462724"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Baseline 2019: </w:t>
            </w:r>
          </w:p>
          <w:p w14:paraId="01462725"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76.4</w:t>
            </w:r>
          </w:p>
        </w:tc>
        <w:tc>
          <w:tcPr>
            <w:tcW w:w="2047" w:type="dxa"/>
            <w:gridSpan w:val="2"/>
            <w:tcBorders>
              <w:top w:val="single" w:sz="4" w:space="0" w:color="auto"/>
              <w:left w:val="single" w:sz="4" w:space="0" w:color="auto"/>
              <w:bottom w:val="single" w:sz="4" w:space="0" w:color="auto"/>
            </w:tcBorders>
            <w:shd w:val="clear" w:color="auto" w:fill="D9E2F3" w:themeFill="accent1" w:themeFillTint="33"/>
          </w:tcPr>
          <w:p w14:paraId="01462726"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Target 2026: </w:t>
            </w:r>
          </w:p>
          <w:p w14:paraId="01462727"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2 </w:t>
            </w:r>
            <w:r w:rsidR="004664B3" w:rsidRPr="004454B6">
              <w:rPr>
                <w:rFonts w:ascii="Garamond" w:hAnsi="Garamond" w:cs="Times New Roman"/>
                <w:bCs/>
                <w:sz w:val="20"/>
                <w:szCs w:val="20"/>
              </w:rPr>
              <w:t>%</w:t>
            </w:r>
            <w:r w:rsidRPr="004454B6">
              <w:rPr>
                <w:rFonts w:ascii="Garamond" w:hAnsi="Garamond" w:cs="Times New Roman"/>
                <w:bCs/>
                <w:sz w:val="20"/>
                <w:szCs w:val="20"/>
              </w:rPr>
              <w:t xml:space="preserve"> rritje çdo vit</w:t>
            </w:r>
          </w:p>
        </w:tc>
      </w:tr>
      <w:tr w:rsidR="001563A8" w:rsidRPr="004454B6" w14:paraId="0146272F" w14:textId="77777777" w:rsidTr="00223484">
        <w:trPr>
          <w:trHeight w:val="47"/>
        </w:trPr>
        <w:tc>
          <w:tcPr>
            <w:tcW w:w="2711" w:type="dxa"/>
            <w:vMerge/>
            <w:shd w:val="clear" w:color="auto" w:fill="D9E2F3" w:themeFill="accent1" w:themeFillTint="33"/>
          </w:tcPr>
          <w:p w14:paraId="01462729" w14:textId="77777777" w:rsidR="001563A8" w:rsidRPr="004454B6" w:rsidRDefault="001563A8" w:rsidP="007E5A0F">
            <w:pPr>
              <w:rPr>
                <w:rFonts w:ascii="Garamond" w:hAnsi="Garamond" w:cs="Times New Roman"/>
                <w:b/>
                <w:sz w:val="20"/>
                <w:szCs w:val="20"/>
              </w:rPr>
            </w:pPr>
          </w:p>
        </w:tc>
        <w:tc>
          <w:tcPr>
            <w:tcW w:w="8830" w:type="dxa"/>
            <w:gridSpan w:val="12"/>
            <w:tcBorders>
              <w:top w:val="single" w:sz="4" w:space="0" w:color="auto"/>
              <w:right w:val="single" w:sz="4" w:space="0" w:color="auto"/>
            </w:tcBorders>
            <w:shd w:val="clear" w:color="auto" w:fill="D9E2F3" w:themeFill="accent1" w:themeFillTint="33"/>
          </w:tcPr>
          <w:p w14:paraId="0146272A"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Numri i njësive të kujdesit intensiv neonatal që aplikojnë standardet e reja të kujdesit të të porsalindurve</w:t>
            </w:r>
          </w:p>
        </w:tc>
        <w:tc>
          <w:tcPr>
            <w:tcW w:w="1881" w:type="dxa"/>
            <w:gridSpan w:val="2"/>
            <w:tcBorders>
              <w:top w:val="single" w:sz="4" w:space="0" w:color="auto"/>
              <w:right w:val="single" w:sz="4" w:space="0" w:color="auto"/>
            </w:tcBorders>
            <w:shd w:val="clear" w:color="auto" w:fill="D9E2F3" w:themeFill="accent1" w:themeFillTint="33"/>
          </w:tcPr>
          <w:p w14:paraId="0146272B"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Baseline 2020: </w:t>
            </w:r>
          </w:p>
          <w:p w14:paraId="0146272C"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0</w:t>
            </w:r>
          </w:p>
        </w:tc>
        <w:tc>
          <w:tcPr>
            <w:tcW w:w="2047" w:type="dxa"/>
            <w:gridSpan w:val="2"/>
            <w:tcBorders>
              <w:top w:val="single" w:sz="4" w:space="0" w:color="auto"/>
              <w:left w:val="single" w:sz="4" w:space="0" w:color="auto"/>
            </w:tcBorders>
            <w:shd w:val="clear" w:color="auto" w:fill="D9E2F3" w:themeFill="accent1" w:themeFillTint="33"/>
          </w:tcPr>
          <w:p w14:paraId="0146272D"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Target 2026: </w:t>
            </w:r>
          </w:p>
          <w:p w14:paraId="0146272E"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3</w:t>
            </w:r>
          </w:p>
        </w:tc>
      </w:tr>
      <w:tr w:rsidR="001563A8" w:rsidRPr="004454B6" w14:paraId="01462734" w14:textId="77777777" w:rsidTr="004317A6">
        <w:trPr>
          <w:trHeight w:val="47"/>
        </w:trPr>
        <w:tc>
          <w:tcPr>
            <w:tcW w:w="9382" w:type="dxa"/>
            <w:gridSpan w:val="9"/>
            <w:shd w:val="clear" w:color="auto" w:fill="EDEDED" w:themeFill="accent3" w:themeFillTint="33"/>
            <w:vAlign w:val="center"/>
          </w:tcPr>
          <w:p w14:paraId="01462730"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III.3.1 Përmirësimi i shëndetit të fëmijëve dhe adoleshentëve</w:t>
            </w:r>
          </w:p>
        </w:tc>
        <w:tc>
          <w:tcPr>
            <w:tcW w:w="2098" w:type="dxa"/>
            <w:gridSpan w:val="2"/>
            <w:shd w:val="clear" w:color="auto" w:fill="EDEDED" w:themeFill="accent3" w:themeFillTint="33"/>
            <w:vAlign w:val="center"/>
          </w:tcPr>
          <w:p w14:paraId="01462731" w14:textId="77777777" w:rsidR="001563A8" w:rsidRPr="004454B6" w:rsidRDefault="001563A8" w:rsidP="007E5A0F">
            <w:pPr>
              <w:jc w:val="center"/>
              <w:rPr>
                <w:rFonts w:ascii="Garamond" w:hAnsi="Garamond" w:cs="Times New Roman"/>
                <w:b/>
                <w:bCs/>
                <w:sz w:val="20"/>
                <w:szCs w:val="20"/>
              </w:rPr>
            </w:pPr>
            <w:r w:rsidRPr="004454B6">
              <w:rPr>
                <w:rFonts w:ascii="Garamond" w:hAnsi="Garamond" w:cs="Times New Roman"/>
                <w:b/>
                <w:bCs/>
                <w:sz w:val="20"/>
                <w:szCs w:val="20"/>
              </w:rPr>
              <w:t>MSHMS</w:t>
            </w:r>
          </w:p>
        </w:tc>
        <w:tc>
          <w:tcPr>
            <w:tcW w:w="1852" w:type="dxa"/>
            <w:gridSpan w:val="3"/>
            <w:shd w:val="clear" w:color="auto" w:fill="EDEDED" w:themeFill="accent3" w:themeFillTint="33"/>
            <w:vAlign w:val="center"/>
          </w:tcPr>
          <w:p w14:paraId="01462732" w14:textId="77777777" w:rsidR="001563A8" w:rsidRPr="004454B6" w:rsidRDefault="001563A8" w:rsidP="007E5A0F">
            <w:pPr>
              <w:jc w:val="center"/>
              <w:rPr>
                <w:rFonts w:ascii="Garamond" w:hAnsi="Garamond" w:cs="Times New Roman"/>
                <w:b/>
                <w:bCs/>
                <w:sz w:val="20"/>
                <w:szCs w:val="20"/>
              </w:rPr>
            </w:pPr>
            <w:r w:rsidRPr="004454B6">
              <w:rPr>
                <w:rFonts w:ascii="Garamond" w:hAnsi="Garamond" w:cs="Times New Roman"/>
                <w:b/>
                <w:bCs/>
                <w:sz w:val="20"/>
                <w:szCs w:val="20"/>
              </w:rPr>
              <w:t>IPSH, OSHKSH</w:t>
            </w:r>
          </w:p>
        </w:tc>
        <w:tc>
          <w:tcPr>
            <w:tcW w:w="2137" w:type="dxa"/>
            <w:gridSpan w:val="3"/>
            <w:shd w:val="clear" w:color="auto" w:fill="EDEDED" w:themeFill="accent3" w:themeFillTint="33"/>
            <w:vAlign w:val="center"/>
          </w:tcPr>
          <w:p w14:paraId="01462733" w14:textId="77777777" w:rsidR="001563A8" w:rsidRPr="004454B6" w:rsidRDefault="001563A8" w:rsidP="007E5A0F">
            <w:pPr>
              <w:jc w:val="center"/>
              <w:rPr>
                <w:rFonts w:ascii="Garamond" w:hAnsi="Garamond" w:cs="Times New Roman"/>
                <w:b/>
                <w:sz w:val="20"/>
                <w:szCs w:val="20"/>
              </w:rPr>
            </w:pPr>
            <w:r w:rsidRPr="004454B6">
              <w:rPr>
                <w:rFonts w:ascii="Garamond" w:hAnsi="Garamond" w:cs="Times New Roman"/>
                <w:b/>
                <w:sz w:val="20"/>
                <w:szCs w:val="20"/>
              </w:rPr>
              <w:t>2021 -2026</w:t>
            </w:r>
          </w:p>
        </w:tc>
      </w:tr>
      <w:tr w:rsidR="001563A8" w:rsidRPr="004454B6" w14:paraId="0146273A" w14:textId="77777777" w:rsidTr="004317A6">
        <w:trPr>
          <w:trHeight w:val="47"/>
        </w:trPr>
        <w:tc>
          <w:tcPr>
            <w:tcW w:w="7275" w:type="dxa"/>
            <w:gridSpan w:val="6"/>
            <w:shd w:val="clear" w:color="auto" w:fill="auto"/>
          </w:tcPr>
          <w:p w14:paraId="01462735" w14:textId="202202AF" w:rsidR="001563A8" w:rsidRPr="004454B6" w:rsidRDefault="001563A8" w:rsidP="007E5A0F">
            <w:pPr>
              <w:rPr>
                <w:rFonts w:ascii="Garamond" w:hAnsi="Garamond" w:cs="Times New Roman"/>
                <w:i/>
                <w:iCs/>
                <w:sz w:val="20"/>
                <w:szCs w:val="20"/>
              </w:rPr>
            </w:pPr>
            <w:bookmarkStart w:id="168" w:name="_Hlk79664253"/>
            <w:r w:rsidRPr="004454B6">
              <w:rPr>
                <w:rFonts w:ascii="Garamond" w:hAnsi="Garamond" w:cs="Times New Roman"/>
                <w:i/>
                <w:iCs/>
                <w:sz w:val="20"/>
                <w:szCs w:val="20"/>
              </w:rPr>
              <w:t xml:space="preserve">III.3.1.a. Ngritja e një grupi pune, </w:t>
            </w:r>
            <w:bookmarkStart w:id="169" w:name="_Hlk79748585"/>
            <w:r w:rsidRPr="004454B6">
              <w:rPr>
                <w:rFonts w:ascii="Garamond" w:hAnsi="Garamond" w:cs="Times New Roman"/>
                <w:i/>
                <w:iCs/>
                <w:sz w:val="20"/>
                <w:szCs w:val="20"/>
              </w:rPr>
              <w:t xml:space="preserve">për të përcaktuar fashën e moshës pediatrike, të moshës adoleshente dhe të re </w:t>
            </w:r>
            <w:bookmarkEnd w:id="169"/>
            <w:r w:rsidR="001E0950">
              <w:rPr>
                <w:rFonts w:ascii="Garamond" w:hAnsi="Garamond" w:cs="Times New Roman"/>
                <w:i/>
                <w:iCs/>
                <w:sz w:val="20"/>
                <w:szCs w:val="20"/>
              </w:rPr>
              <w:t>.</w:t>
            </w:r>
          </w:p>
        </w:tc>
        <w:tc>
          <w:tcPr>
            <w:tcW w:w="2107" w:type="dxa"/>
            <w:gridSpan w:val="3"/>
            <w:shd w:val="clear" w:color="auto" w:fill="auto"/>
          </w:tcPr>
          <w:p w14:paraId="0146273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Rishikimet ligjore të miratuara</w:t>
            </w:r>
          </w:p>
        </w:tc>
        <w:tc>
          <w:tcPr>
            <w:tcW w:w="2098" w:type="dxa"/>
            <w:gridSpan w:val="2"/>
            <w:shd w:val="clear" w:color="auto" w:fill="auto"/>
          </w:tcPr>
          <w:p w14:paraId="01462737" w14:textId="77777777" w:rsidR="001563A8" w:rsidRPr="004454B6" w:rsidRDefault="001563A8" w:rsidP="007E5A0F">
            <w:pPr>
              <w:keepNext/>
              <w:keepLines/>
              <w:jc w:val="center"/>
              <w:outlineLvl w:val="0"/>
              <w:rPr>
                <w:rFonts w:ascii="Garamond" w:hAnsi="Garamond" w:cs="Times New Roman"/>
                <w:i/>
                <w:sz w:val="20"/>
                <w:szCs w:val="20"/>
              </w:rPr>
            </w:pPr>
            <w:bookmarkStart w:id="170" w:name="_Toc79882051"/>
            <w:bookmarkStart w:id="171" w:name="_Toc79890617"/>
            <w:bookmarkStart w:id="172" w:name="_Toc83584589"/>
            <w:bookmarkStart w:id="173" w:name="_Toc84368521"/>
            <w:r w:rsidRPr="004454B6">
              <w:rPr>
                <w:rFonts w:ascii="Garamond" w:hAnsi="Garamond" w:cs="Times New Roman"/>
                <w:i/>
                <w:sz w:val="20"/>
                <w:szCs w:val="20"/>
              </w:rPr>
              <w:t>MSHMS</w:t>
            </w:r>
            <w:bookmarkEnd w:id="170"/>
            <w:bookmarkEnd w:id="171"/>
            <w:bookmarkEnd w:id="172"/>
            <w:bookmarkEnd w:id="173"/>
          </w:p>
        </w:tc>
        <w:tc>
          <w:tcPr>
            <w:tcW w:w="1852" w:type="dxa"/>
            <w:gridSpan w:val="3"/>
          </w:tcPr>
          <w:p w14:paraId="01462738"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 xml:space="preserve">ISHP / OSHKSH </w:t>
            </w:r>
          </w:p>
        </w:tc>
        <w:tc>
          <w:tcPr>
            <w:tcW w:w="2137" w:type="dxa"/>
            <w:gridSpan w:val="3"/>
          </w:tcPr>
          <w:p w14:paraId="01462739"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1563A8" w:rsidRPr="004454B6" w14:paraId="01462744" w14:textId="77777777" w:rsidTr="004317A6">
        <w:tc>
          <w:tcPr>
            <w:tcW w:w="7275" w:type="dxa"/>
            <w:gridSpan w:val="6"/>
            <w:shd w:val="clear" w:color="auto" w:fill="auto"/>
          </w:tcPr>
          <w:p w14:paraId="0146273B" w14:textId="4F45B17D" w:rsidR="001563A8" w:rsidRPr="004454B6" w:rsidRDefault="001563A8" w:rsidP="007E5A0F">
            <w:pPr>
              <w:rPr>
                <w:rFonts w:ascii="Garamond" w:hAnsi="Garamond" w:cs="Times New Roman"/>
                <w:sz w:val="20"/>
                <w:szCs w:val="20"/>
              </w:rPr>
            </w:pPr>
            <w:r w:rsidRPr="004454B6">
              <w:rPr>
                <w:rFonts w:ascii="Garamond" w:hAnsi="Garamond" w:cs="Times New Roman"/>
                <w:i/>
                <w:iCs/>
                <w:sz w:val="20"/>
                <w:szCs w:val="20"/>
              </w:rPr>
              <w:t xml:space="preserve">III.3.1.b Rishikimi udhërrëfyesve dhe protokolleve </w:t>
            </w:r>
            <w:bookmarkStart w:id="174" w:name="_Hlk79748646"/>
            <w:r w:rsidRPr="004454B6">
              <w:rPr>
                <w:rFonts w:ascii="Garamond" w:hAnsi="Garamond" w:cs="Times New Roman"/>
                <w:i/>
                <w:iCs/>
                <w:sz w:val="20"/>
                <w:szCs w:val="20"/>
              </w:rPr>
              <w:t xml:space="preserve">klinike të kujdesit shëndetësor për gratë shtatzëna dhe fëmijët </w:t>
            </w:r>
            <w:bookmarkEnd w:id="174"/>
            <w:r w:rsidRPr="004454B6">
              <w:rPr>
                <w:rFonts w:ascii="Garamond" w:hAnsi="Garamond" w:cs="Times New Roman"/>
                <w:i/>
                <w:iCs/>
                <w:sz w:val="20"/>
                <w:szCs w:val="20"/>
              </w:rPr>
              <w:t>në kuadër të shërbimit shëndetësor parësor (përfshir</w:t>
            </w:r>
            <w:r w:rsidR="000030EA" w:rsidRPr="004454B6">
              <w:rPr>
                <w:rFonts w:ascii="Garamond" w:hAnsi="Garamond" w:cs="Times New Roman"/>
                <w:i/>
                <w:iCs/>
                <w:sz w:val="20"/>
                <w:szCs w:val="20"/>
              </w:rPr>
              <w:t>ë</w:t>
            </w:r>
            <w:r w:rsidRPr="004454B6">
              <w:rPr>
                <w:rFonts w:ascii="Garamond" w:hAnsi="Garamond" w:cs="Times New Roman"/>
                <w:i/>
                <w:iCs/>
                <w:sz w:val="20"/>
                <w:szCs w:val="20"/>
              </w:rPr>
              <w:t xml:space="preserve"> kujdesin antenatal, kujdesin postnatal, ushqyerjen e grave shtatzënë dhe fëmijëve dhe zhvillimin e fëmijëve) dhe të neonatologjisë në maternitete për përmirësimin e kujdesit shëndetësor neonatal dhe zbatimin e despistimit neonatal për identifikimin e her</w:t>
            </w:r>
            <w:r w:rsidR="00F05AA1" w:rsidRPr="004454B6">
              <w:rPr>
                <w:rFonts w:ascii="Garamond" w:hAnsi="Garamond" w:cs="Times New Roman"/>
                <w:i/>
                <w:iCs/>
                <w:sz w:val="20"/>
                <w:szCs w:val="20"/>
              </w:rPr>
              <w:t>shëm të sëmundjeve gjenetike te</w:t>
            </w:r>
            <w:r w:rsidRPr="004454B6">
              <w:rPr>
                <w:rFonts w:ascii="Garamond" w:hAnsi="Garamond" w:cs="Times New Roman"/>
                <w:i/>
                <w:iCs/>
                <w:sz w:val="20"/>
                <w:szCs w:val="20"/>
              </w:rPr>
              <w:t xml:space="preserve"> fëmijët dhe çrregullimeve të tjera</w:t>
            </w:r>
            <w:r w:rsidRPr="004454B6">
              <w:rPr>
                <w:rFonts w:ascii="Garamond" w:hAnsi="Garamond" w:cs="Times New Roman"/>
                <w:sz w:val="20"/>
                <w:szCs w:val="20"/>
              </w:rPr>
              <w:t>.</w:t>
            </w:r>
          </w:p>
          <w:p w14:paraId="0146273C" w14:textId="77777777" w:rsidR="001563A8" w:rsidRPr="004454B6" w:rsidRDefault="001563A8" w:rsidP="007E5A0F">
            <w:pPr>
              <w:rPr>
                <w:rFonts w:ascii="Garamond" w:hAnsi="Garamond" w:cs="Times New Roman"/>
                <w:i/>
                <w:iCs/>
                <w:sz w:val="20"/>
                <w:szCs w:val="20"/>
              </w:rPr>
            </w:pPr>
          </w:p>
        </w:tc>
        <w:tc>
          <w:tcPr>
            <w:tcW w:w="2107" w:type="dxa"/>
            <w:gridSpan w:val="3"/>
            <w:shd w:val="clear" w:color="auto" w:fill="auto"/>
          </w:tcPr>
          <w:p w14:paraId="0146273D" w14:textId="77777777" w:rsidR="001563A8" w:rsidRPr="004454B6" w:rsidRDefault="001563A8" w:rsidP="007E5A0F">
            <w:pPr>
              <w:jc w:val="center"/>
              <w:rPr>
                <w:rFonts w:ascii="Garamond" w:hAnsi="Garamond" w:cs="Times New Roman"/>
                <w:sz w:val="20"/>
                <w:szCs w:val="20"/>
              </w:rPr>
            </w:pPr>
            <w:r w:rsidRPr="004454B6">
              <w:rPr>
                <w:rFonts w:ascii="Garamond" w:hAnsi="Garamond" w:cs="Times New Roman"/>
                <w:i/>
                <w:iCs/>
                <w:sz w:val="20"/>
                <w:szCs w:val="20"/>
              </w:rPr>
              <w:t>Miratimi i të paktën 6 protokolleve dhe udhërrëfyesve</w:t>
            </w:r>
          </w:p>
        </w:tc>
        <w:tc>
          <w:tcPr>
            <w:tcW w:w="2098" w:type="dxa"/>
            <w:gridSpan w:val="2"/>
            <w:shd w:val="clear" w:color="auto" w:fill="auto"/>
          </w:tcPr>
          <w:p w14:paraId="0146273E" w14:textId="77777777" w:rsidR="001563A8" w:rsidRPr="004454B6" w:rsidRDefault="001563A8" w:rsidP="007E5A0F">
            <w:pPr>
              <w:keepNext/>
              <w:keepLines/>
              <w:jc w:val="center"/>
              <w:outlineLvl w:val="0"/>
              <w:rPr>
                <w:rFonts w:ascii="Garamond" w:hAnsi="Garamond" w:cs="Times New Roman"/>
                <w:i/>
                <w:sz w:val="20"/>
                <w:szCs w:val="20"/>
              </w:rPr>
            </w:pPr>
            <w:bookmarkStart w:id="175" w:name="_Toc79882052"/>
            <w:bookmarkStart w:id="176" w:name="_Toc79890618"/>
            <w:bookmarkStart w:id="177" w:name="_Toc83584590"/>
            <w:bookmarkStart w:id="178" w:name="_Toc84368522"/>
            <w:r w:rsidRPr="004454B6">
              <w:rPr>
                <w:rFonts w:ascii="Garamond" w:hAnsi="Garamond" w:cs="Times New Roman"/>
                <w:i/>
                <w:sz w:val="20"/>
                <w:szCs w:val="20"/>
              </w:rPr>
              <w:t>MSHMS</w:t>
            </w:r>
            <w:bookmarkEnd w:id="175"/>
            <w:bookmarkEnd w:id="176"/>
            <w:bookmarkEnd w:id="177"/>
            <w:bookmarkEnd w:id="178"/>
          </w:p>
          <w:p w14:paraId="0146273F" w14:textId="77777777" w:rsidR="001563A8" w:rsidRPr="004454B6" w:rsidRDefault="001563A8" w:rsidP="007E5A0F">
            <w:pPr>
              <w:keepNext/>
              <w:keepLines/>
              <w:jc w:val="center"/>
              <w:outlineLvl w:val="0"/>
              <w:rPr>
                <w:rFonts w:ascii="Garamond" w:hAnsi="Garamond" w:cs="Times New Roman"/>
                <w:i/>
                <w:sz w:val="20"/>
                <w:szCs w:val="20"/>
              </w:rPr>
            </w:pPr>
            <w:bookmarkStart w:id="179" w:name="_Toc79882053"/>
            <w:bookmarkStart w:id="180" w:name="_Toc79890619"/>
            <w:bookmarkStart w:id="181" w:name="_Toc83584591"/>
            <w:bookmarkStart w:id="182" w:name="_Toc84368523"/>
            <w:r w:rsidRPr="004454B6">
              <w:rPr>
                <w:rFonts w:ascii="Garamond" w:hAnsi="Garamond" w:cs="Times New Roman"/>
                <w:i/>
                <w:sz w:val="20"/>
                <w:szCs w:val="20"/>
              </w:rPr>
              <w:t>Qendra Kombëtare e Akreditimit dhe Cilësisë së Institucioneve Shëndetësore</w:t>
            </w:r>
            <w:bookmarkEnd w:id="179"/>
            <w:bookmarkEnd w:id="180"/>
            <w:bookmarkEnd w:id="181"/>
            <w:bookmarkEnd w:id="182"/>
          </w:p>
          <w:p w14:paraId="01462740"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 xml:space="preserve">OSHKSH </w:t>
            </w:r>
          </w:p>
          <w:p w14:paraId="01462741"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Shërbimi Obstetrik-Gjinekologji - Shërbimi i neonatologjisë</w:t>
            </w:r>
          </w:p>
        </w:tc>
        <w:tc>
          <w:tcPr>
            <w:tcW w:w="1852" w:type="dxa"/>
            <w:gridSpan w:val="3"/>
            <w:shd w:val="clear" w:color="auto" w:fill="auto"/>
          </w:tcPr>
          <w:p w14:paraId="01462742" w14:textId="704E1B18"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ISHP</w:t>
            </w:r>
            <w:r w:rsidR="00A61DD4" w:rsidRPr="004454B6">
              <w:rPr>
                <w:rFonts w:ascii="Garamond" w:hAnsi="Garamond" w:cs="Times New Roman"/>
                <w:i/>
                <w:sz w:val="20"/>
                <w:szCs w:val="20"/>
              </w:rPr>
              <w:t>, partnerë</w:t>
            </w:r>
          </w:p>
        </w:tc>
        <w:tc>
          <w:tcPr>
            <w:tcW w:w="2137" w:type="dxa"/>
            <w:gridSpan w:val="3"/>
            <w:shd w:val="clear" w:color="auto" w:fill="auto"/>
          </w:tcPr>
          <w:p w14:paraId="0146274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2021 - 2023</w:t>
            </w:r>
          </w:p>
        </w:tc>
      </w:tr>
      <w:tr w:rsidR="001563A8" w:rsidRPr="004454B6" w14:paraId="0146274D" w14:textId="77777777" w:rsidTr="004317A6">
        <w:tc>
          <w:tcPr>
            <w:tcW w:w="7275" w:type="dxa"/>
            <w:gridSpan w:val="6"/>
            <w:tcBorders>
              <w:bottom w:val="single" w:sz="4" w:space="0" w:color="auto"/>
            </w:tcBorders>
            <w:shd w:val="clear" w:color="auto" w:fill="auto"/>
          </w:tcPr>
          <w:p w14:paraId="01462745" w14:textId="53CDB5F6" w:rsidR="001563A8" w:rsidRPr="004454B6" w:rsidRDefault="001563A8" w:rsidP="007E5A0F">
            <w:pPr>
              <w:jc w:val="both"/>
              <w:rPr>
                <w:rFonts w:ascii="Garamond" w:hAnsi="Garamond" w:cs="Times New Roman"/>
                <w:b/>
                <w:i/>
                <w:iCs/>
                <w:sz w:val="20"/>
                <w:szCs w:val="20"/>
              </w:rPr>
            </w:pPr>
            <w:r w:rsidRPr="004454B6">
              <w:rPr>
                <w:rFonts w:ascii="Garamond" w:hAnsi="Garamond" w:cs="Times New Roman"/>
                <w:i/>
                <w:iCs/>
                <w:sz w:val="20"/>
                <w:szCs w:val="20"/>
              </w:rPr>
              <w:t>III.3.1.c Trajnimi i stafit shëndetësor p</w:t>
            </w:r>
            <w:bookmarkStart w:id="183" w:name="_Hlk79748662"/>
            <w:r w:rsidRPr="004454B6">
              <w:rPr>
                <w:rFonts w:ascii="Garamond" w:hAnsi="Garamond" w:cs="Times New Roman"/>
                <w:i/>
                <w:iCs/>
                <w:sz w:val="20"/>
                <w:szCs w:val="20"/>
              </w:rPr>
              <w:t xml:space="preserve">ër zbatimin e protokolleve të rishikuara – kujdesi shëndetësor parësor dhe spitalor </w:t>
            </w:r>
            <w:bookmarkEnd w:id="183"/>
            <w:r w:rsidRPr="004454B6">
              <w:rPr>
                <w:rFonts w:ascii="Garamond" w:hAnsi="Garamond" w:cs="Times New Roman"/>
                <w:i/>
                <w:iCs/>
                <w:sz w:val="20"/>
                <w:szCs w:val="20"/>
              </w:rPr>
              <w:t>(maternitete)</w:t>
            </w:r>
            <w:r w:rsidR="001E0950">
              <w:rPr>
                <w:rFonts w:ascii="Garamond" w:hAnsi="Garamond" w:cs="Times New Roman"/>
                <w:i/>
                <w:iCs/>
                <w:sz w:val="20"/>
                <w:szCs w:val="20"/>
              </w:rPr>
              <w:t>.</w:t>
            </w:r>
          </w:p>
        </w:tc>
        <w:tc>
          <w:tcPr>
            <w:tcW w:w="2107" w:type="dxa"/>
            <w:gridSpan w:val="3"/>
            <w:tcBorders>
              <w:bottom w:val="single" w:sz="4" w:space="0" w:color="auto"/>
            </w:tcBorders>
          </w:tcPr>
          <w:p w14:paraId="01462746" w14:textId="3BF6800D"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w:t>
            </w:r>
            <w:r w:rsidR="001203DF" w:rsidRPr="004454B6">
              <w:rPr>
                <w:rFonts w:ascii="Garamond" w:hAnsi="Garamond" w:cs="Times New Roman"/>
                <w:bCs/>
                <w:i/>
                <w:sz w:val="20"/>
                <w:szCs w:val="20"/>
              </w:rPr>
              <w:t xml:space="preserve"> </w:t>
            </w:r>
            <w:r w:rsidRPr="004454B6">
              <w:rPr>
                <w:rFonts w:ascii="Garamond" w:hAnsi="Garamond" w:cs="Times New Roman"/>
                <w:bCs/>
                <w:i/>
                <w:sz w:val="20"/>
                <w:szCs w:val="20"/>
              </w:rPr>
              <w:t>i stafeve shëndetësore të trajnuar</w:t>
            </w:r>
          </w:p>
        </w:tc>
        <w:tc>
          <w:tcPr>
            <w:tcW w:w="2098" w:type="dxa"/>
            <w:gridSpan w:val="2"/>
            <w:tcBorders>
              <w:bottom w:val="single" w:sz="4" w:space="0" w:color="auto"/>
            </w:tcBorders>
            <w:shd w:val="clear" w:color="auto" w:fill="auto"/>
          </w:tcPr>
          <w:p w14:paraId="01462747" w14:textId="77777777" w:rsidR="001563A8" w:rsidRPr="004454B6" w:rsidRDefault="001563A8" w:rsidP="007E5A0F">
            <w:pPr>
              <w:keepNext/>
              <w:keepLines/>
              <w:jc w:val="center"/>
              <w:outlineLvl w:val="0"/>
              <w:rPr>
                <w:rFonts w:ascii="Garamond" w:hAnsi="Garamond" w:cs="Times New Roman"/>
                <w:i/>
                <w:sz w:val="20"/>
                <w:szCs w:val="20"/>
              </w:rPr>
            </w:pPr>
            <w:bookmarkStart w:id="184" w:name="_Toc79882054"/>
            <w:bookmarkStart w:id="185" w:name="_Toc79890620"/>
            <w:bookmarkStart w:id="186" w:name="_Toc83584592"/>
            <w:bookmarkStart w:id="187" w:name="_Toc84368524"/>
            <w:r w:rsidRPr="004454B6">
              <w:rPr>
                <w:rFonts w:ascii="Garamond" w:hAnsi="Garamond" w:cs="Times New Roman"/>
                <w:i/>
                <w:sz w:val="20"/>
                <w:szCs w:val="20"/>
              </w:rPr>
              <w:t>MSHMS</w:t>
            </w:r>
            <w:bookmarkEnd w:id="184"/>
            <w:bookmarkEnd w:id="185"/>
            <w:bookmarkEnd w:id="186"/>
            <w:bookmarkEnd w:id="187"/>
          </w:p>
          <w:p w14:paraId="01462748" w14:textId="77777777" w:rsidR="001563A8" w:rsidRPr="004454B6" w:rsidRDefault="001563A8" w:rsidP="007E5A0F">
            <w:pPr>
              <w:keepNext/>
              <w:keepLines/>
              <w:jc w:val="center"/>
              <w:outlineLvl w:val="0"/>
              <w:rPr>
                <w:rFonts w:ascii="Garamond" w:hAnsi="Garamond" w:cs="Times New Roman"/>
                <w:i/>
                <w:sz w:val="20"/>
                <w:szCs w:val="20"/>
              </w:rPr>
            </w:pPr>
            <w:bookmarkStart w:id="188" w:name="_Toc79882055"/>
            <w:bookmarkStart w:id="189" w:name="_Toc79890621"/>
            <w:bookmarkStart w:id="190" w:name="_Toc83584593"/>
            <w:bookmarkStart w:id="191" w:name="_Toc84368525"/>
            <w:r w:rsidRPr="004454B6">
              <w:rPr>
                <w:rFonts w:ascii="Garamond" w:hAnsi="Garamond" w:cs="Times New Roman"/>
                <w:i/>
                <w:sz w:val="20"/>
                <w:szCs w:val="20"/>
              </w:rPr>
              <w:t>OSHKSH/NJVKSH</w:t>
            </w:r>
            <w:bookmarkEnd w:id="188"/>
            <w:bookmarkEnd w:id="189"/>
            <w:bookmarkEnd w:id="190"/>
            <w:bookmarkEnd w:id="191"/>
          </w:p>
          <w:p w14:paraId="01462749" w14:textId="77777777" w:rsidR="001563A8" w:rsidRPr="004454B6" w:rsidRDefault="001563A8" w:rsidP="007E5A0F">
            <w:pPr>
              <w:keepNext/>
              <w:keepLines/>
              <w:jc w:val="center"/>
              <w:outlineLvl w:val="0"/>
              <w:rPr>
                <w:rFonts w:ascii="Garamond" w:hAnsi="Garamond" w:cs="Times New Roman"/>
                <w:i/>
                <w:sz w:val="20"/>
                <w:szCs w:val="20"/>
              </w:rPr>
            </w:pPr>
            <w:bookmarkStart w:id="192" w:name="_Toc79882056"/>
            <w:bookmarkStart w:id="193" w:name="_Toc79890622"/>
            <w:bookmarkStart w:id="194" w:name="_Toc83584594"/>
            <w:bookmarkStart w:id="195" w:name="_Toc84368526"/>
            <w:r w:rsidRPr="004454B6">
              <w:rPr>
                <w:rFonts w:ascii="Garamond" w:hAnsi="Garamond" w:cs="Times New Roman"/>
                <w:i/>
                <w:sz w:val="20"/>
                <w:szCs w:val="20"/>
              </w:rPr>
              <w:t>Shërbimi Obstetrik-Gjinekologji - Shërbimi i neonatologjisë</w:t>
            </w:r>
            <w:bookmarkEnd w:id="192"/>
            <w:bookmarkEnd w:id="193"/>
            <w:bookmarkEnd w:id="194"/>
            <w:bookmarkEnd w:id="195"/>
            <w:r w:rsidRPr="004454B6">
              <w:rPr>
                <w:rFonts w:ascii="Garamond" w:hAnsi="Garamond" w:cs="Times New Roman"/>
                <w:i/>
                <w:sz w:val="20"/>
                <w:szCs w:val="20"/>
              </w:rPr>
              <w:t xml:space="preserve"> </w:t>
            </w:r>
          </w:p>
        </w:tc>
        <w:tc>
          <w:tcPr>
            <w:tcW w:w="1852" w:type="dxa"/>
            <w:gridSpan w:val="3"/>
            <w:tcBorders>
              <w:bottom w:val="single" w:sz="4" w:space="0" w:color="auto"/>
            </w:tcBorders>
          </w:tcPr>
          <w:p w14:paraId="0146274A" w14:textId="77777777" w:rsidR="001563A8" w:rsidRPr="004454B6" w:rsidRDefault="001563A8" w:rsidP="007E5A0F">
            <w:pPr>
              <w:keepNext/>
              <w:keepLines/>
              <w:jc w:val="center"/>
              <w:outlineLvl w:val="0"/>
              <w:rPr>
                <w:rFonts w:ascii="Garamond" w:hAnsi="Garamond" w:cs="Times New Roman"/>
                <w:sz w:val="20"/>
                <w:szCs w:val="20"/>
              </w:rPr>
            </w:pPr>
            <w:bookmarkStart w:id="196" w:name="_Toc79882057"/>
            <w:bookmarkStart w:id="197" w:name="_Toc79890623"/>
            <w:bookmarkStart w:id="198" w:name="_Toc83584595"/>
            <w:bookmarkStart w:id="199" w:name="_Toc84368527"/>
            <w:r w:rsidRPr="004454B6">
              <w:rPr>
                <w:rFonts w:ascii="Garamond" w:hAnsi="Garamond" w:cs="Times New Roman"/>
                <w:sz w:val="20"/>
                <w:szCs w:val="20"/>
              </w:rPr>
              <w:t>ISHP</w:t>
            </w:r>
            <w:bookmarkEnd w:id="196"/>
            <w:bookmarkEnd w:id="197"/>
            <w:bookmarkEnd w:id="198"/>
            <w:bookmarkEnd w:id="199"/>
          </w:p>
          <w:p w14:paraId="0146274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 xml:space="preserve"> </w:t>
            </w:r>
          </w:p>
        </w:tc>
        <w:tc>
          <w:tcPr>
            <w:tcW w:w="2137" w:type="dxa"/>
            <w:gridSpan w:val="3"/>
            <w:tcBorders>
              <w:bottom w:val="single" w:sz="4" w:space="0" w:color="auto"/>
            </w:tcBorders>
          </w:tcPr>
          <w:p w14:paraId="0146274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 – 2023</w:t>
            </w:r>
          </w:p>
        </w:tc>
      </w:tr>
      <w:tr w:rsidR="001563A8" w:rsidRPr="004454B6" w14:paraId="01462754" w14:textId="77777777" w:rsidTr="004317A6">
        <w:tc>
          <w:tcPr>
            <w:tcW w:w="7275" w:type="dxa"/>
            <w:gridSpan w:val="6"/>
            <w:tcBorders>
              <w:top w:val="single" w:sz="4" w:space="0" w:color="auto"/>
              <w:left w:val="single" w:sz="4" w:space="0" w:color="auto"/>
              <w:bottom w:val="single" w:sz="4" w:space="0" w:color="auto"/>
              <w:right w:val="single" w:sz="4" w:space="0" w:color="auto"/>
            </w:tcBorders>
            <w:shd w:val="clear" w:color="auto" w:fill="auto"/>
          </w:tcPr>
          <w:p w14:paraId="0146274E" w14:textId="0414F0E8"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 xml:space="preserve">III.3.1.ç Organizimi </w:t>
            </w:r>
            <w:r w:rsidR="0009333B" w:rsidRPr="004454B6">
              <w:rPr>
                <w:rFonts w:ascii="Garamond" w:hAnsi="Garamond" w:cs="Times New Roman"/>
                <w:i/>
                <w:iCs/>
                <w:sz w:val="20"/>
                <w:szCs w:val="20"/>
              </w:rPr>
              <w:t xml:space="preserve">i </w:t>
            </w:r>
            <w:r w:rsidRPr="004454B6">
              <w:rPr>
                <w:rFonts w:ascii="Garamond" w:hAnsi="Garamond" w:cs="Times New Roman"/>
                <w:i/>
                <w:iCs/>
                <w:sz w:val="20"/>
                <w:szCs w:val="20"/>
              </w:rPr>
              <w:t xml:space="preserve">fushatave ndërgjegjësuese </w:t>
            </w:r>
            <w:bookmarkStart w:id="200" w:name="_Hlk79748679"/>
            <w:r w:rsidRPr="004454B6">
              <w:rPr>
                <w:rFonts w:ascii="Garamond" w:hAnsi="Garamond" w:cs="Times New Roman"/>
                <w:i/>
                <w:iCs/>
                <w:sz w:val="20"/>
                <w:szCs w:val="20"/>
              </w:rPr>
              <w:t>mbi kujdesin gjatë shtatzënisë në kushtet e shtëpisë.</w:t>
            </w:r>
            <w:bookmarkEnd w:id="200"/>
          </w:p>
        </w:tc>
        <w:tc>
          <w:tcPr>
            <w:tcW w:w="2107" w:type="dxa"/>
            <w:gridSpan w:val="3"/>
            <w:tcBorders>
              <w:top w:val="single" w:sz="4" w:space="0" w:color="auto"/>
              <w:left w:val="single" w:sz="4" w:space="0" w:color="auto"/>
              <w:bottom w:val="single" w:sz="4" w:space="0" w:color="auto"/>
              <w:right w:val="single" w:sz="4" w:space="0" w:color="auto"/>
            </w:tcBorders>
          </w:tcPr>
          <w:p w14:paraId="0146274F"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grave shtatzënë të trajnuara</w:t>
            </w:r>
          </w:p>
        </w:tc>
        <w:tc>
          <w:tcPr>
            <w:tcW w:w="2098" w:type="dxa"/>
            <w:gridSpan w:val="2"/>
            <w:tcBorders>
              <w:top w:val="single" w:sz="4" w:space="0" w:color="auto"/>
              <w:left w:val="single" w:sz="4" w:space="0" w:color="auto"/>
              <w:bottom w:val="single" w:sz="4" w:space="0" w:color="auto"/>
              <w:right w:val="single" w:sz="4" w:space="0" w:color="auto"/>
            </w:tcBorders>
            <w:shd w:val="clear" w:color="auto" w:fill="auto"/>
          </w:tcPr>
          <w:p w14:paraId="01462750" w14:textId="77777777" w:rsidR="001563A8" w:rsidRPr="004454B6" w:rsidRDefault="001563A8" w:rsidP="007E5A0F">
            <w:pPr>
              <w:keepNext/>
              <w:keepLines/>
              <w:jc w:val="center"/>
              <w:outlineLvl w:val="0"/>
              <w:rPr>
                <w:rFonts w:ascii="Garamond" w:hAnsi="Garamond" w:cs="Times New Roman"/>
                <w:b/>
                <w:bCs/>
                <w:sz w:val="20"/>
                <w:szCs w:val="20"/>
              </w:rPr>
            </w:pPr>
            <w:bookmarkStart w:id="201" w:name="_Toc79882058"/>
            <w:bookmarkStart w:id="202" w:name="_Toc79890624"/>
            <w:bookmarkStart w:id="203" w:name="_Toc83584596"/>
            <w:bookmarkStart w:id="204" w:name="_Toc84368528"/>
            <w:r w:rsidRPr="004454B6">
              <w:rPr>
                <w:rFonts w:ascii="Garamond" w:hAnsi="Garamond" w:cs="Times New Roman"/>
                <w:bCs/>
                <w:sz w:val="20"/>
                <w:szCs w:val="20"/>
              </w:rPr>
              <w:t>ISHP</w:t>
            </w:r>
            <w:bookmarkEnd w:id="201"/>
            <w:bookmarkEnd w:id="202"/>
            <w:bookmarkEnd w:id="203"/>
            <w:bookmarkEnd w:id="204"/>
          </w:p>
        </w:tc>
        <w:tc>
          <w:tcPr>
            <w:tcW w:w="1852" w:type="dxa"/>
            <w:gridSpan w:val="3"/>
            <w:tcBorders>
              <w:top w:val="single" w:sz="4" w:space="0" w:color="auto"/>
              <w:left w:val="single" w:sz="4" w:space="0" w:color="auto"/>
              <w:bottom w:val="single" w:sz="4" w:space="0" w:color="auto"/>
              <w:right w:val="single" w:sz="4" w:space="0" w:color="auto"/>
            </w:tcBorders>
          </w:tcPr>
          <w:p w14:paraId="01462751" w14:textId="77777777" w:rsidR="001563A8" w:rsidRPr="004454B6" w:rsidRDefault="001563A8" w:rsidP="007E5A0F">
            <w:pPr>
              <w:keepNext/>
              <w:keepLines/>
              <w:jc w:val="center"/>
              <w:outlineLvl w:val="0"/>
              <w:rPr>
                <w:rFonts w:ascii="Garamond" w:hAnsi="Garamond" w:cs="Times New Roman"/>
                <w:i/>
                <w:sz w:val="20"/>
                <w:szCs w:val="20"/>
              </w:rPr>
            </w:pPr>
            <w:bookmarkStart w:id="205" w:name="_Toc79882059"/>
            <w:bookmarkStart w:id="206" w:name="_Toc79890625"/>
            <w:bookmarkStart w:id="207" w:name="_Toc83584597"/>
            <w:bookmarkStart w:id="208" w:name="_Toc84368529"/>
            <w:r w:rsidRPr="004454B6">
              <w:rPr>
                <w:rFonts w:ascii="Garamond" w:hAnsi="Garamond" w:cs="Times New Roman"/>
                <w:i/>
                <w:sz w:val="20"/>
                <w:szCs w:val="20"/>
              </w:rPr>
              <w:t>OSHKSH/NJVKSH</w:t>
            </w:r>
            <w:bookmarkEnd w:id="205"/>
            <w:bookmarkEnd w:id="206"/>
            <w:bookmarkEnd w:id="207"/>
            <w:bookmarkEnd w:id="208"/>
          </w:p>
          <w:p w14:paraId="01462752" w14:textId="77777777" w:rsidR="001563A8" w:rsidRPr="004454B6" w:rsidRDefault="001563A8" w:rsidP="007E5A0F">
            <w:pPr>
              <w:jc w:val="center"/>
              <w:rPr>
                <w:rFonts w:ascii="Garamond" w:hAnsi="Garamond" w:cs="Times New Roman"/>
                <w:bCs/>
                <w:sz w:val="20"/>
                <w:szCs w:val="20"/>
              </w:rPr>
            </w:pPr>
          </w:p>
        </w:tc>
        <w:tc>
          <w:tcPr>
            <w:tcW w:w="2137" w:type="dxa"/>
            <w:gridSpan w:val="3"/>
            <w:tcBorders>
              <w:top w:val="single" w:sz="4" w:space="0" w:color="auto"/>
              <w:left w:val="single" w:sz="4" w:space="0" w:color="auto"/>
              <w:bottom w:val="single" w:sz="4" w:space="0" w:color="auto"/>
              <w:right w:val="single" w:sz="4" w:space="0" w:color="auto"/>
            </w:tcBorders>
          </w:tcPr>
          <w:p w14:paraId="01462753" w14:textId="77777777" w:rsidR="001563A8" w:rsidRPr="004454B6" w:rsidRDefault="001563A8" w:rsidP="007E5A0F">
            <w:pPr>
              <w:jc w:val="center"/>
              <w:rPr>
                <w:rFonts w:ascii="Garamond" w:hAnsi="Garamond" w:cs="Times New Roman"/>
                <w:sz w:val="20"/>
                <w:szCs w:val="20"/>
              </w:rPr>
            </w:pPr>
            <w:r w:rsidRPr="004454B6">
              <w:rPr>
                <w:rFonts w:ascii="Garamond" w:hAnsi="Garamond" w:cs="Times New Roman"/>
                <w:sz w:val="20"/>
                <w:szCs w:val="20"/>
              </w:rPr>
              <w:t>2022-2026</w:t>
            </w:r>
          </w:p>
        </w:tc>
      </w:tr>
      <w:tr w:rsidR="001563A8" w:rsidRPr="004454B6" w14:paraId="0146275B" w14:textId="77777777" w:rsidTr="004317A6">
        <w:tc>
          <w:tcPr>
            <w:tcW w:w="7275" w:type="dxa"/>
            <w:gridSpan w:val="6"/>
            <w:tcBorders>
              <w:top w:val="single" w:sz="4" w:space="0" w:color="auto"/>
              <w:left w:val="single" w:sz="4" w:space="0" w:color="auto"/>
              <w:bottom w:val="single" w:sz="4" w:space="0" w:color="auto"/>
              <w:right w:val="single" w:sz="4" w:space="0" w:color="auto"/>
            </w:tcBorders>
            <w:shd w:val="clear" w:color="auto" w:fill="auto"/>
          </w:tcPr>
          <w:p w14:paraId="01462755" w14:textId="77777777" w:rsidR="001563A8" w:rsidRPr="004454B6" w:rsidRDefault="001563A8" w:rsidP="007E5A0F">
            <w:pPr>
              <w:jc w:val="both"/>
              <w:rPr>
                <w:rFonts w:ascii="Garamond" w:hAnsi="Garamond" w:cs="Times New Roman"/>
                <w:i/>
                <w:iCs/>
                <w:sz w:val="20"/>
                <w:szCs w:val="20"/>
              </w:rPr>
            </w:pPr>
            <w:r w:rsidRPr="004454B6">
              <w:rPr>
                <w:rFonts w:ascii="Garamond" w:hAnsi="Garamond" w:cs="Times New Roman"/>
                <w:i/>
                <w:iCs/>
                <w:sz w:val="20"/>
                <w:szCs w:val="20"/>
              </w:rPr>
              <w:t xml:space="preserve">III.3.1.d Ofrimi i trajnimeve për </w:t>
            </w:r>
            <w:bookmarkStart w:id="209" w:name="_Hlk79748693"/>
            <w:r w:rsidRPr="004454B6">
              <w:rPr>
                <w:rFonts w:ascii="Garamond" w:hAnsi="Garamond" w:cs="Times New Roman"/>
                <w:i/>
                <w:iCs/>
                <w:sz w:val="20"/>
                <w:szCs w:val="20"/>
              </w:rPr>
              <w:t>prindërit mbi prindërimin e sigurt gjatë fazës së parë dhe adoleshencës.</w:t>
            </w:r>
            <w:bookmarkEnd w:id="209"/>
          </w:p>
        </w:tc>
        <w:tc>
          <w:tcPr>
            <w:tcW w:w="2107" w:type="dxa"/>
            <w:gridSpan w:val="3"/>
            <w:tcBorders>
              <w:top w:val="single" w:sz="4" w:space="0" w:color="auto"/>
              <w:left w:val="single" w:sz="4" w:space="0" w:color="auto"/>
              <w:bottom w:val="single" w:sz="4" w:space="0" w:color="auto"/>
              <w:right w:val="single" w:sz="4" w:space="0" w:color="auto"/>
            </w:tcBorders>
          </w:tcPr>
          <w:p w14:paraId="01462756"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Numri i prindërve të trajnuar</w:t>
            </w:r>
          </w:p>
        </w:tc>
        <w:tc>
          <w:tcPr>
            <w:tcW w:w="2098" w:type="dxa"/>
            <w:gridSpan w:val="2"/>
            <w:tcBorders>
              <w:top w:val="single" w:sz="4" w:space="0" w:color="auto"/>
              <w:left w:val="single" w:sz="4" w:space="0" w:color="auto"/>
              <w:bottom w:val="single" w:sz="4" w:space="0" w:color="auto"/>
              <w:right w:val="single" w:sz="4" w:space="0" w:color="auto"/>
            </w:tcBorders>
            <w:shd w:val="clear" w:color="auto" w:fill="auto"/>
          </w:tcPr>
          <w:p w14:paraId="01462757" w14:textId="77777777" w:rsidR="001563A8" w:rsidRPr="004454B6" w:rsidRDefault="001563A8" w:rsidP="007E5A0F">
            <w:pPr>
              <w:keepNext/>
              <w:keepLines/>
              <w:jc w:val="center"/>
              <w:outlineLvl w:val="0"/>
              <w:rPr>
                <w:rFonts w:ascii="Garamond" w:hAnsi="Garamond" w:cs="Times New Roman"/>
                <w:i/>
                <w:iCs/>
                <w:sz w:val="20"/>
                <w:szCs w:val="20"/>
              </w:rPr>
            </w:pPr>
            <w:bookmarkStart w:id="210" w:name="_Toc79882060"/>
            <w:bookmarkStart w:id="211" w:name="_Toc79890626"/>
            <w:bookmarkStart w:id="212" w:name="_Toc83584598"/>
            <w:bookmarkStart w:id="213" w:name="_Toc84368530"/>
            <w:r w:rsidRPr="004454B6">
              <w:rPr>
                <w:rFonts w:ascii="Garamond" w:hAnsi="Garamond" w:cs="Times New Roman"/>
                <w:i/>
                <w:iCs/>
                <w:sz w:val="20"/>
                <w:szCs w:val="20"/>
              </w:rPr>
              <w:t>OSHKSH/NJVKSH</w:t>
            </w:r>
            <w:bookmarkEnd w:id="210"/>
            <w:bookmarkEnd w:id="211"/>
            <w:bookmarkEnd w:id="212"/>
            <w:bookmarkEnd w:id="213"/>
          </w:p>
          <w:p w14:paraId="01462758" w14:textId="77777777" w:rsidR="001563A8" w:rsidRPr="004454B6" w:rsidRDefault="001563A8" w:rsidP="007E5A0F">
            <w:pPr>
              <w:keepNext/>
              <w:keepLines/>
              <w:jc w:val="center"/>
              <w:outlineLvl w:val="0"/>
              <w:rPr>
                <w:rFonts w:ascii="Garamond" w:hAnsi="Garamond" w:cs="Times New Roman"/>
                <w:i/>
                <w:iCs/>
                <w:sz w:val="20"/>
                <w:szCs w:val="20"/>
              </w:rPr>
            </w:pPr>
          </w:p>
        </w:tc>
        <w:tc>
          <w:tcPr>
            <w:tcW w:w="1852" w:type="dxa"/>
            <w:gridSpan w:val="3"/>
            <w:tcBorders>
              <w:top w:val="single" w:sz="4" w:space="0" w:color="auto"/>
              <w:left w:val="single" w:sz="4" w:space="0" w:color="auto"/>
              <w:bottom w:val="single" w:sz="4" w:space="0" w:color="auto"/>
              <w:right w:val="single" w:sz="4" w:space="0" w:color="auto"/>
            </w:tcBorders>
          </w:tcPr>
          <w:p w14:paraId="01462759" w14:textId="60159C6B"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ISHP, MASR</w:t>
            </w:r>
            <w:r w:rsidR="00A61DD4" w:rsidRPr="004454B6">
              <w:rPr>
                <w:rFonts w:ascii="Garamond" w:hAnsi="Garamond" w:cs="Times New Roman"/>
                <w:i/>
                <w:iCs/>
                <w:sz w:val="20"/>
                <w:szCs w:val="20"/>
              </w:rPr>
              <w:t>, partnerë</w:t>
            </w:r>
          </w:p>
        </w:tc>
        <w:tc>
          <w:tcPr>
            <w:tcW w:w="2137" w:type="dxa"/>
            <w:gridSpan w:val="3"/>
            <w:tcBorders>
              <w:top w:val="single" w:sz="4" w:space="0" w:color="auto"/>
              <w:left w:val="single" w:sz="4" w:space="0" w:color="auto"/>
              <w:bottom w:val="single" w:sz="4" w:space="0" w:color="auto"/>
              <w:right w:val="single" w:sz="4" w:space="0" w:color="auto"/>
            </w:tcBorders>
          </w:tcPr>
          <w:p w14:paraId="0146275A"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2022-2026</w:t>
            </w:r>
          </w:p>
        </w:tc>
      </w:tr>
      <w:tr w:rsidR="001563A8" w:rsidRPr="004454B6" w14:paraId="01462763" w14:textId="77777777" w:rsidTr="004317A6">
        <w:tc>
          <w:tcPr>
            <w:tcW w:w="7275" w:type="dxa"/>
            <w:gridSpan w:val="6"/>
            <w:tcBorders>
              <w:top w:val="single" w:sz="4" w:space="0" w:color="auto"/>
            </w:tcBorders>
            <w:shd w:val="clear" w:color="auto" w:fill="auto"/>
          </w:tcPr>
          <w:p w14:paraId="0146275C" w14:textId="77777777" w:rsidR="001563A8" w:rsidRPr="004454B6" w:rsidRDefault="001563A8" w:rsidP="007E5A0F">
            <w:pPr>
              <w:rPr>
                <w:rFonts w:ascii="Garamond" w:hAnsi="Garamond" w:cs="Times New Roman"/>
                <w:i/>
                <w:iCs/>
                <w:color w:val="FF0000"/>
                <w:sz w:val="20"/>
                <w:szCs w:val="20"/>
              </w:rPr>
            </w:pPr>
            <w:r w:rsidRPr="004454B6">
              <w:rPr>
                <w:rFonts w:ascii="Garamond" w:hAnsi="Garamond" w:cs="Times New Roman"/>
                <w:i/>
                <w:iCs/>
                <w:sz w:val="20"/>
                <w:szCs w:val="20"/>
              </w:rPr>
              <w:t xml:space="preserve">III.3.1.dh Hartimi i një fushate komunikimi dhe ndërgjegjësimi </w:t>
            </w:r>
            <w:bookmarkStart w:id="214" w:name="_Hlk79748746"/>
            <w:r w:rsidRPr="004454B6">
              <w:rPr>
                <w:rFonts w:ascii="Garamond" w:hAnsi="Garamond" w:cs="Times New Roman"/>
                <w:i/>
                <w:iCs/>
                <w:sz w:val="20"/>
                <w:szCs w:val="20"/>
              </w:rPr>
              <w:t xml:space="preserve">mbi përfshirjen e të fëmijëve dhe të rinjve në sjellje të shëndetshme me qendër shëndetin riprodhues, </w:t>
            </w:r>
            <w:bookmarkEnd w:id="214"/>
            <w:r w:rsidRPr="004454B6">
              <w:rPr>
                <w:rFonts w:ascii="Garamond" w:hAnsi="Garamond" w:cs="Times New Roman"/>
                <w:i/>
                <w:iCs/>
                <w:sz w:val="20"/>
                <w:szCs w:val="20"/>
              </w:rPr>
              <w:t xml:space="preserve">edukimin seksual dhe abuzimin me drogat legale </w:t>
            </w:r>
            <w:r w:rsidRPr="004454B6">
              <w:rPr>
                <w:rFonts w:ascii="Garamond" w:hAnsi="Garamond" w:cs="Times New Roman"/>
                <w:i/>
                <w:iCs/>
                <w:sz w:val="20"/>
                <w:szCs w:val="20"/>
              </w:rPr>
              <w:lastRenderedPageBreak/>
              <w:t xml:space="preserve">dhe ilegale. </w:t>
            </w:r>
          </w:p>
        </w:tc>
        <w:tc>
          <w:tcPr>
            <w:tcW w:w="2107" w:type="dxa"/>
            <w:gridSpan w:val="3"/>
            <w:tcBorders>
              <w:top w:val="single" w:sz="4" w:space="0" w:color="auto"/>
            </w:tcBorders>
          </w:tcPr>
          <w:p w14:paraId="0146275D" w14:textId="77777777" w:rsidR="001563A8" w:rsidRPr="004454B6" w:rsidRDefault="001563A8" w:rsidP="007E5A0F">
            <w:pPr>
              <w:jc w:val="center"/>
              <w:rPr>
                <w:rFonts w:ascii="Garamond" w:hAnsi="Garamond" w:cs="Times New Roman"/>
                <w:bCs/>
                <w:sz w:val="20"/>
                <w:szCs w:val="20"/>
              </w:rPr>
            </w:pPr>
            <w:r w:rsidRPr="004454B6">
              <w:rPr>
                <w:rFonts w:ascii="Garamond" w:hAnsi="Garamond" w:cs="Times New Roman"/>
                <w:i/>
                <w:iCs/>
                <w:sz w:val="20"/>
                <w:szCs w:val="20"/>
              </w:rPr>
              <w:lastRenderedPageBreak/>
              <w:t>Numri i fëmijëve të ndërgjegjësuar</w:t>
            </w:r>
          </w:p>
        </w:tc>
        <w:tc>
          <w:tcPr>
            <w:tcW w:w="2098" w:type="dxa"/>
            <w:gridSpan w:val="2"/>
            <w:tcBorders>
              <w:top w:val="single" w:sz="4" w:space="0" w:color="auto"/>
            </w:tcBorders>
            <w:shd w:val="clear" w:color="auto" w:fill="auto"/>
          </w:tcPr>
          <w:p w14:paraId="0146275E" w14:textId="77777777" w:rsidR="001563A8" w:rsidRPr="004454B6" w:rsidRDefault="001563A8" w:rsidP="007E5A0F">
            <w:pPr>
              <w:keepNext/>
              <w:keepLines/>
              <w:jc w:val="center"/>
              <w:outlineLvl w:val="0"/>
              <w:rPr>
                <w:rFonts w:ascii="Garamond" w:hAnsi="Garamond" w:cs="Times New Roman"/>
                <w:bCs/>
                <w:sz w:val="20"/>
                <w:szCs w:val="20"/>
              </w:rPr>
            </w:pPr>
            <w:bookmarkStart w:id="215" w:name="_Toc79882061"/>
            <w:bookmarkStart w:id="216" w:name="_Toc79890627"/>
            <w:bookmarkStart w:id="217" w:name="_Toc83584599"/>
            <w:bookmarkStart w:id="218" w:name="_Toc84368531"/>
            <w:r w:rsidRPr="004454B6">
              <w:rPr>
                <w:rFonts w:ascii="Garamond" w:hAnsi="Garamond" w:cs="Times New Roman"/>
                <w:bCs/>
                <w:sz w:val="20"/>
                <w:szCs w:val="20"/>
              </w:rPr>
              <w:t>ISHP</w:t>
            </w:r>
            <w:bookmarkEnd w:id="215"/>
            <w:bookmarkEnd w:id="216"/>
            <w:bookmarkEnd w:id="217"/>
            <w:bookmarkEnd w:id="218"/>
          </w:p>
          <w:p w14:paraId="0146275F" w14:textId="77777777" w:rsidR="001563A8" w:rsidRPr="004454B6" w:rsidRDefault="001563A8" w:rsidP="007E5A0F">
            <w:pPr>
              <w:keepNext/>
              <w:keepLines/>
              <w:jc w:val="center"/>
              <w:outlineLvl w:val="0"/>
              <w:rPr>
                <w:rFonts w:ascii="Garamond" w:hAnsi="Garamond" w:cs="Times New Roman"/>
                <w:i/>
                <w:sz w:val="20"/>
                <w:szCs w:val="20"/>
              </w:rPr>
            </w:pPr>
            <w:bookmarkStart w:id="219" w:name="_Toc79882062"/>
            <w:bookmarkStart w:id="220" w:name="_Toc79890628"/>
            <w:bookmarkStart w:id="221" w:name="_Toc83584600"/>
            <w:bookmarkStart w:id="222" w:name="_Toc84368532"/>
            <w:r w:rsidRPr="004454B6">
              <w:rPr>
                <w:rFonts w:ascii="Garamond" w:hAnsi="Garamond" w:cs="Times New Roman"/>
                <w:i/>
                <w:sz w:val="20"/>
                <w:szCs w:val="20"/>
              </w:rPr>
              <w:t>OSHKSH/NJVKSH</w:t>
            </w:r>
            <w:bookmarkEnd w:id="219"/>
            <w:bookmarkEnd w:id="220"/>
            <w:bookmarkEnd w:id="221"/>
            <w:bookmarkEnd w:id="222"/>
          </w:p>
          <w:p w14:paraId="01462760" w14:textId="77777777" w:rsidR="001563A8" w:rsidRPr="004454B6" w:rsidRDefault="001563A8" w:rsidP="007E5A0F">
            <w:pPr>
              <w:keepNext/>
              <w:keepLines/>
              <w:outlineLvl w:val="0"/>
              <w:rPr>
                <w:rFonts w:ascii="Garamond" w:hAnsi="Garamond" w:cs="Times New Roman"/>
                <w:b/>
                <w:bCs/>
                <w:sz w:val="20"/>
                <w:szCs w:val="20"/>
              </w:rPr>
            </w:pPr>
          </w:p>
        </w:tc>
        <w:tc>
          <w:tcPr>
            <w:tcW w:w="1852" w:type="dxa"/>
            <w:gridSpan w:val="3"/>
            <w:tcBorders>
              <w:top w:val="single" w:sz="4" w:space="0" w:color="auto"/>
            </w:tcBorders>
          </w:tcPr>
          <w:p w14:paraId="01462761" w14:textId="08BA1DC2" w:rsidR="001563A8" w:rsidRPr="004454B6" w:rsidRDefault="001563A8" w:rsidP="007E5A0F">
            <w:pPr>
              <w:jc w:val="center"/>
              <w:rPr>
                <w:rFonts w:ascii="Garamond" w:hAnsi="Garamond" w:cs="Times New Roman"/>
                <w:bCs/>
                <w:sz w:val="20"/>
                <w:szCs w:val="20"/>
              </w:rPr>
            </w:pPr>
            <w:r w:rsidRPr="004454B6">
              <w:rPr>
                <w:rFonts w:ascii="Garamond" w:hAnsi="Garamond" w:cs="Times New Roman"/>
                <w:bCs/>
                <w:sz w:val="20"/>
                <w:szCs w:val="20"/>
              </w:rPr>
              <w:lastRenderedPageBreak/>
              <w:t>MASR</w:t>
            </w:r>
            <w:r w:rsidR="00A61DD4" w:rsidRPr="004454B6">
              <w:rPr>
                <w:rFonts w:ascii="Garamond" w:hAnsi="Garamond" w:cs="Times New Roman"/>
                <w:bCs/>
                <w:sz w:val="20"/>
                <w:szCs w:val="20"/>
              </w:rPr>
              <w:t>, partnerë</w:t>
            </w:r>
          </w:p>
        </w:tc>
        <w:tc>
          <w:tcPr>
            <w:tcW w:w="2137" w:type="dxa"/>
            <w:gridSpan w:val="3"/>
            <w:tcBorders>
              <w:top w:val="single" w:sz="4" w:space="0" w:color="auto"/>
            </w:tcBorders>
          </w:tcPr>
          <w:p w14:paraId="01462762" w14:textId="77777777" w:rsidR="001563A8" w:rsidRPr="004454B6" w:rsidRDefault="001563A8" w:rsidP="007E5A0F">
            <w:pPr>
              <w:jc w:val="center"/>
              <w:rPr>
                <w:rFonts w:ascii="Garamond" w:hAnsi="Garamond" w:cs="Times New Roman"/>
                <w:sz w:val="20"/>
                <w:szCs w:val="20"/>
              </w:rPr>
            </w:pPr>
            <w:r w:rsidRPr="004454B6">
              <w:rPr>
                <w:rFonts w:ascii="Garamond" w:hAnsi="Garamond" w:cs="Times New Roman"/>
                <w:sz w:val="20"/>
                <w:szCs w:val="20"/>
              </w:rPr>
              <w:t>2022-2023</w:t>
            </w:r>
          </w:p>
        </w:tc>
      </w:tr>
      <w:tr w:rsidR="001563A8" w:rsidRPr="004454B6" w14:paraId="0146276D" w14:textId="77777777" w:rsidTr="004317A6">
        <w:tc>
          <w:tcPr>
            <w:tcW w:w="7275" w:type="dxa"/>
            <w:gridSpan w:val="6"/>
            <w:tcBorders>
              <w:bottom w:val="single" w:sz="4" w:space="0" w:color="auto"/>
            </w:tcBorders>
            <w:shd w:val="clear" w:color="auto" w:fill="auto"/>
          </w:tcPr>
          <w:p w14:paraId="01462764" w14:textId="77777777"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lastRenderedPageBreak/>
              <w:t xml:space="preserve">III.3.1.e Përditësimi i manualit </w:t>
            </w:r>
            <w:bookmarkStart w:id="223" w:name="_Hlk79748761"/>
            <w:r w:rsidRPr="004454B6">
              <w:rPr>
                <w:rFonts w:ascii="Garamond" w:hAnsi="Garamond" w:cs="Times New Roman"/>
                <w:i/>
                <w:iCs/>
                <w:sz w:val="20"/>
                <w:szCs w:val="20"/>
              </w:rPr>
              <w:t xml:space="preserve">të përdorimit dhe trajnimit të personelit që ofrojnë shërbimin e vaksinimit, mbledhjen dhe hedhjen e të dhënave në </w:t>
            </w:r>
            <w:bookmarkStart w:id="224" w:name="_Hlk66397788"/>
            <w:r w:rsidRPr="004454B6">
              <w:rPr>
                <w:rFonts w:ascii="Garamond" w:hAnsi="Garamond" w:cs="Times New Roman"/>
                <w:i/>
                <w:iCs/>
                <w:sz w:val="20"/>
                <w:szCs w:val="20"/>
              </w:rPr>
              <w:t>sistemin e informacionit shëndetësor të vaksinimit</w:t>
            </w:r>
            <w:bookmarkEnd w:id="223"/>
            <w:r w:rsidRPr="004454B6">
              <w:rPr>
                <w:rFonts w:ascii="Garamond" w:hAnsi="Garamond" w:cs="Times New Roman"/>
                <w:i/>
                <w:iCs/>
                <w:sz w:val="20"/>
                <w:szCs w:val="20"/>
              </w:rPr>
              <w:t xml:space="preserve">. </w:t>
            </w:r>
            <w:bookmarkEnd w:id="224"/>
          </w:p>
        </w:tc>
        <w:tc>
          <w:tcPr>
            <w:tcW w:w="2107" w:type="dxa"/>
            <w:gridSpan w:val="3"/>
            <w:tcBorders>
              <w:bottom w:val="single" w:sz="4" w:space="0" w:color="auto"/>
            </w:tcBorders>
          </w:tcPr>
          <w:p w14:paraId="01462767" w14:textId="07B90410" w:rsidR="001563A8" w:rsidRPr="004454B6" w:rsidRDefault="001563A8" w:rsidP="00302837">
            <w:pPr>
              <w:jc w:val="center"/>
              <w:rPr>
                <w:rFonts w:ascii="Garamond" w:hAnsi="Garamond" w:cs="Times New Roman"/>
                <w:bCs/>
                <w:i/>
                <w:sz w:val="20"/>
                <w:szCs w:val="20"/>
              </w:rPr>
            </w:pPr>
            <w:r w:rsidRPr="004454B6">
              <w:rPr>
                <w:rFonts w:ascii="Garamond" w:hAnsi="Garamond" w:cs="Times New Roman"/>
                <w:bCs/>
                <w:i/>
                <w:sz w:val="20"/>
                <w:szCs w:val="20"/>
              </w:rPr>
              <w:t>Manuali i përditësuar</w:t>
            </w:r>
          </w:p>
        </w:tc>
        <w:tc>
          <w:tcPr>
            <w:tcW w:w="2098" w:type="dxa"/>
            <w:gridSpan w:val="2"/>
            <w:shd w:val="clear" w:color="auto" w:fill="auto"/>
          </w:tcPr>
          <w:p w14:paraId="01462769" w14:textId="4D044051" w:rsidR="001563A8" w:rsidRPr="004454B6" w:rsidRDefault="001563A8" w:rsidP="00302837">
            <w:pPr>
              <w:keepNext/>
              <w:keepLines/>
              <w:jc w:val="center"/>
              <w:outlineLvl w:val="0"/>
              <w:rPr>
                <w:rFonts w:ascii="Garamond" w:hAnsi="Garamond" w:cs="Times New Roman"/>
                <w:b/>
                <w:bCs/>
                <w:i/>
                <w:strike/>
                <w:sz w:val="20"/>
                <w:szCs w:val="20"/>
              </w:rPr>
            </w:pPr>
            <w:bookmarkStart w:id="225" w:name="_Toc79882063"/>
            <w:bookmarkStart w:id="226" w:name="_Toc79890629"/>
            <w:bookmarkStart w:id="227" w:name="_Toc83584601"/>
            <w:bookmarkStart w:id="228" w:name="_Toc84368533"/>
            <w:r w:rsidRPr="004454B6">
              <w:rPr>
                <w:rFonts w:ascii="Garamond" w:hAnsi="Garamond" w:cs="Times New Roman"/>
                <w:i/>
                <w:sz w:val="20"/>
                <w:szCs w:val="20"/>
              </w:rPr>
              <w:t>ISHP- Programi Kombëtar i Vaksinimit</w:t>
            </w:r>
            <w:bookmarkEnd w:id="225"/>
            <w:bookmarkEnd w:id="226"/>
            <w:bookmarkEnd w:id="227"/>
            <w:bookmarkEnd w:id="228"/>
          </w:p>
        </w:tc>
        <w:tc>
          <w:tcPr>
            <w:tcW w:w="1852" w:type="dxa"/>
            <w:gridSpan w:val="3"/>
          </w:tcPr>
          <w:p w14:paraId="0146276A" w14:textId="77777777" w:rsidR="001563A8" w:rsidRPr="004454B6" w:rsidRDefault="001563A8" w:rsidP="007E5A0F">
            <w:pPr>
              <w:keepNext/>
              <w:keepLines/>
              <w:jc w:val="center"/>
              <w:outlineLvl w:val="0"/>
              <w:rPr>
                <w:rFonts w:ascii="Garamond" w:hAnsi="Garamond" w:cs="Times New Roman"/>
                <w:i/>
                <w:sz w:val="20"/>
                <w:szCs w:val="20"/>
              </w:rPr>
            </w:pPr>
            <w:bookmarkStart w:id="229" w:name="_Toc79882064"/>
            <w:bookmarkStart w:id="230" w:name="_Toc79890630"/>
            <w:bookmarkStart w:id="231" w:name="_Toc83584602"/>
            <w:bookmarkStart w:id="232" w:name="_Toc84368534"/>
            <w:r w:rsidRPr="004454B6">
              <w:rPr>
                <w:rFonts w:ascii="Garamond" w:hAnsi="Garamond" w:cs="Times New Roman"/>
                <w:i/>
                <w:sz w:val="20"/>
                <w:szCs w:val="20"/>
              </w:rPr>
              <w:t>OSHKSH/NJVKSH</w:t>
            </w:r>
            <w:bookmarkEnd w:id="229"/>
            <w:bookmarkEnd w:id="230"/>
            <w:bookmarkEnd w:id="231"/>
            <w:bookmarkEnd w:id="232"/>
          </w:p>
          <w:p w14:paraId="0146276B" w14:textId="77777777" w:rsidR="001563A8" w:rsidRPr="004454B6" w:rsidRDefault="001563A8" w:rsidP="007E5A0F">
            <w:pPr>
              <w:rPr>
                <w:rFonts w:ascii="Garamond" w:hAnsi="Garamond" w:cs="Times New Roman"/>
                <w:bCs/>
                <w:i/>
                <w:sz w:val="20"/>
                <w:szCs w:val="20"/>
              </w:rPr>
            </w:pPr>
          </w:p>
        </w:tc>
        <w:tc>
          <w:tcPr>
            <w:tcW w:w="2137" w:type="dxa"/>
            <w:gridSpan w:val="3"/>
          </w:tcPr>
          <w:p w14:paraId="0146276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2021-2022</w:t>
            </w:r>
          </w:p>
        </w:tc>
      </w:tr>
      <w:tr w:rsidR="001563A8" w:rsidRPr="004454B6" w14:paraId="01462776" w14:textId="77777777" w:rsidTr="004317A6">
        <w:trPr>
          <w:trHeight w:val="56"/>
        </w:trPr>
        <w:tc>
          <w:tcPr>
            <w:tcW w:w="7275" w:type="dxa"/>
            <w:gridSpan w:val="6"/>
            <w:tcBorders>
              <w:top w:val="single" w:sz="4" w:space="0" w:color="auto"/>
            </w:tcBorders>
            <w:shd w:val="clear" w:color="auto" w:fill="auto"/>
          </w:tcPr>
          <w:p w14:paraId="0146276E" w14:textId="15CA75A9" w:rsidR="001563A8" w:rsidRPr="004454B6" w:rsidRDefault="001563A8" w:rsidP="007E5A0F">
            <w:pPr>
              <w:jc w:val="both"/>
              <w:rPr>
                <w:rFonts w:ascii="Garamond" w:eastAsia="Calibri" w:hAnsi="Garamond" w:cs="Times New Roman"/>
                <w:i/>
                <w:iCs/>
                <w:sz w:val="20"/>
                <w:szCs w:val="20"/>
              </w:rPr>
            </w:pPr>
            <w:r w:rsidRPr="004454B6">
              <w:rPr>
                <w:rFonts w:ascii="Garamond" w:hAnsi="Garamond" w:cs="Times New Roman"/>
                <w:i/>
                <w:iCs/>
                <w:sz w:val="20"/>
                <w:szCs w:val="20"/>
              </w:rPr>
              <w:t>III.3.1.ë</w:t>
            </w:r>
            <w:r w:rsidRPr="004454B6">
              <w:rPr>
                <w:rFonts w:ascii="Garamond" w:eastAsia="Calibri" w:hAnsi="Garamond" w:cs="Times New Roman"/>
                <w:i/>
                <w:iCs/>
                <w:sz w:val="20"/>
                <w:szCs w:val="20"/>
              </w:rPr>
              <w:t xml:space="preserve"> Trajnimi personelit mjek/infermier dhe operator që punojnë </w:t>
            </w:r>
            <w:bookmarkStart w:id="233" w:name="_Hlk79748793"/>
            <w:r w:rsidRPr="004454B6">
              <w:rPr>
                <w:rFonts w:ascii="Garamond" w:eastAsia="Calibri" w:hAnsi="Garamond" w:cs="Times New Roman"/>
                <w:i/>
                <w:iCs/>
                <w:sz w:val="20"/>
                <w:szCs w:val="20"/>
              </w:rPr>
              <w:t>në sistemin e vaksinimit</w:t>
            </w:r>
            <w:bookmarkEnd w:id="233"/>
            <w:r w:rsidR="001E0950">
              <w:rPr>
                <w:rFonts w:ascii="Garamond" w:eastAsia="Calibri" w:hAnsi="Garamond" w:cs="Times New Roman"/>
                <w:i/>
                <w:iCs/>
                <w:sz w:val="20"/>
                <w:szCs w:val="20"/>
              </w:rPr>
              <w:t>.</w:t>
            </w:r>
          </w:p>
        </w:tc>
        <w:tc>
          <w:tcPr>
            <w:tcW w:w="2107" w:type="dxa"/>
            <w:gridSpan w:val="3"/>
            <w:tcBorders>
              <w:top w:val="single" w:sz="4" w:space="0" w:color="auto"/>
            </w:tcBorders>
          </w:tcPr>
          <w:p w14:paraId="01462771" w14:textId="78CC346D" w:rsidR="001563A8" w:rsidRPr="004454B6" w:rsidRDefault="001563A8" w:rsidP="00302837">
            <w:pPr>
              <w:jc w:val="center"/>
              <w:rPr>
                <w:rFonts w:ascii="Garamond" w:hAnsi="Garamond" w:cs="Times New Roman"/>
                <w:bCs/>
                <w:i/>
                <w:sz w:val="20"/>
                <w:szCs w:val="20"/>
              </w:rPr>
            </w:pPr>
            <w:r w:rsidRPr="004454B6">
              <w:rPr>
                <w:rFonts w:ascii="Garamond" w:hAnsi="Garamond" w:cs="Times New Roman"/>
                <w:bCs/>
                <w:i/>
                <w:sz w:val="20"/>
                <w:szCs w:val="20"/>
              </w:rPr>
              <w:t>Numri i personelit shëndetësor të trajnuar</w:t>
            </w:r>
          </w:p>
        </w:tc>
        <w:tc>
          <w:tcPr>
            <w:tcW w:w="2098" w:type="dxa"/>
            <w:gridSpan w:val="2"/>
            <w:tcBorders>
              <w:bottom w:val="single" w:sz="4" w:space="0" w:color="auto"/>
            </w:tcBorders>
            <w:shd w:val="clear" w:color="auto" w:fill="auto"/>
          </w:tcPr>
          <w:p w14:paraId="01462772" w14:textId="77777777" w:rsidR="001563A8" w:rsidRPr="004454B6" w:rsidRDefault="001563A8" w:rsidP="007E5A0F">
            <w:pPr>
              <w:keepNext/>
              <w:keepLines/>
              <w:jc w:val="center"/>
              <w:outlineLvl w:val="0"/>
              <w:rPr>
                <w:rFonts w:ascii="Garamond" w:hAnsi="Garamond" w:cs="Times New Roman"/>
                <w:i/>
                <w:strike/>
                <w:sz w:val="20"/>
                <w:szCs w:val="20"/>
              </w:rPr>
            </w:pPr>
            <w:bookmarkStart w:id="234" w:name="_Toc79882065"/>
            <w:bookmarkStart w:id="235" w:name="_Toc79890631"/>
            <w:bookmarkStart w:id="236" w:name="_Toc83584603"/>
            <w:bookmarkStart w:id="237" w:name="_Toc84368535"/>
            <w:r w:rsidRPr="004454B6">
              <w:rPr>
                <w:rFonts w:ascii="Garamond" w:hAnsi="Garamond" w:cs="Times New Roman"/>
                <w:i/>
                <w:sz w:val="20"/>
                <w:szCs w:val="20"/>
              </w:rPr>
              <w:t>ISHP- Programi Kombëtar i Vaksinimit</w:t>
            </w:r>
            <w:bookmarkEnd w:id="234"/>
            <w:bookmarkEnd w:id="235"/>
            <w:bookmarkEnd w:id="236"/>
            <w:bookmarkEnd w:id="237"/>
          </w:p>
          <w:p w14:paraId="01462773" w14:textId="77777777" w:rsidR="001563A8" w:rsidRPr="004454B6" w:rsidRDefault="001563A8" w:rsidP="007E5A0F">
            <w:pPr>
              <w:keepNext/>
              <w:keepLines/>
              <w:jc w:val="center"/>
              <w:outlineLvl w:val="0"/>
              <w:rPr>
                <w:rFonts w:ascii="Garamond" w:hAnsi="Garamond" w:cs="Times New Roman"/>
                <w:b/>
                <w:bCs/>
                <w:i/>
                <w:sz w:val="20"/>
                <w:szCs w:val="20"/>
              </w:rPr>
            </w:pPr>
            <w:bookmarkStart w:id="238" w:name="_Toc79882066"/>
            <w:bookmarkStart w:id="239" w:name="_Toc79890632"/>
            <w:bookmarkStart w:id="240" w:name="_Toc83584604"/>
            <w:bookmarkStart w:id="241" w:name="_Toc84368536"/>
            <w:r w:rsidRPr="004454B6">
              <w:rPr>
                <w:rFonts w:ascii="Garamond" w:hAnsi="Garamond" w:cs="Times New Roman"/>
                <w:i/>
                <w:sz w:val="20"/>
                <w:szCs w:val="20"/>
              </w:rPr>
              <w:t>NJVKSH</w:t>
            </w:r>
            <w:bookmarkEnd w:id="238"/>
            <w:bookmarkEnd w:id="239"/>
            <w:bookmarkEnd w:id="240"/>
            <w:bookmarkEnd w:id="241"/>
          </w:p>
        </w:tc>
        <w:tc>
          <w:tcPr>
            <w:tcW w:w="1852" w:type="dxa"/>
            <w:gridSpan w:val="3"/>
          </w:tcPr>
          <w:p w14:paraId="01462774" w14:textId="0F3D0E4D" w:rsidR="001563A8" w:rsidRPr="004454B6" w:rsidRDefault="001563A8" w:rsidP="007E5A0F">
            <w:pPr>
              <w:jc w:val="center"/>
              <w:rPr>
                <w:rFonts w:ascii="Garamond" w:hAnsi="Garamond" w:cs="Times New Roman"/>
                <w:bCs/>
                <w:i/>
                <w:sz w:val="20"/>
                <w:szCs w:val="20"/>
              </w:rPr>
            </w:pPr>
            <w:r w:rsidRPr="004454B6">
              <w:rPr>
                <w:rFonts w:ascii="Garamond" w:hAnsi="Garamond" w:cs="Times New Roman"/>
                <w:i/>
                <w:sz w:val="20"/>
                <w:szCs w:val="20"/>
              </w:rPr>
              <w:t>OSHKSH</w:t>
            </w:r>
            <w:r w:rsidR="00A61DD4" w:rsidRPr="004454B6">
              <w:rPr>
                <w:rFonts w:ascii="Garamond" w:hAnsi="Garamond" w:cs="Times New Roman"/>
                <w:i/>
                <w:sz w:val="20"/>
                <w:szCs w:val="20"/>
              </w:rPr>
              <w:t>, partnerë</w:t>
            </w:r>
          </w:p>
        </w:tc>
        <w:tc>
          <w:tcPr>
            <w:tcW w:w="2137" w:type="dxa"/>
            <w:gridSpan w:val="3"/>
          </w:tcPr>
          <w:p w14:paraId="01462775"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2023-2026</w:t>
            </w:r>
          </w:p>
        </w:tc>
      </w:tr>
      <w:tr w:rsidR="001563A8" w:rsidRPr="004454B6" w14:paraId="0146277D" w14:textId="77777777" w:rsidTr="004317A6">
        <w:tc>
          <w:tcPr>
            <w:tcW w:w="7275" w:type="dxa"/>
            <w:gridSpan w:val="6"/>
            <w:tcBorders>
              <w:top w:val="single" w:sz="4" w:space="0" w:color="auto"/>
            </w:tcBorders>
            <w:shd w:val="clear" w:color="auto" w:fill="auto"/>
          </w:tcPr>
          <w:p w14:paraId="01462777" w14:textId="77777777"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 xml:space="preserve">III.3.1.f Hartimi i një programi informues dhe trajnimi me prindërit </w:t>
            </w:r>
            <w:bookmarkStart w:id="242" w:name="_Hlk79748812"/>
            <w:r w:rsidRPr="004454B6">
              <w:rPr>
                <w:rFonts w:ascii="Garamond" w:hAnsi="Garamond" w:cs="Times New Roman"/>
                <w:i/>
                <w:iCs/>
                <w:sz w:val="20"/>
                <w:szCs w:val="20"/>
              </w:rPr>
              <w:t>mbi çështje të lidhura me sigurinë dhe domosdoshmërinë e vaksinimit të fëmijëve</w:t>
            </w:r>
            <w:bookmarkEnd w:id="242"/>
            <w:r w:rsidRPr="004454B6">
              <w:rPr>
                <w:rFonts w:ascii="Garamond" w:hAnsi="Garamond" w:cs="Times New Roman"/>
                <w:i/>
                <w:iCs/>
                <w:sz w:val="20"/>
                <w:szCs w:val="20"/>
              </w:rPr>
              <w:t>.</w:t>
            </w:r>
          </w:p>
        </w:tc>
        <w:tc>
          <w:tcPr>
            <w:tcW w:w="2107" w:type="dxa"/>
            <w:gridSpan w:val="3"/>
            <w:tcBorders>
              <w:top w:val="single" w:sz="4" w:space="0" w:color="auto"/>
            </w:tcBorders>
          </w:tcPr>
          <w:p w14:paraId="0146277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prindërve të ndërgjegjësuar</w:t>
            </w:r>
          </w:p>
        </w:tc>
        <w:tc>
          <w:tcPr>
            <w:tcW w:w="2098" w:type="dxa"/>
            <w:gridSpan w:val="2"/>
            <w:tcBorders>
              <w:top w:val="single" w:sz="4" w:space="0" w:color="auto"/>
            </w:tcBorders>
            <w:shd w:val="clear" w:color="auto" w:fill="auto"/>
          </w:tcPr>
          <w:p w14:paraId="01462779" w14:textId="77777777" w:rsidR="001563A8" w:rsidRPr="004454B6" w:rsidRDefault="001563A8" w:rsidP="007E5A0F">
            <w:pPr>
              <w:keepNext/>
              <w:keepLines/>
              <w:jc w:val="center"/>
              <w:outlineLvl w:val="0"/>
              <w:rPr>
                <w:rFonts w:ascii="Garamond" w:hAnsi="Garamond" w:cs="Times New Roman"/>
                <w:i/>
                <w:strike/>
                <w:sz w:val="20"/>
                <w:szCs w:val="20"/>
              </w:rPr>
            </w:pPr>
            <w:bookmarkStart w:id="243" w:name="_Toc79882067"/>
            <w:bookmarkStart w:id="244" w:name="_Toc79890633"/>
            <w:bookmarkStart w:id="245" w:name="_Toc83584605"/>
            <w:bookmarkStart w:id="246" w:name="_Toc84368537"/>
            <w:r w:rsidRPr="004454B6">
              <w:rPr>
                <w:rFonts w:ascii="Garamond" w:hAnsi="Garamond" w:cs="Times New Roman"/>
                <w:i/>
                <w:sz w:val="20"/>
                <w:szCs w:val="20"/>
              </w:rPr>
              <w:t>ISHP- Programi Kombëtar i Vaksinimit</w:t>
            </w:r>
            <w:bookmarkEnd w:id="243"/>
            <w:bookmarkEnd w:id="244"/>
            <w:bookmarkEnd w:id="245"/>
            <w:bookmarkEnd w:id="246"/>
          </w:p>
          <w:p w14:paraId="0146277A" w14:textId="77777777" w:rsidR="001563A8" w:rsidRPr="004454B6" w:rsidRDefault="001563A8" w:rsidP="007E5A0F">
            <w:pPr>
              <w:keepNext/>
              <w:keepLines/>
              <w:jc w:val="center"/>
              <w:outlineLvl w:val="0"/>
              <w:rPr>
                <w:rFonts w:ascii="Garamond" w:hAnsi="Garamond" w:cs="Times New Roman"/>
                <w:b/>
                <w:bCs/>
                <w:i/>
                <w:sz w:val="20"/>
                <w:szCs w:val="20"/>
              </w:rPr>
            </w:pPr>
            <w:bookmarkStart w:id="247" w:name="_Toc79882068"/>
            <w:bookmarkStart w:id="248" w:name="_Toc79890634"/>
            <w:bookmarkStart w:id="249" w:name="_Toc83584606"/>
            <w:bookmarkStart w:id="250" w:name="_Toc84368538"/>
            <w:r w:rsidRPr="004454B6">
              <w:rPr>
                <w:rFonts w:ascii="Garamond" w:hAnsi="Garamond" w:cs="Times New Roman"/>
                <w:i/>
                <w:sz w:val="20"/>
                <w:szCs w:val="20"/>
              </w:rPr>
              <w:t>NJVKSH</w:t>
            </w:r>
            <w:bookmarkEnd w:id="247"/>
            <w:bookmarkEnd w:id="248"/>
            <w:bookmarkEnd w:id="249"/>
            <w:bookmarkEnd w:id="250"/>
            <w:r w:rsidRPr="004454B6">
              <w:rPr>
                <w:rFonts w:ascii="Garamond" w:hAnsi="Garamond" w:cs="Times New Roman"/>
                <w:b/>
                <w:bCs/>
                <w:i/>
                <w:sz w:val="20"/>
                <w:szCs w:val="20"/>
              </w:rPr>
              <w:t xml:space="preserve"> </w:t>
            </w:r>
          </w:p>
        </w:tc>
        <w:tc>
          <w:tcPr>
            <w:tcW w:w="1852" w:type="dxa"/>
            <w:gridSpan w:val="3"/>
          </w:tcPr>
          <w:p w14:paraId="0146277B" w14:textId="09B023E6" w:rsidR="001563A8" w:rsidRPr="004454B6" w:rsidRDefault="001563A8" w:rsidP="007E5A0F">
            <w:pPr>
              <w:jc w:val="center"/>
              <w:rPr>
                <w:rFonts w:ascii="Garamond" w:hAnsi="Garamond" w:cs="Times New Roman"/>
                <w:bCs/>
                <w:i/>
                <w:sz w:val="20"/>
                <w:szCs w:val="20"/>
              </w:rPr>
            </w:pPr>
            <w:r w:rsidRPr="004454B6">
              <w:rPr>
                <w:rFonts w:ascii="Garamond" w:hAnsi="Garamond" w:cs="Times New Roman"/>
                <w:i/>
                <w:sz w:val="20"/>
                <w:szCs w:val="20"/>
              </w:rPr>
              <w:t>OSHKSH</w:t>
            </w:r>
            <w:r w:rsidR="00A61DD4" w:rsidRPr="004454B6">
              <w:rPr>
                <w:rFonts w:ascii="Garamond" w:hAnsi="Garamond" w:cs="Times New Roman"/>
                <w:i/>
                <w:sz w:val="20"/>
                <w:szCs w:val="20"/>
              </w:rPr>
              <w:t>, partnerë</w:t>
            </w:r>
          </w:p>
        </w:tc>
        <w:tc>
          <w:tcPr>
            <w:tcW w:w="2137" w:type="dxa"/>
            <w:gridSpan w:val="3"/>
          </w:tcPr>
          <w:p w14:paraId="0146277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w:t>
            </w:r>
            <w:r w:rsidR="006814FA" w:rsidRPr="004454B6">
              <w:rPr>
                <w:rFonts w:ascii="Garamond" w:hAnsi="Garamond" w:cs="Times New Roman"/>
                <w:i/>
                <w:sz w:val="20"/>
                <w:szCs w:val="20"/>
              </w:rPr>
              <w:t>6</w:t>
            </w:r>
          </w:p>
        </w:tc>
      </w:tr>
      <w:tr w:rsidR="001563A8" w:rsidRPr="004454B6" w14:paraId="01462784" w14:textId="77777777" w:rsidTr="004317A6">
        <w:tc>
          <w:tcPr>
            <w:tcW w:w="7275" w:type="dxa"/>
            <w:gridSpan w:val="6"/>
            <w:shd w:val="clear" w:color="auto" w:fill="auto"/>
          </w:tcPr>
          <w:p w14:paraId="0146277E" w14:textId="77777777"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 xml:space="preserve">III 3.1.g Forcimi i sistemit të monitorimit </w:t>
            </w:r>
            <w:bookmarkStart w:id="251" w:name="_Hlk79748828"/>
            <w:r w:rsidRPr="004454B6">
              <w:rPr>
                <w:rFonts w:ascii="Garamond" w:hAnsi="Garamond" w:cs="Times New Roman"/>
                <w:i/>
                <w:iCs/>
                <w:sz w:val="20"/>
                <w:szCs w:val="20"/>
              </w:rPr>
              <w:t xml:space="preserve">të gjendjes nutricionale dhe rritjes së fëmijëve të moshës 0-5 vjeç në Shqipëri </w:t>
            </w:r>
            <w:bookmarkEnd w:id="251"/>
          </w:p>
        </w:tc>
        <w:tc>
          <w:tcPr>
            <w:tcW w:w="2107" w:type="dxa"/>
            <w:gridSpan w:val="3"/>
          </w:tcPr>
          <w:p w14:paraId="0146277F"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Raporte vjetore të publikuara</w:t>
            </w:r>
          </w:p>
        </w:tc>
        <w:tc>
          <w:tcPr>
            <w:tcW w:w="2098" w:type="dxa"/>
            <w:gridSpan w:val="2"/>
            <w:shd w:val="clear" w:color="auto" w:fill="auto"/>
          </w:tcPr>
          <w:p w14:paraId="01462780" w14:textId="77777777" w:rsidR="001563A8" w:rsidRPr="004454B6" w:rsidRDefault="001563A8" w:rsidP="007E5A0F">
            <w:pPr>
              <w:keepNext/>
              <w:keepLines/>
              <w:jc w:val="center"/>
              <w:outlineLvl w:val="0"/>
              <w:rPr>
                <w:rFonts w:ascii="Garamond" w:hAnsi="Garamond" w:cs="Times New Roman"/>
                <w:i/>
                <w:sz w:val="20"/>
                <w:szCs w:val="20"/>
              </w:rPr>
            </w:pPr>
            <w:bookmarkStart w:id="252" w:name="_Toc79882069"/>
            <w:bookmarkStart w:id="253" w:name="_Toc79890635"/>
            <w:bookmarkStart w:id="254" w:name="_Toc83584607"/>
            <w:bookmarkStart w:id="255" w:name="_Toc84368539"/>
            <w:r w:rsidRPr="004454B6">
              <w:rPr>
                <w:rFonts w:ascii="Garamond" w:hAnsi="Garamond" w:cs="Times New Roman"/>
                <w:i/>
                <w:sz w:val="20"/>
                <w:szCs w:val="20"/>
              </w:rPr>
              <w:t>ISHP</w:t>
            </w:r>
            <w:bookmarkEnd w:id="252"/>
            <w:bookmarkEnd w:id="253"/>
            <w:bookmarkEnd w:id="254"/>
            <w:bookmarkEnd w:id="255"/>
          </w:p>
          <w:p w14:paraId="01462781" w14:textId="77777777" w:rsidR="001563A8" w:rsidRPr="004454B6" w:rsidRDefault="001563A8" w:rsidP="007E5A0F">
            <w:pPr>
              <w:keepNext/>
              <w:keepLines/>
              <w:jc w:val="center"/>
              <w:outlineLvl w:val="0"/>
              <w:rPr>
                <w:rFonts w:ascii="Garamond" w:hAnsi="Garamond" w:cs="Times New Roman"/>
                <w:i/>
                <w:sz w:val="20"/>
                <w:szCs w:val="20"/>
              </w:rPr>
            </w:pPr>
            <w:bookmarkStart w:id="256" w:name="_Toc79882070"/>
            <w:bookmarkStart w:id="257" w:name="_Toc79890636"/>
            <w:bookmarkStart w:id="258" w:name="_Toc83584608"/>
            <w:bookmarkStart w:id="259" w:name="_Toc84368540"/>
            <w:r w:rsidRPr="004454B6">
              <w:rPr>
                <w:rFonts w:ascii="Garamond" w:hAnsi="Garamond" w:cs="Times New Roman"/>
                <w:i/>
                <w:sz w:val="20"/>
                <w:szCs w:val="20"/>
              </w:rPr>
              <w:t>NJVKSH</w:t>
            </w:r>
            <w:bookmarkEnd w:id="256"/>
            <w:bookmarkEnd w:id="257"/>
            <w:bookmarkEnd w:id="258"/>
            <w:bookmarkEnd w:id="259"/>
          </w:p>
        </w:tc>
        <w:tc>
          <w:tcPr>
            <w:tcW w:w="1852" w:type="dxa"/>
            <w:gridSpan w:val="3"/>
          </w:tcPr>
          <w:p w14:paraId="01462782" w14:textId="3F13CECD"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MSHMS</w:t>
            </w:r>
            <w:r w:rsidR="00A61DD4" w:rsidRPr="004454B6">
              <w:rPr>
                <w:rFonts w:ascii="Garamond" w:hAnsi="Garamond" w:cs="Times New Roman"/>
                <w:i/>
                <w:sz w:val="20"/>
                <w:szCs w:val="20"/>
              </w:rPr>
              <w:t>, partnerë</w:t>
            </w:r>
            <w:r w:rsidRPr="004454B6">
              <w:rPr>
                <w:rFonts w:ascii="Garamond" w:hAnsi="Garamond" w:cs="Times New Roman"/>
                <w:i/>
                <w:sz w:val="20"/>
                <w:szCs w:val="20"/>
              </w:rPr>
              <w:t xml:space="preserve"> </w:t>
            </w:r>
          </w:p>
        </w:tc>
        <w:tc>
          <w:tcPr>
            <w:tcW w:w="2137" w:type="dxa"/>
            <w:gridSpan w:val="3"/>
          </w:tcPr>
          <w:p w14:paraId="01462783"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w:t>
            </w:r>
            <w:r w:rsidR="002F3EB5" w:rsidRPr="004454B6">
              <w:rPr>
                <w:rFonts w:ascii="Garamond" w:hAnsi="Garamond" w:cs="Times New Roman"/>
                <w:i/>
                <w:sz w:val="20"/>
                <w:szCs w:val="20"/>
              </w:rPr>
              <w:t>6</w:t>
            </w:r>
          </w:p>
        </w:tc>
      </w:tr>
      <w:tr w:rsidR="001563A8" w:rsidRPr="004454B6" w14:paraId="0146278D" w14:textId="77777777" w:rsidTr="004317A6">
        <w:tc>
          <w:tcPr>
            <w:tcW w:w="7275" w:type="dxa"/>
            <w:gridSpan w:val="6"/>
            <w:shd w:val="clear" w:color="auto" w:fill="auto"/>
          </w:tcPr>
          <w:p w14:paraId="01462785" w14:textId="77777777"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 xml:space="preserve">III.3.1.gj Trajnimi i </w:t>
            </w:r>
            <w:bookmarkStart w:id="260" w:name="_Hlk79748864"/>
            <w:r w:rsidRPr="004454B6">
              <w:rPr>
                <w:rFonts w:ascii="Garamond" w:hAnsi="Garamond" w:cs="Times New Roman"/>
                <w:i/>
                <w:iCs/>
                <w:sz w:val="20"/>
                <w:szCs w:val="20"/>
              </w:rPr>
              <w:t xml:space="preserve">personelit të çerdheve dhe arsimit parashkollor mbi mirërritjen dhe zhvillimin psikomotor të fëmijës </w:t>
            </w:r>
            <w:bookmarkEnd w:id="260"/>
          </w:p>
        </w:tc>
        <w:tc>
          <w:tcPr>
            <w:tcW w:w="2107" w:type="dxa"/>
            <w:gridSpan w:val="3"/>
          </w:tcPr>
          <w:p w14:paraId="0146278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personelit të trajnuar</w:t>
            </w:r>
          </w:p>
          <w:p w14:paraId="01462787"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bashkive të mbuluara me trajnime</w:t>
            </w:r>
          </w:p>
        </w:tc>
        <w:tc>
          <w:tcPr>
            <w:tcW w:w="2098" w:type="dxa"/>
            <w:gridSpan w:val="2"/>
            <w:shd w:val="clear" w:color="auto" w:fill="auto"/>
          </w:tcPr>
          <w:p w14:paraId="01462788" w14:textId="77777777" w:rsidR="001563A8" w:rsidRPr="004454B6" w:rsidRDefault="001563A8" w:rsidP="007E5A0F">
            <w:pPr>
              <w:keepNext/>
              <w:keepLines/>
              <w:jc w:val="center"/>
              <w:outlineLvl w:val="0"/>
              <w:rPr>
                <w:rFonts w:ascii="Garamond" w:hAnsi="Garamond" w:cs="Times New Roman"/>
                <w:i/>
                <w:sz w:val="20"/>
                <w:szCs w:val="20"/>
              </w:rPr>
            </w:pPr>
            <w:r w:rsidRPr="004454B6">
              <w:rPr>
                <w:rFonts w:ascii="Garamond" w:hAnsi="Garamond" w:cs="Times New Roman"/>
                <w:i/>
                <w:sz w:val="20"/>
                <w:szCs w:val="20"/>
              </w:rPr>
              <w:t xml:space="preserve"> </w:t>
            </w:r>
            <w:bookmarkStart w:id="261" w:name="_Toc79882071"/>
            <w:bookmarkStart w:id="262" w:name="_Toc79890637"/>
            <w:bookmarkStart w:id="263" w:name="_Toc83584609"/>
            <w:bookmarkStart w:id="264" w:name="_Toc84368541"/>
            <w:r w:rsidRPr="004454B6">
              <w:rPr>
                <w:rFonts w:ascii="Garamond" w:hAnsi="Garamond" w:cs="Times New Roman"/>
                <w:i/>
                <w:sz w:val="20"/>
                <w:szCs w:val="20"/>
              </w:rPr>
              <w:t>OSHKSH /NJVKSH</w:t>
            </w:r>
            <w:bookmarkEnd w:id="261"/>
            <w:bookmarkEnd w:id="262"/>
            <w:bookmarkEnd w:id="263"/>
            <w:bookmarkEnd w:id="264"/>
          </w:p>
          <w:p w14:paraId="01462789" w14:textId="77777777" w:rsidR="001563A8" w:rsidRPr="004454B6" w:rsidRDefault="001563A8" w:rsidP="007E5A0F">
            <w:pPr>
              <w:keepNext/>
              <w:keepLines/>
              <w:jc w:val="center"/>
              <w:outlineLvl w:val="0"/>
              <w:rPr>
                <w:rFonts w:ascii="Garamond" w:hAnsi="Garamond" w:cs="Times New Roman"/>
                <w:i/>
                <w:sz w:val="20"/>
                <w:szCs w:val="20"/>
              </w:rPr>
            </w:pPr>
            <w:bookmarkStart w:id="265" w:name="_Toc83584610"/>
            <w:bookmarkStart w:id="266" w:name="_Toc84368542"/>
            <w:r w:rsidRPr="004454B6">
              <w:rPr>
                <w:rFonts w:ascii="Garamond" w:hAnsi="Garamond" w:cs="Times New Roman"/>
                <w:i/>
                <w:sz w:val="20"/>
                <w:szCs w:val="20"/>
              </w:rPr>
              <w:t>NJVV</w:t>
            </w:r>
            <w:bookmarkEnd w:id="265"/>
            <w:bookmarkEnd w:id="266"/>
          </w:p>
        </w:tc>
        <w:tc>
          <w:tcPr>
            <w:tcW w:w="1852" w:type="dxa"/>
            <w:gridSpan w:val="3"/>
          </w:tcPr>
          <w:p w14:paraId="0146278A"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MASR</w:t>
            </w:r>
          </w:p>
          <w:p w14:paraId="0146278B"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ISHP</w:t>
            </w:r>
          </w:p>
        </w:tc>
        <w:tc>
          <w:tcPr>
            <w:tcW w:w="2137" w:type="dxa"/>
            <w:gridSpan w:val="3"/>
          </w:tcPr>
          <w:p w14:paraId="0146278C"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2022-2026</w:t>
            </w:r>
          </w:p>
        </w:tc>
      </w:tr>
      <w:tr w:rsidR="001563A8" w:rsidRPr="004454B6" w14:paraId="01462793" w14:textId="77777777" w:rsidTr="004317A6">
        <w:tc>
          <w:tcPr>
            <w:tcW w:w="7275" w:type="dxa"/>
            <w:gridSpan w:val="6"/>
            <w:shd w:val="clear" w:color="auto" w:fill="auto"/>
          </w:tcPr>
          <w:p w14:paraId="0146278E" w14:textId="5038647C"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 xml:space="preserve">III.3.1.h Miratimi i </w:t>
            </w:r>
            <w:bookmarkStart w:id="267" w:name="_Hlk79748906"/>
            <w:r w:rsidRPr="004454B6">
              <w:rPr>
                <w:rFonts w:ascii="Garamond" w:hAnsi="Garamond" w:cs="Times New Roman"/>
                <w:i/>
                <w:iCs/>
                <w:sz w:val="20"/>
                <w:szCs w:val="20"/>
              </w:rPr>
              <w:t xml:space="preserve">planit operacional i MSHMS ndaj emergjencave shëndetësore civile, </w:t>
            </w:r>
            <w:bookmarkEnd w:id="267"/>
            <w:r w:rsidRPr="004454B6">
              <w:rPr>
                <w:rFonts w:ascii="Garamond" w:hAnsi="Garamond" w:cs="Times New Roman"/>
                <w:i/>
                <w:iCs/>
                <w:sz w:val="20"/>
                <w:szCs w:val="20"/>
              </w:rPr>
              <w:t>me qendër sigurimin e vazhdueshmërisë së shërbimeve për fëmijët dhe adoleshentët.</w:t>
            </w:r>
            <w:r w:rsidR="00D77DB2" w:rsidRPr="004454B6">
              <w:rPr>
                <w:rFonts w:ascii="Garamond" w:hAnsi="Garamond" w:cs="Times New Roman"/>
                <w:i/>
                <w:iCs/>
                <w:sz w:val="20"/>
                <w:szCs w:val="20"/>
              </w:rPr>
              <w:t xml:space="preserve"> </w:t>
            </w:r>
          </w:p>
        </w:tc>
        <w:tc>
          <w:tcPr>
            <w:tcW w:w="2107" w:type="dxa"/>
            <w:gridSpan w:val="3"/>
          </w:tcPr>
          <w:p w14:paraId="0146278F"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Plani i miratuar, reflekton nevojat për shërbimet për fëmijët</w:t>
            </w:r>
          </w:p>
        </w:tc>
        <w:tc>
          <w:tcPr>
            <w:tcW w:w="2098" w:type="dxa"/>
            <w:gridSpan w:val="2"/>
            <w:shd w:val="clear" w:color="auto" w:fill="auto"/>
          </w:tcPr>
          <w:p w14:paraId="01462790" w14:textId="77777777" w:rsidR="001563A8" w:rsidRPr="004454B6" w:rsidRDefault="001563A8" w:rsidP="007E5A0F">
            <w:pPr>
              <w:keepNext/>
              <w:keepLines/>
              <w:jc w:val="center"/>
              <w:outlineLvl w:val="0"/>
              <w:rPr>
                <w:rFonts w:ascii="Garamond" w:hAnsi="Garamond" w:cs="Times New Roman"/>
                <w:i/>
                <w:sz w:val="20"/>
                <w:szCs w:val="20"/>
              </w:rPr>
            </w:pPr>
            <w:bookmarkStart w:id="268" w:name="_Toc79882073"/>
            <w:bookmarkStart w:id="269" w:name="_Toc79890639"/>
            <w:bookmarkStart w:id="270" w:name="_Toc83584611"/>
            <w:bookmarkStart w:id="271" w:name="_Toc84368543"/>
            <w:r w:rsidRPr="004454B6">
              <w:rPr>
                <w:rFonts w:ascii="Garamond" w:hAnsi="Garamond" w:cs="Times New Roman"/>
                <w:i/>
                <w:sz w:val="20"/>
                <w:szCs w:val="20"/>
              </w:rPr>
              <w:t>MSHMS</w:t>
            </w:r>
            <w:bookmarkEnd w:id="268"/>
            <w:bookmarkEnd w:id="269"/>
            <w:bookmarkEnd w:id="270"/>
            <w:bookmarkEnd w:id="271"/>
          </w:p>
        </w:tc>
        <w:tc>
          <w:tcPr>
            <w:tcW w:w="1852" w:type="dxa"/>
            <w:gridSpan w:val="3"/>
          </w:tcPr>
          <w:p w14:paraId="01462791" w14:textId="77777777" w:rsidR="001563A8" w:rsidRPr="004454B6" w:rsidRDefault="001563A8" w:rsidP="007E5A0F">
            <w:pPr>
              <w:jc w:val="center"/>
              <w:rPr>
                <w:rFonts w:ascii="Garamond" w:hAnsi="Garamond" w:cs="Times New Roman"/>
                <w:bCs/>
                <w:i/>
                <w:sz w:val="20"/>
                <w:szCs w:val="20"/>
              </w:rPr>
            </w:pPr>
          </w:p>
        </w:tc>
        <w:tc>
          <w:tcPr>
            <w:tcW w:w="2137" w:type="dxa"/>
            <w:gridSpan w:val="3"/>
          </w:tcPr>
          <w:p w14:paraId="01462792" w14:textId="77777777" w:rsidR="001563A8" w:rsidRPr="004454B6" w:rsidRDefault="001563A8" w:rsidP="007E5A0F">
            <w:pPr>
              <w:jc w:val="center"/>
              <w:rPr>
                <w:rFonts w:ascii="Garamond" w:hAnsi="Garamond" w:cs="Times New Roman"/>
                <w:i/>
                <w:sz w:val="20"/>
                <w:szCs w:val="20"/>
              </w:rPr>
            </w:pPr>
            <w:r w:rsidRPr="004454B6">
              <w:rPr>
                <w:rFonts w:ascii="Garamond" w:hAnsi="Garamond" w:cs="Times New Roman"/>
                <w:i/>
                <w:sz w:val="20"/>
                <w:szCs w:val="20"/>
              </w:rPr>
              <w:t>2021-2022</w:t>
            </w:r>
          </w:p>
        </w:tc>
      </w:tr>
      <w:tr w:rsidR="002F3EB5" w:rsidRPr="004454B6" w14:paraId="0146279B" w14:textId="77777777" w:rsidTr="004317A6">
        <w:tc>
          <w:tcPr>
            <w:tcW w:w="7275" w:type="dxa"/>
            <w:gridSpan w:val="6"/>
            <w:shd w:val="clear" w:color="auto" w:fill="auto"/>
          </w:tcPr>
          <w:p w14:paraId="01462794" w14:textId="109755BF" w:rsidR="002F3EB5" w:rsidRPr="004454B6" w:rsidRDefault="002F3EB5" w:rsidP="007E5A0F">
            <w:pPr>
              <w:rPr>
                <w:rFonts w:ascii="Garamond" w:hAnsi="Garamond" w:cs="Times New Roman"/>
                <w:i/>
                <w:iCs/>
                <w:sz w:val="20"/>
                <w:szCs w:val="20"/>
              </w:rPr>
            </w:pPr>
            <w:r w:rsidRPr="004454B6">
              <w:rPr>
                <w:rFonts w:ascii="Garamond" w:hAnsi="Garamond" w:cs="Times New Roman"/>
                <w:i/>
                <w:iCs/>
                <w:sz w:val="20"/>
                <w:szCs w:val="20"/>
              </w:rPr>
              <w:t>III.3.1.i Rritja e personelit të shërbimeve psikosociale në të gjitha nivelet e kujdesit të sistemit shëndetësor në nivel spitalor – shërbimi pediatrik</w:t>
            </w:r>
            <w:r w:rsidR="00D77DB2" w:rsidRPr="004454B6">
              <w:rPr>
                <w:rFonts w:ascii="Garamond" w:hAnsi="Garamond" w:cs="Times New Roman"/>
                <w:i/>
                <w:iCs/>
                <w:sz w:val="20"/>
                <w:szCs w:val="20"/>
              </w:rPr>
              <w:t xml:space="preserve"> </w:t>
            </w:r>
            <w:r w:rsidR="001E0950">
              <w:rPr>
                <w:rFonts w:ascii="Garamond" w:hAnsi="Garamond" w:cs="Times New Roman"/>
                <w:i/>
                <w:iCs/>
                <w:sz w:val="20"/>
                <w:szCs w:val="20"/>
              </w:rPr>
              <w:t>.</w:t>
            </w:r>
          </w:p>
        </w:tc>
        <w:tc>
          <w:tcPr>
            <w:tcW w:w="2107" w:type="dxa"/>
            <w:gridSpan w:val="3"/>
          </w:tcPr>
          <w:p w14:paraId="01462795" w14:textId="77777777" w:rsidR="002F3EB5" w:rsidRPr="004454B6" w:rsidRDefault="002F3EB5" w:rsidP="007E5A0F">
            <w:pPr>
              <w:jc w:val="center"/>
              <w:rPr>
                <w:rFonts w:ascii="Garamond" w:hAnsi="Garamond" w:cs="Times New Roman"/>
                <w:bCs/>
                <w:i/>
                <w:sz w:val="20"/>
                <w:szCs w:val="20"/>
              </w:rPr>
            </w:pPr>
            <w:r w:rsidRPr="004454B6">
              <w:rPr>
                <w:rFonts w:ascii="Garamond" w:hAnsi="Garamond" w:cs="Times New Roman"/>
                <w:bCs/>
                <w:i/>
                <w:sz w:val="20"/>
                <w:szCs w:val="20"/>
              </w:rPr>
              <w:t>Nr. i personelit të shtuar (të paktën 30 psikologë/punonjës socialë)</w:t>
            </w:r>
          </w:p>
        </w:tc>
        <w:tc>
          <w:tcPr>
            <w:tcW w:w="2098" w:type="dxa"/>
            <w:gridSpan w:val="2"/>
            <w:shd w:val="clear" w:color="auto" w:fill="auto"/>
          </w:tcPr>
          <w:p w14:paraId="01462796" w14:textId="77777777" w:rsidR="002F3EB5" w:rsidRPr="004454B6" w:rsidRDefault="002F3EB5" w:rsidP="007E5A0F">
            <w:pPr>
              <w:keepNext/>
              <w:keepLines/>
              <w:jc w:val="center"/>
              <w:outlineLvl w:val="0"/>
              <w:rPr>
                <w:rFonts w:ascii="Garamond" w:hAnsi="Garamond" w:cs="Times New Roman"/>
                <w:i/>
                <w:sz w:val="20"/>
                <w:szCs w:val="20"/>
              </w:rPr>
            </w:pPr>
            <w:bookmarkStart w:id="272" w:name="_Toc79882074"/>
            <w:bookmarkStart w:id="273" w:name="_Toc79890640"/>
            <w:bookmarkStart w:id="274" w:name="_Toc83584612"/>
            <w:bookmarkStart w:id="275" w:name="_Toc84368544"/>
            <w:r w:rsidRPr="004454B6">
              <w:rPr>
                <w:rFonts w:ascii="Garamond" w:hAnsi="Garamond" w:cs="Times New Roman"/>
                <w:i/>
                <w:sz w:val="20"/>
                <w:szCs w:val="20"/>
              </w:rPr>
              <w:t>MFE</w:t>
            </w:r>
            <w:bookmarkEnd w:id="272"/>
            <w:bookmarkEnd w:id="273"/>
            <w:bookmarkEnd w:id="274"/>
            <w:bookmarkEnd w:id="275"/>
          </w:p>
          <w:p w14:paraId="01462797" w14:textId="77777777" w:rsidR="002F3EB5" w:rsidRPr="004454B6" w:rsidRDefault="002F3EB5" w:rsidP="007E5A0F">
            <w:pPr>
              <w:keepNext/>
              <w:keepLines/>
              <w:jc w:val="center"/>
              <w:outlineLvl w:val="0"/>
              <w:rPr>
                <w:rFonts w:ascii="Garamond" w:hAnsi="Garamond" w:cs="Times New Roman"/>
                <w:i/>
                <w:sz w:val="20"/>
                <w:szCs w:val="20"/>
              </w:rPr>
            </w:pPr>
            <w:bookmarkStart w:id="276" w:name="_Toc79882075"/>
            <w:bookmarkStart w:id="277" w:name="_Toc79890641"/>
            <w:bookmarkStart w:id="278" w:name="_Toc83584613"/>
            <w:bookmarkStart w:id="279" w:name="_Toc84368545"/>
            <w:r w:rsidRPr="004454B6">
              <w:rPr>
                <w:rFonts w:ascii="Garamond" w:hAnsi="Garamond" w:cs="Times New Roman"/>
                <w:i/>
                <w:sz w:val="20"/>
                <w:szCs w:val="20"/>
              </w:rPr>
              <w:t>MSHMS</w:t>
            </w:r>
            <w:bookmarkEnd w:id="276"/>
            <w:bookmarkEnd w:id="277"/>
            <w:bookmarkEnd w:id="278"/>
            <w:bookmarkEnd w:id="279"/>
          </w:p>
          <w:p w14:paraId="01462798" w14:textId="77777777" w:rsidR="002F3EB5" w:rsidRPr="004454B6" w:rsidRDefault="002F3EB5" w:rsidP="007E5A0F">
            <w:pPr>
              <w:keepNext/>
              <w:keepLines/>
              <w:jc w:val="center"/>
              <w:outlineLvl w:val="0"/>
              <w:rPr>
                <w:rFonts w:ascii="Garamond" w:hAnsi="Garamond" w:cs="Times New Roman"/>
                <w:bCs/>
                <w:i/>
                <w:sz w:val="20"/>
                <w:szCs w:val="20"/>
              </w:rPr>
            </w:pPr>
            <w:bookmarkStart w:id="280" w:name="_Toc79882076"/>
            <w:bookmarkStart w:id="281" w:name="_Toc79890642"/>
            <w:bookmarkStart w:id="282" w:name="_Toc83584614"/>
            <w:bookmarkStart w:id="283" w:name="_Toc84368546"/>
            <w:r w:rsidRPr="004454B6">
              <w:rPr>
                <w:rFonts w:ascii="Garamond" w:hAnsi="Garamond" w:cs="Times New Roman"/>
                <w:i/>
                <w:sz w:val="20"/>
                <w:szCs w:val="20"/>
              </w:rPr>
              <w:t>OSHKSH</w:t>
            </w:r>
            <w:bookmarkEnd w:id="280"/>
            <w:bookmarkEnd w:id="281"/>
            <w:bookmarkEnd w:id="282"/>
            <w:bookmarkEnd w:id="283"/>
            <w:r w:rsidRPr="004454B6">
              <w:rPr>
                <w:rFonts w:ascii="Garamond" w:hAnsi="Garamond" w:cs="Times New Roman"/>
                <w:bCs/>
                <w:i/>
                <w:color w:val="FF0000"/>
                <w:sz w:val="20"/>
                <w:szCs w:val="20"/>
                <w:highlight w:val="yellow"/>
              </w:rPr>
              <w:t xml:space="preserve"> </w:t>
            </w:r>
          </w:p>
        </w:tc>
        <w:tc>
          <w:tcPr>
            <w:tcW w:w="1852" w:type="dxa"/>
            <w:gridSpan w:val="3"/>
          </w:tcPr>
          <w:p w14:paraId="01462799" w14:textId="77777777" w:rsidR="002F3EB5" w:rsidRPr="004454B6" w:rsidRDefault="002F3EB5" w:rsidP="007E5A0F">
            <w:pPr>
              <w:jc w:val="center"/>
              <w:rPr>
                <w:rFonts w:ascii="Garamond" w:hAnsi="Garamond" w:cs="Times New Roman"/>
                <w:i/>
                <w:sz w:val="20"/>
                <w:szCs w:val="20"/>
              </w:rPr>
            </w:pPr>
          </w:p>
        </w:tc>
        <w:tc>
          <w:tcPr>
            <w:tcW w:w="2137" w:type="dxa"/>
            <w:gridSpan w:val="3"/>
          </w:tcPr>
          <w:p w14:paraId="0146279A" w14:textId="77777777" w:rsidR="002F3EB5" w:rsidRPr="004454B6" w:rsidRDefault="002F3EB5" w:rsidP="007E5A0F">
            <w:pPr>
              <w:jc w:val="center"/>
              <w:rPr>
                <w:rFonts w:ascii="Garamond" w:hAnsi="Garamond" w:cs="Times New Roman"/>
                <w:i/>
                <w:sz w:val="20"/>
                <w:szCs w:val="20"/>
              </w:rPr>
            </w:pPr>
            <w:r w:rsidRPr="004454B6">
              <w:rPr>
                <w:rFonts w:ascii="Garamond" w:hAnsi="Garamond" w:cs="Times New Roman"/>
                <w:i/>
                <w:sz w:val="20"/>
                <w:szCs w:val="20"/>
              </w:rPr>
              <w:t>2022-2026</w:t>
            </w:r>
          </w:p>
        </w:tc>
      </w:tr>
      <w:tr w:rsidR="001563A8" w:rsidRPr="004454B6" w14:paraId="014627A4" w14:textId="77777777" w:rsidTr="004317A6">
        <w:tc>
          <w:tcPr>
            <w:tcW w:w="7275" w:type="dxa"/>
            <w:gridSpan w:val="6"/>
            <w:shd w:val="clear" w:color="auto" w:fill="auto"/>
          </w:tcPr>
          <w:p w14:paraId="0146279C" w14:textId="7FBCFF33"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 xml:space="preserve">III.3.1.j Ngritja e grupit të punës dhe hartimi i hapave </w:t>
            </w:r>
            <w:bookmarkStart w:id="284" w:name="_Hlk79748963"/>
            <w:r w:rsidR="00D249F8" w:rsidRPr="004454B6">
              <w:rPr>
                <w:rFonts w:ascii="Garamond" w:hAnsi="Garamond" w:cs="Times New Roman"/>
                <w:i/>
                <w:iCs/>
                <w:sz w:val="20"/>
                <w:szCs w:val="20"/>
              </w:rPr>
              <w:t>‘</w:t>
            </w:r>
            <w:r w:rsidRPr="004454B6">
              <w:rPr>
                <w:rFonts w:ascii="Garamond" w:hAnsi="Garamond" w:cs="Times New Roman"/>
                <w:i/>
                <w:iCs/>
                <w:sz w:val="20"/>
                <w:szCs w:val="20"/>
              </w:rPr>
              <w:t>roadmap</w:t>
            </w:r>
            <w:r w:rsidR="00D249F8" w:rsidRPr="004454B6">
              <w:rPr>
                <w:rFonts w:ascii="Garamond" w:hAnsi="Garamond" w:cs="Times New Roman"/>
                <w:i/>
                <w:iCs/>
                <w:sz w:val="20"/>
                <w:szCs w:val="20"/>
              </w:rPr>
              <w:t>’</w:t>
            </w:r>
            <w:r w:rsidRPr="004454B6">
              <w:rPr>
                <w:rFonts w:ascii="Garamond" w:hAnsi="Garamond" w:cs="Times New Roman"/>
                <w:i/>
                <w:iCs/>
                <w:sz w:val="20"/>
                <w:szCs w:val="20"/>
              </w:rPr>
              <w:t xml:space="preserve"> për zhvillimin e kapaciteteve të shërbimit shëndetësor në shkolla </w:t>
            </w:r>
            <w:r w:rsidR="001E0950">
              <w:rPr>
                <w:rFonts w:ascii="Garamond" w:hAnsi="Garamond" w:cs="Times New Roman"/>
                <w:i/>
                <w:iCs/>
                <w:sz w:val="20"/>
                <w:szCs w:val="20"/>
              </w:rPr>
              <w:t>.</w:t>
            </w:r>
          </w:p>
          <w:bookmarkEnd w:id="284"/>
          <w:p w14:paraId="0146279D" w14:textId="77777777" w:rsidR="001563A8" w:rsidRPr="004454B6" w:rsidRDefault="001563A8" w:rsidP="007E5A0F">
            <w:pPr>
              <w:rPr>
                <w:rFonts w:ascii="Garamond" w:hAnsi="Garamond" w:cs="Times New Roman"/>
                <w:i/>
                <w:iCs/>
                <w:sz w:val="20"/>
                <w:szCs w:val="20"/>
              </w:rPr>
            </w:pPr>
          </w:p>
          <w:p w14:paraId="0146279E" w14:textId="77777777" w:rsidR="001563A8" w:rsidRPr="004454B6" w:rsidRDefault="001563A8" w:rsidP="007E5A0F">
            <w:pPr>
              <w:rPr>
                <w:rFonts w:ascii="Garamond" w:hAnsi="Garamond" w:cs="Times New Roman"/>
                <w:i/>
                <w:iCs/>
                <w:sz w:val="20"/>
                <w:szCs w:val="20"/>
              </w:rPr>
            </w:pPr>
          </w:p>
        </w:tc>
        <w:tc>
          <w:tcPr>
            <w:tcW w:w="2107" w:type="dxa"/>
            <w:gridSpan w:val="3"/>
            <w:shd w:val="clear" w:color="auto" w:fill="auto"/>
          </w:tcPr>
          <w:p w14:paraId="0146279F"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Plani i hartuar me hapa</w:t>
            </w:r>
          </w:p>
        </w:tc>
        <w:tc>
          <w:tcPr>
            <w:tcW w:w="2098" w:type="dxa"/>
            <w:gridSpan w:val="2"/>
            <w:shd w:val="clear" w:color="auto" w:fill="auto"/>
          </w:tcPr>
          <w:p w14:paraId="014627A0"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ISHP </w:t>
            </w:r>
          </w:p>
          <w:p w14:paraId="014627A1" w14:textId="1B935F6D"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OSHKSH / NJVKSH struktura e shëndetit n</w:t>
            </w:r>
            <w:r w:rsidR="001A7D3A" w:rsidRPr="004454B6">
              <w:rPr>
                <w:rFonts w:ascii="Garamond" w:hAnsi="Garamond" w:cs="Times New Roman"/>
                <w:b/>
                <w:bCs/>
                <w:sz w:val="20"/>
                <w:szCs w:val="20"/>
              </w:rPr>
              <w:t>ë</w:t>
            </w:r>
            <w:r w:rsidRPr="004454B6">
              <w:rPr>
                <w:rFonts w:ascii="Garamond" w:hAnsi="Garamond" w:cs="Times New Roman"/>
                <w:bCs/>
                <w:i/>
                <w:sz w:val="20"/>
                <w:szCs w:val="20"/>
              </w:rPr>
              <w:t xml:space="preserve"> shkolla</w:t>
            </w:r>
          </w:p>
        </w:tc>
        <w:tc>
          <w:tcPr>
            <w:tcW w:w="1852" w:type="dxa"/>
            <w:gridSpan w:val="3"/>
            <w:shd w:val="clear" w:color="auto" w:fill="auto"/>
          </w:tcPr>
          <w:p w14:paraId="014627A2" w14:textId="77777777" w:rsidR="001563A8" w:rsidRPr="004454B6" w:rsidRDefault="006F5B08" w:rsidP="007E5A0F">
            <w:pPr>
              <w:jc w:val="center"/>
              <w:rPr>
                <w:rFonts w:ascii="Garamond" w:hAnsi="Garamond" w:cs="Times New Roman"/>
                <w:bCs/>
                <w:i/>
                <w:sz w:val="20"/>
                <w:szCs w:val="20"/>
              </w:rPr>
            </w:pPr>
            <w:r w:rsidRPr="004454B6">
              <w:rPr>
                <w:rFonts w:ascii="Garamond" w:hAnsi="Garamond" w:cs="Times New Roman"/>
                <w:bCs/>
                <w:i/>
                <w:sz w:val="20"/>
                <w:szCs w:val="20"/>
              </w:rPr>
              <w:t>MAS</w:t>
            </w:r>
          </w:p>
        </w:tc>
        <w:tc>
          <w:tcPr>
            <w:tcW w:w="2137" w:type="dxa"/>
            <w:gridSpan w:val="3"/>
            <w:shd w:val="clear" w:color="auto" w:fill="auto"/>
          </w:tcPr>
          <w:p w14:paraId="014627A3" w14:textId="77777777" w:rsidR="001563A8" w:rsidRPr="004454B6" w:rsidRDefault="001563A8" w:rsidP="007E5A0F">
            <w:pPr>
              <w:keepNext/>
              <w:keepLines/>
              <w:jc w:val="center"/>
              <w:outlineLvl w:val="0"/>
              <w:rPr>
                <w:rFonts w:ascii="Garamond" w:hAnsi="Garamond" w:cs="Times New Roman"/>
                <w:i/>
                <w:sz w:val="20"/>
                <w:szCs w:val="20"/>
              </w:rPr>
            </w:pPr>
            <w:bookmarkStart w:id="285" w:name="_Toc79882077"/>
            <w:bookmarkStart w:id="286" w:name="_Toc79890643"/>
            <w:bookmarkStart w:id="287" w:name="_Toc83584615"/>
            <w:bookmarkStart w:id="288" w:name="_Toc84368547"/>
            <w:r w:rsidRPr="004454B6">
              <w:rPr>
                <w:rFonts w:ascii="Garamond" w:hAnsi="Garamond" w:cs="Times New Roman"/>
                <w:i/>
                <w:sz w:val="20"/>
                <w:szCs w:val="20"/>
              </w:rPr>
              <w:t>2021-2022</w:t>
            </w:r>
            <w:bookmarkEnd w:id="285"/>
            <w:bookmarkEnd w:id="286"/>
            <w:bookmarkEnd w:id="287"/>
            <w:bookmarkEnd w:id="288"/>
          </w:p>
        </w:tc>
      </w:tr>
      <w:tr w:rsidR="001563A8" w:rsidRPr="004454B6" w14:paraId="014627AB" w14:textId="77777777" w:rsidTr="004317A6">
        <w:tc>
          <w:tcPr>
            <w:tcW w:w="7275" w:type="dxa"/>
            <w:gridSpan w:val="6"/>
            <w:shd w:val="clear" w:color="auto" w:fill="auto"/>
          </w:tcPr>
          <w:p w14:paraId="014627A5" w14:textId="13109F53" w:rsidR="001563A8" w:rsidRPr="004454B6" w:rsidRDefault="001563A8" w:rsidP="007E5A0F">
            <w:pPr>
              <w:pStyle w:val="CommentText"/>
              <w:rPr>
                <w:rFonts w:ascii="Garamond" w:hAnsi="Garamond" w:cs="Times New Roman"/>
                <w:i/>
                <w:iCs/>
                <w:highlight w:val="green"/>
              </w:rPr>
            </w:pPr>
            <w:r w:rsidRPr="004454B6">
              <w:rPr>
                <w:rFonts w:ascii="Garamond" w:hAnsi="Garamond" w:cs="Times New Roman"/>
                <w:i/>
                <w:iCs/>
              </w:rPr>
              <w:t xml:space="preserve">III.3.1.k Trajnimi i stafeve në shkolla </w:t>
            </w:r>
            <w:bookmarkStart w:id="289" w:name="_Hlk79748985"/>
            <w:r w:rsidRPr="004454B6">
              <w:rPr>
                <w:rFonts w:ascii="Garamond" w:hAnsi="Garamond" w:cs="Times New Roman"/>
                <w:i/>
                <w:iCs/>
              </w:rPr>
              <w:t xml:space="preserve">mbi edukimin seksual të adoleshentëve </w:t>
            </w:r>
            <w:bookmarkEnd w:id="289"/>
            <w:r w:rsidR="001E0950">
              <w:rPr>
                <w:rFonts w:ascii="Garamond" w:hAnsi="Garamond" w:cs="Times New Roman"/>
                <w:i/>
                <w:iCs/>
              </w:rPr>
              <w:t>.</w:t>
            </w:r>
          </w:p>
        </w:tc>
        <w:tc>
          <w:tcPr>
            <w:tcW w:w="2107" w:type="dxa"/>
            <w:gridSpan w:val="3"/>
            <w:shd w:val="clear" w:color="auto" w:fill="auto"/>
          </w:tcPr>
          <w:p w14:paraId="014627A6"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shkollave të mbuluara;</w:t>
            </w:r>
          </w:p>
          <w:p w14:paraId="014627A7"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personelit në shkolla të trajnuar</w:t>
            </w:r>
          </w:p>
        </w:tc>
        <w:tc>
          <w:tcPr>
            <w:tcW w:w="2098" w:type="dxa"/>
            <w:gridSpan w:val="2"/>
            <w:shd w:val="clear" w:color="auto" w:fill="auto"/>
          </w:tcPr>
          <w:p w14:paraId="014627A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MASR</w:t>
            </w:r>
          </w:p>
        </w:tc>
        <w:tc>
          <w:tcPr>
            <w:tcW w:w="1852" w:type="dxa"/>
            <w:gridSpan w:val="3"/>
            <w:shd w:val="clear" w:color="auto" w:fill="auto"/>
          </w:tcPr>
          <w:p w14:paraId="014627A9" w14:textId="233095E6"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ISHP</w:t>
            </w:r>
            <w:r w:rsidR="00A61DD4" w:rsidRPr="004454B6">
              <w:rPr>
                <w:rFonts w:ascii="Garamond" w:hAnsi="Garamond" w:cs="Times New Roman"/>
                <w:bCs/>
                <w:i/>
                <w:sz w:val="20"/>
                <w:szCs w:val="20"/>
              </w:rPr>
              <w:t>, partnerë</w:t>
            </w:r>
          </w:p>
        </w:tc>
        <w:tc>
          <w:tcPr>
            <w:tcW w:w="2137" w:type="dxa"/>
            <w:gridSpan w:val="3"/>
            <w:shd w:val="clear" w:color="auto" w:fill="auto"/>
          </w:tcPr>
          <w:p w14:paraId="014627AA" w14:textId="77777777" w:rsidR="001563A8" w:rsidRPr="004454B6" w:rsidRDefault="001563A8" w:rsidP="007E5A0F">
            <w:pPr>
              <w:keepNext/>
              <w:keepLines/>
              <w:jc w:val="center"/>
              <w:outlineLvl w:val="0"/>
              <w:rPr>
                <w:rFonts w:ascii="Garamond" w:hAnsi="Garamond" w:cs="Times New Roman"/>
                <w:i/>
                <w:sz w:val="20"/>
                <w:szCs w:val="20"/>
              </w:rPr>
            </w:pPr>
            <w:bookmarkStart w:id="290" w:name="_Toc79882078"/>
            <w:bookmarkStart w:id="291" w:name="_Toc79890644"/>
            <w:bookmarkStart w:id="292" w:name="_Toc83584616"/>
            <w:bookmarkStart w:id="293" w:name="_Toc84368548"/>
            <w:r w:rsidRPr="004454B6">
              <w:rPr>
                <w:rFonts w:ascii="Garamond" w:hAnsi="Garamond" w:cs="Times New Roman"/>
                <w:i/>
                <w:sz w:val="20"/>
                <w:szCs w:val="20"/>
              </w:rPr>
              <w:t>2022-2026</w:t>
            </w:r>
            <w:bookmarkEnd w:id="290"/>
            <w:bookmarkEnd w:id="291"/>
            <w:bookmarkEnd w:id="292"/>
            <w:bookmarkEnd w:id="293"/>
          </w:p>
        </w:tc>
      </w:tr>
      <w:tr w:rsidR="001563A8" w:rsidRPr="004454B6" w14:paraId="014627B2" w14:textId="77777777" w:rsidTr="004317A6">
        <w:tc>
          <w:tcPr>
            <w:tcW w:w="7275" w:type="dxa"/>
            <w:gridSpan w:val="6"/>
            <w:shd w:val="clear" w:color="auto" w:fill="auto"/>
          </w:tcPr>
          <w:p w14:paraId="014627AC" w14:textId="77777777" w:rsidR="001563A8" w:rsidRPr="004454B6" w:rsidRDefault="001563A8" w:rsidP="007E5A0F">
            <w:pPr>
              <w:rPr>
                <w:rFonts w:ascii="Garamond" w:hAnsi="Garamond" w:cs="Times New Roman"/>
                <w:i/>
                <w:iCs/>
                <w:sz w:val="20"/>
                <w:szCs w:val="20"/>
              </w:rPr>
            </w:pPr>
            <w:r w:rsidRPr="004454B6">
              <w:rPr>
                <w:rFonts w:ascii="Garamond" w:hAnsi="Garamond" w:cs="Times New Roman"/>
                <w:i/>
                <w:iCs/>
                <w:sz w:val="20"/>
                <w:szCs w:val="20"/>
              </w:rPr>
              <w:t xml:space="preserve">III.3.1.l Hartimi i planit të veprimit </w:t>
            </w:r>
            <w:bookmarkStart w:id="294" w:name="_Hlk79749008"/>
            <w:r w:rsidRPr="004454B6">
              <w:rPr>
                <w:rFonts w:ascii="Garamond" w:hAnsi="Garamond" w:cs="Times New Roman"/>
                <w:i/>
                <w:iCs/>
                <w:sz w:val="20"/>
                <w:szCs w:val="20"/>
              </w:rPr>
              <w:t>për zhvillimin e shërbimeve të shëndetit mendor, me përqendrim në shërbimet për të rinjtë dhe adoleshentët</w:t>
            </w:r>
            <w:bookmarkEnd w:id="294"/>
          </w:p>
        </w:tc>
        <w:tc>
          <w:tcPr>
            <w:tcW w:w="2107" w:type="dxa"/>
            <w:gridSpan w:val="3"/>
            <w:shd w:val="clear" w:color="auto" w:fill="auto"/>
          </w:tcPr>
          <w:p w14:paraId="014627AD" w14:textId="77777777" w:rsidR="001563A8" w:rsidRPr="004454B6" w:rsidRDefault="001563A8" w:rsidP="007E5A0F">
            <w:pPr>
              <w:jc w:val="center"/>
              <w:rPr>
                <w:rFonts w:ascii="Garamond" w:hAnsi="Garamond" w:cs="Times New Roman"/>
                <w:i/>
                <w:iCs/>
                <w:sz w:val="20"/>
                <w:szCs w:val="20"/>
              </w:rPr>
            </w:pPr>
            <w:r w:rsidRPr="004454B6">
              <w:rPr>
                <w:rFonts w:ascii="Garamond" w:hAnsi="Garamond" w:cs="Times New Roman"/>
                <w:i/>
                <w:iCs/>
                <w:sz w:val="20"/>
                <w:szCs w:val="20"/>
              </w:rPr>
              <w:t>Plani i hartuar dhe konsultuar me aktorët në fushën e të drejtave të fëmijëve</w:t>
            </w:r>
          </w:p>
        </w:tc>
        <w:tc>
          <w:tcPr>
            <w:tcW w:w="2098" w:type="dxa"/>
            <w:gridSpan w:val="2"/>
            <w:shd w:val="clear" w:color="auto" w:fill="auto"/>
          </w:tcPr>
          <w:p w14:paraId="014627AE"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MSHMS</w:t>
            </w:r>
          </w:p>
          <w:p w14:paraId="014627AF"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OSHKSH</w:t>
            </w:r>
          </w:p>
        </w:tc>
        <w:tc>
          <w:tcPr>
            <w:tcW w:w="1852" w:type="dxa"/>
            <w:gridSpan w:val="3"/>
            <w:shd w:val="clear" w:color="auto" w:fill="auto"/>
          </w:tcPr>
          <w:p w14:paraId="014627B0" w14:textId="25B5C0B6" w:rsidR="001563A8" w:rsidRPr="004454B6" w:rsidRDefault="006F5B08" w:rsidP="007E5A0F">
            <w:pPr>
              <w:jc w:val="center"/>
              <w:rPr>
                <w:rFonts w:ascii="Garamond" w:hAnsi="Garamond" w:cs="Times New Roman"/>
                <w:bCs/>
                <w:i/>
                <w:sz w:val="20"/>
                <w:szCs w:val="20"/>
              </w:rPr>
            </w:pPr>
            <w:r w:rsidRPr="004454B6">
              <w:rPr>
                <w:rFonts w:ascii="Garamond" w:hAnsi="Garamond" w:cs="Times New Roman"/>
                <w:bCs/>
                <w:i/>
                <w:sz w:val="20"/>
                <w:szCs w:val="20"/>
              </w:rPr>
              <w:t>ISHP, MAS</w:t>
            </w:r>
            <w:r w:rsidR="00A61DD4" w:rsidRPr="004454B6">
              <w:rPr>
                <w:rFonts w:ascii="Garamond" w:hAnsi="Garamond" w:cs="Times New Roman"/>
                <w:bCs/>
                <w:i/>
                <w:sz w:val="20"/>
                <w:szCs w:val="20"/>
              </w:rPr>
              <w:t>, partnerë</w:t>
            </w:r>
          </w:p>
        </w:tc>
        <w:tc>
          <w:tcPr>
            <w:tcW w:w="2137" w:type="dxa"/>
            <w:gridSpan w:val="3"/>
            <w:shd w:val="clear" w:color="auto" w:fill="auto"/>
          </w:tcPr>
          <w:p w14:paraId="014627B1" w14:textId="77777777" w:rsidR="001563A8" w:rsidRPr="004454B6" w:rsidRDefault="001563A8" w:rsidP="007E5A0F">
            <w:pPr>
              <w:keepNext/>
              <w:keepLines/>
              <w:jc w:val="center"/>
              <w:outlineLvl w:val="0"/>
              <w:rPr>
                <w:rFonts w:ascii="Garamond" w:hAnsi="Garamond" w:cs="Times New Roman"/>
                <w:i/>
                <w:sz w:val="20"/>
                <w:szCs w:val="20"/>
              </w:rPr>
            </w:pPr>
            <w:bookmarkStart w:id="295" w:name="_Toc79882079"/>
            <w:bookmarkStart w:id="296" w:name="_Toc79890645"/>
            <w:bookmarkStart w:id="297" w:name="_Toc83584617"/>
            <w:bookmarkStart w:id="298" w:name="_Toc84368549"/>
            <w:r w:rsidRPr="004454B6">
              <w:rPr>
                <w:rFonts w:ascii="Garamond" w:hAnsi="Garamond" w:cs="Times New Roman"/>
                <w:i/>
                <w:sz w:val="20"/>
                <w:szCs w:val="20"/>
              </w:rPr>
              <w:t>2021-2022</w:t>
            </w:r>
            <w:bookmarkEnd w:id="295"/>
            <w:bookmarkEnd w:id="296"/>
            <w:bookmarkEnd w:id="297"/>
            <w:bookmarkEnd w:id="298"/>
          </w:p>
        </w:tc>
      </w:tr>
      <w:tr w:rsidR="001563A8" w:rsidRPr="004454B6" w14:paraId="014627BA" w14:textId="77777777" w:rsidTr="004317A6">
        <w:tc>
          <w:tcPr>
            <w:tcW w:w="7275" w:type="dxa"/>
            <w:gridSpan w:val="6"/>
            <w:shd w:val="clear" w:color="auto" w:fill="auto"/>
          </w:tcPr>
          <w:p w14:paraId="014627B3" w14:textId="458B06FE" w:rsidR="001563A8" w:rsidRPr="004454B6" w:rsidRDefault="001563A8" w:rsidP="007E5A0F">
            <w:pPr>
              <w:rPr>
                <w:rFonts w:ascii="Garamond" w:hAnsi="Garamond" w:cs="Times New Roman"/>
                <w:i/>
                <w:iCs/>
                <w:color w:val="FF0000"/>
                <w:sz w:val="20"/>
                <w:szCs w:val="20"/>
              </w:rPr>
            </w:pPr>
            <w:r w:rsidRPr="004454B6">
              <w:rPr>
                <w:rFonts w:ascii="Garamond" w:hAnsi="Garamond" w:cs="Times New Roman"/>
                <w:i/>
                <w:iCs/>
                <w:sz w:val="20"/>
                <w:szCs w:val="20"/>
              </w:rPr>
              <w:t xml:space="preserve">III.3.1.ll Aftësimin e stafit pedagogjik </w:t>
            </w:r>
            <w:bookmarkStart w:id="299" w:name="_Hlk79749047"/>
            <w:r w:rsidRPr="004454B6">
              <w:rPr>
                <w:rFonts w:ascii="Garamond" w:hAnsi="Garamond" w:cs="Times New Roman"/>
                <w:i/>
                <w:iCs/>
                <w:sz w:val="20"/>
                <w:szCs w:val="20"/>
              </w:rPr>
              <w:t>për adresimin e problemeve të shëndetit mendor</w:t>
            </w:r>
            <w:bookmarkEnd w:id="299"/>
            <w:r w:rsidR="001E0950">
              <w:rPr>
                <w:rFonts w:ascii="Garamond" w:hAnsi="Garamond" w:cs="Times New Roman"/>
                <w:i/>
                <w:iCs/>
                <w:sz w:val="20"/>
                <w:szCs w:val="20"/>
              </w:rPr>
              <w:t>.</w:t>
            </w:r>
          </w:p>
        </w:tc>
        <w:tc>
          <w:tcPr>
            <w:tcW w:w="2107" w:type="dxa"/>
            <w:gridSpan w:val="3"/>
            <w:shd w:val="clear" w:color="auto" w:fill="auto"/>
          </w:tcPr>
          <w:p w14:paraId="014627B4"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personelit të trajnuar</w:t>
            </w:r>
          </w:p>
          <w:p w14:paraId="014627B5" w14:textId="77777777" w:rsidR="001563A8" w:rsidRPr="004454B6" w:rsidRDefault="001563A8" w:rsidP="007E5A0F">
            <w:pPr>
              <w:jc w:val="center"/>
              <w:rPr>
                <w:rFonts w:ascii="Garamond" w:hAnsi="Garamond" w:cs="Times New Roman"/>
                <w:bCs/>
                <w:i/>
                <w:sz w:val="20"/>
                <w:szCs w:val="20"/>
                <w:highlight w:val="green"/>
              </w:rPr>
            </w:pPr>
            <w:r w:rsidRPr="004454B6">
              <w:rPr>
                <w:rFonts w:ascii="Garamond" w:hAnsi="Garamond" w:cs="Times New Roman"/>
                <w:bCs/>
                <w:i/>
                <w:sz w:val="20"/>
                <w:szCs w:val="20"/>
              </w:rPr>
              <w:t>Numri i shkollave të mbuluara me trajnime</w:t>
            </w:r>
          </w:p>
        </w:tc>
        <w:tc>
          <w:tcPr>
            <w:tcW w:w="2098" w:type="dxa"/>
            <w:gridSpan w:val="2"/>
            <w:shd w:val="clear" w:color="auto" w:fill="auto"/>
          </w:tcPr>
          <w:p w14:paraId="014627B6" w14:textId="77777777" w:rsidR="001563A8" w:rsidRPr="004454B6" w:rsidRDefault="006F5B08" w:rsidP="007E5A0F">
            <w:pPr>
              <w:jc w:val="center"/>
              <w:rPr>
                <w:rFonts w:ascii="Garamond" w:hAnsi="Garamond" w:cs="Times New Roman"/>
                <w:bCs/>
                <w:i/>
                <w:sz w:val="20"/>
                <w:szCs w:val="20"/>
              </w:rPr>
            </w:pPr>
            <w:r w:rsidRPr="004454B6">
              <w:rPr>
                <w:rFonts w:ascii="Garamond" w:hAnsi="Garamond" w:cs="Times New Roman"/>
                <w:bCs/>
                <w:i/>
                <w:sz w:val="20"/>
                <w:szCs w:val="20"/>
              </w:rPr>
              <w:t>MAS</w:t>
            </w:r>
          </w:p>
          <w:p w14:paraId="014627B7"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MSHMS</w:t>
            </w:r>
          </w:p>
        </w:tc>
        <w:tc>
          <w:tcPr>
            <w:tcW w:w="1852" w:type="dxa"/>
            <w:gridSpan w:val="3"/>
            <w:shd w:val="clear" w:color="auto" w:fill="auto"/>
          </w:tcPr>
          <w:p w14:paraId="014627B8"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ISHP</w:t>
            </w:r>
          </w:p>
        </w:tc>
        <w:tc>
          <w:tcPr>
            <w:tcW w:w="2137" w:type="dxa"/>
            <w:gridSpan w:val="3"/>
            <w:shd w:val="clear" w:color="auto" w:fill="auto"/>
          </w:tcPr>
          <w:p w14:paraId="014627B9" w14:textId="77777777" w:rsidR="001563A8" w:rsidRPr="004454B6" w:rsidRDefault="001563A8" w:rsidP="007E5A0F">
            <w:pPr>
              <w:keepNext/>
              <w:keepLines/>
              <w:jc w:val="center"/>
              <w:outlineLvl w:val="0"/>
              <w:rPr>
                <w:rFonts w:ascii="Garamond" w:hAnsi="Garamond" w:cs="Times New Roman"/>
                <w:i/>
                <w:sz w:val="20"/>
                <w:szCs w:val="20"/>
              </w:rPr>
            </w:pPr>
            <w:bookmarkStart w:id="300" w:name="_Toc79882080"/>
            <w:bookmarkStart w:id="301" w:name="_Toc79890646"/>
            <w:bookmarkStart w:id="302" w:name="_Toc83584618"/>
            <w:bookmarkStart w:id="303" w:name="_Toc84368550"/>
            <w:r w:rsidRPr="004454B6">
              <w:rPr>
                <w:rFonts w:ascii="Garamond" w:hAnsi="Garamond" w:cs="Times New Roman"/>
                <w:i/>
                <w:sz w:val="20"/>
                <w:szCs w:val="20"/>
              </w:rPr>
              <w:t>2022-2026</w:t>
            </w:r>
            <w:bookmarkEnd w:id="300"/>
            <w:bookmarkEnd w:id="301"/>
            <w:bookmarkEnd w:id="302"/>
            <w:bookmarkEnd w:id="303"/>
          </w:p>
        </w:tc>
      </w:tr>
      <w:tr w:rsidR="001563A8" w:rsidRPr="004454B6" w14:paraId="014627C0" w14:textId="77777777" w:rsidTr="004317A6">
        <w:tc>
          <w:tcPr>
            <w:tcW w:w="7275" w:type="dxa"/>
            <w:gridSpan w:val="6"/>
            <w:shd w:val="clear" w:color="auto" w:fill="auto"/>
          </w:tcPr>
          <w:p w14:paraId="014627BB" w14:textId="18C12A93" w:rsidR="001563A8" w:rsidRPr="004454B6" w:rsidRDefault="001563A8" w:rsidP="007E5A0F">
            <w:pPr>
              <w:rPr>
                <w:rFonts w:ascii="Garamond" w:hAnsi="Garamond" w:cs="Times New Roman"/>
                <w:i/>
                <w:iCs/>
                <w:color w:val="FF0000"/>
                <w:sz w:val="20"/>
                <w:szCs w:val="20"/>
              </w:rPr>
            </w:pPr>
            <w:r w:rsidRPr="004454B6">
              <w:rPr>
                <w:rFonts w:ascii="Garamond" w:hAnsi="Garamond" w:cs="Times New Roman"/>
                <w:i/>
                <w:iCs/>
                <w:sz w:val="20"/>
                <w:szCs w:val="20"/>
              </w:rPr>
              <w:t xml:space="preserve">III.3.1.m Hartimi protokolleve </w:t>
            </w:r>
            <w:bookmarkStart w:id="304" w:name="_Hlk79749084"/>
            <w:r w:rsidRPr="004454B6">
              <w:rPr>
                <w:rFonts w:ascii="Garamond" w:hAnsi="Garamond" w:cs="Times New Roman"/>
                <w:i/>
                <w:iCs/>
                <w:sz w:val="20"/>
                <w:szCs w:val="20"/>
              </w:rPr>
              <w:t>për identifikimin e hershëm të problematikave të lidhura me shëndetin mendor</w:t>
            </w:r>
            <w:bookmarkEnd w:id="304"/>
            <w:r w:rsidRPr="004454B6">
              <w:rPr>
                <w:rFonts w:ascii="Garamond" w:hAnsi="Garamond" w:cs="Times New Roman"/>
                <w:i/>
                <w:iCs/>
                <w:sz w:val="20"/>
                <w:szCs w:val="20"/>
              </w:rPr>
              <w:t xml:space="preserve"> dhe krijimi i rrjeteve të referimit me institucionet partnere</w:t>
            </w:r>
            <w:r w:rsidR="001E0950">
              <w:rPr>
                <w:rFonts w:ascii="Garamond" w:hAnsi="Garamond" w:cs="Times New Roman"/>
                <w:i/>
                <w:iCs/>
                <w:sz w:val="20"/>
                <w:szCs w:val="20"/>
              </w:rPr>
              <w:t>.</w:t>
            </w:r>
          </w:p>
        </w:tc>
        <w:tc>
          <w:tcPr>
            <w:tcW w:w="2107" w:type="dxa"/>
            <w:gridSpan w:val="3"/>
            <w:shd w:val="clear" w:color="auto" w:fill="auto"/>
          </w:tcPr>
          <w:p w14:paraId="014627BC" w14:textId="77777777" w:rsidR="001563A8" w:rsidRPr="004454B6" w:rsidRDefault="001563A8" w:rsidP="007E5A0F">
            <w:pPr>
              <w:jc w:val="center"/>
              <w:rPr>
                <w:rFonts w:ascii="Garamond" w:hAnsi="Garamond" w:cs="Times New Roman"/>
                <w:bCs/>
                <w:i/>
                <w:sz w:val="20"/>
                <w:szCs w:val="20"/>
                <w:highlight w:val="green"/>
              </w:rPr>
            </w:pPr>
            <w:r w:rsidRPr="004454B6">
              <w:rPr>
                <w:rFonts w:ascii="Garamond" w:hAnsi="Garamond" w:cs="Times New Roman"/>
                <w:bCs/>
                <w:i/>
                <w:sz w:val="20"/>
                <w:szCs w:val="20"/>
              </w:rPr>
              <w:t>Protokollet e miratuara.</w:t>
            </w:r>
          </w:p>
        </w:tc>
        <w:tc>
          <w:tcPr>
            <w:tcW w:w="2098" w:type="dxa"/>
            <w:gridSpan w:val="2"/>
            <w:shd w:val="clear" w:color="auto" w:fill="auto"/>
          </w:tcPr>
          <w:p w14:paraId="014627BD"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MSHMS</w:t>
            </w:r>
          </w:p>
        </w:tc>
        <w:tc>
          <w:tcPr>
            <w:tcW w:w="1852" w:type="dxa"/>
            <w:gridSpan w:val="3"/>
            <w:shd w:val="clear" w:color="auto" w:fill="auto"/>
          </w:tcPr>
          <w:p w14:paraId="014627BE" w14:textId="729FA78D"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ISHP</w:t>
            </w:r>
            <w:r w:rsidR="00A61DD4" w:rsidRPr="004454B6">
              <w:rPr>
                <w:rFonts w:ascii="Garamond" w:hAnsi="Garamond" w:cs="Times New Roman"/>
                <w:bCs/>
                <w:i/>
                <w:sz w:val="20"/>
                <w:szCs w:val="20"/>
              </w:rPr>
              <w:t>, partnerë</w:t>
            </w:r>
          </w:p>
        </w:tc>
        <w:tc>
          <w:tcPr>
            <w:tcW w:w="2137" w:type="dxa"/>
            <w:gridSpan w:val="3"/>
            <w:shd w:val="clear" w:color="auto" w:fill="auto"/>
          </w:tcPr>
          <w:p w14:paraId="014627BF" w14:textId="77777777" w:rsidR="001563A8" w:rsidRPr="004454B6" w:rsidRDefault="001563A8" w:rsidP="007E5A0F">
            <w:pPr>
              <w:keepNext/>
              <w:keepLines/>
              <w:jc w:val="center"/>
              <w:outlineLvl w:val="0"/>
              <w:rPr>
                <w:rFonts w:ascii="Garamond" w:hAnsi="Garamond" w:cs="Times New Roman"/>
                <w:i/>
                <w:sz w:val="20"/>
                <w:szCs w:val="20"/>
              </w:rPr>
            </w:pPr>
            <w:bookmarkStart w:id="305" w:name="_Toc79882081"/>
            <w:bookmarkStart w:id="306" w:name="_Toc79890647"/>
            <w:bookmarkStart w:id="307" w:name="_Toc83584619"/>
            <w:bookmarkStart w:id="308" w:name="_Toc84368551"/>
            <w:r w:rsidRPr="004454B6">
              <w:rPr>
                <w:rFonts w:ascii="Garamond" w:hAnsi="Garamond" w:cs="Times New Roman"/>
                <w:i/>
                <w:sz w:val="20"/>
                <w:szCs w:val="20"/>
              </w:rPr>
              <w:t>2022-2023</w:t>
            </w:r>
            <w:bookmarkEnd w:id="305"/>
            <w:bookmarkEnd w:id="306"/>
            <w:bookmarkEnd w:id="307"/>
            <w:bookmarkEnd w:id="308"/>
          </w:p>
        </w:tc>
      </w:tr>
      <w:tr w:rsidR="001563A8" w:rsidRPr="004454B6" w14:paraId="014627C9" w14:textId="77777777" w:rsidTr="004317A6">
        <w:tc>
          <w:tcPr>
            <w:tcW w:w="7275" w:type="dxa"/>
            <w:gridSpan w:val="6"/>
            <w:shd w:val="clear" w:color="auto" w:fill="auto"/>
          </w:tcPr>
          <w:p w14:paraId="014627C1" w14:textId="77777777" w:rsidR="001563A8" w:rsidRPr="004454B6" w:rsidRDefault="001563A8" w:rsidP="007E5A0F">
            <w:pPr>
              <w:rPr>
                <w:rFonts w:ascii="Garamond" w:hAnsi="Garamond" w:cs="Times New Roman"/>
                <w:i/>
                <w:iCs/>
                <w:sz w:val="20"/>
                <w:szCs w:val="20"/>
                <w:highlight w:val="green"/>
              </w:rPr>
            </w:pPr>
            <w:r w:rsidRPr="004454B6">
              <w:rPr>
                <w:rFonts w:ascii="Garamond" w:hAnsi="Garamond" w:cs="Times New Roman"/>
                <w:i/>
                <w:iCs/>
                <w:sz w:val="20"/>
                <w:szCs w:val="20"/>
              </w:rPr>
              <w:lastRenderedPageBreak/>
              <w:t xml:space="preserve">III.3.1.n Hartimi politikave dhe standardeve </w:t>
            </w:r>
            <w:bookmarkStart w:id="309" w:name="_Hlk79749105"/>
            <w:r w:rsidRPr="004454B6">
              <w:rPr>
                <w:rFonts w:ascii="Garamond" w:hAnsi="Garamond" w:cs="Times New Roman"/>
                <w:i/>
                <w:iCs/>
                <w:sz w:val="20"/>
                <w:szCs w:val="20"/>
              </w:rPr>
              <w:t xml:space="preserve">mbi ushqyerjen e shëndetshme dhe veprimtarinë fizike në sistemin para-shkollor dhe 9-vjeçar </w:t>
            </w:r>
            <w:bookmarkEnd w:id="309"/>
            <w:r w:rsidRPr="004454B6">
              <w:rPr>
                <w:rFonts w:ascii="Garamond" w:hAnsi="Garamond" w:cs="Times New Roman"/>
                <w:i/>
                <w:iCs/>
                <w:sz w:val="20"/>
                <w:szCs w:val="20"/>
              </w:rPr>
              <w:t>dhe shitjen e pijeve dhe ushqimeve në mjediset tregtare pranë institucioneve arsimore.</w:t>
            </w:r>
            <w:r w:rsidRPr="004454B6">
              <w:rPr>
                <w:rFonts w:ascii="Garamond" w:hAnsi="Garamond" w:cs="Times New Roman"/>
                <w:i/>
                <w:iCs/>
                <w:sz w:val="20"/>
                <w:szCs w:val="20"/>
                <w:highlight w:val="green"/>
              </w:rPr>
              <w:t xml:space="preserve"> </w:t>
            </w:r>
          </w:p>
        </w:tc>
        <w:tc>
          <w:tcPr>
            <w:tcW w:w="2107" w:type="dxa"/>
            <w:gridSpan w:val="3"/>
            <w:shd w:val="clear" w:color="auto" w:fill="auto"/>
          </w:tcPr>
          <w:p w14:paraId="014627C2"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Numri i politikave të hartuara;</w:t>
            </w:r>
          </w:p>
          <w:p w14:paraId="014627C4" w14:textId="3B00F8E5" w:rsidR="001563A8" w:rsidRPr="004454B6" w:rsidRDefault="001563A8" w:rsidP="00302837">
            <w:pPr>
              <w:jc w:val="center"/>
              <w:rPr>
                <w:rFonts w:ascii="Garamond" w:hAnsi="Garamond" w:cs="Times New Roman"/>
                <w:bCs/>
                <w:i/>
                <w:sz w:val="20"/>
                <w:szCs w:val="20"/>
              </w:rPr>
            </w:pPr>
            <w:r w:rsidRPr="004454B6">
              <w:rPr>
                <w:rFonts w:ascii="Garamond" w:hAnsi="Garamond" w:cs="Times New Roman"/>
                <w:bCs/>
                <w:i/>
                <w:sz w:val="20"/>
                <w:szCs w:val="20"/>
              </w:rPr>
              <w:t xml:space="preserve">Numri i shkollave ku janë implementuar ndërhyrjet. </w:t>
            </w:r>
          </w:p>
        </w:tc>
        <w:tc>
          <w:tcPr>
            <w:tcW w:w="2098" w:type="dxa"/>
            <w:gridSpan w:val="2"/>
            <w:shd w:val="clear" w:color="auto" w:fill="auto"/>
          </w:tcPr>
          <w:p w14:paraId="014627C5" w14:textId="77777777" w:rsidR="001563A8" w:rsidRPr="004454B6" w:rsidRDefault="001563A8" w:rsidP="007E5A0F">
            <w:pPr>
              <w:jc w:val="center"/>
              <w:rPr>
                <w:rFonts w:ascii="Garamond" w:hAnsi="Garamond" w:cs="Times New Roman"/>
                <w:bCs/>
                <w:i/>
                <w:sz w:val="20"/>
                <w:szCs w:val="20"/>
              </w:rPr>
            </w:pPr>
            <w:r w:rsidRPr="004454B6">
              <w:rPr>
                <w:rFonts w:ascii="Garamond" w:hAnsi="Garamond" w:cs="Times New Roman"/>
                <w:bCs/>
                <w:i/>
                <w:sz w:val="20"/>
                <w:szCs w:val="20"/>
              </w:rPr>
              <w:t xml:space="preserve">MSHMS </w:t>
            </w:r>
          </w:p>
          <w:p w14:paraId="014627C6" w14:textId="77777777" w:rsidR="001563A8" w:rsidRPr="004454B6" w:rsidRDefault="006F5B08" w:rsidP="007E5A0F">
            <w:pPr>
              <w:jc w:val="center"/>
              <w:rPr>
                <w:rFonts w:ascii="Garamond" w:hAnsi="Garamond" w:cs="Times New Roman"/>
                <w:bCs/>
                <w:i/>
                <w:sz w:val="20"/>
                <w:szCs w:val="20"/>
              </w:rPr>
            </w:pPr>
            <w:r w:rsidRPr="004454B6">
              <w:rPr>
                <w:rFonts w:ascii="Garamond" w:hAnsi="Garamond" w:cs="Times New Roman"/>
                <w:bCs/>
                <w:i/>
                <w:sz w:val="20"/>
                <w:szCs w:val="20"/>
              </w:rPr>
              <w:t>MAS</w:t>
            </w:r>
          </w:p>
        </w:tc>
        <w:tc>
          <w:tcPr>
            <w:tcW w:w="1852" w:type="dxa"/>
            <w:gridSpan w:val="3"/>
            <w:shd w:val="clear" w:color="auto" w:fill="auto"/>
          </w:tcPr>
          <w:p w14:paraId="014627C7" w14:textId="7C78F5A7" w:rsidR="001563A8" w:rsidRPr="004454B6" w:rsidRDefault="001563A8" w:rsidP="007E5A0F">
            <w:pPr>
              <w:jc w:val="center"/>
              <w:rPr>
                <w:rFonts w:ascii="Garamond" w:hAnsi="Garamond" w:cs="Nirmala UI"/>
                <w:bCs/>
                <w:i/>
                <w:sz w:val="20"/>
                <w:szCs w:val="20"/>
              </w:rPr>
            </w:pPr>
            <w:r w:rsidRPr="004454B6">
              <w:rPr>
                <w:rFonts w:ascii="Garamond" w:hAnsi="Garamond" w:cs="Times New Roman"/>
                <w:bCs/>
                <w:i/>
                <w:sz w:val="20"/>
                <w:szCs w:val="20"/>
              </w:rPr>
              <w:t>Ministria e Bujqësisë</w:t>
            </w:r>
            <w:r w:rsidR="006F5B08" w:rsidRPr="004454B6">
              <w:rPr>
                <w:rFonts w:ascii="Garamond" w:hAnsi="Garamond" w:cs="Times New Roman"/>
                <w:bCs/>
                <w:i/>
                <w:sz w:val="20"/>
                <w:szCs w:val="20"/>
              </w:rPr>
              <w:t xml:space="preserve"> dhe Zhvillimit Rural</w:t>
            </w:r>
            <w:r w:rsidR="00A61DD4" w:rsidRPr="004454B6">
              <w:rPr>
                <w:rFonts w:ascii="Garamond" w:hAnsi="Garamond" w:cs="Times New Roman"/>
                <w:bCs/>
                <w:i/>
                <w:sz w:val="20"/>
                <w:szCs w:val="20"/>
              </w:rPr>
              <w:t>, partnerë</w:t>
            </w:r>
          </w:p>
        </w:tc>
        <w:tc>
          <w:tcPr>
            <w:tcW w:w="2137" w:type="dxa"/>
            <w:gridSpan w:val="3"/>
            <w:shd w:val="clear" w:color="auto" w:fill="auto"/>
          </w:tcPr>
          <w:p w14:paraId="014627C8" w14:textId="77777777" w:rsidR="001563A8" w:rsidRPr="004454B6" w:rsidRDefault="001563A8" w:rsidP="007E5A0F">
            <w:pPr>
              <w:keepNext/>
              <w:keepLines/>
              <w:jc w:val="center"/>
              <w:outlineLvl w:val="0"/>
              <w:rPr>
                <w:rFonts w:ascii="Garamond" w:hAnsi="Garamond" w:cs="Times New Roman"/>
                <w:i/>
                <w:sz w:val="20"/>
                <w:szCs w:val="20"/>
              </w:rPr>
            </w:pPr>
            <w:bookmarkStart w:id="310" w:name="_Toc79882082"/>
            <w:bookmarkStart w:id="311" w:name="_Toc79890648"/>
            <w:bookmarkStart w:id="312" w:name="_Toc83584620"/>
            <w:bookmarkStart w:id="313" w:name="_Toc84368552"/>
            <w:r w:rsidRPr="004454B6">
              <w:rPr>
                <w:rFonts w:ascii="Garamond" w:hAnsi="Garamond" w:cs="Times New Roman"/>
                <w:i/>
                <w:sz w:val="20"/>
                <w:szCs w:val="20"/>
              </w:rPr>
              <w:t>2022-2026</w:t>
            </w:r>
            <w:bookmarkEnd w:id="310"/>
            <w:bookmarkEnd w:id="311"/>
            <w:bookmarkEnd w:id="312"/>
            <w:bookmarkEnd w:id="313"/>
          </w:p>
        </w:tc>
      </w:tr>
      <w:tr w:rsidR="001C2EC6" w:rsidRPr="004454B6" w14:paraId="014627CF" w14:textId="77777777" w:rsidTr="004317A6">
        <w:tc>
          <w:tcPr>
            <w:tcW w:w="7275" w:type="dxa"/>
            <w:gridSpan w:val="6"/>
            <w:shd w:val="clear" w:color="auto" w:fill="auto"/>
          </w:tcPr>
          <w:p w14:paraId="014627CA" w14:textId="77777777" w:rsidR="001C2EC6" w:rsidRPr="004454B6" w:rsidRDefault="001C2EC6" w:rsidP="007E5A0F">
            <w:pPr>
              <w:rPr>
                <w:rFonts w:ascii="Garamond" w:hAnsi="Garamond" w:cs="Times New Roman"/>
                <w:i/>
                <w:iCs/>
                <w:sz w:val="20"/>
                <w:szCs w:val="20"/>
              </w:rPr>
            </w:pPr>
            <w:r w:rsidRPr="004454B6">
              <w:rPr>
                <w:rFonts w:ascii="Garamond" w:hAnsi="Garamond" w:cs="Times New Roman"/>
                <w:i/>
                <w:iCs/>
                <w:sz w:val="20"/>
                <w:szCs w:val="20"/>
              </w:rPr>
              <w:t xml:space="preserve">III.3.1.nj. Ngritja e një programi </w:t>
            </w:r>
            <w:r w:rsidR="009A1FDC" w:rsidRPr="004454B6">
              <w:rPr>
                <w:rFonts w:ascii="Garamond" w:hAnsi="Garamond" w:cs="Times New Roman"/>
                <w:i/>
                <w:iCs/>
                <w:sz w:val="20"/>
                <w:szCs w:val="20"/>
              </w:rPr>
              <w:t xml:space="preserve">kombëtar </w:t>
            </w:r>
            <w:r w:rsidRPr="004454B6">
              <w:rPr>
                <w:rFonts w:ascii="Garamond" w:hAnsi="Garamond" w:cs="Times New Roman"/>
                <w:i/>
                <w:iCs/>
                <w:sz w:val="20"/>
                <w:szCs w:val="20"/>
              </w:rPr>
              <w:t>për kujdesin e s</w:t>
            </w:r>
            <w:r w:rsidR="009A1FDC" w:rsidRPr="004454B6">
              <w:rPr>
                <w:rFonts w:ascii="Garamond" w:hAnsi="Garamond" w:cs="Times New Roman"/>
                <w:i/>
                <w:iCs/>
                <w:sz w:val="20"/>
                <w:szCs w:val="20"/>
              </w:rPr>
              <w:t xml:space="preserve">hikimit </w:t>
            </w:r>
            <w:r w:rsidRPr="004454B6">
              <w:rPr>
                <w:rFonts w:ascii="Garamond" w:hAnsi="Garamond" w:cs="Times New Roman"/>
                <w:i/>
                <w:iCs/>
                <w:sz w:val="20"/>
                <w:szCs w:val="20"/>
              </w:rPr>
              <w:t>për fëmijët</w:t>
            </w:r>
            <w:r w:rsidR="009A1FDC" w:rsidRPr="004454B6">
              <w:rPr>
                <w:rFonts w:ascii="Garamond" w:hAnsi="Garamond" w:cs="Times New Roman"/>
                <w:i/>
                <w:iCs/>
                <w:sz w:val="20"/>
                <w:szCs w:val="20"/>
              </w:rPr>
              <w:t>,</w:t>
            </w:r>
            <w:r w:rsidRPr="004454B6">
              <w:rPr>
                <w:rFonts w:ascii="Garamond" w:hAnsi="Garamond" w:cs="Times New Roman"/>
                <w:i/>
                <w:iCs/>
                <w:sz w:val="20"/>
                <w:szCs w:val="20"/>
              </w:rPr>
              <w:t xml:space="preserve"> </w:t>
            </w:r>
            <w:r w:rsidR="009A1FDC" w:rsidRPr="004454B6">
              <w:rPr>
                <w:rFonts w:ascii="Garamond" w:hAnsi="Garamond" w:cs="Times New Roman"/>
                <w:i/>
                <w:iCs/>
                <w:sz w:val="20"/>
                <w:szCs w:val="20"/>
              </w:rPr>
              <w:t xml:space="preserve">duke siguruar </w:t>
            </w:r>
            <w:r w:rsidRPr="004454B6">
              <w:rPr>
                <w:rFonts w:ascii="Garamond" w:hAnsi="Garamond" w:cs="Times New Roman"/>
                <w:i/>
                <w:iCs/>
                <w:sz w:val="20"/>
                <w:szCs w:val="20"/>
              </w:rPr>
              <w:t>kujdes të vazhdueshëm shëndetësor për ta.</w:t>
            </w:r>
          </w:p>
        </w:tc>
        <w:tc>
          <w:tcPr>
            <w:tcW w:w="2107" w:type="dxa"/>
            <w:gridSpan w:val="3"/>
            <w:shd w:val="clear" w:color="auto" w:fill="auto"/>
          </w:tcPr>
          <w:p w14:paraId="014627CB" w14:textId="672C4E91" w:rsidR="001C2EC6" w:rsidRPr="004454B6" w:rsidRDefault="001C2EC6" w:rsidP="007E5A0F">
            <w:pPr>
              <w:jc w:val="center"/>
              <w:rPr>
                <w:rFonts w:ascii="Garamond" w:hAnsi="Garamond" w:cs="Times New Roman"/>
                <w:bCs/>
                <w:i/>
                <w:sz w:val="20"/>
                <w:szCs w:val="20"/>
              </w:rPr>
            </w:pPr>
            <w:r w:rsidRPr="004454B6">
              <w:rPr>
                <w:rFonts w:ascii="Garamond" w:hAnsi="Garamond" w:cs="Times New Roman"/>
                <w:bCs/>
                <w:i/>
                <w:sz w:val="20"/>
                <w:szCs w:val="20"/>
              </w:rPr>
              <w:t>Numri i fëmijëve që përfitojnë</w:t>
            </w:r>
            <w:r w:rsidR="008B4392" w:rsidRPr="004454B6">
              <w:rPr>
                <w:rFonts w:ascii="Garamond" w:hAnsi="Garamond" w:cs="Times New Roman"/>
                <w:bCs/>
                <w:i/>
                <w:sz w:val="20"/>
                <w:szCs w:val="20"/>
              </w:rPr>
              <w:t xml:space="preserve"> nga ky</w:t>
            </w:r>
            <w:r w:rsidR="00D77DB2" w:rsidRPr="004454B6">
              <w:rPr>
                <w:rFonts w:ascii="Garamond" w:hAnsi="Garamond" w:cs="Times New Roman"/>
                <w:bCs/>
                <w:i/>
                <w:sz w:val="20"/>
                <w:szCs w:val="20"/>
              </w:rPr>
              <w:t xml:space="preserve"> </w:t>
            </w:r>
            <w:r w:rsidR="008B4392" w:rsidRPr="004454B6">
              <w:rPr>
                <w:rFonts w:ascii="Garamond" w:hAnsi="Garamond" w:cs="Times New Roman"/>
                <w:bCs/>
                <w:i/>
                <w:sz w:val="20"/>
                <w:szCs w:val="20"/>
              </w:rPr>
              <w:t>program</w:t>
            </w:r>
          </w:p>
        </w:tc>
        <w:tc>
          <w:tcPr>
            <w:tcW w:w="2098" w:type="dxa"/>
            <w:gridSpan w:val="2"/>
            <w:shd w:val="clear" w:color="auto" w:fill="auto"/>
          </w:tcPr>
          <w:p w14:paraId="014627CC" w14:textId="77777777" w:rsidR="001C2EC6" w:rsidRPr="004454B6" w:rsidRDefault="001C2EC6" w:rsidP="007E5A0F">
            <w:pPr>
              <w:jc w:val="center"/>
              <w:rPr>
                <w:rFonts w:ascii="Garamond" w:hAnsi="Garamond" w:cs="Times New Roman"/>
                <w:bCs/>
                <w:i/>
                <w:sz w:val="20"/>
                <w:szCs w:val="20"/>
              </w:rPr>
            </w:pPr>
            <w:r w:rsidRPr="004454B6">
              <w:rPr>
                <w:rFonts w:ascii="Garamond" w:hAnsi="Garamond" w:cs="Times New Roman"/>
                <w:bCs/>
                <w:i/>
                <w:sz w:val="20"/>
                <w:szCs w:val="20"/>
              </w:rPr>
              <w:t>MSHMS</w:t>
            </w:r>
          </w:p>
        </w:tc>
        <w:tc>
          <w:tcPr>
            <w:tcW w:w="1852" w:type="dxa"/>
            <w:gridSpan w:val="3"/>
            <w:shd w:val="clear" w:color="auto" w:fill="auto"/>
          </w:tcPr>
          <w:p w14:paraId="014627CD" w14:textId="77777777" w:rsidR="001C2EC6" w:rsidRPr="004454B6" w:rsidRDefault="001C2EC6" w:rsidP="007E5A0F">
            <w:pPr>
              <w:jc w:val="center"/>
              <w:rPr>
                <w:rFonts w:ascii="Garamond" w:hAnsi="Garamond" w:cs="Times New Roman"/>
                <w:bCs/>
                <w:i/>
                <w:sz w:val="20"/>
                <w:szCs w:val="20"/>
              </w:rPr>
            </w:pPr>
            <w:r w:rsidRPr="004454B6">
              <w:rPr>
                <w:rFonts w:ascii="Garamond" w:hAnsi="Garamond" w:cs="Times New Roman"/>
                <w:bCs/>
                <w:i/>
                <w:sz w:val="20"/>
                <w:szCs w:val="20"/>
              </w:rPr>
              <w:t>Partnerë</w:t>
            </w:r>
          </w:p>
        </w:tc>
        <w:tc>
          <w:tcPr>
            <w:tcW w:w="2137" w:type="dxa"/>
            <w:gridSpan w:val="3"/>
            <w:shd w:val="clear" w:color="auto" w:fill="auto"/>
          </w:tcPr>
          <w:p w14:paraId="014627CE" w14:textId="77777777" w:rsidR="001C2EC6" w:rsidRPr="004454B6" w:rsidRDefault="001C2EC6" w:rsidP="007E5A0F">
            <w:pPr>
              <w:keepNext/>
              <w:keepLines/>
              <w:jc w:val="center"/>
              <w:outlineLvl w:val="0"/>
              <w:rPr>
                <w:rFonts w:ascii="Garamond" w:hAnsi="Garamond" w:cs="Times New Roman"/>
                <w:i/>
                <w:sz w:val="20"/>
                <w:szCs w:val="20"/>
              </w:rPr>
            </w:pPr>
            <w:r w:rsidRPr="004454B6">
              <w:rPr>
                <w:rFonts w:ascii="Garamond" w:hAnsi="Garamond" w:cs="Times New Roman"/>
                <w:i/>
                <w:sz w:val="20"/>
                <w:szCs w:val="20"/>
              </w:rPr>
              <w:t>2022-2026</w:t>
            </w:r>
          </w:p>
        </w:tc>
      </w:tr>
      <w:bookmarkEnd w:id="167"/>
      <w:bookmarkEnd w:id="168"/>
      <w:tr w:rsidR="001563A8" w:rsidRPr="004454B6" w14:paraId="014627D2" w14:textId="77777777" w:rsidTr="00AA4ECE">
        <w:tc>
          <w:tcPr>
            <w:tcW w:w="2868" w:type="dxa"/>
            <w:gridSpan w:val="2"/>
            <w:tcBorders>
              <w:right w:val="single" w:sz="4" w:space="0" w:color="auto"/>
            </w:tcBorders>
            <w:shd w:val="clear" w:color="auto" w:fill="B4C6E7" w:themeFill="accent1" w:themeFillTint="66"/>
          </w:tcPr>
          <w:p w14:paraId="014627D0" w14:textId="77777777" w:rsidR="001563A8" w:rsidRPr="004454B6" w:rsidRDefault="001563A8" w:rsidP="007E5A0F">
            <w:pPr>
              <w:rPr>
                <w:rFonts w:ascii="Garamond" w:hAnsi="Garamond" w:cs="Times New Roman"/>
                <w:i/>
                <w:sz w:val="20"/>
                <w:szCs w:val="20"/>
              </w:rPr>
            </w:pPr>
            <w:r w:rsidRPr="004454B6">
              <w:rPr>
                <w:rFonts w:ascii="Garamond" w:hAnsi="Garamond" w:cs="Times New Roman"/>
                <w:b/>
                <w:iCs/>
                <w:sz w:val="20"/>
                <w:szCs w:val="20"/>
              </w:rPr>
              <w:t>Objektivi specifik III.4:</w:t>
            </w:r>
          </w:p>
        </w:tc>
        <w:tc>
          <w:tcPr>
            <w:tcW w:w="12601" w:type="dxa"/>
            <w:gridSpan w:val="15"/>
            <w:tcBorders>
              <w:left w:val="single" w:sz="4" w:space="0" w:color="auto"/>
            </w:tcBorders>
            <w:shd w:val="clear" w:color="auto" w:fill="B4C6E7" w:themeFill="accent1" w:themeFillTint="66"/>
          </w:tcPr>
          <w:p w14:paraId="014627D1" w14:textId="77777777" w:rsidR="001563A8" w:rsidRPr="004454B6" w:rsidRDefault="001563A8" w:rsidP="007E5A0F">
            <w:pPr>
              <w:rPr>
                <w:rFonts w:ascii="Garamond" w:hAnsi="Garamond" w:cs="Times New Roman"/>
                <w:i/>
                <w:sz w:val="20"/>
                <w:szCs w:val="20"/>
              </w:rPr>
            </w:pPr>
            <w:r w:rsidRPr="004454B6">
              <w:rPr>
                <w:rFonts w:ascii="Garamond" w:hAnsi="Garamond" w:cs="Times New Roman"/>
                <w:b/>
                <w:iCs/>
                <w:sz w:val="20"/>
                <w:szCs w:val="20"/>
              </w:rPr>
              <w:t>Drejtësi miqësore për fëmijët</w:t>
            </w:r>
          </w:p>
        </w:tc>
      </w:tr>
      <w:tr w:rsidR="001563A8" w:rsidRPr="004454B6" w14:paraId="014627D5" w14:textId="77777777" w:rsidTr="00302837">
        <w:trPr>
          <w:trHeight w:val="56"/>
        </w:trPr>
        <w:tc>
          <w:tcPr>
            <w:tcW w:w="2868" w:type="dxa"/>
            <w:gridSpan w:val="2"/>
            <w:tcBorders>
              <w:right w:val="single" w:sz="4" w:space="0" w:color="auto"/>
            </w:tcBorders>
            <w:shd w:val="clear" w:color="auto" w:fill="D9E2F3" w:themeFill="accent1" w:themeFillTint="33"/>
          </w:tcPr>
          <w:p w14:paraId="014627D3" w14:textId="77777777" w:rsidR="001563A8" w:rsidRPr="004454B6" w:rsidRDefault="001563A8" w:rsidP="007E5A0F">
            <w:pPr>
              <w:rPr>
                <w:rFonts w:ascii="Garamond" w:hAnsi="Garamond" w:cs="Times New Roman"/>
                <w:b/>
                <w:sz w:val="20"/>
                <w:szCs w:val="20"/>
              </w:rPr>
            </w:pPr>
            <w:bookmarkStart w:id="314" w:name="_Hlk79366859"/>
            <w:r w:rsidRPr="004454B6">
              <w:rPr>
                <w:rFonts w:ascii="Garamond" w:hAnsi="Garamond" w:cs="Times New Roman"/>
                <w:b/>
                <w:sz w:val="20"/>
                <w:szCs w:val="20"/>
              </w:rPr>
              <w:t>Rezultati i pritshëm:</w:t>
            </w:r>
          </w:p>
        </w:tc>
        <w:tc>
          <w:tcPr>
            <w:tcW w:w="12601" w:type="dxa"/>
            <w:gridSpan w:val="15"/>
            <w:tcBorders>
              <w:left w:val="single" w:sz="4" w:space="0" w:color="auto"/>
            </w:tcBorders>
            <w:shd w:val="clear" w:color="auto" w:fill="D9E2F3" w:themeFill="accent1" w:themeFillTint="33"/>
            <w:vAlign w:val="center"/>
          </w:tcPr>
          <w:p w14:paraId="014627D4" w14:textId="77777777" w:rsidR="001563A8" w:rsidRPr="004454B6" w:rsidRDefault="001563A8" w:rsidP="007E5A0F">
            <w:pPr>
              <w:rPr>
                <w:rFonts w:ascii="Garamond" w:hAnsi="Garamond" w:cs="Times New Roman"/>
                <w:b/>
                <w:bCs/>
                <w:sz w:val="20"/>
                <w:szCs w:val="20"/>
              </w:rPr>
            </w:pPr>
            <w:r w:rsidRPr="004454B6">
              <w:rPr>
                <w:rFonts w:ascii="Garamond" w:hAnsi="Garamond" w:cs="Times New Roman"/>
                <w:b/>
                <w:bCs/>
                <w:sz w:val="20"/>
                <w:szCs w:val="20"/>
              </w:rPr>
              <w:t xml:space="preserve">Përmirësimi i drejtësisë për fëmijët, duke garantuar sistem miqësor ndaj fëmijëve dhe në mbrojtje të interesave të tyre më të larta. </w:t>
            </w:r>
          </w:p>
        </w:tc>
      </w:tr>
      <w:tr w:rsidR="001563A8" w:rsidRPr="004454B6" w14:paraId="014627DD" w14:textId="77777777" w:rsidTr="004317A6">
        <w:trPr>
          <w:trHeight w:val="698"/>
        </w:trPr>
        <w:tc>
          <w:tcPr>
            <w:tcW w:w="2868" w:type="dxa"/>
            <w:gridSpan w:val="2"/>
            <w:vMerge w:val="restart"/>
            <w:tcBorders>
              <w:right w:val="single" w:sz="4" w:space="0" w:color="auto"/>
            </w:tcBorders>
            <w:shd w:val="clear" w:color="auto" w:fill="D9E2F3" w:themeFill="accent1" w:themeFillTint="33"/>
          </w:tcPr>
          <w:p w14:paraId="014627D6" w14:textId="77777777" w:rsidR="001563A8" w:rsidRPr="004454B6" w:rsidRDefault="001563A8" w:rsidP="007E5A0F">
            <w:pPr>
              <w:rPr>
                <w:rFonts w:ascii="Garamond" w:hAnsi="Garamond" w:cs="Times New Roman"/>
                <w:b/>
                <w:sz w:val="20"/>
                <w:szCs w:val="20"/>
              </w:rPr>
            </w:pPr>
            <w:r w:rsidRPr="004454B6">
              <w:rPr>
                <w:rFonts w:ascii="Garamond" w:hAnsi="Garamond" w:cs="Times New Roman"/>
                <w:b/>
                <w:sz w:val="20"/>
                <w:szCs w:val="20"/>
              </w:rPr>
              <w:t>Treguesi:</w:t>
            </w:r>
          </w:p>
        </w:tc>
        <w:tc>
          <w:tcPr>
            <w:tcW w:w="8637" w:type="dxa"/>
            <w:gridSpan w:val="10"/>
            <w:tcBorders>
              <w:left w:val="single" w:sz="4" w:space="0" w:color="auto"/>
              <w:right w:val="single" w:sz="4" w:space="0" w:color="auto"/>
            </w:tcBorders>
            <w:shd w:val="clear" w:color="auto" w:fill="D9E2F3" w:themeFill="accent1" w:themeFillTint="33"/>
            <w:vAlign w:val="center"/>
          </w:tcPr>
          <w:p w14:paraId="014627D7" w14:textId="310FE14A" w:rsidR="001563A8" w:rsidRPr="004454B6" w:rsidRDefault="001563A8" w:rsidP="007E5A0F">
            <w:pPr>
              <w:shd w:val="clear" w:color="auto" w:fill="D9E2F3" w:themeFill="accent1" w:themeFillTint="33"/>
              <w:rPr>
                <w:rFonts w:ascii="Garamond" w:hAnsi="Garamond" w:cs="Times New Roman"/>
                <w:bCs/>
                <w:i/>
                <w:sz w:val="20"/>
                <w:szCs w:val="20"/>
              </w:rPr>
            </w:pPr>
            <w:r w:rsidRPr="004454B6">
              <w:rPr>
                <w:rFonts w:ascii="Garamond" w:hAnsi="Garamond" w:cs="Times New Roman"/>
                <w:bCs/>
                <w:iCs/>
                <w:sz w:val="20"/>
                <w:szCs w:val="20"/>
              </w:rPr>
              <w:t>Numri</w:t>
            </w:r>
            <w:r w:rsidR="00F65975" w:rsidRPr="004454B6">
              <w:rPr>
                <w:rFonts w:ascii="Garamond" w:hAnsi="Garamond" w:cs="Times New Roman"/>
                <w:bCs/>
                <w:iCs/>
                <w:sz w:val="20"/>
                <w:szCs w:val="20"/>
              </w:rPr>
              <w:t xml:space="preserve"> </w:t>
            </w:r>
            <w:r w:rsidRPr="004454B6">
              <w:rPr>
                <w:rFonts w:ascii="Garamond" w:hAnsi="Garamond" w:cs="Times New Roman"/>
                <w:bCs/>
                <w:iCs/>
                <w:sz w:val="20"/>
                <w:szCs w:val="20"/>
              </w:rPr>
              <w:t xml:space="preserve">i fëmijëve që përfitojnë ndihmë ligjore falas </w:t>
            </w:r>
          </w:p>
          <w:p w14:paraId="014627D8" w14:textId="77777777" w:rsidR="001563A8" w:rsidRPr="004454B6" w:rsidRDefault="001563A8" w:rsidP="007E5A0F">
            <w:pPr>
              <w:pStyle w:val="Heading2"/>
              <w:shd w:val="clear" w:color="auto" w:fill="D9E2F3" w:themeFill="accent1" w:themeFillTint="33"/>
              <w:spacing w:before="0"/>
              <w:outlineLvl w:val="1"/>
              <w:rPr>
                <w:rFonts w:ascii="Garamond" w:hAnsi="Garamond" w:cs="Times New Roman"/>
                <w:b/>
                <w:bCs/>
                <w:sz w:val="20"/>
                <w:szCs w:val="20"/>
              </w:rPr>
            </w:pPr>
          </w:p>
        </w:tc>
        <w:tc>
          <w:tcPr>
            <w:tcW w:w="1827" w:type="dxa"/>
            <w:gridSpan w:val="2"/>
            <w:tcBorders>
              <w:right w:val="single" w:sz="4" w:space="0" w:color="auto"/>
            </w:tcBorders>
            <w:shd w:val="clear" w:color="auto" w:fill="D9E2F3" w:themeFill="accent1" w:themeFillTint="33"/>
          </w:tcPr>
          <w:p w14:paraId="014627D9"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Baseline 2019:</w:t>
            </w:r>
          </w:p>
          <w:p w14:paraId="014627DA"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3 </w:t>
            </w:r>
          </w:p>
        </w:tc>
        <w:tc>
          <w:tcPr>
            <w:tcW w:w="2137" w:type="dxa"/>
            <w:gridSpan w:val="3"/>
            <w:tcBorders>
              <w:left w:val="single" w:sz="4" w:space="0" w:color="auto"/>
            </w:tcBorders>
            <w:shd w:val="clear" w:color="auto" w:fill="D9E2F3" w:themeFill="accent1" w:themeFillTint="33"/>
          </w:tcPr>
          <w:p w14:paraId="014627DB"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w:t>
            </w:r>
          </w:p>
          <w:p w14:paraId="014627DC"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50% rritje çdo vit</w:t>
            </w:r>
          </w:p>
        </w:tc>
      </w:tr>
      <w:tr w:rsidR="001563A8" w:rsidRPr="004454B6" w14:paraId="014627E5" w14:textId="77777777" w:rsidTr="004317A6">
        <w:trPr>
          <w:trHeight w:val="698"/>
        </w:trPr>
        <w:tc>
          <w:tcPr>
            <w:tcW w:w="2868" w:type="dxa"/>
            <w:gridSpan w:val="2"/>
            <w:vMerge/>
            <w:tcBorders>
              <w:right w:val="single" w:sz="4" w:space="0" w:color="auto"/>
            </w:tcBorders>
            <w:shd w:val="clear" w:color="auto" w:fill="D9E2F3" w:themeFill="accent1" w:themeFillTint="33"/>
          </w:tcPr>
          <w:p w14:paraId="014627DE" w14:textId="77777777" w:rsidR="001563A8" w:rsidRPr="004454B6" w:rsidRDefault="001563A8" w:rsidP="007E5A0F">
            <w:pPr>
              <w:rPr>
                <w:rFonts w:ascii="Garamond" w:hAnsi="Garamond" w:cs="Times New Roman"/>
                <w:b/>
                <w:sz w:val="20"/>
                <w:szCs w:val="20"/>
              </w:rPr>
            </w:pPr>
          </w:p>
        </w:tc>
        <w:tc>
          <w:tcPr>
            <w:tcW w:w="8637" w:type="dxa"/>
            <w:gridSpan w:val="10"/>
            <w:tcBorders>
              <w:left w:val="single" w:sz="4" w:space="0" w:color="auto"/>
              <w:right w:val="single" w:sz="4" w:space="0" w:color="auto"/>
            </w:tcBorders>
            <w:shd w:val="clear" w:color="auto" w:fill="D9E2F3" w:themeFill="accent1" w:themeFillTint="33"/>
            <w:vAlign w:val="center"/>
          </w:tcPr>
          <w:p w14:paraId="014627DF" w14:textId="77777777" w:rsidR="001563A8" w:rsidRPr="004454B6" w:rsidRDefault="001563A8" w:rsidP="007E5A0F">
            <w:pPr>
              <w:shd w:val="clear" w:color="auto" w:fill="D9E2F3" w:themeFill="accent1" w:themeFillTint="33"/>
              <w:rPr>
                <w:rFonts w:ascii="Garamond" w:hAnsi="Garamond" w:cs="Times New Roman"/>
                <w:bCs/>
                <w:iCs/>
                <w:sz w:val="20"/>
                <w:szCs w:val="20"/>
              </w:rPr>
            </w:pPr>
            <w:r w:rsidRPr="004454B6">
              <w:rPr>
                <w:rFonts w:ascii="Garamond" w:hAnsi="Garamond" w:cs="Times New Roman"/>
                <w:bCs/>
                <w:iCs/>
                <w:sz w:val="20"/>
                <w:szCs w:val="20"/>
              </w:rPr>
              <w:t xml:space="preserve">Numri i rasteve të trajtuara nga shërbimi i provës </w:t>
            </w:r>
          </w:p>
          <w:p w14:paraId="014627E0" w14:textId="77777777" w:rsidR="001563A8" w:rsidRPr="004454B6" w:rsidRDefault="001563A8" w:rsidP="007E5A0F">
            <w:pPr>
              <w:shd w:val="clear" w:color="auto" w:fill="D9E2F3" w:themeFill="accent1" w:themeFillTint="33"/>
              <w:rPr>
                <w:rFonts w:ascii="Garamond" w:hAnsi="Garamond" w:cs="Times New Roman"/>
                <w:bCs/>
                <w:iCs/>
                <w:sz w:val="20"/>
                <w:szCs w:val="20"/>
              </w:rPr>
            </w:pPr>
          </w:p>
        </w:tc>
        <w:tc>
          <w:tcPr>
            <w:tcW w:w="1827" w:type="dxa"/>
            <w:gridSpan w:val="2"/>
            <w:tcBorders>
              <w:right w:val="single" w:sz="4" w:space="0" w:color="auto"/>
            </w:tcBorders>
            <w:shd w:val="clear" w:color="auto" w:fill="D9E2F3" w:themeFill="accent1" w:themeFillTint="33"/>
          </w:tcPr>
          <w:p w14:paraId="014627E1"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Baseline 2019:</w:t>
            </w:r>
          </w:p>
          <w:p w14:paraId="014627E2"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218 </w:t>
            </w:r>
          </w:p>
        </w:tc>
        <w:tc>
          <w:tcPr>
            <w:tcW w:w="2137" w:type="dxa"/>
            <w:gridSpan w:val="3"/>
            <w:tcBorders>
              <w:left w:val="single" w:sz="4" w:space="0" w:color="auto"/>
            </w:tcBorders>
            <w:shd w:val="clear" w:color="auto" w:fill="D9E2F3" w:themeFill="accent1" w:themeFillTint="33"/>
          </w:tcPr>
          <w:p w14:paraId="014627E3"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Target 2026</w:t>
            </w:r>
          </w:p>
          <w:p w14:paraId="014627E4"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300 (të paktën 20 raste më shumë çdo vit)</w:t>
            </w:r>
          </w:p>
        </w:tc>
      </w:tr>
      <w:tr w:rsidR="001563A8" w:rsidRPr="004454B6" w14:paraId="014627ED" w14:textId="77777777" w:rsidTr="004317A6">
        <w:trPr>
          <w:trHeight w:val="698"/>
        </w:trPr>
        <w:tc>
          <w:tcPr>
            <w:tcW w:w="2868" w:type="dxa"/>
            <w:gridSpan w:val="2"/>
            <w:vMerge/>
            <w:tcBorders>
              <w:right w:val="single" w:sz="4" w:space="0" w:color="auto"/>
            </w:tcBorders>
            <w:shd w:val="clear" w:color="auto" w:fill="D9E2F3" w:themeFill="accent1" w:themeFillTint="33"/>
          </w:tcPr>
          <w:p w14:paraId="014627E6" w14:textId="77777777" w:rsidR="001563A8" w:rsidRPr="004454B6" w:rsidRDefault="001563A8" w:rsidP="007E5A0F">
            <w:pPr>
              <w:rPr>
                <w:rFonts w:ascii="Garamond" w:hAnsi="Garamond" w:cs="Times New Roman"/>
                <w:b/>
                <w:sz w:val="20"/>
                <w:szCs w:val="20"/>
              </w:rPr>
            </w:pPr>
          </w:p>
        </w:tc>
        <w:tc>
          <w:tcPr>
            <w:tcW w:w="8637" w:type="dxa"/>
            <w:gridSpan w:val="10"/>
            <w:tcBorders>
              <w:left w:val="single" w:sz="4" w:space="0" w:color="auto"/>
              <w:right w:val="single" w:sz="4" w:space="0" w:color="auto"/>
            </w:tcBorders>
            <w:shd w:val="clear" w:color="auto" w:fill="D9E2F3" w:themeFill="accent1" w:themeFillTint="33"/>
            <w:vAlign w:val="center"/>
          </w:tcPr>
          <w:p w14:paraId="014627E7" w14:textId="77777777" w:rsidR="001563A8" w:rsidRPr="004454B6" w:rsidRDefault="001563A8" w:rsidP="007E5A0F">
            <w:pPr>
              <w:shd w:val="clear" w:color="auto" w:fill="D9E2F3" w:themeFill="accent1" w:themeFillTint="33"/>
              <w:rPr>
                <w:rFonts w:ascii="Garamond" w:hAnsi="Garamond" w:cs="Times New Roman"/>
                <w:bCs/>
                <w:iCs/>
                <w:sz w:val="20"/>
                <w:szCs w:val="20"/>
              </w:rPr>
            </w:pPr>
            <w:r w:rsidRPr="004454B6">
              <w:rPr>
                <w:rFonts w:ascii="Garamond" w:hAnsi="Garamond" w:cs="Times New Roman"/>
                <w:bCs/>
                <w:iCs/>
                <w:sz w:val="20"/>
                <w:szCs w:val="20"/>
              </w:rPr>
              <w:t>Numri i fëmijëve (14-18 vjeç) të pandehur nën hetim të raportuar nga prokuroria</w:t>
            </w:r>
          </w:p>
          <w:p w14:paraId="014627E8" w14:textId="77777777" w:rsidR="001563A8" w:rsidRPr="004454B6" w:rsidRDefault="001563A8" w:rsidP="007E5A0F">
            <w:pPr>
              <w:shd w:val="clear" w:color="auto" w:fill="D9E2F3" w:themeFill="accent1" w:themeFillTint="33"/>
              <w:rPr>
                <w:rFonts w:ascii="Garamond" w:hAnsi="Garamond" w:cs="Times New Roman"/>
                <w:bCs/>
                <w:iCs/>
                <w:sz w:val="20"/>
                <w:szCs w:val="20"/>
              </w:rPr>
            </w:pPr>
          </w:p>
        </w:tc>
        <w:tc>
          <w:tcPr>
            <w:tcW w:w="1827" w:type="dxa"/>
            <w:gridSpan w:val="2"/>
            <w:tcBorders>
              <w:right w:val="single" w:sz="4" w:space="0" w:color="auto"/>
            </w:tcBorders>
            <w:shd w:val="clear" w:color="auto" w:fill="D9E2F3" w:themeFill="accent1" w:themeFillTint="33"/>
          </w:tcPr>
          <w:p w14:paraId="014627E9"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Baseline 2019:</w:t>
            </w:r>
          </w:p>
          <w:p w14:paraId="014627EA"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111</w:t>
            </w:r>
          </w:p>
        </w:tc>
        <w:tc>
          <w:tcPr>
            <w:tcW w:w="2137" w:type="dxa"/>
            <w:gridSpan w:val="3"/>
            <w:tcBorders>
              <w:left w:val="single" w:sz="4" w:space="0" w:color="auto"/>
            </w:tcBorders>
            <w:shd w:val="clear" w:color="auto" w:fill="D9E2F3" w:themeFill="accent1" w:themeFillTint="33"/>
          </w:tcPr>
          <w:p w14:paraId="014627EB"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Target 2026: </w:t>
            </w:r>
          </w:p>
          <w:p w14:paraId="014627EC"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60 (10 raste më pak në vit)</w:t>
            </w:r>
          </w:p>
        </w:tc>
      </w:tr>
      <w:tr w:rsidR="001563A8" w:rsidRPr="004454B6" w14:paraId="014627F5" w14:textId="77777777" w:rsidTr="004317A6">
        <w:trPr>
          <w:trHeight w:val="698"/>
        </w:trPr>
        <w:tc>
          <w:tcPr>
            <w:tcW w:w="2868" w:type="dxa"/>
            <w:gridSpan w:val="2"/>
            <w:vMerge/>
            <w:tcBorders>
              <w:right w:val="single" w:sz="4" w:space="0" w:color="auto"/>
            </w:tcBorders>
            <w:shd w:val="clear" w:color="auto" w:fill="D9E2F3" w:themeFill="accent1" w:themeFillTint="33"/>
          </w:tcPr>
          <w:p w14:paraId="014627EE" w14:textId="77777777" w:rsidR="001563A8" w:rsidRPr="004454B6" w:rsidRDefault="001563A8" w:rsidP="007E5A0F">
            <w:pPr>
              <w:rPr>
                <w:rFonts w:ascii="Garamond" w:hAnsi="Garamond" w:cs="Times New Roman"/>
                <w:b/>
                <w:sz w:val="20"/>
                <w:szCs w:val="20"/>
              </w:rPr>
            </w:pPr>
          </w:p>
        </w:tc>
        <w:tc>
          <w:tcPr>
            <w:tcW w:w="8637" w:type="dxa"/>
            <w:gridSpan w:val="10"/>
            <w:tcBorders>
              <w:left w:val="single" w:sz="4" w:space="0" w:color="auto"/>
              <w:right w:val="single" w:sz="4" w:space="0" w:color="auto"/>
            </w:tcBorders>
            <w:shd w:val="clear" w:color="auto" w:fill="D9E2F3" w:themeFill="accent1" w:themeFillTint="33"/>
            <w:vAlign w:val="center"/>
          </w:tcPr>
          <w:p w14:paraId="014627EF" w14:textId="77777777" w:rsidR="001563A8" w:rsidRPr="004454B6" w:rsidRDefault="001563A8" w:rsidP="007E5A0F">
            <w:pPr>
              <w:shd w:val="clear" w:color="auto" w:fill="D9E2F3" w:themeFill="accent1" w:themeFillTint="33"/>
              <w:rPr>
                <w:rFonts w:ascii="Garamond" w:hAnsi="Garamond" w:cs="Times New Roman"/>
                <w:bCs/>
                <w:iCs/>
                <w:sz w:val="20"/>
                <w:szCs w:val="20"/>
              </w:rPr>
            </w:pPr>
            <w:r w:rsidRPr="004454B6">
              <w:rPr>
                <w:rFonts w:ascii="Garamond" w:hAnsi="Garamond" w:cs="Times New Roman"/>
                <w:bCs/>
                <w:iCs/>
                <w:sz w:val="20"/>
                <w:szCs w:val="20"/>
              </w:rPr>
              <w:t>Numri i fëmijëve të trajtuar me urdhër mbrojtje në gjykatë si viktima të dhunës në familje</w:t>
            </w:r>
          </w:p>
          <w:p w14:paraId="014627F0" w14:textId="77777777" w:rsidR="001563A8" w:rsidRPr="004454B6" w:rsidRDefault="001563A8" w:rsidP="007E5A0F">
            <w:pPr>
              <w:shd w:val="clear" w:color="auto" w:fill="D9E2F3" w:themeFill="accent1" w:themeFillTint="33"/>
              <w:rPr>
                <w:rFonts w:ascii="Garamond" w:hAnsi="Garamond" w:cs="Times New Roman"/>
                <w:bCs/>
                <w:iCs/>
                <w:sz w:val="20"/>
                <w:szCs w:val="20"/>
              </w:rPr>
            </w:pPr>
          </w:p>
        </w:tc>
        <w:tc>
          <w:tcPr>
            <w:tcW w:w="1827" w:type="dxa"/>
            <w:gridSpan w:val="2"/>
            <w:tcBorders>
              <w:right w:val="single" w:sz="4" w:space="0" w:color="auto"/>
            </w:tcBorders>
            <w:shd w:val="clear" w:color="auto" w:fill="D9E2F3" w:themeFill="accent1" w:themeFillTint="33"/>
          </w:tcPr>
          <w:p w14:paraId="014627F1"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Baseline 2019:</w:t>
            </w:r>
          </w:p>
          <w:p w14:paraId="014627F2"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208</w:t>
            </w:r>
          </w:p>
        </w:tc>
        <w:tc>
          <w:tcPr>
            <w:tcW w:w="2137" w:type="dxa"/>
            <w:gridSpan w:val="3"/>
            <w:tcBorders>
              <w:left w:val="single" w:sz="4" w:space="0" w:color="auto"/>
            </w:tcBorders>
            <w:shd w:val="clear" w:color="auto" w:fill="D9E2F3" w:themeFill="accent1" w:themeFillTint="33"/>
          </w:tcPr>
          <w:p w14:paraId="014627F3"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 xml:space="preserve">Target 2026: </w:t>
            </w:r>
          </w:p>
          <w:p w14:paraId="014627F4" w14:textId="77777777" w:rsidR="001563A8" w:rsidRPr="004454B6" w:rsidRDefault="001563A8" w:rsidP="007E5A0F">
            <w:pPr>
              <w:rPr>
                <w:rFonts w:ascii="Garamond" w:hAnsi="Garamond" w:cs="Times New Roman"/>
                <w:bCs/>
                <w:sz w:val="20"/>
                <w:szCs w:val="20"/>
              </w:rPr>
            </w:pPr>
            <w:r w:rsidRPr="004454B6">
              <w:rPr>
                <w:rFonts w:ascii="Garamond" w:hAnsi="Garamond" w:cs="Times New Roman"/>
                <w:bCs/>
                <w:sz w:val="20"/>
                <w:szCs w:val="20"/>
              </w:rPr>
              <w:t>250 (10 raste më shumë në vit)</w:t>
            </w:r>
          </w:p>
        </w:tc>
      </w:tr>
      <w:tr w:rsidR="001563A8" w:rsidRPr="004454B6" w14:paraId="014627FB" w14:textId="77777777" w:rsidTr="004317A6">
        <w:tc>
          <w:tcPr>
            <w:tcW w:w="9382" w:type="dxa"/>
            <w:gridSpan w:val="9"/>
            <w:shd w:val="clear" w:color="auto" w:fill="EDEDED" w:themeFill="accent3" w:themeFillTint="33"/>
          </w:tcPr>
          <w:p w14:paraId="014627F6" w14:textId="77777777" w:rsidR="001563A8" w:rsidRPr="004454B6" w:rsidRDefault="001563A8" w:rsidP="007E5A0F">
            <w:pPr>
              <w:rPr>
                <w:rFonts w:ascii="Garamond" w:hAnsi="Garamond" w:cs="Times New Roman"/>
                <w:b/>
                <w:iCs/>
                <w:sz w:val="20"/>
                <w:szCs w:val="20"/>
              </w:rPr>
            </w:pPr>
            <w:bookmarkStart w:id="315" w:name="_Hlk79592385"/>
            <w:bookmarkEnd w:id="314"/>
            <w:r w:rsidRPr="004454B6">
              <w:rPr>
                <w:rFonts w:ascii="Garamond" w:hAnsi="Garamond" w:cs="Times New Roman"/>
                <w:b/>
                <w:iCs/>
                <w:sz w:val="20"/>
                <w:szCs w:val="20"/>
              </w:rPr>
              <w:t>III.4.1 Përmirësimi i aksesit në drejtësi</w:t>
            </w:r>
          </w:p>
          <w:bookmarkEnd w:id="315"/>
          <w:p w14:paraId="014627F7" w14:textId="77777777" w:rsidR="001563A8" w:rsidRPr="004454B6" w:rsidRDefault="001563A8" w:rsidP="007E5A0F">
            <w:pPr>
              <w:pStyle w:val="Heading2"/>
              <w:shd w:val="clear" w:color="auto" w:fill="EDEDED" w:themeFill="accent3" w:themeFillTint="33"/>
              <w:spacing w:before="0"/>
              <w:outlineLvl w:val="1"/>
              <w:rPr>
                <w:rFonts w:ascii="Garamond" w:hAnsi="Garamond" w:cs="Times New Roman"/>
                <w:bCs/>
                <w:i/>
                <w:iCs/>
                <w:sz w:val="20"/>
                <w:szCs w:val="20"/>
              </w:rPr>
            </w:pPr>
          </w:p>
        </w:tc>
        <w:tc>
          <w:tcPr>
            <w:tcW w:w="2098" w:type="dxa"/>
            <w:gridSpan w:val="2"/>
            <w:shd w:val="clear" w:color="auto" w:fill="EDEDED" w:themeFill="accent3" w:themeFillTint="33"/>
          </w:tcPr>
          <w:p w14:paraId="014627F8" w14:textId="77777777" w:rsidR="001563A8" w:rsidRPr="004454B6" w:rsidRDefault="00F95B69" w:rsidP="007E5A0F">
            <w:pPr>
              <w:keepNext/>
              <w:keepLines/>
              <w:jc w:val="center"/>
              <w:outlineLvl w:val="0"/>
              <w:rPr>
                <w:rFonts w:ascii="Garamond" w:hAnsi="Garamond" w:cs="Times New Roman"/>
                <w:b/>
                <w:bCs/>
                <w:i/>
                <w:sz w:val="20"/>
                <w:szCs w:val="20"/>
              </w:rPr>
            </w:pPr>
            <w:bookmarkStart w:id="316" w:name="_Toc84368553"/>
            <w:r w:rsidRPr="004454B6">
              <w:rPr>
                <w:rFonts w:ascii="Garamond" w:hAnsi="Garamond" w:cs="Times New Roman"/>
                <w:b/>
                <w:bCs/>
                <w:i/>
                <w:sz w:val="20"/>
                <w:szCs w:val="20"/>
              </w:rPr>
              <w:t>MD</w:t>
            </w:r>
            <w:bookmarkEnd w:id="316"/>
          </w:p>
        </w:tc>
        <w:tc>
          <w:tcPr>
            <w:tcW w:w="1852" w:type="dxa"/>
            <w:gridSpan w:val="3"/>
            <w:shd w:val="clear" w:color="auto" w:fill="EDEDED" w:themeFill="accent3" w:themeFillTint="33"/>
          </w:tcPr>
          <w:p w14:paraId="014627F9" w14:textId="77777777" w:rsidR="001563A8" w:rsidRPr="004454B6" w:rsidRDefault="001563A8" w:rsidP="007E5A0F">
            <w:pPr>
              <w:keepNext/>
              <w:keepLines/>
              <w:jc w:val="center"/>
              <w:outlineLvl w:val="0"/>
              <w:rPr>
                <w:rFonts w:ascii="Garamond" w:hAnsi="Garamond" w:cs="Times New Roman"/>
                <w:i/>
                <w:sz w:val="20"/>
                <w:szCs w:val="20"/>
              </w:rPr>
            </w:pPr>
          </w:p>
        </w:tc>
        <w:tc>
          <w:tcPr>
            <w:tcW w:w="2137" w:type="dxa"/>
            <w:gridSpan w:val="3"/>
            <w:shd w:val="clear" w:color="auto" w:fill="EDEDED" w:themeFill="accent3" w:themeFillTint="33"/>
          </w:tcPr>
          <w:p w14:paraId="014627FA" w14:textId="77777777" w:rsidR="001563A8" w:rsidRPr="004454B6" w:rsidRDefault="001563A8" w:rsidP="007E5A0F">
            <w:pPr>
              <w:jc w:val="center"/>
              <w:rPr>
                <w:rFonts w:ascii="Garamond" w:hAnsi="Garamond" w:cs="Times New Roman"/>
                <w:i/>
                <w:sz w:val="20"/>
                <w:szCs w:val="20"/>
              </w:rPr>
            </w:pPr>
          </w:p>
        </w:tc>
      </w:tr>
    </w:tbl>
    <w:tbl>
      <w:tblPr>
        <w:tblStyle w:val="TableGrid21"/>
        <w:tblW w:w="15457" w:type="dxa"/>
        <w:tblInd w:w="-702" w:type="dxa"/>
        <w:tblLayout w:type="fixed"/>
        <w:tblLook w:val="04A0" w:firstRow="1" w:lastRow="0" w:firstColumn="1" w:lastColumn="0" w:noHBand="0" w:noVBand="1"/>
      </w:tblPr>
      <w:tblGrid>
        <w:gridCol w:w="7267"/>
        <w:gridCol w:w="2108"/>
        <w:gridCol w:w="2122"/>
        <w:gridCol w:w="1980"/>
        <w:gridCol w:w="1980"/>
      </w:tblGrid>
      <w:tr w:rsidR="00E06052" w:rsidRPr="004454B6" w14:paraId="01462806" w14:textId="77777777" w:rsidTr="00AA4ECE">
        <w:tc>
          <w:tcPr>
            <w:tcW w:w="7267" w:type="dxa"/>
            <w:shd w:val="clear" w:color="auto" w:fill="auto"/>
          </w:tcPr>
          <w:p w14:paraId="014627FC" w14:textId="019823F5" w:rsidR="00E06052" w:rsidRPr="004454B6" w:rsidRDefault="00E06052" w:rsidP="007E5A0F">
            <w:pPr>
              <w:rPr>
                <w:rFonts w:ascii="Garamond" w:hAnsi="Garamond" w:cs="Times New Roman"/>
                <w:i/>
                <w:iCs/>
                <w:sz w:val="20"/>
                <w:szCs w:val="20"/>
              </w:rPr>
            </w:pPr>
            <w:bookmarkStart w:id="317" w:name="_Hlk79664285"/>
            <w:r w:rsidRPr="004454B6">
              <w:rPr>
                <w:rFonts w:ascii="Garamond" w:hAnsi="Garamond" w:cs="Times New Roman"/>
                <w:i/>
                <w:iCs/>
                <w:sz w:val="20"/>
                <w:szCs w:val="20"/>
              </w:rPr>
              <w:t xml:space="preserve">III.4.1.a Ngritja e grupit të punës dhe hartimi i kritereve mbi trajnimin, </w:t>
            </w:r>
            <w:r w:rsidR="000D3DE2" w:rsidRPr="004454B6">
              <w:rPr>
                <w:rFonts w:ascii="Garamond" w:hAnsi="Garamond" w:cs="Times New Roman"/>
                <w:i/>
                <w:iCs/>
                <w:sz w:val="20"/>
                <w:szCs w:val="20"/>
              </w:rPr>
              <w:t>licencimin</w:t>
            </w:r>
            <w:r w:rsidRPr="004454B6">
              <w:rPr>
                <w:rFonts w:ascii="Garamond" w:hAnsi="Garamond" w:cs="Times New Roman"/>
                <w:i/>
                <w:iCs/>
                <w:sz w:val="20"/>
                <w:szCs w:val="20"/>
              </w:rPr>
              <w:t>, kreditimin e profesionistëve të ndryshëm në kuadër të zbatimit të kodit të të miturve</w:t>
            </w:r>
            <w:r w:rsidR="001E0950">
              <w:rPr>
                <w:rFonts w:ascii="Garamond" w:hAnsi="Garamond" w:cs="Times New Roman"/>
                <w:i/>
                <w:iCs/>
                <w:sz w:val="20"/>
                <w:szCs w:val="20"/>
              </w:rPr>
              <w:t>.</w:t>
            </w:r>
          </w:p>
          <w:p w14:paraId="014627FD" w14:textId="77777777" w:rsidR="00E06052" w:rsidRPr="004454B6" w:rsidRDefault="00E06052" w:rsidP="007E5A0F">
            <w:pPr>
              <w:rPr>
                <w:rFonts w:ascii="Garamond" w:hAnsi="Garamond" w:cs="Times New Roman"/>
                <w:i/>
                <w:iCs/>
                <w:sz w:val="20"/>
                <w:szCs w:val="20"/>
              </w:rPr>
            </w:pPr>
          </w:p>
          <w:p w14:paraId="014627FE" w14:textId="77777777" w:rsidR="00E06052" w:rsidRPr="004454B6" w:rsidRDefault="00E06052" w:rsidP="007E5A0F">
            <w:pPr>
              <w:rPr>
                <w:rFonts w:ascii="Garamond" w:hAnsi="Garamond" w:cs="Times New Roman"/>
                <w:i/>
                <w:iCs/>
                <w:sz w:val="20"/>
                <w:szCs w:val="20"/>
              </w:rPr>
            </w:pPr>
          </w:p>
        </w:tc>
        <w:tc>
          <w:tcPr>
            <w:tcW w:w="2108" w:type="dxa"/>
          </w:tcPr>
          <w:p w14:paraId="014627FF"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Grupi i punës i ngritur</w:t>
            </w:r>
          </w:p>
          <w:p w14:paraId="01462800" w14:textId="77777777" w:rsidR="00E06052" w:rsidRPr="004454B6" w:rsidRDefault="00E06052" w:rsidP="007E5A0F">
            <w:pPr>
              <w:jc w:val="center"/>
              <w:rPr>
                <w:rFonts w:ascii="Garamond" w:hAnsi="Garamond" w:cs="Times New Roman"/>
                <w:bCs/>
                <w:i/>
                <w:iCs/>
                <w:sz w:val="20"/>
                <w:szCs w:val="20"/>
              </w:rPr>
            </w:pPr>
          </w:p>
          <w:p w14:paraId="01462801"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Kritere të hartuara, të dakordësuara, dhe miratuara</w:t>
            </w:r>
          </w:p>
        </w:tc>
        <w:tc>
          <w:tcPr>
            <w:tcW w:w="2122" w:type="dxa"/>
            <w:shd w:val="clear" w:color="auto" w:fill="auto"/>
          </w:tcPr>
          <w:p w14:paraId="01462802"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 xml:space="preserve">MD, Shkolla e magjis MD, DPSHP, ASHMDF, NJMF, DHKNd, Gjykata/KLGJ, Prokurori/KLP, OJF/Projekte </w:t>
            </w:r>
          </w:p>
          <w:p w14:paraId="01462803" w14:textId="77777777" w:rsidR="00E06052" w:rsidRPr="004454B6" w:rsidRDefault="00E06052" w:rsidP="007E5A0F">
            <w:pPr>
              <w:keepNext/>
              <w:keepLines/>
              <w:jc w:val="center"/>
              <w:outlineLvl w:val="0"/>
              <w:rPr>
                <w:rFonts w:ascii="Garamond" w:hAnsi="Garamond" w:cs="Times New Roman"/>
                <w:i/>
                <w:iCs/>
                <w:sz w:val="20"/>
                <w:szCs w:val="20"/>
              </w:rPr>
            </w:pPr>
            <w:bookmarkStart w:id="318" w:name="_Toc79882083"/>
            <w:bookmarkStart w:id="319" w:name="_Toc79890649"/>
            <w:bookmarkStart w:id="320" w:name="_Toc83584621"/>
            <w:bookmarkStart w:id="321" w:name="_Toc84368554"/>
            <w:r w:rsidRPr="004454B6">
              <w:rPr>
                <w:rFonts w:ascii="Garamond" w:hAnsi="Garamond" w:cs="Times New Roman"/>
                <w:i/>
                <w:iCs/>
                <w:sz w:val="20"/>
                <w:szCs w:val="20"/>
              </w:rPr>
              <w:t>Traturës</w:t>
            </w:r>
            <w:bookmarkEnd w:id="318"/>
            <w:bookmarkEnd w:id="319"/>
            <w:bookmarkEnd w:id="320"/>
            <w:bookmarkEnd w:id="321"/>
          </w:p>
        </w:tc>
        <w:tc>
          <w:tcPr>
            <w:tcW w:w="1980" w:type="dxa"/>
          </w:tcPr>
          <w:p w14:paraId="01462804" w14:textId="77777777" w:rsidR="00E06052" w:rsidRPr="004454B6" w:rsidRDefault="00E06052" w:rsidP="007E5A0F">
            <w:pPr>
              <w:keepNext/>
              <w:keepLines/>
              <w:outlineLvl w:val="0"/>
              <w:rPr>
                <w:rFonts w:ascii="Garamond" w:hAnsi="Garamond" w:cs="Times New Roman"/>
                <w:i/>
                <w:sz w:val="20"/>
                <w:szCs w:val="20"/>
              </w:rPr>
            </w:pPr>
          </w:p>
        </w:tc>
        <w:tc>
          <w:tcPr>
            <w:tcW w:w="1980" w:type="dxa"/>
          </w:tcPr>
          <w:p w14:paraId="01462805"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2021-2023</w:t>
            </w:r>
          </w:p>
        </w:tc>
      </w:tr>
      <w:tr w:rsidR="00E06052" w:rsidRPr="004454B6" w14:paraId="0146280E" w14:textId="77777777" w:rsidTr="00AA4ECE">
        <w:tc>
          <w:tcPr>
            <w:tcW w:w="7267" w:type="dxa"/>
            <w:shd w:val="clear" w:color="auto" w:fill="auto"/>
          </w:tcPr>
          <w:p w14:paraId="01462807" w14:textId="44A80DC6" w:rsidR="00E06052" w:rsidRPr="004454B6" w:rsidRDefault="00E06052" w:rsidP="007E5A0F">
            <w:pPr>
              <w:rPr>
                <w:rFonts w:ascii="Garamond" w:hAnsi="Garamond" w:cs="Times New Roman"/>
                <w:i/>
                <w:iCs/>
                <w:sz w:val="20"/>
                <w:szCs w:val="20"/>
              </w:rPr>
            </w:pPr>
            <w:r w:rsidRPr="004454B6">
              <w:rPr>
                <w:rFonts w:ascii="Garamond" w:hAnsi="Garamond" w:cs="Times New Roman"/>
                <w:i/>
                <w:iCs/>
                <w:sz w:val="20"/>
                <w:szCs w:val="20"/>
              </w:rPr>
              <w:t>III.4.1.b Funksionimi i njësive të intervistimit të të miturve, të ngritura në 12 drejtoritë vendore të policisë dhe përdorimi i tyre për intervistimin e të miturve viktima, autorë dhe dëshmitarë të veprave penale</w:t>
            </w:r>
            <w:r w:rsidR="001E0950">
              <w:rPr>
                <w:rFonts w:ascii="Garamond" w:hAnsi="Garamond" w:cs="Times New Roman"/>
                <w:i/>
                <w:iCs/>
                <w:sz w:val="20"/>
                <w:szCs w:val="20"/>
              </w:rPr>
              <w:t>.</w:t>
            </w:r>
          </w:p>
        </w:tc>
        <w:tc>
          <w:tcPr>
            <w:tcW w:w="2108" w:type="dxa"/>
          </w:tcPr>
          <w:p w14:paraId="01462808"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bCs/>
                <w:i/>
                <w:iCs/>
                <w:sz w:val="20"/>
                <w:szCs w:val="20"/>
              </w:rPr>
              <w:t>12 Sisteme të mirëmbajtura</w:t>
            </w:r>
          </w:p>
          <w:p w14:paraId="01462809" w14:textId="5947F301" w:rsidR="00E06052" w:rsidRPr="004454B6" w:rsidRDefault="00D57957" w:rsidP="007E5A0F">
            <w:pPr>
              <w:jc w:val="center"/>
              <w:rPr>
                <w:rFonts w:ascii="Garamond" w:hAnsi="Garamond" w:cs="Times New Roman"/>
                <w:bCs/>
                <w:i/>
                <w:iCs/>
                <w:sz w:val="20"/>
                <w:szCs w:val="20"/>
              </w:rPr>
            </w:pPr>
            <w:r w:rsidRPr="004454B6">
              <w:rPr>
                <w:rFonts w:ascii="Garamond" w:hAnsi="Garamond" w:cs="Times New Roman"/>
                <w:bCs/>
                <w:i/>
                <w:iCs/>
                <w:sz w:val="20"/>
                <w:szCs w:val="20"/>
              </w:rPr>
              <w:t>Numri</w:t>
            </w:r>
            <w:r w:rsidR="000D3DE2" w:rsidRPr="004454B6">
              <w:rPr>
                <w:rFonts w:ascii="Garamond" w:hAnsi="Garamond" w:cs="Times New Roman"/>
                <w:bCs/>
                <w:i/>
                <w:iCs/>
                <w:sz w:val="20"/>
                <w:szCs w:val="20"/>
              </w:rPr>
              <w:t xml:space="preserve"> </w:t>
            </w:r>
            <w:r w:rsidR="00E06052" w:rsidRPr="004454B6">
              <w:rPr>
                <w:rFonts w:ascii="Garamond" w:hAnsi="Garamond" w:cs="Times New Roman"/>
                <w:bCs/>
                <w:i/>
                <w:iCs/>
                <w:sz w:val="20"/>
                <w:szCs w:val="20"/>
              </w:rPr>
              <w:t xml:space="preserve">i punonjësve të policisë të trajnuar për </w:t>
            </w:r>
            <w:r w:rsidR="00B925B8" w:rsidRPr="004454B6">
              <w:rPr>
                <w:rFonts w:ascii="Garamond" w:hAnsi="Garamond" w:cs="Times New Roman"/>
                <w:bCs/>
                <w:i/>
                <w:iCs/>
                <w:sz w:val="20"/>
                <w:szCs w:val="20"/>
              </w:rPr>
              <w:t>“</w:t>
            </w:r>
            <w:r w:rsidR="00E06052" w:rsidRPr="004454B6">
              <w:rPr>
                <w:rFonts w:ascii="Garamond" w:hAnsi="Garamond" w:cs="Times New Roman"/>
                <w:bCs/>
                <w:i/>
                <w:iCs/>
                <w:sz w:val="20"/>
                <w:szCs w:val="20"/>
              </w:rPr>
              <w:t>Teknikat shkencore të intervistimit të të miturve</w:t>
            </w:r>
            <w:r w:rsidR="00B925B8" w:rsidRPr="004454B6">
              <w:rPr>
                <w:rFonts w:ascii="Garamond" w:hAnsi="Garamond" w:cs="Times New Roman"/>
                <w:bCs/>
                <w:i/>
                <w:iCs/>
                <w:sz w:val="20"/>
                <w:szCs w:val="20"/>
              </w:rPr>
              <w:t>”</w:t>
            </w:r>
          </w:p>
          <w:p w14:paraId="0146280A"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 e intervistave të regjistruara</w:t>
            </w:r>
          </w:p>
        </w:tc>
        <w:tc>
          <w:tcPr>
            <w:tcW w:w="2122" w:type="dxa"/>
            <w:shd w:val="clear" w:color="auto" w:fill="auto"/>
          </w:tcPr>
          <w:p w14:paraId="0146280B" w14:textId="77777777" w:rsidR="00E06052" w:rsidRPr="004454B6" w:rsidRDefault="00E06052" w:rsidP="007E5A0F">
            <w:pPr>
              <w:keepNext/>
              <w:keepLines/>
              <w:jc w:val="center"/>
              <w:outlineLvl w:val="0"/>
              <w:rPr>
                <w:rFonts w:ascii="Garamond" w:hAnsi="Garamond" w:cs="Times New Roman"/>
                <w:i/>
                <w:iCs/>
                <w:sz w:val="20"/>
                <w:szCs w:val="20"/>
              </w:rPr>
            </w:pPr>
            <w:bookmarkStart w:id="322" w:name="_Toc79882084"/>
            <w:bookmarkStart w:id="323" w:name="_Toc79890650"/>
            <w:bookmarkStart w:id="324" w:name="_Toc83584622"/>
            <w:bookmarkStart w:id="325" w:name="_Toc84368555"/>
            <w:r w:rsidRPr="004454B6">
              <w:rPr>
                <w:rFonts w:ascii="Garamond" w:hAnsi="Garamond" w:cs="Times New Roman"/>
                <w:i/>
                <w:iCs/>
                <w:sz w:val="20"/>
                <w:szCs w:val="20"/>
              </w:rPr>
              <w:t>MB, Policia e Shtetit</w:t>
            </w:r>
            <w:bookmarkEnd w:id="322"/>
            <w:bookmarkEnd w:id="323"/>
            <w:bookmarkEnd w:id="324"/>
            <w:bookmarkEnd w:id="325"/>
          </w:p>
        </w:tc>
        <w:tc>
          <w:tcPr>
            <w:tcW w:w="1980" w:type="dxa"/>
          </w:tcPr>
          <w:p w14:paraId="0146280C" w14:textId="77777777" w:rsidR="00E06052" w:rsidRPr="004454B6" w:rsidRDefault="00E06052" w:rsidP="007E5A0F">
            <w:pPr>
              <w:keepNext/>
              <w:keepLines/>
              <w:jc w:val="center"/>
              <w:outlineLvl w:val="0"/>
              <w:rPr>
                <w:rFonts w:ascii="Garamond" w:hAnsi="Garamond" w:cs="Times New Roman"/>
                <w:i/>
                <w:sz w:val="20"/>
                <w:szCs w:val="20"/>
              </w:rPr>
            </w:pPr>
            <w:bookmarkStart w:id="326" w:name="_Toc79882085"/>
            <w:bookmarkStart w:id="327" w:name="_Toc79890651"/>
            <w:bookmarkStart w:id="328" w:name="_Toc83584623"/>
            <w:bookmarkStart w:id="329" w:name="_Toc84368556"/>
            <w:r w:rsidRPr="004454B6">
              <w:rPr>
                <w:rFonts w:ascii="Garamond" w:hAnsi="Garamond" w:cs="Times New Roman"/>
                <w:i/>
                <w:sz w:val="20"/>
                <w:szCs w:val="20"/>
              </w:rPr>
              <w:t>Partner</w:t>
            </w:r>
            <w:bookmarkEnd w:id="326"/>
            <w:bookmarkEnd w:id="327"/>
            <w:r w:rsidR="00151C9A" w:rsidRPr="004454B6">
              <w:rPr>
                <w:rFonts w:ascii="Garamond" w:hAnsi="Garamond" w:cs="Times New Roman"/>
                <w:i/>
                <w:sz w:val="20"/>
                <w:szCs w:val="20"/>
              </w:rPr>
              <w:t>ë</w:t>
            </w:r>
            <w:bookmarkEnd w:id="328"/>
            <w:bookmarkEnd w:id="329"/>
          </w:p>
        </w:tc>
        <w:tc>
          <w:tcPr>
            <w:tcW w:w="1980" w:type="dxa"/>
          </w:tcPr>
          <w:p w14:paraId="0146280D"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815" w14:textId="77777777" w:rsidTr="00AA4ECE">
        <w:trPr>
          <w:trHeight w:val="746"/>
        </w:trPr>
        <w:tc>
          <w:tcPr>
            <w:tcW w:w="7267" w:type="dxa"/>
            <w:shd w:val="clear" w:color="auto" w:fill="auto"/>
          </w:tcPr>
          <w:p w14:paraId="0146280F" w14:textId="59BB5D30" w:rsidR="00E06052" w:rsidRPr="004454B6" w:rsidRDefault="00E06052" w:rsidP="007E5A0F">
            <w:pPr>
              <w:rPr>
                <w:rFonts w:ascii="Garamond" w:hAnsi="Garamond" w:cs="Times New Roman"/>
                <w:i/>
                <w:iCs/>
                <w:sz w:val="20"/>
                <w:szCs w:val="20"/>
              </w:rPr>
            </w:pPr>
            <w:r w:rsidRPr="004454B6">
              <w:rPr>
                <w:rFonts w:ascii="Garamond" w:hAnsi="Garamond" w:cs="Times New Roman"/>
                <w:i/>
                <w:iCs/>
                <w:sz w:val="20"/>
                <w:szCs w:val="20"/>
              </w:rPr>
              <w:lastRenderedPageBreak/>
              <w:t xml:space="preserve">III.4.1.c Ofrimi i programeve të drejtësisë restauruese dhe </w:t>
            </w:r>
            <w:r w:rsidR="00151C9A" w:rsidRPr="004454B6">
              <w:rPr>
                <w:rFonts w:ascii="Garamond" w:hAnsi="Garamond" w:cs="Times New Roman"/>
                <w:i/>
                <w:iCs/>
                <w:sz w:val="20"/>
                <w:szCs w:val="20"/>
              </w:rPr>
              <w:t xml:space="preserve">i </w:t>
            </w:r>
            <w:r w:rsidRPr="004454B6">
              <w:rPr>
                <w:rFonts w:ascii="Garamond" w:hAnsi="Garamond" w:cs="Times New Roman"/>
                <w:i/>
                <w:iCs/>
                <w:sz w:val="20"/>
                <w:szCs w:val="20"/>
              </w:rPr>
              <w:t>ndërmjetësimit pë</w:t>
            </w:r>
            <w:r w:rsidR="001E0950">
              <w:rPr>
                <w:rFonts w:ascii="Garamond" w:hAnsi="Garamond" w:cs="Times New Roman"/>
                <w:i/>
                <w:iCs/>
                <w:sz w:val="20"/>
                <w:szCs w:val="20"/>
              </w:rPr>
              <w:t>r fëmijët në konflikt me ligji.</w:t>
            </w:r>
          </w:p>
          <w:p w14:paraId="01462810" w14:textId="77777777" w:rsidR="00E06052" w:rsidRPr="004454B6" w:rsidRDefault="00E06052" w:rsidP="007E5A0F">
            <w:pPr>
              <w:rPr>
                <w:rFonts w:ascii="Garamond" w:hAnsi="Garamond" w:cs="Times New Roman"/>
                <w:i/>
                <w:iCs/>
                <w:sz w:val="20"/>
                <w:szCs w:val="20"/>
              </w:rPr>
            </w:pPr>
          </w:p>
        </w:tc>
        <w:tc>
          <w:tcPr>
            <w:tcW w:w="2108" w:type="dxa"/>
          </w:tcPr>
          <w:p w14:paraId="01462811" w14:textId="4E27BD7C" w:rsidR="00E06052" w:rsidRPr="004454B6" w:rsidRDefault="00D57957" w:rsidP="007E5A0F">
            <w:pPr>
              <w:jc w:val="center"/>
              <w:rPr>
                <w:rFonts w:ascii="Garamond" w:hAnsi="Garamond" w:cs="Times New Roman"/>
                <w:bCs/>
                <w:i/>
                <w:iCs/>
                <w:sz w:val="20"/>
                <w:szCs w:val="20"/>
              </w:rPr>
            </w:pPr>
            <w:r w:rsidRPr="004454B6">
              <w:rPr>
                <w:rFonts w:ascii="Garamond" w:hAnsi="Garamond" w:cs="Times New Roman"/>
                <w:bCs/>
                <w:i/>
                <w:iCs/>
                <w:sz w:val="20"/>
                <w:szCs w:val="20"/>
              </w:rPr>
              <w:t>Numri</w:t>
            </w:r>
            <w:r w:rsidR="000D3DE2" w:rsidRPr="004454B6">
              <w:rPr>
                <w:rFonts w:ascii="Garamond" w:hAnsi="Garamond" w:cs="Times New Roman"/>
                <w:bCs/>
                <w:i/>
                <w:iCs/>
                <w:sz w:val="20"/>
                <w:szCs w:val="20"/>
              </w:rPr>
              <w:t xml:space="preserve"> </w:t>
            </w:r>
            <w:r w:rsidR="00E06052" w:rsidRPr="004454B6">
              <w:rPr>
                <w:rFonts w:ascii="Garamond" w:hAnsi="Garamond" w:cs="Times New Roman"/>
                <w:bCs/>
                <w:i/>
                <w:iCs/>
                <w:sz w:val="20"/>
                <w:szCs w:val="20"/>
              </w:rPr>
              <w:t xml:space="preserve">i fëmijëve që marrin pjesë në programet e drejtësisë </w:t>
            </w:r>
            <w:r w:rsidR="009D11EC" w:rsidRPr="004454B6">
              <w:rPr>
                <w:rFonts w:ascii="Garamond" w:hAnsi="Garamond" w:cs="Times New Roman"/>
                <w:bCs/>
                <w:i/>
                <w:iCs/>
                <w:sz w:val="20"/>
                <w:szCs w:val="20"/>
              </w:rPr>
              <w:t>restauruese</w:t>
            </w:r>
            <w:r w:rsidR="00E06052" w:rsidRPr="004454B6">
              <w:rPr>
                <w:rFonts w:ascii="Garamond" w:hAnsi="Garamond" w:cs="Times New Roman"/>
                <w:bCs/>
                <w:i/>
                <w:iCs/>
                <w:sz w:val="20"/>
                <w:szCs w:val="20"/>
              </w:rPr>
              <w:t xml:space="preserve"> dhe të ndërmjetësimit</w:t>
            </w:r>
          </w:p>
        </w:tc>
        <w:tc>
          <w:tcPr>
            <w:tcW w:w="2122" w:type="dxa"/>
            <w:shd w:val="clear" w:color="auto" w:fill="auto"/>
          </w:tcPr>
          <w:p w14:paraId="01462812" w14:textId="77777777" w:rsidR="00E06052" w:rsidRPr="004454B6" w:rsidRDefault="003E55F5" w:rsidP="007E5A0F">
            <w:pPr>
              <w:keepNext/>
              <w:keepLines/>
              <w:outlineLvl w:val="0"/>
              <w:rPr>
                <w:rFonts w:ascii="Garamond" w:hAnsi="Garamond" w:cs="Times New Roman"/>
                <w:i/>
                <w:iCs/>
                <w:sz w:val="20"/>
                <w:szCs w:val="20"/>
              </w:rPr>
            </w:pPr>
            <w:bookmarkStart w:id="330" w:name="_Toc79882086"/>
            <w:bookmarkStart w:id="331" w:name="_Toc79890652"/>
            <w:bookmarkStart w:id="332" w:name="_Toc83584624"/>
            <w:bookmarkStart w:id="333" w:name="_Toc84368557"/>
            <w:r w:rsidRPr="004454B6">
              <w:rPr>
                <w:rFonts w:ascii="Garamond" w:hAnsi="Garamond" w:cs="Times New Roman"/>
                <w:i/>
                <w:iCs/>
                <w:sz w:val="20"/>
                <w:szCs w:val="20"/>
              </w:rPr>
              <w:t>QPKM, N</w:t>
            </w:r>
            <w:r w:rsidR="00E06052" w:rsidRPr="004454B6">
              <w:rPr>
                <w:rFonts w:ascii="Garamond" w:hAnsi="Garamond" w:cs="Times New Roman"/>
                <w:i/>
                <w:iCs/>
                <w:sz w:val="20"/>
                <w:szCs w:val="20"/>
              </w:rPr>
              <w:t>JMF, SHP</w:t>
            </w:r>
            <w:bookmarkEnd w:id="330"/>
            <w:bookmarkEnd w:id="331"/>
            <w:bookmarkEnd w:id="332"/>
            <w:bookmarkEnd w:id="333"/>
          </w:p>
        </w:tc>
        <w:tc>
          <w:tcPr>
            <w:tcW w:w="1980" w:type="dxa"/>
          </w:tcPr>
          <w:p w14:paraId="01462813" w14:textId="77777777" w:rsidR="00E06052" w:rsidRPr="004454B6" w:rsidRDefault="00E06052" w:rsidP="007E5A0F">
            <w:pPr>
              <w:keepNext/>
              <w:keepLines/>
              <w:jc w:val="center"/>
              <w:outlineLvl w:val="0"/>
              <w:rPr>
                <w:rFonts w:ascii="Garamond" w:hAnsi="Garamond" w:cs="Times New Roman"/>
                <w:i/>
                <w:sz w:val="20"/>
                <w:szCs w:val="20"/>
              </w:rPr>
            </w:pPr>
            <w:bookmarkStart w:id="334" w:name="_Toc79882087"/>
            <w:bookmarkStart w:id="335" w:name="_Toc79890653"/>
            <w:bookmarkStart w:id="336" w:name="_Toc83584625"/>
            <w:bookmarkStart w:id="337" w:name="_Toc84368558"/>
            <w:r w:rsidRPr="004454B6">
              <w:rPr>
                <w:rFonts w:ascii="Garamond" w:hAnsi="Garamond" w:cs="Times New Roman"/>
                <w:i/>
                <w:sz w:val="20"/>
                <w:szCs w:val="20"/>
              </w:rPr>
              <w:t>Partner</w:t>
            </w:r>
            <w:bookmarkEnd w:id="334"/>
            <w:bookmarkEnd w:id="335"/>
            <w:r w:rsidR="00151C9A" w:rsidRPr="004454B6">
              <w:rPr>
                <w:rFonts w:ascii="Garamond" w:hAnsi="Garamond" w:cs="Times New Roman"/>
                <w:i/>
                <w:sz w:val="20"/>
                <w:szCs w:val="20"/>
              </w:rPr>
              <w:t>ë</w:t>
            </w:r>
            <w:bookmarkEnd w:id="336"/>
            <w:bookmarkEnd w:id="337"/>
          </w:p>
        </w:tc>
        <w:tc>
          <w:tcPr>
            <w:tcW w:w="1980" w:type="dxa"/>
          </w:tcPr>
          <w:p w14:paraId="01462814"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81B" w14:textId="77777777" w:rsidTr="00AA4ECE">
        <w:tc>
          <w:tcPr>
            <w:tcW w:w="7267" w:type="dxa"/>
            <w:shd w:val="clear" w:color="auto" w:fill="auto"/>
          </w:tcPr>
          <w:p w14:paraId="01462816" w14:textId="77777777" w:rsidR="00E06052" w:rsidRPr="004454B6" w:rsidRDefault="00E06052" w:rsidP="007E5A0F">
            <w:pPr>
              <w:rPr>
                <w:rFonts w:ascii="Garamond" w:hAnsi="Garamond" w:cs="Times New Roman"/>
                <w:i/>
                <w:iCs/>
                <w:sz w:val="20"/>
                <w:szCs w:val="20"/>
              </w:rPr>
            </w:pPr>
            <w:r w:rsidRPr="004454B6">
              <w:rPr>
                <w:rFonts w:ascii="Garamond" w:hAnsi="Garamond" w:cs="Times New Roman"/>
                <w:i/>
                <w:iCs/>
                <w:sz w:val="20"/>
                <w:szCs w:val="20"/>
              </w:rPr>
              <w:t xml:space="preserve">III.4.1.ç Miratim i një ligji të </w:t>
            </w:r>
            <w:r w:rsidR="000641A2" w:rsidRPr="004454B6">
              <w:rPr>
                <w:rFonts w:ascii="Garamond" w:hAnsi="Garamond" w:cs="Times New Roman"/>
                <w:i/>
                <w:iCs/>
                <w:sz w:val="20"/>
                <w:szCs w:val="20"/>
              </w:rPr>
              <w:t>veçantë</w:t>
            </w:r>
            <w:r w:rsidRPr="004454B6">
              <w:rPr>
                <w:rFonts w:ascii="Garamond" w:hAnsi="Garamond" w:cs="Times New Roman"/>
                <w:i/>
                <w:iCs/>
                <w:sz w:val="20"/>
                <w:szCs w:val="20"/>
              </w:rPr>
              <w:t xml:space="preserve"> për pashtetësinë</w:t>
            </w:r>
          </w:p>
        </w:tc>
        <w:tc>
          <w:tcPr>
            <w:tcW w:w="2108" w:type="dxa"/>
          </w:tcPr>
          <w:p w14:paraId="01462817"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Ligj i miratuar</w:t>
            </w:r>
          </w:p>
        </w:tc>
        <w:tc>
          <w:tcPr>
            <w:tcW w:w="2122" w:type="dxa"/>
            <w:shd w:val="clear" w:color="auto" w:fill="auto"/>
          </w:tcPr>
          <w:p w14:paraId="01462818" w14:textId="77777777" w:rsidR="00E06052" w:rsidRPr="004454B6" w:rsidRDefault="00E06052" w:rsidP="007E5A0F">
            <w:pPr>
              <w:keepNext/>
              <w:keepLines/>
              <w:jc w:val="center"/>
              <w:outlineLvl w:val="0"/>
              <w:rPr>
                <w:rFonts w:ascii="Garamond" w:hAnsi="Garamond" w:cs="Times New Roman"/>
                <w:i/>
                <w:iCs/>
                <w:sz w:val="20"/>
                <w:szCs w:val="20"/>
              </w:rPr>
            </w:pPr>
            <w:bookmarkStart w:id="338" w:name="_Toc79882088"/>
            <w:bookmarkStart w:id="339" w:name="_Toc79890654"/>
            <w:bookmarkStart w:id="340" w:name="_Toc83584626"/>
            <w:bookmarkStart w:id="341" w:name="_Toc84368559"/>
            <w:r w:rsidRPr="004454B6">
              <w:rPr>
                <w:rFonts w:ascii="Garamond" w:hAnsi="Garamond" w:cs="Times New Roman"/>
                <w:i/>
                <w:iCs/>
                <w:sz w:val="20"/>
                <w:szCs w:val="20"/>
              </w:rPr>
              <w:t>MB</w:t>
            </w:r>
            <w:bookmarkEnd w:id="338"/>
            <w:bookmarkEnd w:id="339"/>
            <w:bookmarkEnd w:id="340"/>
            <w:bookmarkEnd w:id="341"/>
          </w:p>
        </w:tc>
        <w:tc>
          <w:tcPr>
            <w:tcW w:w="1980" w:type="dxa"/>
          </w:tcPr>
          <w:p w14:paraId="01462819" w14:textId="77777777" w:rsidR="00E06052" w:rsidRPr="004454B6" w:rsidRDefault="00E06052" w:rsidP="007E5A0F">
            <w:pPr>
              <w:keepNext/>
              <w:keepLines/>
              <w:jc w:val="center"/>
              <w:outlineLvl w:val="0"/>
              <w:rPr>
                <w:rFonts w:ascii="Garamond" w:hAnsi="Garamond" w:cs="Times New Roman"/>
                <w:i/>
                <w:sz w:val="20"/>
                <w:szCs w:val="20"/>
              </w:rPr>
            </w:pPr>
            <w:bookmarkStart w:id="342" w:name="_Toc79882089"/>
            <w:bookmarkStart w:id="343" w:name="_Toc79890655"/>
            <w:bookmarkStart w:id="344" w:name="_Toc83584627"/>
            <w:bookmarkStart w:id="345" w:name="_Toc84368560"/>
            <w:r w:rsidRPr="004454B6">
              <w:rPr>
                <w:rFonts w:ascii="Garamond" w:hAnsi="Garamond" w:cs="Times New Roman"/>
                <w:i/>
                <w:sz w:val="20"/>
                <w:szCs w:val="20"/>
              </w:rPr>
              <w:t>Partner</w:t>
            </w:r>
            <w:bookmarkEnd w:id="342"/>
            <w:bookmarkEnd w:id="343"/>
            <w:r w:rsidR="00151C9A" w:rsidRPr="004454B6">
              <w:rPr>
                <w:rFonts w:ascii="Garamond" w:hAnsi="Garamond" w:cs="Times New Roman"/>
                <w:i/>
                <w:sz w:val="20"/>
                <w:szCs w:val="20"/>
              </w:rPr>
              <w:t>ë</w:t>
            </w:r>
            <w:bookmarkEnd w:id="344"/>
            <w:bookmarkEnd w:id="345"/>
          </w:p>
        </w:tc>
        <w:tc>
          <w:tcPr>
            <w:tcW w:w="1980" w:type="dxa"/>
          </w:tcPr>
          <w:p w14:paraId="0146281A"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2022-2025</w:t>
            </w:r>
          </w:p>
        </w:tc>
      </w:tr>
      <w:tr w:rsidR="00E06052" w:rsidRPr="004454B6" w14:paraId="01462821" w14:textId="77777777" w:rsidTr="00AA4ECE">
        <w:tc>
          <w:tcPr>
            <w:tcW w:w="7267" w:type="dxa"/>
            <w:shd w:val="clear" w:color="auto" w:fill="auto"/>
          </w:tcPr>
          <w:p w14:paraId="0146281C" w14:textId="75FCE7AA" w:rsidR="00E06052" w:rsidRPr="004454B6" w:rsidRDefault="00E06052" w:rsidP="007E5A0F">
            <w:pPr>
              <w:rPr>
                <w:rFonts w:ascii="Garamond" w:hAnsi="Garamond" w:cs="Times New Roman"/>
                <w:i/>
                <w:iCs/>
                <w:sz w:val="20"/>
                <w:szCs w:val="20"/>
              </w:rPr>
            </w:pPr>
            <w:r w:rsidRPr="004454B6">
              <w:rPr>
                <w:rFonts w:ascii="Garamond" w:hAnsi="Garamond" w:cs="Times New Roman"/>
                <w:i/>
                <w:iCs/>
                <w:sz w:val="20"/>
                <w:szCs w:val="20"/>
              </w:rPr>
              <w:t>III.4.1.d Ngritja e kapaciteteve të punonjësve të gjendjes civile për identifikimin, regjistrimin dhe dhënien e statusit të pashtetësisë për fëmijët</w:t>
            </w:r>
            <w:r w:rsidR="001E0950">
              <w:rPr>
                <w:rFonts w:ascii="Garamond" w:hAnsi="Garamond" w:cs="Times New Roman"/>
                <w:i/>
                <w:iCs/>
                <w:sz w:val="20"/>
                <w:szCs w:val="20"/>
              </w:rPr>
              <w:t>.</w:t>
            </w:r>
          </w:p>
        </w:tc>
        <w:tc>
          <w:tcPr>
            <w:tcW w:w="2108" w:type="dxa"/>
          </w:tcPr>
          <w:p w14:paraId="0146281D" w14:textId="659D2958" w:rsidR="00E06052" w:rsidRPr="004454B6" w:rsidRDefault="00D57957" w:rsidP="007E5A0F">
            <w:pPr>
              <w:jc w:val="center"/>
              <w:rPr>
                <w:rFonts w:ascii="Garamond" w:hAnsi="Garamond" w:cs="Times New Roman"/>
                <w:bCs/>
                <w:i/>
                <w:iCs/>
                <w:sz w:val="20"/>
                <w:szCs w:val="20"/>
              </w:rPr>
            </w:pPr>
            <w:r w:rsidRPr="004454B6">
              <w:rPr>
                <w:rFonts w:ascii="Garamond" w:hAnsi="Garamond" w:cs="Times New Roman"/>
                <w:bCs/>
                <w:i/>
                <w:iCs/>
                <w:sz w:val="20"/>
                <w:szCs w:val="20"/>
              </w:rPr>
              <w:t>Numri</w:t>
            </w:r>
            <w:r w:rsidR="000D3DE2" w:rsidRPr="004454B6">
              <w:rPr>
                <w:rFonts w:ascii="Garamond" w:hAnsi="Garamond" w:cs="Times New Roman"/>
                <w:bCs/>
                <w:i/>
                <w:iCs/>
                <w:sz w:val="20"/>
                <w:szCs w:val="20"/>
              </w:rPr>
              <w:t xml:space="preserve"> </w:t>
            </w:r>
            <w:r w:rsidR="00E06052" w:rsidRPr="004454B6">
              <w:rPr>
                <w:rFonts w:ascii="Garamond" w:hAnsi="Garamond" w:cs="Times New Roman"/>
                <w:bCs/>
                <w:i/>
                <w:iCs/>
                <w:sz w:val="20"/>
                <w:szCs w:val="20"/>
              </w:rPr>
              <w:t xml:space="preserve">i punonjësve të gjendjes civile në të gjithë </w:t>
            </w:r>
            <w:r w:rsidR="00151C9A" w:rsidRPr="004454B6">
              <w:rPr>
                <w:rFonts w:ascii="Garamond" w:hAnsi="Garamond" w:cs="Times New Roman"/>
                <w:bCs/>
                <w:i/>
                <w:iCs/>
                <w:sz w:val="20"/>
                <w:szCs w:val="20"/>
              </w:rPr>
              <w:t>Shqipërinë</w:t>
            </w:r>
            <w:r w:rsidR="00E06052" w:rsidRPr="004454B6">
              <w:rPr>
                <w:rFonts w:ascii="Garamond" w:hAnsi="Garamond" w:cs="Times New Roman"/>
                <w:bCs/>
                <w:i/>
                <w:iCs/>
                <w:sz w:val="20"/>
                <w:szCs w:val="20"/>
              </w:rPr>
              <w:t xml:space="preserve"> i trajnuar</w:t>
            </w:r>
          </w:p>
        </w:tc>
        <w:tc>
          <w:tcPr>
            <w:tcW w:w="2122" w:type="dxa"/>
            <w:shd w:val="clear" w:color="auto" w:fill="auto"/>
          </w:tcPr>
          <w:p w14:paraId="0146281E" w14:textId="77777777" w:rsidR="00E06052" w:rsidRPr="004454B6" w:rsidRDefault="00E06052" w:rsidP="007E5A0F">
            <w:pPr>
              <w:keepNext/>
              <w:keepLines/>
              <w:jc w:val="center"/>
              <w:outlineLvl w:val="0"/>
              <w:rPr>
                <w:rFonts w:ascii="Garamond" w:hAnsi="Garamond" w:cs="Times New Roman"/>
                <w:i/>
                <w:iCs/>
                <w:sz w:val="20"/>
                <w:szCs w:val="20"/>
              </w:rPr>
            </w:pPr>
            <w:bookmarkStart w:id="346" w:name="_Toc79882090"/>
            <w:bookmarkStart w:id="347" w:name="_Toc79890656"/>
            <w:bookmarkStart w:id="348" w:name="_Toc83584628"/>
            <w:bookmarkStart w:id="349" w:name="_Toc84368561"/>
            <w:r w:rsidRPr="004454B6">
              <w:rPr>
                <w:rFonts w:ascii="Garamond" w:hAnsi="Garamond" w:cs="Times New Roman"/>
                <w:i/>
                <w:iCs/>
                <w:sz w:val="20"/>
                <w:szCs w:val="20"/>
              </w:rPr>
              <w:t>MB</w:t>
            </w:r>
            <w:bookmarkEnd w:id="346"/>
            <w:bookmarkEnd w:id="347"/>
            <w:bookmarkEnd w:id="348"/>
            <w:bookmarkEnd w:id="349"/>
          </w:p>
        </w:tc>
        <w:tc>
          <w:tcPr>
            <w:tcW w:w="1980" w:type="dxa"/>
          </w:tcPr>
          <w:p w14:paraId="0146281F" w14:textId="77777777" w:rsidR="00E06052" w:rsidRPr="004454B6" w:rsidRDefault="00E06052" w:rsidP="007E5A0F">
            <w:pPr>
              <w:keepNext/>
              <w:keepLines/>
              <w:jc w:val="center"/>
              <w:outlineLvl w:val="0"/>
              <w:rPr>
                <w:rFonts w:ascii="Garamond" w:hAnsi="Garamond" w:cs="Times New Roman"/>
                <w:i/>
                <w:sz w:val="20"/>
                <w:szCs w:val="20"/>
              </w:rPr>
            </w:pPr>
            <w:bookmarkStart w:id="350" w:name="_Toc79882091"/>
            <w:bookmarkStart w:id="351" w:name="_Toc79890657"/>
            <w:bookmarkStart w:id="352" w:name="_Toc83584629"/>
            <w:bookmarkStart w:id="353" w:name="_Toc84368562"/>
            <w:r w:rsidRPr="004454B6">
              <w:rPr>
                <w:rFonts w:ascii="Garamond" w:hAnsi="Garamond" w:cs="Times New Roman"/>
                <w:i/>
                <w:sz w:val="20"/>
                <w:szCs w:val="20"/>
              </w:rPr>
              <w:t>Partner</w:t>
            </w:r>
            <w:bookmarkEnd w:id="350"/>
            <w:bookmarkEnd w:id="351"/>
            <w:r w:rsidR="00151C9A" w:rsidRPr="004454B6">
              <w:rPr>
                <w:rFonts w:ascii="Garamond" w:hAnsi="Garamond" w:cs="Times New Roman"/>
                <w:i/>
                <w:sz w:val="20"/>
                <w:szCs w:val="20"/>
              </w:rPr>
              <w:t>ë</w:t>
            </w:r>
            <w:bookmarkEnd w:id="352"/>
            <w:bookmarkEnd w:id="353"/>
          </w:p>
        </w:tc>
        <w:tc>
          <w:tcPr>
            <w:tcW w:w="1980" w:type="dxa"/>
          </w:tcPr>
          <w:p w14:paraId="01462820"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827" w14:textId="77777777" w:rsidTr="00AA4ECE">
        <w:tc>
          <w:tcPr>
            <w:tcW w:w="7267" w:type="dxa"/>
            <w:shd w:val="clear" w:color="auto" w:fill="auto"/>
          </w:tcPr>
          <w:p w14:paraId="01462822" w14:textId="77777777" w:rsidR="00E06052" w:rsidRPr="004454B6" w:rsidRDefault="00E06052" w:rsidP="007E5A0F">
            <w:pPr>
              <w:rPr>
                <w:rFonts w:ascii="Garamond" w:hAnsi="Garamond" w:cs="Times New Roman"/>
                <w:i/>
                <w:iCs/>
                <w:sz w:val="20"/>
                <w:szCs w:val="20"/>
              </w:rPr>
            </w:pPr>
            <w:r w:rsidRPr="004454B6">
              <w:rPr>
                <w:rFonts w:ascii="Garamond" w:hAnsi="Garamond" w:cs="Times New Roman"/>
                <w:i/>
                <w:iCs/>
                <w:sz w:val="20"/>
                <w:szCs w:val="20"/>
              </w:rPr>
              <w:t xml:space="preserve">III.4.1.dh Hartimi i një udhëzuesi </w:t>
            </w:r>
            <w:bookmarkStart w:id="354" w:name="_Hlk79749504"/>
            <w:r w:rsidRPr="004454B6">
              <w:rPr>
                <w:rFonts w:ascii="Garamond" w:hAnsi="Garamond" w:cs="Times New Roman"/>
                <w:i/>
                <w:iCs/>
                <w:sz w:val="20"/>
                <w:szCs w:val="20"/>
              </w:rPr>
              <w:t>për procedurat e përcaktimit të statusit të pashtetësisë në Shqipëri</w:t>
            </w:r>
            <w:bookmarkEnd w:id="354"/>
          </w:p>
        </w:tc>
        <w:tc>
          <w:tcPr>
            <w:tcW w:w="2108" w:type="dxa"/>
          </w:tcPr>
          <w:p w14:paraId="01462823"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Udhëzuesi i hartuar</w:t>
            </w:r>
          </w:p>
        </w:tc>
        <w:tc>
          <w:tcPr>
            <w:tcW w:w="2122" w:type="dxa"/>
            <w:shd w:val="clear" w:color="auto" w:fill="auto"/>
          </w:tcPr>
          <w:p w14:paraId="01462824" w14:textId="77777777" w:rsidR="00E06052" w:rsidRPr="004454B6" w:rsidRDefault="00E06052" w:rsidP="007E5A0F">
            <w:pPr>
              <w:keepNext/>
              <w:keepLines/>
              <w:jc w:val="center"/>
              <w:outlineLvl w:val="0"/>
              <w:rPr>
                <w:rFonts w:ascii="Garamond" w:hAnsi="Garamond" w:cs="Times New Roman"/>
                <w:i/>
                <w:iCs/>
                <w:sz w:val="20"/>
                <w:szCs w:val="20"/>
              </w:rPr>
            </w:pPr>
            <w:bookmarkStart w:id="355" w:name="_Toc79882092"/>
            <w:bookmarkStart w:id="356" w:name="_Toc79890658"/>
            <w:bookmarkStart w:id="357" w:name="_Toc83584630"/>
            <w:bookmarkStart w:id="358" w:name="_Toc84368563"/>
            <w:r w:rsidRPr="004454B6">
              <w:rPr>
                <w:rFonts w:ascii="Garamond" w:hAnsi="Garamond" w:cs="Times New Roman"/>
                <w:i/>
                <w:iCs/>
                <w:sz w:val="20"/>
                <w:szCs w:val="20"/>
              </w:rPr>
              <w:t>MB</w:t>
            </w:r>
            <w:bookmarkEnd w:id="355"/>
            <w:bookmarkEnd w:id="356"/>
            <w:bookmarkEnd w:id="357"/>
            <w:bookmarkEnd w:id="358"/>
          </w:p>
        </w:tc>
        <w:tc>
          <w:tcPr>
            <w:tcW w:w="1980" w:type="dxa"/>
          </w:tcPr>
          <w:p w14:paraId="01462825" w14:textId="77777777" w:rsidR="00E06052" w:rsidRPr="004454B6" w:rsidRDefault="00E06052" w:rsidP="007E5A0F">
            <w:pPr>
              <w:keepNext/>
              <w:keepLines/>
              <w:jc w:val="center"/>
              <w:outlineLvl w:val="0"/>
              <w:rPr>
                <w:rFonts w:ascii="Garamond" w:hAnsi="Garamond" w:cs="Times New Roman"/>
                <w:i/>
                <w:sz w:val="20"/>
                <w:szCs w:val="20"/>
              </w:rPr>
            </w:pPr>
            <w:bookmarkStart w:id="359" w:name="_Toc79882093"/>
            <w:bookmarkStart w:id="360" w:name="_Toc79890659"/>
            <w:bookmarkStart w:id="361" w:name="_Toc83584631"/>
            <w:bookmarkStart w:id="362" w:name="_Toc84368564"/>
            <w:r w:rsidRPr="004454B6">
              <w:rPr>
                <w:rFonts w:ascii="Garamond" w:hAnsi="Garamond" w:cs="Times New Roman"/>
                <w:i/>
                <w:sz w:val="20"/>
                <w:szCs w:val="20"/>
              </w:rPr>
              <w:t>Partner</w:t>
            </w:r>
            <w:bookmarkEnd w:id="359"/>
            <w:bookmarkEnd w:id="360"/>
            <w:r w:rsidR="00151C9A" w:rsidRPr="004454B6">
              <w:rPr>
                <w:rFonts w:ascii="Garamond" w:hAnsi="Garamond" w:cs="Times New Roman"/>
                <w:i/>
                <w:sz w:val="20"/>
                <w:szCs w:val="20"/>
              </w:rPr>
              <w:t>ë</w:t>
            </w:r>
            <w:bookmarkEnd w:id="361"/>
            <w:bookmarkEnd w:id="362"/>
          </w:p>
        </w:tc>
        <w:tc>
          <w:tcPr>
            <w:tcW w:w="1980" w:type="dxa"/>
          </w:tcPr>
          <w:p w14:paraId="01462826"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2022-2025</w:t>
            </w:r>
          </w:p>
        </w:tc>
      </w:tr>
      <w:tr w:rsidR="00E06052" w:rsidRPr="004454B6" w14:paraId="0146282D" w14:textId="77777777" w:rsidTr="00AA4ECE">
        <w:tc>
          <w:tcPr>
            <w:tcW w:w="7267" w:type="dxa"/>
            <w:shd w:val="clear" w:color="auto" w:fill="auto"/>
          </w:tcPr>
          <w:p w14:paraId="01462828" w14:textId="03F2D747" w:rsidR="00E06052" w:rsidRPr="004454B6" w:rsidRDefault="00E06052" w:rsidP="007E5A0F">
            <w:pPr>
              <w:autoSpaceDE w:val="0"/>
              <w:autoSpaceDN w:val="0"/>
              <w:adjustRightInd w:val="0"/>
              <w:rPr>
                <w:rFonts w:ascii="Garamond" w:hAnsi="Garamond" w:cs="Times New Roman"/>
                <w:i/>
                <w:iCs/>
                <w:sz w:val="20"/>
                <w:szCs w:val="20"/>
              </w:rPr>
            </w:pPr>
            <w:r w:rsidRPr="004454B6">
              <w:rPr>
                <w:rFonts w:ascii="Garamond" w:hAnsi="Garamond" w:cs="Times New Roman"/>
                <w:i/>
                <w:iCs/>
                <w:sz w:val="20"/>
                <w:szCs w:val="20"/>
              </w:rPr>
              <w:t>III.4.1.</w:t>
            </w:r>
            <w:r w:rsidR="003E55F5" w:rsidRPr="004454B6">
              <w:rPr>
                <w:rFonts w:ascii="Garamond" w:hAnsi="Garamond" w:cs="Times New Roman"/>
                <w:i/>
                <w:iCs/>
                <w:sz w:val="20"/>
                <w:szCs w:val="20"/>
              </w:rPr>
              <w:t>e</w:t>
            </w:r>
            <w:r w:rsidRPr="004454B6">
              <w:rPr>
                <w:rFonts w:ascii="Garamond" w:hAnsi="Garamond" w:cs="Times New Roman"/>
                <w:i/>
                <w:iCs/>
                <w:sz w:val="20"/>
                <w:szCs w:val="20"/>
              </w:rPr>
              <w:t xml:space="preserve"> </w:t>
            </w:r>
            <w:r w:rsidR="00E636B3" w:rsidRPr="004454B6">
              <w:rPr>
                <w:rFonts w:ascii="Garamond" w:hAnsi="Garamond" w:cs="Times New Roman"/>
                <w:i/>
                <w:iCs/>
                <w:sz w:val="20"/>
                <w:szCs w:val="20"/>
              </w:rPr>
              <w:t>Hartimi dhe miratimi i një marrëveshje të përbashkët midis ASHDMF</w:t>
            </w:r>
            <w:r w:rsidR="00ED352C" w:rsidRPr="004454B6">
              <w:rPr>
                <w:rFonts w:ascii="Garamond" w:hAnsi="Garamond" w:cs="Times New Roman"/>
                <w:i/>
                <w:iCs/>
                <w:sz w:val="20"/>
                <w:szCs w:val="20"/>
              </w:rPr>
              <w:t>-së</w:t>
            </w:r>
            <w:r w:rsidR="00E636B3" w:rsidRPr="004454B6">
              <w:rPr>
                <w:rFonts w:ascii="Garamond" w:hAnsi="Garamond" w:cs="Times New Roman"/>
                <w:i/>
                <w:iCs/>
                <w:sz w:val="20"/>
                <w:szCs w:val="20"/>
              </w:rPr>
              <w:t xml:space="preserve"> dhe Qendrës së Parandalimit të krimeve të të miturve dhe të rinjve për menaxhimin e rasteve të fëmijëve në konflikt me ligjin</w:t>
            </w:r>
            <w:r w:rsidR="001E0950">
              <w:rPr>
                <w:rFonts w:ascii="Garamond" w:hAnsi="Garamond" w:cs="Times New Roman"/>
                <w:i/>
                <w:iCs/>
                <w:sz w:val="20"/>
                <w:szCs w:val="20"/>
              </w:rPr>
              <w:t>.</w:t>
            </w:r>
          </w:p>
        </w:tc>
        <w:tc>
          <w:tcPr>
            <w:tcW w:w="2108" w:type="dxa"/>
          </w:tcPr>
          <w:p w14:paraId="01462829" w14:textId="77777777" w:rsidR="00E06052" w:rsidRPr="004454B6" w:rsidRDefault="009C104C" w:rsidP="007E5A0F">
            <w:pPr>
              <w:jc w:val="center"/>
              <w:rPr>
                <w:rFonts w:ascii="Garamond" w:hAnsi="Garamond" w:cs="Times New Roman"/>
                <w:i/>
                <w:iCs/>
                <w:sz w:val="20"/>
                <w:szCs w:val="20"/>
              </w:rPr>
            </w:pPr>
            <w:r w:rsidRPr="004454B6">
              <w:rPr>
                <w:rFonts w:ascii="Garamond" w:hAnsi="Garamond" w:cs="Times New Roman"/>
                <w:i/>
                <w:iCs/>
                <w:sz w:val="20"/>
                <w:szCs w:val="20"/>
              </w:rPr>
              <w:t>Marrëveshje e</w:t>
            </w:r>
            <w:r w:rsidR="00E06052" w:rsidRPr="004454B6">
              <w:rPr>
                <w:rFonts w:ascii="Garamond" w:hAnsi="Garamond" w:cs="Times New Roman"/>
                <w:i/>
                <w:iCs/>
                <w:sz w:val="20"/>
                <w:szCs w:val="20"/>
              </w:rPr>
              <w:t xml:space="preserve"> miratuar</w:t>
            </w:r>
          </w:p>
        </w:tc>
        <w:tc>
          <w:tcPr>
            <w:tcW w:w="2122" w:type="dxa"/>
            <w:shd w:val="clear" w:color="auto" w:fill="auto"/>
          </w:tcPr>
          <w:p w14:paraId="0146282A" w14:textId="77777777" w:rsidR="00E06052" w:rsidRPr="004454B6" w:rsidRDefault="00E06052" w:rsidP="007E5A0F">
            <w:pPr>
              <w:keepNext/>
              <w:keepLines/>
              <w:jc w:val="center"/>
              <w:outlineLvl w:val="0"/>
              <w:rPr>
                <w:rFonts w:ascii="Garamond" w:hAnsi="Garamond" w:cs="Times New Roman"/>
                <w:i/>
                <w:iCs/>
                <w:sz w:val="20"/>
                <w:szCs w:val="20"/>
              </w:rPr>
            </w:pPr>
            <w:bookmarkStart w:id="363" w:name="_Toc79882096"/>
            <w:bookmarkStart w:id="364" w:name="_Toc79890662"/>
            <w:bookmarkStart w:id="365" w:name="_Toc83584634"/>
            <w:bookmarkStart w:id="366" w:name="_Toc84368565"/>
            <w:r w:rsidRPr="004454B6">
              <w:rPr>
                <w:rFonts w:ascii="Garamond" w:hAnsi="Garamond" w:cs="Times New Roman"/>
                <w:i/>
                <w:iCs/>
                <w:sz w:val="20"/>
                <w:szCs w:val="20"/>
              </w:rPr>
              <w:t>MD, ASHDMF</w:t>
            </w:r>
            <w:bookmarkEnd w:id="363"/>
            <w:bookmarkEnd w:id="364"/>
            <w:bookmarkEnd w:id="365"/>
            <w:bookmarkEnd w:id="366"/>
          </w:p>
        </w:tc>
        <w:tc>
          <w:tcPr>
            <w:tcW w:w="1980" w:type="dxa"/>
          </w:tcPr>
          <w:p w14:paraId="0146282B" w14:textId="77777777" w:rsidR="00E06052" w:rsidRPr="004454B6" w:rsidRDefault="00E06052" w:rsidP="007E5A0F">
            <w:pPr>
              <w:keepNext/>
              <w:keepLines/>
              <w:jc w:val="center"/>
              <w:outlineLvl w:val="0"/>
              <w:rPr>
                <w:rFonts w:ascii="Garamond" w:hAnsi="Garamond" w:cs="Times New Roman"/>
                <w:i/>
                <w:sz w:val="20"/>
                <w:szCs w:val="20"/>
              </w:rPr>
            </w:pPr>
            <w:bookmarkStart w:id="367" w:name="_Toc79882097"/>
            <w:bookmarkStart w:id="368" w:name="_Toc79890663"/>
            <w:bookmarkStart w:id="369" w:name="_Toc83584635"/>
            <w:bookmarkStart w:id="370" w:name="_Toc84368566"/>
            <w:r w:rsidRPr="004454B6">
              <w:rPr>
                <w:rFonts w:ascii="Garamond" w:hAnsi="Garamond" w:cs="Times New Roman"/>
                <w:i/>
                <w:sz w:val="20"/>
                <w:szCs w:val="20"/>
              </w:rPr>
              <w:t>Partner</w:t>
            </w:r>
            <w:bookmarkEnd w:id="367"/>
            <w:bookmarkEnd w:id="368"/>
            <w:r w:rsidR="00151C9A" w:rsidRPr="004454B6">
              <w:rPr>
                <w:rFonts w:ascii="Garamond" w:hAnsi="Garamond" w:cs="Times New Roman"/>
                <w:i/>
                <w:sz w:val="20"/>
                <w:szCs w:val="20"/>
              </w:rPr>
              <w:t>ë</w:t>
            </w:r>
            <w:bookmarkEnd w:id="369"/>
            <w:bookmarkEnd w:id="370"/>
          </w:p>
        </w:tc>
        <w:tc>
          <w:tcPr>
            <w:tcW w:w="1980" w:type="dxa"/>
          </w:tcPr>
          <w:p w14:paraId="0146282C"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E06052" w:rsidRPr="004454B6" w14:paraId="01462833" w14:textId="77777777" w:rsidTr="00AA4ECE">
        <w:tc>
          <w:tcPr>
            <w:tcW w:w="7267" w:type="dxa"/>
            <w:shd w:val="clear" w:color="auto" w:fill="auto"/>
          </w:tcPr>
          <w:p w14:paraId="0146282E" w14:textId="1639744B" w:rsidR="00E06052" w:rsidRPr="004454B6" w:rsidRDefault="00E06052" w:rsidP="007E5A0F">
            <w:pPr>
              <w:autoSpaceDE w:val="0"/>
              <w:autoSpaceDN w:val="0"/>
              <w:adjustRightInd w:val="0"/>
              <w:rPr>
                <w:rFonts w:ascii="Garamond" w:hAnsi="Garamond" w:cs="Times New Roman"/>
                <w:i/>
                <w:iCs/>
                <w:sz w:val="20"/>
                <w:szCs w:val="20"/>
              </w:rPr>
            </w:pPr>
            <w:r w:rsidRPr="004454B6">
              <w:rPr>
                <w:rFonts w:ascii="Garamond" w:hAnsi="Garamond" w:cs="Times New Roman"/>
                <w:i/>
                <w:iCs/>
                <w:sz w:val="20"/>
                <w:szCs w:val="20"/>
              </w:rPr>
              <w:t>III.4.1.</w:t>
            </w:r>
            <w:r w:rsidR="003E55F5" w:rsidRPr="004454B6">
              <w:rPr>
                <w:rFonts w:ascii="Garamond" w:hAnsi="Garamond" w:cs="Times New Roman"/>
                <w:i/>
                <w:iCs/>
                <w:sz w:val="20"/>
                <w:szCs w:val="20"/>
              </w:rPr>
              <w:t>ë</w:t>
            </w:r>
            <w:r w:rsidRPr="004454B6">
              <w:rPr>
                <w:rFonts w:ascii="Garamond" w:hAnsi="Garamond" w:cs="Times New Roman"/>
                <w:i/>
                <w:iCs/>
                <w:sz w:val="20"/>
                <w:szCs w:val="20"/>
              </w:rPr>
              <w:t xml:space="preserve"> Ngritja e kapaciteteve të punonjësve </w:t>
            </w:r>
            <w:bookmarkStart w:id="371" w:name="_Hlk79749634"/>
            <w:r w:rsidRPr="004454B6">
              <w:rPr>
                <w:rFonts w:ascii="Garamond" w:hAnsi="Garamond" w:cs="Times New Roman"/>
                <w:i/>
                <w:iCs/>
                <w:sz w:val="20"/>
                <w:szCs w:val="20"/>
              </w:rPr>
              <w:t>të Qendrës së Parandalimit të krimeve të të miturve dhe të rinjve</w:t>
            </w:r>
            <w:bookmarkEnd w:id="371"/>
            <w:r w:rsidR="00D77DB2" w:rsidRPr="004454B6">
              <w:rPr>
                <w:rFonts w:ascii="Garamond" w:hAnsi="Garamond" w:cs="Times New Roman"/>
                <w:i/>
                <w:iCs/>
                <w:sz w:val="20"/>
                <w:szCs w:val="20"/>
              </w:rPr>
              <w:t xml:space="preserve"> </w:t>
            </w:r>
            <w:r w:rsidR="004664B3" w:rsidRPr="004454B6">
              <w:rPr>
                <w:rFonts w:ascii="Garamond" w:hAnsi="Garamond" w:cs="Times New Roman"/>
                <w:i/>
                <w:iCs/>
                <w:sz w:val="20"/>
                <w:szCs w:val="20"/>
              </w:rPr>
              <w:t>me qëllim realizimin e veprimtarisë rehabilituese dhe riintegruese nëpërmjet mbikëqyrjes dhe mbrojtjes të të miturve pas kryerjes së dënimit</w:t>
            </w:r>
            <w:r w:rsidR="001E0950">
              <w:rPr>
                <w:rFonts w:ascii="Garamond" w:hAnsi="Garamond" w:cs="Times New Roman"/>
                <w:i/>
                <w:iCs/>
                <w:sz w:val="20"/>
                <w:szCs w:val="20"/>
              </w:rPr>
              <w:t>.</w:t>
            </w:r>
          </w:p>
        </w:tc>
        <w:tc>
          <w:tcPr>
            <w:tcW w:w="2108" w:type="dxa"/>
          </w:tcPr>
          <w:p w14:paraId="0146282F" w14:textId="7F916658" w:rsidR="00E06052" w:rsidRPr="004454B6" w:rsidRDefault="00D57957" w:rsidP="007E5A0F">
            <w:pPr>
              <w:jc w:val="center"/>
              <w:rPr>
                <w:rFonts w:ascii="Garamond" w:hAnsi="Garamond" w:cs="Times New Roman"/>
                <w:i/>
                <w:iCs/>
                <w:sz w:val="20"/>
                <w:szCs w:val="20"/>
              </w:rPr>
            </w:pPr>
            <w:r w:rsidRPr="004454B6">
              <w:rPr>
                <w:rFonts w:ascii="Garamond" w:hAnsi="Garamond" w:cs="Times New Roman"/>
                <w:i/>
                <w:iCs/>
                <w:sz w:val="20"/>
                <w:szCs w:val="20"/>
              </w:rPr>
              <w:t>Numri</w:t>
            </w:r>
            <w:r w:rsidR="00873D72" w:rsidRPr="004454B6">
              <w:rPr>
                <w:rFonts w:ascii="Garamond" w:hAnsi="Garamond" w:cs="Times New Roman"/>
                <w:i/>
                <w:iCs/>
                <w:sz w:val="20"/>
                <w:szCs w:val="20"/>
              </w:rPr>
              <w:t xml:space="preserve"> </w:t>
            </w:r>
            <w:r w:rsidR="00E06052" w:rsidRPr="004454B6">
              <w:rPr>
                <w:rFonts w:ascii="Garamond" w:hAnsi="Garamond" w:cs="Times New Roman"/>
                <w:i/>
                <w:iCs/>
                <w:sz w:val="20"/>
                <w:szCs w:val="20"/>
              </w:rPr>
              <w:t>i punonjësve të trajnuar</w:t>
            </w:r>
          </w:p>
        </w:tc>
        <w:tc>
          <w:tcPr>
            <w:tcW w:w="2122" w:type="dxa"/>
            <w:shd w:val="clear" w:color="auto" w:fill="auto"/>
          </w:tcPr>
          <w:p w14:paraId="01462830" w14:textId="77777777" w:rsidR="00E06052" w:rsidRPr="004454B6" w:rsidRDefault="00E06052" w:rsidP="007E5A0F">
            <w:pPr>
              <w:keepNext/>
              <w:keepLines/>
              <w:jc w:val="center"/>
              <w:outlineLvl w:val="0"/>
              <w:rPr>
                <w:rFonts w:ascii="Garamond" w:hAnsi="Garamond" w:cs="Times New Roman"/>
                <w:i/>
                <w:iCs/>
                <w:sz w:val="20"/>
                <w:szCs w:val="20"/>
              </w:rPr>
            </w:pPr>
            <w:bookmarkStart w:id="372" w:name="_Toc79882098"/>
            <w:bookmarkStart w:id="373" w:name="_Toc79890664"/>
            <w:bookmarkStart w:id="374" w:name="_Toc83584636"/>
            <w:bookmarkStart w:id="375" w:name="_Toc84368567"/>
            <w:r w:rsidRPr="004454B6">
              <w:rPr>
                <w:rFonts w:ascii="Garamond" w:hAnsi="Garamond" w:cs="Times New Roman"/>
                <w:i/>
                <w:iCs/>
                <w:sz w:val="20"/>
                <w:szCs w:val="20"/>
              </w:rPr>
              <w:t>MD, ASHDMF</w:t>
            </w:r>
            <w:bookmarkEnd w:id="372"/>
            <w:bookmarkEnd w:id="373"/>
            <w:bookmarkEnd w:id="374"/>
            <w:bookmarkEnd w:id="375"/>
          </w:p>
        </w:tc>
        <w:tc>
          <w:tcPr>
            <w:tcW w:w="1980" w:type="dxa"/>
          </w:tcPr>
          <w:p w14:paraId="01462831" w14:textId="77777777" w:rsidR="00E06052" w:rsidRPr="004454B6" w:rsidRDefault="00E06052" w:rsidP="007E5A0F">
            <w:pPr>
              <w:keepNext/>
              <w:keepLines/>
              <w:jc w:val="center"/>
              <w:outlineLvl w:val="0"/>
              <w:rPr>
                <w:rFonts w:ascii="Garamond" w:hAnsi="Garamond" w:cs="Times New Roman"/>
                <w:i/>
                <w:sz w:val="20"/>
                <w:szCs w:val="20"/>
              </w:rPr>
            </w:pPr>
          </w:p>
        </w:tc>
        <w:tc>
          <w:tcPr>
            <w:tcW w:w="1980" w:type="dxa"/>
          </w:tcPr>
          <w:p w14:paraId="01462832"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839" w14:textId="77777777" w:rsidTr="00AA4ECE">
        <w:tc>
          <w:tcPr>
            <w:tcW w:w="7267" w:type="dxa"/>
            <w:shd w:val="clear" w:color="auto" w:fill="auto"/>
          </w:tcPr>
          <w:p w14:paraId="01462834" w14:textId="352F2F3F" w:rsidR="00E06052" w:rsidRPr="004454B6" w:rsidRDefault="00E06052" w:rsidP="007E5A0F">
            <w:pPr>
              <w:autoSpaceDE w:val="0"/>
              <w:autoSpaceDN w:val="0"/>
              <w:adjustRightInd w:val="0"/>
              <w:rPr>
                <w:rFonts w:ascii="Garamond" w:hAnsi="Garamond" w:cs="Times New Roman"/>
                <w:i/>
                <w:iCs/>
                <w:sz w:val="20"/>
                <w:szCs w:val="20"/>
              </w:rPr>
            </w:pPr>
            <w:r w:rsidRPr="004454B6">
              <w:rPr>
                <w:rFonts w:ascii="Garamond" w:hAnsi="Garamond" w:cs="Times New Roman"/>
                <w:i/>
                <w:iCs/>
                <w:sz w:val="20"/>
                <w:szCs w:val="20"/>
              </w:rPr>
              <w:t>III.4.1.</w:t>
            </w:r>
            <w:r w:rsidR="003E55F5" w:rsidRPr="004454B6">
              <w:rPr>
                <w:rFonts w:ascii="Garamond" w:hAnsi="Garamond" w:cs="Times New Roman"/>
                <w:i/>
                <w:iCs/>
                <w:sz w:val="20"/>
                <w:szCs w:val="20"/>
              </w:rPr>
              <w:t>f</w:t>
            </w:r>
            <w:r w:rsidRPr="004454B6">
              <w:rPr>
                <w:rFonts w:ascii="Garamond" w:hAnsi="Garamond" w:cs="Times New Roman"/>
                <w:i/>
                <w:iCs/>
                <w:sz w:val="20"/>
                <w:szCs w:val="20"/>
              </w:rPr>
              <w:t xml:space="preserve"> Ngritja e kapaciteteve të përfaqësuesve </w:t>
            </w:r>
            <w:bookmarkStart w:id="376" w:name="_Hlk79749618"/>
            <w:r w:rsidR="00ED352C" w:rsidRPr="004454B6">
              <w:rPr>
                <w:rFonts w:ascii="Garamond" w:hAnsi="Garamond" w:cs="Times New Roman"/>
                <w:i/>
                <w:iCs/>
                <w:sz w:val="20"/>
                <w:szCs w:val="20"/>
              </w:rPr>
              <w:t>procedural</w:t>
            </w:r>
            <w:r w:rsidRPr="004454B6">
              <w:rPr>
                <w:rFonts w:ascii="Garamond" w:hAnsi="Garamond" w:cs="Times New Roman"/>
                <w:i/>
                <w:iCs/>
                <w:sz w:val="20"/>
                <w:szCs w:val="20"/>
              </w:rPr>
              <w:t xml:space="preserve"> për menaxhimin e fëmijëve në konflikt me ligjin</w:t>
            </w:r>
            <w:bookmarkEnd w:id="376"/>
            <w:r w:rsidR="001E0950">
              <w:rPr>
                <w:rFonts w:ascii="Garamond" w:hAnsi="Garamond" w:cs="Times New Roman"/>
                <w:i/>
                <w:iCs/>
                <w:sz w:val="20"/>
                <w:szCs w:val="20"/>
              </w:rPr>
              <w:t>.</w:t>
            </w:r>
          </w:p>
        </w:tc>
        <w:tc>
          <w:tcPr>
            <w:tcW w:w="2108" w:type="dxa"/>
          </w:tcPr>
          <w:p w14:paraId="01462835" w14:textId="0810308A" w:rsidR="00E06052" w:rsidRPr="004454B6" w:rsidRDefault="00D57957" w:rsidP="007E5A0F">
            <w:pPr>
              <w:jc w:val="center"/>
              <w:rPr>
                <w:rFonts w:ascii="Garamond" w:hAnsi="Garamond" w:cs="Times New Roman"/>
                <w:i/>
                <w:iCs/>
                <w:sz w:val="20"/>
                <w:szCs w:val="20"/>
              </w:rPr>
            </w:pPr>
            <w:r w:rsidRPr="004454B6">
              <w:rPr>
                <w:rFonts w:ascii="Garamond" w:hAnsi="Garamond" w:cs="Times New Roman"/>
                <w:i/>
                <w:iCs/>
                <w:sz w:val="20"/>
                <w:szCs w:val="20"/>
              </w:rPr>
              <w:t>Numri</w:t>
            </w:r>
            <w:r w:rsidR="00873D72" w:rsidRPr="004454B6">
              <w:rPr>
                <w:rFonts w:ascii="Garamond" w:hAnsi="Garamond" w:cs="Times New Roman"/>
                <w:i/>
                <w:iCs/>
                <w:sz w:val="20"/>
                <w:szCs w:val="20"/>
              </w:rPr>
              <w:t xml:space="preserve"> </w:t>
            </w:r>
            <w:r w:rsidR="00E06052" w:rsidRPr="004454B6">
              <w:rPr>
                <w:rFonts w:ascii="Garamond" w:hAnsi="Garamond" w:cs="Times New Roman"/>
                <w:i/>
                <w:iCs/>
                <w:sz w:val="20"/>
                <w:szCs w:val="20"/>
              </w:rPr>
              <w:t>i përfaqësuesve të trajnuar</w:t>
            </w:r>
          </w:p>
        </w:tc>
        <w:tc>
          <w:tcPr>
            <w:tcW w:w="2122" w:type="dxa"/>
            <w:shd w:val="clear" w:color="auto" w:fill="auto"/>
          </w:tcPr>
          <w:p w14:paraId="01462836" w14:textId="77777777" w:rsidR="00E06052" w:rsidRPr="004454B6" w:rsidRDefault="00E06052" w:rsidP="007E5A0F">
            <w:pPr>
              <w:keepNext/>
              <w:keepLines/>
              <w:jc w:val="center"/>
              <w:outlineLvl w:val="0"/>
              <w:rPr>
                <w:rFonts w:ascii="Garamond" w:hAnsi="Garamond" w:cs="Times New Roman"/>
                <w:i/>
                <w:iCs/>
                <w:sz w:val="20"/>
                <w:szCs w:val="20"/>
              </w:rPr>
            </w:pPr>
            <w:bookmarkStart w:id="377" w:name="_Toc79882099"/>
            <w:bookmarkStart w:id="378" w:name="_Toc79890665"/>
            <w:bookmarkStart w:id="379" w:name="_Toc83584637"/>
            <w:bookmarkStart w:id="380" w:name="_Toc84368568"/>
            <w:r w:rsidRPr="004454B6">
              <w:rPr>
                <w:rFonts w:ascii="Garamond" w:hAnsi="Garamond" w:cs="Times New Roman"/>
                <w:i/>
                <w:iCs/>
                <w:sz w:val="20"/>
                <w:szCs w:val="20"/>
              </w:rPr>
              <w:t>MD, ASHDMF</w:t>
            </w:r>
            <w:bookmarkEnd w:id="377"/>
            <w:bookmarkEnd w:id="378"/>
            <w:bookmarkEnd w:id="379"/>
            <w:bookmarkEnd w:id="380"/>
          </w:p>
        </w:tc>
        <w:tc>
          <w:tcPr>
            <w:tcW w:w="1980" w:type="dxa"/>
          </w:tcPr>
          <w:p w14:paraId="01462837" w14:textId="77777777" w:rsidR="00E06052" w:rsidRPr="004454B6" w:rsidRDefault="00E06052" w:rsidP="007E5A0F">
            <w:pPr>
              <w:keepNext/>
              <w:keepLines/>
              <w:jc w:val="center"/>
              <w:outlineLvl w:val="0"/>
              <w:rPr>
                <w:rFonts w:ascii="Garamond" w:hAnsi="Garamond" w:cs="Times New Roman"/>
                <w:i/>
                <w:sz w:val="20"/>
                <w:szCs w:val="20"/>
              </w:rPr>
            </w:pPr>
            <w:bookmarkStart w:id="381" w:name="_Toc79882100"/>
            <w:bookmarkStart w:id="382" w:name="_Toc79890666"/>
            <w:bookmarkStart w:id="383" w:name="_Toc83584638"/>
            <w:bookmarkStart w:id="384" w:name="_Toc84368569"/>
            <w:r w:rsidRPr="004454B6">
              <w:rPr>
                <w:rFonts w:ascii="Garamond" w:hAnsi="Garamond" w:cs="Times New Roman"/>
                <w:i/>
                <w:sz w:val="20"/>
                <w:szCs w:val="20"/>
              </w:rPr>
              <w:t>MSHMS</w:t>
            </w:r>
            <w:bookmarkEnd w:id="381"/>
            <w:bookmarkEnd w:id="382"/>
            <w:bookmarkEnd w:id="383"/>
            <w:bookmarkEnd w:id="384"/>
          </w:p>
        </w:tc>
        <w:tc>
          <w:tcPr>
            <w:tcW w:w="1980" w:type="dxa"/>
          </w:tcPr>
          <w:p w14:paraId="01462838"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83F" w14:textId="77777777" w:rsidTr="00AA4ECE">
        <w:tc>
          <w:tcPr>
            <w:tcW w:w="7267" w:type="dxa"/>
            <w:shd w:val="clear" w:color="auto" w:fill="auto"/>
          </w:tcPr>
          <w:p w14:paraId="0146283A" w14:textId="6E346118" w:rsidR="00E06052" w:rsidRPr="004454B6" w:rsidRDefault="00E06052" w:rsidP="007E5A0F">
            <w:pPr>
              <w:autoSpaceDE w:val="0"/>
              <w:autoSpaceDN w:val="0"/>
              <w:adjustRightInd w:val="0"/>
              <w:rPr>
                <w:rFonts w:ascii="Garamond" w:hAnsi="Garamond" w:cs="Times New Roman"/>
                <w:i/>
                <w:iCs/>
                <w:sz w:val="20"/>
                <w:szCs w:val="20"/>
              </w:rPr>
            </w:pPr>
            <w:r w:rsidRPr="004454B6">
              <w:rPr>
                <w:rFonts w:ascii="Garamond" w:hAnsi="Garamond" w:cs="Times New Roman"/>
                <w:i/>
                <w:iCs/>
                <w:sz w:val="20"/>
                <w:szCs w:val="20"/>
              </w:rPr>
              <w:t>III.4.1.</w:t>
            </w:r>
            <w:r w:rsidR="003E55F5" w:rsidRPr="004454B6">
              <w:rPr>
                <w:rFonts w:ascii="Garamond" w:hAnsi="Garamond" w:cs="Times New Roman"/>
                <w:i/>
                <w:iCs/>
                <w:sz w:val="20"/>
                <w:szCs w:val="20"/>
              </w:rPr>
              <w:t>g</w:t>
            </w:r>
            <w:r w:rsidRPr="004454B6">
              <w:rPr>
                <w:rFonts w:ascii="Garamond" w:hAnsi="Garamond" w:cs="Times New Roman"/>
                <w:i/>
                <w:iCs/>
                <w:sz w:val="20"/>
                <w:szCs w:val="20"/>
              </w:rPr>
              <w:t xml:space="preserve"> Hartimi dhe miratimi i një VKM-je të re </w:t>
            </w:r>
            <w:bookmarkStart w:id="385" w:name="_Hlk79749667"/>
            <w:r w:rsidRPr="004454B6">
              <w:rPr>
                <w:rFonts w:ascii="Garamond" w:hAnsi="Garamond" w:cs="Times New Roman"/>
                <w:i/>
                <w:iCs/>
                <w:sz w:val="20"/>
                <w:szCs w:val="20"/>
              </w:rPr>
              <w:t xml:space="preserve">për të </w:t>
            </w:r>
            <w:r w:rsidR="00694E39" w:rsidRPr="004454B6">
              <w:rPr>
                <w:rFonts w:ascii="Garamond" w:hAnsi="Garamond" w:cs="Times New Roman"/>
                <w:i/>
                <w:iCs/>
                <w:sz w:val="20"/>
                <w:szCs w:val="20"/>
              </w:rPr>
              <w:t>institucionalizuar qasjen shumë</w:t>
            </w:r>
            <w:r w:rsidRPr="004454B6">
              <w:rPr>
                <w:rFonts w:ascii="Garamond" w:hAnsi="Garamond" w:cs="Times New Roman"/>
                <w:i/>
                <w:iCs/>
                <w:sz w:val="20"/>
                <w:szCs w:val="20"/>
              </w:rPr>
              <w:t xml:space="preserve">sektoriale dhe </w:t>
            </w:r>
            <w:r w:rsidR="001F5C4E" w:rsidRPr="004454B6">
              <w:rPr>
                <w:rFonts w:ascii="Garamond" w:hAnsi="Garamond" w:cs="Times New Roman"/>
                <w:i/>
                <w:iCs/>
                <w:sz w:val="20"/>
                <w:szCs w:val="20"/>
              </w:rPr>
              <w:t>ndërinstitucionale</w:t>
            </w:r>
            <w:r w:rsidRPr="004454B6">
              <w:rPr>
                <w:rFonts w:ascii="Garamond" w:hAnsi="Garamond" w:cs="Times New Roman"/>
                <w:i/>
                <w:iCs/>
                <w:sz w:val="20"/>
                <w:szCs w:val="20"/>
              </w:rPr>
              <w:t xml:space="preserve"> për m</w:t>
            </w:r>
            <w:r w:rsidR="001F7D15" w:rsidRPr="004454B6">
              <w:rPr>
                <w:rFonts w:ascii="Garamond" w:hAnsi="Garamond" w:cs="Times New Roman"/>
                <w:i/>
                <w:iCs/>
                <w:sz w:val="20"/>
                <w:szCs w:val="20"/>
              </w:rPr>
              <w:t>e</w:t>
            </w:r>
            <w:r w:rsidRPr="004454B6">
              <w:rPr>
                <w:rFonts w:ascii="Garamond" w:hAnsi="Garamond" w:cs="Times New Roman"/>
                <w:i/>
                <w:iCs/>
                <w:sz w:val="20"/>
                <w:szCs w:val="20"/>
              </w:rPr>
              <w:t>naxhimin e rasteve të fëmijëve në konflikt/kontakt me ligjin në nivel lokal</w:t>
            </w:r>
            <w:bookmarkEnd w:id="385"/>
            <w:r w:rsidR="001E0950">
              <w:rPr>
                <w:rFonts w:ascii="Garamond" w:hAnsi="Garamond" w:cs="Times New Roman"/>
                <w:i/>
                <w:iCs/>
                <w:sz w:val="20"/>
                <w:szCs w:val="20"/>
              </w:rPr>
              <w:t>.</w:t>
            </w:r>
          </w:p>
        </w:tc>
        <w:tc>
          <w:tcPr>
            <w:tcW w:w="2108" w:type="dxa"/>
          </w:tcPr>
          <w:p w14:paraId="0146283B"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Akt nënligjor i miratuar</w:t>
            </w:r>
          </w:p>
        </w:tc>
        <w:tc>
          <w:tcPr>
            <w:tcW w:w="2122" w:type="dxa"/>
            <w:shd w:val="clear" w:color="auto" w:fill="auto"/>
          </w:tcPr>
          <w:p w14:paraId="0146283C"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SHP, NJMF</w:t>
            </w:r>
          </w:p>
        </w:tc>
        <w:tc>
          <w:tcPr>
            <w:tcW w:w="1980" w:type="dxa"/>
          </w:tcPr>
          <w:p w14:paraId="0146283D" w14:textId="77777777" w:rsidR="00E06052" w:rsidRPr="004454B6" w:rsidRDefault="00E06052" w:rsidP="007E5A0F">
            <w:pPr>
              <w:keepNext/>
              <w:keepLines/>
              <w:jc w:val="center"/>
              <w:outlineLvl w:val="0"/>
              <w:rPr>
                <w:rFonts w:ascii="Garamond" w:hAnsi="Garamond" w:cs="Times New Roman"/>
                <w:i/>
                <w:sz w:val="20"/>
                <w:szCs w:val="20"/>
              </w:rPr>
            </w:pPr>
          </w:p>
        </w:tc>
        <w:tc>
          <w:tcPr>
            <w:tcW w:w="1980" w:type="dxa"/>
          </w:tcPr>
          <w:p w14:paraId="0146283E"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E06052" w:rsidRPr="004454B6" w14:paraId="01462848" w14:textId="77777777" w:rsidTr="00AA4ECE">
        <w:tc>
          <w:tcPr>
            <w:tcW w:w="7267" w:type="dxa"/>
            <w:shd w:val="clear" w:color="auto" w:fill="auto"/>
          </w:tcPr>
          <w:p w14:paraId="01462840" w14:textId="6A7DD46C" w:rsidR="00E06052" w:rsidRPr="004454B6" w:rsidRDefault="00E06052" w:rsidP="007E5A0F">
            <w:pPr>
              <w:autoSpaceDE w:val="0"/>
              <w:autoSpaceDN w:val="0"/>
              <w:adjustRightInd w:val="0"/>
              <w:rPr>
                <w:rFonts w:ascii="Garamond" w:hAnsi="Garamond" w:cs="Times New Roman"/>
                <w:i/>
                <w:iCs/>
                <w:sz w:val="20"/>
                <w:szCs w:val="20"/>
              </w:rPr>
            </w:pPr>
            <w:r w:rsidRPr="004454B6">
              <w:rPr>
                <w:rFonts w:ascii="Garamond" w:hAnsi="Garamond" w:cs="Times New Roman"/>
                <w:i/>
                <w:iCs/>
                <w:sz w:val="20"/>
                <w:szCs w:val="20"/>
              </w:rPr>
              <w:t>III.4.1.</w:t>
            </w:r>
            <w:r w:rsidR="003E55F5" w:rsidRPr="004454B6">
              <w:rPr>
                <w:rFonts w:ascii="Garamond" w:hAnsi="Garamond" w:cs="Times New Roman"/>
                <w:i/>
                <w:iCs/>
                <w:sz w:val="20"/>
                <w:szCs w:val="20"/>
              </w:rPr>
              <w:t>gj</w:t>
            </w:r>
            <w:r w:rsidRPr="004454B6">
              <w:rPr>
                <w:rFonts w:ascii="Garamond" w:hAnsi="Garamond" w:cs="Times New Roman"/>
                <w:i/>
                <w:iCs/>
                <w:sz w:val="20"/>
                <w:szCs w:val="20"/>
              </w:rPr>
              <w:t xml:space="preserve"> Zgjerimi </w:t>
            </w:r>
            <w:bookmarkStart w:id="386" w:name="_Hlk79749683"/>
            <w:r w:rsidR="00694E39" w:rsidRPr="004454B6">
              <w:rPr>
                <w:rFonts w:ascii="Garamond" w:hAnsi="Garamond" w:cs="Times New Roman"/>
                <w:i/>
                <w:iCs/>
                <w:sz w:val="20"/>
                <w:szCs w:val="20"/>
              </w:rPr>
              <w:t>i qasjes shumë</w:t>
            </w:r>
            <w:r w:rsidRPr="004454B6">
              <w:rPr>
                <w:rFonts w:ascii="Garamond" w:hAnsi="Garamond" w:cs="Times New Roman"/>
                <w:i/>
                <w:iCs/>
                <w:sz w:val="20"/>
                <w:szCs w:val="20"/>
              </w:rPr>
              <w:t xml:space="preserve">sektoriale dhe </w:t>
            </w:r>
            <w:r w:rsidR="001F5C4E" w:rsidRPr="004454B6">
              <w:rPr>
                <w:rFonts w:ascii="Garamond" w:hAnsi="Garamond" w:cs="Times New Roman"/>
                <w:i/>
                <w:iCs/>
                <w:sz w:val="20"/>
                <w:szCs w:val="20"/>
              </w:rPr>
              <w:t>ndërinstitucionale</w:t>
            </w:r>
            <w:r w:rsidRPr="004454B6">
              <w:rPr>
                <w:rFonts w:ascii="Garamond" w:hAnsi="Garamond" w:cs="Times New Roman"/>
                <w:i/>
                <w:iCs/>
                <w:sz w:val="20"/>
                <w:szCs w:val="20"/>
              </w:rPr>
              <w:t xml:space="preserve"> për </w:t>
            </w:r>
            <w:r w:rsidR="00F33119" w:rsidRPr="004454B6">
              <w:rPr>
                <w:rFonts w:ascii="Garamond" w:hAnsi="Garamond" w:cs="Times New Roman"/>
                <w:i/>
                <w:iCs/>
                <w:sz w:val="20"/>
                <w:szCs w:val="20"/>
              </w:rPr>
              <w:t>menaxhimin</w:t>
            </w:r>
            <w:r w:rsidRPr="004454B6">
              <w:rPr>
                <w:rFonts w:ascii="Garamond" w:hAnsi="Garamond" w:cs="Times New Roman"/>
                <w:i/>
                <w:iCs/>
                <w:sz w:val="20"/>
                <w:szCs w:val="20"/>
              </w:rPr>
              <w:t xml:space="preserve"> e rasteve të fëmijëve në konflikt/kontakt me ligjin </w:t>
            </w:r>
            <w:bookmarkEnd w:id="386"/>
            <w:r w:rsidRPr="004454B6">
              <w:rPr>
                <w:rFonts w:ascii="Garamond" w:hAnsi="Garamond" w:cs="Times New Roman"/>
                <w:i/>
                <w:iCs/>
                <w:sz w:val="20"/>
                <w:szCs w:val="20"/>
              </w:rPr>
              <w:t>në nivel lokal me sistemin e drejtësisë</w:t>
            </w:r>
            <w:r w:rsidR="001E0950">
              <w:rPr>
                <w:rFonts w:ascii="Garamond" w:hAnsi="Garamond" w:cs="Times New Roman"/>
                <w:i/>
                <w:iCs/>
                <w:sz w:val="20"/>
                <w:szCs w:val="20"/>
              </w:rPr>
              <w:t>.</w:t>
            </w:r>
          </w:p>
          <w:p w14:paraId="01462841" w14:textId="77777777" w:rsidR="00E06052" w:rsidRPr="004454B6" w:rsidRDefault="00E06052" w:rsidP="007E5A0F">
            <w:pPr>
              <w:autoSpaceDE w:val="0"/>
              <w:autoSpaceDN w:val="0"/>
              <w:adjustRightInd w:val="0"/>
              <w:rPr>
                <w:rFonts w:ascii="Garamond" w:hAnsi="Garamond" w:cs="Times New Roman"/>
                <w:i/>
                <w:iCs/>
                <w:sz w:val="20"/>
                <w:szCs w:val="20"/>
              </w:rPr>
            </w:pPr>
          </w:p>
        </w:tc>
        <w:tc>
          <w:tcPr>
            <w:tcW w:w="2108" w:type="dxa"/>
          </w:tcPr>
          <w:p w14:paraId="01462842"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5 juridiksione të reja</w:t>
            </w:r>
          </w:p>
          <w:p w14:paraId="01462843"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 xml:space="preserve">Nr. i </w:t>
            </w:r>
            <w:r w:rsidR="009D11EC" w:rsidRPr="004454B6">
              <w:rPr>
                <w:rFonts w:ascii="Garamond" w:hAnsi="Garamond" w:cs="Times New Roman"/>
                <w:i/>
                <w:iCs/>
                <w:sz w:val="20"/>
                <w:szCs w:val="20"/>
              </w:rPr>
              <w:t>profesionistëve</w:t>
            </w:r>
            <w:r w:rsidRPr="004454B6">
              <w:rPr>
                <w:rFonts w:ascii="Garamond" w:hAnsi="Garamond" w:cs="Times New Roman"/>
                <w:i/>
                <w:iCs/>
                <w:sz w:val="20"/>
                <w:szCs w:val="20"/>
              </w:rPr>
              <w:t xml:space="preserve"> të trajnuar</w:t>
            </w:r>
          </w:p>
          <w:p w14:paraId="01462844" w14:textId="7022C744" w:rsidR="00E06052" w:rsidRPr="004454B6" w:rsidRDefault="00D57957" w:rsidP="007E5A0F">
            <w:pPr>
              <w:jc w:val="center"/>
              <w:rPr>
                <w:rFonts w:ascii="Garamond" w:hAnsi="Garamond" w:cs="Times New Roman"/>
                <w:i/>
                <w:iCs/>
                <w:sz w:val="20"/>
                <w:szCs w:val="20"/>
              </w:rPr>
            </w:pPr>
            <w:r w:rsidRPr="004454B6">
              <w:rPr>
                <w:rFonts w:ascii="Garamond" w:hAnsi="Garamond" w:cs="Times New Roman"/>
                <w:i/>
                <w:iCs/>
                <w:sz w:val="20"/>
                <w:szCs w:val="20"/>
              </w:rPr>
              <w:t>Numri</w:t>
            </w:r>
            <w:r w:rsidR="00873D72" w:rsidRPr="004454B6">
              <w:rPr>
                <w:rFonts w:ascii="Garamond" w:hAnsi="Garamond" w:cs="Times New Roman"/>
                <w:i/>
                <w:iCs/>
                <w:sz w:val="20"/>
                <w:szCs w:val="20"/>
              </w:rPr>
              <w:t xml:space="preserve"> </w:t>
            </w:r>
            <w:r w:rsidR="00E06052" w:rsidRPr="004454B6">
              <w:rPr>
                <w:rFonts w:ascii="Garamond" w:hAnsi="Garamond" w:cs="Times New Roman"/>
                <w:i/>
                <w:iCs/>
                <w:sz w:val="20"/>
                <w:szCs w:val="20"/>
              </w:rPr>
              <w:t>i fëmijëve në kontakt/konflikt me ligjin të mbështetur</w:t>
            </w:r>
          </w:p>
        </w:tc>
        <w:tc>
          <w:tcPr>
            <w:tcW w:w="2122" w:type="dxa"/>
            <w:shd w:val="clear" w:color="auto" w:fill="auto"/>
          </w:tcPr>
          <w:p w14:paraId="01462845"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 xml:space="preserve">SHP, </w:t>
            </w:r>
            <w:r w:rsidR="00020560" w:rsidRPr="004454B6">
              <w:rPr>
                <w:rFonts w:ascii="Garamond" w:hAnsi="Garamond" w:cs="Times New Roman"/>
                <w:i/>
                <w:iCs/>
                <w:sz w:val="20"/>
                <w:szCs w:val="20"/>
              </w:rPr>
              <w:t>NJVV</w:t>
            </w:r>
            <w:r w:rsidRPr="004454B6">
              <w:rPr>
                <w:rFonts w:ascii="Garamond" w:hAnsi="Garamond" w:cs="Times New Roman"/>
                <w:i/>
                <w:iCs/>
                <w:sz w:val="20"/>
                <w:szCs w:val="20"/>
              </w:rPr>
              <w:t>, NJMF ASHDMF</w:t>
            </w:r>
          </w:p>
        </w:tc>
        <w:tc>
          <w:tcPr>
            <w:tcW w:w="1980" w:type="dxa"/>
          </w:tcPr>
          <w:p w14:paraId="01462846" w14:textId="77777777" w:rsidR="00E06052" w:rsidRPr="004454B6" w:rsidRDefault="00E06052" w:rsidP="007E5A0F">
            <w:pPr>
              <w:keepNext/>
              <w:keepLines/>
              <w:jc w:val="center"/>
              <w:outlineLvl w:val="0"/>
              <w:rPr>
                <w:rFonts w:ascii="Garamond" w:hAnsi="Garamond" w:cs="Times New Roman"/>
                <w:i/>
                <w:sz w:val="20"/>
                <w:szCs w:val="20"/>
              </w:rPr>
            </w:pPr>
            <w:bookmarkStart w:id="387" w:name="_Toc79882102"/>
            <w:bookmarkStart w:id="388" w:name="_Toc79890668"/>
            <w:bookmarkStart w:id="389" w:name="_Toc83584640"/>
            <w:bookmarkStart w:id="390" w:name="_Toc84368570"/>
            <w:r w:rsidRPr="004454B6">
              <w:rPr>
                <w:rFonts w:ascii="Garamond" w:hAnsi="Garamond" w:cs="Times New Roman"/>
                <w:i/>
                <w:sz w:val="20"/>
                <w:szCs w:val="20"/>
              </w:rPr>
              <w:t>Partner</w:t>
            </w:r>
            <w:bookmarkEnd w:id="387"/>
            <w:bookmarkEnd w:id="388"/>
            <w:r w:rsidR="00151C9A" w:rsidRPr="004454B6">
              <w:rPr>
                <w:rFonts w:ascii="Garamond" w:hAnsi="Garamond" w:cs="Times New Roman"/>
                <w:i/>
                <w:sz w:val="20"/>
                <w:szCs w:val="20"/>
              </w:rPr>
              <w:t>ë</w:t>
            </w:r>
            <w:bookmarkEnd w:id="389"/>
            <w:bookmarkEnd w:id="390"/>
          </w:p>
        </w:tc>
        <w:tc>
          <w:tcPr>
            <w:tcW w:w="1980" w:type="dxa"/>
          </w:tcPr>
          <w:p w14:paraId="01462847"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2021-2024</w:t>
            </w:r>
          </w:p>
        </w:tc>
      </w:tr>
      <w:tr w:rsidR="00E06052" w:rsidRPr="004454B6" w14:paraId="01462850" w14:textId="77777777" w:rsidTr="00AA4ECE">
        <w:tc>
          <w:tcPr>
            <w:tcW w:w="7267" w:type="dxa"/>
            <w:shd w:val="clear" w:color="auto" w:fill="auto"/>
          </w:tcPr>
          <w:p w14:paraId="01462849" w14:textId="40CA4590" w:rsidR="00E06052" w:rsidRPr="004454B6" w:rsidRDefault="00E06052" w:rsidP="007E5A0F">
            <w:pPr>
              <w:autoSpaceDE w:val="0"/>
              <w:autoSpaceDN w:val="0"/>
              <w:adjustRightInd w:val="0"/>
              <w:rPr>
                <w:rFonts w:ascii="Garamond" w:hAnsi="Garamond" w:cs="Times New Roman"/>
                <w:i/>
                <w:iCs/>
                <w:sz w:val="20"/>
                <w:szCs w:val="20"/>
              </w:rPr>
            </w:pPr>
            <w:r w:rsidRPr="004454B6">
              <w:rPr>
                <w:rFonts w:ascii="Garamond" w:hAnsi="Garamond" w:cs="Times New Roman"/>
                <w:i/>
                <w:iCs/>
                <w:sz w:val="20"/>
                <w:szCs w:val="20"/>
              </w:rPr>
              <w:t>III.4.1.</w:t>
            </w:r>
            <w:r w:rsidR="003E55F5" w:rsidRPr="004454B6">
              <w:rPr>
                <w:rFonts w:ascii="Garamond" w:hAnsi="Garamond" w:cs="Times New Roman"/>
                <w:i/>
                <w:iCs/>
                <w:sz w:val="20"/>
                <w:szCs w:val="20"/>
              </w:rPr>
              <w:t>h</w:t>
            </w:r>
            <w:r w:rsidRPr="004454B6">
              <w:rPr>
                <w:rFonts w:ascii="Garamond" w:hAnsi="Garamond" w:cs="Times New Roman"/>
                <w:i/>
                <w:iCs/>
                <w:sz w:val="20"/>
                <w:szCs w:val="20"/>
              </w:rPr>
              <w:t xml:space="preserve"> Hartimi e rishikimi i moduleve </w:t>
            </w:r>
            <w:bookmarkStart w:id="391" w:name="_Hlk79749709"/>
            <w:r w:rsidRPr="004454B6">
              <w:rPr>
                <w:rFonts w:ascii="Garamond" w:hAnsi="Garamond" w:cs="Times New Roman"/>
                <w:i/>
                <w:iCs/>
                <w:sz w:val="20"/>
                <w:szCs w:val="20"/>
              </w:rPr>
              <w:t xml:space="preserve">të trajnimit për ELP-në për </w:t>
            </w:r>
            <w:r w:rsidR="009D11EC" w:rsidRPr="004454B6">
              <w:rPr>
                <w:rFonts w:ascii="Garamond" w:hAnsi="Garamond" w:cs="Times New Roman"/>
                <w:i/>
                <w:iCs/>
                <w:sz w:val="20"/>
                <w:szCs w:val="20"/>
              </w:rPr>
              <w:t>nëpunësit</w:t>
            </w:r>
            <w:r w:rsidRPr="004454B6">
              <w:rPr>
                <w:rFonts w:ascii="Garamond" w:hAnsi="Garamond" w:cs="Times New Roman"/>
                <w:i/>
                <w:iCs/>
                <w:sz w:val="20"/>
                <w:szCs w:val="20"/>
              </w:rPr>
              <w:t xml:space="preserve"> e barazisë gjinore dhe për koordinatorët vendorë të dhunës në familje</w:t>
            </w:r>
            <w:bookmarkEnd w:id="391"/>
            <w:r w:rsidRPr="004454B6">
              <w:rPr>
                <w:rFonts w:ascii="Garamond" w:hAnsi="Garamond" w:cs="Times New Roman"/>
                <w:i/>
                <w:iCs/>
                <w:sz w:val="20"/>
                <w:szCs w:val="20"/>
              </w:rPr>
              <w:t>/punonjësi i mbrojtjes së fëmijëve/specialistët e PAK/specialistët për romë dhe egjiptianë, viktimat e veprës penale, viktimat e trafikimit</w:t>
            </w:r>
            <w:r w:rsidR="00B925B8" w:rsidRPr="004454B6">
              <w:rPr>
                <w:rFonts w:ascii="Garamond" w:hAnsi="Garamond" w:cs="Times New Roman"/>
                <w:i/>
                <w:iCs/>
                <w:sz w:val="20"/>
                <w:szCs w:val="20"/>
              </w:rPr>
              <w:t>,</w:t>
            </w:r>
            <w:r w:rsidR="000E1BA1" w:rsidRPr="004454B6">
              <w:rPr>
                <w:rFonts w:ascii="Garamond" w:hAnsi="Garamond" w:cs="Times New Roman"/>
                <w:i/>
                <w:iCs/>
                <w:sz w:val="20"/>
                <w:szCs w:val="20"/>
              </w:rPr>
              <w:t xml:space="preserve"> si dhe </w:t>
            </w:r>
            <w:r w:rsidRPr="004454B6">
              <w:rPr>
                <w:rFonts w:ascii="Garamond" w:hAnsi="Garamond" w:cs="Times New Roman"/>
                <w:i/>
                <w:iCs/>
                <w:sz w:val="20"/>
                <w:szCs w:val="20"/>
              </w:rPr>
              <w:t>kategori të tjera në nevojë</w:t>
            </w:r>
          </w:p>
          <w:p w14:paraId="0146284A" w14:textId="61267C85" w:rsidR="00E06052" w:rsidRPr="004454B6" w:rsidRDefault="00F679A2" w:rsidP="007E5A0F">
            <w:pPr>
              <w:autoSpaceDE w:val="0"/>
              <w:autoSpaceDN w:val="0"/>
              <w:adjustRightInd w:val="0"/>
              <w:rPr>
                <w:rFonts w:ascii="Garamond" w:hAnsi="Garamond" w:cs="Times New Roman"/>
                <w:i/>
                <w:iCs/>
                <w:sz w:val="20"/>
                <w:szCs w:val="20"/>
              </w:rPr>
            </w:pPr>
            <w:r w:rsidRPr="004454B6">
              <w:rPr>
                <w:rFonts w:ascii="Garamond" w:hAnsi="Garamond" w:cs="Times New Roman"/>
                <w:i/>
                <w:iCs/>
                <w:color w:val="FF0000"/>
                <w:sz w:val="20"/>
                <w:szCs w:val="20"/>
              </w:rPr>
              <w:t>Ref.</w:t>
            </w:r>
            <w:r w:rsidR="00D77DB2" w:rsidRPr="004454B6">
              <w:rPr>
                <w:rFonts w:ascii="Garamond" w:hAnsi="Garamond" w:cs="Times New Roman"/>
                <w:i/>
                <w:iCs/>
                <w:color w:val="FF0000"/>
                <w:sz w:val="20"/>
                <w:szCs w:val="20"/>
              </w:rPr>
              <w:t xml:space="preserve"> </w:t>
            </w:r>
            <w:r w:rsidR="00E06052" w:rsidRPr="004454B6">
              <w:rPr>
                <w:rFonts w:ascii="Garamond" w:hAnsi="Garamond" w:cs="Times New Roman"/>
                <w:i/>
                <w:iCs/>
                <w:color w:val="FF0000"/>
                <w:sz w:val="20"/>
                <w:szCs w:val="20"/>
              </w:rPr>
              <w:t xml:space="preserve">Strategjia </w:t>
            </w:r>
            <w:r w:rsidR="009D11EC" w:rsidRPr="004454B6">
              <w:rPr>
                <w:rFonts w:ascii="Garamond" w:hAnsi="Garamond" w:cs="Times New Roman"/>
                <w:i/>
                <w:iCs/>
                <w:color w:val="FF0000"/>
                <w:sz w:val="20"/>
                <w:szCs w:val="20"/>
              </w:rPr>
              <w:t>për</w:t>
            </w:r>
            <w:r w:rsidR="00E06052" w:rsidRPr="004454B6">
              <w:rPr>
                <w:rFonts w:ascii="Garamond" w:hAnsi="Garamond" w:cs="Times New Roman"/>
                <w:i/>
                <w:iCs/>
                <w:color w:val="FF0000"/>
                <w:sz w:val="20"/>
                <w:szCs w:val="20"/>
              </w:rPr>
              <w:t xml:space="preserve"> Edukimin Ligjor (4.1.1.ç)</w:t>
            </w:r>
          </w:p>
        </w:tc>
        <w:tc>
          <w:tcPr>
            <w:tcW w:w="2108" w:type="dxa"/>
          </w:tcPr>
          <w:p w14:paraId="0146284B" w14:textId="0CA652DA"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Module të hartuar</w:t>
            </w:r>
            <w:r w:rsidR="009E1EDD" w:rsidRPr="004454B6">
              <w:rPr>
                <w:rFonts w:ascii="Garamond" w:hAnsi="Garamond" w:cs="Times New Roman"/>
                <w:i/>
                <w:iCs/>
                <w:sz w:val="20"/>
                <w:szCs w:val="20"/>
              </w:rPr>
              <w:t>a</w:t>
            </w:r>
            <w:r w:rsidRPr="004454B6">
              <w:rPr>
                <w:rFonts w:ascii="Garamond" w:hAnsi="Garamond" w:cs="Times New Roman"/>
                <w:i/>
                <w:iCs/>
                <w:sz w:val="20"/>
                <w:szCs w:val="20"/>
              </w:rPr>
              <w:t xml:space="preserve"> dhe rishikuara</w:t>
            </w:r>
          </w:p>
        </w:tc>
        <w:tc>
          <w:tcPr>
            <w:tcW w:w="2122" w:type="dxa"/>
            <w:shd w:val="clear" w:color="auto" w:fill="auto"/>
          </w:tcPr>
          <w:p w14:paraId="0146284C" w14:textId="77777777" w:rsidR="00E06052" w:rsidRPr="004454B6" w:rsidRDefault="00E06052"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ELP, MD, ASHDMF</w:t>
            </w:r>
          </w:p>
          <w:p w14:paraId="0146284D" w14:textId="77777777" w:rsidR="00E06052" w:rsidRPr="004454B6" w:rsidRDefault="00E06052" w:rsidP="007E5A0F">
            <w:pPr>
              <w:jc w:val="center"/>
              <w:rPr>
                <w:rFonts w:ascii="Garamond" w:hAnsi="Garamond" w:cs="Times New Roman"/>
                <w:i/>
                <w:iCs/>
                <w:sz w:val="20"/>
                <w:szCs w:val="20"/>
              </w:rPr>
            </w:pPr>
          </w:p>
        </w:tc>
        <w:tc>
          <w:tcPr>
            <w:tcW w:w="1980" w:type="dxa"/>
          </w:tcPr>
          <w:p w14:paraId="0146284E" w14:textId="77777777" w:rsidR="00E06052" w:rsidRPr="004454B6" w:rsidRDefault="00E06052" w:rsidP="007E5A0F">
            <w:pPr>
              <w:keepNext/>
              <w:keepLines/>
              <w:jc w:val="center"/>
              <w:outlineLvl w:val="0"/>
              <w:rPr>
                <w:rFonts w:ascii="Garamond" w:hAnsi="Garamond" w:cs="Times New Roman"/>
                <w:i/>
                <w:sz w:val="20"/>
                <w:szCs w:val="20"/>
              </w:rPr>
            </w:pPr>
          </w:p>
        </w:tc>
        <w:tc>
          <w:tcPr>
            <w:tcW w:w="1980" w:type="dxa"/>
          </w:tcPr>
          <w:p w14:paraId="0146284F"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2022-2023</w:t>
            </w:r>
          </w:p>
        </w:tc>
      </w:tr>
      <w:tr w:rsidR="00E06052" w:rsidRPr="004454B6" w14:paraId="01462858" w14:textId="77777777" w:rsidTr="00AA4ECE">
        <w:tc>
          <w:tcPr>
            <w:tcW w:w="7267" w:type="dxa"/>
            <w:shd w:val="clear" w:color="auto" w:fill="auto"/>
          </w:tcPr>
          <w:p w14:paraId="01462851" w14:textId="5E6D2070" w:rsidR="00E06052" w:rsidRPr="004454B6" w:rsidRDefault="00E06052" w:rsidP="007E5A0F">
            <w:pPr>
              <w:autoSpaceDE w:val="0"/>
              <w:autoSpaceDN w:val="0"/>
              <w:adjustRightInd w:val="0"/>
              <w:rPr>
                <w:rFonts w:ascii="Garamond" w:hAnsi="Garamond" w:cs="Times New Roman"/>
                <w:i/>
                <w:iCs/>
                <w:sz w:val="20"/>
                <w:szCs w:val="20"/>
              </w:rPr>
            </w:pPr>
            <w:r w:rsidRPr="004454B6">
              <w:rPr>
                <w:rFonts w:ascii="Garamond" w:hAnsi="Garamond" w:cs="Times New Roman"/>
                <w:i/>
                <w:iCs/>
                <w:sz w:val="20"/>
                <w:szCs w:val="20"/>
              </w:rPr>
              <w:t>III.4.1.</w:t>
            </w:r>
            <w:r w:rsidR="003E55F5" w:rsidRPr="004454B6">
              <w:rPr>
                <w:rFonts w:ascii="Garamond" w:hAnsi="Garamond" w:cs="Times New Roman"/>
                <w:i/>
                <w:iCs/>
                <w:sz w:val="20"/>
                <w:szCs w:val="20"/>
              </w:rPr>
              <w:t>i</w:t>
            </w:r>
            <w:r w:rsidRPr="004454B6">
              <w:rPr>
                <w:rFonts w:ascii="Garamond" w:hAnsi="Garamond" w:cs="Times New Roman"/>
                <w:i/>
                <w:iCs/>
                <w:sz w:val="20"/>
                <w:szCs w:val="20"/>
              </w:rPr>
              <w:t xml:space="preserve"> Përgatitja dhe shpërndarja e materialeve </w:t>
            </w:r>
            <w:bookmarkStart w:id="392" w:name="_Hlk79749765"/>
            <w:r w:rsidRPr="004454B6">
              <w:rPr>
                <w:rFonts w:ascii="Garamond" w:hAnsi="Garamond" w:cs="Times New Roman"/>
                <w:i/>
                <w:iCs/>
                <w:sz w:val="20"/>
                <w:szCs w:val="20"/>
              </w:rPr>
              <w:t>për ELP për barazinë gjinore, DHBGJ</w:t>
            </w:r>
            <w:r w:rsidR="0009330C" w:rsidRPr="004454B6">
              <w:rPr>
                <w:rFonts w:ascii="Garamond" w:hAnsi="Garamond" w:cs="Times New Roman"/>
                <w:i/>
                <w:iCs/>
                <w:sz w:val="20"/>
                <w:szCs w:val="20"/>
              </w:rPr>
              <w:t>-ja</w:t>
            </w:r>
            <w:r w:rsidRPr="004454B6">
              <w:rPr>
                <w:rFonts w:ascii="Garamond" w:hAnsi="Garamond" w:cs="Times New Roman"/>
                <w:i/>
                <w:iCs/>
                <w:sz w:val="20"/>
                <w:szCs w:val="20"/>
              </w:rPr>
              <w:t xml:space="preserve"> dhe dhunën në familje</w:t>
            </w:r>
            <w:bookmarkEnd w:id="392"/>
            <w:r w:rsidRPr="004454B6">
              <w:rPr>
                <w:rFonts w:ascii="Garamond" w:hAnsi="Garamond" w:cs="Times New Roman"/>
                <w:i/>
                <w:iCs/>
                <w:sz w:val="20"/>
                <w:szCs w:val="20"/>
              </w:rPr>
              <w:t>, viktimat e veprës penale, viktimat e trafikimit, për fëmijët, për gratë dhe grupet e tjera të cenueshme, me një gjuhë të kuptueshme të përshtatshme për PAK, fëmijët dhe romët e egjiptianët</w:t>
            </w:r>
          </w:p>
          <w:p w14:paraId="01462852" w14:textId="0AB939D3" w:rsidR="00E06052" w:rsidRPr="004454B6" w:rsidRDefault="00F679A2" w:rsidP="007E5A0F">
            <w:pPr>
              <w:autoSpaceDE w:val="0"/>
              <w:autoSpaceDN w:val="0"/>
              <w:adjustRightInd w:val="0"/>
              <w:rPr>
                <w:rFonts w:ascii="Garamond" w:hAnsi="Garamond" w:cs="Times New Roman"/>
                <w:i/>
                <w:iCs/>
                <w:sz w:val="20"/>
                <w:szCs w:val="20"/>
              </w:rPr>
            </w:pPr>
            <w:r w:rsidRPr="004454B6">
              <w:rPr>
                <w:rFonts w:ascii="Garamond" w:hAnsi="Garamond" w:cs="Times New Roman"/>
                <w:i/>
                <w:iCs/>
                <w:color w:val="FF0000"/>
                <w:sz w:val="20"/>
                <w:szCs w:val="20"/>
              </w:rPr>
              <w:t>Ref.</w:t>
            </w:r>
            <w:r w:rsidR="00E06052" w:rsidRPr="004454B6">
              <w:rPr>
                <w:rFonts w:ascii="Garamond" w:hAnsi="Garamond" w:cs="Times New Roman"/>
                <w:i/>
                <w:iCs/>
                <w:color w:val="FF0000"/>
                <w:sz w:val="20"/>
                <w:szCs w:val="20"/>
              </w:rPr>
              <w:t xml:space="preserve"> Strategjia </w:t>
            </w:r>
            <w:r w:rsidR="009D11EC" w:rsidRPr="004454B6">
              <w:rPr>
                <w:rFonts w:ascii="Garamond" w:hAnsi="Garamond" w:cs="Times New Roman"/>
                <w:i/>
                <w:iCs/>
                <w:color w:val="FF0000"/>
                <w:sz w:val="20"/>
                <w:szCs w:val="20"/>
              </w:rPr>
              <w:t>për</w:t>
            </w:r>
            <w:r w:rsidR="00E06052" w:rsidRPr="004454B6">
              <w:rPr>
                <w:rFonts w:ascii="Garamond" w:hAnsi="Garamond" w:cs="Times New Roman"/>
                <w:i/>
                <w:iCs/>
                <w:color w:val="FF0000"/>
                <w:sz w:val="20"/>
                <w:szCs w:val="20"/>
              </w:rPr>
              <w:t xml:space="preserve"> Edukimin Ligjor (2.3.1.b)</w:t>
            </w:r>
          </w:p>
        </w:tc>
        <w:tc>
          <w:tcPr>
            <w:tcW w:w="2108" w:type="dxa"/>
          </w:tcPr>
          <w:p w14:paraId="01462853" w14:textId="08752900" w:rsidR="00E06052" w:rsidRPr="004454B6" w:rsidRDefault="00D57957" w:rsidP="007E5A0F">
            <w:pPr>
              <w:jc w:val="center"/>
              <w:rPr>
                <w:rFonts w:ascii="Garamond" w:hAnsi="Garamond" w:cs="Times New Roman"/>
                <w:i/>
                <w:iCs/>
                <w:sz w:val="20"/>
                <w:szCs w:val="20"/>
              </w:rPr>
            </w:pPr>
            <w:r w:rsidRPr="004454B6">
              <w:rPr>
                <w:rFonts w:ascii="Garamond" w:hAnsi="Garamond" w:cs="Times New Roman"/>
                <w:i/>
                <w:iCs/>
                <w:sz w:val="20"/>
                <w:szCs w:val="20"/>
              </w:rPr>
              <w:t>Numri</w:t>
            </w:r>
            <w:r w:rsidR="000D3DE2" w:rsidRPr="004454B6">
              <w:rPr>
                <w:rFonts w:ascii="Garamond" w:hAnsi="Garamond" w:cs="Times New Roman"/>
                <w:i/>
                <w:iCs/>
                <w:sz w:val="20"/>
                <w:szCs w:val="20"/>
              </w:rPr>
              <w:t xml:space="preserve"> </w:t>
            </w:r>
            <w:r w:rsidR="00E06052" w:rsidRPr="004454B6">
              <w:rPr>
                <w:rFonts w:ascii="Garamond" w:hAnsi="Garamond" w:cs="Times New Roman"/>
                <w:i/>
                <w:iCs/>
                <w:sz w:val="20"/>
                <w:szCs w:val="20"/>
              </w:rPr>
              <w:t xml:space="preserve">i personave që janë njohur me </w:t>
            </w:r>
            <w:r w:rsidR="009D11EC" w:rsidRPr="004454B6">
              <w:rPr>
                <w:rFonts w:ascii="Garamond" w:hAnsi="Garamond" w:cs="Times New Roman"/>
                <w:i/>
                <w:iCs/>
                <w:sz w:val="20"/>
                <w:szCs w:val="20"/>
              </w:rPr>
              <w:t>materialet</w:t>
            </w:r>
            <w:r w:rsidR="00E06052" w:rsidRPr="004454B6">
              <w:rPr>
                <w:rFonts w:ascii="Garamond" w:hAnsi="Garamond" w:cs="Times New Roman"/>
                <w:i/>
                <w:iCs/>
                <w:sz w:val="20"/>
                <w:szCs w:val="20"/>
              </w:rPr>
              <w:t xml:space="preserve"> e përgatitura</w:t>
            </w:r>
          </w:p>
        </w:tc>
        <w:tc>
          <w:tcPr>
            <w:tcW w:w="2122" w:type="dxa"/>
            <w:shd w:val="clear" w:color="auto" w:fill="auto"/>
          </w:tcPr>
          <w:p w14:paraId="01462854" w14:textId="77777777" w:rsidR="00E06052" w:rsidRPr="004454B6" w:rsidRDefault="00E06052" w:rsidP="007E5A0F">
            <w:pPr>
              <w:jc w:val="center"/>
              <w:rPr>
                <w:rFonts w:ascii="Garamond" w:hAnsi="Garamond" w:cs="Times New Roman"/>
                <w:i/>
                <w:iCs/>
                <w:color w:val="000000"/>
                <w:sz w:val="20"/>
                <w:szCs w:val="20"/>
              </w:rPr>
            </w:pPr>
            <w:r w:rsidRPr="004454B6">
              <w:rPr>
                <w:rFonts w:ascii="Garamond" w:hAnsi="Garamond" w:cs="Times New Roman"/>
                <w:i/>
                <w:iCs/>
                <w:color w:val="000000"/>
                <w:sz w:val="20"/>
                <w:szCs w:val="20"/>
              </w:rPr>
              <w:t>ELP, MD, ASHDMF</w:t>
            </w:r>
          </w:p>
          <w:p w14:paraId="01462855" w14:textId="77777777" w:rsidR="00E06052" w:rsidRPr="004454B6" w:rsidRDefault="00E06052" w:rsidP="007E5A0F">
            <w:pPr>
              <w:jc w:val="center"/>
              <w:rPr>
                <w:rFonts w:ascii="Garamond" w:hAnsi="Garamond" w:cs="Times New Roman"/>
                <w:i/>
                <w:iCs/>
                <w:sz w:val="20"/>
                <w:szCs w:val="20"/>
              </w:rPr>
            </w:pPr>
          </w:p>
        </w:tc>
        <w:tc>
          <w:tcPr>
            <w:tcW w:w="1980" w:type="dxa"/>
          </w:tcPr>
          <w:p w14:paraId="01462856" w14:textId="77777777" w:rsidR="00E06052" w:rsidRPr="004454B6" w:rsidRDefault="00E06052" w:rsidP="007E5A0F">
            <w:pPr>
              <w:keepNext/>
              <w:keepLines/>
              <w:jc w:val="center"/>
              <w:outlineLvl w:val="0"/>
              <w:rPr>
                <w:rFonts w:ascii="Garamond" w:hAnsi="Garamond" w:cs="Times New Roman"/>
                <w:i/>
                <w:sz w:val="20"/>
                <w:szCs w:val="20"/>
              </w:rPr>
            </w:pPr>
          </w:p>
        </w:tc>
        <w:tc>
          <w:tcPr>
            <w:tcW w:w="1980" w:type="dxa"/>
          </w:tcPr>
          <w:p w14:paraId="01462857" w14:textId="77777777" w:rsidR="00E06052" w:rsidRPr="004454B6" w:rsidRDefault="00E06052" w:rsidP="007E5A0F">
            <w:pPr>
              <w:jc w:val="center"/>
              <w:rPr>
                <w:rFonts w:ascii="Garamond" w:hAnsi="Garamond" w:cs="Times New Roman"/>
                <w:i/>
                <w:sz w:val="20"/>
                <w:szCs w:val="20"/>
              </w:rPr>
            </w:pPr>
            <w:r w:rsidRPr="004454B6">
              <w:rPr>
                <w:rFonts w:ascii="Garamond" w:hAnsi="Garamond" w:cs="Times New Roman"/>
                <w:i/>
                <w:sz w:val="20"/>
                <w:szCs w:val="20"/>
              </w:rPr>
              <w:t>2021-2026</w:t>
            </w:r>
          </w:p>
        </w:tc>
      </w:tr>
      <w:tr w:rsidR="00E06052" w:rsidRPr="004454B6" w14:paraId="0146285F" w14:textId="77777777" w:rsidTr="00AA4ECE">
        <w:tc>
          <w:tcPr>
            <w:tcW w:w="7267" w:type="dxa"/>
            <w:shd w:val="clear" w:color="auto" w:fill="auto"/>
          </w:tcPr>
          <w:p w14:paraId="01462859" w14:textId="77777777" w:rsidR="00E06052" w:rsidRPr="004454B6" w:rsidRDefault="00E06052" w:rsidP="007E5A0F">
            <w:pPr>
              <w:autoSpaceDE w:val="0"/>
              <w:autoSpaceDN w:val="0"/>
              <w:adjustRightInd w:val="0"/>
              <w:rPr>
                <w:rFonts w:ascii="Garamond" w:hAnsi="Garamond" w:cs="Times New Roman"/>
                <w:i/>
                <w:iCs/>
                <w:sz w:val="20"/>
                <w:szCs w:val="20"/>
              </w:rPr>
            </w:pPr>
            <w:r w:rsidRPr="004454B6">
              <w:rPr>
                <w:rFonts w:ascii="Garamond" w:hAnsi="Garamond" w:cs="Times New Roman"/>
                <w:i/>
                <w:iCs/>
                <w:sz w:val="20"/>
                <w:szCs w:val="20"/>
              </w:rPr>
              <w:t>III.4.1.</w:t>
            </w:r>
            <w:r w:rsidR="003E55F5" w:rsidRPr="004454B6">
              <w:rPr>
                <w:rFonts w:ascii="Garamond" w:hAnsi="Garamond" w:cs="Times New Roman"/>
                <w:i/>
                <w:iCs/>
                <w:sz w:val="20"/>
                <w:szCs w:val="20"/>
              </w:rPr>
              <w:t>j</w:t>
            </w:r>
            <w:r w:rsidRPr="004454B6">
              <w:rPr>
                <w:rFonts w:ascii="Garamond" w:hAnsi="Garamond" w:cs="Times New Roman"/>
                <w:i/>
                <w:iCs/>
                <w:sz w:val="20"/>
                <w:szCs w:val="20"/>
              </w:rPr>
              <w:t xml:space="preserve"> Zbatimi i rekomandimeve të Këshillit të Evropës për fëmijët me prindër të burgosur</w:t>
            </w:r>
          </w:p>
          <w:p w14:paraId="0146285A" w14:textId="77777777" w:rsidR="00E06052" w:rsidRPr="004454B6" w:rsidRDefault="00E06052" w:rsidP="007E5A0F">
            <w:pPr>
              <w:autoSpaceDE w:val="0"/>
              <w:autoSpaceDN w:val="0"/>
              <w:adjustRightInd w:val="0"/>
              <w:rPr>
                <w:rFonts w:ascii="Garamond" w:hAnsi="Garamond" w:cs="Times New Roman"/>
                <w:i/>
                <w:iCs/>
                <w:sz w:val="20"/>
                <w:szCs w:val="20"/>
              </w:rPr>
            </w:pPr>
          </w:p>
        </w:tc>
        <w:tc>
          <w:tcPr>
            <w:tcW w:w="2108" w:type="dxa"/>
          </w:tcPr>
          <w:p w14:paraId="0146285B"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 xml:space="preserve">Strategjia e re për </w:t>
            </w:r>
            <w:r w:rsidR="009D11EC" w:rsidRPr="004454B6">
              <w:rPr>
                <w:rFonts w:ascii="Garamond" w:hAnsi="Garamond" w:cs="Times New Roman"/>
                <w:i/>
                <w:iCs/>
                <w:sz w:val="20"/>
                <w:szCs w:val="20"/>
              </w:rPr>
              <w:t>Drejtësisë</w:t>
            </w:r>
            <w:r w:rsidRPr="004454B6">
              <w:rPr>
                <w:rFonts w:ascii="Garamond" w:hAnsi="Garamond" w:cs="Times New Roman"/>
                <w:i/>
                <w:iCs/>
                <w:sz w:val="20"/>
                <w:szCs w:val="20"/>
              </w:rPr>
              <w:t xml:space="preserve"> për të mitur përfshirë rekomandimet e BE-së</w:t>
            </w:r>
          </w:p>
        </w:tc>
        <w:tc>
          <w:tcPr>
            <w:tcW w:w="2122" w:type="dxa"/>
            <w:shd w:val="clear" w:color="auto" w:fill="auto"/>
          </w:tcPr>
          <w:p w14:paraId="0146285C"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MD</w:t>
            </w:r>
          </w:p>
        </w:tc>
        <w:tc>
          <w:tcPr>
            <w:tcW w:w="1980" w:type="dxa"/>
          </w:tcPr>
          <w:p w14:paraId="0146285D" w14:textId="77777777" w:rsidR="00E06052" w:rsidRPr="004454B6" w:rsidRDefault="00E06052" w:rsidP="007E5A0F">
            <w:pPr>
              <w:keepNext/>
              <w:keepLines/>
              <w:jc w:val="center"/>
              <w:outlineLvl w:val="0"/>
              <w:rPr>
                <w:rFonts w:ascii="Garamond" w:hAnsi="Garamond" w:cs="Times New Roman"/>
                <w:i/>
                <w:iCs/>
                <w:sz w:val="20"/>
                <w:szCs w:val="20"/>
              </w:rPr>
            </w:pPr>
            <w:bookmarkStart w:id="393" w:name="_Toc79882103"/>
            <w:bookmarkStart w:id="394" w:name="_Toc79890669"/>
            <w:bookmarkStart w:id="395" w:name="_Toc83584641"/>
            <w:bookmarkStart w:id="396" w:name="_Toc84368571"/>
            <w:r w:rsidRPr="004454B6">
              <w:rPr>
                <w:rFonts w:ascii="Garamond" w:hAnsi="Garamond" w:cs="Times New Roman"/>
                <w:i/>
                <w:iCs/>
                <w:sz w:val="20"/>
                <w:szCs w:val="20"/>
              </w:rPr>
              <w:t>Partner</w:t>
            </w:r>
            <w:bookmarkEnd w:id="393"/>
            <w:bookmarkEnd w:id="394"/>
            <w:r w:rsidR="00151C9A" w:rsidRPr="004454B6">
              <w:rPr>
                <w:rFonts w:ascii="Garamond" w:hAnsi="Garamond" w:cs="Times New Roman"/>
                <w:i/>
                <w:iCs/>
                <w:sz w:val="20"/>
                <w:szCs w:val="20"/>
              </w:rPr>
              <w:t>ë</w:t>
            </w:r>
            <w:bookmarkEnd w:id="395"/>
            <w:bookmarkEnd w:id="396"/>
          </w:p>
        </w:tc>
        <w:tc>
          <w:tcPr>
            <w:tcW w:w="1980" w:type="dxa"/>
          </w:tcPr>
          <w:p w14:paraId="0146285E" w14:textId="77777777" w:rsidR="00E06052" w:rsidRPr="004454B6" w:rsidRDefault="00E06052" w:rsidP="007E5A0F">
            <w:pPr>
              <w:jc w:val="center"/>
              <w:rPr>
                <w:rFonts w:ascii="Garamond" w:hAnsi="Garamond" w:cs="Times New Roman"/>
                <w:i/>
                <w:iCs/>
                <w:sz w:val="20"/>
                <w:szCs w:val="20"/>
              </w:rPr>
            </w:pPr>
            <w:r w:rsidRPr="004454B6">
              <w:rPr>
                <w:rFonts w:ascii="Garamond" w:hAnsi="Garamond" w:cs="Times New Roman"/>
                <w:i/>
                <w:iCs/>
                <w:sz w:val="20"/>
                <w:szCs w:val="20"/>
              </w:rPr>
              <w:t>2022-2023</w:t>
            </w:r>
          </w:p>
        </w:tc>
      </w:tr>
    </w:tbl>
    <w:tbl>
      <w:tblPr>
        <w:tblStyle w:val="TableGrid"/>
        <w:tblW w:w="15724" w:type="dxa"/>
        <w:tblInd w:w="-714" w:type="dxa"/>
        <w:tblLayout w:type="fixed"/>
        <w:tblLook w:val="04A0" w:firstRow="1" w:lastRow="0" w:firstColumn="1" w:lastColumn="0" w:noHBand="0" w:noVBand="1"/>
      </w:tblPr>
      <w:tblGrid>
        <w:gridCol w:w="2689"/>
        <w:gridCol w:w="4590"/>
        <w:gridCol w:w="2143"/>
        <w:gridCol w:w="2342"/>
        <w:gridCol w:w="2520"/>
        <w:gridCol w:w="37"/>
        <w:gridCol w:w="1384"/>
        <w:gridCol w:w="19"/>
      </w:tblGrid>
      <w:tr w:rsidR="00E06052" w:rsidRPr="004454B6" w14:paraId="01462862" w14:textId="77777777" w:rsidTr="00BC4F4B">
        <w:trPr>
          <w:gridAfter w:val="1"/>
          <w:wAfter w:w="19" w:type="dxa"/>
        </w:trPr>
        <w:tc>
          <w:tcPr>
            <w:tcW w:w="2689" w:type="dxa"/>
            <w:shd w:val="clear" w:color="auto" w:fill="8EAADB" w:themeFill="accent1" w:themeFillTint="99"/>
          </w:tcPr>
          <w:bookmarkEnd w:id="317"/>
          <w:p w14:paraId="01462860" w14:textId="77777777" w:rsidR="00E06052" w:rsidRPr="004454B6" w:rsidRDefault="00E06052" w:rsidP="007E5A0F">
            <w:pPr>
              <w:jc w:val="both"/>
              <w:rPr>
                <w:rFonts w:ascii="Garamond" w:hAnsi="Garamond" w:cs="Times New Roman"/>
                <w:b/>
                <w:sz w:val="20"/>
                <w:szCs w:val="20"/>
              </w:rPr>
            </w:pPr>
            <w:r w:rsidRPr="004454B6">
              <w:rPr>
                <w:rFonts w:ascii="Garamond" w:hAnsi="Garamond" w:cs="Times New Roman"/>
                <w:b/>
                <w:sz w:val="20"/>
                <w:szCs w:val="20"/>
              </w:rPr>
              <w:t>Qëllimi strategjik IV:</w:t>
            </w:r>
          </w:p>
        </w:tc>
        <w:tc>
          <w:tcPr>
            <w:tcW w:w="13016" w:type="dxa"/>
            <w:gridSpan w:val="6"/>
            <w:shd w:val="clear" w:color="auto" w:fill="8EAADB" w:themeFill="accent1" w:themeFillTint="99"/>
          </w:tcPr>
          <w:p w14:paraId="01462861" w14:textId="77777777" w:rsidR="00E06052" w:rsidRPr="004454B6" w:rsidRDefault="00E06052" w:rsidP="007E5A0F">
            <w:pPr>
              <w:jc w:val="both"/>
              <w:rPr>
                <w:rFonts w:ascii="Garamond" w:hAnsi="Garamond" w:cs="Times New Roman"/>
                <w:b/>
                <w:bCs/>
                <w:sz w:val="20"/>
                <w:szCs w:val="20"/>
              </w:rPr>
            </w:pPr>
            <w:r w:rsidRPr="004454B6">
              <w:rPr>
                <w:rFonts w:ascii="Garamond" w:hAnsi="Garamond" w:cs="Times New Roman"/>
                <w:b/>
                <w:bCs/>
                <w:sz w:val="20"/>
                <w:szCs w:val="20"/>
              </w:rPr>
              <w:t xml:space="preserve">Promovimi i të drejtave të fëmijëve në botën </w:t>
            </w:r>
            <w:r w:rsidR="00F33119" w:rsidRPr="004454B6">
              <w:rPr>
                <w:rFonts w:ascii="Garamond" w:hAnsi="Garamond" w:cs="Times New Roman"/>
                <w:b/>
                <w:bCs/>
                <w:sz w:val="20"/>
                <w:szCs w:val="20"/>
              </w:rPr>
              <w:t>digjitale</w:t>
            </w:r>
            <w:r w:rsidRPr="004454B6">
              <w:rPr>
                <w:rFonts w:ascii="Garamond" w:hAnsi="Garamond" w:cs="Times New Roman"/>
                <w:b/>
                <w:sz w:val="20"/>
                <w:szCs w:val="20"/>
              </w:rPr>
              <w:t xml:space="preserve"> </w:t>
            </w:r>
          </w:p>
        </w:tc>
      </w:tr>
      <w:tr w:rsidR="00E06052" w:rsidRPr="004454B6" w14:paraId="01462865" w14:textId="77777777" w:rsidTr="00302837">
        <w:trPr>
          <w:gridAfter w:val="1"/>
          <w:wAfter w:w="19" w:type="dxa"/>
          <w:trHeight w:val="56"/>
        </w:trPr>
        <w:tc>
          <w:tcPr>
            <w:tcW w:w="2689" w:type="dxa"/>
            <w:shd w:val="clear" w:color="auto" w:fill="B4C6E7" w:themeFill="accent1" w:themeFillTint="66"/>
          </w:tcPr>
          <w:p w14:paraId="01462863" w14:textId="75FB53C5" w:rsidR="00E06052" w:rsidRPr="004454B6" w:rsidRDefault="00E06052" w:rsidP="00A53128">
            <w:pPr>
              <w:rPr>
                <w:rFonts w:ascii="Garamond" w:hAnsi="Garamond" w:cs="Times New Roman"/>
                <w:b/>
                <w:sz w:val="20"/>
                <w:szCs w:val="20"/>
              </w:rPr>
            </w:pPr>
            <w:r w:rsidRPr="004454B6">
              <w:rPr>
                <w:rFonts w:ascii="Garamond" w:hAnsi="Garamond" w:cs="Times New Roman"/>
                <w:b/>
                <w:sz w:val="20"/>
                <w:szCs w:val="20"/>
              </w:rPr>
              <w:t xml:space="preserve">Objektivi </w:t>
            </w:r>
            <w:r w:rsidR="00A53128" w:rsidRPr="004454B6">
              <w:rPr>
                <w:rFonts w:ascii="Garamond" w:hAnsi="Garamond" w:cs="Times New Roman"/>
                <w:b/>
                <w:sz w:val="20"/>
                <w:szCs w:val="20"/>
              </w:rPr>
              <w:t>s</w:t>
            </w:r>
            <w:r w:rsidRPr="004454B6">
              <w:rPr>
                <w:rFonts w:ascii="Garamond" w:hAnsi="Garamond" w:cs="Times New Roman"/>
                <w:b/>
                <w:sz w:val="20"/>
                <w:szCs w:val="20"/>
              </w:rPr>
              <w:t>pecifik IV.1:</w:t>
            </w:r>
          </w:p>
        </w:tc>
        <w:tc>
          <w:tcPr>
            <w:tcW w:w="13016" w:type="dxa"/>
            <w:gridSpan w:val="6"/>
            <w:shd w:val="clear" w:color="auto" w:fill="B4C6E7" w:themeFill="accent1" w:themeFillTint="66"/>
          </w:tcPr>
          <w:p w14:paraId="01462864" w14:textId="77777777" w:rsidR="00E06052" w:rsidRPr="004454B6" w:rsidRDefault="00E06052" w:rsidP="007E5A0F">
            <w:pPr>
              <w:rPr>
                <w:rFonts w:ascii="Garamond" w:hAnsi="Garamond" w:cs="Times New Roman"/>
                <w:b/>
                <w:bCs/>
                <w:sz w:val="20"/>
                <w:szCs w:val="20"/>
              </w:rPr>
            </w:pPr>
            <w:r w:rsidRPr="004454B6">
              <w:rPr>
                <w:rFonts w:ascii="Garamond" w:hAnsi="Garamond" w:cs="Times New Roman"/>
                <w:b/>
                <w:bCs/>
                <w:sz w:val="20"/>
                <w:szCs w:val="20"/>
              </w:rPr>
              <w:t xml:space="preserve">Promovimi i të drejtave të fëmijëve në botën </w:t>
            </w:r>
            <w:r w:rsidR="00F33119" w:rsidRPr="004454B6">
              <w:rPr>
                <w:rFonts w:ascii="Garamond" w:hAnsi="Garamond" w:cs="Times New Roman"/>
                <w:b/>
                <w:bCs/>
                <w:sz w:val="20"/>
                <w:szCs w:val="20"/>
              </w:rPr>
              <w:t>digjitale</w:t>
            </w:r>
          </w:p>
        </w:tc>
      </w:tr>
      <w:tr w:rsidR="00E06052" w:rsidRPr="004454B6" w14:paraId="01462868" w14:textId="77777777" w:rsidTr="00302837">
        <w:trPr>
          <w:gridAfter w:val="1"/>
          <w:wAfter w:w="19" w:type="dxa"/>
          <w:trHeight w:val="56"/>
        </w:trPr>
        <w:tc>
          <w:tcPr>
            <w:tcW w:w="2689" w:type="dxa"/>
            <w:tcBorders>
              <w:right w:val="single" w:sz="4" w:space="0" w:color="auto"/>
            </w:tcBorders>
            <w:shd w:val="clear" w:color="auto" w:fill="D9E2F3" w:themeFill="accent1" w:themeFillTint="33"/>
          </w:tcPr>
          <w:p w14:paraId="01462866" w14:textId="77777777" w:rsidR="00E06052" w:rsidRPr="004454B6" w:rsidRDefault="00E06052" w:rsidP="007E5A0F">
            <w:pPr>
              <w:rPr>
                <w:rFonts w:ascii="Garamond" w:hAnsi="Garamond" w:cs="Times New Roman"/>
                <w:b/>
                <w:sz w:val="20"/>
                <w:szCs w:val="20"/>
              </w:rPr>
            </w:pPr>
            <w:r w:rsidRPr="004454B6">
              <w:rPr>
                <w:rFonts w:ascii="Garamond" w:hAnsi="Garamond" w:cs="Times New Roman"/>
                <w:b/>
                <w:sz w:val="20"/>
                <w:szCs w:val="20"/>
              </w:rPr>
              <w:t>Rezultati i pritshëm:</w:t>
            </w:r>
          </w:p>
        </w:tc>
        <w:tc>
          <w:tcPr>
            <w:tcW w:w="13016" w:type="dxa"/>
            <w:gridSpan w:val="6"/>
            <w:tcBorders>
              <w:left w:val="single" w:sz="4" w:space="0" w:color="auto"/>
            </w:tcBorders>
            <w:shd w:val="clear" w:color="auto" w:fill="D9E2F3" w:themeFill="accent1" w:themeFillTint="33"/>
          </w:tcPr>
          <w:p w14:paraId="01462867" w14:textId="65E659A6" w:rsidR="00E06052" w:rsidRPr="004454B6" w:rsidRDefault="00E06052" w:rsidP="007E5A0F">
            <w:pPr>
              <w:rPr>
                <w:rFonts w:ascii="Garamond" w:hAnsi="Garamond" w:cs="Times New Roman"/>
                <w:b/>
                <w:bCs/>
                <w:sz w:val="20"/>
                <w:szCs w:val="20"/>
              </w:rPr>
            </w:pPr>
            <w:r w:rsidRPr="004454B6">
              <w:rPr>
                <w:rFonts w:ascii="Garamond" w:hAnsi="Garamond" w:cs="Times New Roman"/>
                <w:b/>
                <w:bCs/>
                <w:sz w:val="20"/>
                <w:szCs w:val="20"/>
              </w:rPr>
              <w:t>Krijimi i një mjedisi digjital të sigurt dhe fuqizimi i fëmijëve për t</w:t>
            </w:r>
            <w:r w:rsidR="00D249F8" w:rsidRPr="004454B6">
              <w:rPr>
                <w:rFonts w:ascii="Garamond" w:hAnsi="Garamond" w:cs="Times New Roman"/>
                <w:b/>
                <w:bCs/>
                <w:sz w:val="20"/>
                <w:szCs w:val="20"/>
              </w:rPr>
              <w:t>’</w:t>
            </w:r>
            <w:r w:rsidRPr="004454B6">
              <w:rPr>
                <w:rFonts w:ascii="Garamond" w:hAnsi="Garamond" w:cs="Times New Roman"/>
                <w:b/>
                <w:bCs/>
                <w:sz w:val="20"/>
                <w:szCs w:val="20"/>
              </w:rPr>
              <w:t xml:space="preserve">u angazhuar në botën digjitale </w:t>
            </w:r>
          </w:p>
        </w:tc>
      </w:tr>
      <w:tr w:rsidR="00E06052" w:rsidRPr="004454B6" w14:paraId="0146286F" w14:textId="77777777" w:rsidTr="00302837">
        <w:trPr>
          <w:trHeight w:val="56"/>
        </w:trPr>
        <w:tc>
          <w:tcPr>
            <w:tcW w:w="2689" w:type="dxa"/>
            <w:vMerge w:val="restart"/>
            <w:tcBorders>
              <w:right w:val="single" w:sz="4" w:space="0" w:color="auto"/>
            </w:tcBorders>
            <w:shd w:val="clear" w:color="auto" w:fill="D9E2F3" w:themeFill="accent1" w:themeFillTint="33"/>
          </w:tcPr>
          <w:p w14:paraId="01462869" w14:textId="77777777" w:rsidR="00E06052" w:rsidRPr="004454B6" w:rsidRDefault="00E06052" w:rsidP="007E5A0F">
            <w:pPr>
              <w:rPr>
                <w:rFonts w:ascii="Garamond" w:hAnsi="Garamond" w:cs="Times New Roman"/>
                <w:b/>
                <w:sz w:val="20"/>
                <w:szCs w:val="20"/>
              </w:rPr>
            </w:pPr>
            <w:bookmarkStart w:id="397" w:name="_Hlk79931758"/>
            <w:r w:rsidRPr="004454B6">
              <w:rPr>
                <w:rFonts w:ascii="Garamond" w:hAnsi="Garamond" w:cs="Times New Roman"/>
                <w:b/>
                <w:sz w:val="20"/>
                <w:szCs w:val="20"/>
              </w:rPr>
              <w:lastRenderedPageBreak/>
              <w:t>Treguesit:</w:t>
            </w:r>
          </w:p>
        </w:tc>
        <w:tc>
          <w:tcPr>
            <w:tcW w:w="9075" w:type="dxa"/>
            <w:gridSpan w:val="3"/>
            <w:tcBorders>
              <w:left w:val="single" w:sz="4" w:space="0" w:color="auto"/>
              <w:right w:val="single" w:sz="4" w:space="0" w:color="auto"/>
            </w:tcBorders>
            <w:shd w:val="clear" w:color="auto" w:fill="D9E2F3" w:themeFill="accent1" w:themeFillTint="33"/>
            <w:vAlign w:val="center"/>
          </w:tcPr>
          <w:p w14:paraId="0146286A"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 xml:space="preserve">% e shkollave me infrastrukturën e përshtatshme TIK, përshirë internet </w:t>
            </w:r>
          </w:p>
        </w:tc>
        <w:tc>
          <w:tcPr>
            <w:tcW w:w="2520" w:type="dxa"/>
            <w:tcBorders>
              <w:right w:val="single" w:sz="4" w:space="0" w:color="auto"/>
            </w:tcBorders>
            <w:shd w:val="clear" w:color="auto" w:fill="D9E2F3" w:themeFill="accent1" w:themeFillTint="33"/>
          </w:tcPr>
          <w:p w14:paraId="0146286B" w14:textId="77777777" w:rsidR="00E06052" w:rsidRPr="004454B6" w:rsidRDefault="00E06052" w:rsidP="007E5A0F">
            <w:pPr>
              <w:rPr>
                <w:rFonts w:ascii="Garamond" w:hAnsi="Garamond" w:cs="Times New Roman"/>
                <w:bCs/>
                <w:sz w:val="20"/>
                <w:szCs w:val="20"/>
              </w:rPr>
            </w:pPr>
            <w:r w:rsidRPr="004454B6">
              <w:rPr>
                <w:rFonts w:ascii="Garamond" w:hAnsi="Garamond" w:cs="Times New Roman"/>
                <w:bCs/>
                <w:sz w:val="20"/>
                <w:szCs w:val="20"/>
              </w:rPr>
              <w:t>Baseline</w:t>
            </w:r>
            <w:r w:rsidR="00E15C67" w:rsidRPr="004454B6">
              <w:rPr>
                <w:rFonts w:ascii="Garamond" w:hAnsi="Garamond" w:cs="Times New Roman"/>
                <w:bCs/>
                <w:sz w:val="20"/>
                <w:szCs w:val="20"/>
              </w:rPr>
              <w:t xml:space="preserve"> 2020</w:t>
            </w:r>
            <w:r w:rsidRPr="004454B6">
              <w:rPr>
                <w:rFonts w:ascii="Garamond" w:hAnsi="Garamond" w:cs="Times New Roman"/>
                <w:bCs/>
                <w:sz w:val="20"/>
                <w:szCs w:val="20"/>
              </w:rPr>
              <w:t>:</w:t>
            </w:r>
          </w:p>
          <w:p w14:paraId="0146286C"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 xml:space="preserve">Për të përcaktuar </w:t>
            </w:r>
          </w:p>
        </w:tc>
        <w:tc>
          <w:tcPr>
            <w:tcW w:w="1440" w:type="dxa"/>
            <w:gridSpan w:val="3"/>
            <w:tcBorders>
              <w:left w:val="single" w:sz="4" w:space="0" w:color="auto"/>
            </w:tcBorders>
            <w:shd w:val="clear" w:color="auto" w:fill="D9E2F3" w:themeFill="accent1" w:themeFillTint="33"/>
          </w:tcPr>
          <w:p w14:paraId="0146286D" w14:textId="77777777" w:rsidR="00E06052" w:rsidRPr="004454B6" w:rsidRDefault="00E06052" w:rsidP="007E5A0F">
            <w:pPr>
              <w:rPr>
                <w:rFonts w:ascii="Garamond" w:hAnsi="Garamond" w:cs="Times New Roman"/>
                <w:bCs/>
                <w:sz w:val="20"/>
                <w:szCs w:val="20"/>
              </w:rPr>
            </w:pPr>
            <w:r w:rsidRPr="004454B6">
              <w:rPr>
                <w:rFonts w:ascii="Garamond" w:hAnsi="Garamond" w:cs="Times New Roman"/>
                <w:bCs/>
                <w:sz w:val="20"/>
                <w:szCs w:val="20"/>
              </w:rPr>
              <w:t>Target</w:t>
            </w:r>
            <w:r w:rsidR="00E15C67" w:rsidRPr="004454B6">
              <w:rPr>
                <w:rFonts w:ascii="Garamond" w:hAnsi="Garamond" w:cs="Times New Roman"/>
                <w:bCs/>
                <w:sz w:val="20"/>
                <w:szCs w:val="20"/>
              </w:rPr>
              <w:t xml:space="preserve"> 2026</w:t>
            </w:r>
            <w:r w:rsidRPr="004454B6">
              <w:rPr>
                <w:rFonts w:ascii="Garamond" w:hAnsi="Garamond" w:cs="Times New Roman"/>
                <w:bCs/>
                <w:sz w:val="20"/>
                <w:szCs w:val="20"/>
              </w:rPr>
              <w:t>:</w:t>
            </w:r>
          </w:p>
          <w:p w14:paraId="0146286E"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 xml:space="preserve">80% </w:t>
            </w:r>
            <w:r w:rsidR="00E15C67" w:rsidRPr="004454B6">
              <w:rPr>
                <w:rFonts w:ascii="Garamond" w:hAnsi="Garamond" w:cs="Times New Roman"/>
                <w:bCs/>
                <w:iCs/>
                <w:sz w:val="20"/>
                <w:szCs w:val="20"/>
              </w:rPr>
              <w:t>t</w:t>
            </w:r>
            <w:r w:rsidR="002B65F3" w:rsidRPr="004454B6">
              <w:rPr>
                <w:rFonts w:ascii="Garamond" w:hAnsi="Garamond" w:cs="Times New Roman"/>
                <w:bCs/>
                <w:iCs/>
                <w:sz w:val="20"/>
                <w:szCs w:val="20"/>
              </w:rPr>
              <w:t>ë</w:t>
            </w:r>
            <w:r w:rsidR="00E15C67" w:rsidRPr="004454B6">
              <w:rPr>
                <w:rFonts w:ascii="Garamond" w:hAnsi="Garamond" w:cs="Times New Roman"/>
                <w:bCs/>
                <w:iCs/>
                <w:sz w:val="20"/>
                <w:szCs w:val="20"/>
              </w:rPr>
              <w:t xml:space="preserve"> gjith</w:t>
            </w:r>
            <w:r w:rsidR="002B65F3" w:rsidRPr="004454B6">
              <w:rPr>
                <w:rFonts w:ascii="Garamond" w:hAnsi="Garamond" w:cs="Times New Roman"/>
                <w:bCs/>
                <w:iCs/>
                <w:sz w:val="20"/>
                <w:szCs w:val="20"/>
              </w:rPr>
              <w:t>ë</w:t>
            </w:r>
            <w:r w:rsidR="00E15C67" w:rsidRPr="004454B6">
              <w:rPr>
                <w:rFonts w:ascii="Garamond" w:hAnsi="Garamond" w:cs="Times New Roman"/>
                <w:bCs/>
                <w:iCs/>
                <w:sz w:val="20"/>
                <w:szCs w:val="20"/>
              </w:rPr>
              <w:t xml:space="preserve"> shkollave </w:t>
            </w:r>
          </w:p>
        </w:tc>
      </w:tr>
      <w:tr w:rsidR="00E06052" w:rsidRPr="004454B6" w14:paraId="01462876" w14:textId="77777777" w:rsidTr="00302837">
        <w:trPr>
          <w:trHeight w:val="56"/>
        </w:trPr>
        <w:tc>
          <w:tcPr>
            <w:tcW w:w="2689" w:type="dxa"/>
            <w:vMerge/>
            <w:tcBorders>
              <w:right w:val="single" w:sz="4" w:space="0" w:color="auto"/>
            </w:tcBorders>
            <w:shd w:val="clear" w:color="auto" w:fill="D9E2F3" w:themeFill="accent1" w:themeFillTint="33"/>
          </w:tcPr>
          <w:p w14:paraId="01462870" w14:textId="77777777" w:rsidR="00E06052" w:rsidRPr="004454B6" w:rsidRDefault="00E06052" w:rsidP="007E5A0F">
            <w:pPr>
              <w:rPr>
                <w:rFonts w:ascii="Garamond" w:hAnsi="Garamond" w:cs="Times New Roman"/>
                <w:b/>
                <w:sz w:val="20"/>
                <w:szCs w:val="20"/>
              </w:rPr>
            </w:pPr>
          </w:p>
        </w:tc>
        <w:tc>
          <w:tcPr>
            <w:tcW w:w="9075" w:type="dxa"/>
            <w:gridSpan w:val="3"/>
            <w:tcBorders>
              <w:left w:val="single" w:sz="4" w:space="0" w:color="auto"/>
              <w:right w:val="single" w:sz="4" w:space="0" w:color="auto"/>
            </w:tcBorders>
            <w:shd w:val="clear" w:color="auto" w:fill="D9E2F3" w:themeFill="accent1" w:themeFillTint="33"/>
            <w:vAlign w:val="center"/>
          </w:tcPr>
          <w:p w14:paraId="01462871"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 xml:space="preserve">Numri i bashkive që ofrojnë shërbimin e internetit të sigurt për fëmijët dhe familjet në mjedise apo institucione publike </w:t>
            </w:r>
          </w:p>
        </w:tc>
        <w:tc>
          <w:tcPr>
            <w:tcW w:w="2520" w:type="dxa"/>
            <w:tcBorders>
              <w:right w:val="single" w:sz="4" w:space="0" w:color="auto"/>
            </w:tcBorders>
            <w:shd w:val="clear" w:color="auto" w:fill="D9E2F3" w:themeFill="accent1" w:themeFillTint="33"/>
          </w:tcPr>
          <w:p w14:paraId="01462872" w14:textId="77777777" w:rsidR="00E15C67" w:rsidRPr="004454B6" w:rsidRDefault="00E15C67" w:rsidP="007E5A0F">
            <w:pPr>
              <w:rPr>
                <w:rFonts w:ascii="Garamond" w:hAnsi="Garamond" w:cs="Times New Roman"/>
                <w:bCs/>
                <w:sz w:val="20"/>
                <w:szCs w:val="20"/>
              </w:rPr>
            </w:pPr>
            <w:r w:rsidRPr="004454B6">
              <w:rPr>
                <w:rFonts w:ascii="Garamond" w:hAnsi="Garamond" w:cs="Times New Roman"/>
                <w:bCs/>
                <w:sz w:val="20"/>
                <w:szCs w:val="20"/>
              </w:rPr>
              <w:t>Baseline 2020:</w:t>
            </w:r>
          </w:p>
          <w:p w14:paraId="01462873"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1</w:t>
            </w:r>
          </w:p>
        </w:tc>
        <w:tc>
          <w:tcPr>
            <w:tcW w:w="1440" w:type="dxa"/>
            <w:gridSpan w:val="3"/>
            <w:tcBorders>
              <w:left w:val="single" w:sz="4" w:space="0" w:color="auto"/>
            </w:tcBorders>
            <w:shd w:val="clear" w:color="auto" w:fill="D9E2F3" w:themeFill="accent1" w:themeFillTint="33"/>
          </w:tcPr>
          <w:p w14:paraId="01462874" w14:textId="77777777" w:rsidR="00E15C67" w:rsidRPr="004454B6" w:rsidRDefault="00E15C67" w:rsidP="007E5A0F">
            <w:pPr>
              <w:rPr>
                <w:rFonts w:ascii="Garamond" w:hAnsi="Garamond" w:cs="Times New Roman"/>
                <w:bCs/>
                <w:sz w:val="20"/>
                <w:szCs w:val="20"/>
              </w:rPr>
            </w:pPr>
            <w:r w:rsidRPr="004454B6">
              <w:rPr>
                <w:rFonts w:ascii="Garamond" w:hAnsi="Garamond" w:cs="Times New Roman"/>
                <w:bCs/>
                <w:sz w:val="20"/>
                <w:szCs w:val="20"/>
              </w:rPr>
              <w:t>Target 2026:</w:t>
            </w:r>
          </w:p>
          <w:p w14:paraId="01462875"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10</w:t>
            </w:r>
            <w:r w:rsidR="00E15C67" w:rsidRPr="004454B6">
              <w:rPr>
                <w:rFonts w:ascii="Garamond" w:hAnsi="Garamond" w:cs="Times New Roman"/>
                <w:bCs/>
                <w:iCs/>
                <w:sz w:val="20"/>
                <w:szCs w:val="20"/>
              </w:rPr>
              <w:t xml:space="preserve"> (2 bashki t</w:t>
            </w:r>
            <w:r w:rsidR="002B65F3" w:rsidRPr="004454B6">
              <w:rPr>
                <w:rFonts w:ascii="Garamond" w:hAnsi="Garamond" w:cs="Times New Roman"/>
                <w:bCs/>
                <w:iCs/>
                <w:sz w:val="20"/>
                <w:szCs w:val="20"/>
              </w:rPr>
              <w:t>ë</w:t>
            </w:r>
            <w:r w:rsidR="00E15C67" w:rsidRPr="004454B6">
              <w:rPr>
                <w:rFonts w:ascii="Garamond" w:hAnsi="Garamond" w:cs="Times New Roman"/>
                <w:bCs/>
                <w:iCs/>
                <w:sz w:val="20"/>
                <w:szCs w:val="20"/>
              </w:rPr>
              <w:t xml:space="preserve"> reja </w:t>
            </w:r>
            <w:r w:rsidR="00795AD5" w:rsidRPr="004454B6">
              <w:rPr>
                <w:rFonts w:ascii="Garamond" w:hAnsi="Garamond" w:cs="Times New Roman"/>
                <w:bCs/>
                <w:iCs/>
                <w:sz w:val="20"/>
                <w:szCs w:val="20"/>
              </w:rPr>
              <w:t>çdo</w:t>
            </w:r>
            <w:r w:rsidR="00E15C67" w:rsidRPr="004454B6">
              <w:rPr>
                <w:rFonts w:ascii="Garamond" w:hAnsi="Garamond" w:cs="Times New Roman"/>
                <w:bCs/>
                <w:iCs/>
                <w:sz w:val="20"/>
                <w:szCs w:val="20"/>
              </w:rPr>
              <w:t xml:space="preserve"> vit)</w:t>
            </w:r>
          </w:p>
        </w:tc>
      </w:tr>
      <w:tr w:rsidR="00E06052" w:rsidRPr="004454B6" w14:paraId="0146287D" w14:textId="77777777" w:rsidTr="00302837">
        <w:trPr>
          <w:trHeight w:val="56"/>
        </w:trPr>
        <w:tc>
          <w:tcPr>
            <w:tcW w:w="2689" w:type="dxa"/>
            <w:vMerge/>
            <w:tcBorders>
              <w:right w:val="single" w:sz="4" w:space="0" w:color="auto"/>
            </w:tcBorders>
            <w:shd w:val="clear" w:color="auto" w:fill="D9E2F3" w:themeFill="accent1" w:themeFillTint="33"/>
          </w:tcPr>
          <w:p w14:paraId="01462877" w14:textId="77777777" w:rsidR="00E06052" w:rsidRPr="004454B6" w:rsidRDefault="00E06052" w:rsidP="007E5A0F">
            <w:pPr>
              <w:rPr>
                <w:rFonts w:ascii="Garamond" w:hAnsi="Garamond" w:cs="Times New Roman"/>
                <w:b/>
                <w:sz w:val="20"/>
                <w:szCs w:val="20"/>
              </w:rPr>
            </w:pPr>
          </w:p>
        </w:tc>
        <w:tc>
          <w:tcPr>
            <w:tcW w:w="9075" w:type="dxa"/>
            <w:gridSpan w:val="3"/>
            <w:tcBorders>
              <w:left w:val="single" w:sz="4" w:space="0" w:color="auto"/>
              <w:right w:val="single" w:sz="4" w:space="0" w:color="auto"/>
            </w:tcBorders>
            <w:shd w:val="clear" w:color="auto" w:fill="D9E2F3" w:themeFill="accent1" w:themeFillTint="33"/>
            <w:vAlign w:val="center"/>
          </w:tcPr>
          <w:p w14:paraId="01462878" w14:textId="77777777" w:rsidR="00E06052" w:rsidRPr="004454B6" w:rsidRDefault="00E06052" w:rsidP="007E5A0F">
            <w:pPr>
              <w:rPr>
                <w:rFonts w:ascii="Garamond" w:hAnsi="Garamond" w:cs="Times New Roman"/>
                <w:bCs/>
                <w:i/>
                <w:sz w:val="20"/>
                <w:szCs w:val="20"/>
              </w:rPr>
            </w:pPr>
            <w:r w:rsidRPr="004454B6">
              <w:rPr>
                <w:rFonts w:ascii="Garamond" w:hAnsi="Garamond" w:cs="Times New Roman"/>
                <w:bCs/>
                <w:iCs/>
                <w:sz w:val="20"/>
                <w:szCs w:val="20"/>
              </w:rPr>
              <w:t>Numri i bizneseve të angazhuar në promovimin dhe mbrojtjen e të drejtave të fëmijëve në botën digjitale</w:t>
            </w:r>
          </w:p>
        </w:tc>
        <w:tc>
          <w:tcPr>
            <w:tcW w:w="2520" w:type="dxa"/>
            <w:tcBorders>
              <w:right w:val="single" w:sz="4" w:space="0" w:color="auto"/>
            </w:tcBorders>
            <w:shd w:val="clear" w:color="auto" w:fill="D9E2F3" w:themeFill="accent1" w:themeFillTint="33"/>
          </w:tcPr>
          <w:p w14:paraId="01462879" w14:textId="77777777" w:rsidR="00E15C67" w:rsidRPr="004454B6" w:rsidRDefault="00E15C67" w:rsidP="007E5A0F">
            <w:pPr>
              <w:rPr>
                <w:rFonts w:ascii="Garamond" w:hAnsi="Garamond" w:cs="Times New Roman"/>
                <w:bCs/>
                <w:sz w:val="20"/>
                <w:szCs w:val="20"/>
              </w:rPr>
            </w:pPr>
            <w:r w:rsidRPr="004454B6">
              <w:rPr>
                <w:rFonts w:ascii="Garamond" w:hAnsi="Garamond" w:cs="Times New Roman"/>
                <w:bCs/>
                <w:sz w:val="20"/>
                <w:szCs w:val="20"/>
              </w:rPr>
              <w:t>Baseline 2020:</w:t>
            </w:r>
          </w:p>
          <w:p w14:paraId="0146287A"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3</w:t>
            </w:r>
          </w:p>
        </w:tc>
        <w:tc>
          <w:tcPr>
            <w:tcW w:w="1440" w:type="dxa"/>
            <w:gridSpan w:val="3"/>
            <w:tcBorders>
              <w:left w:val="single" w:sz="4" w:space="0" w:color="auto"/>
            </w:tcBorders>
            <w:shd w:val="clear" w:color="auto" w:fill="D9E2F3" w:themeFill="accent1" w:themeFillTint="33"/>
          </w:tcPr>
          <w:p w14:paraId="0146287B" w14:textId="77777777" w:rsidR="00E15C67" w:rsidRPr="004454B6" w:rsidRDefault="00E15C67" w:rsidP="007E5A0F">
            <w:pPr>
              <w:rPr>
                <w:rFonts w:ascii="Garamond" w:hAnsi="Garamond" w:cs="Times New Roman"/>
                <w:bCs/>
                <w:sz w:val="20"/>
                <w:szCs w:val="20"/>
              </w:rPr>
            </w:pPr>
            <w:r w:rsidRPr="004454B6">
              <w:rPr>
                <w:rFonts w:ascii="Garamond" w:hAnsi="Garamond" w:cs="Times New Roman"/>
                <w:bCs/>
                <w:sz w:val="20"/>
                <w:szCs w:val="20"/>
              </w:rPr>
              <w:t>Target 2026:</w:t>
            </w:r>
          </w:p>
          <w:p w14:paraId="0146287C"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10</w:t>
            </w:r>
            <w:r w:rsidR="00E15C67" w:rsidRPr="004454B6">
              <w:rPr>
                <w:rFonts w:ascii="Garamond" w:hAnsi="Garamond" w:cs="Times New Roman"/>
                <w:bCs/>
                <w:iCs/>
                <w:sz w:val="20"/>
                <w:szCs w:val="20"/>
              </w:rPr>
              <w:t xml:space="preserve"> (2 biznese t</w:t>
            </w:r>
            <w:r w:rsidR="002B65F3" w:rsidRPr="004454B6">
              <w:rPr>
                <w:rFonts w:ascii="Garamond" w:hAnsi="Garamond" w:cs="Times New Roman"/>
                <w:bCs/>
                <w:iCs/>
                <w:sz w:val="20"/>
                <w:szCs w:val="20"/>
              </w:rPr>
              <w:t>ë</w:t>
            </w:r>
            <w:r w:rsidR="00E15C67" w:rsidRPr="004454B6">
              <w:rPr>
                <w:rFonts w:ascii="Garamond" w:hAnsi="Garamond" w:cs="Times New Roman"/>
                <w:bCs/>
                <w:iCs/>
                <w:sz w:val="20"/>
                <w:szCs w:val="20"/>
              </w:rPr>
              <w:t xml:space="preserve"> reja </w:t>
            </w:r>
            <w:r w:rsidR="00795AD5" w:rsidRPr="004454B6">
              <w:rPr>
                <w:rFonts w:ascii="Garamond" w:hAnsi="Garamond" w:cs="Times New Roman"/>
                <w:bCs/>
                <w:iCs/>
                <w:sz w:val="20"/>
                <w:szCs w:val="20"/>
              </w:rPr>
              <w:t>çdo</w:t>
            </w:r>
            <w:r w:rsidR="00E15C67" w:rsidRPr="004454B6">
              <w:rPr>
                <w:rFonts w:ascii="Garamond" w:hAnsi="Garamond" w:cs="Times New Roman"/>
                <w:bCs/>
                <w:iCs/>
                <w:sz w:val="20"/>
                <w:szCs w:val="20"/>
              </w:rPr>
              <w:t xml:space="preserve"> vit)</w:t>
            </w:r>
          </w:p>
        </w:tc>
      </w:tr>
      <w:tr w:rsidR="00E06052" w:rsidRPr="004454B6" w14:paraId="01462884" w14:textId="77777777" w:rsidTr="00302837">
        <w:trPr>
          <w:trHeight w:val="56"/>
        </w:trPr>
        <w:tc>
          <w:tcPr>
            <w:tcW w:w="2689" w:type="dxa"/>
            <w:vMerge/>
            <w:tcBorders>
              <w:right w:val="single" w:sz="4" w:space="0" w:color="auto"/>
            </w:tcBorders>
            <w:shd w:val="clear" w:color="auto" w:fill="D9E2F3" w:themeFill="accent1" w:themeFillTint="33"/>
          </w:tcPr>
          <w:p w14:paraId="0146287E" w14:textId="77777777" w:rsidR="00E06052" w:rsidRPr="004454B6" w:rsidRDefault="00E06052" w:rsidP="007E5A0F">
            <w:pPr>
              <w:rPr>
                <w:rFonts w:ascii="Garamond" w:hAnsi="Garamond" w:cs="Times New Roman"/>
                <w:b/>
                <w:sz w:val="20"/>
                <w:szCs w:val="20"/>
              </w:rPr>
            </w:pPr>
          </w:p>
        </w:tc>
        <w:tc>
          <w:tcPr>
            <w:tcW w:w="9075" w:type="dxa"/>
            <w:gridSpan w:val="3"/>
            <w:tcBorders>
              <w:left w:val="single" w:sz="4" w:space="0" w:color="auto"/>
              <w:right w:val="single" w:sz="4" w:space="0" w:color="auto"/>
            </w:tcBorders>
            <w:shd w:val="clear" w:color="auto" w:fill="D9E2F3" w:themeFill="accent1" w:themeFillTint="33"/>
            <w:vAlign w:val="center"/>
          </w:tcPr>
          <w:p w14:paraId="0146287F"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 xml:space="preserve">Numri i ankesave të shqyrtuara nga AMA mbi shkeljen e të drejtave të fëmijëve </w:t>
            </w:r>
          </w:p>
        </w:tc>
        <w:tc>
          <w:tcPr>
            <w:tcW w:w="2520" w:type="dxa"/>
            <w:tcBorders>
              <w:right w:val="single" w:sz="4" w:space="0" w:color="auto"/>
            </w:tcBorders>
            <w:shd w:val="clear" w:color="auto" w:fill="D9E2F3" w:themeFill="accent1" w:themeFillTint="33"/>
          </w:tcPr>
          <w:p w14:paraId="01462880" w14:textId="77777777" w:rsidR="00E15C67" w:rsidRPr="004454B6" w:rsidRDefault="00E15C67" w:rsidP="007E5A0F">
            <w:pPr>
              <w:rPr>
                <w:rFonts w:ascii="Garamond" w:hAnsi="Garamond" w:cs="Times New Roman"/>
                <w:bCs/>
                <w:sz w:val="20"/>
                <w:szCs w:val="20"/>
              </w:rPr>
            </w:pPr>
            <w:r w:rsidRPr="004454B6">
              <w:rPr>
                <w:rFonts w:ascii="Garamond" w:hAnsi="Garamond" w:cs="Times New Roman"/>
                <w:bCs/>
                <w:sz w:val="20"/>
                <w:szCs w:val="20"/>
              </w:rPr>
              <w:t>Baseline 2020:</w:t>
            </w:r>
          </w:p>
          <w:p w14:paraId="01462881"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 xml:space="preserve">39 </w:t>
            </w:r>
          </w:p>
        </w:tc>
        <w:tc>
          <w:tcPr>
            <w:tcW w:w="1440" w:type="dxa"/>
            <w:gridSpan w:val="3"/>
            <w:tcBorders>
              <w:left w:val="single" w:sz="4" w:space="0" w:color="auto"/>
            </w:tcBorders>
            <w:shd w:val="clear" w:color="auto" w:fill="D9E2F3" w:themeFill="accent1" w:themeFillTint="33"/>
          </w:tcPr>
          <w:p w14:paraId="01462882" w14:textId="77777777" w:rsidR="00E15C67" w:rsidRPr="004454B6" w:rsidRDefault="00E15C67" w:rsidP="007E5A0F">
            <w:pPr>
              <w:rPr>
                <w:rFonts w:ascii="Garamond" w:hAnsi="Garamond" w:cs="Times New Roman"/>
                <w:bCs/>
                <w:sz w:val="20"/>
                <w:szCs w:val="20"/>
              </w:rPr>
            </w:pPr>
            <w:r w:rsidRPr="004454B6">
              <w:rPr>
                <w:rFonts w:ascii="Garamond" w:hAnsi="Garamond" w:cs="Times New Roman"/>
                <w:bCs/>
                <w:sz w:val="20"/>
                <w:szCs w:val="20"/>
              </w:rPr>
              <w:t>Target 2026:</w:t>
            </w:r>
          </w:p>
          <w:p w14:paraId="01462883" w14:textId="77777777" w:rsidR="00E06052" w:rsidRPr="004454B6" w:rsidRDefault="00E06052" w:rsidP="007E5A0F">
            <w:pPr>
              <w:rPr>
                <w:rFonts w:ascii="Garamond" w:hAnsi="Garamond" w:cs="Times New Roman"/>
                <w:bCs/>
                <w:iCs/>
                <w:sz w:val="20"/>
                <w:szCs w:val="20"/>
              </w:rPr>
            </w:pPr>
            <w:r w:rsidRPr="004454B6">
              <w:rPr>
                <w:rFonts w:ascii="Garamond" w:hAnsi="Garamond" w:cs="Times New Roman"/>
                <w:bCs/>
                <w:iCs/>
                <w:sz w:val="20"/>
                <w:szCs w:val="20"/>
              </w:rPr>
              <w:t>60</w:t>
            </w:r>
            <w:r w:rsidR="00E15C67" w:rsidRPr="004454B6">
              <w:rPr>
                <w:rFonts w:ascii="Garamond" w:hAnsi="Garamond" w:cs="Times New Roman"/>
                <w:bCs/>
                <w:iCs/>
                <w:sz w:val="20"/>
                <w:szCs w:val="20"/>
              </w:rPr>
              <w:t xml:space="preserve"> (5 raste m</w:t>
            </w:r>
            <w:r w:rsidR="002B65F3" w:rsidRPr="004454B6">
              <w:rPr>
                <w:rFonts w:ascii="Garamond" w:hAnsi="Garamond" w:cs="Times New Roman"/>
                <w:bCs/>
                <w:iCs/>
                <w:sz w:val="20"/>
                <w:szCs w:val="20"/>
              </w:rPr>
              <w:t>ë</w:t>
            </w:r>
            <w:r w:rsidR="00E15C67" w:rsidRPr="004454B6">
              <w:rPr>
                <w:rFonts w:ascii="Garamond" w:hAnsi="Garamond" w:cs="Times New Roman"/>
                <w:bCs/>
                <w:iCs/>
                <w:sz w:val="20"/>
                <w:szCs w:val="20"/>
              </w:rPr>
              <w:t xml:space="preserve"> shum</w:t>
            </w:r>
            <w:r w:rsidR="002B65F3" w:rsidRPr="004454B6">
              <w:rPr>
                <w:rFonts w:ascii="Garamond" w:hAnsi="Garamond" w:cs="Times New Roman"/>
                <w:bCs/>
                <w:iCs/>
                <w:sz w:val="20"/>
                <w:szCs w:val="20"/>
              </w:rPr>
              <w:t>ë</w:t>
            </w:r>
            <w:r w:rsidR="00E15C67" w:rsidRPr="004454B6">
              <w:rPr>
                <w:rFonts w:ascii="Garamond" w:hAnsi="Garamond" w:cs="Times New Roman"/>
                <w:bCs/>
                <w:iCs/>
                <w:sz w:val="20"/>
                <w:szCs w:val="20"/>
              </w:rPr>
              <w:t xml:space="preserve"> </w:t>
            </w:r>
            <w:r w:rsidR="00795AD5" w:rsidRPr="004454B6">
              <w:rPr>
                <w:rFonts w:ascii="Garamond" w:hAnsi="Garamond" w:cs="Times New Roman"/>
                <w:bCs/>
                <w:iCs/>
                <w:sz w:val="20"/>
                <w:szCs w:val="20"/>
              </w:rPr>
              <w:t>çdo</w:t>
            </w:r>
            <w:r w:rsidR="00E15C67" w:rsidRPr="004454B6">
              <w:rPr>
                <w:rFonts w:ascii="Garamond" w:hAnsi="Garamond" w:cs="Times New Roman"/>
                <w:bCs/>
                <w:iCs/>
                <w:sz w:val="20"/>
                <w:szCs w:val="20"/>
              </w:rPr>
              <w:t xml:space="preserve"> vit)</w:t>
            </w:r>
          </w:p>
        </w:tc>
      </w:tr>
      <w:bookmarkEnd w:id="397"/>
      <w:tr w:rsidR="00E06052" w:rsidRPr="004454B6" w14:paraId="0146288A" w14:textId="77777777" w:rsidTr="00BC4F4B">
        <w:trPr>
          <w:gridAfter w:val="1"/>
          <w:wAfter w:w="19" w:type="dxa"/>
        </w:trPr>
        <w:tc>
          <w:tcPr>
            <w:tcW w:w="7279" w:type="dxa"/>
            <w:gridSpan w:val="2"/>
            <w:shd w:val="clear" w:color="auto" w:fill="C9C9C9" w:themeFill="accent3" w:themeFillTint="99"/>
          </w:tcPr>
          <w:p w14:paraId="01462885"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 xml:space="preserve">MASAT DHE </w:t>
            </w:r>
            <w:r w:rsidR="00AB3BA9" w:rsidRPr="004454B6">
              <w:rPr>
                <w:rFonts w:ascii="Garamond" w:hAnsi="Garamond" w:cs="Times New Roman"/>
                <w:b/>
                <w:sz w:val="20"/>
                <w:szCs w:val="20"/>
              </w:rPr>
              <w:t>VEPRIMTARITË</w:t>
            </w:r>
          </w:p>
        </w:tc>
        <w:tc>
          <w:tcPr>
            <w:tcW w:w="2143" w:type="dxa"/>
            <w:shd w:val="clear" w:color="auto" w:fill="C9C9C9" w:themeFill="accent3" w:themeFillTint="99"/>
          </w:tcPr>
          <w:p w14:paraId="01462886"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REZULTATET</w:t>
            </w:r>
          </w:p>
        </w:tc>
        <w:tc>
          <w:tcPr>
            <w:tcW w:w="2342" w:type="dxa"/>
            <w:shd w:val="clear" w:color="auto" w:fill="C9C9C9" w:themeFill="accent3" w:themeFillTint="99"/>
          </w:tcPr>
          <w:p w14:paraId="01462887"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INSTITUCIONET PËRGJEGJËSE</w:t>
            </w:r>
          </w:p>
        </w:tc>
        <w:tc>
          <w:tcPr>
            <w:tcW w:w="2557" w:type="dxa"/>
            <w:gridSpan w:val="2"/>
            <w:shd w:val="clear" w:color="auto" w:fill="C9C9C9" w:themeFill="accent3" w:themeFillTint="99"/>
          </w:tcPr>
          <w:p w14:paraId="01462888"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INSTITUCIONET PARTNERE</w:t>
            </w:r>
          </w:p>
        </w:tc>
        <w:tc>
          <w:tcPr>
            <w:tcW w:w="1384" w:type="dxa"/>
            <w:shd w:val="clear" w:color="auto" w:fill="C9C9C9" w:themeFill="accent3" w:themeFillTint="99"/>
          </w:tcPr>
          <w:p w14:paraId="01462889"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AFATI KOHOR</w:t>
            </w:r>
          </w:p>
        </w:tc>
      </w:tr>
      <w:tr w:rsidR="00E06052" w:rsidRPr="004454B6" w14:paraId="01462890" w14:textId="77777777" w:rsidTr="00BC4F4B">
        <w:trPr>
          <w:gridAfter w:val="1"/>
          <w:wAfter w:w="19" w:type="dxa"/>
        </w:trPr>
        <w:tc>
          <w:tcPr>
            <w:tcW w:w="9422" w:type="dxa"/>
            <w:gridSpan w:val="3"/>
            <w:shd w:val="clear" w:color="auto" w:fill="EDEDED" w:themeFill="accent3" w:themeFillTint="33"/>
          </w:tcPr>
          <w:p w14:paraId="0146288B" w14:textId="77777777" w:rsidR="00E06052" w:rsidRPr="004454B6" w:rsidRDefault="00E06052" w:rsidP="007E5A0F">
            <w:pPr>
              <w:jc w:val="both"/>
              <w:rPr>
                <w:rFonts w:ascii="Garamond" w:hAnsi="Garamond" w:cs="Times New Roman"/>
                <w:b/>
                <w:sz w:val="20"/>
                <w:szCs w:val="20"/>
              </w:rPr>
            </w:pPr>
            <w:bookmarkStart w:id="398" w:name="_Hlk79592430"/>
            <w:r w:rsidRPr="004454B6">
              <w:rPr>
                <w:rFonts w:ascii="Garamond" w:hAnsi="Garamond" w:cs="Times New Roman"/>
                <w:b/>
                <w:sz w:val="20"/>
                <w:szCs w:val="20"/>
              </w:rPr>
              <w:t xml:space="preserve">IV.1.1. Aksesi dhe përfshirja e fëmijëve në mjedisin digjital </w:t>
            </w:r>
          </w:p>
          <w:bookmarkEnd w:id="398"/>
          <w:p w14:paraId="0146288C" w14:textId="77777777" w:rsidR="00E06052" w:rsidRPr="004454B6" w:rsidRDefault="00E06052" w:rsidP="007E5A0F">
            <w:pPr>
              <w:jc w:val="both"/>
              <w:rPr>
                <w:rFonts w:ascii="Garamond" w:hAnsi="Garamond" w:cs="Times New Roman"/>
                <w:b/>
                <w:bCs/>
                <w:sz w:val="20"/>
                <w:szCs w:val="20"/>
              </w:rPr>
            </w:pPr>
          </w:p>
        </w:tc>
        <w:tc>
          <w:tcPr>
            <w:tcW w:w="2342" w:type="dxa"/>
            <w:shd w:val="clear" w:color="auto" w:fill="EDEDED" w:themeFill="accent3" w:themeFillTint="33"/>
          </w:tcPr>
          <w:p w14:paraId="0146288D" w14:textId="77777777" w:rsidR="00E06052" w:rsidRPr="004454B6" w:rsidRDefault="00E06052" w:rsidP="007E5A0F">
            <w:pPr>
              <w:jc w:val="center"/>
              <w:rPr>
                <w:rFonts w:ascii="Garamond" w:hAnsi="Garamond" w:cs="Times New Roman"/>
                <w:b/>
                <w:bCs/>
                <w:sz w:val="20"/>
                <w:szCs w:val="20"/>
              </w:rPr>
            </w:pPr>
            <w:r w:rsidRPr="004454B6">
              <w:rPr>
                <w:rFonts w:ascii="Garamond" w:hAnsi="Garamond" w:cs="Times New Roman"/>
                <w:b/>
                <w:bCs/>
                <w:sz w:val="20"/>
                <w:szCs w:val="20"/>
              </w:rPr>
              <w:t xml:space="preserve">MASR, </w:t>
            </w:r>
            <w:r w:rsidR="00020560" w:rsidRPr="004454B6">
              <w:rPr>
                <w:rFonts w:ascii="Garamond" w:hAnsi="Garamond" w:cs="Times New Roman"/>
                <w:b/>
                <w:bCs/>
                <w:sz w:val="20"/>
                <w:szCs w:val="20"/>
              </w:rPr>
              <w:t>NJVV</w:t>
            </w:r>
            <w:r w:rsidRPr="004454B6">
              <w:rPr>
                <w:rFonts w:ascii="Garamond" w:hAnsi="Garamond" w:cs="Times New Roman"/>
                <w:b/>
                <w:bCs/>
                <w:sz w:val="20"/>
                <w:szCs w:val="20"/>
              </w:rPr>
              <w:t>-të</w:t>
            </w:r>
          </w:p>
        </w:tc>
        <w:tc>
          <w:tcPr>
            <w:tcW w:w="2557" w:type="dxa"/>
            <w:gridSpan w:val="2"/>
            <w:shd w:val="clear" w:color="auto" w:fill="EDEDED" w:themeFill="accent3" w:themeFillTint="33"/>
          </w:tcPr>
          <w:p w14:paraId="0146288E" w14:textId="77777777" w:rsidR="00E06052" w:rsidRPr="004454B6" w:rsidRDefault="00E06052" w:rsidP="007E5A0F">
            <w:pPr>
              <w:jc w:val="center"/>
              <w:rPr>
                <w:rFonts w:ascii="Garamond" w:hAnsi="Garamond" w:cs="Times New Roman"/>
                <w:b/>
                <w:bCs/>
                <w:sz w:val="20"/>
                <w:szCs w:val="20"/>
              </w:rPr>
            </w:pPr>
            <w:r w:rsidRPr="004454B6">
              <w:rPr>
                <w:rFonts w:ascii="Garamond" w:hAnsi="Garamond" w:cs="Times New Roman"/>
                <w:b/>
                <w:bCs/>
                <w:sz w:val="20"/>
                <w:szCs w:val="20"/>
              </w:rPr>
              <w:t>AKSHI, AKCESK</w:t>
            </w:r>
          </w:p>
        </w:tc>
        <w:tc>
          <w:tcPr>
            <w:tcW w:w="1384" w:type="dxa"/>
            <w:shd w:val="clear" w:color="auto" w:fill="EDEDED" w:themeFill="accent3" w:themeFillTint="33"/>
          </w:tcPr>
          <w:p w14:paraId="0146288F" w14:textId="77777777" w:rsidR="00E06052" w:rsidRPr="004454B6" w:rsidRDefault="00E06052" w:rsidP="007E5A0F">
            <w:pPr>
              <w:jc w:val="center"/>
              <w:rPr>
                <w:rFonts w:ascii="Garamond" w:hAnsi="Garamond" w:cs="Times New Roman"/>
                <w:b/>
                <w:sz w:val="20"/>
                <w:szCs w:val="20"/>
              </w:rPr>
            </w:pPr>
            <w:r w:rsidRPr="004454B6">
              <w:rPr>
                <w:rFonts w:ascii="Garamond" w:hAnsi="Garamond" w:cs="Times New Roman"/>
                <w:b/>
                <w:sz w:val="20"/>
                <w:szCs w:val="20"/>
              </w:rPr>
              <w:t>2021-2026</w:t>
            </w:r>
          </w:p>
        </w:tc>
      </w:tr>
      <w:tr w:rsidR="00E06052" w:rsidRPr="004454B6" w14:paraId="01462898" w14:textId="77777777" w:rsidTr="00BC4F4B">
        <w:trPr>
          <w:gridAfter w:val="1"/>
          <w:wAfter w:w="19" w:type="dxa"/>
        </w:trPr>
        <w:tc>
          <w:tcPr>
            <w:tcW w:w="7279" w:type="dxa"/>
            <w:gridSpan w:val="2"/>
            <w:shd w:val="clear" w:color="auto" w:fill="auto"/>
          </w:tcPr>
          <w:p w14:paraId="01462891" w14:textId="77777777" w:rsidR="00E06052" w:rsidRPr="004454B6" w:rsidRDefault="00E06052" w:rsidP="007E5A0F">
            <w:pPr>
              <w:jc w:val="both"/>
              <w:rPr>
                <w:rFonts w:ascii="Garamond" w:eastAsia="Times New Roman" w:hAnsi="Garamond" w:cs="Times New Roman"/>
                <w:i/>
                <w:iCs/>
                <w:sz w:val="20"/>
                <w:szCs w:val="20"/>
              </w:rPr>
            </w:pPr>
            <w:bookmarkStart w:id="399" w:name="_Hlk79664342"/>
            <w:r w:rsidRPr="004454B6">
              <w:rPr>
                <w:rFonts w:ascii="Garamond" w:hAnsi="Garamond" w:cs="Times New Roman"/>
                <w:i/>
                <w:iCs/>
                <w:sz w:val="20"/>
                <w:szCs w:val="20"/>
              </w:rPr>
              <w:t xml:space="preserve">IV 1.1.a </w:t>
            </w:r>
            <w:r w:rsidRPr="004454B6">
              <w:rPr>
                <w:rFonts w:ascii="Garamond" w:eastAsia="Times New Roman" w:hAnsi="Garamond" w:cs="Times New Roman"/>
                <w:i/>
                <w:iCs/>
                <w:sz w:val="20"/>
                <w:szCs w:val="20"/>
              </w:rPr>
              <w:t>Krijimi i infrastrukturës së përshtatshme për shfrytëzimin e TIK-ut në shkolla dhe mirëmbajtja e saj</w:t>
            </w:r>
          </w:p>
          <w:p w14:paraId="01462892" w14:textId="77777777" w:rsidR="00E06052" w:rsidRPr="004454B6" w:rsidRDefault="00E06052" w:rsidP="007E5A0F">
            <w:pPr>
              <w:jc w:val="both"/>
              <w:rPr>
                <w:rFonts w:ascii="Garamond" w:hAnsi="Garamond" w:cs="Times New Roman"/>
                <w:i/>
                <w:iCs/>
                <w:sz w:val="20"/>
                <w:szCs w:val="20"/>
              </w:rPr>
            </w:pPr>
            <w:r w:rsidRPr="004454B6">
              <w:rPr>
                <w:rFonts w:ascii="Garamond" w:eastAsia="Times New Roman" w:hAnsi="Garamond" w:cs="Times New Roman"/>
                <w:i/>
                <w:iCs/>
                <w:color w:val="FF0000"/>
                <w:sz w:val="20"/>
                <w:szCs w:val="20"/>
              </w:rPr>
              <w:t xml:space="preserve">A5.1 - Strategjia </w:t>
            </w:r>
            <w:r w:rsidR="009D11EC" w:rsidRPr="004454B6">
              <w:rPr>
                <w:rFonts w:ascii="Garamond" w:eastAsia="Times New Roman" w:hAnsi="Garamond" w:cs="Times New Roman"/>
                <w:i/>
                <w:iCs/>
                <w:color w:val="FF0000"/>
                <w:sz w:val="20"/>
                <w:szCs w:val="20"/>
              </w:rPr>
              <w:t>kombëtare</w:t>
            </w:r>
            <w:r w:rsidRPr="004454B6">
              <w:rPr>
                <w:rFonts w:ascii="Garamond" w:eastAsia="Times New Roman" w:hAnsi="Garamond" w:cs="Times New Roman"/>
                <w:i/>
                <w:iCs/>
                <w:color w:val="FF0000"/>
                <w:sz w:val="20"/>
                <w:szCs w:val="20"/>
              </w:rPr>
              <w:t xml:space="preserve"> e Arsimit (2021-2026)</w:t>
            </w:r>
          </w:p>
        </w:tc>
        <w:tc>
          <w:tcPr>
            <w:tcW w:w="2143" w:type="dxa"/>
          </w:tcPr>
          <w:p w14:paraId="01462893" w14:textId="18CCEF2E"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 xml:space="preserve">% e </w:t>
            </w:r>
            <w:r w:rsidR="00CF5632" w:rsidRPr="004454B6">
              <w:rPr>
                <w:rFonts w:ascii="Garamond" w:hAnsi="Garamond" w:cs="Times New Roman"/>
                <w:bCs/>
                <w:i/>
                <w:iCs/>
                <w:sz w:val="20"/>
                <w:szCs w:val="20"/>
              </w:rPr>
              <w:t>kompjuterëve</w:t>
            </w:r>
            <w:r w:rsidRPr="004454B6">
              <w:rPr>
                <w:rFonts w:ascii="Garamond" w:hAnsi="Garamond" w:cs="Times New Roman"/>
                <w:bCs/>
                <w:i/>
                <w:iCs/>
                <w:sz w:val="20"/>
                <w:szCs w:val="20"/>
              </w:rPr>
              <w:t xml:space="preserve"> funksional</w:t>
            </w:r>
            <w:r w:rsidR="00CF5632" w:rsidRPr="004454B6">
              <w:rPr>
                <w:rFonts w:ascii="Garamond" w:hAnsi="Garamond" w:cs="Times New Roman"/>
                <w:i/>
                <w:iCs/>
                <w:color w:val="000000"/>
                <w:sz w:val="20"/>
                <w:szCs w:val="20"/>
              </w:rPr>
              <w:t>ë</w:t>
            </w:r>
            <w:r w:rsidRPr="004454B6">
              <w:rPr>
                <w:rFonts w:ascii="Garamond" w:hAnsi="Garamond" w:cs="Times New Roman"/>
                <w:bCs/>
                <w:i/>
                <w:iCs/>
                <w:sz w:val="20"/>
                <w:szCs w:val="20"/>
              </w:rPr>
              <w:t xml:space="preserve"> në shkolla</w:t>
            </w:r>
          </w:p>
          <w:p w14:paraId="01462894" w14:textId="77777777" w:rsidR="00E06052" w:rsidRPr="004454B6" w:rsidRDefault="00E06052" w:rsidP="007E5A0F">
            <w:pPr>
              <w:jc w:val="center"/>
              <w:rPr>
                <w:rFonts w:ascii="Garamond" w:hAnsi="Garamond" w:cs="Times New Roman"/>
                <w:bCs/>
                <w:i/>
                <w:iCs/>
                <w:sz w:val="20"/>
                <w:szCs w:val="20"/>
              </w:rPr>
            </w:pPr>
          </w:p>
        </w:tc>
        <w:tc>
          <w:tcPr>
            <w:tcW w:w="2342" w:type="dxa"/>
            <w:shd w:val="clear" w:color="auto" w:fill="auto"/>
          </w:tcPr>
          <w:p w14:paraId="01462895" w14:textId="77777777" w:rsidR="00E06052" w:rsidRPr="004454B6" w:rsidRDefault="00E06052" w:rsidP="007E5A0F">
            <w:pPr>
              <w:jc w:val="center"/>
              <w:rPr>
                <w:rFonts w:ascii="Garamond" w:eastAsia="Times New Roman" w:hAnsi="Garamond" w:cs="Times New Roman"/>
                <w:bCs/>
                <w:i/>
                <w:iCs/>
                <w:color w:val="000000"/>
                <w:sz w:val="20"/>
                <w:szCs w:val="20"/>
              </w:rPr>
            </w:pPr>
            <w:r w:rsidRPr="004454B6">
              <w:rPr>
                <w:rFonts w:ascii="Garamond" w:eastAsia="Times New Roman" w:hAnsi="Garamond" w:cs="Times New Roman"/>
                <w:bCs/>
                <w:i/>
                <w:iCs/>
                <w:color w:val="000000"/>
                <w:sz w:val="20"/>
                <w:szCs w:val="20"/>
              </w:rPr>
              <w:t xml:space="preserve">MAS, </w:t>
            </w:r>
            <w:r w:rsidR="00020560" w:rsidRPr="004454B6">
              <w:rPr>
                <w:rFonts w:ascii="Garamond" w:eastAsia="Times New Roman" w:hAnsi="Garamond" w:cs="Times New Roman"/>
                <w:bCs/>
                <w:i/>
                <w:iCs/>
                <w:color w:val="000000"/>
                <w:sz w:val="20"/>
                <w:szCs w:val="20"/>
              </w:rPr>
              <w:t>NJVV</w:t>
            </w:r>
            <w:r w:rsidRPr="004454B6">
              <w:rPr>
                <w:rFonts w:ascii="Garamond" w:eastAsia="Times New Roman" w:hAnsi="Garamond" w:cs="Times New Roman"/>
                <w:bCs/>
                <w:i/>
                <w:iCs/>
                <w:color w:val="000000"/>
                <w:sz w:val="20"/>
                <w:szCs w:val="20"/>
              </w:rPr>
              <w:t>-të</w:t>
            </w:r>
          </w:p>
        </w:tc>
        <w:tc>
          <w:tcPr>
            <w:tcW w:w="2557" w:type="dxa"/>
            <w:gridSpan w:val="2"/>
          </w:tcPr>
          <w:p w14:paraId="01462896"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AKSHI</w:t>
            </w:r>
          </w:p>
        </w:tc>
        <w:tc>
          <w:tcPr>
            <w:tcW w:w="1384" w:type="dxa"/>
          </w:tcPr>
          <w:p w14:paraId="01462897"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2021-2026</w:t>
            </w:r>
          </w:p>
        </w:tc>
      </w:tr>
      <w:tr w:rsidR="00E06052" w:rsidRPr="004454B6" w14:paraId="014628A3" w14:textId="77777777" w:rsidTr="00BC4F4B">
        <w:trPr>
          <w:gridAfter w:val="1"/>
          <w:wAfter w:w="19" w:type="dxa"/>
        </w:trPr>
        <w:tc>
          <w:tcPr>
            <w:tcW w:w="7279" w:type="dxa"/>
            <w:gridSpan w:val="2"/>
            <w:shd w:val="clear" w:color="auto" w:fill="auto"/>
          </w:tcPr>
          <w:p w14:paraId="01462899" w14:textId="0C5F40D4" w:rsidR="00E06052" w:rsidRPr="004454B6" w:rsidRDefault="00E06052" w:rsidP="007E5A0F">
            <w:pPr>
              <w:jc w:val="both"/>
              <w:rPr>
                <w:rFonts w:ascii="Garamond" w:hAnsi="Garamond" w:cs="Times New Roman"/>
                <w:i/>
                <w:iCs/>
                <w:sz w:val="20"/>
                <w:szCs w:val="20"/>
              </w:rPr>
            </w:pPr>
            <w:r w:rsidRPr="004454B6">
              <w:rPr>
                <w:rFonts w:ascii="Garamond" w:hAnsi="Garamond" w:cs="Times New Roman"/>
                <w:i/>
                <w:iCs/>
                <w:sz w:val="20"/>
                <w:szCs w:val="20"/>
              </w:rPr>
              <w:t xml:space="preserve">IV 1.1.b Zgjerimi i rrjetit të </w:t>
            </w:r>
            <w:r w:rsidR="00F33119" w:rsidRPr="004454B6">
              <w:rPr>
                <w:rFonts w:ascii="Garamond" w:hAnsi="Garamond" w:cs="Times New Roman"/>
                <w:i/>
                <w:iCs/>
                <w:sz w:val="20"/>
                <w:szCs w:val="20"/>
              </w:rPr>
              <w:t>laboratorëve</w:t>
            </w:r>
            <w:r w:rsidRPr="004454B6">
              <w:rPr>
                <w:rFonts w:ascii="Garamond" w:hAnsi="Garamond" w:cs="Times New Roman"/>
                <w:i/>
                <w:iCs/>
                <w:sz w:val="20"/>
                <w:szCs w:val="20"/>
              </w:rPr>
              <w:t xml:space="preserve"> të aftësimit digjital dhe mbrojtjes </w:t>
            </w:r>
            <w:r w:rsidR="00D27A79" w:rsidRPr="004454B6">
              <w:rPr>
                <w:rFonts w:ascii="Garamond" w:hAnsi="Garamond" w:cs="Times New Roman"/>
                <w:i/>
                <w:iCs/>
                <w:sz w:val="20"/>
                <w:szCs w:val="20"/>
              </w:rPr>
              <w:t>online</w:t>
            </w:r>
            <w:r w:rsidRPr="004454B6">
              <w:rPr>
                <w:rFonts w:ascii="Garamond" w:hAnsi="Garamond" w:cs="Times New Roman"/>
                <w:i/>
                <w:iCs/>
                <w:sz w:val="20"/>
                <w:szCs w:val="20"/>
              </w:rPr>
              <w:t xml:space="preserve"> me bazë komunitare për grupet vulnerabël dhe më të disavantazhuara në të paktën 4 bashki të reja</w:t>
            </w:r>
          </w:p>
          <w:p w14:paraId="0146289A" w14:textId="5C2F164F" w:rsidR="00E06052" w:rsidRPr="004454B6" w:rsidRDefault="00E06052" w:rsidP="00890657">
            <w:pPr>
              <w:pStyle w:val="Default"/>
              <w:numPr>
                <w:ilvl w:val="0"/>
                <w:numId w:val="23"/>
              </w:numPr>
              <w:tabs>
                <w:tab w:val="left" w:pos="174"/>
              </w:tabs>
              <w:ind w:left="0" w:firstLine="0"/>
              <w:rPr>
                <w:rFonts w:ascii="Garamond" w:hAnsi="Garamond"/>
                <w:i/>
                <w:iCs/>
                <w:sz w:val="20"/>
                <w:szCs w:val="20"/>
                <w:lang w:val="sq-AL"/>
              </w:rPr>
            </w:pPr>
            <w:r w:rsidRPr="004454B6">
              <w:rPr>
                <w:rFonts w:ascii="Garamond" w:hAnsi="Garamond"/>
                <w:i/>
                <w:iCs/>
                <w:sz w:val="20"/>
                <w:szCs w:val="20"/>
                <w:lang w:val="sq-AL"/>
              </w:rPr>
              <w:t xml:space="preserve">Trajnimi i stafeve të qendrave komunitare mbi modulet e aftësimit digjital dhe mbrojtjes </w:t>
            </w:r>
            <w:r w:rsidR="00D27A79" w:rsidRPr="004454B6">
              <w:rPr>
                <w:rFonts w:ascii="Garamond" w:hAnsi="Garamond"/>
                <w:i/>
                <w:iCs/>
                <w:sz w:val="20"/>
                <w:szCs w:val="20"/>
                <w:lang w:val="sq-AL"/>
              </w:rPr>
              <w:t>online</w:t>
            </w:r>
            <w:r w:rsidRPr="004454B6">
              <w:rPr>
                <w:rFonts w:ascii="Garamond" w:hAnsi="Garamond"/>
                <w:i/>
                <w:iCs/>
                <w:sz w:val="20"/>
                <w:szCs w:val="20"/>
                <w:lang w:val="sq-AL"/>
              </w:rPr>
              <w:t xml:space="preserve"> pranë 4 bashkive</w:t>
            </w:r>
          </w:p>
          <w:p w14:paraId="0146289B" w14:textId="77777777" w:rsidR="00E06052" w:rsidRPr="004454B6" w:rsidRDefault="00E06052" w:rsidP="00890657">
            <w:pPr>
              <w:pStyle w:val="Default"/>
              <w:numPr>
                <w:ilvl w:val="0"/>
                <w:numId w:val="23"/>
              </w:numPr>
              <w:tabs>
                <w:tab w:val="left" w:pos="174"/>
              </w:tabs>
              <w:ind w:left="0" w:firstLine="0"/>
              <w:rPr>
                <w:rFonts w:ascii="Garamond" w:hAnsi="Garamond"/>
                <w:i/>
                <w:iCs/>
                <w:sz w:val="20"/>
                <w:szCs w:val="20"/>
                <w:lang w:val="sq-AL"/>
              </w:rPr>
            </w:pPr>
            <w:r w:rsidRPr="004454B6">
              <w:rPr>
                <w:rFonts w:ascii="Garamond" w:hAnsi="Garamond"/>
                <w:i/>
                <w:iCs/>
                <w:sz w:val="20"/>
                <w:szCs w:val="20"/>
                <w:lang w:val="sq-AL"/>
              </w:rPr>
              <w:t xml:space="preserve">Instalimi i rrjeteve </w:t>
            </w:r>
            <w:r w:rsidR="00F33119" w:rsidRPr="004454B6">
              <w:rPr>
                <w:rFonts w:ascii="Garamond" w:hAnsi="Garamond"/>
                <w:i/>
                <w:iCs/>
                <w:sz w:val="20"/>
                <w:szCs w:val="20"/>
                <w:lang w:val="sq-AL"/>
              </w:rPr>
              <w:t xml:space="preserve">wireless </w:t>
            </w:r>
            <w:r w:rsidRPr="004454B6">
              <w:rPr>
                <w:rFonts w:ascii="Garamond" w:hAnsi="Garamond"/>
                <w:i/>
                <w:iCs/>
                <w:sz w:val="20"/>
                <w:szCs w:val="20"/>
                <w:lang w:val="sq-AL"/>
              </w:rPr>
              <w:t>në qendrat komunitare pranë 4 bashkive</w:t>
            </w:r>
          </w:p>
          <w:p w14:paraId="0146289C" w14:textId="77777777" w:rsidR="00E06052" w:rsidRPr="004454B6" w:rsidRDefault="00E06052" w:rsidP="00890657">
            <w:pPr>
              <w:pStyle w:val="Default"/>
              <w:numPr>
                <w:ilvl w:val="0"/>
                <w:numId w:val="23"/>
              </w:numPr>
              <w:tabs>
                <w:tab w:val="left" w:pos="174"/>
              </w:tabs>
              <w:ind w:left="0" w:firstLine="0"/>
              <w:rPr>
                <w:rFonts w:ascii="Garamond" w:hAnsi="Garamond"/>
                <w:i/>
                <w:iCs/>
                <w:sz w:val="20"/>
                <w:szCs w:val="20"/>
                <w:lang w:val="sq-AL"/>
              </w:rPr>
            </w:pPr>
            <w:r w:rsidRPr="004454B6">
              <w:rPr>
                <w:rFonts w:ascii="Garamond" w:hAnsi="Garamond"/>
                <w:i/>
                <w:iCs/>
                <w:sz w:val="20"/>
                <w:szCs w:val="20"/>
                <w:lang w:val="sq-AL"/>
              </w:rPr>
              <w:t>Investim për shtimin e pajisjeve digjitale në qendrat komunitare e 4 bashkive</w:t>
            </w:r>
          </w:p>
        </w:tc>
        <w:tc>
          <w:tcPr>
            <w:tcW w:w="2143" w:type="dxa"/>
          </w:tcPr>
          <w:p w14:paraId="0146289D" w14:textId="25DD2F06"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 xml:space="preserve">4 </w:t>
            </w:r>
            <w:r w:rsidR="00F33119" w:rsidRPr="004454B6">
              <w:rPr>
                <w:rFonts w:ascii="Garamond" w:hAnsi="Garamond" w:cs="Times New Roman"/>
                <w:bCs/>
                <w:i/>
                <w:iCs/>
                <w:sz w:val="20"/>
                <w:szCs w:val="20"/>
              </w:rPr>
              <w:t>laboratorë</w:t>
            </w:r>
            <w:r w:rsidRPr="004454B6">
              <w:rPr>
                <w:rFonts w:ascii="Garamond" w:hAnsi="Garamond" w:cs="Times New Roman"/>
                <w:bCs/>
                <w:i/>
                <w:iCs/>
                <w:sz w:val="20"/>
                <w:szCs w:val="20"/>
              </w:rPr>
              <w:t xml:space="preserve"> digjital</w:t>
            </w:r>
            <w:r w:rsidR="00CF5632" w:rsidRPr="004454B6">
              <w:rPr>
                <w:rFonts w:ascii="Garamond" w:hAnsi="Garamond" w:cs="Times New Roman"/>
                <w:i/>
                <w:iCs/>
                <w:color w:val="000000"/>
                <w:sz w:val="20"/>
                <w:szCs w:val="20"/>
              </w:rPr>
              <w:t>ë</w:t>
            </w:r>
            <w:r w:rsidRPr="004454B6">
              <w:rPr>
                <w:rFonts w:ascii="Garamond" w:hAnsi="Garamond" w:cs="Times New Roman"/>
                <w:bCs/>
                <w:i/>
                <w:iCs/>
                <w:sz w:val="20"/>
                <w:szCs w:val="20"/>
              </w:rPr>
              <w:t xml:space="preserve"> 40 persona</w:t>
            </w:r>
          </w:p>
          <w:p w14:paraId="0146289E" w14:textId="2BA134D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 xml:space="preserve">4 </w:t>
            </w:r>
            <w:r w:rsidR="00302837" w:rsidRPr="004454B6">
              <w:rPr>
                <w:rFonts w:ascii="Garamond" w:hAnsi="Garamond" w:cs="Times New Roman"/>
                <w:bCs/>
                <w:i/>
                <w:iCs/>
                <w:sz w:val="20"/>
                <w:szCs w:val="20"/>
              </w:rPr>
              <w:t>qendra komunitare</w:t>
            </w:r>
          </w:p>
          <w:p w14:paraId="0146289F" w14:textId="77777777" w:rsidR="00E06052" w:rsidRPr="004454B6" w:rsidRDefault="008E4A39" w:rsidP="007E5A0F">
            <w:pPr>
              <w:jc w:val="center"/>
              <w:rPr>
                <w:rFonts w:ascii="Garamond" w:hAnsi="Garamond" w:cs="Times New Roman"/>
                <w:bCs/>
                <w:i/>
                <w:iCs/>
                <w:sz w:val="20"/>
                <w:szCs w:val="20"/>
              </w:rPr>
            </w:pPr>
            <w:r w:rsidRPr="001E0950">
              <w:rPr>
                <w:rFonts w:ascii="Garamond" w:hAnsi="Garamond" w:cs="Times New Roman"/>
                <w:bCs/>
                <w:i/>
                <w:iCs/>
                <w:sz w:val="20"/>
                <w:szCs w:val="20"/>
              </w:rPr>
              <w:t>ë</w:t>
            </w:r>
            <w:r w:rsidR="00E06052" w:rsidRPr="001E0950">
              <w:rPr>
                <w:rFonts w:ascii="Garamond" w:hAnsi="Garamond" w:cs="Times New Roman"/>
                <w:bCs/>
                <w:i/>
                <w:iCs/>
                <w:sz w:val="20"/>
                <w:szCs w:val="20"/>
              </w:rPr>
              <w:t xml:space="preserve"> i pajisjeve</w:t>
            </w:r>
          </w:p>
        </w:tc>
        <w:tc>
          <w:tcPr>
            <w:tcW w:w="2342" w:type="dxa"/>
            <w:shd w:val="clear" w:color="auto" w:fill="auto"/>
          </w:tcPr>
          <w:p w14:paraId="014628A0" w14:textId="77777777" w:rsidR="00E06052" w:rsidRPr="004454B6" w:rsidRDefault="00020560" w:rsidP="007E5A0F">
            <w:pPr>
              <w:jc w:val="center"/>
              <w:rPr>
                <w:rFonts w:ascii="Garamond" w:hAnsi="Garamond" w:cs="Times New Roman"/>
                <w:bCs/>
                <w:i/>
                <w:iCs/>
                <w:sz w:val="20"/>
                <w:szCs w:val="20"/>
              </w:rPr>
            </w:pPr>
            <w:r w:rsidRPr="004454B6">
              <w:rPr>
                <w:rFonts w:ascii="Garamond" w:eastAsia="Times New Roman" w:hAnsi="Garamond" w:cs="Times New Roman"/>
                <w:bCs/>
                <w:i/>
                <w:iCs/>
                <w:color w:val="000000"/>
                <w:sz w:val="20"/>
                <w:szCs w:val="20"/>
              </w:rPr>
              <w:t>NJVV</w:t>
            </w:r>
            <w:r w:rsidR="00E06052" w:rsidRPr="004454B6">
              <w:rPr>
                <w:rFonts w:ascii="Garamond" w:eastAsia="Times New Roman" w:hAnsi="Garamond" w:cs="Times New Roman"/>
                <w:bCs/>
                <w:i/>
                <w:iCs/>
                <w:color w:val="000000"/>
                <w:sz w:val="20"/>
                <w:szCs w:val="20"/>
              </w:rPr>
              <w:t>-të</w:t>
            </w:r>
          </w:p>
        </w:tc>
        <w:tc>
          <w:tcPr>
            <w:tcW w:w="2557" w:type="dxa"/>
            <w:gridSpan w:val="2"/>
          </w:tcPr>
          <w:p w14:paraId="014628A1" w14:textId="77777777" w:rsidR="00E06052" w:rsidRPr="004454B6" w:rsidRDefault="00E06052" w:rsidP="007E5A0F">
            <w:pPr>
              <w:jc w:val="center"/>
              <w:rPr>
                <w:rFonts w:ascii="Garamond" w:hAnsi="Garamond" w:cs="Times New Roman"/>
                <w:bCs/>
                <w:i/>
                <w:iCs/>
                <w:sz w:val="20"/>
                <w:szCs w:val="20"/>
              </w:rPr>
            </w:pPr>
          </w:p>
        </w:tc>
        <w:tc>
          <w:tcPr>
            <w:tcW w:w="1384" w:type="dxa"/>
          </w:tcPr>
          <w:p w14:paraId="014628A2"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2021-2023</w:t>
            </w:r>
          </w:p>
        </w:tc>
      </w:tr>
      <w:tr w:rsidR="00E06052" w:rsidRPr="004454B6" w14:paraId="014628AA" w14:textId="77777777" w:rsidTr="00BC4F4B">
        <w:trPr>
          <w:gridAfter w:val="1"/>
          <w:wAfter w:w="19" w:type="dxa"/>
        </w:trPr>
        <w:tc>
          <w:tcPr>
            <w:tcW w:w="7279" w:type="dxa"/>
            <w:gridSpan w:val="2"/>
            <w:shd w:val="clear" w:color="auto" w:fill="auto"/>
          </w:tcPr>
          <w:p w14:paraId="014628A4" w14:textId="04F3C266" w:rsidR="00E06052" w:rsidRPr="004454B6" w:rsidRDefault="00E06052" w:rsidP="007E5A0F">
            <w:pPr>
              <w:pStyle w:val="Default"/>
              <w:rPr>
                <w:rFonts w:ascii="Garamond" w:hAnsi="Garamond"/>
                <w:i/>
                <w:iCs/>
                <w:sz w:val="20"/>
                <w:szCs w:val="20"/>
                <w:lang w:val="sq-AL"/>
              </w:rPr>
            </w:pPr>
            <w:r w:rsidRPr="004454B6">
              <w:rPr>
                <w:rFonts w:ascii="Garamond" w:hAnsi="Garamond"/>
                <w:i/>
                <w:iCs/>
                <w:sz w:val="20"/>
                <w:szCs w:val="20"/>
                <w:lang w:val="sq-AL"/>
              </w:rPr>
              <w:t xml:space="preserve">IV 1.1.c Krijimi ose përmirësimi i hapësirave publike me internet të sigurt për fëmijët dhe familjet </w:t>
            </w:r>
            <w:r w:rsidR="00B925B8" w:rsidRPr="004454B6">
              <w:rPr>
                <w:rFonts w:ascii="Garamond" w:hAnsi="Garamond"/>
                <w:i/>
                <w:iCs/>
                <w:sz w:val="20"/>
                <w:szCs w:val="20"/>
                <w:lang w:val="sq-AL"/>
              </w:rPr>
              <w:t>“</w:t>
            </w:r>
            <w:r w:rsidRPr="004454B6">
              <w:rPr>
                <w:rFonts w:ascii="Garamond" w:hAnsi="Garamond"/>
                <w:i/>
                <w:iCs/>
                <w:sz w:val="20"/>
                <w:szCs w:val="20"/>
                <w:lang w:val="sq-AL"/>
              </w:rPr>
              <w:t xml:space="preserve">Friendly </w:t>
            </w:r>
            <w:r w:rsidR="009D11EC" w:rsidRPr="004454B6">
              <w:rPr>
                <w:rFonts w:ascii="Garamond" w:hAnsi="Garamond"/>
                <w:i/>
                <w:iCs/>
                <w:sz w:val="20"/>
                <w:szCs w:val="20"/>
                <w:lang w:val="sq-AL"/>
              </w:rPr>
              <w:t>WIFI</w:t>
            </w:r>
            <w:r w:rsidR="00B925B8" w:rsidRPr="004454B6">
              <w:rPr>
                <w:rFonts w:ascii="Garamond" w:hAnsi="Garamond"/>
                <w:i/>
                <w:iCs/>
                <w:sz w:val="20"/>
                <w:szCs w:val="20"/>
                <w:lang w:val="sq-AL"/>
              </w:rPr>
              <w:t>”</w:t>
            </w:r>
            <w:r w:rsidRPr="004454B6">
              <w:rPr>
                <w:rFonts w:ascii="Garamond" w:hAnsi="Garamond"/>
                <w:i/>
                <w:iCs/>
                <w:sz w:val="20"/>
                <w:szCs w:val="20"/>
                <w:lang w:val="sq-AL"/>
              </w:rPr>
              <w:t xml:space="preserve"> nëpërmjet nismave për të ofruar aksesim falas të internetit</w:t>
            </w:r>
            <w:r w:rsidR="00AA097B" w:rsidRPr="004454B6">
              <w:rPr>
                <w:rFonts w:ascii="Garamond" w:hAnsi="Garamond"/>
                <w:i/>
                <w:iCs/>
                <w:sz w:val="20"/>
                <w:szCs w:val="20"/>
                <w:lang w:val="sq-AL"/>
              </w:rPr>
              <w:t>,</w:t>
            </w:r>
            <w:r w:rsidRPr="004454B6">
              <w:rPr>
                <w:rFonts w:ascii="Garamond" w:hAnsi="Garamond"/>
                <w:i/>
                <w:iCs/>
                <w:sz w:val="20"/>
                <w:szCs w:val="20"/>
                <w:lang w:val="sq-AL"/>
              </w:rPr>
              <w:t xml:space="preserve"> por njëkohësisht informacion të filtruar me qëllim </w:t>
            </w:r>
            <w:r w:rsidR="009D11EC" w:rsidRPr="004454B6">
              <w:rPr>
                <w:rFonts w:ascii="Garamond" w:hAnsi="Garamond"/>
                <w:i/>
                <w:iCs/>
                <w:sz w:val="20"/>
                <w:szCs w:val="20"/>
                <w:lang w:val="sq-AL"/>
              </w:rPr>
              <w:t>promovimin</w:t>
            </w:r>
            <w:r w:rsidRPr="004454B6">
              <w:rPr>
                <w:rFonts w:ascii="Garamond" w:hAnsi="Garamond"/>
                <w:i/>
                <w:iCs/>
                <w:sz w:val="20"/>
                <w:szCs w:val="20"/>
                <w:lang w:val="sq-AL"/>
              </w:rPr>
              <w:t xml:space="preserve"> dhe mbrojtjen e të drejtave të fëmijëve dhe të rinjve në mjedisin digjital.</w:t>
            </w:r>
          </w:p>
          <w:p w14:paraId="014628A5" w14:textId="3371BB60" w:rsidR="00E06052" w:rsidRPr="004454B6" w:rsidDel="00AF6FCA" w:rsidRDefault="00E06052" w:rsidP="007E5A0F">
            <w:pPr>
              <w:rPr>
                <w:rFonts w:ascii="Garamond" w:hAnsi="Garamond" w:cs="Times New Roman"/>
                <w:i/>
                <w:iCs/>
                <w:color w:val="FF0000"/>
                <w:sz w:val="20"/>
                <w:szCs w:val="20"/>
              </w:rPr>
            </w:pPr>
            <w:r w:rsidRPr="004454B6">
              <w:rPr>
                <w:rFonts w:ascii="Garamond" w:hAnsi="Garamond" w:cs="Times New Roman"/>
                <w:i/>
                <w:iCs/>
                <w:color w:val="FF0000"/>
                <w:sz w:val="20"/>
                <w:szCs w:val="20"/>
              </w:rPr>
              <w:t xml:space="preserve">*Strategjia </w:t>
            </w:r>
            <w:r w:rsidR="009D11EC" w:rsidRPr="004454B6">
              <w:rPr>
                <w:rFonts w:ascii="Garamond" w:hAnsi="Garamond" w:cs="Times New Roman"/>
                <w:i/>
                <w:iCs/>
                <w:color w:val="FF0000"/>
                <w:sz w:val="20"/>
                <w:szCs w:val="20"/>
              </w:rPr>
              <w:t>Kombëtare</w:t>
            </w:r>
            <w:r w:rsidRPr="004454B6">
              <w:rPr>
                <w:rFonts w:ascii="Garamond" w:hAnsi="Garamond" w:cs="Times New Roman"/>
                <w:i/>
                <w:iCs/>
                <w:color w:val="FF0000"/>
                <w:sz w:val="20"/>
                <w:szCs w:val="20"/>
              </w:rPr>
              <w:t xml:space="preserve"> </w:t>
            </w:r>
            <w:r w:rsidR="009D11EC" w:rsidRPr="004454B6">
              <w:rPr>
                <w:rFonts w:ascii="Garamond" w:hAnsi="Garamond" w:cs="Times New Roman"/>
                <w:i/>
                <w:iCs/>
                <w:color w:val="FF0000"/>
                <w:sz w:val="20"/>
                <w:szCs w:val="20"/>
              </w:rPr>
              <w:t>për</w:t>
            </w:r>
            <w:r w:rsidRPr="004454B6">
              <w:rPr>
                <w:rFonts w:ascii="Garamond" w:hAnsi="Garamond" w:cs="Times New Roman"/>
                <w:i/>
                <w:iCs/>
                <w:color w:val="FF0000"/>
                <w:sz w:val="20"/>
                <w:szCs w:val="20"/>
              </w:rPr>
              <w:t xml:space="preserve"> </w:t>
            </w:r>
            <w:r w:rsidR="009D11EC" w:rsidRPr="004454B6">
              <w:rPr>
                <w:rFonts w:ascii="Garamond" w:hAnsi="Garamond" w:cs="Times New Roman"/>
                <w:i/>
                <w:iCs/>
                <w:color w:val="FF0000"/>
                <w:sz w:val="20"/>
                <w:szCs w:val="20"/>
              </w:rPr>
              <w:t>Sigurinë</w:t>
            </w:r>
            <w:r w:rsidRPr="004454B6">
              <w:rPr>
                <w:rFonts w:ascii="Garamond" w:hAnsi="Garamond" w:cs="Times New Roman"/>
                <w:i/>
                <w:iCs/>
                <w:color w:val="FF0000"/>
                <w:sz w:val="20"/>
                <w:szCs w:val="20"/>
              </w:rPr>
              <w:t xml:space="preserve"> Kibernetik (</w:t>
            </w:r>
            <w:r w:rsidR="00E533ED" w:rsidRPr="004454B6">
              <w:rPr>
                <w:rFonts w:ascii="Garamond" w:hAnsi="Garamond" w:cs="Times New Roman"/>
                <w:i/>
                <w:iCs/>
                <w:color w:val="FF0000"/>
                <w:sz w:val="20"/>
                <w:szCs w:val="20"/>
              </w:rPr>
              <w:t>2020–2025</w:t>
            </w:r>
            <w:r w:rsidRPr="004454B6">
              <w:rPr>
                <w:rFonts w:ascii="Garamond" w:hAnsi="Garamond" w:cs="Times New Roman"/>
                <w:i/>
                <w:iCs/>
                <w:color w:val="FF0000"/>
                <w:sz w:val="20"/>
                <w:szCs w:val="20"/>
              </w:rPr>
              <w:t>)</w:t>
            </w:r>
          </w:p>
        </w:tc>
        <w:tc>
          <w:tcPr>
            <w:tcW w:w="2143" w:type="dxa"/>
          </w:tcPr>
          <w:p w14:paraId="014628A6" w14:textId="731F3064"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 xml:space="preserve">Hapësira publike të filtruara me internet </w:t>
            </w:r>
            <w:r w:rsidR="00B925B8" w:rsidRPr="004454B6">
              <w:rPr>
                <w:rFonts w:ascii="Garamond" w:hAnsi="Garamond" w:cs="Times New Roman"/>
                <w:bCs/>
                <w:i/>
                <w:iCs/>
                <w:sz w:val="20"/>
                <w:szCs w:val="20"/>
              </w:rPr>
              <w:t>“</w:t>
            </w:r>
            <w:r w:rsidRPr="004454B6">
              <w:rPr>
                <w:rFonts w:ascii="Garamond" w:hAnsi="Garamond" w:cs="Times New Roman"/>
                <w:bCs/>
                <w:i/>
                <w:iCs/>
                <w:sz w:val="20"/>
                <w:szCs w:val="20"/>
              </w:rPr>
              <w:t xml:space="preserve">Friendly </w:t>
            </w:r>
            <w:r w:rsidR="009D11EC" w:rsidRPr="004454B6">
              <w:rPr>
                <w:rFonts w:ascii="Garamond" w:hAnsi="Garamond" w:cs="Times New Roman"/>
                <w:bCs/>
                <w:i/>
                <w:iCs/>
                <w:sz w:val="20"/>
                <w:szCs w:val="20"/>
              </w:rPr>
              <w:t>WIFI</w:t>
            </w:r>
            <w:r w:rsidR="00B925B8" w:rsidRPr="004454B6">
              <w:rPr>
                <w:rFonts w:ascii="Garamond" w:hAnsi="Garamond" w:cs="Times New Roman"/>
                <w:bCs/>
                <w:i/>
                <w:iCs/>
                <w:sz w:val="20"/>
                <w:szCs w:val="20"/>
              </w:rPr>
              <w:t>”</w:t>
            </w:r>
          </w:p>
        </w:tc>
        <w:tc>
          <w:tcPr>
            <w:tcW w:w="2342" w:type="dxa"/>
            <w:shd w:val="clear" w:color="auto" w:fill="auto"/>
          </w:tcPr>
          <w:p w14:paraId="014628A7" w14:textId="77777777" w:rsidR="00E06052" w:rsidRPr="004454B6" w:rsidRDefault="00020560" w:rsidP="007E5A0F">
            <w:pPr>
              <w:jc w:val="center"/>
              <w:rPr>
                <w:rFonts w:ascii="Garamond" w:hAnsi="Garamond" w:cs="Times New Roman"/>
                <w:bCs/>
                <w:i/>
                <w:iCs/>
                <w:sz w:val="20"/>
                <w:szCs w:val="20"/>
              </w:rPr>
            </w:pPr>
            <w:r w:rsidRPr="004454B6">
              <w:rPr>
                <w:rFonts w:ascii="Garamond" w:eastAsia="Times New Roman" w:hAnsi="Garamond" w:cs="Times New Roman"/>
                <w:bCs/>
                <w:i/>
                <w:iCs/>
                <w:color w:val="000000"/>
                <w:sz w:val="20"/>
                <w:szCs w:val="20"/>
              </w:rPr>
              <w:t>NJVV</w:t>
            </w:r>
            <w:r w:rsidR="00E06052" w:rsidRPr="004454B6">
              <w:rPr>
                <w:rFonts w:ascii="Garamond" w:eastAsia="Times New Roman" w:hAnsi="Garamond" w:cs="Times New Roman"/>
                <w:bCs/>
                <w:i/>
                <w:iCs/>
                <w:color w:val="000000"/>
                <w:sz w:val="20"/>
                <w:szCs w:val="20"/>
              </w:rPr>
              <w:t>-të</w:t>
            </w:r>
          </w:p>
        </w:tc>
        <w:tc>
          <w:tcPr>
            <w:tcW w:w="2557" w:type="dxa"/>
            <w:gridSpan w:val="2"/>
          </w:tcPr>
          <w:p w14:paraId="014628A8"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 xml:space="preserve">Në </w:t>
            </w:r>
            <w:r w:rsidR="009D11EC" w:rsidRPr="004454B6">
              <w:rPr>
                <w:rFonts w:ascii="Garamond" w:hAnsi="Garamond" w:cs="Times New Roman"/>
                <w:bCs/>
                <w:i/>
                <w:iCs/>
                <w:sz w:val="20"/>
                <w:szCs w:val="20"/>
              </w:rPr>
              <w:t>bashkëpunim</w:t>
            </w:r>
            <w:r w:rsidRPr="004454B6">
              <w:rPr>
                <w:rFonts w:ascii="Garamond" w:hAnsi="Garamond" w:cs="Times New Roman"/>
                <w:bCs/>
                <w:i/>
                <w:iCs/>
                <w:sz w:val="20"/>
                <w:szCs w:val="20"/>
              </w:rPr>
              <w:t xml:space="preserve"> me sektorin privat, AKCESK</w:t>
            </w:r>
          </w:p>
        </w:tc>
        <w:tc>
          <w:tcPr>
            <w:tcW w:w="1384" w:type="dxa"/>
          </w:tcPr>
          <w:p w14:paraId="014628A9"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2021-2024</w:t>
            </w:r>
          </w:p>
        </w:tc>
      </w:tr>
      <w:tr w:rsidR="00E06052" w:rsidRPr="004454B6" w14:paraId="014628B4" w14:textId="77777777" w:rsidTr="00BC4F4B">
        <w:trPr>
          <w:gridAfter w:val="1"/>
          <w:wAfter w:w="19" w:type="dxa"/>
        </w:trPr>
        <w:tc>
          <w:tcPr>
            <w:tcW w:w="7279" w:type="dxa"/>
            <w:gridSpan w:val="2"/>
            <w:shd w:val="clear" w:color="auto" w:fill="auto"/>
          </w:tcPr>
          <w:p w14:paraId="014628AB" w14:textId="2B80F508" w:rsidR="00E06052" w:rsidRPr="004454B6" w:rsidRDefault="00E06052" w:rsidP="007E5A0F">
            <w:pPr>
              <w:pStyle w:val="Default"/>
              <w:rPr>
                <w:rFonts w:ascii="Garamond" w:hAnsi="Garamond"/>
                <w:i/>
                <w:iCs/>
                <w:sz w:val="20"/>
                <w:szCs w:val="20"/>
                <w:lang w:val="sq-AL"/>
              </w:rPr>
            </w:pPr>
            <w:r w:rsidRPr="004454B6">
              <w:rPr>
                <w:rFonts w:ascii="Garamond" w:hAnsi="Garamond"/>
                <w:i/>
                <w:iCs/>
                <w:sz w:val="20"/>
                <w:szCs w:val="20"/>
                <w:lang w:val="sq-AL"/>
              </w:rPr>
              <w:t xml:space="preserve">IV 1.1.ç Shtrirja e modelit BiblioTech pranë bibliotekave të qytetit për aftësimin digjital dhe mbrojtjen </w:t>
            </w:r>
            <w:r w:rsidR="00D27A79" w:rsidRPr="004454B6">
              <w:rPr>
                <w:rFonts w:ascii="Garamond" w:hAnsi="Garamond"/>
                <w:i/>
                <w:iCs/>
                <w:sz w:val="20"/>
                <w:szCs w:val="20"/>
                <w:lang w:val="sq-AL"/>
              </w:rPr>
              <w:t>online</w:t>
            </w:r>
            <w:r w:rsidRPr="004454B6">
              <w:rPr>
                <w:rFonts w:ascii="Garamond" w:hAnsi="Garamond"/>
                <w:i/>
                <w:iCs/>
                <w:sz w:val="20"/>
                <w:szCs w:val="20"/>
                <w:lang w:val="sq-AL"/>
              </w:rPr>
              <w:t xml:space="preserve"> n</w:t>
            </w:r>
            <w:r w:rsidR="00C823C4" w:rsidRPr="004454B6">
              <w:rPr>
                <w:rFonts w:ascii="Garamond" w:hAnsi="Garamond"/>
                <w:bCs/>
                <w:i/>
                <w:sz w:val="20"/>
                <w:szCs w:val="20"/>
                <w:lang w:val="sq-AL"/>
              </w:rPr>
              <w:t>ë</w:t>
            </w:r>
            <w:r w:rsidRPr="004454B6">
              <w:rPr>
                <w:rFonts w:ascii="Garamond" w:hAnsi="Garamond"/>
                <w:i/>
                <w:iCs/>
                <w:sz w:val="20"/>
                <w:szCs w:val="20"/>
                <w:lang w:val="sq-AL"/>
              </w:rPr>
              <w:t xml:space="preserve"> 4 </w:t>
            </w:r>
            <w:r w:rsidR="00C823C4" w:rsidRPr="004454B6">
              <w:rPr>
                <w:rFonts w:ascii="Garamond" w:hAnsi="Garamond"/>
                <w:i/>
                <w:iCs/>
                <w:sz w:val="20"/>
                <w:szCs w:val="20"/>
                <w:lang w:val="sq-AL"/>
              </w:rPr>
              <w:t xml:space="preserve">bashki </w:t>
            </w:r>
            <w:r w:rsidRPr="004454B6">
              <w:rPr>
                <w:rFonts w:ascii="Garamond" w:hAnsi="Garamond"/>
                <w:i/>
                <w:iCs/>
                <w:sz w:val="20"/>
                <w:szCs w:val="20"/>
                <w:lang w:val="sq-AL"/>
              </w:rPr>
              <w:t>të reja</w:t>
            </w:r>
          </w:p>
          <w:p w14:paraId="014628AC" w14:textId="77777777" w:rsidR="00E06052" w:rsidRPr="004454B6" w:rsidRDefault="00E06052" w:rsidP="007E5A0F">
            <w:pPr>
              <w:pStyle w:val="Default"/>
              <w:rPr>
                <w:rFonts w:ascii="Garamond" w:hAnsi="Garamond"/>
                <w:i/>
                <w:iCs/>
                <w:sz w:val="20"/>
                <w:szCs w:val="20"/>
                <w:lang w:val="sq-AL"/>
              </w:rPr>
            </w:pPr>
            <w:r w:rsidRPr="004454B6">
              <w:rPr>
                <w:rFonts w:ascii="Garamond" w:hAnsi="Garamond"/>
                <w:i/>
                <w:iCs/>
                <w:sz w:val="20"/>
                <w:szCs w:val="20"/>
                <w:lang w:val="sq-AL"/>
              </w:rPr>
              <w:t>Trajnimi i 100 stafeve të bibliotekave vendore</w:t>
            </w:r>
          </w:p>
          <w:p w14:paraId="014628AD" w14:textId="0EA27A30" w:rsidR="00E06052" w:rsidRPr="004454B6" w:rsidRDefault="00E06052" w:rsidP="007E5A0F">
            <w:pPr>
              <w:pStyle w:val="Default"/>
              <w:rPr>
                <w:rFonts w:ascii="Garamond" w:hAnsi="Garamond"/>
                <w:i/>
                <w:iCs/>
                <w:sz w:val="20"/>
                <w:szCs w:val="20"/>
                <w:lang w:val="sq-AL"/>
              </w:rPr>
            </w:pPr>
            <w:r w:rsidRPr="004454B6">
              <w:rPr>
                <w:rFonts w:ascii="Garamond" w:hAnsi="Garamond"/>
                <w:i/>
                <w:iCs/>
                <w:sz w:val="20"/>
                <w:szCs w:val="20"/>
                <w:lang w:val="sq-AL"/>
              </w:rPr>
              <w:t>Hartimi i kurrikulës së aftësimit digjital pranë Bibliotech</w:t>
            </w:r>
            <w:r w:rsidR="00D249F8" w:rsidRPr="004454B6">
              <w:rPr>
                <w:rFonts w:ascii="Garamond" w:hAnsi="Garamond"/>
                <w:i/>
                <w:iCs/>
                <w:sz w:val="20"/>
                <w:szCs w:val="20"/>
                <w:lang w:val="sq-AL"/>
              </w:rPr>
              <w:t>’</w:t>
            </w:r>
            <w:r w:rsidRPr="004454B6">
              <w:rPr>
                <w:rFonts w:ascii="Garamond" w:hAnsi="Garamond"/>
                <w:i/>
                <w:iCs/>
                <w:sz w:val="20"/>
                <w:szCs w:val="20"/>
                <w:lang w:val="sq-AL"/>
              </w:rPr>
              <w:t>s</w:t>
            </w:r>
          </w:p>
        </w:tc>
        <w:tc>
          <w:tcPr>
            <w:tcW w:w="2143" w:type="dxa"/>
          </w:tcPr>
          <w:p w14:paraId="014628AE" w14:textId="7147D4A8"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 xml:space="preserve">Kënde Bibliotech në bibliotekat e 4 </w:t>
            </w:r>
            <w:r w:rsidR="00CF5632" w:rsidRPr="004454B6">
              <w:rPr>
                <w:rFonts w:ascii="Garamond" w:hAnsi="Garamond" w:cs="Times New Roman"/>
                <w:bCs/>
                <w:i/>
                <w:iCs/>
                <w:sz w:val="20"/>
                <w:szCs w:val="20"/>
              </w:rPr>
              <w:t>b</w:t>
            </w:r>
            <w:r w:rsidRPr="004454B6">
              <w:rPr>
                <w:rFonts w:ascii="Garamond" w:hAnsi="Garamond" w:cs="Times New Roman"/>
                <w:bCs/>
                <w:i/>
                <w:iCs/>
                <w:sz w:val="20"/>
                <w:szCs w:val="20"/>
              </w:rPr>
              <w:t>ashkive</w:t>
            </w:r>
          </w:p>
          <w:p w14:paraId="014628AF" w14:textId="77777777" w:rsidR="00E06052" w:rsidRPr="004454B6" w:rsidRDefault="00F33119" w:rsidP="007E5A0F">
            <w:pPr>
              <w:jc w:val="center"/>
              <w:rPr>
                <w:rFonts w:ascii="Garamond" w:hAnsi="Garamond" w:cs="Times New Roman"/>
                <w:bCs/>
                <w:i/>
                <w:iCs/>
                <w:sz w:val="20"/>
                <w:szCs w:val="20"/>
              </w:rPr>
            </w:pPr>
            <w:r w:rsidRPr="004454B6">
              <w:rPr>
                <w:rFonts w:ascii="Garamond" w:hAnsi="Garamond" w:cs="Times New Roman"/>
                <w:bCs/>
                <w:i/>
                <w:iCs/>
                <w:sz w:val="20"/>
                <w:szCs w:val="20"/>
              </w:rPr>
              <w:t>Numri</w:t>
            </w:r>
            <w:r w:rsidR="00E06052" w:rsidRPr="004454B6">
              <w:rPr>
                <w:rFonts w:ascii="Garamond" w:hAnsi="Garamond" w:cs="Times New Roman"/>
                <w:bCs/>
                <w:i/>
                <w:iCs/>
                <w:sz w:val="20"/>
                <w:szCs w:val="20"/>
              </w:rPr>
              <w:t xml:space="preserve"> i stafit të trajnuar </w:t>
            </w:r>
          </w:p>
          <w:p w14:paraId="014628B0"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Kurrikula të përfunduara</w:t>
            </w:r>
          </w:p>
        </w:tc>
        <w:tc>
          <w:tcPr>
            <w:tcW w:w="2342" w:type="dxa"/>
            <w:shd w:val="clear" w:color="auto" w:fill="auto"/>
          </w:tcPr>
          <w:p w14:paraId="014628B1" w14:textId="77777777" w:rsidR="00E06052" w:rsidRPr="004454B6" w:rsidRDefault="00020560" w:rsidP="007E5A0F">
            <w:pPr>
              <w:jc w:val="center"/>
              <w:rPr>
                <w:rFonts w:ascii="Garamond" w:hAnsi="Garamond" w:cs="Times New Roman"/>
                <w:bCs/>
                <w:i/>
                <w:iCs/>
                <w:sz w:val="20"/>
                <w:szCs w:val="20"/>
              </w:rPr>
            </w:pPr>
            <w:r w:rsidRPr="004454B6">
              <w:rPr>
                <w:rFonts w:ascii="Garamond" w:eastAsia="Times New Roman" w:hAnsi="Garamond" w:cs="Times New Roman"/>
                <w:bCs/>
                <w:i/>
                <w:iCs/>
                <w:color w:val="000000"/>
                <w:sz w:val="20"/>
                <w:szCs w:val="20"/>
              </w:rPr>
              <w:t>NJVV</w:t>
            </w:r>
            <w:r w:rsidR="00E06052" w:rsidRPr="004454B6">
              <w:rPr>
                <w:rFonts w:ascii="Garamond" w:eastAsia="Times New Roman" w:hAnsi="Garamond" w:cs="Times New Roman"/>
                <w:bCs/>
                <w:i/>
                <w:iCs/>
                <w:color w:val="000000"/>
                <w:sz w:val="20"/>
                <w:szCs w:val="20"/>
              </w:rPr>
              <w:t>-të</w:t>
            </w:r>
          </w:p>
        </w:tc>
        <w:tc>
          <w:tcPr>
            <w:tcW w:w="2557" w:type="dxa"/>
            <w:gridSpan w:val="2"/>
          </w:tcPr>
          <w:p w14:paraId="014628B2"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Partner</w:t>
            </w:r>
          </w:p>
        </w:tc>
        <w:tc>
          <w:tcPr>
            <w:tcW w:w="1384" w:type="dxa"/>
          </w:tcPr>
          <w:p w14:paraId="014628B3"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2021-2026</w:t>
            </w:r>
          </w:p>
        </w:tc>
      </w:tr>
      <w:tr w:rsidR="00E06052" w:rsidRPr="004454B6" w14:paraId="014628B9" w14:textId="77777777" w:rsidTr="00BC4F4B">
        <w:trPr>
          <w:gridAfter w:val="1"/>
          <w:wAfter w:w="19" w:type="dxa"/>
        </w:trPr>
        <w:tc>
          <w:tcPr>
            <w:tcW w:w="9422" w:type="dxa"/>
            <w:gridSpan w:val="3"/>
            <w:shd w:val="clear" w:color="auto" w:fill="EDEDED" w:themeFill="accent3" w:themeFillTint="33"/>
          </w:tcPr>
          <w:p w14:paraId="014628B5" w14:textId="77777777" w:rsidR="00E06052" w:rsidRPr="004454B6" w:rsidRDefault="00E06052" w:rsidP="007E5A0F">
            <w:pPr>
              <w:jc w:val="both"/>
              <w:rPr>
                <w:rFonts w:ascii="Garamond" w:hAnsi="Garamond" w:cs="Times New Roman"/>
                <w:b/>
                <w:sz w:val="20"/>
                <w:szCs w:val="20"/>
              </w:rPr>
            </w:pPr>
            <w:bookmarkStart w:id="400" w:name="_Hlk79592475"/>
            <w:bookmarkEnd w:id="399"/>
            <w:r w:rsidRPr="004454B6">
              <w:rPr>
                <w:rFonts w:ascii="Garamond" w:hAnsi="Garamond" w:cs="Times New Roman"/>
                <w:b/>
                <w:sz w:val="20"/>
                <w:szCs w:val="20"/>
              </w:rPr>
              <w:t xml:space="preserve">IV.1.2 Nxënia dhe kreativiteti në mjedisin digjital </w:t>
            </w:r>
          </w:p>
        </w:tc>
        <w:tc>
          <w:tcPr>
            <w:tcW w:w="2342" w:type="dxa"/>
            <w:shd w:val="clear" w:color="auto" w:fill="EDEDED" w:themeFill="accent3" w:themeFillTint="33"/>
          </w:tcPr>
          <w:p w14:paraId="014628B6" w14:textId="77777777" w:rsidR="00E06052" w:rsidRPr="004454B6" w:rsidRDefault="002C4890" w:rsidP="007E5A0F">
            <w:pPr>
              <w:jc w:val="center"/>
              <w:rPr>
                <w:rFonts w:ascii="Garamond" w:hAnsi="Garamond" w:cs="Times New Roman"/>
                <w:bCs/>
                <w:i/>
                <w:iCs/>
                <w:sz w:val="20"/>
                <w:szCs w:val="20"/>
              </w:rPr>
            </w:pPr>
            <w:r w:rsidRPr="004454B6">
              <w:rPr>
                <w:rFonts w:ascii="Garamond" w:hAnsi="Garamond" w:cs="Times New Roman"/>
                <w:bCs/>
                <w:i/>
                <w:iCs/>
                <w:sz w:val="20"/>
                <w:szCs w:val="20"/>
              </w:rPr>
              <w:t>MAS, KDIMDP</w:t>
            </w:r>
          </w:p>
        </w:tc>
        <w:tc>
          <w:tcPr>
            <w:tcW w:w="2557" w:type="dxa"/>
            <w:gridSpan w:val="2"/>
            <w:shd w:val="clear" w:color="auto" w:fill="EDEDED" w:themeFill="accent3" w:themeFillTint="33"/>
          </w:tcPr>
          <w:p w14:paraId="014628B7" w14:textId="77777777" w:rsidR="00E06052" w:rsidRPr="004454B6" w:rsidRDefault="00E06052" w:rsidP="007E5A0F">
            <w:pPr>
              <w:jc w:val="both"/>
              <w:rPr>
                <w:rFonts w:ascii="Garamond" w:hAnsi="Garamond" w:cs="Times New Roman"/>
                <w:bCs/>
                <w:i/>
                <w:iCs/>
                <w:sz w:val="20"/>
                <w:szCs w:val="20"/>
              </w:rPr>
            </w:pPr>
          </w:p>
        </w:tc>
        <w:tc>
          <w:tcPr>
            <w:tcW w:w="1384" w:type="dxa"/>
            <w:shd w:val="clear" w:color="auto" w:fill="EDEDED" w:themeFill="accent3" w:themeFillTint="33"/>
          </w:tcPr>
          <w:p w14:paraId="014628B8" w14:textId="77777777" w:rsidR="00E06052" w:rsidRPr="004454B6" w:rsidRDefault="00E06052" w:rsidP="007E5A0F">
            <w:pPr>
              <w:jc w:val="both"/>
              <w:rPr>
                <w:rFonts w:ascii="Garamond" w:hAnsi="Garamond" w:cs="Times New Roman"/>
                <w:bCs/>
                <w:i/>
                <w:iCs/>
                <w:sz w:val="20"/>
                <w:szCs w:val="20"/>
              </w:rPr>
            </w:pPr>
          </w:p>
        </w:tc>
      </w:tr>
      <w:tr w:rsidR="00E06052" w:rsidRPr="004454B6" w14:paraId="014628C5" w14:textId="77777777" w:rsidTr="00BC4F4B">
        <w:trPr>
          <w:gridAfter w:val="1"/>
          <w:wAfter w:w="19" w:type="dxa"/>
          <w:trHeight w:val="332"/>
        </w:trPr>
        <w:tc>
          <w:tcPr>
            <w:tcW w:w="7279" w:type="dxa"/>
            <w:gridSpan w:val="2"/>
            <w:tcBorders>
              <w:right w:val="single" w:sz="4" w:space="0" w:color="auto"/>
            </w:tcBorders>
            <w:shd w:val="clear" w:color="auto" w:fill="auto"/>
          </w:tcPr>
          <w:p w14:paraId="014628BA" w14:textId="77777777" w:rsidR="00E06052" w:rsidRPr="004454B6" w:rsidRDefault="00E06052" w:rsidP="007E5A0F">
            <w:pPr>
              <w:jc w:val="both"/>
              <w:rPr>
                <w:rFonts w:ascii="Garamond" w:hAnsi="Garamond" w:cs="Times New Roman"/>
                <w:bCs/>
                <w:i/>
                <w:iCs/>
                <w:sz w:val="20"/>
                <w:szCs w:val="20"/>
              </w:rPr>
            </w:pPr>
            <w:bookmarkStart w:id="401" w:name="_Hlk79664381"/>
            <w:bookmarkEnd w:id="400"/>
            <w:r w:rsidRPr="004454B6">
              <w:rPr>
                <w:rFonts w:ascii="Garamond" w:hAnsi="Garamond" w:cs="Times New Roman"/>
                <w:bCs/>
                <w:i/>
                <w:iCs/>
                <w:sz w:val="20"/>
                <w:szCs w:val="20"/>
              </w:rPr>
              <w:t xml:space="preserve">IV.1.2.a Zhvillimi i kompetencës digjitale përmes shfrytëzimit të shtuar të TIK-ut në të gjitha lëndët </w:t>
            </w:r>
          </w:p>
          <w:p w14:paraId="014628BB" w14:textId="77777777" w:rsidR="00E06052" w:rsidRPr="004454B6" w:rsidRDefault="00E06052" w:rsidP="00890657">
            <w:pPr>
              <w:pStyle w:val="ListParagraph"/>
              <w:numPr>
                <w:ilvl w:val="0"/>
                <w:numId w:val="24"/>
              </w:numPr>
              <w:tabs>
                <w:tab w:val="left" w:pos="174"/>
              </w:tabs>
              <w:ind w:left="0" w:firstLine="0"/>
              <w:jc w:val="both"/>
              <w:rPr>
                <w:rFonts w:ascii="Garamond" w:hAnsi="Garamond" w:cs="Times New Roman"/>
                <w:bCs/>
                <w:i/>
                <w:iCs/>
                <w:sz w:val="20"/>
                <w:szCs w:val="20"/>
              </w:rPr>
            </w:pPr>
            <w:r w:rsidRPr="004454B6">
              <w:rPr>
                <w:rFonts w:ascii="Garamond" w:hAnsi="Garamond" w:cs="Times New Roman"/>
                <w:bCs/>
                <w:i/>
                <w:iCs/>
                <w:sz w:val="20"/>
                <w:szCs w:val="20"/>
              </w:rPr>
              <w:t>Përfshirja e kompetencës digjitale në standardet e mësuesit</w:t>
            </w:r>
          </w:p>
          <w:p w14:paraId="014628BC" w14:textId="77777777" w:rsidR="00E06052" w:rsidRPr="004454B6" w:rsidRDefault="00E06052" w:rsidP="00890657">
            <w:pPr>
              <w:pStyle w:val="ListParagraph"/>
              <w:numPr>
                <w:ilvl w:val="0"/>
                <w:numId w:val="24"/>
              </w:numPr>
              <w:tabs>
                <w:tab w:val="left" w:pos="174"/>
              </w:tabs>
              <w:ind w:left="0" w:firstLine="0"/>
              <w:jc w:val="both"/>
              <w:rPr>
                <w:rFonts w:ascii="Garamond" w:hAnsi="Garamond" w:cs="Times New Roman"/>
                <w:bCs/>
                <w:i/>
                <w:iCs/>
                <w:sz w:val="20"/>
                <w:szCs w:val="20"/>
              </w:rPr>
            </w:pPr>
            <w:r w:rsidRPr="004454B6">
              <w:rPr>
                <w:rFonts w:ascii="Garamond" w:hAnsi="Garamond" w:cs="Times New Roman"/>
                <w:bCs/>
                <w:i/>
                <w:iCs/>
                <w:sz w:val="20"/>
                <w:szCs w:val="20"/>
              </w:rPr>
              <w:t>Përcaktimi i standardeve për arritjen e kompetencës digjitale sipas formatit të Bashkimit Evropian</w:t>
            </w:r>
          </w:p>
          <w:p w14:paraId="014628BD" w14:textId="77777777" w:rsidR="00E06052" w:rsidRPr="004454B6" w:rsidRDefault="00E06052" w:rsidP="00890657">
            <w:pPr>
              <w:pStyle w:val="ListParagraph"/>
              <w:numPr>
                <w:ilvl w:val="0"/>
                <w:numId w:val="24"/>
              </w:numPr>
              <w:tabs>
                <w:tab w:val="left" w:pos="174"/>
              </w:tabs>
              <w:ind w:left="0" w:firstLine="0"/>
              <w:jc w:val="both"/>
              <w:rPr>
                <w:rFonts w:ascii="Garamond" w:hAnsi="Garamond" w:cs="Times New Roman"/>
                <w:bCs/>
                <w:i/>
                <w:iCs/>
                <w:sz w:val="20"/>
                <w:szCs w:val="20"/>
              </w:rPr>
            </w:pPr>
            <w:r w:rsidRPr="004454B6">
              <w:rPr>
                <w:rFonts w:ascii="Garamond" w:hAnsi="Garamond" w:cs="Times New Roman"/>
                <w:bCs/>
                <w:i/>
                <w:iCs/>
                <w:sz w:val="20"/>
                <w:szCs w:val="20"/>
              </w:rPr>
              <w:t>Përfshirja e nxënësve të arsimit të mesëm të ulët e të lartë në programin kombëtar të kodimit</w:t>
            </w:r>
          </w:p>
          <w:p w14:paraId="014628BE" w14:textId="77777777" w:rsidR="00E06052" w:rsidRPr="004454B6" w:rsidRDefault="00E06052" w:rsidP="00890657">
            <w:pPr>
              <w:pStyle w:val="ListParagraph"/>
              <w:numPr>
                <w:ilvl w:val="0"/>
                <w:numId w:val="24"/>
              </w:numPr>
              <w:tabs>
                <w:tab w:val="left" w:pos="174"/>
              </w:tabs>
              <w:ind w:left="0" w:firstLine="0"/>
              <w:jc w:val="both"/>
              <w:rPr>
                <w:rFonts w:ascii="Garamond" w:hAnsi="Garamond" w:cs="Times New Roman"/>
                <w:bCs/>
                <w:i/>
                <w:iCs/>
                <w:sz w:val="20"/>
                <w:szCs w:val="20"/>
              </w:rPr>
            </w:pPr>
            <w:r w:rsidRPr="004454B6">
              <w:rPr>
                <w:rFonts w:ascii="Garamond" w:hAnsi="Garamond" w:cs="Times New Roman"/>
                <w:bCs/>
                <w:i/>
                <w:iCs/>
                <w:sz w:val="20"/>
                <w:szCs w:val="20"/>
              </w:rPr>
              <w:t xml:space="preserve">Përfshirja e kompetencës digjitale nëpërmjet teknologjisë së informacionit dhe komunikimit që në klasën </w:t>
            </w:r>
            <w:r w:rsidRPr="004454B6">
              <w:rPr>
                <w:rFonts w:ascii="Garamond" w:hAnsi="Garamond" w:cs="Times New Roman"/>
                <w:bCs/>
                <w:i/>
                <w:iCs/>
                <w:sz w:val="20"/>
                <w:szCs w:val="20"/>
              </w:rPr>
              <w:lastRenderedPageBreak/>
              <w:t>e parë të arsimit bazë</w:t>
            </w:r>
          </w:p>
          <w:p w14:paraId="014628BF" w14:textId="77777777" w:rsidR="00E06052" w:rsidRPr="004454B6" w:rsidRDefault="00E06052" w:rsidP="007E5A0F">
            <w:pPr>
              <w:jc w:val="both"/>
              <w:rPr>
                <w:rFonts w:ascii="Garamond" w:hAnsi="Garamond" w:cs="Times New Roman"/>
                <w:b/>
                <w:i/>
                <w:iCs/>
                <w:sz w:val="20"/>
                <w:szCs w:val="20"/>
              </w:rPr>
            </w:pPr>
            <w:r w:rsidRPr="004454B6">
              <w:rPr>
                <w:rFonts w:ascii="Garamond" w:eastAsia="Times New Roman" w:hAnsi="Garamond" w:cs="Times New Roman"/>
                <w:i/>
                <w:iCs/>
                <w:color w:val="FF0000"/>
                <w:sz w:val="20"/>
                <w:szCs w:val="20"/>
              </w:rPr>
              <w:t>*</w:t>
            </w:r>
            <w:r w:rsidRPr="004454B6">
              <w:rPr>
                <w:rFonts w:ascii="Garamond" w:hAnsi="Garamond" w:cs="Times New Roman"/>
                <w:i/>
                <w:iCs/>
                <w:sz w:val="20"/>
                <w:szCs w:val="20"/>
              </w:rPr>
              <w:t xml:space="preserve"> </w:t>
            </w:r>
            <w:r w:rsidRPr="004454B6">
              <w:rPr>
                <w:rFonts w:ascii="Garamond" w:eastAsia="Times New Roman" w:hAnsi="Garamond" w:cs="Times New Roman"/>
                <w:i/>
                <w:iCs/>
                <w:color w:val="FF0000"/>
                <w:sz w:val="20"/>
                <w:szCs w:val="20"/>
              </w:rPr>
              <w:t xml:space="preserve">A5.2 - Strategjia </w:t>
            </w:r>
            <w:r w:rsidR="00F33119" w:rsidRPr="004454B6">
              <w:rPr>
                <w:rFonts w:ascii="Garamond" w:eastAsia="Times New Roman" w:hAnsi="Garamond" w:cs="Times New Roman"/>
                <w:i/>
                <w:iCs/>
                <w:color w:val="FF0000"/>
                <w:sz w:val="20"/>
                <w:szCs w:val="20"/>
              </w:rPr>
              <w:t>kombëtare</w:t>
            </w:r>
            <w:r w:rsidRPr="004454B6">
              <w:rPr>
                <w:rFonts w:ascii="Garamond" w:eastAsia="Times New Roman" w:hAnsi="Garamond" w:cs="Times New Roman"/>
                <w:i/>
                <w:iCs/>
                <w:color w:val="FF0000"/>
                <w:sz w:val="20"/>
                <w:szCs w:val="20"/>
              </w:rPr>
              <w:t xml:space="preserve"> e Arsimit (2021-2026)</w:t>
            </w:r>
          </w:p>
        </w:tc>
        <w:tc>
          <w:tcPr>
            <w:tcW w:w="2143" w:type="dxa"/>
            <w:tcBorders>
              <w:left w:val="single" w:sz="4" w:space="0" w:color="auto"/>
            </w:tcBorders>
            <w:shd w:val="clear" w:color="auto" w:fill="auto"/>
          </w:tcPr>
          <w:p w14:paraId="014628C0"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lastRenderedPageBreak/>
              <w:t>Kompetenca digjitale e përfshirë në standardet e mësuesit</w:t>
            </w:r>
          </w:p>
          <w:p w14:paraId="014628C1"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Standarde të përcaktuara për arritjen e kompetencës</w:t>
            </w:r>
          </w:p>
        </w:tc>
        <w:tc>
          <w:tcPr>
            <w:tcW w:w="2342" w:type="dxa"/>
            <w:shd w:val="clear" w:color="auto" w:fill="auto"/>
          </w:tcPr>
          <w:p w14:paraId="014628C2" w14:textId="77777777" w:rsidR="00E06052" w:rsidRPr="004454B6" w:rsidRDefault="00E06052" w:rsidP="007E5A0F">
            <w:pPr>
              <w:jc w:val="center"/>
              <w:rPr>
                <w:rFonts w:ascii="Garamond" w:hAnsi="Garamond" w:cs="Times New Roman"/>
                <w:bCs/>
                <w:i/>
                <w:iCs/>
                <w:sz w:val="20"/>
                <w:szCs w:val="20"/>
              </w:rPr>
            </w:pPr>
            <w:r w:rsidRPr="004454B6">
              <w:rPr>
                <w:rFonts w:ascii="Garamond" w:eastAsia="Times New Roman" w:hAnsi="Garamond" w:cs="Times New Roman"/>
                <w:bCs/>
                <w:i/>
                <w:iCs/>
                <w:color w:val="000000"/>
                <w:sz w:val="20"/>
                <w:szCs w:val="20"/>
              </w:rPr>
              <w:t>MAS, ASCAP</w:t>
            </w:r>
          </w:p>
        </w:tc>
        <w:tc>
          <w:tcPr>
            <w:tcW w:w="2557" w:type="dxa"/>
            <w:gridSpan w:val="2"/>
            <w:shd w:val="clear" w:color="auto" w:fill="auto"/>
          </w:tcPr>
          <w:p w14:paraId="014628C3" w14:textId="77777777" w:rsidR="00E06052" w:rsidRPr="004454B6" w:rsidRDefault="00E06052" w:rsidP="007E5A0F">
            <w:pPr>
              <w:jc w:val="center"/>
              <w:rPr>
                <w:rFonts w:ascii="Garamond" w:hAnsi="Garamond" w:cs="Times New Roman"/>
                <w:bCs/>
                <w:i/>
                <w:iCs/>
                <w:sz w:val="20"/>
                <w:szCs w:val="20"/>
              </w:rPr>
            </w:pPr>
            <w:r w:rsidRPr="004454B6">
              <w:rPr>
                <w:rFonts w:ascii="Garamond" w:eastAsia="Times New Roman" w:hAnsi="Garamond" w:cs="Times New Roman"/>
                <w:bCs/>
                <w:i/>
                <w:iCs/>
                <w:color w:val="000000"/>
                <w:sz w:val="20"/>
                <w:szCs w:val="20"/>
              </w:rPr>
              <w:t>DPAP</w:t>
            </w:r>
          </w:p>
        </w:tc>
        <w:tc>
          <w:tcPr>
            <w:tcW w:w="1384" w:type="dxa"/>
            <w:shd w:val="clear" w:color="auto" w:fill="auto"/>
          </w:tcPr>
          <w:p w14:paraId="014628C4" w14:textId="77777777" w:rsidR="00E06052" w:rsidRPr="004454B6" w:rsidRDefault="00E06052" w:rsidP="007E5A0F">
            <w:pPr>
              <w:jc w:val="both"/>
              <w:rPr>
                <w:rFonts w:ascii="Garamond" w:hAnsi="Garamond" w:cs="Times New Roman"/>
                <w:bCs/>
                <w:i/>
                <w:iCs/>
                <w:sz w:val="20"/>
                <w:szCs w:val="20"/>
              </w:rPr>
            </w:pPr>
            <w:r w:rsidRPr="004454B6">
              <w:rPr>
                <w:rFonts w:ascii="Garamond" w:hAnsi="Garamond" w:cs="Times New Roman"/>
                <w:bCs/>
                <w:i/>
                <w:iCs/>
                <w:sz w:val="20"/>
                <w:szCs w:val="20"/>
              </w:rPr>
              <w:t>2021-2026</w:t>
            </w:r>
          </w:p>
        </w:tc>
      </w:tr>
      <w:tr w:rsidR="00020560" w:rsidRPr="004454B6" w14:paraId="014628D3" w14:textId="77777777" w:rsidTr="00890657">
        <w:trPr>
          <w:gridAfter w:val="1"/>
          <w:wAfter w:w="19" w:type="dxa"/>
          <w:trHeight w:val="80"/>
        </w:trPr>
        <w:tc>
          <w:tcPr>
            <w:tcW w:w="7279" w:type="dxa"/>
            <w:gridSpan w:val="2"/>
            <w:tcBorders>
              <w:right w:val="single" w:sz="4" w:space="0" w:color="auto"/>
            </w:tcBorders>
            <w:shd w:val="clear" w:color="auto" w:fill="auto"/>
          </w:tcPr>
          <w:p w14:paraId="014628C6" w14:textId="77777777" w:rsidR="00C84FE1" w:rsidRPr="004454B6" w:rsidRDefault="00C84FE1" w:rsidP="007E5A0F">
            <w:pPr>
              <w:jc w:val="both"/>
              <w:rPr>
                <w:rFonts w:ascii="Garamond" w:hAnsi="Garamond" w:cs="Times New Roman"/>
                <w:bCs/>
                <w:i/>
                <w:iCs/>
                <w:sz w:val="20"/>
                <w:szCs w:val="20"/>
              </w:rPr>
            </w:pPr>
            <w:r w:rsidRPr="004454B6">
              <w:rPr>
                <w:rFonts w:ascii="Garamond" w:hAnsi="Garamond" w:cs="Times New Roman"/>
                <w:bCs/>
                <w:i/>
                <w:iCs/>
                <w:sz w:val="20"/>
                <w:szCs w:val="20"/>
              </w:rPr>
              <w:lastRenderedPageBreak/>
              <w:t>IV.1.2.b Ndërgjegjësimi i nxënësve për sigurinë në Internet, privatësinë, ndarjen e informacionit dhe antiviruseve</w:t>
            </w:r>
          </w:p>
          <w:p w14:paraId="014628C7" w14:textId="461C8171" w:rsidR="00C84FE1" w:rsidRPr="004454B6" w:rsidRDefault="00C84FE1" w:rsidP="007E5A0F">
            <w:pPr>
              <w:jc w:val="both"/>
              <w:rPr>
                <w:rFonts w:ascii="Garamond" w:hAnsi="Garamond" w:cs="Times New Roman"/>
                <w:bCs/>
                <w:i/>
                <w:iCs/>
                <w:sz w:val="20"/>
                <w:szCs w:val="20"/>
              </w:rPr>
            </w:pPr>
            <w:r w:rsidRPr="004454B6">
              <w:rPr>
                <w:rFonts w:ascii="Garamond" w:hAnsi="Garamond" w:cs="Times New Roman"/>
                <w:bCs/>
                <w:i/>
                <w:iCs/>
                <w:sz w:val="20"/>
                <w:szCs w:val="20"/>
              </w:rPr>
              <w:t xml:space="preserve">A5.1 - Strategjia </w:t>
            </w:r>
            <w:r w:rsidR="004D1EBA" w:rsidRPr="004454B6">
              <w:rPr>
                <w:rFonts w:ascii="Garamond" w:hAnsi="Garamond" w:cs="Times New Roman"/>
                <w:bCs/>
                <w:i/>
                <w:iCs/>
                <w:sz w:val="20"/>
                <w:szCs w:val="20"/>
              </w:rPr>
              <w:t>kombëtare</w:t>
            </w:r>
            <w:r w:rsidRPr="004454B6">
              <w:rPr>
                <w:rFonts w:ascii="Garamond" w:hAnsi="Garamond" w:cs="Times New Roman"/>
                <w:bCs/>
                <w:i/>
                <w:iCs/>
                <w:sz w:val="20"/>
                <w:szCs w:val="20"/>
              </w:rPr>
              <w:t xml:space="preserve"> e Arsimit (2021-2026)</w:t>
            </w:r>
          </w:p>
          <w:p w14:paraId="014628C8" w14:textId="02977064" w:rsidR="00020560" w:rsidRPr="004454B6" w:rsidRDefault="00C84FE1" w:rsidP="007E5A0F">
            <w:pPr>
              <w:jc w:val="both"/>
              <w:rPr>
                <w:rFonts w:ascii="Garamond" w:hAnsi="Garamond" w:cs="Times New Roman"/>
                <w:bCs/>
                <w:i/>
                <w:iCs/>
                <w:sz w:val="20"/>
                <w:szCs w:val="20"/>
              </w:rPr>
            </w:pPr>
            <w:r w:rsidRPr="004454B6">
              <w:rPr>
                <w:rFonts w:ascii="Garamond" w:hAnsi="Garamond" w:cs="Times New Roman"/>
                <w:bCs/>
                <w:i/>
                <w:iCs/>
                <w:color w:val="FF0000"/>
                <w:sz w:val="20"/>
                <w:szCs w:val="20"/>
              </w:rPr>
              <w:t xml:space="preserve">*Strategjia </w:t>
            </w:r>
            <w:r w:rsidR="004D1EBA" w:rsidRPr="004454B6">
              <w:rPr>
                <w:rFonts w:ascii="Garamond" w:hAnsi="Garamond" w:cs="Times New Roman"/>
                <w:bCs/>
                <w:i/>
                <w:iCs/>
                <w:color w:val="FF0000"/>
                <w:sz w:val="20"/>
                <w:szCs w:val="20"/>
              </w:rPr>
              <w:t>Kombëtare</w:t>
            </w:r>
            <w:r w:rsidRPr="004454B6">
              <w:rPr>
                <w:rFonts w:ascii="Garamond" w:hAnsi="Garamond" w:cs="Times New Roman"/>
                <w:bCs/>
                <w:i/>
                <w:iCs/>
                <w:color w:val="FF0000"/>
                <w:sz w:val="20"/>
                <w:szCs w:val="20"/>
              </w:rPr>
              <w:t xml:space="preserve"> </w:t>
            </w:r>
            <w:r w:rsidR="004D1EBA" w:rsidRPr="004454B6">
              <w:rPr>
                <w:rFonts w:ascii="Garamond" w:hAnsi="Garamond" w:cs="Times New Roman"/>
                <w:bCs/>
                <w:i/>
                <w:iCs/>
                <w:color w:val="FF0000"/>
                <w:sz w:val="20"/>
                <w:szCs w:val="20"/>
              </w:rPr>
              <w:t>për</w:t>
            </w:r>
            <w:r w:rsidRPr="004454B6">
              <w:rPr>
                <w:rFonts w:ascii="Garamond" w:hAnsi="Garamond" w:cs="Times New Roman"/>
                <w:bCs/>
                <w:i/>
                <w:iCs/>
                <w:color w:val="FF0000"/>
                <w:sz w:val="20"/>
                <w:szCs w:val="20"/>
              </w:rPr>
              <w:t xml:space="preserve"> </w:t>
            </w:r>
            <w:r w:rsidR="004D1EBA" w:rsidRPr="004454B6">
              <w:rPr>
                <w:rFonts w:ascii="Garamond" w:hAnsi="Garamond" w:cs="Times New Roman"/>
                <w:bCs/>
                <w:i/>
                <w:iCs/>
                <w:color w:val="FF0000"/>
                <w:sz w:val="20"/>
                <w:szCs w:val="20"/>
              </w:rPr>
              <w:t>Sigurinë</w:t>
            </w:r>
            <w:r w:rsidRPr="004454B6">
              <w:rPr>
                <w:rFonts w:ascii="Garamond" w:hAnsi="Garamond" w:cs="Times New Roman"/>
                <w:bCs/>
                <w:i/>
                <w:iCs/>
                <w:color w:val="FF0000"/>
                <w:sz w:val="20"/>
                <w:szCs w:val="20"/>
              </w:rPr>
              <w:t xml:space="preserve"> Kibernetik</w:t>
            </w:r>
            <w:r w:rsidR="004D1EBA" w:rsidRPr="004454B6">
              <w:rPr>
                <w:rFonts w:ascii="Garamond" w:hAnsi="Garamond" w:cs="Times New Roman"/>
                <w:bCs/>
                <w:i/>
                <w:iCs/>
                <w:color w:val="FF0000"/>
                <w:sz w:val="20"/>
                <w:szCs w:val="20"/>
              </w:rPr>
              <w:t>e</w:t>
            </w:r>
            <w:r w:rsidRPr="004454B6">
              <w:rPr>
                <w:rFonts w:ascii="Garamond" w:hAnsi="Garamond" w:cs="Times New Roman"/>
                <w:bCs/>
                <w:i/>
                <w:iCs/>
                <w:color w:val="FF0000"/>
                <w:sz w:val="20"/>
                <w:szCs w:val="20"/>
              </w:rPr>
              <w:t xml:space="preserve"> (</w:t>
            </w:r>
            <w:r w:rsidR="00E533ED" w:rsidRPr="004454B6">
              <w:rPr>
                <w:rFonts w:ascii="Garamond" w:hAnsi="Garamond" w:cs="Times New Roman"/>
                <w:bCs/>
                <w:i/>
                <w:iCs/>
                <w:color w:val="FF0000"/>
                <w:sz w:val="20"/>
                <w:szCs w:val="20"/>
              </w:rPr>
              <w:t>2020–2025</w:t>
            </w:r>
            <w:r w:rsidRPr="004454B6">
              <w:rPr>
                <w:rFonts w:ascii="Garamond" w:hAnsi="Garamond" w:cs="Times New Roman"/>
                <w:bCs/>
                <w:i/>
                <w:iCs/>
                <w:color w:val="FF0000"/>
                <w:sz w:val="20"/>
                <w:szCs w:val="20"/>
              </w:rPr>
              <w:t>)</w:t>
            </w:r>
          </w:p>
        </w:tc>
        <w:tc>
          <w:tcPr>
            <w:tcW w:w="2143" w:type="dxa"/>
            <w:tcBorders>
              <w:left w:val="single" w:sz="4" w:space="0" w:color="auto"/>
            </w:tcBorders>
            <w:shd w:val="clear" w:color="auto" w:fill="auto"/>
          </w:tcPr>
          <w:p w14:paraId="014628CA" w14:textId="182DF249" w:rsidR="00020560" w:rsidRPr="004454B6" w:rsidRDefault="00020560" w:rsidP="00890657">
            <w:pPr>
              <w:jc w:val="center"/>
              <w:rPr>
                <w:rFonts w:ascii="Garamond" w:hAnsi="Garamond" w:cs="Times New Roman"/>
                <w:bCs/>
                <w:i/>
                <w:iCs/>
                <w:sz w:val="20"/>
                <w:szCs w:val="20"/>
              </w:rPr>
            </w:pPr>
            <w:r w:rsidRPr="004454B6">
              <w:rPr>
                <w:rFonts w:ascii="Garamond" w:hAnsi="Garamond" w:cs="Times New Roman"/>
                <w:bCs/>
                <w:i/>
                <w:iCs/>
                <w:sz w:val="20"/>
                <w:szCs w:val="20"/>
              </w:rPr>
              <w:t>Nr i nxënësve i ndërgjegjësuar</w:t>
            </w:r>
          </w:p>
        </w:tc>
        <w:tc>
          <w:tcPr>
            <w:tcW w:w="2342" w:type="dxa"/>
            <w:shd w:val="clear" w:color="auto" w:fill="auto"/>
          </w:tcPr>
          <w:p w14:paraId="014628CB" w14:textId="77777777" w:rsidR="00020560" w:rsidRPr="004454B6" w:rsidRDefault="00020560" w:rsidP="007E5A0F">
            <w:pPr>
              <w:jc w:val="center"/>
              <w:rPr>
                <w:rFonts w:ascii="Garamond" w:hAnsi="Garamond" w:cs="Times New Roman"/>
                <w:bCs/>
                <w:i/>
                <w:iCs/>
                <w:sz w:val="20"/>
                <w:szCs w:val="20"/>
              </w:rPr>
            </w:pPr>
            <w:r w:rsidRPr="004454B6">
              <w:rPr>
                <w:rFonts w:ascii="Garamond" w:hAnsi="Garamond" w:cs="Times New Roman"/>
                <w:bCs/>
                <w:i/>
                <w:iCs/>
                <w:sz w:val="20"/>
                <w:szCs w:val="20"/>
              </w:rPr>
              <w:t>KDIMDP</w:t>
            </w:r>
            <w:r w:rsidR="00C84FE1" w:rsidRPr="004454B6">
              <w:rPr>
                <w:rFonts w:ascii="Garamond" w:hAnsi="Garamond" w:cs="Times New Roman"/>
                <w:bCs/>
                <w:i/>
                <w:iCs/>
                <w:sz w:val="20"/>
                <w:szCs w:val="20"/>
              </w:rPr>
              <w:t>, MAS</w:t>
            </w:r>
          </w:p>
        </w:tc>
        <w:tc>
          <w:tcPr>
            <w:tcW w:w="2557" w:type="dxa"/>
            <w:gridSpan w:val="2"/>
            <w:shd w:val="clear" w:color="auto" w:fill="auto"/>
          </w:tcPr>
          <w:p w14:paraId="014628CC" w14:textId="77777777" w:rsidR="00020560" w:rsidRPr="004454B6" w:rsidRDefault="004664B3" w:rsidP="007E5A0F">
            <w:pPr>
              <w:jc w:val="center"/>
              <w:rPr>
                <w:rFonts w:ascii="Garamond" w:hAnsi="Garamond" w:cs="Times New Roman"/>
                <w:bCs/>
                <w:i/>
                <w:iCs/>
                <w:sz w:val="20"/>
                <w:szCs w:val="20"/>
              </w:rPr>
            </w:pPr>
            <w:r w:rsidRPr="004454B6">
              <w:rPr>
                <w:rFonts w:ascii="Garamond" w:hAnsi="Garamond" w:cs="Times New Roman"/>
                <w:bCs/>
                <w:i/>
                <w:iCs/>
                <w:sz w:val="20"/>
                <w:szCs w:val="20"/>
              </w:rPr>
              <w:t>Partnerë</w:t>
            </w:r>
          </w:p>
        </w:tc>
        <w:tc>
          <w:tcPr>
            <w:tcW w:w="1384" w:type="dxa"/>
            <w:shd w:val="clear" w:color="auto" w:fill="auto"/>
          </w:tcPr>
          <w:p w14:paraId="014628D2" w14:textId="48ED1175" w:rsidR="00020560" w:rsidRPr="004454B6" w:rsidRDefault="00020560" w:rsidP="00890657">
            <w:pPr>
              <w:jc w:val="both"/>
              <w:rPr>
                <w:rFonts w:ascii="Garamond" w:hAnsi="Garamond" w:cs="Times New Roman"/>
                <w:bCs/>
                <w:i/>
                <w:iCs/>
                <w:sz w:val="20"/>
                <w:szCs w:val="20"/>
              </w:rPr>
            </w:pPr>
            <w:r w:rsidRPr="004454B6">
              <w:rPr>
                <w:rFonts w:ascii="Garamond" w:hAnsi="Garamond" w:cs="Times New Roman"/>
                <w:bCs/>
                <w:i/>
                <w:iCs/>
                <w:sz w:val="20"/>
                <w:szCs w:val="20"/>
              </w:rPr>
              <w:t>2021-2026</w:t>
            </w:r>
          </w:p>
        </w:tc>
      </w:tr>
      <w:tr w:rsidR="00E06052" w:rsidRPr="004454B6" w14:paraId="014628D9" w14:textId="77777777" w:rsidTr="00BC4F4B">
        <w:trPr>
          <w:gridAfter w:val="1"/>
          <w:wAfter w:w="19" w:type="dxa"/>
        </w:trPr>
        <w:tc>
          <w:tcPr>
            <w:tcW w:w="7279" w:type="dxa"/>
            <w:gridSpan w:val="2"/>
            <w:shd w:val="clear" w:color="auto" w:fill="auto"/>
          </w:tcPr>
          <w:p w14:paraId="014628D4" w14:textId="77777777" w:rsidR="00E06052" w:rsidRPr="004454B6" w:rsidRDefault="00E06052" w:rsidP="007E5A0F">
            <w:pPr>
              <w:rPr>
                <w:rFonts w:ascii="Garamond" w:hAnsi="Garamond" w:cs="Times New Roman"/>
                <w:i/>
                <w:iCs/>
                <w:sz w:val="20"/>
                <w:szCs w:val="20"/>
              </w:rPr>
            </w:pPr>
            <w:r w:rsidRPr="004454B6">
              <w:rPr>
                <w:rFonts w:ascii="Garamond" w:hAnsi="Garamond" w:cs="Times New Roman"/>
                <w:i/>
                <w:iCs/>
                <w:sz w:val="20"/>
                <w:szCs w:val="20"/>
              </w:rPr>
              <w:t xml:space="preserve">IV.1.2.c Trajnimi i të paktën 100 vajzave në STEM (shkencë, teknologji, inxhinieri, matematike) </w:t>
            </w:r>
          </w:p>
        </w:tc>
        <w:tc>
          <w:tcPr>
            <w:tcW w:w="2143" w:type="dxa"/>
          </w:tcPr>
          <w:p w14:paraId="014628D5"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 xml:space="preserve">100 vajza </w:t>
            </w:r>
          </w:p>
        </w:tc>
        <w:tc>
          <w:tcPr>
            <w:tcW w:w="2342" w:type="dxa"/>
            <w:shd w:val="clear" w:color="auto" w:fill="auto"/>
          </w:tcPr>
          <w:p w14:paraId="014628D6" w14:textId="77777777" w:rsidR="00E06052" w:rsidRPr="004454B6" w:rsidRDefault="002C4890" w:rsidP="007E5A0F">
            <w:pPr>
              <w:jc w:val="center"/>
              <w:rPr>
                <w:rFonts w:ascii="Garamond" w:hAnsi="Garamond" w:cs="Times New Roman"/>
                <w:bCs/>
                <w:i/>
                <w:iCs/>
                <w:sz w:val="20"/>
                <w:szCs w:val="20"/>
              </w:rPr>
            </w:pPr>
            <w:r w:rsidRPr="004454B6">
              <w:rPr>
                <w:rFonts w:ascii="Garamond" w:hAnsi="Garamond" w:cs="Times New Roman"/>
                <w:bCs/>
                <w:i/>
                <w:iCs/>
                <w:sz w:val="20"/>
                <w:szCs w:val="20"/>
              </w:rPr>
              <w:t>MAS</w:t>
            </w:r>
            <w:r w:rsidR="00E06052" w:rsidRPr="004454B6">
              <w:rPr>
                <w:rFonts w:ascii="Garamond" w:hAnsi="Garamond" w:cs="Times New Roman"/>
                <w:bCs/>
                <w:i/>
                <w:iCs/>
                <w:sz w:val="20"/>
                <w:szCs w:val="20"/>
              </w:rPr>
              <w:t xml:space="preserve"> </w:t>
            </w:r>
          </w:p>
        </w:tc>
        <w:tc>
          <w:tcPr>
            <w:tcW w:w="2557" w:type="dxa"/>
            <w:gridSpan w:val="2"/>
          </w:tcPr>
          <w:p w14:paraId="014628D7"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OJF, partner ndërkombëtare</w:t>
            </w:r>
          </w:p>
        </w:tc>
        <w:tc>
          <w:tcPr>
            <w:tcW w:w="1384" w:type="dxa"/>
          </w:tcPr>
          <w:p w14:paraId="014628D8"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2021-2024</w:t>
            </w:r>
          </w:p>
        </w:tc>
      </w:tr>
      <w:tr w:rsidR="00E06052" w:rsidRPr="004454B6" w14:paraId="014628DF" w14:textId="77777777" w:rsidTr="00BC4F4B">
        <w:trPr>
          <w:gridAfter w:val="1"/>
          <w:wAfter w:w="19" w:type="dxa"/>
        </w:trPr>
        <w:tc>
          <w:tcPr>
            <w:tcW w:w="7279" w:type="dxa"/>
            <w:gridSpan w:val="2"/>
            <w:shd w:val="clear" w:color="auto" w:fill="EDEDED" w:themeFill="accent3" w:themeFillTint="33"/>
          </w:tcPr>
          <w:p w14:paraId="014628DA" w14:textId="6AEF97E0" w:rsidR="00E06052" w:rsidRPr="004454B6" w:rsidRDefault="00E06052" w:rsidP="007E5A0F">
            <w:pPr>
              <w:rPr>
                <w:rFonts w:ascii="Garamond" w:hAnsi="Garamond" w:cs="Times New Roman"/>
                <w:b/>
                <w:bCs/>
                <w:sz w:val="20"/>
                <w:szCs w:val="20"/>
              </w:rPr>
            </w:pPr>
            <w:bookmarkStart w:id="402" w:name="_Hlk79592486"/>
            <w:bookmarkEnd w:id="401"/>
            <w:r w:rsidRPr="004454B6">
              <w:rPr>
                <w:rFonts w:ascii="Garamond" w:hAnsi="Garamond" w:cs="Times New Roman"/>
                <w:b/>
                <w:bCs/>
                <w:sz w:val="20"/>
                <w:szCs w:val="20"/>
              </w:rPr>
              <w:t>IV.1.3. Respektimi i etikës dhe interesit më të lartë të fëmijës në</w:t>
            </w:r>
            <w:r w:rsidR="00D77DB2" w:rsidRPr="004454B6">
              <w:rPr>
                <w:rFonts w:ascii="Garamond" w:hAnsi="Garamond" w:cs="Times New Roman"/>
                <w:b/>
                <w:bCs/>
                <w:i/>
                <w:sz w:val="20"/>
                <w:szCs w:val="20"/>
              </w:rPr>
              <w:t xml:space="preserve"> </w:t>
            </w:r>
            <w:r w:rsidRPr="004454B6">
              <w:rPr>
                <w:rFonts w:ascii="Garamond" w:hAnsi="Garamond" w:cs="Times New Roman"/>
                <w:b/>
                <w:bCs/>
                <w:sz w:val="20"/>
                <w:szCs w:val="20"/>
              </w:rPr>
              <w:t xml:space="preserve">mjedisin digital </w:t>
            </w:r>
            <w:bookmarkEnd w:id="402"/>
          </w:p>
        </w:tc>
        <w:tc>
          <w:tcPr>
            <w:tcW w:w="2143" w:type="dxa"/>
            <w:shd w:val="clear" w:color="auto" w:fill="EDEDED" w:themeFill="accent3" w:themeFillTint="33"/>
          </w:tcPr>
          <w:p w14:paraId="014628DB" w14:textId="77777777" w:rsidR="00E06052" w:rsidRPr="004454B6" w:rsidRDefault="00E06052" w:rsidP="007E5A0F">
            <w:pPr>
              <w:jc w:val="center"/>
              <w:rPr>
                <w:rFonts w:ascii="Garamond" w:hAnsi="Garamond" w:cs="Times New Roman"/>
                <w:bCs/>
                <w:i/>
                <w:iCs/>
                <w:sz w:val="20"/>
                <w:szCs w:val="20"/>
              </w:rPr>
            </w:pPr>
          </w:p>
        </w:tc>
        <w:tc>
          <w:tcPr>
            <w:tcW w:w="2342" w:type="dxa"/>
            <w:shd w:val="clear" w:color="auto" w:fill="EDEDED" w:themeFill="accent3" w:themeFillTint="33"/>
          </w:tcPr>
          <w:p w14:paraId="014628DC" w14:textId="77777777" w:rsidR="00E06052" w:rsidRPr="004454B6" w:rsidRDefault="002C4890" w:rsidP="007E5A0F">
            <w:pPr>
              <w:jc w:val="center"/>
              <w:rPr>
                <w:rFonts w:ascii="Garamond" w:hAnsi="Garamond" w:cs="Times New Roman"/>
                <w:bCs/>
                <w:i/>
                <w:iCs/>
                <w:sz w:val="20"/>
                <w:szCs w:val="20"/>
              </w:rPr>
            </w:pPr>
            <w:r w:rsidRPr="004454B6">
              <w:rPr>
                <w:rFonts w:ascii="Garamond" w:hAnsi="Garamond" w:cs="Times New Roman"/>
                <w:bCs/>
                <w:i/>
                <w:iCs/>
                <w:sz w:val="20"/>
                <w:szCs w:val="20"/>
              </w:rPr>
              <w:t>MSHMS, AKCESK, ASHDMF</w:t>
            </w:r>
          </w:p>
        </w:tc>
        <w:tc>
          <w:tcPr>
            <w:tcW w:w="2557" w:type="dxa"/>
            <w:gridSpan w:val="2"/>
            <w:shd w:val="clear" w:color="auto" w:fill="EDEDED" w:themeFill="accent3" w:themeFillTint="33"/>
          </w:tcPr>
          <w:p w14:paraId="014628DD" w14:textId="77777777" w:rsidR="00E06052" w:rsidRPr="004454B6" w:rsidRDefault="00E06052" w:rsidP="007E5A0F">
            <w:pPr>
              <w:jc w:val="center"/>
              <w:rPr>
                <w:rFonts w:ascii="Garamond" w:hAnsi="Garamond" w:cs="Times New Roman"/>
                <w:bCs/>
                <w:i/>
                <w:iCs/>
                <w:sz w:val="20"/>
                <w:szCs w:val="20"/>
              </w:rPr>
            </w:pPr>
          </w:p>
        </w:tc>
        <w:tc>
          <w:tcPr>
            <w:tcW w:w="1384" w:type="dxa"/>
            <w:shd w:val="clear" w:color="auto" w:fill="EDEDED" w:themeFill="accent3" w:themeFillTint="33"/>
          </w:tcPr>
          <w:p w14:paraId="014628DE" w14:textId="77777777" w:rsidR="00E06052" w:rsidRPr="004454B6" w:rsidRDefault="00E06052" w:rsidP="007E5A0F">
            <w:pPr>
              <w:jc w:val="center"/>
              <w:rPr>
                <w:rFonts w:ascii="Garamond" w:hAnsi="Garamond" w:cs="Times New Roman"/>
                <w:bCs/>
                <w:i/>
                <w:iCs/>
                <w:sz w:val="20"/>
                <w:szCs w:val="20"/>
              </w:rPr>
            </w:pPr>
          </w:p>
        </w:tc>
      </w:tr>
      <w:tr w:rsidR="00E06052" w:rsidRPr="004454B6" w14:paraId="014628E7" w14:textId="77777777" w:rsidTr="00BC4F4B">
        <w:trPr>
          <w:gridAfter w:val="1"/>
          <w:wAfter w:w="19" w:type="dxa"/>
        </w:trPr>
        <w:tc>
          <w:tcPr>
            <w:tcW w:w="7279" w:type="dxa"/>
            <w:gridSpan w:val="2"/>
            <w:shd w:val="clear" w:color="auto" w:fill="auto"/>
          </w:tcPr>
          <w:p w14:paraId="014628E0" w14:textId="2CFC2257" w:rsidR="00E06052" w:rsidRPr="004454B6" w:rsidRDefault="00E06052" w:rsidP="007E5A0F">
            <w:pPr>
              <w:rPr>
                <w:rFonts w:ascii="Garamond" w:hAnsi="Garamond" w:cs="Times New Roman"/>
                <w:i/>
                <w:iCs/>
                <w:sz w:val="20"/>
                <w:szCs w:val="20"/>
              </w:rPr>
            </w:pPr>
            <w:bookmarkStart w:id="403" w:name="_Hlk79664432"/>
            <w:r w:rsidRPr="004454B6">
              <w:rPr>
                <w:rFonts w:ascii="Garamond" w:hAnsi="Garamond" w:cs="Times New Roman"/>
                <w:i/>
                <w:iCs/>
                <w:sz w:val="20"/>
                <w:szCs w:val="20"/>
              </w:rPr>
              <w:t xml:space="preserve">IV.1.3.a Rishikimi i kodit të sjelljes të sektorit privat (ISP, platformat </w:t>
            </w:r>
            <w:r w:rsidR="00D27A79" w:rsidRPr="004454B6">
              <w:rPr>
                <w:rFonts w:ascii="Garamond" w:hAnsi="Garamond" w:cs="Times New Roman"/>
                <w:i/>
                <w:iCs/>
                <w:sz w:val="20"/>
                <w:szCs w:val="20"/>
              </w:rPr>
              <w:t>online</w:t>
            </w:r>
            <w:r w:rsidRPr="004454B6">
              <w:rPr>
                <w:rFonts w:ascii="Garamond" w:hAnsi="Garamond" w:cs="Times New Roman"/>
                <w:i/>
                <w:iCs/>
                <w:sz w:val="20"/>
                <w:szCs w:val="20"/>
              </w:rPr>
              <w:t>, ekosistemin e inovacionit, start up</w:t>
            </w:r>
            <w:r w:rsidR="009731AD" w:rsidRPr="004454B6">
              <w:rPr>
                <w:rFonts w:ascii="Garamond" w:hAnsi="Garamond" w:cs="Times New Roman"/>
                <w:i/>
                <w:iCs/>
                <w:sz w:val="20"/>
                <w:szCs w:val="20"/>
              </w:rPr>
              <w:t>-e</w:t>
            </w:r>
            <w:r w:rsidRPr="004454B6">
              <w:rPr>
                <w:rFonts w:ascii="Garamond" w:hAnsi="Garamond" w:cs="Times New Roman"/>
                <w:i/>
                <w:iCs/>
                <w:sz w:val="20"/>
                <w:szCs w:val="20"/>
              </w:rPr>
              <w:t>ve dhe biznesin) për promovimin dhe respektimin e të drejtave të fëmijëve në mjedisin digjital</w:t>
            </w:r>
          </w:p>
          <w:p w14:paraId="014628E1" w14:textId="44FBC74A" w:rsidR="00E06052" w:rsidRPr="004454B6" w:rsidRDefault="00E06052" w:rsidP="007E5A0F">
            <w:pPr>
              <w:rPr>
                <w:rFonts w:ascii="Garamond" w:hAnsi="Garamond" w:cs="Times New Roman"/>
                <w:i/>
                <w:iCs/>
                <w:sz w:val="20"/>
                <w:szCs w:val="20"/>
              </w:rPr>
            </w:pPr>
            <w:r w:rsidRPr="004454B6">
              <w:rPr>
                <w:rFonts w:ascii="Garamond" w:hAnsi="Garamond" w:cs="Times New Roman"/>
                <w:i/>
                <w:iCs/>
                <w:color w:val="FF0000"/>
                <w:sz w:val="20"/>
                <w:szCs w:val="20"/>
              </w:rPr>
              <w:t xml:space="preserve">*Strategjia </w:t>
            </w:r>
            <w:r w:rsidR="009D11EC" w:rsidRPr="004454B6">
              <w:rPr>
                <w:rFonts w:ascii="Garamond" w:hAnsi="Garamond" w:cs="Times New Roman"/>
                <w:i/>
                <w:iCs/>
                <w:color w:val="FF0000"/>
                <w:sz w:val="20"/>
                <w:szCs w:val="20"/>
              </w:rPr>
              <w:t>Kombëtare</w:t>
            </w:r>
            <w:r w:rsidRPr="004454B6">
              <w:rPr>
                <w:rFonts w:ascii="Garamond" w:hAnsi="Garamond" w:cs="Times New Roman"/>
                <w:i/>
                <w:iCs/>
                <w:color w:val="FF0000"/>
                <w:sz w:val="20"/>
                <w:szCs w:val="20"/>
              </w:rPr>
              <w:t xml:space="preserve"> </w:t>
            </w:r>
            <w:r w:rsidR="009D11EC" w:rsidRPr="004454B6">
              <w:rPr>
                <w:rFonts w:ascii="Garamond" w:hAnsi="Garamond" w:cs="Times New Roman"/>
                <w:i/>
                <w:iCs/>
                <w:color w:val="FF0000"/>
                <w:sz w:val="20"/>
                <w:szCs w:val="20"/>
              </w:rPr>
              <w:t>për</w:t>
            </w:r>
            <w:r w:rsidRPr="004454B6">
              <w:rPr>
                <w:rFonts w:ascii="Garamond" w:hAnsi="Garamond" w:cs="Times New Roman"/>
                <w:i/>
                <w:iCs/>
                <w:color w:val="FF0000"/>
                <w:sz w:val="20"/>
                <w:szCs w:val="20"/>
              </w:rPr>
              <w:t xml:space="preserve"> </w:t>
            </w:r>
            <w:r w:rsidR="009D11EC" w:rsidRPr="004454B6">
              <w:rPr>
                <w:rFonts w:ascii="Garamond" w:hAnsi="Garamond" w:cs="Times New Roman"/>
                <w:i/>
                <w:iCs/>
                <w:color w:val="FF0000"/>
                <w:sz w:val="20"/>
                <w:szCs w:val="20"/>
              </w:rPr>
              <w:t>Sigurinë</w:t>
            </w:r>
            <w:r w:rsidRPr="004454B6">
              <w:rPr>
                <w:rFonts w:ascii="Garamond" w:hAnsi="Garamond" w:cs="Times New Roman"/>
                <w:i/>
                <w:iCs/>
                <w:color w:val="FF0000"/>
                <w:sz w:val="20"/>
                <w:szCs w:val="20"/>
              </w:rPr>
              <w:t xml:space="preserve"> Kibernetik</w:t>
            </w:r>
            <w:r w:rsidR="009D11EC" w:rsidRPr="004454B6">
              <w:rPr>
                <w:rFonts w:ascii="Garamond" w:hAnsi="Garamond" w:cs="Times New Roman"/>
                <w:i/>
                <w:iCs/>
                <w:color w:val="FF0000"/>
                <w:sz w:val="20"/>
                <w:szCs w:val="20"/>
              </w:rPr>
              <w:t>e</w:t>
            </w:r>
            <w:r w:rsidRPr="004454B6">
              <w:rPr>
                <w:rFonts w:ascii="Garamond" w:hAnsi="Garamond" w:cs="Times New Roman"/>
                <w:i/>
                <w:iCs/>
                <w:color w:val="FF0000"/>
                <w:sz w:val="20"/>
                <w:szCs w:val="20"/>
              </w:rPr>
              <w:t xml:space="preserve"> (</w:t>
            </w:r>
            <w:r w:rsidR="00E533ED" w:rsidRPr="004454B6">
              <w:rPr>
                <w:rFonts w:ascii="Garamond" w:hAnsi="Garamond" w:cs="Times New Roman"/>
                <w:i/>
                <w:iCs/>
                <w:color w:val="FF0000"/>
                <w:sz w:val="20"/>
                <w:szCs w:val="20"/>
              </w:rPr>
              <w:t>2020–2025</w:t>
            </w:r>
            <w:r w:rsidRPr="004454B6">
              <w:rPr>
                <w:rFonts w:ascii="Garamond" w:hAnsi="Garamond" w:cs="Times New Roman"/>
                <w:i/>
                <w:iCs/>
                <w:color w:val="FF0000"/>
                <w:sz w:val="20"/>
                <w:szCs w:val="20"/>
              </w:rPr>
              <w:t>)</w:t>
            </w:r>
          </w:p>
        </w:tc>
        <w:tc>
          <w:tcPr>
            <w:tcW w:w="2143" w:type="dxa"/>
          </w:tcPr>
          <w:p w14:paraId="014628E2"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Kodi i sjelljes i rishikuar</w:t>
            </w:r>
          </w:p>
        </w:tc>
        <w:tc>
          <w:tcPr>
            <w:tcW w:w="2342" w:type="dxa"/>
            <w:shd w:val="clear" w:color="auto" w:fill="auto"/>
          </w:tcPr>
          <w:p w14:paraId="014628E3"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AKCESK</w:t>
            </w:r>
          </w:p>
          <w:p w14:paraId="014628E4"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ASHMDF</w:t>
            </w:r>
          </w:p>
        </w:tc>
        <w:tc>
          <w:tcPr>
            <w:tcW w:w="2557" w:type="dxa"/>
            <w:gridSpan w:val="2"/>
          </w:tcPr>
          <w:p w14:paraId="014628E5"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 xml:space="preserve">AKCESK, </w:t>
            </w:r>
            <w:r w:rsidR="009D11EC" w:rsidRPr="004454B6">
              <w:rPr>
                <w:rFonts w:ascii="Garamond" w:hAnsi="Garamond" w:cs="Times New Roman"/>
                <w:bCs/>
                <w:i/>
                <w:iCs/>
                <w:sz w:val="20"/>
                <w:szCs w:val="20"/>
              </w:rPr>
              <w:t>Agjencia</w:t>
            </w:r>
            <w:r w:rsidRPr="004454B6">
              <w:rPr>
                <w:rFonts w:ascii="Garamond" w:hAnsi="Garamond" w:cs="Times New Roman"/>
                <w:bCs/>
                <w:i/>
                <w:iCs/>
                <w:sz w:val="20"/>
                <w:szCs w:val="20"/>
              </w:rPr>
              <w:t xml:space="preserve"> e </w:t>
            </w:r>
            <w:r w:rsidR="009D11EC" w:rsidRPr="004454B6">
              <w:rPr>
                <w:rFonts w:ascii="Garamond" w:hAnsi="Garamond" w:cs="Times New Roman"/>
                <w:bCs/>
                <w:i/>
                <w:iCs/>
                <w:sz w:val="20"/>
                <w:szCs w:val="20"/>
              </w:rPr>
              <w:t>fëmijëve</w:t>
            </w:r>
            <w:r w:rsidRPr="004454B6">
              <w:rPr>
                <w:rFonts w:ascii="Garamond" w:hAnsi="Garamond" w:cs="Times New Roman"/>
                <w:bCs/>
                <w:i/>
                <w:iCs/>
                <w:sz w:val="20"/>
                <w:szCs w:val="20"/>
              </w:rPr>
              <w:t>, sektori privat</w:t>
            </w:r>
            <w:r w:rsidR="00C27D1C" w:rsidRPr="004454B6">
              <w:rPr>
                <w:rFonts w:ascii="Garamond" w:hAnsi="Garamond" w:cs="Times New Roman"/>
                <w:bCs/>
                <w:i/>
                <w:iCs/>
                <w:sz w:val="20"/>
                <w:szCs w:val="20"/>
              </w:rPr>
              <w:t>, AKEP</w:t>
            </w:r>
          </w:p>
        </w:tc>
        <w:tc>
          <w:tcPr>
            <w:tcW w:w="1384" w:type="dxa"/>
          </w:tcPr>
          <w:p w14:paraId="014628E6"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2021-2023</w:t>
            </w:r>
          </w:p>
        </w:tc>
      </w:tr>
      <w:tr w:rsidR="00E06052" w:rsidRPr="004454B6" w14:paraId="014628EF" w14:textId="77777777" w:rsidTr="00BC4F4B">
        <w:trPr>
          <w:gridAfter w:val="1"/>
          <w:wAfter w:w="19" w:type="dxa"/>
        </w:trPr>
        <w:tc>
          <w:tcPr>
            <w:tcW w:w="7279" w:type="dxa"/>
            <w:gridSpan w:val="2"/>
            <w:shd w:val="clear" w:color="auto" w:fill="auto"/>
          </w:tcPr>
          <w:p w14:paraId="014628E8" w14:textId="5B0D1FD9" w:rsidR="00E06052" w:rsidRPr="004454B6" w:rsidRDefault="00E06052" w:rsidP="007E5A0F">
            <w:pPr>
              <w:rPr>
                <w:rFonts w:ascii="Garamond" w:hAnsi="Garamond" w:cs="Times New Roman"/>
                <w:i/>
                <w:iCs/>
                <w:sz w:val="20"/>
                <w:szCs w:val="20"/>
              </w:rPr>
            </w:pPr>
            <w:r w:rsidRPr="004454B6">
              <w:rPr>
                <w:rFonts w:ascii="Garamond" w:hAnsi="Garamond" w:cs="Times New Roman"/>
                <w:i/>
                <w:iCs/>
                <w:sz w:val="20"/>
                <w:szCs w:val="20"/>
              </w:rPr>
              <w:t>IV.1.3.b Aftësimi i aktorëve të sektorit privat n</w:t>
            </w:r>
            <w:r w:rsidR="009731AD" w:rsidRPr="004454B6">
              <w:rPr>
                <w:rFonts w:ascii="Garamond" w:hAnsi="Garamond" w:cs="Times New Roman"/>
                <w:bCs/>
                <w:i/>
                <w:sz w:val="20"/>
                <w:szCs w:val="20"/>
              </w:rPr>
              <w:t>ë</w:t>
            </w:r>
            <w:r w:rsidRPr="004454B6">
              <w:rPr>
                <w:rFonts w:ascii="Garamond" w:hAnsi="Garamond" w:cs="Times New Roman"/>
                <w:i/>
                <w:iCs/>
                <w:sz w:val="20"/>
                <w:szCs w:val="20"/>
              </w:rPr>
              <w:t xml:space="preserve"> lidhje me të drejtat e </w:t>
            </w:r>
            <w:r w:rsidR="009D11EC" w:rsidRPr="004454B6">
              <w:rPr>
                <w:rFonts w:ascii="Garamond" w:hAnsi="Garamond" w:cs="Times New Roman"/>
                <w:i/>
                <w:iCs/>
                <w:sz w:val="20"/>
                <w:szCs w:val="20"/>
              </w:rPr>
              <w:t>fëmijëve</w:t>
            </w:r>
            <w:r w:rsidRPr="004454B6">
              <w:rPr>
                <w:rFonts w:ascii="Garamond" w:hAnsi="Garamond" w:cs="Times New Roman"/>
                <w:i/>
                <w:iCs/>
                <w:sz w:val="20"/>
                <w:szCs w:val="20"/>
              </w:rPr>
              <w:t xml:space="preserve"> në mjedisin digjital.</w:t>
            </w:r>
          </w:p>
          <w:p w14:paraId="014628E9" w14:textId="7E1C6D1A" w:rsidR="00E06052" w:rsidRPr="004454B6" w:rsidRDefault="00E06052" w:rsidP="007E5A0F">
            <w:pPr>
              <w:rPr>
                <w:rFonts w:ascii="Garamond" w:hAnsi="Garamond" w:cs="Times New Roman"/>
                <w:i/>
                <w:iCs/>
                <w:sz w:val="20"/>
                <w:szCs w:val="20"/>
              </w:rPr>
            </w:pPr>
            <w:r w:rsidRPr="004454B6">
              <w:rPr>
                <w:rFonts w:ascii="Garamond" w:hAnsi="Garamond" w:cs="Times New Roman"/>
                <w:i/>
                <w:iCs/>
                <w:color w:val="FF0000"/>
                <w:sz w:val="20"/>
                <w:szCs w:val="20"/>
              </w:rPr>
              <w:t>*</w:t>
            </w:r>
            <w:r w:rsidR="004D1EBA" w:rsidRPr="004454B6">
              <w:rPr>
                <w:rFonts w:ascii="Garamond" w:hAnsi="Garamond" w:cs="Times New Roman"/>
                <w:i/>
                <w:iCs/>
                <w:color w:val="FF0000"/>
                <w:sz w:val="20"/>
                <w:szCs w:val="20"/>
              </w:rPr>
              <w:t xml:space="preserve">Strategjia Kombëtare për Sigurinë Kibernetike </w:t>
            </w:r>
            <w:r w:rsidRPr="004454B6">
              <w:rPr>
                <w:rFonts w:ascii="Garamond" w:hAnsi="Garamond" w:cs="Times New Roman"/>
                <w:i/>
                <w:iCs/>
                <w:color w:val="FF0000"/>
                <w:sz w:val="20"/>
                <w:szCs w:val="20"/>
              </w:rPr>
              <w:t>(</w:t>
            </w:r>
            <w:r w:rsidR="00E533ED" w:rsidRPr="004454B6">
              <w:rPr>
                <w:rFonts w:ascii="Garamond" w:hAnsi="Garamond" w:cs="Times New Roman"/>
                <w:i/>
                <w:iCs/>
                <w:color w:val="FF0000"/>
                <w:sz w:val="20"/>
                <w:szCs w:val="20"/>
              </w:rPr>
              <w:t>2020–2025</w:t>
            </w:r>
            <w:r w:rsidRPr="004454B6">
              <w:rPr>
                <w:rFonts w:ascii="Garamond" w:hAnsi="Garamond" w:cs="Times New Roman"/>
                <w:i/>
                <w:iCs/>
                <w:color w:val="FF0000"/>
                <w:sz w:val="20"/>
                <w:szCs w:val="20"/>
              </w:rPr>
              <w:t>)</w:t>
            </w:r>
          </w:p>
        </w:tc>
        <w:tc>
          <w:tcPr>
            <w:tcW w:w="2143" w:type="dxa"/>
          </w:tcPr>
          <w:p w14:paraId="014628EA" w14:textId="77777777" w:rsidR="00E06052" w:rsidRPr="004454B6" w:rsidRDefault="00F33119" w:rsidP="007E5A0F">
            <w:pPr>
              <w:jc w:val="center"/>
              <w:rPr>
                <w:rFonts w:ascii="Garamond" w:hAnsi="Garamond" w:cs="Times New Roman"/>
                <w:bCs/>
                <w:i/>
                <w:iCs/>
                <w:sz w:val="20"/>
                <w:szCs w:val="20"/>
              </w:rPr>
            </w:pPr>
            <w:r w:rsidRPr="004454B6">
              <w:rPr>
                <w:rFonts w:ascii="Garamond" w:hAnsi="Garamond" w:cs="Times New Roman"/>
                <w:bCs/>
                <w:i/>
                <w:iCs/>
                <w:sz w:val="20"/>
                <w:szCs w:val="20"/>
              </w:rPr>
              <w:t xml:space="preserve">Workshop </w:t>
            </w:r>
            <w:r w:rsidR="00E06052" w:rsidRPr="004454B6">
              <w:rPr>
                <w:rFonts w:ascii="Garamond" w:hAnsi="Garamond" w:cs="Times New Roman"/>
                <w:bCs/>
                <w:i/>
                <w:iCs/>
                <w:sz w:val="20"/>
                <w:szCs w:val="20"/>
              </w:rPr>
              <w:t xml:space="preserve">me </w:t>
            </w:r>
            <w:r w:rsidR="00094AEE" w:rsidRPr="004454B6">
              <w:rPr>
                <w:rFonts w:ascii="Garamond" w:hAnsi="Garamond" w:cs="Times New Roman"/>
                <w:bCs/>
                <w:i/>
                <w:iCs/>
                <w:sz w:val="20"/>
                <w:szCs w:val="20"/>
              </w:rPr>
              <w:t>aktorët</w:t>
            </w:r>
            <w:r w:rsidR="00E06052" w:rsidRPr="004454B6">
              <w:rPr>
                <w:rFonts w:ascii="Garamond" w:hAnsi="Garamond" w:cs="Times New Roman"/>
                <w:bCs/>
                <w:i/>
                <w:iCs/>
                <w:sz w:val="20"/>
                <w:szCs w:val="20"/>
              </w:rPr>
              <w:t xml:space="preserve"> kryesorë të industrisë</w:t>
            </w:r>
          </w:p>
        </w:tc>
        <w:tc>
          <w:tcPr>
            <w:tcW w:w="2342" w:type="dxa"/>
            <w:shd w:val="clear" w:color="auto" w:fill="auto"/>
          </w:tcPr>
          <w:p w14:paraId="014628EB"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MSHMS</w:t>
            </w:r>
          </w:p>
          <w:p w14:paraId="014628EC"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ASHMDF</w:t>
            </w:r>
          </w:p>
        </w:tc>
        <w:tc>
          <w:tcPr>
            <w:tcW w:w="2557" w:type="dxa"/>
            <w:gridSpan w:val="2"/>
          </w:tcPr>
          <w:p w14:paraId="014628ED"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AKEP, AKCESK</w:t>
            </w:r>
          </w:p>
        </w:tc>
        <w:tc>
          <w:tcPr>
            <w:tcW w:w="1384" w:type="dxa"/>
          </w:tcPr>
          <w:p w14:paraId="014628EE"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2021-2023</w:t>
            </w:r>
          </w:p>
        </w:tc>
      </w:tr>
      <w:tr w:rsidR="00E06052" w:rsidRPr="004454B6" w14:paraId="014628F7" w14:textId="77777777" w:rsidTr="00BC4F4B">
        <w:trPr>
          <w:gridAfter w:val="1"/>
          <w:wAfter w:w="19" w:type="dxa"/>
        </w:trPr>
        <w:tc>
          <w:tcPr>
            <w:tcW w:w="7279" w:type="dxa"/>
            <w:gridSpan w:val="2"/>
            <w:shd w:val="clear" w:color="auto" w:fill="auto"/>
          </w:tcPr>
          <w:p w14:paraId="014628F0" w14:textId="01BC37D7" w:rsidR="00E06052" w:rsidRPr="004454B6" w:rsidRDefault="00E06052" w:rsidP="007E5A0F">
            <w:pPr>
              <w:rPr>
                <w:rFonts w:ascii="Garamond" w:hAnsi="Garamond" w:cs="Times New Roman"/>
                <w:i/>
                <w:iCs/>
                <w:sz w:val="20"/>
                <w:szCs w:val="20"/>
              </w:rPr>
            </w:pPr>
            <w:r w:rsidRPr="004454B6">
              <w:rPr>
                <w:rFonts w:ascii="Garamond" w:hAnsi="Garamond" w:cs="Times New Roman"/>
                <w:i/>
                <w:iCs/>
                <w:sz w:val="20"/>
                <w:szCs w:val="20"/>
              </w:rPr>
              <w:t xml:space="preserve">IV.1.3.c Ndërgjegjësim i </w:t>
            </w:r>
            <w:r w:rsidR="00094AEE" w:rsidRPr="004454B6">
              <w:rPr>
                <w:rFonts w:ascii="Garamond" w:hAnsi="Garamond" w:cs="Times New Roman"/>
                <w:i/>
                <w:iCs/>
                <w:sz w:val="20"/>
                <w:szCs w:val="20"/>
              </w:rPr>
              <w:t>aktorëve</w:t>
            </w:r>
            <w:r w:rsidRPr="004454B6">
              <w:rPr>
                <w:rFonts w:ascii="Garamond" w:hAnsi="Garamond" w:cs="Times New Roman"/>
                <w:i/>
                <w:iCs/>
                <w:sz w:val="20"/>
                <w:szCs w:val="20"/>
              </w:rPr>
              <w:t xml:space="preserve"> publikë, prindërve në </w:t>
            </w:r>
            <w:r w:rsidR="00094AEE" w:rsidRPr="004454B6">
              <w:rPr>
                <w:rFonts w:ascii="Garamond" w:hAnsi="Garamond" w:cs="Times New Roman"/>
                <w:i/>
                <w:iCs/>
                <w:sz w:val="20"/>
                <w:szCs w:val="20"/>
              </w:rPr>
              <w:t>veçanti</w:t>
            </w:r>
            <w:r w:rsidRPr="004454B6">
              <w:rPr>
                <w:rFonts w:ascii="Garamond" w:hAnsi="Garamond" w:cs="Times New Roman"/>
                <w:i/>
                <w:iCs/>
                <w:sz w:val="20"/>
                <w:szCs w:val="20"/>
              </w:rPr>
              <w:t>, përmes bisedave, tryezave, debateve etj</w:t>
            </w:r>
            <w:r w:rsidR="00AD0940" w:rsidRPr="004454B6">
              <w:rPr>
                <w:rFonts w:ascii="Garamond" w:hAnsi="Garamond" w:cs="Times New Roman"/>
                <w:i/>
                <w:iCs/>
                <w:sz w:val="20"/>
                <w:szCs w:val="20"/>
              </w:rPr>
              <w:t>.</w:t>
            </w:r>
            <w:r w:rsidRPr="004454B6">
              <w:rPr>
                <w:rFonts w:ascii="Garamond" w:hAnsi="Garamond" w:cs="Times New Roman"/>
                <w:i/>
                <w:iCs/>
                <w:sz w:val="20"/>
                <w:szCs w:val="20"/>
              </w:rPr>
              <w:t xml:space="preserve"> mbi rëndësinë e zhvillimit digjital të fëmijëve dhe pjesëmarrjes së tyre për zhvillimin e shoqërisë</w:t>
            </w:r>
          </w:p>
          <w:p w14:paraId="014628F1" w14:textId="07201C64" w:rsidR="00E06052" w:rsidRPr="004454B6" w:rsidRDefault="00E06052" w:rsidP="007E5A0F">
            <w:pPr>
              <w:rPr>
                <w:rFonts w:ascii="Garamond" w:hAnsi="Garamond" w:cs="Times New Roman"/>
                <w:i/>
                <w:iCs/>
                <w:sz w:val="20"/>
                <w:szCs w:val="20"/>
              </w:rPr>
            </w:pPr>
            <w:r w:rsidRPr="004454B6">
              <w:rPr>
                <w:rFonts w:ascii="Garamond" w:hAnsi="Garamond" w:cs="Times New Roman"/>
                <w:i/>
                <w:iCs/>
                <w:color w:val="FF0000"/>
                <w:sz w:val="20"/>
                <w:szCs w:val="20"/>
              </w:rPr>
              <w:t xml:space="preserve">*Strategjia </w:t>
            </w:r>
            <w:r w:rsidR="00094AEE" w:rsidRPr="004454B6">
              <w:rPr>
                <w:rFonts w:ascii="Garamond" w:hAnsi="Garamond" w:cs="Times New Roman"/>
                <w:i/>
                <w:iCs/>
                <w:color w:val="FF0000"/>
                <w:sz w:val="20"/>
                <w:szCs w:val="20"/>
              </w:rPr>
              <w:t>Kombëtare</w:t>
            </w:r>
            <w:r w:rsidRPr="004454B6">
              <w:rPr>
                <w:rFonts w:ascii="Garamond" w:hAnsi="Garamond" w:cs="Times New Roman"/>
                <w:i/>
                <w:iCs/>
                <w:color w:val="FF0000"/>
                <w:sz w:val="20"/>
                <w:szCs w:val="20"/>
              </w:rPr>
              <w:t xml:space="preserve"> </w:t>
            </w:r>
            <w:r w:rsidR="00094AEE" w:rsidRPr="004454B6">
              <w:rPr>
                <w:rFonts w:ascii="Garamond" w:hAnsi="Garamond" w:cs="Times New Roman"/>
                <w:i/>
                <w:iCs/>
                <w:color w:val="FF0000"/>
                <w:sz w:val="20"/>
                <w:szCs w:val="20"/>
              </w:rPr>
              <w:t>për</w:t>
            </w:r>
            <w:r w:rsidRPr="004454B6">
              <w:rPr>
                <w:rFonts w:ascii="Garamond" w:hAnsi="Garamond" w:cs="Times New Roman"/>
                <w:i/>
                <w:iCs/>
                <w:color w:val="FF0000"/>
                <w:sz w:val="20"/>
                <w:szCs w:val="20"/>
              </w:rPr>
              <w:t xml:space="preserve"> </w:t>
            </w:r>
            <w:r w:rsidR="00094AEE" w:rsidRPr="004454B6">
              <w:rPr>
                <w:rFonts w:ascii="Garamond" w:hAnsi="Garamond" w:cs="Times New Roman"/>
                <w:i/>
                <w:iCs/>
                <w:color w:val="FF0000"/>
                <w:sz w:val="20"/>
                <w:szCs w:val="20"/>
              </w:rPr>
              <w:t>Sigurinë</w:t>
            </w:r>
            <w:r w:rsidRPr="004454B6">
              <w:rPr>
                <w:rFonts w:ascii="Garamond" w:hAnsi="Garamond" w:cs="Times New Roman"/>
                <w:i/>
                <w:iCs/>
                <w:color w:val="FF0000"/>
                <w:sz w:val="20"/>
                <w:szCs w:val="20"/>
              </w:rPr>
              <w:t xml:space="preserve"> </w:t>
            </w:r>
            <w:r w:rsidR="00094AEE" w:rsidRPr="004454B6">
              <w:rPr>
                <w:rFonts w:ascii="Garamond" w:hAnsi="Garamond" w:cs="Times New Roman"/>
                <w:i/>
                <w:iCs/>
                <w:color w:val="FF0000"/>
                <w:sz w:val="20"/>
                <w:szCs w:val="20"/>
              </w:rPr>
              <w:t>Kibernetike</w:t>
            </w:r>
            <w:r w:rsidRPr="004454B6">
              <w:rPr>
                <w:rFonts w:ascii="Garamond" w:hAnsi="Garamond" w:cs="Times New Roman"/>
                <w:i/>
                <w:iCs/>
                <w:color w:val="FF0000"/>
                <w:sz w:val="20"/>
                <w:szCs w:val="20"/>
              </w:rPr>
              <w:t xml:space="preserve"> (</w:t>
            </w:r>
            <w:r w:rsidR="00E533ED" w:rsidRPr="004454B6">
              <w:rPr>
                <w:rFonts w:ascii="Garamond" w:hAnsi="Garamond" w:cs="Times New Roman"/>
                <w:i/>
                <w:iCs/>
                <w:color w:val="FF0000"/>
                <w:sz w:val="20"/>
                <w:szCs w:val="20"/>
              </w:rPr>
              <w:t>2020–2025</w:t>
            </w:r>
            <w:r w:rsidRPr="004454B6">
              <w:rPr>
                <w:rFonts w:ascii="Garamond" w:hAnsi="Garamond" w:cs="Times New Roman"/>
                <w:i/>
                <w:iCs/>
                <w:color w:val="FF0000"/>
                <w:sz w:val="20"/>
                <w:szCs w:val="20"/>
              </w:rPr>
              <w:t>)</w:t>
            </w:r>
          </w:p>
        </w:tc>
        <w:tc>
          <w:tcPr>
            <w:tcW w:w="2143" w:type="dxa"/>
          </w:tcPr>
          <w:p w14:paraId="014628F2"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Tryeza të organizuara</w:t>
            </w:r>
          </w:p>
        </w:tc>
        <w:tc>
          <w:tcPr>
            <w:tcW w:w="2342" w:type="dxa"/>
            <w:shd w:val="clear" w:color="auto" w:fill="auto"/>
          </w:tcPr>
          <w:p w14:paraId="014628F3"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MSHMS</w:t>
            </w:r>
          </w:p>
          <w:p w14:paraId="014628F4"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ASHMDF</w:t>
            </w:r>
          </w:p>
        </w:tc>
        <w:tc>
          <w:tcPr>
            <w:tcW w:w="2557" w:type="dxa"/>
            <w:gridSpan w:val="2"/>
          </w:tcPr>
          <w:p w14:paraId="014628F5" w14:textId="77777777" w:rsidR="00E06052" w:rsidRPr="004454B6" w:rsidRDefault="00C27D1C" w:rsidP="007E5A0F">
            <w:pPr>
              <w:jc w:val="center"/>
              <w:rPr>
                <w:rFonts w:ascii="Garamond" w:hAnsi="Garamond" w:cs="Times New Roman"/>
                <w:bCs/>
                <w:i/>
                <w:iCs/>
                <w:sz w:val="20"/>
                <w:szCs w:val="20"/>
              </w:rPr>
            </w:pPr>
            <w:r w:rsidRPr="004454B6">
              <w:rPr>
                <w:rFonts w:ascii="Garamond" w:hAnsi="Garamond" w:cs="Times New Roman"/>
                <w:bCs/>
                <w:i/>
                <w:iCs/>
                <w:sz w:val="20"/>
                <w:szCs w:val="20"/>
              </w:rPr>
              <w:t>AKCESK</w:t>
            </w:r>
          </w:p>
        </w:tc>
        <w:tc>
          <w:tcPr>
            <w:tcW w:w="1384" w:type="dxa"/>
          </w:tcPr>
          <w:p w14:paraId="014628F6"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2021-2025</w:t>
            </w:r>
          </w:p>
        </w:tc>
      </w:tr>
      <w:tr w:rsidR="00E06052" w:rsidRPr="004454B6" w14:paraId="014628FD" w14:textId="77777777" w:rsidTr="00BC4F4B">
        <w:trPr>
          <w:gridAfter w:val="1"/>
          <w:wAfter w:w="19" w:type="dxa"/>
        </w:trPr>
        <w:tc>
          <w:tcPr>
            <w:tcW w:w="7279" w:type="dxa"/>
            <w:gridSpan w:val="2"/>
            <w:shd w:val="clear" w:color="auto" w:fill="auto"/>
          </w:tcPr>
          <w:p w14:paraId="014628F8" w14:textId="77777777" w:rsidR="00E06052" w:rsidRPr="004454B6" w:rsidRDefault="00E06052" w:rsidP="007E5A0F">
            <w:pPr>
              <w:rPr>
                <w:rFonts w:ascii="Garamond" w:hAnsi="Garamond" w:cs="Times New Roman"/>
                <w:sz w:val="20"/>
                <w:szCs w:val="20"/>
              </w:rPr>
            </w:pPr>
            <w:r w:rsidRPr="004454B6">
              <w:rPr>
                <w:rFonts w:ascii="Garamond" w:hAnsi="Garamond" w:cs="Times New Roman"/>
                <w:i/>
                <w:iCs/>
                <w:sz w:val="20"/>
                <w:szCs w:val="20"/>
              </w:rPr>
              <w:t>IV.1.3.ç Hartimi i një marrëveshje ndërinstitucionale midis ASHDMF dhe AMA për angazhimin për garantimin e zbatimit të etikës dhe të drejtave të fëmijës në mjedisin audioviziv</w:t>
            </w:r>
          </w:p>
        </w:tc>
        <w:tc>
          <w:tcPr>
            <w:tcW w:w="2143" w:type="dxa"/>
          </w:tcPr>
          <w:p w14:paraId="014628F9"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Marrëveshje ndërinstitucionale e hartuar</w:t>
            </w:r>
          </w:p>
        </w:tc>
        <w:tc>
          <w:tcPr>
            <w:tcW w:w="2342" w:type="dxa"/>
            <w:shd w:val="clear" w:color="auto" w:fill="auto"/>
          </w:tcPr>
          <w:p w14:paraId="014628FA"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ASHDMF, AMA</w:t>
            </w:r>
          </w:p>
        </w:tc>
        <w:tc>
          <w:tcPr>
            <w:tcW w:w="2557" w:type="dxa"/>
            <w:gridSpan w:val="2"/>
          </w:tcPr>
          <w:p w14:paraId="014628FB" w14:textId="77777777" w:rsidR="00E06052" w:rsidRPr="004454B6" w:rsidRDefault="00E06052" w:rsidP="007E5A0F">
            <w:pPr>
              <w:jc w:val="center"/>
              <w:rPr>
                <w:rFonts w:ascii="Garamond" w:hAnsi="Garamond" w:cs="Times New Roman"/>
                <w:bCs/>
                <w:i/>
                <w:iCs/>
                <w:sz w:val="20"/>
                <w:szCs w:val="20"/>
              </w:rPr>
            </w:pPr>
          </w:p>
        </w:tc>
        <w:tc>
          <w:tcPr>
            <w:tcW w:w="1384" w:type="dxa"/>
          </w:tcPr>
          <w:p w14:paraId="014628FC"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2021-2023</w:t>
            </w:r>
          </w:p>
        </w:tc>
      </w:tr>
      <w:tr w:rsidR="00E06052" w:rsidRPr="004454B6" w14:paraId="01462903" w14:textId="77777777" w:rsidTr="00BC4F4B">
        <w:trPr>
          <w:gridAfter w:val="1"/>
          <w:wAfter w:w="19" w:type="dxa"/>
        </w:trPr>
        <w:tc>
          <w:tcPr>
            <w:tcW w:w="7279" w:type="dxa"/>
            <w:gridSpan w:val="2"/>
            <w:shd w:val="clear" w:color="auto" w:fill="auto"/>
          </w:tcPr>
          <w:p w14:paraId="014628FE" w14:textId="77777777" w:rsidR="00E06052" w:rsidRPr="004454B6" w:rsidRDefault="00E06052" w:rsidP="007E5A0F">
            <w:pPr>
              <w:rPr>
                <w:rFonts w:ascii="Garamond" w:hAnsi="Garamond" w:cs="Times New Roman"/>
                <w:i/>
                <w:iCs/>
                <w:sz w:val="20"/>
                <w:szCs w:val="20"/>
              </w:rPr>
            </w:pPr>
            <w:r w:rsidRPr="004454B6">
              <w:rPr>
                <w:rFonts w:ascii="Garamond" w:hAnsi="Garamond" w:cs="Times New Roman"/>
                <w:i/>
                <w:iCs/>
                <w:sz w:val="20"/>
                <w:szCs w:val="20"/>
              </w:rPr>
              <w:t>IV.1.3.d Ngritja e kapaciteteve të gazetarëve të mediave lokale dhe kombëtare për zbatimin e parimeve kryesore të respektimit të të drejtave të fëmijëve në media</w:t>
            </w:r>
          </w:p>
        </w:tc>
        <w:tc>
          <w:tcPr>
            <w:tcW w:w="2143" w:type="dxa"/>
          </w:tcPr>
          <w:p w14:paraId="014628FF" w14:textId="62272D46" w:rsidR="00E06052" w:rsidRPr="004454B6" w:rsidRDefault="003B11AB" w:rsidP="007E5A0F">
            <w:pPr>
              <w:jc w:val="center"/>
              <w:rPr>
                <w:rFonts w:ascii="Garamond" w:hAnsi="Garamond" w:cs="Times New Roman"/>
                <w:bCs/>
                <w:i/>
                <w:iCs/>
                <w:sz w:val="20"/>
                <w:szCs w:val="20"/>
              </w:rPr>
            </w:pPr>
            <w:r w:rsidRPr="004454B6">
              <w:rPr>
                <w:rFonts w:ascii="Garamond" w:hAnsi="Garamond" w:cs="Times New Roman"/>
                <w:bCs/>
                <w:i/>
                <w:iCs/>
                <w:sz w:val="20"/>
                <w:szCs w:val="20"/>
              </w:rPr>
              <w:t>Numri i</w:t>
            </w:r>
            <w:r w:rsidR="00E06052" w:rsidRPr="004454B6">
              <w:rPr>
                <w:rFonts w:ascii="Garamond" w:hAnsi="Garamond" w:cs="Times New Roman"/>
                <w:bCs/>
                <w:i/>
                <w:iCs/>
                <w:sz w:val="20"/>
                <w:szCs w:val="20"/>
              </w:rPr>
              <w:t xml:space="preserve"> gazetarëve të trajnuar</w:t>
            </w:r>
          </w:p>
        </w:tc>
        <w:tc>
          <w:tcPr>
            <w:tcW w:w="2342" w:type="dxa"/>
            <w:shd w:val="clear" w:color="auto" w:fill="auto"/>
          </w:tcPr>
          <w:p w14:paraId="01462900"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MSHMS, ASHDMF, AMA</w:t>
            </w:r>
          </w:p>
        </w:tc>
        <w:tc>
          <w:tcPr>
            <w:tcW w:w="2557" w:type="dxa"/>
            <w:gridSpan w:val="2"/>
          </w:tcPr>
          <w:p w14:paraId="01462901" w14:textId="77777777" w:rsidR="00E06052" w:rsidRPr="004454B6" w:rsidRDefault="00E06052" w:rsidP="007E5A0F">
            <w:pPr>
              <w:jc w:val="center"/>
              <w:rPr>
                <w:rFonts w:ascii="Garamond" w:hAnsi="Garamond" w:cs="Times New Roman"/>
                <w:bCs/>
                <w:i/>
                <w:iCs/>
                <w:sz w:val="20"/>
                <w:szCs w:val="20"/>
              </w:rPr>
            </w:pPr>
          </w:p>
        </w:tc>
        <w:tc>
          <w:tcPr>
            <w:tcW w:w="1384" w:type="dxa"/>
          </w:tcPr>
          <w:p w14:paraId="01462902" w14:textId="77777777" w:rsidR="00E06052" w:rsidRPr="004454B6" w:rsidRDefault="00E06052" w:rsidP="007E5A0F">
            <w:pPr>
              <w:jc w:val="center"/>
              <w:rPr>
                <w:rFonts w:ascii="Garamond" w:hAnsi="Garamond" w:cs="Times New Roman"/>
                <w:bCs/>
                <w:i/>
                <w:iCs/>
                <w:sz w:val="20"/>
                <w:szCs w:val="20"/>
              </w:rPr>
            </w:pPr>
            <w:r w:rsidRPr="004454B6">
              <w:rPr>
                <w:rFonts w:ascii="Garamond" w:hAnsi="Garamond" w:cs="Times New Roman"/>
                <w:bCs/>
                <w:i/>
                <w:iCs/>
                <w:sz w:val="20"/>
                <w:szCs w:val="20"/>
              </w:rPr>
              <w:t>2021-2026</w:t>
            </w:r>
          </w:p>
        </w:tc>
      </w:tr>
      <w:bookmarkEnd w:id="80"/>
      <w:bookmarkEnd w:id="403"/>
    </w:tbl>
    <w:p w14:paraId="01462904" w14:textId="77777777" w:rsidR="00E06052" w:rsidRPr="004454B6" w:rsidRDefault="00E06052" w:rsidP="007E5A0F">
      <w:pPr>
        <w:spacing w:after="0" w:line="240" w:lineRule="auto"/>
        <w:rPr>
          <w:rFonts w:ascii="Garamond" w:hAnsi="Garamond" w:cs="Times New Roman"/>
          <w:sz w:val="20"/>
          <w:szCs w:val="20"/>
        </w:rPr>
      </w:pPr>
    </w:p>
    <w:p w14:paraId="01462905" w14:textId="77777777" w:rsidR="00C2716C" w:rsidRPr="004454B6" w:rsidRDefault="00C2716C" w:rsidP="007E5A0F">
      <w:pPr>
        <w:spacing w:after="0" w:line="240" w:lineRule="auto"/>
        <w:jc w:val="center"/>
        <w:outlineLvl w:val="0"/>
        <w:rPr>
          <w:rFonts w:ascii="Garamond" w:hAnsi="Garamond"/>
          <w:sz w:val="20"/>
          <w:szCs w:val="20"/>
        </w:rPr>
      </w:pPr>
    </w:p>
    <w:sectPr w:rsidR="00C2716C" w:rsidRPr="004454B6" w:rsidSect="00AA4ECE">
      <w:headerReference w:type="default" r:id="rId24"/>
      <w:footerReference w:type="default" r:id="rId25"/>
      <w:pgSz w:w="16839" w:h="11907" w:orient="landscape"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E4AFE3" w16cex:dateUtc="2021-09-09T14:08:00Z"/>
  <w16cex:commentExtensible w16cex:durableId="2501AE24" w16cex:dateUtc="2021-10-01T13:56:00Z"/>
  <w16cex:commentExtensible w16cex:durableId="2501ACB9" w16cex:dateUtc="2021-10-01T13:50:00Z"/>
  <w16cex:commentExtensible w16cex:durableId="2501B41E" w16cex:dateUtc="2021-10-01T14:21: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E07AD" w14:textId="77777777" w:rsidR="000B62C0" w:rsidRDefault="000B62C0" w:rsidP="00721F5E">
      <w:pPr>
        <w:spacing w:after="0" w:line="240" w:lineRule="auto"/>
      </w:pPr>
      <w:r>
        <w:separator/>
      </w:r>
    </w:p>
  </w:endnote>
  <w:endnote w:type="continuationSeparator" w:id="0">
    <w:p w14:paraId="0092BEE0" w14:textId="77777777" w:rsidR="000B62C0" w:rsidRDefault="000B62C0" w:rsidP="00721F5E">
      <w:pPr>
        <w:spacing w:after="0" w:line="240" w:lineRule="auto"/>
      </w:pPr>
      <w:r>
        <w:continuationSeparator/>
      </w:r>
    </w:p>
  </w:endnote>
  <w:endnote w:type="continuationNotice" w:id="1">
    <w:p w14:paraId="6318CFCF" w14:textId="77777777" w:rsidR="000B62C0" w:rsidRDefault="000B6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quot;times new roman&quot;,serif">
    <w:altName w:val="Cambria"/>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4369373"/>
      <w:docPartObj>
        <w:docPartGallery w:val="Page Numbers (Bottom of Page)"/>
        <w:docPartUnique/>
      </w:docPartObj>
    </w:sdtPr>
    <w:sdtEndPr>
      <w:rPr>
        <w:rFonts w:ascii="Times New Roman" w:hAnsi="Times New Roman" w:cs="Times New Roman"/>
        <w:noProof/>
        <w:sz w:val="20"/>
        <w:szCs w:val="20"/>
      </w:rPr>
    </w:sdtEndPr>
    <w:sdtContent>
      <w:p w14:paraId="01462912" w14:textId="77777777" w:rsidR="000B62C0" w:rsidRPr="00721F5E" w:rsidRDefault="000B62C0">
        <w:pPr>
          <w:pStyle w:val="Footer"/>
          <w:jc w:val="right"/>
          <w:rPr>
            <w:rFonts w:ascii="Times New Roman" w:hAnsi="Times New Roman" w:cs="Times New Roman"/>
            <w:sz w:val="20"/>
            <w:szCs w:val="20"/>
          </w:rPr>
        </w:pPr>
        <w:r w:rsidRPr="00721F5E">
          <w:rPr>
            <w:rFonts w:ascii="Times New Roman" w:hAnsi="Times New Roman" w:cs="Times New Roman"/>
            <w:sz w:val="20"/>
            <w:szCs w:val="20"/>
          </w:rPr>
          <w:fldChar w:fldCharType="begin"/>
        </w:r>
        <w:r w:rsidRPr="00721F5E">
          <w:rPr>
            <w:rFonts w:ascii="Times New Roman" w:hAnsi="Times New Roman" w:cs="Times New Roman"/>
            <w:sz w:val="20"/>
            <w:szCs w:val="20"/>
          </w:rPr>
          <w:instrText xml:space="preserve"> PAGE   \* MERGEFORMAT </w:instrText>
        </w:r>
        <w:r w:rsidRPr="00721F5E">
          <w:rPr>
            <w:rFonts w:ascii="Times New Roman" w:hAnsi="Times New Roman" w:cs="Times New Roman"/>
            <w:sz w:val="20"/>
            <w:szCs w:val="20"/>
          </w:rPr>
          <w:fldChar w:fldCharType="separate"/>
        </w:r>
        <w:r w:rsidR="007B3863">
          <w:rPr>
            <w:rFonts w:ascii="Times New Roman" w:hAnsi="Times New Roman" w:cs="Times New Roman"/>
            <w:noProof/>
            <w:sz w:val="20"/>
            <w:szCs w:val="20"/>
          </w:rPr>
          <w:t>46</w:t>
        </w:r>
        <w:r w:rsidRPr="00721F5E">
          <w:rPr>
            <w:rFonts w:ascii="Times New Roman" w:hAnsi="Times New Roman" w:cs="Times New Roman"/>
            <w:noProof/>
            <w:sz w:val="20"/>
            <w:szCs w:val="20"/>
          </w:rPr>
          <w:fldChar w:fldCharType="end"/>
        </w:r>
      </w:p>
    </w:sdtContent>
  </w:sdt>
  <w:p w14:paraId="01462913" w14:textId="77777777" w:rsidR="000B62C0" w:rsidRDefault="000B62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62916" w14:textId="77777777" w:rsidR="000B62C0" w:rsidRDefault="000B62C0">
    <w:pPr>
      <w:pStyle w:val="Footer"/>
      <w:jc w:val="right"/>
    </w:pPr>
    <w:r>
      <w:fldChar w:fldCharType="begin"/>
    </w:r>
    <w:r>
      <w:instrText xml:space="preserve"> PAGE   \* MERGEFORMAT </w:instrText>
    </w:r>
    <w:r>
      <w:fldChar w:fldCharType="separate"/>
    </w:r>
    <w:r w:rsidR="007B3863">
      <w:rPr>
        <w:noProof/>
      </w:rPr>
      <w:t>62</w:t>
    </w:r>
    <w:r>
      <w:rPr>
        <w:noProof/>
      </w:rPr>
      <w:fldChar w:fldCharType="end"/>
    </w:r>
  </w:p>
  <w:p w14:paraId="01462917" w14:textId="77777777" w:rsidR="000B62C0" w:rsidRDefault="000B62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AD166" w14:textId="77777777" w:rsidR="000B62C0" w:rsidRDefault="000B62C0" w:rsidP="00721F5E">
      <w:pPr>
        <w:spacing w:after="0" w:line="240" w:lineRule="auto"/>
      </w:pPr>
      <w:r>
        <w:separator/>
      </w:r>
    </w:p>
  </w:footnote>
  <w:footnote w:type="continuationSeparator" w:id="0">
    <w:p w14:paraId="545BCCB2" w14:textId="77777777" w:rsidR="000B62C0" w:rsidRDefault="000B62C0" w:rsidP="00721F5E">
      <w:pPr>
        <w:spacing w:after="0" w:line="240" w:lineRule="auto"/>
      </w:pPr>
      <w:r>
        <w:continuationSeparator/>
      </w:r>
    </w:p>
  </w:footnote>
  <w:footnote w:type="continuationNotice" w:id="1">
    <w:p w14:paraId="0F229D1A" w14:textId="77777777" w:rsidR="000B62C0" w:rsidRDefault="000B62C0">
      <w:pPr>
        <w:spacing w:after="0" w:line="240" w:lineRule="auto"/>
      </w:pPr>
    </w:p>
  </w:footnote>
  <w:footnote w:id="2">
    <w:p w14:paraId="01462918" w14:textId="1C9ADE9B" w:rsidR="000B62C0" w:rsidRPr="00827EF1" w:rsidRDefault="000B62C0" w:rsidP="00827EF1">
      <w:pPr>
        <w:pStyle w:val="FootnoteText"/>
        <w:rPr>
          <w:rFonts w:ascii="Garamond" w:hAnsi="Garamond" w:cs="Times New Roman"/>
        </w:rPr>
      </w:pPr>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Dibër, Lezhë, Kurbin, Kamzë, Durrës, Librazhd, Korçë, Maliq, Tiranë, Elbasan, Shushicë, Kukës, Fier, Burrel</w:t>
      </w:r>
    </w:p>
  </w:footnote>
  <w:footnote w:id="3">
    <w:p w14:paraId="01462919" w14:textId="0DCFFE54" w:rsidR="000B62C0" w:rsidRPr="00827EF1" w:rsidRDefault="000B62C0" w:rsidP="00827EF1">
      <w:pPr>
        <w:pStyle w:val="FootnoteText"/>
        <w:rPr>
          <w:rFonts w:ascii="Garamond" w:hAnsi="Garamond" w:cs="Times New Roman"/>
          <w:bCs/>
        </w:rPr>
      </w:pPr>
      <w:r w:rsidRPr="00827EF1">
        <w:rPr>
          <w:rFonts w:ascii="Garamond" w:hAnsi="Garamond" w:cs="Times New Roman"/>
          <w:bCs/>
          <w:vertAlign w:val="superscript"/>
        </w:rPr>
        <w:footnoteRef/>
      </w:r>
      <w:r w:rsidRPr="00827EF1">
        <w:rPr>
          <w:rFonts w:ascii="Garamond" w:hAnsi="Garamond" w:cs="Times New Roman"/>
          <w:bCs/>
          <w:vertAlign w:val="superscript"/>
        </w:rPr>
        <w:t xml:space="preserve"> </w:t>
      </w:r>
      <w:r w:rsidRPr="00827EF1">
        <w:rPr>
          <w:rFonts w:ascii="Garamond" w:hAnsi="Garamond" w:cs="Times New Roman"/>
          <w:bCs/>
        </w:rPr>
        <w:t>Udhëzim i përbashkët i tri ministrive, MASR</w:t>
      </w:r>
      <w:r>
        <w:rPr>
          <w:rFonts w:ascii="Garamond" w:hAnsi="Garamond" w:cs="Times New Roman"/>
          <w:bCs/>
        </w:rPr>
        <w:t>-s</w:t>
      </w:r>
      <w:r w:rsidRPr="00827EF1">
        <w:rPr>
          <w:rFonts w:ascii="Garamond" w:hAnsi="Garamond" w:cs="Times New Roman"/>
          <w:bCs/>
        </w:rPr>
        <w:t>ë, MSHMS</w:t>
      </w:r>
      <w:r>
        <w:rPr>
          <w:rFonts w:ascii="Garamond" w:hAnsi="Garamond" w:cs="Times New Roman"/>
          <w:bCs/>
        </w:rPr>
        <w:t>-s</w:t>
      </w:r>
      <w:r w:rsidRPr="00827EF1">
        <w:rPr>
          <w:rFonts w:ascii="Garamond" w:hAnsi="Garamond" w:cs="Times New Roman"/>
          <w:bCs/>
        </w:rPr>
        <w:t>ë dhe MB</w:t>
      </w:r>
      <w:r>
        <w:rPr>
          <w:rFonts w:ascii="Garamond" w:hAnsi="Garamond" w:cs="Times New Roman"/>
          <w:bCs/>
        </w:rPr>
        <w:t>-s</w:t>
      </w:r>
      <w:r w:rsidRPr="00827EF1">
        <w:rPr>
          <w:rFonts w:ascii="Garamond" w:hAnsi="Garamond" w:cs="Times New Roman"/>
          <w:bCs/>
        </w:rPr>
        <w:t>ë, shtator 2019</w:t>
      </w:r>
      <w:r>
        <w:rPr>
          <w:rFonts w:ascii="Garamond" w:hAnsi="Garamond" w:cs="Times New Roman"/>
          <w:bCs/>
        </w:rPr>
        <w:t>.</w:t>
      </w:r>
    </w:p>
  </w:footnote>
  <w:footnote w:id="4">
    <w:p w14:paraId="0146291A" w14:textId="60FF65F3" w:rsidR="000B62C0" w:rsidRPr="00827EF1" w:rsidRDefault="000B62C0" w:rsidP="00827EF1">
      <w:pPr>
        <w:pStyle w:val="FootnoteText"/>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Bashkimi E</w:t>
      </w:r>
      <w:r>
        <w:rPr>
          <w:rFonts w:ascii="Garamond" w:hAnsi="Garamond" w:cs="Times New Roman"/>
        </w:rPr>
        <w:t>v</w:t>
      </w:r>
      <w:r w:rsidRPr="00827EF1">
        <w:rPr>
          <w:rFonts w:ascii="Garamond" w:hAnsi="Garamond" w:cs="Times New Roman"/>
        </w:rPr>
        <w:t xml:space="preserve">ropian (2021), </w:t>
      </w:r>
      <w:r w:rsidRPr="00D5138E">
        <w:rPr>
          <w:rFonts w:ascii="Garamond" w:hAnsi="Garamond" w:cs="Times New Roman"/>
          <w:i/>
        </w:rPr>
        <w:t>Strategjia Evropiane për të Drejtat e Fëmijëve 2021–2024</w:t>
      </w:r>
    </w:p>
    <w:p w14:paraId="0146291B" w14:textId="77777777" w:rsidR="000B62C0" w:rsidRPr="00827EF1" w:rsidRDefault="000B62C0" w:rsidP="00827EF1">
      <w:pPr>
        <w:pStyle w:val="FootnoteText"/>
        <w:rPr>
          <w:rFonts w:ascii="Garamond" w:hAnsi="Garamond" w:cs="Times New Roman"/>
        </w:rPr>
      </w:pPr>
      <w:hyperlink r:id="rId1" w:history="1">
        <w:r w:rsidRPr="00827EF1">
          <w:rPr>
            <w:rStyle w:val="Hyperlink"/>
            <w:rFonts w:ascii="Garamond" w:hAnsi="Garamond" w:cs="Times New Roman"/>
          </w:rPr>
          <w:t>https://ec.europa.eu/info/laë/better-regulation/have-your-say/initiatives/12454-EU-strategy-on-the-rights-of-the-child-2021-24-_en</w:t>
        </w:r>
      </w:hyperlink>
    </w:p>
  </w:footnote>
  <w:footnote w:id="5">
    <w:p w14:paraId="0146291C" w14:textId="0969ED76" w:rsidR="000B62C0" w:rsidRPr="00827EF1" w:rsidRDefault="000B62C0" w:rsidP="00827EF1">
      <w:pPr>
        <w:spacing w:after="0" w:line="240" w:lineRule="auto"/>
        <w:jc w:val="both"/>
        <w:rPr>
          <w:rFonts w:ascii="Garamond" w:hAnsi="Garamond" w:cs="Times New Roman"/>
          <w:sz w:val="20"/>
          <w:szCs w:val="20"/>
          <w:shd w:val="clear" w:color="auto" w:fill="FFFFFF"/>
        </w:rPr>
      </w:pPr>
      <w:r w:rsidRPr="00827EF1">
        <w:rPr>
          <w:rStyle w:val="FootnoteReference"/>
          <w:rFonts w:ascii="Garamond" w:hAnsi="Garamond" w:cs="Times New Roman"/>
          <w:sz w:val="20"/>
          <w:szCs w:val="20"/>
        </w:rPr>
        <w:footnoteRef/>
      </w:r>
      <w:r w:rsidRPr="00827EF1">
        <w:rPr>
          <w:rFonts w:ascii="Garamond" w:hAnsi="Garamond" w:cs="Times New Roman"/>
          <w:sz w:val="20"/>
          <w:szCs w:val="20"/>
        </w:rPr>
        <w:t xml:space="preserve"> Këto janë</w:t>
      </w:r>
      <w:r>
        <w:rPr>
          <w:rFonts w:ascii="Garamond" w:hAnsi="Garamond" w:cs="Times New Roman"/>
          <w:sz w:val="20"/>
          <w:szCs w:val="20"/>
        </w:rPr>
        <w:t>:</w:t>
      </w:r>
      <w:r w:rsidRPr="00827EF1">
        <w:rPr>
          <w:rFonts w:ascii="Garamond" w:hAnsi="Garamond" w:cs="Times New Roman"/>
          <w:sz w:val="20"/>
          <w:szCs w:val="20"/>
        </w:rPr>
        <w:t xml:space="preserve"> </w:t>
      </w:r>
      <w:hyperlink r:id="rId2" w:tooltip="Konventa Ndërkombëtare për Eliminimin e të Gjitha Formave të Diskriminimit Racor" w:history="1">
        <w:r w:rsidRPr="00827EF1">
          <w:rPr>
            <w:rStyle w:val="Hyperlink"/>
            <w:rFonts w:ascii="Garamond" w:hAnsi="Garamond" w:cs="Times New Roman"/>
            <w:color w:val="auto"/>
            <w:sz w:val="20"/>
            <w:szCs w:val="20"/>
            <w:u w:val="none"/>
          </w:rPr>
          <w:t>Konventa Ndërkombëtare për Eliminimin e të Gjitha Formave të Diskriminimit Racor</w:t>
        </w:r>
      </w:hyperlink>
      <w:r w:rsidRPr="00827EF1">
        <w:rPr>
          <w:rFonts w:ascii="Garamond" w:hAnsi="Garamond" w:cs="Times New Roman"/>
          <w:sz w:val="20"/>
          <w:szCs w:val="20"/>
        </w:rPr>
        <w:t xml:space="preserve">; </w:t>
      </w:r>
      <w:hyperlink r:id="rId3" w:tooltip="Pakti Ndërkombëtar për të Drejtat Politike dhe Civile" w:history="1">
        <w:r w:rsidRPr="00827EF1">
          <w:rPr>
            <w:rStyle w:val="Hyperlink"/>
            <w:rFonts w:ascii="Garamond" w:hAnsi="Garamond" w:cs="Times New Roman"/>
            <w:color w:val="auto"/>
            <w:sz w:val="20"/>
            <w:szCs w:val="20"/>
            <w:u w:val="none"/>
          </w:rPr>
          <w:t>Pakti Ndërkombëtar për të Drejtat Politike dhe Civile</w:t>
        </w:r>
      </w:hyperlink>
      <w:r w:rsidRPr="00827EF1">
        <w:rPr>
          <w:rFonts w:ascii="Garamond" w:hAnsi="Garamond" w:cs="Times New Roman"/>
          <w:sz w:val="20"/>
          <w:szCs w:val="20"/>
        </w:rPr>
        <w:t xml:space="preserve">; </w:t>
      </w:r>
      <w:hyperlink r:id="rId4" w:tooltip="Pakti Ndërkombëtar për të Drejtat Ekonomike, Shoqërore dhe Kulturore" w:history="1">
        <w:r w:rsidRPr="00827EF1">
          <w:rPr>
            <w:rStyle w:val="Hyperlink"/>
            <w:rFonts w:ascii="Garamond" w:hAnsi="Garamond" w:cs="Times New Roman"/>
            <w:color w:val="auto"/>
            <w:sz w:val="20"/>
            <w:szCs w:val="20"/>
            <w:u w:val="none"/>
          </w:rPr>
          <w:t>Pakti Ndërkombëtar për të Drejtat Ekonomike, Shoqërore dhe Kulturore</w:t>
        </w:r>
      </w:hyperlink>
      <w:r w:rsidRPr="00827EF1">
        <w:rPr>
          <w:rFonts w:ascii="Garamond" w:hAnsi="Garamond" w:cs="Times New Roman"/>
          <w:sz w:val="20"/>
          <w:szCs w:val="20"/>
        </w:rPr>
        <w:t xml:space="preserve">; </w:t>
      </w:r>
      <w:hyperlink r:id="rId5" w:tooltip="Konventa për Eliminimin e të Gjitha Formave të Diskriminimit ndaj Grave" w:history="1">
        <w:r w:rsidRPr="00827EF1">
          <w:rPr>
            <w:rStyle w:val="Hyperlink"/>
            <w:rFonts w:ascii="Garamond" w:hAnsi="Garamond" w:cs="Times New Roman"/>
            <w:color w:val="auto"/>
            <w:sz w:val="20"/>
            <w:szCs w:val="20"/>
            <w:u w:val="none"/>
          </w:rPr>
          <w:t>Konventa për Eliminimin e të Gjitha Formave të Diskriminimit ndaj Grave</w:t>
        </w:r>
      </w:hyperlink>
      <w:r w:rsidRPr="00827EF1">
        <w:rPr>
          <w:rFonts w:ascii="Garamond" w:hAnsi="Garamond" w:cs="Times New Roman"/>
          <w:sz w:val="20"/>
          <w:szCs w:val="20"/>
        </w:rPr>
        <w:t xml:space="preserve"> (CEDA</w:t>
      </w:r>
      <w:r>
        <w:rPr>
          <w:rFonts w:ascii="Garamond" w:hAnsi="Garamond" w:cs="Times New Roman"/>
          <w:sz w:val="20"/>
          <w:szCs w:val="20"/>
        </w:rPr>
        <w:t>W</w:t>
      </w:r>
      <w:r w:rsidRPr="00827EF1">
        <w:rPr>
          <w:rFonts w:ascii="Garamond" w:hAnsi="Garamond" w:cs="Times New Roman"/>
          <w:sz w:val="20"/>
          <w:szCs w:val="20"/>
        </w:rPr>
        <w:t xml:space="preserve">); </w:t>
      </w:r>
      <w:hyperlink r:id="rId6" w:tooltip="Konventa kundër Torturës dhe Trajtimit apo Dënimeve të Tjera Mizore, Çnjerëzore ose Poshtëruese" w:history="1">
        <w:r w:rsidRPr="00827EF1">
          <w:rPr>
            <w:rStyle w:val="Hyperlink"/>
            <w:rFonts w:ascii="Garamond" w:hAnsi="Garamond" w:cs="Times New Roman"/>
            <w:color w:val="auto"/>
            <w:sz w:val="20"/>
            <w:szCs w:val="20"/>
            <w:u w:val="none"/>
          </w:rPr>
          <w:t>Konventa kundër Torturës dhe Trajtimit apo Dënimeve të Tjera Mizore, Çnjerëzore ose Poshtëruese</w:t>
        </w:r>
      </w:hyperlink>
      <w:r w:rsidRPr="00827EF1">
        <w:rPr>
          <w:rFonts w:ascii="Garamond" w:hAnsi="Garamond" w:cs="Times New Roman"/>
          <w:sz w:val="20"/>
          <w:szCs w:val="20"/>
        </w:rPr>
        <w:t xml:space="preserve">; </w:t>
      </w:r>
      <w:hyperlink r:id="rId7" w:tooltip="Konventa për të Drejtat e Fëmijës" w:history="1">
        <w:r w:rsidRPr="00827EF1">
          <w:rPr>
            <w:rStyle w:val="Hyperlink"/>
            <w:rFonts w:ascii="Garamond" w:hAnsi="Garamond" w:cs="Times New Roman"/>
            <w:color w:val="auto"/>
            <w:sz w:val="20"/>
            <w:szCs w:val="20"/>
            <w:u w:val="none"/>
          </w:rPr>
          <w:t>Konventa për të Drejtat e Fëmijës</w:t>
        </w:r>
      </w:hyperlink>
      <w:r w:rsidRPr="00827EF1">
        <w:rPr>
          <w:rFonts w:ascii="Garamond" w:hAnsi="Garamond" w:cs="Times New Roman"/>
          <w:sz w:val="20"/>
          <w:szCs w:val="20"/>
        </w:rPr>
        <w:t xml:space="preserve"> (KDF); </w:t>
      </w:r>
      <w:hyperlink r:id="rId8" w:tooltip="Konventa Ndërkombëtare për Mbrojtjen e të Drejtave të të gjithë Punëtorëve Migrantë dhe Anëtarëve të Familjeve të Tyre" w:history="1">
        <w:r w:rsidRPr="00827EF1">
          <w:rPr>
            <w:rStyle w:val="Hyperlink"/>
            <w:rFonts w:ascii="Garamond" w:hAnsi="Garamond" w:cs="Times New Roman"/>
            <w:color w:val="auto"/>
            <w:sz w:val="20"/>
            <w:szCs w:val="20"/>
            <w:u w:val="none"/>
          </w:rPr>
          <w:t>Konventa Ndërkombëtare për Mbrojtjen e të Drejtave të të gjithë Punëtorëve Migrantë dhe Anëtarëve të Familjeve të Tyre</w:t>
        </w:r>
      </w:hyperlink>
      <w:r w:rsidRPr="00827EF1">
        <w:rPr>
          <w:rFonts w:ascii="Garamond" w:hAnsi="Garamond" w:cs="Times New Roman"/>
          <w:sz w:val="20"/>
          <w:szCs w:val="20"/>
        </w:rPr>
        <w:t xml:space="preserve"> (ICM</w:t>
      </w:r>
      <w:r>
        <w:rPr>
          <w:rFonts w:ascii="Garamond" w:hAnsi="Garamond" w:cs="Times New Roman"/>
          <w:sz w:val="20"/>
          <w:szCs w:val="20"/>
        </w:rPr>
        <w:t>W</w:t>
      </w:r>
      <w:r w:rsidRPr="00827EF1">
        <w:rPr>
          <w:rFonts w:ascii="Garamond" w:hAnsi="Garamond" w:cs="Times New Roman"/>
          <w:sz w:val="20"/>
          <w:szCs w:val="20"/>
        </w:rPr>
        <w:t xml:space="preserve">); </w:t>
      </w:r>
      <w:hyperlink r:id="rId9" w:tooltip="Konventa Ndërkombëtare për Mbrojtjen e të gjithë Personave nga Zhdukjet me Forcë" w:history="1">
        <w:r w:rsidRPr="00827EF1">
          <w:rPr>
            <w:rStyle w:val="Hyperlink"/>
            <w:rFonts w:ascii="Garamond" w:hAnsi="Garamond" w:cs="Times New Roman"/>
            <w:color w:val="auto"/>
            <w:sz w:val="20"/>
            <w:szCs w:val="20"/>
            <w:u w:val="none"/>
          </w:rPr>
          <w:t>Konventa Ndërkombëtare për Mbrojtjen</w:t>
        </w:r>
        <w:r w:rsidRPr="00D77DB2">
          <w:rPr>
            <w:rStyle w:val="Hyperlink"/>
            <w:rFonts w:ascii="Garamond" w:hAnsi="Garamond" w:cs="Times New Roman"/>
            <w:i/>
            <w:color w:val="auto"/>
            <w:sz w:val="20"/>
            <w:szCs w:val="20"/>
            <w:u w:val="none"/>
          </w:rPr>
          <w:t xml:space="preserve"> </w:t>
        </w:r>
        <w:r w:rsidRPr="00827EF1">
          <w:rPr>
            <w:rStyle w:val="Hyperlink"/>
            <w:rFonts w:ascii="Garamond" w:hAnsi="Garamond" w:cs="Times New Roman"/>
            <w:color w:val="auto"/>
            <w:sz w:val="20"/>
            <w:szCs w:val="20"/>
            <w:u w:val="none"/>
          </w:rPr>
          <w:t>të gjithë Personave nga Zhdukjet me Forcë</w:t>
        </w:r>
      </w:hyperlink>
      <w:r>
        <w:rPr>
          <w:rFonts w:ascii="Garamond" w:hAnsi="Garamond" w:cs="Times New Roman"/>
          <w:sz w:val="20"/>
          <w:szCs w:val="20"/>
        </w:rPr>
        <w:t>)</w:t>
      </w:r>
      <w:r w:rsidRPr="00827EF1">
        <w:rPr>
          <w:rFonts w:ascii="Garamond" w:hAnsi="Garamond" w:cs="Times New Roman"/>
          <w:sz w:val="20"/>
          <w:szCs w:val="20"/>
        </w:rPr>
        <w:t xml:space="preserve"> dhe </w:t>
      </w:r>
      <w:hyperlink r:id="rId10" w:tooltip="Konventa për të Drejtat e Personave me Aftësi të Kufizuara" w:history="1">
        <w:r w:rsidRPr="00827EF1">
          <w:rPr>
            <w:rStyle w:val="Hyperlink"/>
            <w:rFonts w:ascii="Garamond" w:hAnsi="Garamond" w:cs="Times New Roman"/>
            <w:color w:val="auto"/>
            <w:sz w:val="20"/>
            <w:szCs w:val="20"/>
            <w:u w:val="none"/>
          </w:rPr>
          <w:t>Konventa për të Drejtat e Personave me Aftësi të Kufizuara</w:t>
        </w:r>
      </w:hyperlink>
      <w:r w:rsidRPr="00827EF1">
        <w:rPr>
          <w:rFonts w:ascii="Garamond" w:hAnsi="Garamond" w:cs="Times New Roman"/>
          <w:sz w:val="20"/>
          <w:szCs w:val="20"/>
        </w:rPr>
        <w:t xml:space="preserve"> (KDPAK). </w:t>
      </w:r>
      <w:r w:rsidRPr="00827EF1">
        <w:rPr>
          <w:rFonts w:ascii="Garamond" w:hAnsi="Garamond" w:cs="Times New Roman"/>
          <w:sz w:val="20"/>
          <w:szCs w:val="20"/>
          <w:shd w:val="clear" w:color="auto" w:fill="FFFFFF"/>
        </w:rPr>
        <w:t xml:space="preserve">Për secilin prej këtyre instrumenteve është krijuar një komitet ekspertësh për të monitoruar zbatimin e dispozitave të traktatit nga shtetet palë të tij. Disa nga traktatet plotësohen me protokolle opsionale që merren me shqetësime të veçanta. </w:t>
      </w:r>
    </w:p>
    <w:p w14:paraId="0146291D" w14:textId="77777777" w:rsidR="000B62C0" w:rsidRPr="00827EF1" w:rsidRDefault="000B62C0" w:rsidP="00827EF1">
      <w:pPr>
        <w:spacing w:after="0" w:line="240" w:lineRule="auto"/>
        <w:jc w:val="both"/>
        <w:rPr>
          <w:rFonts w:ascii="Garamond" w:hAnsi="Garamond" w:cs="Times New Roman"/>
          <w:sz w:val="20"/>
          <w:szCs w:val="20"/>
        </w:rPr>
      </w:pPr>
      <w:r w:rsidRPr="00827EF1">
        <w:rPr>
          <w:rFonts w:ascii="Garamond" w:hAnsi="Garamond" w:cs="Times New Roman"/>
          <w:sz w:val="20"/>
          <w:szCs w:val="20"/>
        </w:rPr>
        <w:t xml:space="preserve">Shihni </w:t>
      </w:r>
      <w:hyperlink r:id="rId11" w:history="1">
        <w:r w:rsidRPr="00827EF1">
          <w:rPr>
            <w:rStyle w:val="Hyperlink"/>
            <w:rFonts w:ascii="Garamond" w:hAnsi="Garamond" w:cs="Times New Roman"/>
            <w:sz w:val="20"/>
            <w:szCs w:val="20"/>
          </w:rPr>
          <w:t>https://www.ohchr.org/EN/ProfessionalInterest/Pages/CoreInstruments.aspx</w:t>
        </w:r>
      </w:hyperlink>
    </w:p>
  </w:footnote>
  <w:footnote w:id="6">
    <w:p w14:paraId="0146291E" w14:textId="76B20282" w:rsidR="000B62C0" w:rsidRPr="00827EF1" w:rsidRDefault="000B62C0" w:rsidP="00827EF1">
      <w:pPr>
        <w:pStyle w:val="FootnoteText"/>
        <w:jc w:val="both"/>
        <w:rPr>
          <w:rFonts w:ascii="Garamond" w:hAnsi="Garamond" w:cs="Times New Roman"/>
        </w:rPr>
      </w:pPr>
      <w:r w:rsidRPr="00827EF1">
        <w:rPr>
          <w:rStyle w:val="FootnoteReference"/>
          <w:rFonts w:ascii="Garamond" w:eastAsia="Calibri" w:hAnsi="Garamond" w:cs="Times New Roman"/>
        </w:rPr>
        <w:footnoteRef/>
      </w:r>
      <w:r w:rsidRPr="00827EF1">
        <w:rPr>
          <w:rFonts w:ascii="Garamond" w:hAnsi="Garamond" w:cs="Times New Roman"/>
        </w:rPr>
        <w:t xml:space="preserve"> Shihni: CRIN Shqipëri: ligjet kombëtare në </w:t>
      </w:r>
      <w:hyperlink r:id="rId12" w:history="1">
        <w:r w:rsidRPr="00827EF1">
          <w:rPr>
            <w:rStyle w:val="Hyperlink"/>
            <w:rFonts w:ascii="Garamond" w:hAnsi="Garamond" w:cs="Times New Roman"/>
            <w:color w:val="auto"/>
            <w:u w:val="none"/>
          </w:rPr>
          <w:t>https://archive.crin.org/en/library/publications/albania-national-laës.html</w:t>
        </w:r>
      </w:hyperlink>
    </w:p>
  </w:footnote>
  <w:footnote w:id="7">
    <w:p w14:paraId="0146291F" w14:textId="1128C5D2" w:rsidR="000B62C0" w:rsidRPr="00827EF1" w:rsidRDefault="000B62C0" w:rsidP="00827EF1">
      <w:pPr>
        <w:pStyle w:val="FootnoteText"/>
        <w:jc w:val="both"/>
        <w:rPr>
          <w:rFonts w:ascii="Garamond" w:hAnsi="Garamond" w:cs="Times New Roman"/>
        </w:rPr>
      </w:pPr>
      <w:r w:rsidRPr="00827EF1">
        <w:rPr>
          <w:rStyle w:val="FootnoteReference"/>
          <w:rFonts w:ascii="Garamond" w:eastAsia="Calibri" w:hAnsi="Garamond" w:cs="Times New Roman"/>
        </w:rPr>
        <w:footnoteRef/>
      </w:r>
      <w:r w:rsidRPr="00827EF1">
        <w:rPr>
          <w:rFonts w:ascii="Garamond" w:hAnsi="Garamond" w:cs="Times New Roman"/>
        </w:rPr>
        <w:t xml:space="preserve"> Shihni: </w:t>
      </w:r>
      <w:r>
        <w:rPr>
          <w:rFonts w:ascii="Garamond" w:hAnsi="Garamond" w:cs="Times New Roman"/>
        </w:rPr>
        <w:t>“</w:t>
      </w:r>
      <w:r w:rsidRPr="00827EF1">
        <w:rPr>
          <w:rFonts w:ascii="Garamond" w:hAnsi="Garamond" w:cs="Times New Roman"/>
        </w:rPr>
        <w:t>Të drejtat e njeriut të Kombeve të Bashkuara</w:t>
      </w:r>
      <w:r>
        <w:rPr>
          <w:rFonts w:ascii="Garamond" w:hAnsi="Garamond" w:cs="Times New Roman"/>
        </w:rPr>
        <w:t>”</w:t>
      </w:r>
      <w:r w:rsidRPr="00827EF1">
        <w:rPr>
          <w:rFonts w:ascii="Garamond" w:hAnsi="Garamond" w:cs="Times New Roman"/>
        </w:rPr>
        <w:t>. Baza e të dhënave të Organit të Traktatit</w:t>
      </w:r>
      <w:r>
        <w:rPr>
          <w:rFonts w:ascii="Garamond" w:hAnsi="Garamond" w:cs="Times New Roman"/>
        </w:rPr>
        <w:t>,</w:t>
      </w:r>
      <w:r w:rsidRPr="00827EF1">
        <w:rPr>
          <w:rFonts w:ascii="Garamond" w:hAnsi="Garamond" w:cs="Times New Roman"/>
        </w:rPr>
        <w:t xml:space="preserve"> në</w:t>
      </w:r>
      <w:r>
        <w:rPr>
          <w:rFonts w:ascii="Garamond" w:hAnsi="Garamond" w:cs="Times New Roman"/>
        </w:rPr>
        <w:t>:</w:t>
      </w:r>
    </w:p>
    <w:p w14:paraId="01462920" w14:textId="57E15442" w:rsidR="000B62C0" w:rsidRPr="00827EF1" w:rsidRDefault="000B62C0" w:rsidP="00827EF1">
      <w:pPr>
        <w:pStyle w:val="FootnoteText"/>
        <w:jc w:val="both"/>
        <w:rPr>
          <w:rFonts w:ascii="Garamond" w:hAnsi="Garamond" w:cs="Times New Roman"/>
        </w:rPr>
      </w:pPr>
      <w:r w:rsidRPr="00D77DB2">
        <w:rPr>
          <w:rFonts w:ascii="Garamond" w:hAnsi="Garamond" w:cs="Times New Roman"/>
          <w:i/>
        </w:rPr>
        <w:t xml:space="preserve"> </w:t>
      </w:r>
      <w:hyperlink r:id="rId13" w:history="1">
        <w:r w:rsidRPr="00827EF1">
          <w:rPr>
            <w:rStyle w:val="Hyperlink"/>
            <w:rFonts w:ascii="Garamond" w:hAnsi="Garamond" w:cs="Times New Roman"/>
            <w:color w:val="auto"/>
            <w:u w:val="none"/>
          </w:rPr>
          <w:t>https://tbinternet.ohchr.org/_layouts/15/TreatyBodyExternal/Treaty.aspx?CountryID=173&amp;Lang=EN</w:t>
        </w:r>
      </w:hyperlink>
    </w:p>
  </w:footnote>
  <w:footnote w:id="8">
    <w:p w14:paraId="01462921" w14:textId="1136FE91" w:rsidR="000B62C0" w:rsidRPr="00827EF1" w:rsidRDefault="000B62C0" w:rsidP="00827EF1">
      <w:pPr>
        <w:pStyle w:val="FootnoteText"/>
        <w:jc w:val="both"/>
        <w:rPr>
          <w:rFonts w:ascii="Garamond" w:hAnsi="Garamond" w:cs="Times New Roman"/>
        </w:rPr>
      </w:pPr>
      <w:r w:rsidRPr="00827EF1">
        <w:rPr>
          <w:rStyle w:val="FootnoteReference"/>
          <w:rFonts w:ascii="Garamond" w:eastAsia="Calibri" w:hAnsi="Garamond" w:cs="Times New Roman"/>
        </w:rPr>
        <w:footnoteRef/>
      </w:r>
      <w:r>
        <w:rPr>
          <w:rFonts w:ascii="Garamond" w:hAnsi="Garamond" w:cs="Times New Roman"/>
        </w:rPr>
        <w:t xml:space="preserve"> </w:t>
      </w:r>
      <w:r w:rsidRPr="00827EF1">
        <w:rPr>
          <w:rFonts w:ascii="Garamond" w:hAnsi="Garamond" w:cs="Times New Roman"/>
        </w:rPr>
        <w:t>Shqipëria, Bosnjë-Hercegovina, Serbia dhe Turqia kanë ratifikuar ICMW-në dhe Mali i Zi e ka nënshkruar atë. Shihni</w:t>
      </w:r>
      <w:r w:rsidRPr="00D77DB2">
        <w:rPr>
          <w:rFonts w:ascii="Garamond" w:hAnsi="Garamond" w:cs="Times New Roman"/>
          <w:i/>
        </w:rPr>
        <w:t xml:space="preserve"> </w:t>
      </w:r>
      <w:hyperlink r:id="rId14" w:history="1">
        <w:r w:rsidRPr="00F226C6">
          <w:rPr>
            <w:rStyle w:val="Hyperlink"/>
            <w:rFonts w:ascii="Garamond" w:hAnsi="Garamond" w:cs="Times New Roman"/>
          </w:rPr>
          <w:t>https://treaties.un.org/Pages/ViewDetails.aspx?src=TREATY&amp;mtdsg_no=IV-13&amp;chapter=4&amp;lang=en</w:t>
        </w:r>
      </w:hyperlink>
    </w:p>
  </w:footnote>
  <w:footnote w:id="9">
    <w:p w14:paraId="01462922" w14:textId="42D6584D" w:rsidR="000B62C0" w:rsidRPr="00827EF1" w:rsidRDefault="000B62C0" w:rsidP="00827EF1">
      <w:pPr>
        <w:autoSpaceDE w:val="0"/>
        <w:autoSpaceDN w:val="0"/>
        <w:adjustRightInd w:val="0"/>
        <w:spacing w:after="0" w:line="240" w:lineRule="auto"/>
        <w:rPr>
          <w:rFonts w:ascii="Garamond" w:hAnsi="Garamond"/>
          <w:sz w:val="20"/>
          <w:szCs w:val="20"/>
        </w:rPr>
      </w:pPr>
      <w:r w:rsidRPr="00827EF1">
        <w:rPr>
          <w:rStyle w:val="FootnoteReference"/>
          <w:rFonts w:ascii="Garamond" w:hAnsi="Garamond" w:cs="Times New Roman"/>
          <w:sz w:val="20"/>
          <w:szCs w:val="20"/>
        </w:rPr>
        <w:footnoteRef/>
      </w:r>
      <w:r w:rsidRPr="00827EF1">
        <w:rPr>
          <w:rFonts w:ascii="Garamond" w:hAnsi="Garamond" w:cs="Times New Roman"/>
          <w:sz w:val="20"/>
          <w:szCs w:val="20"/>
        </w:rPr>
        <w:t xml:space="preserve"> MSHMS, 2021. </w:t>
      </w:r>
      <w:r w:rsidRPr="00BF78D5">
        <w:rPr>
          <w:rFonts w:ascii="Garamond" w:hAnsi="Garamond" w:cs="Times New Roman"/>
          <w:i/>
          <w:sz w:val="20"/>
          <w:szCs w:val="20"/>
        </w:rPr>
        <w:t>Raportzbatimi katërvjeçar për Agjendën Kombëtare për të Drejtat e Fëmijës 2017–2020</w:t>
      </w:r>
      <w:r>
        <w:rPr>
          <w:rFonts w:ascii="Garamond" w:hAnsi="Garamond" w:cs="Times New Roman"/>
          <w:i/>
          <w:sz w:val="20"/>
          <w:szCs w:val="20"/>
        </w:rPr>
        <w:t>.</w:t>
      </w:r>
      <w:r w:rsidRPr="00BF78D5">
        <w:rPr>
          <w:rFonts w:ascii="Garamond" w:hAnsi="Garamond" w:cs="Times New Roman"/>
          <w:i/>
          <w:sz w:val="20"/>
          <w:szCs w:val="20"/>
        </w:rPr>
        <w:t xml:space="preserve"> </w:t>
      </w:r>
      <w:r w:rsidRPr="00BF78D5">
        <w:rPr>
          <w:rFonts w:ascii="Garamond" w:hAnsi="Garamond" w:cs="Times New Roman"/>
          <w:sz w:val="20"/>
          <w:szCs w:val="20"/>
        </w:rPr>
        <w:t>E</w:t>
      </w:r>
      <w:r>
        <w:rPr>
          <w:rFonts w:ascii="Garamond" w:hAnsi="Garamond" w:cs="Times New Roman"/>
          <w:sz w:val="20"/>
          <w:szCs w:val="20"/>
        </w:rPr>
        <w:t xml:space="preserve"> </w:t>
      </w:r>
      <w:r w:rsidRPr="00827EF1">
        <w:rPr>
          <w:rFonts w:ascii="Garamond" w:hAnsi="Garamond" w:cs="Times New Roman"/>
          <w:sz w:val="20"/>
          <w:szCs w:val="20"/>
        </w:rPr>
        <w:t>disponueshme në</w:t>
      </w:r>
      <w:r>
        <w:rPr>
          <w:rFonts w:ascii="Garamond" w:hAnsi="Garamond" w:cs="Times New Roman"/>
          <w:sz w:val="20"/>
          <w:szCs w:val="20"/>
        </w:rPr>
        <w:t>:</w:t>
      </w:r>
      <w:r w:rsidRPr="00827EF1">
        <w:rPr>
          <w:rFonts w:ascii="Garamond" w:hAnsi="Garamond" w:cs="Times New Roman"/>
          <w:sz w:val="20"/>
          <w:szCs w:val="20"/>
        </w:rPr>
        <w:t xml:space="preserve"> </w:t>
      </w:r>
      <w:hyperlink r:id="rId15" w:history="1">
        <w:r w:rsidRPr="00827EF1">
          <w:rPr>
            <w:rStyle w:val="Hyperlink"/>
            <w:rFonts w:ascii="Garamond" w:hAnsi="Garamond" w:cs="Times New Roman"/>
            <w:sz w:val="20"/>
            <w:szCs w:val="20"/>
          </w:rPr>
          <w:t>https://www.unicef.org/albania/documents/four-year-implementation-report-national-agenda-rights-children-2017-2020</w:t>
        </w:r>
      </w:hyperlink>
    </w:p>
  </w:footnote>
  <w:footnote w:id="10">
    <w:p w14:paraId="01462923" w14:textId="3640D979" w:rsidR="000B62C0" w:rsidRPr="00827EF1" w:rsidRDefault="000B62C0" w:rsidP="00827EF1">
      <w:pPr>
        <w:pStyle w:val="FootnoteText"/>
        <w:jc w:val="both"/>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Raporti mbi diskutimet në grupe </w:t>
      </w:r>
      <w:r>
        <w:rPr>
          <w:rFonts w:ascii="Garamond" w:hAnsi="Garamond" w:cs="Times New Roman"/>
        </w:rPr>
        <w:t>t</w:t>
      </w:r>
      <w:r w:rsidRPr="00827EF1">
        <w:rPr>
          <w:rFonts w:ascii="Garamond" w:hAnsi="Garamond" w:cs="Times New Roman"/>
        </w:rPr>
        <w:t xml:space="preserve">ë </w:t>
      </w:r>
      <w:r w:rsidRPr="002B5D42">
        <w:rPr>
          <w:rFonts w:ascii="Garamond" w:hAnsi="Garamond" w:cs="Times New Roman"/>
        </w:rPr>
        <w:t>qendëruara</w:t>
      </w:r>
      <w:r w:rsidRPr="00827EF1">
        <w:rPr>
          <w:rFonts w:ascii="Garamond" w:hAnsi="Garamond" w:cs="Times New Roman"/>
        </w:rPr>
        <w:t xml:space="preserve"> me fëmijët dhe të rinj, gjatë fazës së konsultimit për zhvillimin e Agjendës Kombëtare për të Drejtat e fëmijëve 2021-2026 (</w:t>
      </w:r>
      <w:r>
        <w:rPr>
          <w:rFonts w:ascii="Garamond" w:hAnsi="Garamond" w:cs="Times New Roman"/>
        </w:rPr>
        <w:t>g</w:t>
      </w:r>
      <w:r w:rsidRPr="00827EF1">
        <w:rPr>
          <w:rFonts w:ascii="Garamond" w:hAnsi="Garamond" w:cs="Times New Roman"/>
        </w:rPr>
        <w:t xml:space="preserve">usht 2021), </w:t>
      </w:r>
      <w:r>
        <w:rPr>
          <w:rFonts w:ascii="Garamond" w:hAnsi="Garamond" w:cs="Times New Roman"/>
        </w:rPr>
        <w:t>h</w:t>
      </w:r>
      <w:r w:rsidRPr="00827EF1">
        <w:rPr>
          <w:rFonts w:ascii="Garamond" w:hAnsi="Garamond" w:cs="Times New Roman"/>
        </w:rPr>
        <w:t>artuar nga Save the Children, Terre des hommes Shqipëri, World Vision në Shqipëri dhe Kosovë</w:t>
      </w:r>
      <w:r>
        <w:rPr>
          <w:rFonts w:ascii="Garamond" w:hAnsi="Garamond" w:cs="Times New Roman"/>
        </w:rPr>
        <w:t>.</w:t>
      </w:r>
    </w:p>
  </w:footnote>
  <w:footnote w:id="11">
    <w:p w14:paraId="01462924" w14:textId="00C5768E" w:rsidR="000B62C0" w:rsidRPr="00827EF1" w:rsidRDefault="000B62C0" w:rsidP="00827EF1">
      <w:pPr>
        <w:pStyle w:val="FootnoteText"/>
        <w:rPr>
          <w:rFonts w:ascii="Garamond" w:hAnsi="Garamond" w:cs="Times New Roman"/>
        </w:rPr>
      </w:pPr>
      <w:r w:rsidRPr="00827EF1">
        <w:rPr>
          <w:rFonts w:ascii="Garamond" w:hAnsi="Garamond" w:cs="Times New Roman"/>
          <w:vertAlign w:val="superscript"/>
        </w:rPr>
        <w:footnoteRef/>
      </w:r>
      <w:r w:rsidRPr="00827EF1">
        <w:rPr>
          <w:rFonts w:ascii="Garamond" w:hAnsi="Garamond" w:cs="Times New Roman"/>
        </w:rPr>
        <w:t xml:space="preserve"> INSTAT, 2021b. </w:t>
      </w:r>
      <w:r w:rsidRPr="00827EF1">
        <w:rPr>
          <w:rFonts w:ascii="Garamond" w:hAnsi="Garamond" w:cs="Times New Roman"/>
          <w:i/>
          <w:iCs/>
        </w:rPr>
        <w:t>Treguesit e mirëqenies së fëmijëve, adoleshentëve dhe të rinjve në Shqipëri 2016–2019.</w:t>
      </w:r>
      <w:r w:rsidRPr="00827EF1">
        <w:rPr>
          <w:rFonts w:ascii="Garamond" w:hAnsi="Garamond" w:cs="Times New Roman"/>
        </w:rPr>
        <w:t xml:space="preserve"> Tiranë, i disponueshëm në </w:t>
      </w:r>
      <w:hyperlink r:id="rId16" w:history="1">
        <w:r w:rsidRPr="00827EF1">
          <w:rPr>
            <w:rStyle w:val="Hyperlink"/>
            <w:rFonts w:ascii="Garamond" w:hAnsi="Garamond" w:cs="Times New Roman"/>
          </w:rPr>
          <w:t>instat_unicef_2021_statistics_publication_en.pdf</w:t>
        </w:r>
      </w:hyperlink>
    </w:p>
  </w:footnote>
  <w:footnote w:id="12">
    <w:p w14:paraId="01462925" w14:textId="1115F074" w:rsidR="000B62C0" w:rsidRPr="00827EF1" w:rsidRDefault="000B62C0" w:rsidP="00827EF1">
      <w:pPr>
        <w:pStyle w:val="FootnoteText"/>
        <w:rPr>
          <w:rFonts w:ascii="Garamond" w:hAnsi="Garamond" w:cs="Times New Roman"/>
        </w:rPr>
      </w:pPr>
      <w:bookmarkStart w:id="10" w:name="_Hlk79883965"/>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 xml:space="preserve">MSHMS, 2021. </w:t>
      </w:r>
      <w:r>
        <w:rPr>
          <w:rFonts w:ascii="Garamond" w:hAnsi="Garamond" w:cs="Times New Roman"/>
          <w:i/>
        </w:rPr>
        <w:t>Raportz</w:t>
      </w:r>
      <w:r w:rsidRPr="00E11AAB">
        <w:rPr>
          <w:rFonts w:ascii="Garamond" w:hAnsi="Garamond" w:cs="Times New Roman"/>
          <w:i/>
        </w:rPr>
        <w:t xml:space="preserve">batimi </w:t>
      </w:r>
      <w:r>
        <w:rPr>
          <w:rFonts w:ascii="Garamond" w:hAnsi="Garamond" w:cs="Times New Roman"/>
          <w:i/>
        </w:rPr>
        <w:t>k</w:t>
      </w:r>
      <w:r w:rsidRPr="00E11AAB">
        <w:rPr>
          <w:rFonts w:ascii="Garamond" w:hAnsi="Garamond" w:cs="Times New Roman"/>
          <w:i/>
        </w:rPr>
        <w:t>atërvjeçar për Agjendën Kombëtare për të Drejtat e Fëmijës 2017</w:t>
      </w:r>
      <w:r w:rsidRPr="00827EF1">
        <w:rPr>
          <w:rFonts w:ascii="Garamond" w:hAnsi="Garamond" w:cs="Times New Roman"/>
          <w:i/>
          <w:iCs/>
        </w:rPr>
        <w:t>–</w:t>
      </w:r>
      <w:r w:rsidRPr="00E11AAB">
        <w:rPr>
          <w:rFonts w:ascii="Garamond" w:hAnsi="Garamond" w:cs="Times New Roman"/>
          <w:i/>
        </w:rPr>
        <w:t>2020</w:t>
      </w:r>
      <w:r>
        <w:rPr>
          <w:rFonts w:ascii="Garamond" w:hAnsi="Garamond" w:cs="Times New Roman"/>
          <w:i/>
        </w:rPr>
        <w:t>.</w:t>
      </w:r>
      <w:r w:rsidRPr="00827EF1">
        <w:rPr>
          <w:rFonts w:ascii="Garamond" w:hAnsi="Garamond" w:cs="Times New Roman"/>
        </w:rPr>
        <w:t xml:space="preserve"> E disponueshme në</w:t>
      </w:r>
      <w:r>
        <w:rPr>
          <w:rFonts w:ascii="Garamond" w:hAnsi="Garamond" w:cs="Times New Roman"/>
        </w:rPr>
        <w:t>:</w:t>
      </w:r>
      <w:r w:rsidRPr="00827EF1">
        <w:rPr>
          <w:rFonts w:ascii="Garamond" w:hAnsi="Garamond" w:cs="Times New Roman"/>
        </w:rPr>
        <w:t xml:space="preserve"> </w:t>
      </w:r>
      <w:hyperlink r:id="rId17" w:history="1">
        <w:r w:rsidRPr="00827EF1">
          <w:rPr>
            <w:rStyle w:val="Hyperlink"/>
            <w:rFonts w:ascii="Garamond" w:hAnsi="Garamond" w:cs="Times New Roman"/>
          </w:rPr>
          <w:t>https://www.unicef.org/albania/documents/four-year-implementation-report-national-agenda-rights-children-2017-2020</w:t>
        </w:r>
      </w:hyperlink>
      <w:bookmarkEnd w:id="10"/>
    </w:p>
  </w:footnote>
  <w:footnote w:id="13">
    <w:p w14:paraId="01462926" w14:textId="77777777" w:rsidR="000B62C0" w:rsidRPr="00827EF1" w:rsidRDefault="000B62C0" w:rsidP="00827EF1">
      <w:pPr>
        <w:pStyle w:val="FootnoteText"/>
        <w:rPr>
          <w:rFonts w:ascii="Garamond" w:hAnsi="Garamond" w:cs="Times New Roman"/>
        </w:rPr>
      </w:pPr>
      <w:r w:rsidRPr="00827EF1">
        <w:rPr>
          <w:rStyle w:val="FootnoteReference"/>
          <w:rFonts w:ascii="Garamond" w:eastAsia="Calibri" w:hAnsi="Garamond" w:cs="Times New Roman"/>
        </w:rPr>
        <w:footnoteRef/>
      </w:r>
      <w:r w:rsidRPr="00827EF1">
        <w:rPr>
          <w:rFonts w:ascii="Garamond" w:hAnsi="Garamond" w:cs="Times New Roman"/>
        </w:rPr>
        <w:t xml:space="preserve"> Shihni CPR 2019, f. 29, dhe Raportin Shtetëror për KDF-në, 2019, pika. 27.</w:t>
      </w:r>
    </w:p>
  </w:footnote>
  <w:footnote w:id="14">
    <w:p w14:paraId="01462927" w14:textId="65B24732" w:rsidR="000B62C0" w:rsidRPr="00827EF1" w:rsidRDefault="000B62C0" w:rsidP="00827EF1">
      <w:pPr>
        <w:pStyle w:val="FootnoteText"/>
        <w:rPr>
          <w:rFonts w:ascii="Garamond" w:hAnsi="Garamond" w:cs="Times New Roman"/>
          <w:i/>
        </w:rPr>
      </w:pPr>
      <w:r w:rsidRPr="00827EF1">
        <w:rPr>
          <w:rFonts w:ascii="Garamond" w:hAnsi="Garamond" w:cs="Times New Roman"/>
          <w:vertAlign w:val="superscript"/>
        </w:rPr>
        <w:footnoteRef/>
      </w:r>
      <w:r w:rsidRPr="00827EF1">
        <w:rPr>
          <w:rFonts w:ascii="Garamond" w:hAnsi="Garamond" w:cs="Times New Roman"/>
        </w:rPr>
        <w:t xml:space="preserve"> MSHMS, 2020. </w:t>
      </w:r>
      <w:r w:rsidRPr="00827EF1">
        <w:rPr>
          <w:rFonts w:ascii="Garamond" w:hAnsi="Garamond" w:cs="Times New Roman"/>
          <w:i/>
          <w:iCs/>
        </w:rPr>
        <w:t>Raport</w:t>
      </w:r>
      <w:r>
        <w:rPr>
          <w:rFonts w:ascii="Garamond" w:hAnsi="Garamond" w:cs="Times New Roman"/>
          <w:i/>
          <w:iCs/>
        </w:rPr>
        <w:t>m</w:t>
      </w:r>
      <w:r w:rsidRPr="00827EF1">
        <w:rPr>
          <w:rFonts w:ascii="Garamond" w:hAnsi="Garamond" w:cs="Times New Roman"/>
          <w:i/>
          <w:iCs/>
        </w:rPr>
        <w:t>onitorimi katërvjeçar për Planin Kombëtar të Veprimit për Fëmijët 2017–2020</w:t>
      </w:r>
      <w:r w:rsidRPr="00827EF1">
        <w:rPr>
          <w:rFonts w:ascii="Garamond" w:hAnsi="Garamond" w:cs="Times New Roman"/>
        </w:rPr>
        <w:t>, puna e cituar.</w:t>
      </w:r>
    </w:p>
  </w:footnote>
  <w:footnote w:id="15">
    <w:p w14:paraId="01462928" w14:textId="77777777" w:rsidR="000B62C0" w:rsidRPr="00827EF1" w:rsidRDefault="000B62C0" w:rsidP="00827EF1">
      <w:pPr>
        <w:pStyle w:val="FootnoteText"/>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CPR, 2019, puna e cituar.</w:t>
      </w:r>
    </w:p>
  </w:footnote>
  <w:footnote w:id="16">
    <w:p w14:paraId="01462929" w14:textId="4601C45E" w:rsidR="000B62C0" w:rsidRPr="00827EF1" w:rsidRDefault="000B62C0" w:rsidP="00827EF1">
      <w:pPr>
        <w:pStyle w:val="FootnoteText"/>
        <w:rPr>
          <w:rFonts w:ascii="Garamond" w:hAnsi="Garamond" w:cs="Times New Roman"/>
        </w:rPr>
      </w:pPr>
      <w:r w:rsidRPr="00827EF1">
        <w:rPr>
          <w:rFonts w:ascii="Garamond" w:hAnsi="Garamond" w:cs="Times New Roman"/>
          <w:vertAlign w:val="superscript"/>
        </w:rPr>
        <w:footnoteRef/>
      </w:r>
      <w:r w:rsidRPr="00827EF1">
        <w:rPr>
          <w:rFonts w:ascii="Garamond" w:hAnsi="Garamond" w:cs="Times New Roman"/>
        </w:rPr>
        <w:t xml:space="preserve"> Terre des homes, 2020. </w:t>
      </w:r>
      <w:r w:rsidRPr="00827EF1">
        <w:rPr>
          <w:rFonts w:ascii="Garamond" w:hAnsi="Garamond" w:cs="Times New Roman"/>
          <w:i/>
          <w:iCs/>
        </w:rPr>
        <w:t>Report on the implementation of the Law no. 18/2017.</w:t>
      </w:r>
      <w:r w:rsidRPr="00827EF1">
        <w:rPr>
          <w:rFonts w:ascii="Garamond" w:hAnsi="Garamond" w:cs="Times New Roman"/>
        </w:rPr>
        <w:t xml:space="preserve"> [Raport për zbatimin e ligjit nr. 18/2017.] BE, ANNTARC.</w:t>
      </w:r>
    </w:p>
  </w:footnote>
  <w:footnote w:id="17">
    <w:p w14:paraId="0146292A" w14:textId="68515721" w:rsidR="000B62C0" w:rsidRPr="00827EF1" w:rsidRDefault="000B62C0" w:rsidP="00827EF1">
      <w:pPr>
        <w:pStyle w:val="FootnoteText"/>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Dunja A., Gjergji O., Gvineria D., Hallkaj E., Verzivolli I., 2019.</w:t>
      </w:r>
      <w:r>
        <w:rPr>
          <w:rFonts w:ascii="Garamond" w:hAnsi="Garamond" w:cs="Times New Roman"/>
        </w:rPr>
        <w:t xml:space="preserve"> </w:t>
      </w:r>
      <w:r w:rsidRPr="00827EF1">
        <w:rPr>
          <w:rFonts w:ascii="Garamond" w:hAnsi="Garamond" w:cs="Times New Roman"/>
          <w:i/>
          <w:iCs/>
        </w:rPr>
        <w:t xml:space="preserve">Një klikim larg: </w:t>
      </w:r>
      <w:r>
        <w:rPr>
          <w:rFonts w:ascii="Garamond" w:hAnsi="Garamond" w:cs="Times New Roman"/>
          <w:i/>
          <w:iCs/>
        </w:rPr>
        <w:t>p</w:t>
      </w:r>
      <w:r w:rsidRPr="00827EF1">
        <w:rPr>
          <w:rFonts w:ascii="Garamond" w:hAnsi="Garamond" w:cs="Times New Roman"/>
          <w:i/>
          <w:iCs/>
        </w:rPr>
        <w:t>ërvoja e përdorimit të internetit nga fëmijët në Shqipëri</w:t>
      </w:r>
      <w:r w:rsidRPr="00827EF1">
        <w:rPr>
          <w:rFonts w:ascii="Garamond" w:hAnsi="Garamond" w:cs="Times New Roman"/>
        </w:rPr>
        <w:t xml:space="preserve"> UNICEF në Shqipëri dhe IPSOS Strategic Marketing. Tiranë, e disponueshme në</w:t>
      </w:r>
      <w:r>
        <w:rPr>
          <w:rFonts w:ascii="Garamond" w:hAnsi="Garamond" w:cs="Times New Roman"/>
        </w:rPr>
        <w:t>:</w:t>
      </w:r>
      <w:r w:rsidRPr="00827EF1">
        <w:rPr>
          <w:rFonts w:ascii="Garamond" w:hAnsi="Garamond" w:cs="Times New Roman"/>
        </w:rPr>
        <w:t xml:space="preserve"> </w:t>
      </w:r>
      <w:hyperlink r:id="rId18" w:history="1">
        <w:r w:rsidRPr="00827EF1">
          <w:rPr>
            <w:rStyle w:val="Hyperlink"/>
            <w:rFonts w:ascii="Garamond" w:hAnsi="Garamond" w:cs="Times New Roman"/>
          </w:rPr>
          <w:t>https://www.unicef.org/albania/sites/unicef.org.albania/files/2020-01/report_oneclickaëay.pdf</w:t>
        </w:r>
      </w:hyperlink>
    </w:p>
  </w:footnote>
  <w:footnote w:id="18">
    <w:p w14:paraId="0146292B" w14:textId="77777777" w:rsidR="000B62C0" w:rsidRPr="00827EF1" w:rsidRDefault="000B62C0" w:rsidP="00827EF1">
      <w:pPr>
        <w:spacing w:after="0" w:line="240" w:lineRule="auto"/>
        <w:rPr>
          <w:rFonts w:ascii="Garamond" w:hAnsi="Garamond" w:cs="Times New Roman"/>
          <w:sz w:val="20"/>
          <w:szCs w:val="20"/>
        </w:rPr>
      </w:pPr>
      <w:r w:rsidRPr="00827EF1">
        <w:rPr>
          <w:rStyle w:val="FootnoteReference"/>
          <w:rFonts w:ascii="Garamond" w:eastAsia="Calibri" w:hAnsi="Garamond" w:cs="Times New Roman"/>
          <w:sz w:val="20"/>
          <w:szCs w:val="20"/>
        </w:rPr>
        <w:footnoteRef/>
      </w:r>
      <w:r w:rsidRPr="00827EF1">
        <w:rPr>
          <w:rFonts w:ascii="Garamond" w:hAnsi="Garamond" w:cs="Times New Roman"/>
          <w:sz w:val="20"/>
          <w:szCs w:val="20"/>
        </w:rPr>
        <w:t xml:space="preserve"> Cit.12.</w:t>
      </w:r>
    </w:p>
  </w:footnote>
  <w:footnote w:id="19">
    <w:p w14:paraId="0146292C" w14:textId="64984AFD" w:rsidR="000B62C0" w:rsidRPr="00827EF1" w:rsidRDefault="000B62C0" w:rsidP="00827EF1">
      <w:pPr>
        <w:pStyle w:val="FootnoteText"/>
        <w:rPr>
          <w:rFonts w:ascii="Garamond" w:hAnsi="Garamond"/>
        </w:rPr>
      </w:pPr>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 xml:space="preserve">ISHP. </w:t>
      </w:r>
      <w:r w:rsidRPr="007D12F3">
        <w:rPr>
          <w:rFonts w:ascii="Garamond" w:hAnsi="Garamond" w:cs="Times New Roman"/>
          <w:i/>
        </w:rPr>
        <w:t>Sjelljet e shëndetshme të fëmijëve në moshë shkollore 11, 13, dhe 15 vjeç: gjetjet kryesore (2018)</w:t>
      </w:r>
      <w:r w:rsidRPr="00827EF1">
        <w:rPr>
          <w:rFonts w:ascii="Garamond" w:hAnsi="Garamond" w:cs="Times New Roman"/>
        </w:rPr>
        <w:t>. Tiranë.</w:t>
      </w:r>
    </w:p>
  </w:footnote>
  <w:footnote w:id="20">
    <w:p w14:paraId="0146292D" w14:textId="1603D3A0" w:rsidR="000B62C0" w:rsidRPr="00827EF1" w:rsidRDefault="000B62C0" w:rsidP="00827EF1">
      <w:pPr>
        <w:pStyle w:val="FootnoteText"/>
        <w:rPr>
          <w:rFonts w:ascii="Garamond" w:hAnsi="Garamond"/>
        </w:rPr>
      </w:pPr>
      <w:r w:rsidRPr="00827EF1">
        <w:rPr>
          <w:rStyle w:val="FootnoteReference"/>
          <w:rFonts w:ascii="Garamond" w:hAnsi="Garamond"/>
        </w:rPr>
        <w:footnoteRef/>
      </w:r>
      <w:r w:rsidRPr="00827EF1">
        <w:rPr>
          <w:rFonts w:ascii="Garamond" w:hAnsi="Garamond" w:cs="Times New Roman"/>
        </w:rPr>
        <w:t xml:space="preserve"> MSHMS, 2021. </w:t>
      </w:r>
      <w:r w:rsidRPr="007D12F3">
        <w:rPr>
          <w:rFonts w:ascii="Garamond" w:hAnsi="Garamond" w:cs="Times New Roman"/>
          <w:i/>
        </w:rPr>
        <w:t>Raportzbatimi katërvjeçar për Agjendën Kombëtare për të Drejtat e Fëmijës 2017</w:t>
      </w:r>
      <w:r w:rsidRPr="007D12F3">
        <w:rPr>
          <w:rFonts w:ascii="Garamond" w:hAnsi="Garamond" w:cs="Times New Roman"/>
          <w:i/>
          <w:lang w:val="it-IT"/>
        </w:rPr>
        <w:t>–</w:t>
      </w:r>
      <w:r w:rsidRPr="007D12F3">
        <w:rPr>
          <w:rFonts w:ascii="Garamond" w:hAnsi="Garamond" w:cs="Times New Roman"/>
          <w:i/>
        </w:rPr>
        <w:t>2020</w:t>
      </w:r>
      <w:r>
        <w:rPr>
          <w:rFonts w:ascii="Garamond" w:hAnsi="Garamond" w:cs="Times New Roman"/>
          <w:i/>
        </w:rPr>
        <w:t>.</w:t>
      </w:r>
      <w:r w:rsidRPr="00827EF1">
        <w:rPr>
          <w:rFonts w:ascii="Garamond" w:hAnsi="Garamond" w:cs="Times New Roman"/>
        </w:rPr>
        <w:t xml:space="preserve"> E disponueshme në</w:t>
      </w:r>
      <w:r>
        <w:rPr>
          <w:rFonts w:ascii="Garamond" w:hAnsi="Garamond" w:cs="Times New Roman"/>
        </w:rPr>
        <w:t>:</w:t>
      </w:r>
      <w:r w:rsidRPr="00827EF1">
        <w:rPr>
          <w:rFonts w:ascii="Garamond" w:hAnsi="Garamond" w:cs="Times New Roman"/>
        </w:rPr>
        <w:t xml:space="preserve"> </w:t>
      </w:r>
      <w:hyperlink r:id="rId19" w:history="1">
        <w:r w:rsidRPr="00827EF1">
          <w:rPr>
            <w:rStyle w:val="Hyperlink"/>
            <w:rFonts w:ascii="Garamond" w:hAnsi="Garamond" w:cs="Times New Roman"/>
          </w:rPr>
          <w:t>https://www.unicef.org/albania/documents/four-year-implementation-report-national-agenda-rights-children-2017-2020</w:t>
        </w:r>
      </w:hyperlink>
    </w:p>
  </w:footnote>
  <w:footnote w:id="21">
    <w:p w14:paraId="0146292E" w14:textId="61A3C4BB" w:rsidR="000B62C0" w:rsidRPr="00827EF1" w:rsidRDefault="000B62C0" w:rsidP="00F15BFF">
      <w:pPr>
        <w:pStyle w:val="FootnoteText"/>
        <w:jc w:val="both"/>
        <w:rPr>
          <w:rFonts w:ascii="Garamond" w:hAnsi="Garamond" w:cs="Times New Roman"/>
          <w:lang w:val="it-IT"/>
        </w:rPr>
      </w:pPr>
      <w:r w:rsidRPr="00827EF1">
        <w:rPr>
          <w:rStyle w:val="FootnoteReference"/>
          <w:rFonts w:ascii="Garamond" w:hAnsi="Garamond" w:cs="Times New Roman"/>
        </w:rPr>
        <w:footnoteRef/>
      </w:r>
      <w:r w:rsidRPr="00827EF1">
        <w:rPr>
          <w:rFonts w:ascii="Garamond" w:hAnsi="Garamond" w:cs="Times New Roman"/>
        </w:rPr>
        <w:t xml:space="preserve"> </w:t>
      </w:r>
      <w:r w:rsidRPr="00827EF1">
        <w:rPr>
          <w:rFonts w:ascii="Garamond" w:hAnsi="Garamond" w:cs="Times New Roman"/>
          <w:lang w:val="it-IT"/>
        </w:rPr>
        <w:t xml:space="preserve">Raporti mbi diskutimet në grupe </w:t>
      </w:r>
      <w:r>
        <w:rPr>
          <w:rFonts w:ascii="Garamond" w:hAnsi="Garamond" w:cs="Times New Roman"/>
          <w:lang w:val="it-IT"/>
        </w:rPr>
        <w:t>t</w:t>
      </w:r>
      <w:r w:rsidRPr="00827EF1">
        <w:rPr>
          <w:rFonts w:ascii="Garamond" w:hAnsi="Garamond" w:cs="Times New Roman"/>
          <w:lang w:val="it-IT"/>
        </w:rPr>
        <w:t xml:space="preserve">ë </w:t>
      </w:r>
      <w:r w:rsidRPr="0028291F">
        <w:rPr>
          <w:rFonts w:ascii="Garamond" w:hAnsi="Garamond" w:cs="Times New Roman"/>
          <w:lang w:val="it-IT"/>
        </w:rPr>
        <w:t>qendëruara</w:t>
      </w:r>
      <w:r w:rsidRPr="00827EF1">
        <w:rPr>
          <w:rFonts w:ascii="Garamond" w:hAnsi="Garamond" w:cs="Times New Roman"/>
          <w:lang w:val="it-IT"/>
        </w:rPr>
        <w:t xml:space="preserve"> me fëmijët dhe të rinj, gjatë fazës së konsultimit për zhvillimin e Agjendës Kombëtare për të Drejtat e fëmijëve 2021</w:t>
      </w:r>
      <w:r>
        <w:rPr>
          <w:rFonts w:ascii="Garamond" w:hAnsi="Garamond" w:cs="Times New Roman"/>
          <w:lang w:val="it-IT"/>
        </w:rPr>
        <w:t>–</w:t>
      </w:r>
      <w:r w:rsidRPr="00827EF1">
        <w:rPr>
          <w:rFonts w:ascii="Garamond" w:hAnsi="Garamond" w:cs="Times New Roman"/>
          <w:lang w:val="it-IT"/>
        </w:rPr>
        <w:t>2026 (</w:t>
      </w:r>
      <w:r>
        <w:rPr>
          <w:rFonts w:ascii="Garamond" w:hAnsi="Garamond" w:cs="Times New Roman"/>
          <w:lang w:val="it-IT"/>
        </w:rPr>
        <w:t>g</w:t>
      </w:r>
      <w:r w:rsidRPr="00827EF1">
        <w:rPr>
          <w:rFonts w:ascii="Garamond" w:hAnsi="Garamond" w:cs="Times New Roman"/>
          <w:lang w:val="it-IT"/>
        </w:rPr>
        <w:t>usht 2021), Hartuar nga Save the Children, Terre des hommes Shqipëri, World Vision në Shqipëri dhe Kosovë</w:t>
      </w:r>
      <w:r>
        <w:rPr>
          <w:rFonts w:ascii="Garamond" w:hAnsi="Garamond" w:cs="Times New Roman"/>
          <w:lang w:val="it-IT"/>
        </w:rPr>
        <w:t>.</w:t>
      </w:r>
    </w:p>
  </w:footnote>
  <w:footnote w:id="22">
    <w:p w14:paraId="0146292F" w14:textId="77777777" w:rsidR="000B62C0" w:rsidRPr="00827EF1" w:rsidRDefault="000B62C0" w:rsidP="00827EF1">
      <w:pPr>
        <w:pStyle w:val="FootnoteText"/>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w:t>
      </w:r>
      <w:r w:rsidRPr="00827EF1">
        <w:rPr>
          <w:rFonts w:ascii="Garamond" w:hAnsi="Garamond" w:cs="Times New Roman"/>
          <w:lang w:val="it-IT"/>
        </w:rPr>
        <w:t>European Commission (2020). Albania 2020 Report</w:t>
      </w:r>
    </w:p>
  </w:footnote>
  <w:footnote w:id="23">
    <w:p w14:paraId="01462930" w14:textId="22EB19F5" w:rsidR="000B62C0" w:rsidRPr="00827EF1" w:rsidRDefault="000B62C0" w:rsidP="00827EF1">
      <w:pPr>
        <w:pStyle w:val="FootnoteText"/>
        <w:rPr>
          <w:rFonts w:ascii="Garamond" w:hAnsi="Garamond" w:cs="Times New Roman"/>
        </w:rPr>
      </w:pPr>
      <w:r w:rsidRPr="00827EF1">
        <w:rPr>
          <w:rStyle w:val="FootnoteReference"/>
          <w:rFonts w:ascii="Garamond" w:eastAsia="Calibri" w:hAnsi="Garamond" w:cs="Times New Roman"/>
        </w:rPr>
        <w:footnoteRef/>
      </w:r>
      <w:r w:rsidRPr="00827EF1">
        <w:rPr>
          <w:rFonts w:ascii="Garamond" w:hAnsi="Garamond" w:cs="Times New Roman"/>
        </w:rPr>
        <w:t xml:space="preserve"> McQuade A., Rexha J., Trimi A., 2020. </w:t>
      </w:r>
      <w:r w:rsidRPr="00827EF1">
        <w:rPr>
          <w:rFonts w:ascii="Garamond" w:hAnsi="Garamond" w:cs="Times New Roman"/>
          <w:i/>
          <w:iCs/>
        </w:rPr>
        <w:t>A typology of child trafficking in Albania</w:t>
      </w:r>
      <w:r w:rsidRPr="00827EF1">
        <w:rPr>
          <w:rFonts w:ascii="Garamond" w:hAnsi="Garamond" w:cs="Times New Roman"/>
        </w:rPr>
        <w:t xml:space="preserve"> [Tipologji e tra</w:t>
      </w:r>
      <w:r>
        <w:rPr>
          <w:rFonts w:ascii="Garamond" w:hAnsi="Garamond" w:cs="Times New Roman"/>
        </w:rPr>
        <w:t>fikimit të fëmijëve në Shqipëri</w:t>
      </w:r>
      <w:r w:rsidRPr="00827EF1">
        <w:rPr>
          <w:rFonts w:ascii="Garamond" w:hAnsi="Garamond" w:cs="Times New Roman"/>
        </w:rPr>
        <w:t>]</w:t>
      </w:r>
      <w:r>
        <w:rPr>
          <w:rFonts w:ascii="Garamond" w:hAnsi="Garamond" w:cs="Times New Roman"/>
        </w:rPr>
        <w:t>,</w:t>
      </w:r>
      <w:r w:rsidRPr="00827EF1">
        <w:rPr>
          <w:rFonts w:ascii="Garamond" w:hAnsi="Garamond" w:cs="Times New Roman"/>
        </w:rPr>
        <w:t xml:space="preserve"> OSBE</w:t>
      </w:r>
    </w:p>
  </w:footnote>
  <w:footnote w:id="24">
    <w:p w14:paraId="01462931" w14:textId="6B1515BF" w:rsidR="000B62C0" w:rsidRPr="00486EA2" w:rsidRDefault="000B62C0" w:rsidP="00827EF1">
      <w:pPr>
        <w:spacing w:after="0" w:line="240" w:lineRule="auto"/>
        <w:jc w:val="both"/>
        <w:rPr>
          <w:rFonts w:ascii="Garamond" w:eastAsia="Times New Roman" w:hAnsi="Garamond" w:cs="Times New Roman"/>
          <w:i/>
          <w:sz w:val="20"/>
          <w:szCs w:val="20"/>
        </w:rPr>
      </w:pPr>
      <w:r w:rsidRPr="00827EF1">
        <w:rPr>
          <w:rStyle w:val="FootnoteReference"/>
          <w:rFonts w:ascii="Garamond" w:hAnsi="Garamond" w:cs="Times New Roman"/>
          <w:sz w:val="20"/>
          <w:szCs w:val="20"/>
        </w:rPr>
        <w:footnoteRef/>
      </w:r>
      <w:r w:rsidRPr="00827EF1">
        <w:rPr>
          <w:rFonts w:ascii="Garamond" w:hAnsi="Garamond" w:cs="Times New Roman"/>
          <w:sz w:val="20"/>
          <w:szCs w:val="20"/>
        </w:rPr>
        <w:t xml:space="preserve"> INSTAT dhe ISHP. 2018. </w:t>
      </w:r>
      <w:r w:rsidRPr="00486EA2">
        <w:rPr>
          <w:rFonts w:ascii="Garamond" w:hAnsi="Garamond" w:cs="Times New Roman"/>
          <w:i/>
          <w:sz w:val="20"/>
          <w:szCs w:val="20"/>
        </w:rPr>
        <w:t xml:space="preserve">Studimi demografik dhe shëndetësor në Shqipëri 2017–2018  </w:t>
      </w:r>
    </w:p>
  </w:footnote>
  <w:footnote w:id="25">
    <w:p w14:paraId="01462932" w14:textId="76DFB79C" w:rsidR="000B62C0" w:rsidRPr="00827EF1" w:rsidRDefault="000B62C0" w:rsidP="00827EF1">
      <w:pPr>
        <w:spacing w:after="0" w:line="240" w:lineRule="auto"/>
        <w:jc w:val="both"/>
        <w:rPr>
          <w:rFonts w:ascii="Garamond" w:hAnsi="Garamond"/>
          <w:color w:val="0000FF"/>
          <w:sz w:val="20"/>
          <w:szCs w:val="20"/>
          <w:u w:val="single"/>
        </w:rPr>
      </w:pPr>
      <w:r w:rsidRPr="00827EF1">
        <w:rPr>
          <w:rStyle w:val="FootnoteReference"/>
          <w:rFonts w:ascii="Garamond" w:hAnsi="Garamond" w:cs="Times New Roman"/>
          <w:sz w:val="20"/>
          <w:szCs w:val="20"/>
        </w:rPr>
        <w:footnoteRef/>
      </w:r>
      <w:r w:rsidRPr="00827EF1">
        <w:rPr>
          <w:rFonts w:ascii="Garamond" w:hAnsi="Garamond" w:cs="Times New Roman"/>
          <w:sz w:val="20"/>
          <w:szCs w:val="20"/>
        </w:rPr>
        <w:t xml:space="preserve"> Hojsik M., Fremlova L., (eds), 2019. </w:t>
      </w:r>
      <w:r w:rsidRPr="00827EF1">
        <w:rPr>
          <w:rFonts w:ascii="Garamond" w:hAnsi="Garamond" w:cs="Times New Roman"/>
          <w:i/>
          <w:iCs/>
          <w:sz w:val="20"/>
          <w:szCs w:val="20"/>
        </w:rPr>
        <w:t xml:space="preserve">A synthesis of civil society’s reports on the implementation of national Roma integration strategies in the European Union. </w:t>
      </w:r>
      <w:r w:rsidRPr="00827EF1">
        <w:rPr>
          <w:rFonts w:ascii="Garamond" w:hAnsi="Garamond" w:cs="Times New Roman"/>
          <w:sz w:val="20"/>
          <w:szCs w:val="20"/>
        </w:rPr>
        <w:t>[Një sintezë e raporteve të shoqërisë civile mbi zbatimin e strategjive kombëtare të integrimit të romëve në Bashkimin Evropian] Qendra për Studime Politikash, CEU</w:t>
      </w:r>
      <w:r>
        <w:rPr>
          <w:rFonts w:ascii="Garamond" w:hAnsi="Garamond" w:cs="Times New Roman"/>
          <w:sz w:val="20"/>
          <w:szCs w:val="20"/>
        </w:rPr>
        <w:t>,</w:t>
      </w:r>
      <w:r w:rsidRPr="00827EF1">
        <w:rPr>
          <w:rFonts w:ascii="Garamond" w:hAnsi="Garamond" w:cs="Times New Roman"/>
          <w:sz w:val="20"/>
          <w:szCs w:val="20"/>
        </w:rPr>
        <w:t xml:space="preserve"> Budapest</w:t>
      </w:r>
      <w:r>
        <w:rPr>
          <w:rFonts w:ascii="Garamond" w:hAnsi="Garamond" w:cs="Times New Roman"/>
          <w:sz w:val="20"/>
          <w:szCs w:val="20"/>
        </w:rPr>
        <w:t>.</w:t>
      </w:r>
      <w:r w:rsidRPr="00827EF1">
        <w:rPr>
          <w:rFonts w:ascii="Garamond" w:hAnsi="Garamond" w:cs="Times New Roman"/>
          <w:sz w:val="20"/>
          <w:szCs w:val="20"/>
        </w:rPr>
        <w:t xml:space="preserve"> E</w:t>
      </w:r>
      <w:r>
        <w:rPr>
          <w:rFonts w:ascii="Garamond" w:hAnsi="Garamond" w:cs="Times New Roman"/>
          <w:sz w:val="20"/>
          <w:szCs w:val="20"/>
        </w:rPr>
        <w:t xml:space="preserve"> </w:t>
      </w:r>
      <w:r w:rsidRPr="00827EF1">
        <w:rPr>
          <w:rFonts w:ascii="Garamond" w:hAnsi="Garamond" w:cs="Times New Roman"/>
          <w:sz w:val="20"/>
          <w:szCs w:val="20"/>
        </w:rPr>
        <w:t>disponueshme në</w:t>
      </w:r>
      <w:r>
        <w:rPr>
          <w:rFonts w:ascii="Garamond" w:hAnsi="Garamond" w:cs="Times New Roman"/>
          <w:sz w:val="20"/>
          <w:szCs w:val="20"/>
        </w:rPr>
        <w:t>:</w:t>
      </w:r>
      <w:r w:rsidRPr="00827EF1">
        <w:rPr>
          <w:rFonts w:ascii="Garamond" w:hAnsi="Garamond" w:cs="Times New Roman"/>
          <w:sz w:val="20"/>
          <w:szCs w:val="20"/>
        </w:rPr>
        <w:t xml:space="preserve"> </w:t>
      </w:r>
      <w:hyperlink r:id="rId20" w:history="1">
        <w:r w:rsidRPr="00827EF1">
          <w:rPr>
            <w:rStyle w:val="Hyperlink"/>
            <w:rFonts w:ascii="Garamond" w:hAnsi="Garamond" w:cs="Times New Roman"/>
            <w:sz w:val="20"/>
            <w:szCs w:val="20"/>
          </w:rPr>
          <w:t>https://cps.ceu.edu/sites/cps.ceu.edu/files/attachment/basicpage/3172/rcm-civil-society-monitoring-report-synthesis27-2019-eprint.pdf</w:t>
        </w:r>
      </w:hyperlink>
    </w:p>
  </w:footnote>
  <w:footnote w:id="26">
    <w:p w14:paraId="01462933" w14:textId="2285BA2E" w:rsidR="000B62C0" w:rsidRPr="00827EF1" w:rsidRDefault="000B62C0" w:rsidP="00827EF1">
      <w:pPr>
        <w:pStyle w:val="FootnoteText"/>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w:t>
      </w:r>
      <w:r w:rsidRPr="00827EF1">
        <w:rPr>
          <w:rFonts w:ascii="Garamond" w:hAnsi="Garamond" w:cs="Times New Roman"/>
          <w:noProof/>
        </w:rPr>
        <w:t xml:space="preserve">Bashkimi Evropian, </w:t>
      </w:r>
      <w:r>
        <w:rPr>
          <w:rFonts w:ascii="Garamond" w:hAnsi="Garamond" w:cs="Times New Roman"/>
          <w:noProof/>
        </w:rPr>
        <w:t>“</w:t>
      </w:r>
      <w:r w:rsidRPr="00827EF1">
        <w:rPr>
          <w:rFonts w:ascii="Garamond" w:hAnsi="Garamond" w:cs="Times New Roman"/>
          <w:noProof/>
        </w:rPr>
        <w:t>Konkluzionet e Këshillit të 12 majit 2009 mbi një kuadër strategjik për bashkëpunimin e</w:t>
      </w:r>
      <w:r>
        <w:rPr>
          <w:rFonts w:ascii="Garamond" w:hAnsi="Garamond" w:cs="Times New Roman"/>
          <w:noProof/>
        </w:rPr>
        <w:t>vropian në arsim dhe trajnim (“ET 2020”</w:t>
      </w:r>
      <w:r w:rsidRPr="00827EF1">
        <w:rPr>
          <w:rFonts w:ascii="Garamond" w:hAnsi="Garamond" w:cs="Times New Roman"/>
          <w:noProof/>
        </w:rPr>
        <w:t>),</w:t>
      </w:r>
      <w:r>
        <w:rPr>
          <w:rFonts w:ascii="Garamond" w:hAnsi="Garamond" w:cs="Times New Roman"/>
          <w:noProof/>
        </w:rPr>
        <w:t>”</w:t>
      </w:r>
      <w:r w:rsidRPr="00827EF1">
        <w:rPr>
          <w:rFonts w:ascii="Garamond" w:hAnsi="Garamond" w:cs="Times New Roman"/>
          <w:noProof/>
        </w:rPr>
        <w:t xml:space="preserve"> 2009.</w:t>
      </w:r>
    </w:p>
  </w:footnote>
  <w:footnote w:id="27">
    <w:p w14:paraId="01462934" w14:textId="0AEDF3F5" w:rsidR="000B62C0" w:rsidRPr="00827EF1" w:rsidRDefault="000B62C0" w:rsidP="00B03FAE">
      <w:pPr>
        <w:pStyle w:val="FootnoteText"/>
        <w:jc w:val="both"/>
        <w:rPr>
          <w:rFonts w:ascii="Garamond" w:hAnsi="Garamond"/>
        </w:rPr>
      </w:pPr>
      <w:r w:rsidRPr="00827EF1">
        <w:rPr>
          <w:rFonts w:ascii="Garamond" w:hAnsi="Garamond" w:cs="Times New Roman"/>
          <w:noProof/>
          <w:vertAlign w:val="superscript"/>
        </w:rPr>
        <w:footnoteRef/>
      </w:r>
      <w:r w:rsidRPr="00827EF1">
        <w:rPr>
          <w:rFonts w:ascii="Garamond" w:hAnsi="Garamond" w:cs="Times New Roman"/>
          <w:noProof/>
          <w:vertAlign w:val="superscript"/>
        </w:rPr>
        <w:t xml:space="preserve"> </w:t>
      </w:r>
      <w:r w:rsidRPr="00827EF1">
        <w:rPr>
          <w:rFonts w:ascii="Garamond" w:hAnsi="Garamond" w:cs="Times New Roman"/>
          <w:noProof/>
        </w:rPr>
        <w:t xml:space="preserve">MSHMS, 2021. </w:t>
      </w:r>
      <w:r>
        <w:rPr>
          <w:rFonts w:ascii="Garamond" w:hAnsi="Garamond" w:cs="Times New Roman"/>
          <w:i/>
          <w:noProof/>
        </w:rPr>
        <w:t>Raport</w:t>
      </w:r>
      <w:r w:rsidRPr="008D13C4">
        <w:rPr>
          <w:rFonts w:ascii="Garamond" w:hAnsi="Garamond" w:cs="Times New Roman"/>
          <w:i/>
          <w:noProof/>
        </w:rPr>
        <w:t>zbatimi katërvjeçar për Agjendën Kombëtare për të Drejtat e Fëmijës 2017</w:t>
      </w:r>
      <w:r w:rsidRPr="008D13C4">
        <w:rPr>
          <w:rFonts w:ascii="Garamond" w:hAnsi="Garamond"/>
          <w:i/>
          <w:iCs/>
        </w:rPr>
        <w:t>–</w:t>
      </w:r>
      <w:r w:rsidRPr="008D13C4">
        <w:rPr>
          <w:rFonts w:ascii="Garamond" w:hAnsi="Garamond" w:cs="Times New Roman"/>
          <w:i/>
          <w:noProof/>
        </w:rPr>
        <w:t>2020</w:t>
      </w:r>
      <w:r>
        <w:rPr>
          <w:rFonts w:ascii="Garamond" w:hAnsi="Garamond" w:cs="Times New Roman"/>
          <w:i/>
          <w:noProof/>
        </w:rPr>
        <w:t>.</w:t>
      </w:r>
      <w:r w:rsidRPr="00827EF1">
        <w:rPr>
          <w:rFonts w:ascii="Garamond" w:hAnsi="Garamond" w:cs="Times New Roman"/>
          <w:noProof/>
        </w:rPr>
        <w:t xml:space="preserve"> </w:t>
      </w:r>
      <w:r>
        <w:rPr>
          <w:rFonts w:ascii="Garamond" w:hAnsi="Garamond" w:cs="Times New Roman"/>
          <w:noProof/>
        </w:rPr>
        <w:t xml:space="preserve">E </w:t>
      </w:r>
      <w:r w:rsidRPr="00827EF1">
        <w:rPr>
          <w:rFonts w:ascii="Garamond" w:hAnsi="Garamond" w:cs="Times New Roman"/>
          <w:noProof/>
        </w:rPr>
        <w:t>disponueshme në</w:t>
      </w:r>
      <w:r>
        <w:rPr>
          <w:rFonts w:ascii="Garamond" w:hAnsi="Garamond" w:cs="Times New Roman"/>
          <w:noProof/>
        </w:rPr>
        <w:t>:</w:t>
      </w:r>
      <w:r w:rsidRPr="00827EF1">
        <w:rPr>
          <w:rFonts w:ascii="Garamond" w:hAnsi="Garamond" w:cs="Times New Roman"/>
          <w:noProof/>
        </w:rPr>
        <w:t xml:space="preserve"> </w:t>
      </w:r>
      <w:hyperlink r:id="rId21" w:history="1">
        <w:r w:rsidRPr="00827EF1">
          <w:rPr>
            <w:rStyle w:val="Hyperlink"/>
            <w:rFonts w:ascii="Garamond" w:hAnsi="Garamond" w:cs="Times New Roman"/>
            <w:noProof/>
          </w:rPr>
          <w:t>https://www.unicef.org/albania/documents/four-year-implementation-report-national-agenda-rights-children-2017-2020</w:t>
        </w:r>
      </w:hyperlink>
    </w:p>
  </w:footnote>
  <w:footnote w:id="28">
    <w:p w14:paraId="01462935" w14:textId="54771374" w:rsidR="000B62C0" w:rsidRPr="00827EF1" w:rsidRDefault="000B62C0" w:rsidP="00827EF1">
      <w:pPr>
        <w:pStyle w:val="FootnoteText"/>
        <w:jc w:val="both"/>
        <w:rPr>
          <w:rFonts w:ascii="Garamond" w:hAnsi="Garamond"/>
        </w:rPr>
      </w:pPr>
      <w:r w:rsidRPr="00827EF1">
        <w:rPr>
          <w:rStyle w:val="FootnoteReference"/>
          <w:rFonts w:ascii="Garamond" w:hAnsi="Garamond"/>
        </w:rPr>
        <w:footnoteRef/>
      </w:r>
      <w:r w:rsidRPr="00827EF1">
        <w:rPr>
          <w:rFonts w:ascii="Garamond" w:hAnsi="Garamond"/>
        </w:rPr>
        <w:t xml:space="preserve"> MASR </w:t>
      </w:r>
      <w:r>
        <w:rPr>
          <w:rFonts w:ascii="Garamond" w:hAnsi="Garamond"/>
        </w:rPr>
        <w:t>dhe</w:t>
      </w:r>
      <w:r w:rsidRPr="00827EF1">
        <w:rPr>
          <w:rFonts w:ascii="Garamond" w:hAnsi="Garamond"/>
        </w:rPr>
        <w:t xml:space="preserve"> UNICEF, 2019. </w:t>
      </w:r>
      <w:r w:rsidRPr="00827EF1">
        <w:rPr>
          <w:rFonts w:ascii="Garamond" w:hAnsi="Garamond"/>
          <w:i/>
          <w:iCs/>
        </w:rPr>
        <w:t>Vlerësimi i Str</w:t>
      </w:r>
      <w:r>
        <w:rPr>
          <w:rFonts w:ascii="Garamond" w:hAnsi="Garamond"/>
          <w:i/>
          <w:iCs/>
        </w:rPr>
        <w:t>a</w:t>
      </w:r>
      <w:r w:rsidRPr="00827EF1">
        <w:rPr>
          <w:rFonts w:ascii="Garamond" w:hAnsi="Garamond"/>
          <w:i/>
          <w:iCs/>
        </w:rPr>
        <w:t>tegjisë së Arsimit Parauniversitar 2014</w:t>
      </w:r>
      <w:r>
        <w:rPr>
          <w:rFonts w:ascii="Garamond" w:hAnsi="Garamond"/>
          <w:i/>
          <w:iCs/>
        </w:rPr>
        <w:t>–</w:t>
      </w:r>
      <w:r w:rsidRPr="00827EF1">
        <w:rPr>
          <w:rFonts w:ascii="Garamond" w:hAnsi="Garamond"/>
          <w:i/>
          <w:iCs/>
        </w:rPr>
        <w:t>2020</w:t>
      </w:r>
      <w:r>
        <w:rPr>
          <w:rFonts w:ascii="Garamond" w:hAnsi="Garamond"/>
        </w:rPr>
        <w:t xml:space="preserve"> </w:t>
      </w:r>
    </w:p>
  </w:footnote>
  <w:footnote w:id="29">
    <w:p w14:paraId="01462936" w14:textId="14763091" w:rsidR="000B62C0" w:rsidRPr="00827EF1" w:rsidRDefault="000B62C0" w:rsidP="00827EF1">
      <w:pPr>
        <w:pStyle w:val="FootnoteText"/>
        <w:jc w:val="both"/>
        <w:rPr>
          <w:rFonts w:ascii="Garamond" w:hAnsi="Garamond"/>
        </w:rPr>
      </w:pPr>
      <w:r w:rsidRPr="00827EF1">
        <w:rPr>
          <w:rStyle w:val="FootnoteReference"/>
          <w:rFonts w:ascii="Garamond" w:hAnsi="Garamond"/>
        </w:rPr>
        <w:footnoteRef/>
      </w:r>
      <w:r w:rsidRPr="00827EF1">
        <w:rPr>
          <w:rFonts w:ascii="Garamond" w:hAnsi="Garamond"/>
        </w:rPr>
        <w:t xml:space="preserve"> UNESCO, 2017. </w:t>
      </w:r>
      <w:r w:rsidRPr="00827EF1">
        <w:rPr>
          <w:rFonts w:ascii="Garamond" w:hAnsi="Garamond"/>
          <w:i/>
          <w:iCs/>
        </w:rPr>
        <w:t>Shqipëria analiza e politikës arsimore: çështje dhe rekomandime raporti i zgjeruar</w:t>
      </w:r>
    </w:p>
  </w:footnote>
  <w:footnote w:id="30">
    <w:p w14:paraId="01462937" w14:textId="41D24C08" w:rsidR="000B62C0" w:rsidRPr="00827EF1" w:rsidRDefault="000B62C0" w:rsidP="00827EF1">
      <w:pPr>
        <w:autoSpaceDE w:val="0"/>
        <w:autoSpaceDN w:val="0"/>
        <w:adjustRightInd w:val="0"/>
        <w:spacing w:after="0" w:line="240" w:lineRule="auto"/>
        <w:jc w:val="both"/>
        <w:rPr>
          <w:rFonts w:ascii="Garamond" w:hAnsi="Garamond" w:cs="Times New Roman"/>
          <w:sz w:val="20"/>
          <w:szCs w:val="20"/>
        </w:rPr>
      </w:pPr>
      <w:r w:rsidRPr="00827EF1">
        <w:rPr>
          <w:rStyle w:val="FootnoteReference"/>
          <w:rFonts w:ascii="Garamond" w:hAnsi="Garamond" w:cs="Times New Roman"/>
          <w:sz w:val="20"/>
          <w:szCs w:val="20"/>
        </w:rPr>
        <w:footnoteRef/>
      </w:r>
      <w:r w:rsidRPr="00827EF1">
        <w:rPr>
          <w:rFonts w:ascii="Garamond" w:hAnsi="Garamond" w:cs="Times New Roman"/>
          <w:color w:val="1A1A1A"/>
          <w:sz w:val="20"/>
          <w:szCs w:val="20"/>
        </w:rPr>
        <w:t xml:space="preserve"> Kombet e Bashkuara (2015). </w:t>
      </w:r>
      <w:r w:rsidRPr="00827EF1">
        <w:rPr>
          <w:rFonts w:ascii="Garamond" w:hAnsi="Garamond" w:cs="Times New Roman"/>
          <w:i/>
          <w:iCs/>
          <w:color w:val="1A1A1A"/>
          <w:sz w:val="20"/>
          <w:szCs w:val="20"/>
        </w:rPr>
        <w:t>Të transformojmë botën tonë: A</w:t>
      </w:r>
      <w:r>
        <w:rPr>
          <w:rFonts w:ascii="Garamond" w:hAnsi="Garamond" w:cs="Times New Roman"/>
          <w:i/>
          <w:iCs/>
          <w:color w:val="1A1A1A"/>
          <w:sz w:val="20"/>
          <w:szCs w:val="20"/>
        </w:rPr>
        <w:t>gj</w:t>
      </w:r>
      <w:r w:rsidRPr="00827EF1">
        <w:rPr>
          <w:rFonts w:ascii="Garamond" w:hAnsi="Garamond" w:cs="Times New Roman"/>
          <w:i/>
          <w:iCs/>
          <w:color w:val="1A1A1A"/>
          <w:sz w:val="20"/>
          <w:szCs w:val="20"/>
        </w:rPr>
        <w:t>enda për Zhvillimin e Qëndrueshëm 2030.</w:t>
      </w:r>
      <w:r w:rsidRPr="00827EF1">
        <w:rPr>
          <w:rFonts w:ascii="Garamond" w:hAnsi="Garamond" w:cs="Times New Roman"/>
          <w:color w:val="1A1A1A"/>
          <w:sz w:val="20"/>
          <w:szCs w:val="20"/>
        </w:rPr>
        <w:t xml:space="preserve"> Marrë nga</w:t>
      </w:r>
      <w:r>
        <w:rPr>
          <w:rFonts w:ascii="Garamond" w:hAnsi="Garamond" w:cs="Times New Roman"/>
          <w:color w:val="1A1A1A"/>
          <w:sz w:val="20"/>
          <w:szCs w:val="20"/>
        </w:rPr>
        <w:t>:</w:t>
      </w:r>
      <w:r w:rsidRPr="00827EF1">
        <w:rPr>
          <w:rFonts w:ascii="Garamond" w:hAnsi="Garamond" w:cs="Times New Roman"/>
          <w:color w:val="1A1A1A"/>
          <w:sz w:val="20"/>
          <w:szCs w:val="20"/>
        </w:rPr>
        <w:t xml:space="preserve"> https://sustainabledevelopment.un.org/post2015/transformingourëorld/publication e aksesuar në mars 2021</w:t>
      </w:r>
    </w:p>
  </w:footnote>
  <w:footnote w:id="31">
    <w:p w14:paraId="01462938" w14:textId="0B1044EE" w:rsidR="000B62C0" w:rsidRPr="00827EF1" w:rsidRDefault="000B62C0" w:rsidP="00827EF1">
      <w:pPr>
        <w:pStyle w:val="FootnoteText"/>
        <w:jc w:val="both"/>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INSTAT, 2021. </w:t>
      </w:r>
      <w:r w:rsidRPr="00827EF1">
        <w:rPr>
          <w:rFonts w:ascii="Garamond" w:hAnsi="Garamond" w:cs="Times New Roman"/>
          <w:i/>
          <w:iCs/>
        </w:rPr>
        <w:t>Treguesit e mirëqenies së fëmijëve, adoleshentëve dhe të rinjve në Shqipëri</w:t>
      </w:r>
      <w:r w:rsidRPr="00827EF1">
        <w:rPr>
          <w:rFonts w:ascii="Garamond" w:hAnsi="Garamond" w:cs="Times New Roman"/>
        </w:rPr>
        <w:t xml:space="preserve"> 20</w:t>
      </w:r>
      <w:r w:rsidRPr="00827EF1">
        <w:rPr>
          <w:rFonts w:ascii="Garamond" w:hAnsi="Garamond" w:cs="Times New Roman"/>
          <w:i/>
        </w:rPr>
        <w:t>16–2019</w:t>
      </w:r>
    </w:p>
  </w:footnote>
  <w:footnote w:id="32">
    <w:p w14:paraId="01462939" w14:textId="045B83AA" w:rsidR="000B62C0" w:rsidRPr="00827EF1" w:rsidRDefault="000B62C0" w:rsidP="00827EF1">
      <w:pPr>
        <w:pStyle w:val="FootnoteText"/>
        <w:jc w:val="both"/>
        <w:rPr>
          <w:rFonts w:ascii="Garamond" w:hAnsi="Garamond" w:cs="Times New Roman"/>
          <w:i/>
          <w:iCs/>
        </w:rPr>
      </w:pPr>
      <w:r w:rsidRPr="00827EF1">
        <w:rPr>
          <w:rStyle w:val="FootnoteReference"/>
          <w:rFonts w:ascii="Garamond" w:hAnsi="Garamond" w:cs="Times New Roman"/>
        </w:rPr>
        <w:footnoteRef/>
      </w:r>
      <w:r w:rsidRPr="00827EF1">
        <w:rPr>
          <w:rFonts w:ascii="Garamond" w:hAnsi="Garamond" w:cs="Times New Roman"/>
        </w:rPr>
        <w:t xml:space="preserve"> Statistika të UNESCO</w:t>
      </w:r>
      <w:r>
        <w:rPr>
          <w:rFonts w:ascii="Garamond" w:hAnsi="Garamond" w:cs="Times New Roman"/>
        </w:rPr>
        <w:t>-s</w:t>
      </w:r>
      <w:r w:rsidRPr="00827EF1">
        <w:rPr>
          <w:rFonts w:ascii="Garamond" w:hAnsi="Garamond" w:cs="Times New Roman"/>
        </w:rPr>
        <w:t>. Marrë nga http://data.uis.unesco.org/</w:t>
      </w:r>
    </w:p>
  </w:footnote>
  <w:footnote w:id="33">
    <w:p w14:paraId="0146293A" w14:textId="77777777" w:rsidR="000B62C0" w:rsidRPr="00827EF1" w:rsidRDefault="000B62C0" w:rsidP="00827EF1">
      <w:pPr>
        <w:pStyle w:val="FootnoteText"/>
        <w:jc w:val="both"/>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lang w:val="en-GB"/>
        </w:rPr>
        <w:t xml:space="preserve">Eurostat. </w:t>
      </w:r>
      <w:r w:rsidRPr="00827EF1">
        <w:rPr>
          <w:rFonts w:ascii="Garamond" w:hAnsi="Garamond" w:cs="Times New Roman"/>
          <w:i/>
          <w:iCs/>
          <w:lang w:val="en-GB"/>
        </w:rPr>
        <w:t xml:space="preserve">Shpesimet e përgjithshme për arsimiin, 2018. </w:t>
      </w:r>
      <w:r w:rsidRPr="00827EF1">
        <w:rPr>
          <w:rFonts w:ascii="Garamond" w:hAnsi="Garamond" w:cs="Times New Roman"/>
          <w:lang w:val="en-GB"/>
        </w:rPr>
        <w:t xml:space="preserve">Marrë nga </w:t>
      </w:r>
      <w:hyperlink r:id="rId22" w:history="1">
        <w:r w:rsidRPr="00827EF1">
          <w:rPr>
            <w:rFonts w:ascii="Garamond" w:hAnsi="Garamond" w:cs="Times New Roman"/>
            <w:lang w:val="en-GB"/>
          </w:rPr>
          <w:t>https://ec.europa.eu/eurostat/statistics-explained/index.php?title=File:Total_general_government_expenditure_on_education,_2018,_%25_of_GDP.png</w:t>
        </w:r>
      </w:hyperlink>
    </w:p>
  </w:footnote>
  <w:footnote w:id="34">
    <w:p w14:paraId="0146293B" w14:textId="77777777" w:rsidR="000B62C0" w:rsidRPr="00827EF1" w:rsidRDefault="000B62C0" w:rsidP="00827EF1">
      <w:pPr>
        <w:pStyle w:val="FootnoteText"/>
        <w:jc w:val="both"/>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MFE, Buxhetet vjetore 2015–2019</w:t>
      </w:r>
    </w:p>
  </w:footnote>
  <w:footnote w:id="35">
    <w:p w14:paraId="0146293C" w14:textId="7DAD5C11" w:rsidR="000B62C0" w:rsidRPr="00827EF1" w:rsidRDefault="000B62C0" w:rsidP="00827EF1">
      <w:pPr>
        <w:pStyle w:val="FootnoteText"/>
        <w:jc w:val="both"/>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UNDP-World Bank-Këshilli i E</w:t>
      </w:r>
      <w:r>
        <w:rPr>
          <w:rFonts w:ascii="Garamond" w:hAnsi="Garamond" w:cs="Times New Roman"/>
        </w:rPr>
        <w:t>v</w:t>
      </w:r>
      <w:r w:rsidRPr="00827EF1">
        <w:rPr>
          <w:rFonts w:ascii="Garamond" w:hAnsi="Garamond" w:cs="Times New Roman"/>
        </w:rPr>
        <w:t xml:space="preserve">ropës (2017) </w:t>
      </w:r>
      <w:r w:rsidRPr="00827EF1">
        <w:rPr>
          <w:rFonts w:ascii="Garamond" w:hAnsi="Garamond" w:cs="Times New Roman"/>
          <w:i/>
          <w:iCs/>
        </w:rPr>
        <w:t>Anketa për romët në rajon</w:t>
      </w:r>
      <w:r w:rsidRPr="00827EF1">
        <w:rPr>
          <w:rFonts w:ascii="Garamond" w:hAnsi="Garamond" w:cs="Times New Roman"/>
        </w:rPr>
        <w:t xml:space="preserve"> </w:t>
      </w:r>
      <w:r>
        <w:rPr>
          <w:rFonts w:ascii="Garamond" w:hAnsi="Garamond" w:cs="Times New Roman"/>
        </w:rPr>
        <w:t>–</w:t>
      </w:r>
      <w:r w:rsidRPr="00827EF1">
        <w:rPr>
          <w:rFonts w:ascii="Garamond" w:hAnsi="Garamond" w:cs="Times New Roman"/>
        </w:rPr>
        <w:t xml:space="preserve"> Shqipëria</w:t>
      </w:r>
      <w:r>
        <w:rPr>
          <w:rFonts w:ascii="Garamond" w:hAnsi="Garamond" w:cs="Times New Roman"/>
        </w:rPr>
        <w:t xml:space="preserve"> </w:t>
      </w:r>
    </w:p>
  </w:footnote>
  <w:footnote w:id="36">
    <w:p w14:paraId="0146293D" w14:textId="62F42710" w:rsidR="000B62C0" w:rsidRPr="00827EF1" w:rsidRDefault="000B62C0" w:rsidP="00827EF1">
      <w:pPr>
        <w:pStyle w:val="FootnoteText"/>
        <w:jc w:val="both"/>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Marrë si referencë nga MASR</w:t>
      </w:r>
      <w:r>
        <w:rPr>
          <w:rFonts w:ascii="Garamond" w:hAnsi="Garamond" w:cs="Times New Roman"/>
        </w:rPr>
        <w:t>-ja</w:t>
      </w:r>
      <w:r w:rsidRPr="00827EF1">
        <w:rPr>
          <w:rFonts w:ascii="Garamond" w:hAnsi="Garamond" w:cs="Times New Roman"/>
        </w:rPr>
        <w:t xml:space="preserve">, 2021. </w:t>
      </w:r>
      <w:r w:rsidRPr="00897D4A">
        <w:rPr>
          <w:rFonts w:ascii="Garamond" w:hAnsi="Garamond" w:cs="Times New Roman"/>
          <w:i/>
        </w:rPr>
        <w:t>Strategjia Kombëtare e Arsimit 2021–2026</w:t>
      </w:r>
      <w:r w:rsidRPr="00827EF1">
        <w:rPr>
          <w:rFonts w:ascii="Garamond" w:hAnsi="Garamond" w:cs="Times New Roman"/>
        </w:rPr>
        <w:t xml:space="preserve"> (DRAFT)</w:t>
      </w:r>
    </w:p>
  </w:footnote>
  <w:footnote w:id="37">
    <w:p w14:paraId="0146293E" w14:textId="2264DF4D" w:rsidR="000B62C0" w:rsidRPr="00827EF1" w:rsidRDefault="000B62C0" w:rsidP="00827EF1">
      <w:pPr>
        <w:pStyle w:val="FootnoteText"/>
        <w:rPr>
          <w:rFonts w:ascii="Garamond" w:hAnsi="Garamond" w:cs="Times New Roman"/>
        </w:rPr>
      </w:pPr>
      <w:r w:rsidRPr="00827EF1">
        <w:rPr>
          <w:rStyle w:val="FootnoteReference"/>
          <w:rFonts w:ascii="Garamond" w:hAnsi="Garamond" w:cs="Times New Roman"/>
        </w:rPr>
        <w:footnoteRef/>
      </w:r>
      <w:r>
        <w:rPr>
          <w:rFonts w:ascii="Garamond" w:hAnsi="Garamond" w:cs="Times New Roman"/>
        </w:rPr>
        <w:t xml:space="preserve"> See Rogers J. Sammon E. </w:t>
      </w:r>
      <w:r>
        <w:rPr>
          <w:rFonts w:ascii="Garamond" w:hAnsi="Garamond" w:cs="Times New Roman"/>
          <w:i/>
          <w:iCs/>
        </w:rPr>
        <w:t>Të gjithë jemi të rëndësishëm</w:t>
      </w:r>
      <w:r w:rsidRPr="00827EF1">
        <w:rPr>
          <w:rFonts w:ascii="Garamond" w:hAnsi="Garamond" w:cs="Times New Roman"/>
        </w:rPr>
        <w:t xml:space="preserve">. UNICEF (2018) Tirana aksesuar nga </w:t>
      </w:r>
      <w:hyperlink r:id="rId23" w:history="1">
        <w:r w:rsidRPr="00827EF1">
          <w:rPr>
            <w:rStyle w:val="Hyperlink"/>
            <w:rFonts w:ascii="Garamond" w:hAnsi="Garamond" w:cs="Times New Roman"/>
          </w:rPr>
          <w:t>https://www.unicef.org/albania/reports/t%C3%AB-gjith%C3%AB-jemi-t%C3%AB-r%C3%ABnd%C3%ABsish%C3%ABm</w:t>
        </w:r>
      </w:hyperlink>
      <w:r w:rsidRPr="00827EF1">
        <w:rPr>
          <w:rFonts w:ascii="Garamond" w:hAnsi="Garamond" w:cs="Times New Roman"/>
        </w:rPr>
        <w:t xml:space="preserve"> </w:t>
      </w:r>
    </w:p>
  </w:footnote>
  <w:footnote w:id="38">
    <w:p w14:paraId="0146293F" w14:textId="10C00BBD" w:rsidR="000B62C0" w:rsidRPr="00827EF1" w:rsidRDefault="000B62C0" w:rsidP="00827EF1">
      <w:pPr>
        <w:pStyle w:val="FootnoteText"/>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MASR, 2021. </w:t>
      </w:r>
      <w:r w:rsidRPr="00763D45">
        <w:rPr>
          <w:rFonts w:ascii="Garamond" w:hAnsi="Garamond" w:cs="Times New Roman"/>
          <w:i/>
        </w:rPr>
        <w:t>Strategjia Kombëtare e Arsimit 2021–2026</w:t>
      </w:r>
      <w:r w:rsidRPr="00827EF1">
        <w:rPr>
          <w:rFonts w:ascii="Garamond" w:hAnsi="Garamond" w:cs="Times New Roman"/>
        </w:rPr>
        <w:t xml:space="preserve"> (DRAFT) </w:t>
      </w:r>
    </w:p>
  </w:footnote>
  <w:footnote w:id="39">
    <w:p w14:paraId="01462940" w14:textId="38A1A2F8" w:rsidR="000B62C0" w:rsidRPr="00827EF1" w:rsidRDefault="000B62C0" w:rsidP="00827EF1">
      <w:pPr>
        <w:pStyle w:val="FootnoteText"/>
        <w:rPr>
          <w:rFonts w:ascii="Garamond" w:hAnsi="Garamond"/>
        </w:rPr>
      </w:pPr>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 xml:space="preserve">MASR, 2021. </w:t>
      </w:r>
      <w:r w:rsidRPr="00AE3D8C">
        <w:rPr>
          <w:rFonts w:ascii="Garamond" w:hAnsi="Garamond" w:cs="Times New Roman"/>
          <w:i/>
        </w:rPr>
        <w:t>Strategjia Kombëtare e Arsimit 2021–2026</w:t>
      </w:r>
      <w:r w:rsidRPr="00827EF1">
        <w:rPr>
          <w:rFonts w:ascii="Garamond" w:hAnsi="Garamond" w:cs="Times New Roman"/>
        </w:rPr>
        <w:t xml:space="preserve"> (DRAFT)</w:t>
      </w:r>
      <w:r>
        <w:rPr>
          <w:rFonts w:ascii="Garamond" w:hAnsi="Garamond" w:cs="Times New Roman"/>
        </w:rPr>
        <w:t>.</w:t>
      </w:r>
    </w:p>
  </w:footnote>
  <w:footnote w:id="40">
    <w:p w14:paraId="01462941" w14:textId="0E6A7860" w:rsidR="000B62C0" w:rsidRPr="00827EF1" w:rsidRDefault="000B62C0" w:rsidP="00827EF1">
      <w:pPr>
        <w:pBdr>
          <w:top w:val="nil"/>
          <w:left w:val="nil"/>
          <w:bottom w:val="nil"/>
          <w:right w:val="nil"/>
          <w:between w:val="nil"/>
        </w:pBdr>
        <w:spacing w:after="0" w:line="240" w:lineRule="auto"/>
        <w:jc w:val="both"/>
        <w:rPr>
          <w:rFonts w:ascii="Garamond" w:hAnsi="Garamond" w:cs="Times New Roman"/>
          <w:color w:val="000000"/>
          <w:sz w:val="20"/>
          <w:szCs w:val="20"/>
        </w:rPr>
      </w:pPr>
      <w:r w:rsidRPr="00827EF1">
        <w:rPr>
          <w:rFonts w:ascii="Garamond" w:hAnsi="Garamond" w:cs="Times New Roman"/>
          <w:sz w:val="20"/>
          <w:szCs w:val="20"/>
          <w:vertAlign w:val="superscript"/>
        </w:rPr>
        <w:footnoteRef/>
      </w:r>
      <w:r w:rsidRPr="00827EF1">
        <w:rPr>
          <w:rFonts w:ascii="Garamond" w:hAnsi="Garamond" w:cs="Times New Roman"/>
          <w:color w:val="000000"/>
          <w:sz w:val="20"/>
          <w:szCs w:val="20"/>
        </w:rPr>
        <w:t xml:space="preserve"> INSTAT 2021. </w:t>
      </w:r>
      <w:r w:rsidRPr="00AE3D8C">
        <w:rPr>
          <w:rFonts w:ascii="Garamond" w:hAnsi="Garamond" w:cs="Times New Roman"/>
          <w:i/>
          <w:color w:val="000000"/>
          <w:sz w:val="20"/>
          <w:szCs w:val="20"/>
        </w:rPr>
        <w:t>Anketa e të ardhurave dhe nivelit të jetesës</w:t>
      </w:r>
      <w:r w:rsidRPr="00827EF1">
        <w:rPr>
          <w:rFonts w:ascii="Garamond" w:hAnsi="Garamond" w:cs="Times New Roman"/>
          <w:color w:val="000000"/>
          <w:sz w:val="20"/>
          <w:szCs w:val="20"/>
        </w:rPr>
        <w:t xml:space="preserve">. </w:t>
      </w:r>
    </w:p>
  </w:footnote>
  <w:footnote w:id="41">
    <w:p w14:paraId="01462942" w14:textId="6AF54329" w:rsidR="000B62C0" w:rsidRPr="00827EF1" w:rsidRDefault="000B62C0" w:rsidP="00827EF1">
      <w:pPr>
        <w:pStyle w:val="FootnoteText"/>
        <w:rPr>
          <w:rFonts w:ascii="Garamond" w:hAnsi="Garamond"/>
        </w:rPr>
      </w:pPr>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 xml:space="preserve">INSTAT, 2021. </w:t>
      </w:r>
      <w:r w:rsidRPr="00827EF1">
        <w:rPr>
          <w:rFonts w:ascii="Garamond" w:hAnsi="Garamond" w:cs="Times New Roman"/>
          <w:i/>
          <w:iCs/>
        </w:rPr>
        <w:t>Treguesit e mirëqenies së fëmijëve, adoleshentëve dhe të rinjve në Shqipëri</w:t>
      </w:r>
      <w:r w:rsidRPr="00827EF1">
        <w:rPr>
          <w:rFonts w:ascii="Garamond" w:hAnsi="Garamond" w:cs="Times New Roman"/>
        </w:rPr>
        <w:t xml:space="preserve"> 20</w:t>
      </w:r>
      <w:r w:rsidRPr="00827EF1">
        <w:rPr>
          <w:rFonts w:ascii="Garamond" w:hAnsi="Garamond" w:cs="Times New Roman"/>
          <w:i/>
        </w:rPr>
        <w:t>16–2019.</w:t>
      </w:r>
    </w:p>
  </w:footnote>
  <w:footnote w:id="42">
    <w:p w14:paraId="01462943" w14:textId="5D600EE8" w:rsidR="000B62C0" w:rsidRPr="00827EF1" w:rsidRDefault="000B62C0" w:rsidP="00827EF1">
      <w:pPr>
        <w:pStyle w:val="FootnoteText"/>
        <w:rPr>
          <w:rFonts w:ascii="Garamond" w:hAnsi="Garamond"/>
        </w:rPr>
      </w:pPr>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 xml:space="preserve">INSTAT dhe ISHP. 2018. </w:t>
      </w:r>
      <w:r w:rsidRPr="00B81254">
        <w:rPr>
          <w:rFonts w:ascii="Garamond" w:hAnsi="Garamond" w:cs="Times New Roman"/>
          <w:i/>
        </w:rPr>
        <w:t>Studimi demografik dhe shëndetësor në Shqipëri 2017</w:t>
      </w:r>
      <w:r w:rsidRPr="00827EF1">
        <w:rPr>
          <w:rFonts w:ascii="Garamond" w:hAnsi="Garamond" w:cs="Times New Roman"/>
          <w:i/>
        </w:rPr>
        <w:t>–</w:t>
      </w:r>
      <w:r w:rsidRPr="00B81254">
        <w:rPr>
          <w:rFonts w:ascii="Garamond" w:hAnsi="Garamond" w:cs="Times New Roman"/>
          <w:i/>
        </w:rPr>
        <w:t>2018</w:t>
      </w:r>
      <w:r>
        <w:rPr>
          <w:rFonts w:ascii="Garamond" w:hAnsi="Garamond" w:cs="Times New Roman"/>
          <w:i/>
        </w:rPr>
        <w:t>.</w:t>
      </w:r>
    </w:p>
  </w:footnote>
  <w:footnote w:id="43">
    <w:p w14:paraId="01462944" w14:textId="3E4FE45C" w:rsidR="000B62C0" w:rsidRPr="00827EF1" w:rsidRDefault="000B62C0" w:rsidP="00827EF1">
      <w:pPr>
        <w:pStyle w:val="FootnoteText"/>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ISHP. </w:t>
      </w:r>
      <w:r w:rsidRPr="00016560">
        <w:rPr>
          <w:rFonts w:ascii="Garamond" w:hAnsi="Garamond" w:cs="Times New Roman"/>
          <w:i/>
        </w:rPr>
        <w:t>Sjelljet e shëndetshme të fëmijëve në moshë shkollore 11, 13, dhe 15 vjeç: gjetjet kryesore</w:t>
      </w:r>
      <w:r w:rsidRPr="00827EF1">
        <w:rPr>
          <w:rFonts w:ascii="Garamond" w:hAnsi="Garamond" w:cs="Times New Roman"/>
        </w:rPr>
        <w:t xml:space="preserve"> (2018). Tiranë.</w:t>
      </w:r>
    </w:p>
  </w:footnote>
  <w:footnote w:id="44">
    <w:p w14:paraId="01462945" w14:textId="47303C18" w:rsidR="000B62C0" w:rsidRPr="00827EF1" w:rsidRDefault="000B62C0" w:rsidP="00827EF1">
      <w:pPr>
        <w:pStyle w:val="FootnoteText"/>
        <w:tabs>
          <w:tab w:val="left" w:pos="450"/>
        </w:tabs>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Raporti shtetëror i dorëzuar në përputhje me pikën 5 të shtojcës pranë Këshillit të të Drejtave të Njeriut, rezoluta 16/21* Shqipëri]</w:t>
      </w:r>
      <w:r>
        <w:rPr>
          <w:rFonts w:ascii="Garamond" w:hAnsi="Garamond" w:cs="Times New Roman"/>
        </w:rPr>
        <w:t>,</w:t>
      </w:r>
      <w:r w:rsidRPr="00827EF1">
        <w:rPr>
          <w:rFonts w:ascii="Garamond" w:hAnsi="Garamond" w:cs="Times New Roman"/>
        </w:rPr>
        <w:t xml:space="preserve"> </w:t>
      </w:r>
      <w:r>
        <w:rPr>
          <w:rFonts w:ascii="Garamond" w:hAnsi="Garamond" w:cs="Times New Roman"/>
        </w:rPr>
        <w:t>s</w:t>
      </w:r>
      <w:r w:rsidRPr="00827EF1">
        <w:rPr>
          <w:rFonts w:ascii="Garamond" w:hAnsi="Garamond" w:cs="Times New Roman"/>
        </w:rPr>
        <w:t>hkurt 2019. Marrë</w:t>
      </w:r>
      <w:r>
        <w:rPr>
          <w:rFonts w:ascii="Garamond" w:hAnsi="Garamond" w:cs="Times New Roman"/>
        </w:rPr>
        <w:t xml:space="preserve"> </w:t>
      </w:r>
      <w:r w:rsidRPr="00827EF1">
        <w:rPr>
          <w:rFonts w:ascii="Garamond" w:hAnsi="Garamond" w:cs="Times New Roman"/>
        </w:rPr>
        <w:t>nga</w:t>
      </w:r>
      <w:r>
        <w:rPr>
          <w:rFonts w:ascii="Garamond" w:hAnsi="Garamond" w:cs="Times New Roman"/>
        </w:rPr>
        <w:t>:</w:t>
      </w:r>
      <w:r w:rsidRPr="00827EF1">
        <w:rPr>
          <w:rFonts w:ascii="Garamond" w:hAnsi="Garamond" w:cs="Times New Roman"/>
        </w:rPr>
        <w:t xml:space="preserve"> </w:t>
      </w:r>
      <w:hyperlink r:id="rId24" w:history="1">
        <w:r w:rsidRPr="00827EF1">
          <w:rPr>
            <w:rStyle w:val="Hyperlink"/>
            <w:rFonts w:ascii="Garamond" w:hAnsi="Garamond" w:cs="Times New Roman"/>
          </w:rPr>
          <w:t>https://www.ohchr.org/EN/HRBodies/UPR/Pages/ALIndex.aspx</w:t>
        </w:r>
      </w:hyperlink>
    </w:p>
  </w:footnote>
  <w:footnote w:id="45">
    <w:p w14:paraId="01462946" w14:textId="77777777" w:rsidR="000B62C0" w:rsidRPr="00827EF1" w:rsidRDefault="000B62C0" w:rsidP="00827EF1">
      <w:pPr>
        <w:pStyle w:val="FootnoteText"/>
        <w:tabs>
          <w:tab w:val="left" w:pos="0"/>
        </w:tabs>
        <w:rPr>
          <w:rStyle w:val="Hyperlink"/>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i/>
        </w:rPr>
        <w:t xml:space="preserve"> </w:t>
      </w:r>
      <w:r w:rsidRPr="00827EF1">
        <w:rPr>
          <w:rFonts w:ascii="Garamond" w:hAnsi="Garamond" w:cs="Times New Roman"/>
          <w:iCs/>
        </w:rPr>
        <w:t>I</w:t>
      </w:r>
      <w:r w:rsidRPr="00827EF1">
        <w:rPr>
          <w:rFonts w:ascii="Garamond" w:hAnsi="Garamond" w:cs="Times New Roman"/>
        </w:rPr>
        <w:t xml:space="preserve">NSTAT, 2020. </w:t>
      </w:r>
      <w:r w:rsidRPr="00827EF1">
        <w:rPr>
          <w:rFonts w:ascii="Garamond" w:hAnsi="Garamond" w:cs="Times New Roman"/>
          <w:i/>
        </w:rPr>
        <w:t xml:space="preserve">Treguesit e Mirëqenies së Fëmijëve, Adoleshentëve dhe të Rinjve 2016–2018. </w:t>
      </w:r>
      <w:r w:rsidRPr="00827EF1">
        <w:rPr>
          <w:rFonts w:ascii="Garamond" w:hAnsi="Garamond" w:cs="Times New Roman"/>
        </w:rPr>
        <w:t>Tiranë</w:t>
      </w:r>
    </w:p>
  </w:footnote>
  <w:footnote w:id="46">
    <w:p w14:paraId="01462947" w14:textId="2C99F123" w:rsidR="000B62C0" w:rsidRPr="00827EF1" w:rsidRDefault="000B62C0" w:rsidP="00827EF1">
      <w:pPr>
        <w:pStyle w:val="FootnoteText"/>
        <w:jc w:val="both"/>
        <w:rPr>
          <w:rFonts w:ascii="Garamond" w:hAnsi="Garamond"/>
        </w:rPr>
      </w:pPr>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 xml:space="preserve">Raporti mbi diskutimet në grupe </w:t>
      </w:r>
      <w:r>
        <w:rPr>
          <w:rFonts w:ascii="Garamond" w:hAnsi="Garamond" w:cs="Times New Roman"/>
        </w:rPr>
        <w:t>t</w:t>
      </w:r>
      <w:r w:rsidRPr="00827EF1">
        <w:rPr>
          <w:rFonts w:ascii="Garamond" w:hAnsi="Garamond" w:cs="Times New Roman"/>
        </w:rPr>
        <w:t xml:space="preserve">ë </w:t>
      </w:r>
      <w:r w:rsidRPr="00667124">
        <w:rPr>
          <w:rFonts w:ascii="Garamond" w:hAnsi="Garamond" w:cs="Times New Roman"/>
        </w:rPr>
        <w:t>qendëruara</w:t>
      </w:r>
      <w:r w:rsidRPr="00827EF1">
        <w:rPr>
          <w:rFonts w:ascii="Garamond" w:hAnsi="Garamond" w:cs="Times New Roman"/>
        </w:rPr>
        <w:t xml:space="preserve"> me fëmijët dhe të rinj, gjatë fazës së konsultimit për zhvillimin e Agjendës Kombëtare për të Drejtat e Fëmijëve 2021</w:t>
      </w:r>
      <w:r>
        <w:rPr>
          <w:rFonts w:ascii="Garamond" w:hAnsi="Garamond" w:cs="Times New Roman"/>
        </w:rPr>
        <w:t>–</w:t>
      </w:r>
      <w:r w:rsidRPr="00827EF1">
        <w:rPr>
          <w:rFonts w:ascii="Garamond" w:hAnsi="Garamond" w:cs="Times New Roman"/>
        </w:rPr>
        <w:t>2026 (</w:t>
      </w:r>
      <w:r>
        <w:rPr>
          <w:rFonts w:ascii="Garamond" w:hAnsi="Garamond" w:cs="Times New Roman"/>
        </w:rPr>
        <w:t>g</w:t>
      </w:r>
      <w:r w:rsidRPr="00827EF1">
        <w:rPr>
          <w:rFonts w:ascii="Garamond" w:hAnsi="Garamond" w:cs="Times New Roman"/>
        </w:rPr>
        <w:t xml:space="preserve">usht 2021), Hartuar nga Save the Children, Terre des hommes Shqipëri, </w:t>
      </w:r>
      <w:r>
        <w:rPr>
          <w:rFonts w:ascii="Garamond" w:hAnsi="Garamond" w:cs="Times New Roman"/>
        </w:rPr>
        <w:t>w</w:t>
      </w:r>
      <w:r w:rsidRPr="00827EF1">
        <w:rPr>
          <w:rFonts w:ascii="Garamond" w:hAnsi="Garamond" w:cs="Times New Roman"/>
        </w:rPr>
        <w:t>orld Vision në Shqipëri dhe Kosovë</w:t>
      </w:r>
    </w:p>
  </w:footnote>
  <w:footnote w:id="47">
    <w:p w14:paraId="01462948" w14:textId="77777777" w:rsidR="000B62C0" w:rsidRPr="00827EF1" w:rsidRDefault="000B62C0" w:rsidP="00827EF1">
      <w:pPr>
        <w:pStyle w:val="FootnoteText"/>
        <w:jc w:val="both"/>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See Bisha, E., Sulstarova, A., Shapo, Zh. and Ymeri, H., WebFactor: Assessment of the Legal Frameëork and Institutional Readiness to address Child Sexual Exploitation and Abuse online in Albania, UNICEF in Albania/ Shapo Consulting (2019) Tirana available at:</w:t>
      </w:r>
    </w:p>
    <w:p w14:paraId="01462949" w14:textId="77777777" w:rsidR="000B62C0" w:rsidRPr="00827EF1" w:rsidRDefault="000B62C0" w:rsidP="00827EF1">
      <w:pPr>
        <w:pStyle w:val="FootnoteText"/>
        <w:jc w:val="both"/>
        <w:rPr>
          <w:rFonts w:ascii="Garamond" w:hAnsi="Garamond" w:cs="Times New Roman"/>
        </w:rPr>
      </w:pPr>
      <w:r w:rsidRPr="00827EF1">
        <w:rPr>
          <w:rFonts w:ascii="Garamond" w:hAnsi="Garamond" w:cs="Times New Roman"/>
        </w:rPr>
        <w:t>https://www.unicef.org/albania/sites/unicef.org.albania/files/2019-0/ENG_Webfactor_UNICEF%20Albania%202019.pdf</w:t>
      </w:r>
    </w:p>
  </w:footnote>
  <w:footnote w:id="48">
    <w:p w14:paraId="0146294A" w14:textId="66B0B282" w:rsidR="000B62C0" w:rsidRPr="00827EF1" w:rsidRDefault="000B62C0" w:rsidP="00827EF1">
      <w:pPr>
        <w:pStyle w:val="FootnoteText"/>
        <w:rPr>
          <w:rFonts w:ascii="Garamond" w:hAnsi="Garamond" w:cs="Times New Roman"/>
        </w:rPr>
      </w:pPr>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 xml:space="preserve">Agjencia Kombëtare për të Drejtat dhe Mbrojtjen e Fëmijëve, Dashboard </w:t>
      </w:r>
      <w:r>
        <w:rPr>
          <w:rFonts w:ascii="Garamond" w:hAnsi="Garamond" w:cs="Times New Roman"/>
        </w:rPr>
        <w:t>i</w:t>
      </w:r>
      <w:r w:rsidRPr="00827EF1">
        <w:rPr>
          <w:rFonts w:ascii="Garamond" w:hAnsi="Garamond" w:cs="Times New Roman"/>
        </w:rPr>
        <w:t xml:space="preserve"> statistikave të të Drejtave të Fëmijëve, Statistika UNICEF (statistikafemijet.gov.al), Burimi: Ministria e Drejtësisë</w:t>
      </w:r>
    </w:p>
  </w:footnote>
  <w:footnote w:id="49">
    <w:p w14:paraId="0146294B" w14:textId="23FCD5A0" w:rsidR="000B62C0" w:rsidRPr="00827EF1" w:rsidRDefault="000B62C0" w:rsidP="00827EF1">
      <w:pPr>
        <w:pStyle w:val="FootnoteText"/>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Bashkimi Evropian (2021), Strategjia Evropiane për të Drejtat e Fëmijëve 2021</w:t>
      </w:r>
      <w:r>
        <w:rPr>
          <w:rFonts w:ascii="Garamond" w:hAnsi="Garamond" w:cs="Times New Roman"/>
        </w:rPr>
        <w:t>–</w:t>
      </w:r>
      <w:r w:rsidRPr="00827EF1">
        <w:rPr>
          <w:rFonts w:ascii="Garamond" w:hAnsi="Garamond" w:cs="Times New Roman"/>
        </w:rPr>
        <w:t>2024</w:t>
      </w:r>
    </w:p>
    <w:p w14:paraId="0146294C" w14:textId="77777777" w:rsidR="000B62C0" w:rsidRPr="00827EF1" w:rsidRDefault="000B62C0" w:rsidP="00827EF1">
      <w:pPr>
        <w:pStyle w:val="FootnoteText"/>
        <w:rPr>
          <w:rFonts w:ascii="Garamond" w:hAnsi="Garamond"/>
        </w:rPr>
      </w:pPr>
      <w:hyperlink r:id="rId25" w:history="1">
        <w:r w:rsidRPr="00827EF1">
          <w:rPr>
            <w:rStyle w:val="Hyperlink"/>
            <w:rFonts w:ascii="Garamond" w:hAnsi="Garamond" w:cs="Times New Roman"/>
          </w:rPr>
          <w:t>https://ec.europa.eu/info/law/better-regulation/have-your-say/initiatives/12454-EU-strategy-on-the-rights-of-the-child-2021-24-_en</w:t>
        </w:r>
      </w:hyperlink>
    </w:p>
  </w:footnote>
  <w:footnote w:id="50">
    <w:p w14:paraId="0146294D" w14:textId="54A6BF00" w:rsidR="000B62C0" w:rsidRPr="00827EF1" w:rsidRDefault="000B62C0" w:rsidP="00827EF1">
      <w:pPr>
        <w:pStyle w:val="FootnoteText"/>
        <w:rPr>
          <w:rFonts w:ascii="Garamond" w:hAnsi="Garamond"/>
        </w:rPr>
      </w:pPr>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MASR, 2021. Stra</w:t>
      </w:r>
      <w:r>
        <w:rPr>
          <w:rFonts w:ascii="Garamond" w:hAnsi="Garamond" w:cs="Times New Roman"/>
        </w:rPr>
        <w:t>tegjia Kombëtare e Arsimit 2021–</w:t>
      </w:r>
      <w:r w:rsidRPr="00827EF1">
        <w:rPr>
          <w:rFonts w:ascii="Garamond" w:hAnsi="Garamond" w:cs="Times New Roman"/>
        </w:rPr>
        <w:t>2026 (DRAFT)</w:t>
      </w:r>
      <w:r>
        <w:rPr>
          <w:rFonts w:ascii="Garamond" w:hAnsi="Garamond" w:cs="Times New Roman"/>
        </w:rPr>
        <w:t>.</w:t>
      </w:r>
    </w:p>
  </w:footnote>
  <w:footnote w:id="51">
    <w:p w14:paraId="0146294E" w14:textId="04D75A10" w:rsidR="000B62C0" w:rsidRPr="00827EF1" w:rsidRDefault="000B62C0" w:rsidP="00827EF1">
      <w:pPr>
        <w:pStyle w:val="FootnoteText"/>
        <w:jc w:val="both"/>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Raporti mbi diskutimet në grupe të pë</w:t>
      </w:r>
      <w:r>
        <w:rPr>
          <w:rFonts w:ascii="Garamond" w:hAnsi="Garamond" w:cs="Times New Roman"/>
        </w:rPr>
        <w:t>r</w:t>
      </w:r>
      <w:r w:rsidRPr="00827EF1">
        <w:rPr>
          <w:rFonts w:ascii="Garamond" w:hAnsi="Garamond" w:cs="Times New Roman"/>
        </w:rPr>
        <w:t>qendruara te fëmijët dhe të rinjtë, gjatë fazës së konsultimit për zhvillimin e Agjendës Kombëtare për të Drejtat e fëmijëve 2021</w:t>
      </w:r>
      <w:r>
        <w:t>–</w:t>
      </w:r>
      <w:r w:rsidRPr="00827EF1">
        <w:rPr>
          <w:rFonts w:ascii="Garamond" w:hAnsi="Garamond" w:cs="Times New Roman"/>
        </w:rPr>
        <w:t>2026 (</w:t>
      </w:r>
      <w:r>
        <w:rPr>
          <w:rFonts w:ascii="Garamond" w:hAnsi="Garamond" w:cs="Times New Roman"/>
        </w:rPr>
        <w:t>g</w:t>
      </w:r>
      <w:r w:rsidRPr="00827EF1">
        <w:rPr>
          <w:rFonts w:ascii="Garamond" w:hAnsi="Garamond" w:cs="Times New Roman"/>
        </w:rPr>
        <w:t xml:space="preserve">usht 2021), </w:t>
      </w:r>
      <w:r>
        <w:rPr>
          <w:rFonts w:ascii="Garamond" w:hAnsi="Garamond" w:cs="Times New Roman"/>
        </w:rPr>
        <w:t>h</w:t>
      </w:r>
      <w:r w:rsidRPr="00827EF1">
        <w:rPr>
          <w:rFonts w:ascii="Garamond" w:hAnsi="Garamond" w:cs="Times New Roman"/>
        </w:rPr>
        <w:t>artuar nga Save the Children, Terre des hommes Shqipëri, World Vision në Shqipëri dhe Kosovë</w:t>
      </w:r>
      <w:r>
        <w:rPr>
          <w:rFonts w:ascii="Garamond" w:hAnsi="Garamond" w:cs="Times New Roman"/>
        </w:rPr>
        <w:t>.</w:t>
      </w:r>
    </w:p>
  </w:footnote>
  <w:footnote w:id="52">
    <w:p w14:paraId="0146294F" w14:textId="2D4FE917" w:rsidR="000B62C0" w:rsidRPr="00827EF1" w:rsidRDefault="000B62C0" w:rsidP="00827EF1">
      <w:pPr>
        <w:pStyle w:val="FootnoteText"/>
        <w:rPr>
          <w:rFonts w:ascii="Garamond" w:hAnsi="Garamond"/>
        </w:rPr>
      </w:pPr>
      <w:r w:rsidRPr="00827EF1">
        <w:rPr>
          <w:rStyle w:val="FootnoteReference"/>
          <w:rFonts w:ascii="Garamond" w:hAnsi="Garamond"/>
        </w:rPr>
        <w:footnoteRef/>
      </w:r>
      <w:r w:rsidRPr="00827EF1">
        <w:rPr>
          <w:rFonts w:ascii="Garamond" w:hAnsi="Garamond"/>
        </w:rPr>
        <w:t xml:space="preserve"> </w:t>
      </w:r>
      <w:r w:rsidRPr="00827EF1">
        <w:rPr>
          <w:rFonts w:ascii="Garamond" w:hAnsi="Garamond" w:cs="Times New Roman"/>
        </w:rPr>
        <w:t>Dunja A., Gjergji O., Gvineria D., Hallkaj E., Verzivolli I., 2019.</w:t>
      </w:r>
      <w:r w:rsidRPr="00827EF1">
        <w:rPr>
          <w:rFonts w:ascii="Garamond" w:hAnsi="Garamond" w:cs="Times New Roman"/>
          <w:i/>
          <w:iCs/>
        </w:rPr>
        <w:t>Një klikim larg: Përvoja e përdorimit të internetit nga fëmijët në Shqipëri</w:t>
      </w:r>
      <w:r w:rsidRPr="00827EF1">
        <w:rPr>
          <w:rFonts w:ascii="Garamond" w:hAnsi="Garamond" w:cs="Times New Roman"/>
        </w:rPr>
        <w:t xml:space="preserve"> UNICEF në Shqipëri dhe IPSOS Strategic Marketing. Tiranë</w:t>
      </w:r>
      <w:r>
        <w:rPr>
          <w:rFonts w:ascii="Garamond" w:hAnsi="Garamond" w:cs="Times New Roman"/>
        </w:rPr>
        <w:t>.</w:t>
      </w:r>
      <w:r w:rsidRPr="00827EF1">
        <w:rPr>
          <w:rFonts w:ascii="Garamond" w:hAnsi="Garamond" w:cs="Times New Roman"/>
        </w:rPr>
        <w:t xml:space="preserve"> E</w:t>
      </w:r>
      <w:r>
        <w:rPr>
          <w:rFonts w:ascii="Garamond" w:hAnsi="Garamond" w:cs="Times New Roman"/>
        </w:rPr>
        <w:t xml:space="preserve"> </w:t>
      </w:r>
      <w:r w:rsidRPr="00827EF1">
        <w:rPr>
          <w:rFonts w:ascii="Garamond" w:hAnsi="Garamond" w:cs="Times New Roman"/>
        </w:rPr>
        <w:t>disponueshme në</w:t>
      </w:r>
      <w:r>
        <w:rPr>
          <w:rFonts w:ascii="Garamond" w:hAnsi="Garamond" w:cs="Times New Roman"/>
        </w:rPr>
        <w:t>:</w:t>
      </w:r>
      <w:r w:rsidRPr="00827EF1">
        <w:rPr>
          <w:rFonts w:ascii="Garamond" w:hAnsi="Garamond" w:cs="Times New Roman"/>
        </w:rPr>
        <w:t xml:space="preserve"> </w:t>
      </w:r>
      <w:hyperlink r:id="rId26" w:history="1">
        <w:r w:rsidRPr="00827EF1">
          <w:rPr>
            <w:rStyle w:val="Hyperlink"/>
            <w:rFonts w:ascii="Garamond" w:hAnsi="Garamond" w:cs="Times New Roman"/>
          </w:rPr>
          <w:t>https://www.unicef.org/albania/sites/unicef.org.albania/files/2020-01/report_oneclickaway.pdf</w:t>
        </w:r>
      </w:hyperlink>
    </w:p>
  </w:footnote>
  <w:footnote w:id="53">
    <w:p w14:paraId="01462951" w14:textId="06D01573" w:rsidR="000B62C0" w:rsidRPr="00827EF1" w:rsidRDefault="000B62C0" w:rsidP="00827EF1">
      <w:pPr>
        <w:pStyle w:val="FootnoteText"/>
        <w:jc w:val="both"/>
        <w:rPr>
          <w:rFonts w:ascii="Garamond" w:hAnsi="Garamond" w:cs="Times New Roman"/>
        </w:rPr>
      </w:pPr>
      <w:r w:rsidRPr="00827EF1">
        <w:rPr>
          <w:rStyle w:val="FootnoteReference"/>
          <w:rFonts w:ascii="Garamond" w:hAnsi="Garamond" w:cs="Times New Roman"/>
        </w:rPr>
        <w:footnoteRef/>
      </w:r>
      <w:r w:rsidRPr="00827EF1">
        <w:rPr>
          <w:rFonts w:ascii="Garamond" w:hAnsi="Garamond" w:cs="Times New Roman"/>
        </w:rPr>
        <w:t xml:space="preserve"> VKM</w:t>
      </w:r>
      <w:r>
        <w:rPr>
          <w:rFonts w:ascii="Garamond" w:hAnsi="Garamond" w:cs="Times New Roman"/>
        </w:rPr>
        <w:t>-ja</w:t>
      </w:r>
      <w:r w:rsidRPr="00827EF1">
        <w:rPr>
          <w:rFonts w:ascii="Garamond" w:hAnsi="Garamond" w:cs="Times New Roman"/>
        </w:rPr>
        <w:t xml:space="preserve"> e cituar, si vendimi nr. 666, datë 10.10.2019, </w:t>
      </w:r>
      <w:r>
        <w:rPr>
          <w:rFonts w:ascii="Garamond" w:hAnsi="Garamond" w:cs="Times New Roman"/>
        </w:rPr>
        <w:t>i</w:t>
      </w:r>
      <w:r w:rsidRPr="00827EF1">
        <w:rPr>
          <w:rFonts w:ascii="Garamond" w:hAnsi="Garamond" w:cs="Times New Roman"/>
        </w:rPr>
        <w:t xml:space="preserve"> Këshillit të Ministrave</w:t>
      </w:r>
      <w:r>
        <w:rPr>
          <w:rFonts w:ascii="Garamond" w:hAnsi="Garamond" w:cs="Times New Roman"/>
        </w:rPr>
        <w:t xml:space="preserve">, “Për </w:t>
      </w:r>
      <w:r w:rsidRPr="00827EF1">
        <w:rPr>
          <w:rFonts w:ascii="Garamond" w:hAnsi="Garamond" w:cs="Times New Roman"/>
        </w:rPr>
        <w:t>kuotat financiare të ushqimit në mensa e konvikte dhe përcaktimin e kritereve për përfitimin e bursave e të pagesave për nxënësit e arsimit parauniversitar në institucionet arsimore publike”, i ndryshuar.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62914" w14:textId="77777777" w:rsidR="000B62C0" w:rsidRDefault="000B62C0">
    <w:pPr>
      <w:pStyle w:val="Header"/>
      <w:jc w:val="right"/>
    </w:pPr>
  </w:p>
  <w:p w14:paraId="01462915" w14:textId="77777777" w:rsidR="000B62C0" w:rsidRDefault="000B62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E493F"/>
    <w:multiLevelType w:val="hybridMultilevel"/>
    <w:tmpl w:val="6E064DF8"/>
    <w:lvl w:ilvl="0" w:tplc="C792D4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3162B9"/>
    <w:multiLevelType w:val="multilevel"/>
    <w:tmpl w:val="450EBFB6"/>
    <w:lvl w:ilvl="0">
      <w:start w:val="1"/>
      <w:numFmt w:val="decimal"/>
      <w:lvlText w:val="%1."/>
      <w:lvlJc w:val="left"/>
      <w:pPr>
        <w:ind w:left="720" w:hanging="360"/>
      </w:pPr>
      <w:rPr>
        <w:rFonts w:hint="default"/>
      </w:rPr>
    </w:lvl>
    <w:lvl w:ilvl="1">
      <w:start w:val="1"/>
      <w:numFmt w:val="decimal"/>
      <w:isLgl/>
      <w:lvlText w:val="%1.%2"/>
      <w:lvlJc w:val="left"/>
      <w:pPr>
        <w:ind w:left="753" w:hanging="39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B11600"/>
    <w:multiLevelType w:val="hybridMultilevel"/>
    <w:tmpl w:val="6B82F3F2"/>
    <w:lvl w:ilvl="0" w:tplc="D40A37DC">
      <w:start w:val="1"/>
      <w:numFmt w:val="bullet"/>
      <w:lvlText w:val="-"/>
      <w:lvlJc w:val="left"/>
      <w:pPr>
        <w:ind w:left="720" w:hanging="360"/>
      </w:pPr>
      <w:rPr>
        <w:rFonts w:ascii="Calibri" w:eastAsiaTheme="minorHAnsi" w:hAnsi="Calibri" w:cs="Calibri"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80490B"/>
    <w:multiLevelType w:val="hybridMultilevel"/>
    <w:tmpl w:val="5A7E1B50"/>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915802"/>
    <w:multiLevelType w:val="hybridMultilevel"/>
    <w:tmpl w:val="2FFAE2CE"/>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3F568D"/>
    <w:multiLevelType w:val="hybridMultilevel"/>
    <w:tmpl w:val="2B4A1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EB72DF3"/>
    <w:multiLevelType w:val="hybridMultilevel"/>
    <w:tmpl w:val="F7C28DA8"/>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CA13E5"/>
    <w:multiLevelType w:val="hybridMultilevel"/>
    <w:tmpl w:val="D950729E"/>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8C0E6F"/>
    <w:multiLevelType w:val="hybridMultilevel"/>
    <w:tmpl w:val="AFDC3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6E0381"/>
    <w:multiLevelType w:val="hybridMultilevel"/>
    <w:tmpl w:val="253E08B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2CF46F2"/>
    <w:multiLevelType w:val="hybridMultilevel"/>
    <w:tmpl w:val="EC0E7CA0"/>
    <w:lvl w:ilvl="0" w:tplc="C792D4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E80556"/>
    <w:multiLevelType w:val="hybridMultilevel"/>
    <w:tmpl w:val="DFB6D3FC"/>
    <w:lvl w:ilvl="0" w:tplc="D40A37DC">
      <w:start w:val="1"/>
      <w:numFmt w:val="bullet"/>
      <w:lvlText w:val="-"/>
      <w:lvlJc w:val="left"/>
      <w:pPr>
        <w:ind w:left="720" w:hanging="360"/>
      </w:pPr>
      <w:rPr>
        <w:rFonts w:ascii="Calibri" w:eastAsiaTheme="minorHAnsi" w:hAnsi="Calibri" w:cs="Calibri"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83524B"/>
    <w:multiLevelType w:val="hybridMultilevel"/>
    <w:tmpl w:val="1D20B85A"/>
    <w:lvl w:ilvl="0" w:tplc="0CA21A60">
      <w:start w:val="202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8F1E19"/>
    <w:multiLevelType w:val="hybridMultilevel"/>
    <w:tmpl w:val="D4F42BC6"/>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5554B0"/>
    <w:multiLevelType w:val="hybridMultilevel"/>
    <w:tmpl w:val="3B7676F2"/>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C52598"/>
    <w:multiLevelType w:val="hybridMultilevel"/>
    <w:tmpl w:val="F7760B56"/>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CB4867"/>
    <w:multiLevelType w:val="multilevel"/>
    <w:tmpl w:val="A04E4304"/>
    <w:lvl w:ilvl="0">
      <w:start w:val="2"/>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23095880"/>
    <w:multiLevelType w:val="hybridMultilevel"/>
    <w:tmpl w:val="BD307F56"/>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DF626D"/>
    <w:multiLevelType w:val="hybridMultilevel"/>
    <w:tmpl w:val="F854741E"/>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4266D91"/>
    <w:multiLevelType w:val="hybridMultilevel"/>
    <w:tmpl w:val="230CD8CC"/>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39560F"/>
    <w:multiLevelType w:val="hybridMultilevel"/>
    <w:tmpl w:val="C89CA0AE"/>
    <w:lvl w:ilvl="0" w:tplc="228A4C68">
      <w:start w:val="20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98D4852"/>
    <w:multiLevelType w:val="multilevel"/>
    <w:tmpl w:val="5A444D14"/>
    <w:lvl w:ilvl="0">
      <w:start w:val="1"/>
      <w:numFmt w:val="decimal"/>
      <w:lvlText w:val="%1."/>
      <w:lvlJc w:val="left"/>
      <w:pPr>
        <w:ind w:left="720" w:hanging="360"/>
      </w:pPr>
      <w:rPr>
        <w:rFonts w:hint="default"/>
        <w:b w:val="0"/>
        <w:bCs w:val="0"/>
      </w:rPr>
    </w:lvl>
    <w:lvl w:ilvl="1">
      <w:start w:val="3"/>
      <w:numFmt w:val="decimal"/>
      <w:isLgl/>
      <w:lvlText w:val="%1.%2"/>
      <w:lvlJc w:val="left"/>
      <w:pPr>
        <w:ind w:left="853" w:hanging="49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B8F4715"/>
    <w:multiLevelType w:val="hybridMultilevel"/>
    <w:tmpl w:val="7BC6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1A6835"/>
    <w:multiLevelType w:val="hybridMultilevel"/>
    <w:tmpl w:val="0BE0D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EF0CA0"/>
    <w:multiLevelType w:val="hybridMultilevel"/>
    <w:tmpl w:val="071E6588"/>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0C5279"/>
    <w:multiLevelType w:val="hybridMultilevel"/>
    <w:tmpl w:val="78AA9A9C"/>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5B668F"/>
    <w:multiLevelType w:val="hybridMultilevel"/>
    <w:tmpl w:val="8138A116"/>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AD07C5"/>
    <w:multiLevelType w:val="hybridMultilevel"/>
    <w:tmpl w:val="469E6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F26612"/>
    <w:multiLevelType w:val="hybridMultilevel"/>
    <w:tmpl w:val="0CF0CECC"/>
    <w:lvl w:ilvl="0" w:tplc="ADD41EA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9370DB"/>
    <w:multiLevelType w:val="hybridMultilevel"/>
    <w:tmpl w:val="91E8F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AD3729"/>
    <w:multiLevelType w:val="hybridMultilevel"/>
    <w:tmpl w:val="B584F8A2"/>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B3D48F6"/>
    <w:multiLevelType w:val="hybridMultilevel"/>
    <w:tmpl w:val="936655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C5E29A0"/>
    <w:multiLevelType w:val="hybridMultilevel"/>
    <w:tmpl w:val="2FF89B9E"/>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9B2137"/>
    <w:multiLevelType w:val="hybridMultilevel"/>
    <w:tmpl w:val="3B34C5AC"/>
    <w:lvl w:ilvl="0" w:tplc="AC46AA78">
      <w:start w:val="202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E226D14"/>
    <w:multiLevelType w:val="hybridMultilevel"/>
    <w:tmpl w:val="AEAEE30A"/>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FEF7491"/>
    <w:multiLevelType w:val="hybridMultilevel"/>
    <w:tmpl w:val="8174A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BB54C6"/>
    <w:multiLevelType w:val="hybridMultilevel"/>
    <w:tmpl w:val="F3A6D904"/>
    <w:lvl w:ilvl="0" w:tplc="ADD41EA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E84E9F"/>
    <w:multiLevelType w:val="hybridMultilevel"/>
    <w:tmpl w:val="CE5E745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4F35BD"/>
    <w:multiLevelType w:val="hybridMultilevel"/>
    <w:tmpl w:val="8E6C2B98"/>
    <w:lvl w:ilvl="0" w:tplc="C792D4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A8C2869"/>
    <w:multiLevelType w:val="hybridMultilevel"/>
    <w:tmpl w:val="1D9EBA32"/>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CB15757"/>
    <w:multiLevelType w:val="hybridMultilevel"/>
    <w:tmpl w:val="C9F682D8"/>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D767ABD"/>
    <w:multiLevelType w:val="hybridMultilevel"/>
    <w:tmpl w:val="0F5CA486"/>
    <w:lvl w:ilvl="0" w:tplc="ADD41EA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E013F92"/>
    <w:multiLevelType w:val="hybridMultilevel"/>
    <w:tmpl w:val="7820EB68"/>
    <w:lvl w:ilvl="0" w:tplc="8C24C40E">
      <w:numFmt w:val="bullet"/>
      <w:lvlText w:val="-"/>
      <w:lvlJc w:val="left"/>
      <w:pPr>
        <w:ind w:left="720" w:hanging="360"/>
      </w:pPr>
      <w:rPr>
        <w:rFonts w:ascii="Times New Roman" w:eastAsiaTheme="minorEastAsia" w:hAnsi="Times New Roman" w:cs="Times New Roman" w:hint="default"/>
      </w:rPr>
    </w:lvl>
    <w:lvl w:ilvl="1" w:tplc="A1A01972">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F2C0374"/>
    <w:multiLevelType w:val="hybridMultilevel"/>
    <w:tmpl w:val="0B725CE6"/>
    <w:lvl w:ilvl="0" w:tplc="ADD41EA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0AF1A8B"/>
    <w:multiLevelType w:val="hybridMultilevel"/>
    <w:tmpl w:val="E3002B88"/>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1ED3470"/>
    <w:multiLevelType w:val="hybridMultilevel"/>
    <w:tmpl w:val="D38A15CE"/>
    <w:lvl w:ilvl="0" w:tplc="ADD41EA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4F61715"/>
    <w:multiLevelType w:val="hybridMultilevel"/>
    <w:tmpl w:val="663C91A0"/>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9E15DAA"/>
    <w:multiLevelType w:val="hybridMultilevel"/>
    <w:tmpl w:val="1BF856EE"/>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A7B68AD"/>
    <w:multiLevelType w:val="hybridMultilevel"/>
    <w:tmpl w:val="1526942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nsid w:val="5A930872"/>
    <w:multiLevelType w:val="hybridMultilevel"/>
    <w:tmpl w:val="4956D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D0979C6"/>
    <w:multiLevelType w:val="hybridMultilevel"/>
    <w:tmpl w:val="F8EAC566"/>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E9C4A5F"/>
    <w:multiLevelType w:val="hybridMultilevel"/>
    <w:tmpl w:val="CF38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EB87EAA"/>
    <w:multiLevelType w:val="hybridMultilevel"/>
    <w:tmpl w:val="1480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0D51C79"/>
    <w:multiLevelType w:val="hybridMultilevel"/>
    <w:tmpl w:val="22F6B93C"/>
    <w:lvl w:ilvl="0" w:tplc="7696DEC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3D47D01"/>
    <w:multiLevelType w:val="multilevel"/>
    <w:tmpl w:val="D674A718"/>
    <w:lvl w:ilvl="0">
      <w:start w:val="1"/>
      <w:numFmt w:val="decimal"/>
      <w:lvlText w:val="%1."/>
      <w:lvlJc w:val="left"/>
      <w:pPr>
        <w:ind w:left="720" w:hanging="360"/>
      </w:pPr>
      <w:rPr>
        <w:rFonts w:hint="default"/>
      </w:rPr>
    </w:lvl>
    <w:lvl w:ilvl="1">
      <w:start w:val="1"/>
      <w:numFmt w:val="decimal"/>
      <w:isLgl/>
      <w:lvlText w:val="%1.%2."/>
      <w:lvlJc w:val="left"/>
      <w:pPr>
        <w:ind w:left="1107" w:hanging="38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nsid w:val="63DF3138"/>
    <w:multiLevelType w:val="hybridMultilevel"/>
    <w:tmpl w:val="1746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4F839BF"/>
    <w:multiLevelType w:val="hybridMultilevel"/>
    <w:tmpl w:val="22C2F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62B59BE"/>
    <w:multiLevelType w:val="hybridMultilevel"/>
    <w:tmpl w:val="2818A43A"/>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6EC41D9"/>
    <w:multiLevelType w:val="hybridMultilevel"/>
    <w:tmpl w:val="D702E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8846889"/>
    <w:multiLevelType w:val="hybridMultilevel"/>
    <w:tmpl w:val="3A88F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9AB11C5"/>
    <w:multiLevelType w:val="hybridMultilevel"/>
    <w:tmpl w:val="AC74585C"/>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F3220DB"/>
    <w:multiLevelType w:val="hybridMultilevel"/>
    <w:tmpl w:val="3E989738"/>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19F3355"/>
    <w:multiLevelType w:val="hybridMultilevel"/>
    <w:tmpl w:val="1746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555050A"/>
    <w:multiLevelType w:val="hybridMultilevel"/>
    <w:tmpl w:val="ED883108"/>
    <w:lvl w:ilvl="0" w:tplc="8C24C4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6B851F0"/>
    <w:multiLevelType w:val="hybridMultilevel"/>
    <w:tmpl w:val="3D4E2C6A"/>
    <w:lvl w:ilvl="0" w:tplc="ADD41EA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80707E2"/>
    <w:multiLevelType w:val="hybridMultilevel"/>
    <w:tmpl w:val="42C6F0B0"/>
    <w:lvl w:ilvl="0" w:tplc="2654C6F6">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8977E8C"/>
    <w:multiLevelType w:val="multilevel"/>
    <w:tmpl w:val="14BA8480"/>
    <w:lvl w:ilvl="0">
      <w:start w:val="1"/>
      <w:numFmt w:val="decimal"/>
      <w:lvlText w:val="%1."/>
      <w:lvlJc w:val="left"/>
      <w:pPr>
        <w:ind w:left="540" w:hanging="540"/>
      </w:pPr>
      <w:rPr>
        <w:rFonts w:ascii="Arial" w:hAnsi="Arial" w:cs="Arial" w:hint="default"/>
        <w:b/>
        <w:i w:val="0"/>
        <w:color w:val="5F6368"/>
        <w:sz w:val="21"/>
      </w:rPr>
    </w:lvl>
    <w:lvl w:ilvl="1">
      <w:start w:val="1"/>
      <w:numFmt w:val="decimal"/>
      <w:lvlText w:val="%1.%2."/>
      <w:lvlJc w:val="left"/>
      <w:pPr>
        <w:ind w:left="540" w:hanging="540"/>
      </w:pPr>
      <w:rPr>
        <w:rFonts w:ascii="Arial" w:hAnsi="Arial" w:cs="Arial" w:hint="default"/>
        <w:b/>
        <w:i w:val="0"/>
        <w:color w:val="5F6368"/>
        <w:sz w:val="21"/>
      </w:rPr>
    </w:lvl>
    <w:lvl w:ilvl="2">
      <w:start w:val="1"/>
      <w:numFmt w:val="decimal"/>
      <w:lvlText w:val="%1.%2.%3."/>
      <w:lvlJc w:val="left"/>
      <w:pPr>
        <w:ind w:left="1530" w:hanging="720"/>
      </w:pPr>
      <w:rPr>
        <w:rFonts w:ascii="Arial" w:hAnsi="Arial" w:cs="Arial" w:hint="default"/>
        <w:b/>
        <w:i w:val="0"/>
        <w:color w:val="5F6368"/>
        <w:sz w:val="21"/>
      </w:rPr>
    </w:lvl>
    <w:lvl w:ilvl="3">
      <w:start w:val="1"/>
      <w:numFmt w:val="lowerLetter"/>
      <w:lvlText w:val="%1.%2.%3.%4."/>
      <w:lvlJc w:val="left"/>
      <w:pPr>
        <w:ind w:left="720" w:hanging="720"/>
      </w:pPr>
      <w:rPr>
        <w:rFonts w:ascii="Arial" w:hAnsi="Arial" w:cs="Arial" w:hint="default"/>
        <w:b/>
        <w:i w:val="0"/>
        <w:color w:val="5F6368"/>
        <w:sz w:val="21"/>
      </w:rPr>
    </w:lvl>
    <w:lvl w:ilvl="4">
      <w:start w:val="1"/>
      <w:numFmt w:val="decimal"/>
      <w:lvlText w:val="%1.%2.%3.%4.%5."/>
      <w:lvlJc w:val="left"/>
      <w:pPr>
        <w:ind w:left="1080" w:hanging="1080"/>
      </w:pPr>
      <w:rPr>
        <w:rFonts w:ascii="Arial" w:hAnsi="Arial" w:cs="Arial" w:hint="default"/>
        <w:b/>
        <w:i w:val="0"/>
        <w:color w:val="5F6368"/>
        <w:sz w:val="21"/>
      </w:rPr>
    </w:lvl>
    <w:lvl w:ilvl="5">
      <w:start w:val="1"/>
      <w:numFmt w:val="decimal"/>
      <w:lvlText w:val="%1.%2.%3.%4.%5.%6."/>
      <w:lvlJc w:val="left"/>
      <w:pPr>
        <w:ind w:left="1080" w:hanging="1080"/>
      </w:pPr>
      <w:rPr>
        <w:rFonts w:ascii="Arial" w:hAnsi="Arial" w:cs="Arial" w:hint="default"/>
        <w:b/>
        <w:i w:val="0"/>
        <w:color w:val="5F6368"/>
        <w:sz w:val="21"/>
      </w:rPr>
    </w:lvl>
    <w:lvl w:ilvl="6">
      <w:start w:val="1"/>
      <w:numFmt w:val="decimal"/>
      <w:lvlText w:val="%1.%2.%3.%4.%5.%6.%7."/>
      <w:lvlJc w:val="left"/>
      <w:pPr>
        <w:ind w:left="1440" w:hanging="1440"/>
      </w:pPr>
      <w:rPr>
        <w:rFonts w:ascii="Arial" w:hAnsi="Arial" w:cs="Arial" w:hint="default"/>
        <w:b/>
        <w:i w:val="0"/>
        <w:color w:val="5F6368"/>
        <w:sz w:val="21"/>
      </w:rPr>
    </w:lvl>
    <w:lvl w:ilvl="7">
      <w:start w:val="1"/>
      <w:numFmt w:val="decimal"/>
      <w:lvlText w:val="%1.%2.%3.%4.%5.%6.%7.%8."/>
      <w:lvlJc w:val="left"/>
      <w:pPr>
        <w:ind w:left="1440" w:hanging="1440"/>
      </w:pPr>
      <w:rPr>
        <w:rFonts w:ascii="Arial" w:hAnsi="Arial" w:cs="Arial" w:hint="default"/>
        <w:b/>
        <w:i w:val="0"/>
        <w:color w:val="5F6368"/>
        <w:sz w:val="21"/>
      </w:rPr>
    </w:lvl>
    <w:lvl w:ilvl="8">
      <w:start w:val="1"/>
      <w:numFmt w:val="decimal"/>
      <w:lvlText w:val="%1.%2.%3.%4.%5.%6.%7.%8.%9."/>
      <w:lvlJc w:val="left"/>
      <w:pPr>
        <w:ind w:left="1800" w:hanging="1800"/>
      </w:pPr>
      <w:rPr>
        <w:rFonts w:ascii="Arial" w:hAnsi="Arial" w:cs="Arial" w:hint="default"/>
        <w:b/>
        <w:i w:val="0"/>
        <w:color w:val="5F6368"/>
        <w:sz w:val="21"/>
      </w:rPr>
    </w:lvl>
  </w:abstractNum>
  <w:abstractNum w:abstractNumId="67">
    <w:nsid w:val="79116104"/>
    <w:multiLevelType w:val="hybridMultilevel"/>
    <w:tmpl w:val="2A347B4C"/>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BFF4390"/>
    <w:multiLevelType w:val="hybridMultilevel"/>
    <w:tmpl w:val="47608112"/>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C633E5C"/>
    <w:multiLevelType w:val="hybridMultilevel"/>
    <w:tmpl w:val="3EA6B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CA04887"/>
    <w:multiLevelType w:val="hybridMultilevel"/>
    <w:tmpl w:val="DBA00AC8"/>
    <w:lvl w:ilvl="0" w:tplc="83E8F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CCD1093"/>
    <w:multiLevelType w:val="hybridMultilevel"/>
    <w:tmpl w:val="F7EC9A96"/>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D405979"/>
    <w:multiLevelType w:val="hybridMultilevel"/>
    <w:tmpl w:val="93F80C7C"/>
    <w:lvl w:ilvl="0" w:tplc="788AA382">
      <w:start w:val="15"/>
      <w:numFmt w:val="bullet"/>
      <w:lvlText w:val="-"/>
      <w:lvlJc w:val="left"/>
      <w:pPr>
        <w:ind w:left="720" w:hanging="360"/>
      </w:pPr>
      <w:rPr>
        <w:rFonts w:ascii="Calibri" w:eastAsia="Carlit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ED626FC"/>
    <w:multiLevelType w:val="hybridMultilevel"/>
    <w:tmpl w:val="9E188E3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nsid w:val="7FC91DEC"/>
    <w:multiLevelType w:val="hybridMultilevel"/>
    <w:tmpl w:val="2A6E3BC0"/>
    <w:lvl w:ilvl="0" w:tplc="351CEF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21"/>
  </w:num>
  <w:num w:numId="4">
    <w:abstractNumId w:val="10"/>
  </w:num>
  <w:num w:numId="5">
    <w:abstractNumId w:val="38"/>
  </w:num>
  <w:num w:numId="6">
    <w:abstractNumId w:val="0"/>
  </w:num>
  <w:num w:numId="7">
    <w:abstractNumId w:val="8"/>
  </w:num>
  <w:num w:numId="8">
    <w:abstractNumId w:val="49"/>
  </w:num>
  <w:num w:numId="9">
    <w:abstractNumId w:val="43"/>
  </w:num>
  <w:num w:numId="10">
    <w:abstractNumId w:val="65"/>
  </w:num>
  <w:num w:numId="11">
    <w:abstractNumId w:val="20"/>
  </w:num>
  <w:num w:numId="12">
    <w:abstractNumId w:val="52"/>
  </w:num>
  <w:num w:numId="13">
    <w:abstractNumId w:val="22"/>
  </w:num>
  <w:num w:numId="14">
    <w:abstractNumId w:val="73"/>
  </w:num>
  <w:num w:numId="15">
    <w:abstractNumId w:val="5"/>
  </w:num>
  <w:num w:numId="16">
    <w:abstractNumId w:val="19"/>
  </w:num>
  <w:num w:numId="17">
    <w:abstractNumId w:val="72"/>
  </w:num>
  <w:num w:numId="18">
    <w:abstractNumId w:val="3"/>
  </w:num>
  <w:num w:numId="19">
    <w:abstractNumId w:val="6"/>
  </w:num>
  <w:num w:numId="20">
    <w:abstractNumId w:val="39"/>
  </w:num>
  <w:num w:numId="21">
    <w:abstractNumId w:val="71"/>
  </w:num>
  <w:num w:numId="22">
    <w:abstractNumId w:val="26"/>
  </w:num>
  <w:num w:numId="23">
    <w:abstractNumId w:val="64"/>
  </w:num>
  <w:num w:numId="24">
    <w:abstractNumId w:val="47"/>
  </w:num>
  <w:num w:numId="25">
    <w:abstractNumId w:val="25"/>
  </w:num>
  <w:num w:numId="26">
    <w:abstractNumId w:val="14"/>
  </w:num>
  <w:num w:numId="27">
    <w:abstractNumId w:val="44"/>
  </w:num>
  <w:num w:numId="28">
    <w:abstractNumId w:val="24"/>
  </w:num>
  <w:num w:numId="29">
    <w:abstractNumId w:val="68"/>
  </w:num>
  <w:num w:numId="30">
    <w:abstractNumId w:val="11"/>
  </w:num>
  <w:num w:numId="31">
    <w:abstractNumId w:val="41"/>
  </w:num>
  <w:num w:numId="32">
    <w:abstractNumId w:val="45"/>
  </w:num>
  <w:num w:numId="33">
    <w:abstractNumId w:val="36"/>
  </w:num>
  <w:num w:numId="34">
    <w:abstractNumId w:val="28"/>
  </w:num>
  <w:num w:numId="35">
    <w:abstractNumId w:val="42"/>
  </w:num>
  <w:num w:numId="36">
    <w:abstractNumId w:val="63"/>
  </w:num>
  <w:num w:numId="37">
    <w:abstractNumId w:val="2"/>
  </w:num>
  <w:num w:numId="38">
    <w:abstractNumId w:val="12"/>
  </w:num>
  <w:num w:numId="39">
    <w:abstractNumId w:val="70"/>
  </w:num>
  <w:num w:numId="40">
    <w:abstractNumId w:val="27"/>
  </w:num>
  <w:num w:numId="41">
    <w:abstractNumId w:val="33"/>
  </w:num>
  <w:num w:numId="42">
    <w:abstractNumId w:val="55"/>
  </w:num>
  <w:num w:numId="43">
    <w:abstractNumId w:val="35"/>
  </w:num>
  <w:num w:numId="44">
    <w:abstractNumId w:val="23"/>
  </w:num>
  <w:num w:numId="45">
    <w:abstractNumId w:val="62"/>
  </w:num>
  <w:num w:numId="46">
    <w:abstractNumId w:val="51"/>
  </w:num>
  <w:num w:numId="47">
    <w:abstractNumId w:val="56"/>
  </w:num>
  <w:num w:numId="48">
    <w:abstractNumId w:val="66"/>
  </w:num>
  <w:num w:numId="49">
    <w:abstractNumId w:val="54"/>
  </w:num>
  <w:num w:numId="50">
    <w:abstractNumId w:val="59"/>
  </w:num>
  <w:num w:numId="51">
    <w:abstractNumId w:val="50"/>
  </w:num>
  <w:num w:numId="52">
    <w:abstractNumId w:val="61"/>
  </w:num>
  <w:num w:numId="53">
    <w:abstractNumId w:val="16"/>
  </w:num>
  <w:num w:numId="54">
    <w:abstractNumId w:val="67"/>
  </w:num>
  <w:num w:numId="55">
    <w:abstractNumId w:val="18"/>
  </w:num>
  <w:num w:numId="56">
    <w:abstractNumId w:val="57"/>
  </w:num>
  <w:num w:numId="57">
    <w:abstractNumId w:val="7"/>
  </w:num>
  <w:num w:numId="58">
    <w:abstractNumId w:val="9"/>
  </w:num>
  <w:num w:numId="59">
    <w:abstractNumId w:val="31"/>
  </w:num>
  <w:num w:numId="60">
    <w:abstractNumId w:val="37"/>
  </w:num>
  <w:num w:numId="61">
    <w:abstractNumId w:val="74"/>
  </w:num>
  <w:num w:numId="62">
    <w:abstractNumId w:val="60"/>
  </w:num>
  <w:num w:numId="63">
    <w:abstractNumId w:val="32"/>
  </w:num>
  <w:num w:numId="64">
    <w:abstractNumId w:val="34"/>
  </w:num>
  <w:num w:numId="65">
    <w:abstractNumId w:val="30"/>
  </w:num>
  <w:num w:numId="66">
    <w:abstractNumId w:val="69"/>
  </w:num>
  <w:num w:numId="67">
    <w:abstractNumId w:val="15"/>
  </w:num>
  <w:num w:numId="68">
    <w:abstractNumId w:val="48"/>
  </w:num>
  <w:num w:numId="69">
    <w:abstractNumId w:val="58"/>
  </w:num>
  <w:num w:numId="70">
    <w:abstractNumId w:val="17"/>
  </w:num>
  <w:num w:numId="71">
    <w:abstractNumId w:val="40"/>
  </w:num>
  <w:num w:numId="72">
    <w:abstractNumId w:val="4"/>
  </w:num>
  <w:num w:numId="73">
    <w:abstractNumId w:val="13"/>
  </w:num>
  <w:num w:numId="74">
    <w:abstractNumId w:val="46"/>
  </w:num>
  <w:num w:numId="75">
    <w:abstractNumId w:val="5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4EB"/>
    <w:rsid w:val="00000EEB"/>
    <w:rsid w:val="000010AF"/>
    <w:rsid w:val="00001438"/>
    <w:rsid w:val="000030EA"/>
    <w:rsid w:val="0000357C"/>
    <w:rsid w:val="00004234"/>
    <w:rsid w:val="00005666"/>
    <w:rsid w:val="00005EE0"/>
    <w:rsid w:val="000103F9"/>
    <w:rsid w:val="0001093D"/>
    <w:rsid w:val="000128C1"/>
    <w:rsid w:val="00013333"/>
    <w:rsid w:val="0001604E"/>
    <w:rsid w:val="00016313"/>
    <w:rsid w:val="00016560"/>
    <w:rsid w:val="00016805"/>
    <w:rsid w:val="00016EC6"/>
    <w:rsid w:val="00016FA6"/>
    <w:rsid w:val="00017874"/>
    <w:rsid w:val="00020560"/>
    <w:rsid w:val="00023CFE"/>
    <w:rsid w:val="0002528D"/>
    <w:rsid w:val="00026D1B"/>
    <w:rsid w:val="000276D0"/>
    <w:rsid w:val="000277C0"/>
    <w:rsid w:val="0003080E"/>
    <w:rsid w:val="00030DF6"/>
    <w:rsid w:val="000313EF"/>
    <w:rsid w:val="0003260D"/>
    <w:rsid w:val="000346FA"/>
    <w:rsid w:val="0003481C"/>
    <w:rsid w:val="0004100A"/>
    <w:rsid w:val="00041518"/>
    <w:rsid w:val="00042876"/>
    <w:rsid w:val="00042C00"/>
    <w:rsid w:val="0004317D"/>
    <w:rsid w:val="00046F02"/>
    <w:rsid w:val="0005027F"/>
    <w:rsid w:val="00050ACE"/>
    <w:rsid w:val="00050CD5"/>
    <w:rsid w:val="00050FD3"/>
    <w:rsid w:val="0005150C"/>
    <w:rsid w:val="0005577A"/>
    <w:rsid w:val="00056031"/>
    <w:rsid w:val="0005654D"/>
    <w:rsid w:val="00057E32"/>
    <w:rsid w:val="00060054"/>
    <w:rsid w:val="00060E00"/>
    <w:rsid w:val="00061B4D"/>
    <w:rsid w:val="000641A2"/>
    <w:rsid w:val="000709AC"/>
    <w:rsid w:val="000713A5"/>
    <w:rsid w:val="00073744"/>
    <w:rsid w:val="000745DE"/>
    <w:rsid w:val="00076A4C"/>
    <w:rsid w:val="000809D2"/>
    <w:rsid w:val="00082CB7"/>
    <w:rsid w:val="000835E4"/>
    <w:rsid w:val="00084F34"/>
    <w:rsid w:val="00084FF6"/>
    <w:rsid w:val="00090F80"/>
    <w:rsid w:val="0009241B"/>
    <w:rsid w:val="0009330C"/>
    <w:rsid w:val="0009333B"/>
    <w:rsid w:val="00093374"/>
    <w:rsid w:val="00094AEE"/>
    <w:rsid w:val="00095B5E"/>
    <w:rsid w:val="00097FFA"/>
    <w:rsid w:val="000A04ED"/>
    <w:rsid w:val="000A1CC2"/>
    <w:rsid w:val="000A4A68"/>
    <w:rsid w:val="000A527A"/>
    <w:rsid w:val="000A5542"/>
    <w:rsid w:val="000A7DA8"/>
    <w:rsid w:val="000B21B9"/>
    <w:rsid w:val="000B3B66"/>
    <w:rsid w:val="000B4B3D"/>
    <w:rsid w:val="000B5391"/>
    <w:rsid w:val="000B62C0"/>
    <w:rsid w:val="000C16AB"/>
    <w:rsid w:val="000C2CB7"/>
    <w:rsid w:val="000C356B"/>
    <w:rsid w:val="000C3C31"/>
    <w:rsid w:val="000C499C"/>
    <w:rsid w:val="000D0C91"/>
    <w:rsid w:val="000D0F3C"/>
    <w:rsid w:val="000D1530"/>
    <w:rsid w:val="000D22CB"/>
    <w:rsid w:val="000D2446"/>
    <w:rsid w:val="000D2E09"/>
    <w:rsid w:val="000D3DE2"/>
    <w:rsid w:val="000D5E12"/>
    <w:rsid w:val="000E02A1"/>
    <w:rsid w:val="000E0780"/>
    <w:rsid w:val="000E1A64"/>
    <w:rsid w:val="000E1AC5"/>
    <w:rsid w:val="000E1BA1"/>
    <w:rsid w:val="000E512D"/>
    <w:rsid w:val="000E7548"/>
    <w:rsid w:val="000F0A7B"/>
    <w:rsid w:val="000F4BE6"/>
    <w:rsid w:val="000F5893"/>
    <w:rsid w:val="000F60CD"/>
    <w:rsid w:val="000F772A"/>
    <w:rsid w:val="00101334"/>
    <w:rsid w:val="00102BDD"/>
    <w:rsid w:val="0010682C"/>
    <w:rsid w:val="00107EF7"/>
    <w:rsid w:val="0011030D"/>
    <w:rsid w:val="00111873"/>
    <w:rsid w:val="00111D3D"/>
    <w:rsid w:val="00112A90"/>
    <w:rsid w:val="0011318C"/>
    <w:rsid w:val="001136B5"/>
    <w:rsid w:val="00116AEB"/>
    <w:rsid w:val="001203DF"/>
    <w:rsid w:val="0012067B"/>
    <w:rsid w:val="00121001"/>
    <w:rsid w:val="00121B79"/>
    <w:rsid w:val="00122125"/>
    <w:rsid w:val="001230B8"/>
    <w:rsid w:val="00123815"/>
    <w:rsid w:val="00124EAA"/>
    <w:rsid w:val="001275DF"/>
    <w:rsid w:val="00136519"/>
    <w:rsid w:val="00140289"/>
    <w:rsid w:val="00140830"/>
    <w:rsid w:val="001416EF"/>
    <w:rsid w:val="00141D49"/>
    <w:rsid w:val="00142F2A"/>
    <w:rsid w:val="00143E4D"/>
    <w:rsid w:val="001441C0"/>
    <w:rsid w:val="00145877"/>
    <w:rsid w:val="00150770"/>
    <w:rsid w:val="00151C9A"/>
    <w:rsid w:val="00152DD5"/>
    <w:rsid w:val="001534FD"/>
    <w:rsid w:val="00153978"/>
    <w:rsid w:val="00155FD0"/>
    <w:rsid w:val="001563A8"/>
    <w:rsid w:val="00157236"/>
    <w:rsid w:val="00157981"/>
    <w:rsid w:val="00157F05"/>
    <w:rsid w:val="001608CF"/>
    <w:rsid w:val="00161155"/>
    <w:rsid w:val="00162112"/>
    <w:rsid w:val="001629B8"/>
    <w:rsid w:val="001633D7"/>
    <w:rsid w:val="001635EE"/>
    <w:rsid w:val="001641E1"/>
    <w:rsid w:val="001657BB"/>
    <w:rsid w:val="00167299"/>
    <w:rsid w:val="00170971"/>
    <w:rsid w:val="00170F12"/>
    <w:rsid w:val="00172785"/>
    <w:rsid w:val="00173C9E"/>
    <w:rsid w:val="0017461B"/>
    <w:rsid w:val="00176340"/>
    <w:rsid w:val="00176868"/>
    <w:rsid w:val="00176FC4"/>
    <w:rsid w:val="00177624"/>
    <w:rsid w:val="001804C5"/>
    <w:rsid w:val="00182360"/>
    <w:rsid w:val="0018566A"/>
    <w:rsid w:val="00186AEB"/>
    <w:rsid w:val="001873D8"/>
    <w:rsid w:val="00187E82"/>
    <w:rsid w:val="0019072A"/>
    <w:rsid w:val="00191EB2"/>
    <w:rsid w:val="001924E4"/>
    <w:rsid w:val="00195312"/>
    <w:rsid w:val="001966D3"/>
    <w:rsid w:val="001971C3"/>
    <w:rsid w:val="001A76DE"/>
    <w:rsid w:val="001A7D3A"/>
    <w:rsid w:val="001B0A1C"/>
    <w:rsid w:val="001B12BE"/>
    <w:rsid w:val="001B2C54"/>
    <w:rsid w:val="001B4E47"/>
    <w:rsid w:val="001C1C00"/>
    <w:rsid w:val="001C2EC6"/>
    <w:rsid w:val="001C685B"/>
    <w:rsid w:val="001D12C7"/>
    <w:rsid w:val="001D2B5B"/>
    <w:rsid w:val="001D4446"/>
    <w:rsid w:val="001D65A2"/>
    <w:rsid w:val="001E0950"/>
    <w:rsid w:val="001E0A23"/>
    <w:rsid w:val="001E1B8C"/>
    <w:rsid w:val="001E1CE9"/>
    <w:rsid w:val="001E379F"/>
    <w:rsid w:val="001E3FD9"/>
    <w:rsid w:val="001E5B59"/>
    <w:rsid w:val="001E7049"/>
    <w:rsid w:val="001E7EFE"/>
    <w:rsid w:val="001F0A86"/>
    <w:rsid w:val="001F2EF8"/>
    <w:rsid w:val="001F428D"/>
    <w:rsid w:val="001F4643"/>
    <w:rsid w:val="001F4AC2"/>
    <w:rsid w:val="001F4BE6"/>
    <w:rsid w:val="001F4FB9"/>
    <w:rsid w:val="001F52BF"/>
    <w:rsid w:val="001F5C4E"/>
    <w:rsid w:val="001F7443"/>
    <w:rsid w:val="001F7CD1"/>
    <w:rsid w:val="001F7D15"/>
    <w:rsid w:val="00201949"/>
    <w:rsid w:val="002030AF"/>
    <w:rsid w:val="00203893"/>
    <w:rsid w:val="0020720F"/>
    <w:rsid w:val="00212EFB"/>
    <w:rsid w:val="00213827"/>
    <w:rsid w:val="00215890"/>
    <w:rsid w:val="00217F9D"/>
    <w:rsid w:val="00220FDE"/>
    <w:rsid w:val="002210FE"/>
    <w:rsid w:val="002227DD"/>
    <w:rsid w:val="00223484"/>
    <w:rsid w:val="0022452B"/>
    <w:rsid w:val="00224A77"/>
    <w:rsid w:val="00225CA9"/>
    <w:rsid w:val="002271FE"/>
    <w:rsid w:val="0022763F"/>
    <w:rsid w:val="00227BD7"/>
    <w:rsid w:val="00227C1F"/>
    <w:rsid w:val="002306CE"/>
    <w:rsid w:val="0023276E"/>
    <w:rsid w:val="00232F7B"/>
    <w:rsid w:val="00233A4D"/>
    <w:rsid w:val="00235B01"/>
    <w:rsid w:val="00235B1A"/>
    <w:rsid w:val="00235FE0"/>
    <w:rsid w:val="0023678B"/>
    <w:rsid w:val="0024116B"/>
    <w:rsid w:val="0024173F"/>
    <w:rsid w:val="00242358"/>
    <w:rsid w:val="00242BFC"/>
    <w:rsid w:val="002438F1"/>
    <w:rsid w:val="0024555C"/>
    <w:rsid w:val="00250375"/>
    <w:rsid w:val="00252E5A"/>
    <w:rsid w:val="002538B9"/>
    <w:rsid w:val="00254012"/>
    <w:rsid w:val="002552E6"/>
    <w:rsid w:val="00261005"/>
    <w:rsid w:val="00262943"/>
    <w:rsid w:val="0026453E"/>
    <w:rsid w:val="0026457A"/>
    <w:rsid w:val="00264982"/>
    <w:rsid w:val="00265C23"/>
    <w:rsid w:val="002663BC"/>
    <w:rsid w:val="00266514"/>
    <w:rsid w:val="0026780A"/>
    <w:rsid w:val="00270ABF"/>
    <w:rsid w:val="00275A69"/>
    <w:rsid w:val="0028110A"/>
    <w:rsid w:val="002828E5"/>
    <w:rsid w:val="0028291F"/>
    <w:rsid w:val="00282B8F"/>
    <w:rsid w:val="00282F8B"/>
    <w:rsid w:val="00290FF1"/>
    <w:rsid w:val="00295A4A"/>
    <w:rsid w:val="00295B5E"/>
    <w:rsid w:val="00295F3C"/>
    <w:rsid w:val="002961DE"/>
    <w:rsid w:val="0029690B"/>
    <w:rsid w:val="0029721D"/>
    <w:rsid w:val="00297D94"/>
    <w:rsid w:val="002A0DEA"/>
    <w:rsid w:val="002A481B"/>
    <w:rsid w:val="002A527D"/>
    <w:rsid w:val="002A5CC7"/>
    <w:rsid w:val="002A6481"/>
    <w:rsid w:val="002B05A7"/>
    <w:rsid w:val="002B1493"/>
    <w:rsid w:val="002B26BB"/>
    <w:rsid w:val="002B5D42"/>
    <w:rsid w:val="002B64B6"/>
    <w:rsid w:val="002B65F3"/>
    <w:rsid w:val="002C188E"/>
    <w:rsid w:val="002C2C36"/>
    <w:rsid w:val="002C4890"/>
    <w:rsid w:val="002C4962"/>
    <w:rsid w:val="002C69BA"/>
    <w:rsid w:val="002C6FF0"/>
    <w:rsid w:val="002D1DFD"/>
    <w:rsid w:val="002D2837"/>
    <w:rsid w:val="002D3D84"/>
    <w:rsid w:val="002D48D7"/>
    <w:rsid w:val="002D4F26"/>
    <w:rsid w:val="002D66B7"/>
    <w:rsid w:val="002D66DA"/>
    <w:rsid w:val="002D6962"/>
    <w:rsid w:val="002E029C"/>
    <w:rsid w:val="002E1301"/>
    <w:rsid w:val="002E405C"/>
    <w:rsid w:val="002E4A5D"/>
    <w:rsid w:val="002E5923"/>
    <w:rsid w:val="002E7D55"/>
    <w:rsid w:val="002F098E"/>
    <w:rsid w:val="002F1787"/>
    <w:rsid w:val="002F187C"/>
    <w:rsid w:val="002F24DF"/>
    <w:rsid w:val="002F3EAB"/>
    <w:rsid w:val="002F3EB5"/>
    <w:rsid w:val="002F45E0"/>
    <w:rsid w:val="002F5E84"/>
    <w:rsid w:val="002F6366"/>
    <w:rsid w:val="002F65B1"/>
    <w:rsid w:val="002F6E86"/>
    <w:rsid w:val="002F77CC"/>
    <w:rsid w:val="00302486"/>
    <w:rsid w:val="003025A4"/>
    <w:rsid w:val="00302837"/>
    <w:rsid w:val="00302D1C"/>
    <w:rsid w:val="00303730"/>
    <w:rsid w:val="0030490F"/>
    <w:rsid w:val="003050A4"/>
    <w:rsid w:val="003130E8"/>
    <w:rsid w:val="00313FA7"/>
    <w:rsid w:val="003144A5"/>
    <w:rsid w:val="00317128"/>
    <w:rsid w:val="00317301"/>
    <w:rsid w:val="00317512"/>
    <w:rsid w:val="00317AC7"/>
    <w:rsid w:val="003205AD"/>
    <w:rsid w:val="00320970"/>
    <w:rsid w:val="00321271"/>
    <w:rsid w:val="0032455B"/>
    <w:rsid w:val="0032554F"/>
    <w:rsid w:val="00325FE6"/>
    <w:rsid w:val="00326A85"/>
    <w:rsid w:val="003272DC"/>
    <w:rsid w:val="0033046F"/>
    <w:rsid w:val="003317D5"/>
    <w:rsid w:val="003323A6"/>
    <w:rsid w:val="00333DDD"/>
    <w:rsid w:val="00334B14"/>
    <w:rsid w:val="00335293"/>
    <w:rsid w:val="00337D8F"/>
    <w:rsid w:val="0034038C"/>
    <w:rsid w:val="0034284C"/>
    <w:rsid w:val="00344982"/>
    <w:rsid w:val="0034653B"/>
    <w:rsid w:val="00346BF0"/>
    <w:rsid w:val="00350234"/>
    <w:rsid w:val="003515A2"/>
    <w:rsid w:val="00351DB9"/>
    <w:rsid w:val="00352F53"/>
    <w:rsid w:val="00353292"/>
    <w:rsid w:val="00353ED5"/>
    <w:rsid w:val="00354373"/>
    <w:rsid w:val="00354DBB"/>
    <w:rsid w:val="00354FDB"/>
    <w:rsid w:val="003562BA"/>
    <w:rsid w:val="00360705"/>
    <w:rsid w:val="00360BFD"/>
    <w:rsid w:val="003625E6"/>
    <w:rsid w:val="00362B33"/>
    <w:rsid w:val="00363164"/>
    <w:rsid w:val="00366098"/>
    <w:rsid w:val="00370A06"/>
    <w:rsid w:val="00374256"/>
    <w:rsid w:val="0037432E"/>
    <w:rsid w:val="00375CA6"/>
    <w:rsid w:val="00380F83"/>
    <w:rsid w:val="00383A48"/>
    <w:rsid w:val="003903E2"/>
    <w:rsid w:val="00391179"/>
    <w:rsid w:val="00391A57"/>
    <w:rsid w:val="00393483"/>
    <w:rsid w:val="00396FA5"/>
    <w:rsid w:val="00397C51"/>
    <w:rsid w:val="003A0471"/>
    <w:rsid w:val="003A1A00"/>
    <w:rsid w:val="003A1B69"/>
    <w:rsid w:val="003A1FF2"/>
    <w:rsid w:val="003A3E71"/>
    <w:rsid w:val="003A64C2"/>
    <w:rsid w:val="003B11AB"/>
    <w:rsid w:val="003B11B1"/>
    <w:rsid w:val="003B1375"/>
    <w:rsid w:val="003B1E31"/>
    <w:rsid w:val="003B2FD6"/>
    <w:rsid w:val="003B47E1"/>
    <w:rsid w:val="003B48EE"/>
    <w:rsid w:val="003B4A71"/>
    <w:rsid w:val="003B4F88"/>
    <w:rsid w:val="003B53AA"/>
    <w:rsid w:val="003B5C98"/>
    <w:rsid w:val="003B7255"/>
    <w:rsid w:val="003D064E"/>
    <w:rsid w:val="003D20B6"/>
    <w:rsid w:val="003D3752"/>
    <w:rsid w:val="003D421F"/>
    <w:rsid w:val="003D4993"/>
    <w:rsid w:val="003D67AC"/>
    <w:rsid w:val="003D68BA"/>
    <w:rsid w:val="003D7948"/>
    <w:rsid w:val="003E125A"/>
    <w:rsid w:val="003E36AC"/>
    <w:rsid w:val="003E3DDB"/>
    <w:rsid w:val="003E40DC"/>
    <w:rsid w:val="003E4440"/>
    <w:rsid w:val="003E496C"/>
    <w:rsid w:val="003E55F5"/>
    <w:rsid w:val="003F0062"/>
    <w:rsid w:val="003F01FB"/>
    <w:rsid w:val="003F0508"/>
    <w:rsid w:val="003F1C6A"/>
    <w:rsid w:val="003F23E0"/>
    <w:rsid w:val="003F48FC"/>
    <w:rsid w:val="003F5045"/>
    <w:rsid w:val="003F6E8C"/>
    <w:rsid w:val="00400380"/>
    <w:rsid w:val="004009EF"/>
    <w:rsid w:val="004012A3"/>
    <w:rsid w:val="00401FB6"/>
    <w:rsid w:val="00404B48"/>
    <w:rsid w:val="004062A9"/>
    <w:rsid w:val="00410ACE"/>
    <w:rsid w:val="0041179D"/>
    <w:rsid w:val="00412AAE"/>
    <w:rsid w:val="00412FAB"/>
    <w:rsid w:val="00414078"/>
    <w:rsid w:val="004141AC"/>
    <w:rsid w:val="00414EC9"/>
    <w:rsid w:val="00417549"/>
    <w:rsid w:val="004201A1"/>
    <w:rsid w:val="00421084"/>
    <w:rsid w:val="0042331E"/>
    <w:rsid w:val="00425701"/>
    <w:rsid w:val="00426DC6"/>
    <w:rsid w:val="00431077"/>
    <w:rsid w:val="00431513"/>
    <w:rsid w:val="004317A6"/>
    <w:rsid w:val="00431E64"/>
    <w:rsid w:val="00432BEB"/>
    <w:rsid w:val="00435C22"/>
    <w:rsid w:val="004372A1"/>
    <w:rsid w:val="004378E0"/>
    <w:rsid w:val="00441BCD"/>
    <w:rsid w:val="004440C2"/>
    <w:rsid w:val="00444B26"/>
    <w:rsid w:val="004454B6"/>
    <w:rsid w:val="004458F5"/>
    <w:rsid w:val="004505B4"/>
    <w:rsid w:val="004506F9"/>
    <w:rsid w:val="00452159"/>
    <w:rsid w:val="00454815"/>
    <w:rsid w:val="004552A5"/>
    <w:rsid w:val="004556E1"/>
    <w:rsid w:val="00455EDC"/>
    <w:rsid w:val="00461122"/>
    <w:rsid w:val="00461DE9"/>
    <w:rsid w:val="00462338"/>
    <w:rsid w:val="00462AE6"/>
    <w:rsid w:val="00464981"/>
    <w:rsid w:val="0046523C"/>
    <w:rsid w:val="004664B3"/>
    <w:rsid w:val="0046680A"/>
    <w:rsid w:val="00466FC4"/>
    <w:rsid w:val="00467F09"/>
    <w:rsid w:val="00470044"/>
    <w:rsid w:val="0047113D"/>
    <w:rsid w:val="00471C29"/>
    <w:rsid w:val="00473C19"/>
    <w:rsid w:val="00473C99"/>
    <w:rsid w:val="0047518F"/>
    <w:rsid w:val="00475DC7"/>
    <w:rsid w:val="00476171"/>
    <w:rsid w:val="00476C8F"/>
    <w:rsid w:val="00477275"/>
    <w:rsid w:val="00477B9D"/>
    <w:rsid w:val="0048443C"/>
    <w:rsid w:val="00484FDF"/>
    <w:rsid w:val="00485258"/>
    <w:rsid w:val="004857D4"/>
    <w:rsid w:val="00486EA2"/>
    <w:rsid w:val="00487BC5"/>
    <w:rsid w:val="00490506"/>
    <w:rsid w:val="00496213"/>
    <w:rsid w:val="00497C64"/>
    <w:rsid w:val="00497CFA"/>
    <w:rsid w:val="004A0373"/>
    <w:rsid w:val="004A2AA4"/>
    <w:rsid w:val="004A5218"/>
    <w:rsid w:val="004A5CD1"/>
    <w:rsid w:val="004A6E46"/>
    <w:rsid w:val="004A7851"/>
    <w:rsid w:val="004B1C9E"/>
    <w:rsid w:val="004B2B21"/>
    <w:rsid w:val="004B2C56"/>
    <w:rsid w:val="004B3E9B"/>
    <w:rsid w:val="004B4B0E"/>
    <w:rsid w:val="004B548F"/>
    <w:rsid w:val="004B5ADF"/>
    <w:rsid w:val="004C1009"/>
    <w:rsid w:val="004C16B9"/>
    <w:rsid w:val="004C1F0B"/>
    <w:rsid w:val="004C46AE"/>
    <w:rsid w:val="004C4B22"/>
    <w:rsid w:val="004C5CC3"/>
    <w:rsid w:val="004C5FC3"/>
    <w:rsid w:val="004D082E"/>
    <w:rsid w:val="004D1EBA"/>
    <w:rsid w:val="004D343C"/>
    <w:rsid w:val="004D6E1F"/>
    <w:rsid w:val="004D7C99"/>
    <w:rsid w:val="004E0BC9"/>
    <w:rsid w:val="004E79BA"/>
    <w:rsid w:val="004E7C66"/>
    <w:rsid w:val="004F07EE"/>
    <w:rsid w:val="004F1F03"/>
    <w:rsid w:val="004F204A"/>
    <w:rsid w:val="004F429E"/>
    <w:rsid w:val="004F4356"/>
    <w:rsid w:val="004F4808"/>
    <w:rsid w:val="004F4B82"/>
    <w:rsid w:val="004F525F"/>
    <w:rsid w:val="004F74E4"/>
    <w:rsid w:val="00503BA3"/>
    <w:rsid w:val="00503C90"/>
    <w:rsid w:val="00504901"/>
    <w:rsid w:val="00504902"/>
    <w:rsid w:val="0050537F"/>
    <w:rsid w:val="00506025"/>
    <w:rsid w:val="00506943"/>
    <w:rsid w:val="005077B3"/>
    <w:rsid w:val="00511849"/>
    <w:rsid w:val="005120E4"/>
    <w:rsid w:val="005129C0"/>
    <w:rsid w:val="005129F9"/>
    <w:rsid w:val="005152EF"/>
    <w:rsid w:val="005209C4"/>
    <w:rsid w:val="00522348"/>
    <w:rsid w:val="00522BCC"/>
    <w:rsid w:val="00522F3C"/>
    <w:rsid w:val="00523EE5"/>
    <w:rsid w:val="0052498B"/>
    <w:rsid w:val="00524C66"/>
    <w:rsid w:val="00525D2D"/>
    <w:rsid w:val="005260AB"/>
    <w:rsid w:val="005262DE"/>
    <w:rsid w:val="00526B2C"/>
    <w:rsid w:val="00527C10"/>
    <w:rsid w:val="005302B3"/>
    <w:rsid w:val="005314DC"/>
    <w:rsid w:val="00532333"/>
    <w:rsid w:val="00534458"/>
    <w:rsid w:val="00534EA2"/>
    <w:rsid w:val="0053763E"/>
    <w:rsid w:val="00537A0A"/>
    <w:rsid w:val="005402CB"/>
    <w:rsid w:val="0054032D"/>
    <w:rsid w:val="0054114C"/>
    <w:rsid w:val="005415D8"/>
    <w:rsid w:val="005428B0"/>
    <w:rsid w:val="0054294B"/>
    <w:rsid w:val="005439A2"/>
    <w:rsid w:val="005466FA"/>
    <w:rsid w:val="00550ED5"/>
    <w:rsid w:val="00551829"/>
    <w:rsid w:val="00552EAA"/>
    <w:rsid w:val="0055344D"/>
    <w:rsid w:val="00554D5D"/>
    <w:rsid w:val="005551A0"/>
    <w:rsid w:val="005565DE"/>
    <w:rsid w:val="00556610"/>
    <w:rsid w:val="00556A76"/>
    <w:rsid w:val="00560BCB"/>
    <w:rsid w:val="00561DB0"/>
    <w:rsid w:val="005624AB"/>
    <w:rsid w:val="00564627"/>
    <w:rsid w:val="00564D94"/>
    <w:rsid w:val="0056655A"/>
    <w:rsid w:val="00566C7F"/>
    <w:rsid w:val="0057068C"/>
    <w:rsid w:val="0057076F"/>
    <w:rsid w:val="0057327C"/>
    <w:rsid w:val="005748C8"/>
    <w:rsid w:val="00575006"/>
    <w:rsid w:val="005757A1"/>
    <w:rsid w:val="0057605B"/>
    <w:rsid w:val="00576938"/>
    <w:rsid w:val="00577A22"/>
    <w:rsid w:val="005844A3"/>
    <w:rsid w:val="00587BB6"/>
    <w:rsid w:val="00592D8B"/>
    <w:rsid w:val="00593330"/>
    <w:rsid w:val="005953AF"/>
    <w:rsid w:val="00595B54"/>
    <w:rsid w:val="00595BF2"/>
    <w:rsid w:val="00595F80"/>
    <w:rsid w:val="005A1884"/>
    <w:rsid w:val="005A1F06"/>
    <w:rsid w:val="005A67AB"/>
    <w:rsid w:val="005A67B5"/>
    <w:rsid w:val="005A6AB7"/>
    <w:rsid w:val="005A750E"/>
    <w:rsid w:val="005B0B9F"/>
    <w:rsid w:val="005B22BB"/>
    <w:rsid w:val="005B7086"/>
    <w:rsid w:val="005C028B"/>
    <w:rsid w:val="005C082D"/>
    <w:rsid w:val="005C3758"/>
    <w:rsid w:val="005C6326"/>
    <w:rsid w:val="005C7605"/>
    <w:rsid w:val="005D1337"/>
    <w:rsid w:val="005D1A38"/>
    <w:rsid w:val="005D3DEE"/>
    <w:rsid w:val="005D4AAC"/>
    <w:rsid w:val="005D74C5"/>
    <w:rsid w:val="005D7CFB"/>
    <w:rsid w:val="005E73D4"/>
    <w:rsid w:val="005E74B8"/>
    <w:rsid w:val="005F1F6D"/>
    <w:rsid w:val="005F2578"/>
    <w:rsid w:val="005F433C"/>
    <w:rsid w:val="005F5D2D"/>
    <w:rsid w:val="005F5E45"/>
    <w:rsid w:val="005F6704"/>
    <w:rsid w:val="005F6A2F"/>
    <w:rsid w:val="00605119"/>
    <w:rsid w:val="006078F6"/>
    <w:rsid w:val="00610950"/>
    <w:rsid w:val="006114D7"/>
    <w:rsid w:val="00611DEA"/>
    <w:rsid w:val="00611F58"/>
    <w:rsid w:val="006120A8"/>
    <w:rsid w:val="00612DF4"/>
    <w:rsid w:val="00612F9C"/>
    <w:rsid w:val="006155D7"/>
    <w:rsid w:val="00615AEB"/>
    <w:rsid w:val="00615FCB"/>
    <w:rsid w:val="0061660B"/>
    <w:rsid w:val="0061676C"/>
    <w:rsid w:val="00621193"/>
    <w:rsid w:val="00622188"/>
    <w:rsid w:val="00623175"/>
    <w:rsid w:val="00623675"/>
    <w:rsid w:val="00626258"/>
    <w:rsid w:val="00626AD5"/>
    <w:rsid w:val="0062780C"/>
    <w:rsid w:val="00630FFD"/>
    <w:rsid w:val="0063185F"/>
    <w:rsid w:val="00631DFD"/>
    <w:rsid w:val="00632BB6"/>
    <w:rsid w:val="00633E4F"/>
    <w:rsid w:val="006342F1"/>
    <w:rsid w:val="006364E5"/>
    <w:rsid w:val="00637395"/>
    <w:rsid w:val="0064027A"/>
    <w:rsid w:val="006468ED"/>
    <w:rsid w:val="006502EF"/>
    <w:rsid w:val="006536C2"/>
    <w:rsid w:val="0065386A"/>
    <w:rsid w:val="00653ADC"/>
    <w:rsid w:val="00657779"/>
    <w:rsid w:val="00660E9A"/>
    <w:rsid w:val="00661471"/>
    <w:rsid w:val="0066185D"/>
    <w:rsid w:val="00662A49"/>
    <w:rsid w:val="00663C83"/>
    <w:rsid w:val="00665269"/>
    <w:rsid w:val="00665B3E"/>
    <w:rsid w:val="00667124"/>
    <w:rsid w:val="00671833"/>
    <w:rsid w:val="0067255F"/>
    <w:rsid w:val="00672842"/>
    <w:rsid w:val="00672AFF"/>
    <w:rsid w:val="00673EAE"/>
    <w:rsid w:val="0067551F"/>
    <w:rsid w:val="00676F9B"/>
    <w:rsid w:val="00677A01"/>
    <w:rsid w:val="00680890"/>
    <w:rsid w:val="006814FA"/>
    <w:rsid w:val="00681AB4"/>
    <w:rsid w:val="00685576"/>
    <w:rsid w:val="006862B3"/>
    <w:rsid w:val="006903DA"/>
    <w:rsid w:val="00693255"/>
    <w:rsid w:val="0069397F"/>
    <w:rsid w:val="00694856"/>
    <w:rsid w:val="006948C1"/>
    <w:rsid w:val="00694DA7"/>
    <w:rsid w:val="00694E39"/>
    <w:rsid w:val="00697DFF"/>
    <w:rsid w:val="006A027E"/>
    <w:rsid w:val="006A088C"/>
    <w:rsid w:val="006A0BA2"/>
    <w:rsid w:val="006A227F"/>
    <w:rsid w:val="006A288C"/>
    <w:rsid w:val="006A3FE2"/>
    <w:rsid w:val="006A4DF3"/>
    <w:rsid w:val="006A5B90"/>
    <w:rsid w:val="006A5CDE"/>
    <w:rsid w:val="006A7466"/>
    <w:rsid w:val="006A77B1"/>
    <w:rsid w:val="006B2FDB"/>
    <w:rsid w:val="006B33C8"/>
    <w:rsid w:val="006B3D8D"/>
    <w:rsid w:val="006B7230"/>
    <w:rsid w:val="006C07F1"/>
    <w:rsid w:val="006C476D"/>
    <w:rsid w:val="006C55D9"/>
    <w:rsid w:val="006C5867"/>
    <w:rsid w:val="006C5B74"/>
    <w:rsid w:val="006C70B4"/>
    <w:rsid w:val="006C7A61"/>
    <w:rsid w:val="006D0498"/>
    <w:rsid w:val="006D0851"/>
    <w:rsid w:val="006D0AF0"/>
    <w:rsid w:val="006D228D"/>
    <w:rsid w:val="006D3905"/>
    <w:rsid w:val="006D7F81"/>
    <w:rsid w:val="006E0E3A"/>
    <w:rsid w:val="006E1493"/>
    <w:rsid w:val="006E28C6"/>
    <w:rsid w:val="006E3325"/>
    <w:rsid w:val="006E338F"/>
    <w:rsid w:val="006E7207"/>
    <w:rsid w:val="006F0739"/>
    <w:rsid w:val="006F0BF6"/>
    <w:rsid w:val="006F0D34"/>
    <w:rsid w:val="006F1381"/>
    <w:rsid w:val="006F17CE"/>
    <w:rsid w:val="006F28BC"/>
    <w:rsid w:val="006F5102"/>
    <w:rsid w:val="006F547D"/>
    <w:rsid w:val="006F5B08"/>
    <w:rsid w:val="006F6846"/>
    <w:rsid w:val="006F78E8"/>
    <w:rsid w:val="00702229"/>
    <w:rsid w:val="00704B00"/>
    <w:rsid w:val="007071E2"/>
    <w:rsid w:val="00711DFF"/>
    <w:rsid w:val="0072006B"/>
    <w:rsid w:val="0072064F"/>
    <w:rsid w:val="00721163"/>
    <w:rsid w:val="0072124F"/>
    <w:rsid w:val="00721F5E"/>
    <w:rsid w:val="0072203A"/>
    <w:rsid w:val="00723119"/>
    <w:rsid w:val="00723A67"/>
    <w:rsid w:val="007247C2"/>
    <w:rsid w:val="00724865"/>
    <w:rsid w:val="00730558"/>
    <w:rsid w:val="00730789"/>
    <w:rsid w:val="00730CF6"/>
    <w:rsid w:val="0073149A"/>
    <w:rsid w:val="00731A64"/>
    <w:rsid w:val="00731B3B"/>
    <w:rsid w:val="0073590A"/>
    <w:rsid w:val="00741259"/>
    <w:rsid w:val="00741AE7"/>
    <w:rsid w:val="00743FBA"/>
    <w:rsid w:val="00752B45"/>
    <w:rsid w:val="0075541B"/>
    <w:rsid w:val="007572C2"/>
    <w:rsid w:val="0075739A"/>
    <w:rsid w:val="0075782E"/>
    <w:rsid w:val="00757A9E"/>
    <w:rsid w:val="00760CD2"/>
    <w:rsid w:val="0076136C"/>
    <w:rsid w:val="00761424"/>
    <w:rsid w:val="00762705"/>
    <w:rsid w:val="00763D45"/>
    <w:rsid w:val="00764170"/>
    <w:rsid w:val="00764541"/>
    <w:rsid w:val="00765052"/>
    <w:rsid w:val="00767161"/>
    <w:rsid w:val="00767569"/>
    <w:rsid w:val="00770555"/>
    <w:rsid w:val="00771D2B"/>
    <w:rsid w:val="00772DAB"/>
    <w:rsid w:val="00773525"/>
    <w:rsid w:val="00773DC1"/>
    <w:rsid w:val="00774EFB"/>
    <w:rsid w:val="0077572E"/>
    <w:rsid w:val="00775FC3"/>
    <w:rsid w:val="00776C8D"/>
    <w:rsid w:val="0078037D"/>
    <w:rsid w:val="00780939"/>
    <w:rsid w:val="00781211"/>
    <w:rsid w:val="00781B07"/>
    <w:rsid w:val="00783BF2"/>
    <w:rsid w:val="00783D89"/>
    <w:rsid w:val="00790D5B"/>
    <w:rsid w:val="00791B55"/>
    <w:rsid w:val="00792820"/>
    <w:rsid w:val="00792ECC"/>
    <w:rsid w:val="00793C6E"/>
    <w:rsid w:val="00794626"/>
    <w:rsid w:val="00794C66"/>
    <w:rsid w:val="007959CD"/>
    <w:rsid w:val="00795AD5"/>
    <w:rsid w:val="0079756B"/>
    <w:rsid w:val="007A08F0"/>
    <w:rsid w:val="007A15A0"/>
    <w:rsid w:val="007A1AAA"/>
    <w:rsid w:val="007A1AEA"/>
    <w:rsid w:val="007A3A9C"/>
    <w:rsid w:val="007A62E3"/>
    <w:rsid w:val="007A6583"/>
    <w:rsid w:val="007A7EE9"/>
    <w:rsid w:val="007B048B"/>
    <w:rsid w:val="007B10B5"/>
    <w:rsid w:val="007B1A27"/>
    <w:rsid w:val="007B220D"/>
    <w:rsid w:val="007B26C4"/>
    <w:rsid w:val="007B3863"/>
    <w:rsid w:val="007B4134"/>
    <w:rsid w:val="007B47D1"/>
    <w:rsid w:val="007C4F2F"/>
    <w:rsid w:val="007C5522"/>
    <w:rsid w:val="007C5941"/>
    <w:rsid w:val="007C6DEE"/>
    <w:rsid w:val="007C7267"/>
    <w:rsid w:val="007D0CD5"/>
    <w:rsid w:val="007D12F3"/>
    <w:rsid w:val="007D14BE"/>
    <w:rsid w:val="007D2702"/>
    <w:rsid w:val="007D3491"/>
    <w:rsid w:val="007D3E59"/>
    <w:rsid w:val="007D430C"/>
    <w:rsid w:val="007D552F"/>
    <w:rsid w:val="007E0A83"/>
    <w:rsid w:val="007E0C41"/>
    <w:rsid w:val="007E5A0F"/>
    <w:rsid w:val="007E6D67"/>
    <w:rsid w:val="007E756F"/>
    <w:rsid w:val="007F08E0"/>
    <w:rsid w:val="007F308F"/>
    <w:rsid w:val="00802D84"/>
    <w:rsid w:val="008055EE"/>
    <w:rsid w:val="008077D1"/>
    <w:rsid w:val="00807C15"/>
    <w:rsid w:val="008108C2"/>
    <w:rsid w:val="00814FA9"/>
    <w:rsid w:val="008155AD"/>
    <w:rsid w:val="00815B3F"/>
    <w:rsid w:val="00816BE0"/>
    <w:rsid w:val="00816EFF"/>
    <w:rsid w:val="00821E00"/>
    <w:rsid w:val="00823FCA"/>
    <w:rsid w:val="0082664B"/>
    <w:rsid w:val="00826E73"/>
    <w:rsid w:val="00826FEC"/>
    <w:rsid w:val="00827392"/>
    <w:rsid w:val="00827598"/>
    <w:rsid w:val="00827EF1"/>
    <w:rsid w:val="00831BC5"/>
    <w:rsid w:val="00832D80"/>
    <w:rsid w:val="008332E0"/>
    <w:rsid w:val="008342D6"/>
    <w:rsid w:val="00834A54"/>
    <w:rsid w:val="00837B04"/>
    <w:rsid w:val="00837C34"/>
    <w:rsid w:val="00843178"/>
    <w:rsid w:val="008439A6"/>
    <w:rsid w:val="00843ABA"/>
    <w:rsid w:val="00843CA3"/>
    <w:rsid w:val="00845BA2"/>
    <w:rsid w:val="00846F5A"/>
    <w:rsid w:val="008475F7"/>
    <w:rsid w:val="00854759"/>
    <w:rsid w:val="00855901"/>
    <w:rsid w:val="0085616C"/>
    <w:rsid w:val="00856F4B"/>
    <w:rsid w:val="00857BFA"/>
    <w:rsid w:val="008601AA"/>
    <w:rsid w:val="0086161B"/>
    <w:rsid w:val="008617BF"/>
    <w:rsid w:val="00863621"/>
    <w:rsid w:val="00863C2F"/>
    <w:rsid w:val="00864FE3"/>
    <w:rsid w:val="00867399"/>
    <w:rsid w:val="00867472"/>
    <w:rsid w:val="008679EC"/>
    <w:rsid w:val="00872976"/>
    <w:rsid w:val="00873D72"/>
    <w:rsid w:val="00873E1C"/>
    <w:rsid w:val="00874759"/>
    <w:rsid w:val="00880499"/>
    <w:rsid w:val="0088272D"/>
    <w:rsid w:val="00883E84"/>
    <w:rsid w:val="00886918"/>
    <w:rsid w:val="00887AD7"/>
    <w:rsid w:val="00887ECD"/>
    <w:rsid w:val="00890657"/>
    <w:rsid w:val="00894E65"/>
    <w:rsid w:val="00895240"/>
    <w:rsid w:val="00895D18"/>
    <w:rsid w:val="0089660B"/>
    <w:rsid w:val="0089797C"/>
    <w:rsid w:val="00897D4A"/>
    <w:rsid w:val="008A20F5"/>
    <w:rsid w:val="008A269E"/>
    <w:rsid w:val="008A55DE"/>
    <w:rsid w:val="008B4392"/>
    <w:rsid w:val="008B4663"/>
    <w:rsid w:val="008B4AAC"/>
    <w:rsid w:val="008B6E84"/>
    <w:rsid w:val="008B7406"/>
    <w:rsid w:val="008C0B25"/>
    <w:rsid w:val="008C1824"/>
    <w:rsid w:val="008C1D9B"/>
    <w:rsid w:val="008C3F00"/>
    <w:rsid w:val="008C4B9A"/>
    <w:rsid w:val="008D05BE"/>
    <w:rsid w:val="008D0E78"/>
    <w:rsid w:val="008D13C4"/>
    <w:rsid w:val="008D1E97"/>
    <w:rsid w:val="008D24FC"/>
    <w:rsid w:val="008D2944"/>
    <w:rsid w:val="008D2BE1"/>
    <w:rsid w:val="008D4046"/>
    <w:rsid w:val="008D7FA5"/>
    <w:rsid w:val="008E4A39"/>
    <w:rsid w:val="008E518F"/>
    <w:rsid w:val="008E5269"/>
    <w:rsid w:val="008E6EB2"/>
    <w:rsid w:val="008F10CF"/>
    <w:rsid w:val="008F19FA"/>
    <w:rsid w:val="008F2A51"/>
    <w:rsid w:val="008F2E2B"/>
    <w:rsid w:val="00901982"/>
    <w:rsid w:val="00901DFC"/>
    <w:rsid w:val="009022CC"/>
    <w:rsid w:val="00902A7E"/>
    <w:rsid w:val="009055D4"/>
    <w:rsid w:val="00906D4D"/>
    <w:rsid w:val="00911A7F"/>
    <w:rsid w:val="00911E22"/>
    <w:rsid w:val="00913175"/>
    <w:rsid w:val="00913C6F"/>
    <w:rsid w:val="009162BE"/>
    <w:rsid w:val="0091638F"/>
    <w:rsid w:val="00916BDA"/>
    <w:rsid w:val="009177DB"/>
    <w:rsid w:val="00917D38"/>
    <w:rsid w:val="009209B9"/>
    <w:rsid w:val="0092169B"/>
    <w:rsid w:val="00923F1F"/>
    <w:rsid w:val="0092422D"/>
    <w:rsid w:val="00924497"/>
    <w:rsid w:val="00924CA2"/>
    <w:rsid w:val="00926F58"/>
    <w:rsid w:val="0092784F"/>
    <w:rsid w:val="00931047"/>
    <w:rsid w:val="00933AC9"/>
    <w:rsid w:val="00934A97"/>
    <w:rsid w:val="00937D53"/>
    <w:rsid w:val="00937DDE"/>
    <w:rsid w:val="00940AE5"/>
    <w:rsid w:val="009446E9"/>
    <w:rsid w:val="00944B6D"/>
    <w:rsid w:val="00944E9F"/>
    <w:rsid w:val="00945538"/>
    <w:rsid w:val="009477D0"/>
    <w:rsid w:val="00947A78"/>
    <w:rsid w:val="00950AC7"/>
    <w:rsid w:val="00951CED"/>
    <w:rsid w:val="0095204E"/>
    <w:rsid w:val="0095398F"/>
    <w:rsid w:val="00956C17"/>
    <w:rsid w:val="0096117B"/>
    <w:rsid w:val="00963D99"/>
    <w:rsid w:val="009641F5"/>
    <w:rsid w:val="00964241"/>
    <w:rsid w:val="00964E6E"/>
    <w:rsid w:val="00964EBF"/>
    <w:rsid w:val="0096540C"/>
    <w:rsid w:val="009656F0"/>
    <w:rsid w:val="0096611C"/>
    <w:rsid w:val="0096621D"/>
    <w:rsid w:val="00967950"/>
    <w:rsid w:val="00970A39"/>
    <w:rsid w:val="0097268F"/>
    <w:rsid w:val="009731AD"/>
    <w:rsid w:val="00975CAC"/>
    <w:rsid w:val="009803CE"/>
    <w:rsid w:val="00981AE7"/>
    <w:rsid w:val="009820A8"/>
    <w:rsid w:val="009907FE"/>
    <w:rsid w:val="00991BE7"/>
    <w:rsid w:val="00992666"/>
    <w:rsid w:val="009963A7"/>
    <w:rsid w:val="00996438"/>
    <w:rsid w:val="009A0AC6"/>
    <w:rsid w:val="009A1FDC"/>
    <w:rsid w:val="009A420A"/>
    <w:rsid w:val="009A49E2"/>
    <w:rsid w:val="009A6076"/>
    <w:rsid w:val="009A6DA0"/>
    <w:rsid w:val="009A7482"/>
    <w:rsid w:val="009B0A13"/>
    <w:rsid w:val="009B431F"/>
    <w:rsid w:val="009C0065"/>
    <w:rsid w:val="009C0BE1"/>
    <w:rsid w:val="009C104C"/>
    <w:rsid w:val="009C1658"/>
    <w:rsid w:val="009C21F3"/>
    <w:rsid w:val="009C2227"/>
    <w:rsid w:val="009C3025"/>
    <w:rsid w:val="009C3915"/>
    <w:rsid w:val="009C7DD6"/>
    <w:rsid w:val="009D0D6A"/>
    <w:rsid w:val="009D11EC"/>
    <w:rsid w:val="009D1903"/>
    <w:rsid w:val="009D1C59"/>
    <w:rsid w:val="009D2397"/>
    <w:rsid w:val="009D28C6"/>
    <w:rsid w:val="009D2BE3"/>
    <w:rsid w:val="009D40E9"/>
    <w:rsid w:val="009D483A"/>
    <w:rsid w:val="009D4AF4"/>
    <w:rsid w:val="009D5742"/>
    <w:rsid w:val="009D57D4"/>
    <w:rsid w:val="009D6D88"/>
    <w:rsid w:val="009E1862"/>
    <w:rsid w:val="009E1EDD"/>
    <w:rsid w:val="009E2C6C"/>
    <w:rsid w:val="009E4F09"/>
    <w:rsid w:val="009E56D3"/>
    <w:rsid w:val="009E679E"/>
    <w:rsid w:val="009E6B26"/>
    <w:rsid w:val="009E6C9D"/>
    <w:rsid w:val="009F0AD3"/>
    <w:rsid w:val="009F44D8"/>
    <w:rsid w:val="009F47AA"/>
    <w:rsid w:val="009F4B68"/>
    <w:rsid w:val="009F5B50"/>
    <w:rsid w:val="009F7C58"/>
    <w:rsid w:val="00A01145"/>
    <w:rsid w:val="00A015D5"/>
    <w:rsid w:val="00A04803"/>
    <w:rsid w:val="00A07D10"/>
    <w:rsid w:val="00A10547"/>
    <w:rsid w:val="00A1219A"/>
    <w:rsid w:val="00A12E09"/>
    <w:rsid w:val="00A12F34"/>
    <w:rsid w:val="00A13B82"/>
    <w:rsid w:val="00A13CD4"/>
    <w:rsid w:val="00A14231"/>
    <w:rsid w:val="00A16A8E"/>
    <w:rsid w:val="00A17FF7"/>
    <w:rsid w:val="00A20C09"/>
    <w:rsid w:val="00A214C8"/>
    <w:rsid w:val="00A2425D"/>
    <w:rsid w:val="00A24A7B"/>
    <w:rsid w:val="00A25418"/>
    <w:rsid w:val="00A25680"/>
    <w:rsid w:val="00A33D5E"/>
    <w:rsid w:val="00A34258"/>
    <w:rsid w:val="00A34B92"/>
    <w:rsid w:val="00A360B4"/>
    <w:rsid w:val="00A376B6"/>
    <w:rsid w:val="00A3794D"/>
    <w:rsid w:val="00A412F7"/>
    <w:rsid w:val="00A43602"/>
    <w:rsid w:val="00A43CA1"/>
    <w:rsid w:val="00A44370"/>
    <w:rsid w:val="00A44E21"/>
    <w:rsid w:val="00A45392"/>
    <w:rsid w:val="00A52AC7"/>
    <w:rsid w:val="00A53128"/>
    <w:rsid w:val="00A53DC7"/>
    <w:rsid w:val="00A5788C"/>
    <w:rsid w:val="00A6069F"/>
    <w:rsid w:val="00A611BB"/>
    <w:rsid w:val="00A617FB"/>
    <w:rsid w:val="00A61DD4"/>
    <w:rsid w:val="00A6232B"/>
    <w:rsid w:val="00A6275F"/>
    <w:rsid w:val="00A631D2"/>
    <w:rsid w:val="00A64A42"/>
    <w:rsid w:val="00A66745"/>
    <w:rsid w:val="00A66DF3"/>
    <w:rsid w:val="00A67B14"/>
    <w:rsid w:val="00A72708"/>
    <w:rsid w:val="00A73761"/>
    <w:rsid w:val="00A81CA7"/>
    <w:rsid w:val="00A826D5"/>
    <w:rsid w:val="00A839DD"/>
    <w:rsid w:val="00A842F1"/>
    <w:rsid w:val="00A84765"/>
    <w:rsid w:val="00A861B3"/>
    <w:rsid w:val="00A8700E"/>
    <w:rsid w:val="00A910FD"/>
    <w:rsid w:val="00A91BBC"/>
    <w:rsid w:val="00A9246B"/>
    <w:rsid w:val="00A92B87"/>
    <w:rsid w:val="00A93ECF"/>
    <w:rsid w:val="00A94C74"/>
    <w:rsid w:val="00A94F8E"/>
    <w:rsid w:val="00A9577F"/>
    <w:rsid w:val="00A96F77"/>
    <w:rsid w:val="00A97AEF"/>
    <w:rsid w:val="00A97C8B"/>
    <w:rsid w:val="00AA097B"/>
    <w:rsid w:val="00AA2F1B"/>
    <w:rsid w:val="00AA43F6"/>
    <w:rsid w:val="00AA4ECE"/>
    <w:rsid w:val="00AA6220"/>
    <w:rsid w:val="00AA6271"/>
    <w:rsid w:val="00AA6D54"/>
    <w:rsid w:val="00AA71AA"/>
    <w:rsid w:val="00AA77D6"/>
    <w:rsid w:val="00AB0081"/>
    <w:rsid w:val="00AB0656"/>
    <w:rsid w:val="00AB3BA9"/>
    <w:rsid w:val="00AB4047"/>
    <w:rsid w:val="00AB4361"/>
    <w:rsid w:val="00AB4CFB"/>
    <w:rsid w:val="00AB59DD"/>
    <w:rsid w:val="00AB5A68"/>
    <w:rsid w:val="00AB60E6"/>
    <w:rsid w:val="00AB61F5"/>
    <w:rsid w:val="00AB681F"/>
    <w:rsid w:val="00AC0375"/>
    <w:rsid w:val="00AC25BE"/>
    <w:rsid w:val="00AC2CE4"/>
    <w:rsid w:val="00AC783D"/>
    <w:rsid w:val="00AD0940"/>
    <w:rsid w:val="00AD095D"/>
    <w:rsid w:val="00AD2BA9"/>
    <w:rsid w:val="00AD3672"/>
    <w:rsid w:val="00AD5BAF"/>
    <w:rsid w:val="00AD5DE9"/>
    <w:rsid w:val="00AD62BC"/>
    <w:rsid w:val="00AD684B"/>
    <w:rsid w:val="00AE185C"/>
    <w:rsid w:val="00AE202D"/>
    <w:rsid w:val="00AE2869"/>
    <w:rsid w:val="00AE345C"/>
    <w:rsid w:val="00AE3D8C"/>
    <w:rsid w:val="00AE4358"/>
    <w:rsid w:val="00AE43FB"/>
    <w:rsid w:val="00AE47BB"/>
    <w:rsid w:val="00AE4813"/>
    <w:rsid w:val="00AE5B85"/>
    <w:rsid w:val="00AE66F7"/>
    <w:rsid w:val="00AE6C2A"/>
    <w:rsid w:val="00AE6DF3"/>
    <w:rsid w:val="00AF0E73"/>
    <w:rsid w:val="00AF262B"/>
    <w:rsid w:val="00AF2913"/>
    <w:rsid w:val="00AF297C"/>
    <w:rsid w:val="00AF3343"/>
    <w:rsid w:val="00AF3D99"/>
    <w:rsid w:val="00AF792B"/>
    <w:rsid w:val="00AF7A21"/>
    <w:rsid w:val="00B001CC"/>
    <w:rsid w:val="00B03FAE"/>
    <w:rsid w:val="00B046FA"/>
    <w:rsid w:val="00B05F0B"/>
    <w:rsid w:val="00B10201"/>
    <w:rsid w:val="00B12EAB"/>
    <w:rsid w:val="00B1530E"/>
    <w:rsid w:val="00B16D37"/>
    <w:rsid w:val="00B20088"/>
    <w:rsid w:val="00B22C5D"/>
    <w:rsid w:val="00B22FCC"/>
    <w:rsid w:val="00B24037"/>
    <w:rsid w:val="00B25FFF"/>
    <w:rsid w:val="00B26184"/>
    <w:rsid w:val="00B26207"/>
    <w:rsid w:val="00B264C1"/>
    <w:rsid w:val="00B2680F"/>
    <w:rsid w:val="00B26ECA"/>
    <w:rsid w:val="00B31FFE"/>
    <w:rsid w:val="00B322DF"/>
    <w:rsid w:val="00B41936"/>
    <w:rsid w:val="00B41F36"/>
    <w:rsid w:val="00B41FDC"/>
    <w:rsid w:val="00B46984"/>
    <w:rsid w:val="00B46E51"/>
    <w:rsid w:val="00B47C88"/>
    <w:rsid w:val="00B50100"/>
    <w:rsid w:val="00B503CB"/>
    <w:rsid w:val="00B50B77"/>
    <w:rsid w:val="00B51116"/>
    <w:rsid w:val="00B51CC7"/>
    <w:rsid w:val="00B52319"/>
    <w:rsid w:val="00B5294B"/>
    <w:rsid w:val="00B53954"/>
    <w:rsid w:val="00B55AFF"/>
    <w:rsid w:val="00B55BC3"/>
    <w:rsid w:val="00B6046D"/>
    <w:rsid w:val="00B608FE"/>
    <w:rsid w:val="00B60D36"/>
    <w:rsid w:val="00B619BB"/>
    <w:rsid w:val="00B62955"/>
    <w:rsid w:val="00B62FF0"/>
    <w:rsid w:val="00B63292"/>
    <w:rsid w:val="00B639AF"/>
    <w:rsid w:val="00B6451F"/>
    <w:rsid w:val="00B649A9"/>
    <w:rsid w:val="00B6588B"/>
    <w:rsid w:val="00B671A2"/>
    <w:rsid w:val="00B71153"/>
    <w:rsid w:val="00B72B69"/>
    <w:rsid w:val="00B72C22"/>
    <w:rsid w:val="00B7364D"/>
    <w:rsid w:val="00B75F05"/>
    <w:rsid w:val="00B761F0"/>
    <w:rsid w:val="00B8066C"/>
    <w:rsid w:val="00B81254"/>
    <w:rsid w:val="00B8131C"/>
    <w:rsid w:val="00B82061"/>
    <w:rsid w:val="00B824A4"/>
    <w:rsid w:val="00B852B0"/>
    <w:rsid w:val="00B869B6"/>
    <w:rsid w:val="00B87503"/>
    <w:rsid w:val="00B8786D"/>
    <w:rsid w:val="00B903F8"/>
    <w:rsid w:val="00B90483"/>
    <w:rsid w:val="00B90698"/>
    <w:rsid w:val="00B90958"/>
    <w:rsid w:val="00B90F50"/>
    <w:rsid w:val="00B914EB"/>
    <w:rsid w:val="00B9153A"/>
    <w:rsid w:val="00B91A75"/>
    <w:rsid w:val="00B925B8"/>
    <w:rsid w:val="00B93D30"/>
    <w:rsid w:val="00B94402"/>
    <w:rsid w:val="00B96C79"/>
    <w:rsid w:val="00B97490"/>
    <w:rsid w:val="00BA0D42"/>
    <w:rsid w:val="00BA19E0"/>
    <w:rsid w:val="00BA3743"/>
    <w:rsid w:val="00BA3A85"/>
    <w:rsid w:val="00BA4BCB"/>
    <w:rsid w:val="00BA7E3A"/>
    <w:rsid w:val="00BB080F"/>
    <w:rsid w:val="00BB13F1"/>
    <w:rsid w:val="00BB2819"/>
    <w:rsid w:val="00BB298D"/>
    <w:rsid w:val="00BB46AA"/>
    <w:rsid w:val="00BB4B30"/>
    <w:rsid w:val="00BC0B59"/>
    <w:rsid w:val="00BC248C"/>
    <w:rsid w:val="00BC2829"/>
    <w:rsid w:val="00BC4ADC"/>
    <w:rsid w:val="00BC4F4B"/>
    <w:rsid w:val="00BC5B0C"/>
    <w:rsid w:val="00BC6C95"/>
    <w:rsid w:val="00BD0DC5"/>
    <w:rsid w:val="00BD4653"/>
    <w:rsid w:val="00BD58B0"/>
    <w:rsid w:val="00BD6FD9"/>
    <w:rsid w:val="00BE066E"/>
    <w:rsid w:val="00BE1E84"/>
    <w:rsid w:val="00BE270C"/>
    <w:rsid w:val="00BE28CE"/>
    <w:rsid w:val="00BE316B"/>
    <w:rsid w:val="00BE5411"/>
    <w:rsid w:val="00BE6E47"/>
    <w:rsid w:val="00BE7372"/>
    <w:rsid w:val="00BF06CE"/>
    <w:rsid w:val="00BF08ED"/>
    <w:rsid w:val="00BF2864"/>
    <w:rsid w:val="00BF2CFD"/>
    <w:rsid w:val="00BF467E"/>
    <w:rsid w:val="00BF522E"/>
    <w:rsid w:val="00BF5AB1"/>
    <w:rsid w:val="00BF6270"/>
    <w:rsid w:val="00BF78D5"/>
    <w:rsid w:val="00C0090A"/>
    <w:rsid w:val="00C010D1"/>
    <w:rsid w:val="00C03365"/>
    <w:rsid w:val="00C03C2E"/>
    <w:rsid w:val="00C062E8"/>
    <w:rsid w:val="00C11445"/>
    <w:rsid w:val="00C11736"/>
    <w:rsid w:val="00C131D8"/>
    <w:rsid w:val="00C13F50"/>
    <w:rsid w:val="00C141F1"/>
    <w:rsid w:val="00C14AD6"/>
    <w:rsid w:val="00C201AF"/>
    <w:rsid w:val="00C2161D"/>
    <w:rsid w:val="00C21E8A"/>
    <w:rsid w:val="00C2255C"/>
    <w:rsid w:val="00C2643B"/>
    <w:rsid w:val="00C2716C"/>
    <w:rsid w:val="00C27D1C"/>
    <w:rsid w:val="00C3227C"/>
    <w:rsid w:val="00C3379C"/>
    <w:rsid w:val="00C33EFF"/>
    <w:rsid w:val="00C35A54"/>
    <w:rsid w:val="00C36967"/>
    <w:rsid w:val="00C4021A"/>
    <w:rsid w:val="00C4167B"/>
    <w:rsid w:val="00C41BB7"/>
    <w:rsid w:val="00C42343"/>
    <w:rsid w:val="00C43B57"/>
    <w:rsid w:val="00C44600"/>
    <w:rsid w:val="00C44D7D"/>
    <w:rsid w:val="00C46006"/>
    <w:rsid w:val="00C46109"/>
    <w:rsid w:val="00C519EA"/>
    <w:rsid w:val="00C51E51"/>
    <w:rsid w:val="00C626F2"/>
    <w:rsid w:val="00C641CC"/>
    <w:rsid w:val="00C64756"/>
    <w:rsid w:val="00C66A6F"/>
    <w:rsid w:val="00C67926"/>
    <w:rsid w:val="00C70A4A"/>
    <w:rsid w:val="00C7325D"/>
    <w:rsid w:val="00C7335A"/>
    <w:rsid w:val="00C73B69"/>
    <w:rsid w:val="00C77B22"/>
    <w:rsid w:val="00C823C4"/>
    <w:rsid w:val="00C82D00"/>
    <w:rsid w:val="00C84753"/>
    <w:rsid w:val="00C848F0"/>
    <w:rsid w:val="00C849A9"/>
    <w:rsid w:val="00C84FE1"/>
    <w:rsid w:val="00C85AA6"/>
    <w:rsid w:val="00C85ADB"/>
    <w:rsid w:val="00C879EA"/>
    <w:rsid w:val="00C87B08"/>
    <w:rsid w:val="00C9029B"/>
    <w:rsid w:val="00C903CD"/>
    <w:rsid w:val="00C922C5"/>
    <w:rsid w:val="00C92887"/>
    <w:rsid w:val="00C955F0"/>
    <w:rsid w:val="00C95FD0"/>
    <w:rsid w:val="00CA1401"/>
    <w:rsid w:val="00CA23A9"/>
    <w:rsid w:val="00CA2840"/>
    <w:rsid w:val="00CA4367"/>
    <w:rsid w:val="00CA5456"/>
    <w:rsid w:val="00CA5AC7"/>
    <w:rsid w:val="00CA6C0C"/>
    <w:rsid w:val="00CA7632"/>
    <w:rsid w:val="00CA7B48"/>
    <w:rsid w:val="00CB0622"/>
    <w:rsid w:val="00CB1B3A"/>
    <w:rsid w:val="00CB26DD"/>
    <w:rsid w:val="00CB572D"/>
    <w:rsid w:val="00CB7889"/>
    <w:rsid w:val="00CC2F90"/>
    <w:rsid w:val="00CC3179"/>
    <w:rsid w:val="00CC4BBD"/>
    <w:rsid w:val="00CC4E01"/>
    <w:rsid w:val="00CC66DB"/>
    <w:rsid w:val="00CC7B58"/>
    <w:rsid w:val="00CD0BF9"/>
    <w:rsid w:val="00CD4323"/>
    <w:rsid w:val="00CD4413"/>
    <w:rsid w:val="00CD52BE"/>
    <w:rsid w:val="00CD5710"/>
    <w:rsid w:val="00CD57CF"/>
    <w:rsid w:val="00CD6EC1"/>
    <w:rsid w:val="00CD79C6"/>
    <w:rsid w:val="00CE126F"/>
    <w:rsid w:val="00CE18D6"/>
    <w:rsid w:val="00CE1F88"/>
    <w:rsid w:val="00CE206E"/>
    <w:rsid w:val="00CE2746"/>
    <w:rsid w:val="00CE35D6"/>
    <w:rsid w:val="00CE3901"/>
    <w:rsid w:val="00CE5C9C"/>
    <w:rsid w:val="00CE5F39"/>
    <w:rsid w:val="00CE6582"/>
    <w:rsid w:val="00CE664C"/>
    <w:rsid w:val="00CE734D"/>
    <w:rsid w:val="00CE7D18"/>
    <w:rsid w:val="00CF2486"/>
    <w:rsid w:val="00CF550E"/>
    <w:rsid w:val="00CF5543"/>
    <w:rsid w:val="00CF5632"/>
    <w:rsid w:val="00CF74C9"/>
    <w:rsid w:val="00D0090E"/>
    <w:rsid w:val="00D020C3"/>
    <w:rsid w:val="00D024EB"/>
    <w:rsid w:val="00D03557"/>
    <w:rsid w:val="00D04904"/>
    <w:rsid w:val="00D05118"/>
    <w:rsid w:val="00D05AD6"/>
    <w:rsid w:val="00D07396"/>
    <w:rsid w:val="00D11D77"/>
    <w:rsid w:val="00D12B90"/>
    <w:rsid w:val="00D13887"/>
    <w:rsid w:val="00D13D1C"/>
    <w:rsid w:val="00D1631F"/>
    <w:rsid w:val="00D167B9"/>
    <w:rsid w:val="00D16E1D"/>
    <w:rsid w:val="00D206F7"/>
    <w:rsid w:val="00D212FC"/>
    <w:rsid w:val="00D216AA"/>
    <w:rsid w:val="00D249F8"/>
    <w:rsid w:val="00D24EEB"/>
    <w:rsid w:val="00D25005"/>
    <w:rsid w:val="00D2723A"/>
    <w:rsid w:val="00D278E6"/>
    <w:rsid w:val="00D27A79"/>
    <w:rsid w:val="00D34C9B"/>
    <w:rsid w:val="00D3693D"/>
    <w:rsid w:val="00D37E15"/>
    <w:rsid w:val="00D4065A"/>
    <w:rsid w:val="00D40D6E"/>
    <w:rsid w:val="00D4339E"/>
    <w:rsid w:val="00D45B6D"/>
    <w:rsid w:val="00D47805"/>
    <w:rsid w:val="00D50043"/>
    <w:rsid w:val="00D5138E"/>
    <w:rsid w:val="00D54135"/>
    <w:rsid w:val="00D54268"/>
    <w:rsid w:val="00D54407"/>
    <w:rsid w:val="00D54DDD"/>
    <w:rsid w:val="00D57957"/>
    <w:rsid w:val="00D628F5"/>
    <w:rsid w:val="00D64F4C"/>
    <w:rsid w:val="00D656D6"/>
    <w:rsid w:val="00D67963"/>
    <w:rsid w:val="00D67A79"/>
    <w:rsid w:val="00D711F4"/>
    <w:rsid w:val="00D71603"/>
    <w:rsid w:val="00D72E03"/>
    <w:rsid w:val="00D74682"/>
    <w:rsid w:val="00D76020"/>
    <w:rsid w:val="00D77069"/>
    <w:rsid w:val="00D77772"/>
    <w:rsid w:val="00D77B66"/>
    <w:rsid w:val="00D77DB2"/>
    <w:rsid w:val="00D80BEF"/>
    <w:rsid w:val="00D80E82"/>
    <w:rsid w:val="00D845E9"/>
    <w:rsid w:val="00D85787"/>
    <w:rsid w:val="00D874A5"/>
    <w:rsid w:val="00D87533"/>
    <w:rsid w:val="00D87CE1"/>
    <w:rsid w:val="00D90AC3"/>
    <w:rsid w:val="00D93CE7"/>
    <w:rsid w:val="00D93E39"/>
    <w:rsid w:val="00D96F30"/>
    <w:rsid w:val="00D97C18"/>
    <w:rsid w:val="00DA0821"/>
    <w:rsid w:val="00DA119D"/>
    <w:rsid w:val="00DA4C21"/>
    <w:rsid w:val="00DB176A"/>
    <w:rsid w:val="00DB30FD"/>
    <w:rsid w:val="00DB3FFD"/>
    <w:rsid w:val="00DB7B63"/>
    <w:rsid w:val="00DC5F79"/>
    <w:rsid w:val="00DD0038"/>
    <w:rsid w:val="00DD0487"/>
    <w:rsid w:val="00DD1D44"/>
    <w:rsid w:val="00DD33C1"/>
    <w:rsid w:val="00DD6F42"/>
    <w:rsid w:val="00DD7589"/>
    <w:rsid w:val="00DD7614"/>
    <w:rsid w:val="00DE4134"/>
    <w:rsid w:val="00DE4323"/>
    <w:rsid w:val="00DE5D71"/>
    <w:rsid w:val="00DE60C0"/>
    <w:rsid w:val="00DE72B7"/>
    <w:rsid w:val="00DE7A70"/>
    <w:rsid w:val="00DE7A83"/>
    <w:rsid w:val="00DF02CA"/>
    <w:rsid w:val="00DF0B2E"/>
    <w:rsid w:val="00DF187B"/>
    <w:rsid w:val="00DF25E9"/>
    <w:rsid w:val="00DF2A88"/>
    <w:rsid w:val="00DF3868"/>
    <w:rsid w:val="00DF4EB1"/>
    <w:rsid w:val="00DF4ECB"/>
    <w:rsid w:val="00E002D6"/>
    <w:rsid w:val="00E0251E"/>
    <w:rsid w:val="00E02B1A"/>
    <w:rsid w:val="00E03ED6"/>
    <w:rsid w:val="00E04B3B"/>
    <w:rsid w:val="00E06052"/>
    <w:rsid w:val="00E06230"/>
    <w:rsid w:val="00E10327"/>
    <w:rsid w:val="00E11AAB"/>
    <w:rsid w:val="00E11FA0"/>
    <w:rsid w:val="00E134B1"/>
    <w:rsid w:val="00E1488E"/>
    <w:rsid w:val="00E15C67"/>
    <w:rsid w:val="00E16423"/>
    <w:rsid w:val="00E1680A"/>
    <w:rsid w:val="00E16D2E"/>
    <w:rsid w:val="00E17076"/>
    <w:rsid w:val="00E17458"/>
    <w:rsid w:val="00E209D2"/>
    <w:rsid w:val="00E20A63"/>
    <w:rsid w:val="00E211FA"/>
    <w:rsid w:val="00E236B1"/>
    <w:rsid w:val="00E2473C"/>
    <w:rsid w:val="00E2545E"/>
    <w:rsid w:val="00E26461"/>
    <w:rsid w:val="00E2742D"/>
    <w:rsid w:val="00E30877"/>
    <w:rsid w:val="00E32A37"/>
    <w:rsid w:val="00E33FC7"/>
    <w:rsid w:val="00E36DCB"/>
    <w:rsid w:val="00E37464"/>
    <w:rsid w:val="00E40092"/>
    <w:rsid w:val="00E40858"/>
    <w:rsid w:val="00E41264"/>
    <w:rsid w:val="00E41AFD"/>
    <w:rsid w:val="00E41B25"/>
    <w:rsid w:val="00E42741"/>
    <w:rsid w:val="00E4307F"/>
    <w:rsid w:val="00E443C0"/>
    <w:rsid w:val="00E45A1C"/>
    <w:rsid w:val="00E47C5B"/>
    <w:rsid w:val="00E50E55"/>
    <w:rsid w:val="00E50F58"/>
    <w:rsid w:val="00E533ED"/>
    <w:rsid w:val="00E56E97"/>
    <w:rsid w:val="00E574CE"/>
    <w:rsid w:val="00E57D68"/>
    <w:rsid w:val="00E605C3"/>
    <w:rsid w:val="00E6110A"/>
    <w:rsid w:val="00E636B3"/>
    <w:rsid w:val="00E6537F"/>
    <w:rsid w:val="00E66E95"/>
    <w:rsid w:val="00E72DA4"/>
    <w:rsid w:val="00E73147"/>
    <w:rsid w:val="00E73874"/>
    <w:rsid w:val="00E74D2A"/>
    <w:rsid w:val="00E76CB8"/>
    <w:rsid w:val="00E77E16"/>
    <w:rsid w:val="00E80E86"/>
    <w:rsid w:val="00E8277C"/>
    <w:rsid w:val="00E829F8"/>
    <w:rsid w:val="00E8447A"/>
    <w:rsid w:val="00E8463C"/>
    <w:rsid w:val="00E8487C"/>
    <w:rsid w:val="00E85849"/>
    <w:rsid w:val="00E87A45"/>
    <w:rsid w:val="00E9180D"/>
    <w:rsid w:val="00E931E2"/>
    <w:rsid w:val="00E93441"/>
    <w:rsid w:val="00E95E2F"/>
    <w:rsid w:val="00EA0B05"/>
    <w:rsid w:val="00EA0BC4"/>
    <w:rsid w:val="00EA1A5F"/>
    <w:rsid w:val="00EA238F"/>
    <w:rsid w:val="00EA2541"/>
    <w:rsid w:val="00EA32BB"/>
    <w:rsid w:val="00EA461E"/>
    <w:rsid w:val="00EB11C7"/>
    <w:rsid w:val="00EB1D3B"/>
    <w:rsid w:val="00EB3D5F"/>
    <w:rsid w:val="00EB4DFC"/>
    <w:rsid w:val="00EB50FC"/>
    <w:rsid w:val="00EC1A6F"/>
    <w:rsid w:val="00EC38B2"/>
    <w:rsid w:val="00EC492A"/>
    <w:rsid w:val="00EC55E6"/>
    <w:rsid w:val="00EC7044"/>
    <w:rsid w:val="00ED1685"/>
    <w:rsid w:val="00ED352C"/>
    <w:rsid w:val="00ED4B14"/>
    <w:rsid w:val="00ED4B53"/>
    <w:rsid w:val="00ED5A08"/>
    <w:rsid w:val="00EE29B7"/>
    <w:rsid w:val="00EE3BDF"/>
    <w:rsid w:val="00EE4D00"/>
    <w:rsid w:val="00EE4D5F"/>
    <w:rsid w:val="00EE5F35"/>
    <w:rsid w:val="00EE6A11"/>
    <w:rsid w:val="00EE74D2"/>
    <w:rsid w:val="00EE796E"/>
    <w:rsid w:val="00EF0E64"/>
    <w:rsid w:val="00EF1C95"/>
    <w:rsid w:val="00EF33B8"/>
    <w:rsid w:val="00EF3771"/>
    <w:rsid w:val="00EF3BCE"/>
    <w:rsid w:val="00EF4C44"/>
    <w:rsid w:val="00EF4C64"/>
    <w:rsid w:val="00EF510F"/>
    <w:rsid w:val="00EF56A4"/>
    <w:rsid w:val="00EF7254"/>
    <w:rsid w:val="00F01422"/>
    <w:rsid w:val="00F01763"/>
    <w:rsid w:val="00F02EE5"/>
    <w:rsid w:val="00F04972"/>
    <w:rsid w:val="00F0503A"/>
    <w:rsid w:val="00F052AE"/>
    <w:rsid w:val="00F05AA1"/>
    <w:rsid w:val="00F06A06"/>
    <w:rsid w:val="00F07C92"/>
    <w:rsid w:val="00F10EF7"/>
    <w:rsid w:val="00F114AF"/>
    <w:rsid w:val="00F11AF4"/>
    <w:rsid w:val="00F1513A"/>
    <w:rsid w:val="00F15BFF"/>
    <w:rsid w:val="00F16CC7"/>
    <w:rsid w:val="00F20D1B"/>
    <w:rsid w:val="00F220E1"/>
    <w:rsid w:val="00F2216E"/>
    <w:rsid w:val="00F236A1"/>
    <w:rsid w:val="00F32BDD"/>
    <w:rsid w:val="00F33119"/>
    <w:rsid w:val="00F34D95"/>
    <w:rsid w:val="00F420F5"/>
    <w:rsid w:val="00F42177"/>
    <w:rsid w:val="00F42378"/>
    <w:rsid w:val="00F426F4"/>
    <w:rsid w:val="00F4410F"/>
    <w:rsid w:val="00F4435C"/>
    <w:rsid w:val="00F44CA3"/>
    <w:rsid w:val="00F46242"/>
    <w:rsid w:val="00F4697A"/>
    <w:rsid w:val="00F47B52"/>
    <w:rsid w:val="00F50337"/>
    <w:rsid w:val="00F5554F"/>
    <w:rsid w:val="00F556EC"/>
    <w:rsid w:val="00F617EE"/>
    <w:rsid w:val="00F63592"/>
    <w:rsid w:val="00F65975"/>
    <w:rsid w:val="00F663FD"/>
    <w:rsid w:val="00F6669C"/>
    <w:rsid w:val="00F6715C"/>
    <w:rsid w:val="00F679A2"/>
    <w:rsid w:val="00F70663"/>
    <w:rsid w:val="00F7238B"/>
    <w:rsid w:val="00F7292D"/>
    <w:rsid w:val="00F74F9B"/>
    <w:rsid w:val="00F77882"/>
    <w:rsid w:val="00F81528"/>
    <w:rsid w:val="00F837FD"/>
    <w:rsid w:val="00F85760"/>
    <w:rsid w:val="00F85EA7"/>
    <w:rsid w:val="00F86CC9"/>
    <w:rsid w:val="00F86DAC"/>
    <w:rsid w:val="00F90B4B"/>
    <w:rsid w:val="00F90FD8"/>
    <w:rsid w:val="00F911AE"/>
    <w:rsid w:val="00F92813"/>
    <w:rsid w:val="00F92FE4"/>
    <w:rsid w:val="00F95926"/>
    <w:rsid w:val="00F95AEB"/>
    <w:rsid w:val="00F95B69"/>
    <w:rsid w:val="00F96840"/>
    <w:rsid w:val="00F97537"/>
    <w:rsid w:val="00F979A5"/>
    <w:rsid w:val="00F97EAB"/>
    <w:rsid w:val="00FA35CE"/>
    <w:rsid w:val="00FA5877"/>
    <w:rsid w:val="00FA6763"/>
    <w:rsid w:val="00FA7200"/>
    <w:rsid w:val="00FB1302"/>
    <w:rsid w:val="00FB5CE2"/>
    <w:rsid w:val="00FB7BF1"/>
    <w:rsid w:val="00FC22D5"/>
    <w:rsid w:val="00FC315E"/>
    <w:rsid w:val="00FC3317"/>
    <w:rsid w:val="00FC6403"/>
    <w:rsid w:val="00FC6BC8"/>
    <w:rsid w:val="00FD0BA1"/>
    <w:rsid w:val="00FD101E"/>
    <w:rsid w:val="00FD1829"/>
    <w:rsid w:val="00FD26A4"/>
    <w:rsid w:val="00FD2735"/>
    <w:rsid w:val="00FD3D82"/>
    <w:rsid w:val="00FD48AF"/>
    <w:rsid w:val="00FD4CE8"/>
    <w:rsid w:val="00FD6F6E"/>
    <w:rsid w:val="00FD7221"/>
    <w:rsid w:val="00FD7951"/>
    <w:rsid w:val="00FD7CE0"/>
    <w:rsid w:val="00FE030B"/>
    <w:rsid w:val="00FE0691"/>
    <w:rsid w:val="00FE44E8"/>
    <w:rsid w:val="00FE622A"/>
    <w:rsid w:val="00FE7E9A"/>
    <w:rsid w:val="00FF28DD"/>
    <w:rsid w:val="00FF4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234"/>
    <w:rPr>
      <w:lang w:val="sq-AL"/>
    </w:rPr>
  </w:style>
  <w:style w:type="paragraph" w:styleId="Heading1">
    <w:name w:val="heading 1"/>
    <w:basedOn w:val="Normal"/>
    <w:next w:val="Normal"/>
    <w:link w:val="Heading1Char"/>
    <w:uiPriority w:val="9"/>
    <w:qFormat/>
    <w:rsid w:val="00E85849"/>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85849"/>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E8584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E8584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8584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8584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8584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8584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8584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3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B"/>
    <w:rPr>
      <w:rFonts w:ascii="Segoe UI" w:hAnsi="Segoe UI" w:cs="Segoe UI"/>
      <w:sz w:val="18"/>
      <w:szCs w:val="18"/>
    </w:rPr>
  </w:style>
  <w:style w:type="paragraph" w:styleId="ListParagraph">
    <w:name w:val="List Paragraph"/>
    <w:aliases w:val="List Paragraph2,Bullet 1,Bullet Points,Colorful List - Accent 11,Dot pt,F5 List Paragraph,Indicator Text,Issue Action POC,L,List Paragraph Char Char Char,List Paragraph1,MAIN CONTENT,No Spacing1,Normal numbered,Numbered Para 1,References"/>
    <w:basedOn w:val="Normal"/>
    <w:link w:val="ListParagraphChar"/>
    <w:uiPriority w:val="34"/>
    <w:qFormat/>
    <w:rsid w:val="00213827"/>
    <w:pPr>
      <w:ind w:left="720"/>
      <w:contextualSpacing/>
    </w:pPr>
  </w:style>
  <w:style w:type="paragraph" w:styleId="Header">
    <w:name w:val="header"/>
    <w:basedOn w:val="Normal"/>
    <w:link w:val="HeaderChar"/>
    <w:uiPriority w:val="99"/>
    <w:unhideWhenUsed/>
    <w:rsid w:val="00721F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F5E"/>
  </w:style>
  <w:style w:type="paragraph" w:styleId="Footer">
    <w:name w:val="footer"/>
    <w:basedOn w:val="Normal"/>
    <w:link w:val="FooterChar"/>
    <w:uiPriority w:val="99"/>
    <w:unhideWhenUsed/>
    <w:rsid w:val="00721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F5E"/>
  </w:style>
  <w:style w:type="character" w:customStyle="1" w:styleId="Heading1Char">
    <w:name w:val="Heading 1 Char"/>
    <w:basedOn w:val="DefaultParagraphFont"/>
    <w:link w:val="Heading1"/>
    <w:uiPriority w:val="9"/>
    <w:rsid w:val="00E85849"/>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85849"/>
    <w:pPr>
      <w:outlineLvl w:val="9"/>
    </w:pPr>
  </w:style>
  <w:style w:type="character" w:customStyle="1" w:styleId="Heading2Char">
    <w:name w:val="Heading 2 Char"/>
    <w:basedOn w:val="DefaultParagraphFont"/>
    <w:link w:val="Heading2"/>
    <w:uiPriority w:val="9"/>
    <w:rsid w:val="00E85849"/>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E85849"/>
    <w:rPr>
      <w:rFonts w:asciiTheme="majorHAnsi" w:eastAsiaTheme="majorEastAsia" w:hAnsiTheme="majorHAnsi" w:cstheme="majorBidi"/>
      <w:color w:val="404040" w:themeColor="text1" w:themeTint="BF"/>
      <w:sz w:val="26"/>
      <w:szCs w:val="26"/>
    </w:rPr>
  </w:style>
  <w:style w:type="paragraph" w:styleId="TOC1">
    <w:name w:val="toc 1"/>
    <w:basedOn w:val="Normal"/>
    <w:next w:val="Normal"/>
    <w:autoRedefine/>
    <w:uiPriority w:val="39"/>
    <w:unhideWhenUsed/>
    <w:rsid w:val="00325FE6"/>
    <w:pPr>
      <w:spacing w:after="100"/>
    </w:pPr>
  </w:style>
  <w:style w:type="paragraph" w:styleId="TOC2">
    <w:name w:val="toc 2"/>
    <w:basedOn w:val="Normal"/>
    <w:next w:val="Normal"/>
    <w:autoRedefine/>
    <w:uiPriority w:val="39"/>
    <w:unhideWhenUsed/>
    <w:rsid w:val="00325FE6"/>
    <w:pPr>
      <w:spacing w:after="100"/>
      <w:ind w:left="220"/>
    </w:pPr>
  </w:style>
  <w:style w:type="paragraph" w:styleId="TOC3">
    <w:name w:val="toc 3"/>
    <w:basedOn w:val="Normal"/>
    <w:next w:val="Normal"/>
    <w:autoRedefine/>
    <w:uiPriority w:val="39"/>
    <w:unhideWhenUsed/>
    <w:rsid w:val="00325FE6"/>
    <w:pPr>
      <w:spacing w:after="100"/>
      <w:ind w:left="440"/>
    </w:pPr>
  </w:style>
  <w:style w:type="character" w:styleId="Hyperlink">
    <w:name w:val="Hyperlink"/>
    <w:basedOn w:val="DefaultParagraphFont"/>
    <w:uiPriority w:val="99"/>
    <w:unhideWhenUsed/>
    <w:rsid w:val="00325FE6"/>
    <w:rPr>
      <w:color w:val="0563C1" w:themeColor="hyperlink"/>
      <w:u w:val="single"/>
    </w:rPr>
  </w:style>
  <w:style w:type="character" w:styleId="CommentReference">
    <w:name w:val="annotation reference"/>
    <w:basedOn w:val="DefaultParagraphFont"/>
    <w:uiPriority w:val="99"/>
    <w:semiHidden/>
    <w:unhideWhenUsed/>
    <w:rsid w:val="00AA6220"/>
    <w:rPr>
      <w:sz w:val="16"/>
      <w:szCs w:val="16"/>
    </w:rPr>
  </w:style>
  <w:style w:type="paragraph" w:styleId="CommentText">
    <w:name w:val="annotation text"/>
    <w:basedOn w:val="Normal"/>
    <w:link w:val="CommentTextChar"/>
    <w:uiPriority w:val="99"/>
    <w:unhideWhenUsed/>
    <w:rsid w:val="00AA6220"/>
    <w:pPr>
      <w:spacing w:line="240" w:lineRule="auto"/>
    </w:pPr>
    <w:rPr>
      <w:sz w:val="20"/>
      <w:szCs w:val="20"/>
    </w:rPr>
  </w:style>
  <w:style w:type="character" w:customStyle="1" w:styleId="CommentTextChar">
    <w:name w:val="Comment Text Char"/>
    <w:basedOn w:val="DefaultParagraphFont"/>
    <w:link w:val="CommentText"/>
    <w:uiPriority w:val="99"/>
    <w:rsid w:val="00AA6220"/>
    <w:rPr>
      <w:sz w:val="20"/>
      <w:szCs w:val="20"/>
    </w:rPr>
  </w:style>
  <w:style w:type="table" w:styleId="TableGrid">
    <w:name w:val="Table Grid"/>
    <w:basedOn w:val="TableNormal"/>
    <w:uiPriority w:val="59"/>
    <w:rsid w:val="00D278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single space,footnote text,Footnote Text Char1,Footnote Text Blue,Footnote Text1,Char,ft,Tegn1,Tegn1 Char,Char Char Char,Footnote Text Char2 Char Char,Footnote Text Char Char2 Char Char, Char,Footnote Text Char Char Char,FOOTNOTES,fn,ADB,5"/>
    <w:basedOn w:val="Normal"/>
    <w:link w:val="FootnoteTextChar"/>
    <w:uiPriority w:val="99"/>
    <w:unhideWhenUsed/>
    <w:qFormat/>
    <w:rsid w:val="00C141F1"/>
    <w:pPr>
      <w:spacing w:after="0" w:line="240" w:lineRule="auto"/>
    </w:pPr>
    <w:rPr>
      <w:sz w:val="20"/>
      <w:szCs w:val="20"/>
    </w:rPr>
  </w:style>
  <w:style w:type="character" w:customStyle="1" w:styleId="FootnoteTextChar">
    <w:name w:val="Footnote Text Char"/>
    <w:aliases w:val="single space Char,footnote text Char,Footnote Text Char1 Char,Footnote Text Blue Char,Footnote Text1 Char,Char Char,ft Char,Tegn1 Char1,Tegn1 Char Char,Char Char Char Char,Footnote Text Char2 Char Char Char, Char Char,FOOTNOTES Char"/>
    <w:basedOn w:val="DefaultParagraphFont"/>
    <w:link w:val="FootnoteText"/>
    <w:uiPriority w:val="99"/>
    <w:qFormat/>
    <w:rsid w:val="00C141F1"/>
    <w:rPr>
      <w:sz w:val="20"/>
      <w:szCs w:val="20"/>
    </w:rPr>
  </w:style>
  <w:style w:type="character" w:styleId="FootnoteReference">
    <w:name w:val="footnote reference"/>
    <w:aliases w:val="Appel note de bas de page,callout,Footnote Reference1,ftref,16 Point,Superscript 6 Point,nota pié di pagina,BVI fnr, BVI fnr, BVI fnr Car Car,BVI fnr Car, BVI fnr Car Car Car Car, BVI fnr Car Car Car Car Char,BVI fnr Car Car"/>
    <w:basedOn w:val="DefaultParagraphFont"/>
    <w:link w:val="Char2"/>
    <w:uiPriority w:val="99"/>
    <w:unhideWhenUsed/>
    <w:qFormat/>
    <w:rsid w:val="00C141F1"/>
    <w:rPr>
      <w:vertAlign w:val="superscript"/>
    </w:rPr>
  </w:style>
  <w:style w:type="paragraph" w:customStyle="1" w:styleId="Default">
    <w:name w:val="Default"/>
    <w:rsid w:val="00186AEB"/>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E85849"/>
    <w:pPr>
      <w:spacing w:after="0" w:line="240" w:lineRule="auto"/>
    </w:pPr>
  </w:style>
  <w:style w:type="character" w:customStyle="1" w:styleId="NoSpacingChar">
    <w:name w:val="No Spacing Char"/>
    <w:basedOn w:val="DefaultParagraphFont"/>
    <w:link w:val="NoSpacing"/>
    <w:uiPriority w:val="1"/>
    <w:rsid w:val="00611DEA"/>
  </w:style>
  <w:style w:type="character" w:customStyle="1" w:styleId="ListParagraphChar">
    <w:name w:val="List Paragraph Char"/>
    <w:aliases w:val="List Paragraph2 Char,Bullet 1 Char,Bullet Points Char,Colorful List - Accent 11 Char,Dot pt Char,F5 List Paragraph Char,Indicator Text Char,Issue Action POC Char,L Char,List Paragraph Char Char Char Char,List Paragraph1 Char"/>
    <w:link w:val="ListParagraph"/>
    <w:uiPriority w:val="34"/>
    <w:qFormat/>
    <w:locked/>
    <w:rsid w:val="0082664B"/>
  </w:style>
  <w:style w:type="paragraph" w:customStyle="1" w:styleId="teksti">
    <w:name w:val="teksti"/>
    <w:basedOn w:val="Normal"/>
    <w:rsid w:val="0082664B"/>
    <w:pPr>
      <w:spacing w:after="0" w:line="240" w:lineRule="auto"/>
      <w:ind w:firstLine="284"/>
      <w:jc w:val="both"/>
    </w:pPr>
    <w:rPr>
      <w:rFonts w:ascii="Garamond" w:eastAsia="Calibri" w:hAnsi="Garamond" w:cs="Times New Roman"/>
      <w:sz w:val="24"/>
      <w:szCs w:val="24"/>
    </w:rPr>
  </w:style>
  <w:style w:type="paragraph" w:customStyle="1" w:styleId="Char2">
    <w:name w:val="Char2"/>
    <w:basedOn w:val="Normal"/>
    <w:link w:val="FootnoteReference"/>
    <w:uiPriority w:val="99"/>
    <w:qFormat/>
    <w:rsid w:val="00B51116"/>
    <w:pPr>
      <w:spacing w:line="240" w:lineRule="exact"/>
    </w:pPr>
    <w:rPr>
      <w:vertAlign w:val="superscript"/>
    </w:rPr>
  </w:style>
  <w:style w:type="paragraph" w:styleId="BodyText">
    <w:name w:val="Body Text"/>
    <w:basedOn w:val="Normal"/>
    <w:link w:val="BodyTextChar"/>
    <w:rsid w:val="006C07F1"/>
    <w:pPr>
      <w:tabs>
        <w:tab w:val="left" w:pos="850"/>
        <w:tab w:val="left" w:pos="1191"/>
        <w:tab w:val="left" w:pos="1531"/>
      </w:tabs>
      <w:spacing w:after="240" w:line="240" w:lineRule="auto"/>
      <w:ind w:firstLine="442"/>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6C07F1"/>
    <w:rPr>
      <w:rFonts w:ascii="Times New Roman" w:eastAsia="Times New Roman" w:hAnsi="Times New Roman" w:cs="Times New Roman"/>
      <w:szCs w:val="24"/>
      <w:lang w:val="sq-AL"/>
    </w:rPr>
  </w:style>
  <w:style w:type="character" w:customStyle="1" w:styleId="UnresolvedMention1">
    <w:name w:val="Unresolved Mention1"/>
    <w:basedOn w:val="DefaultParagraphFont"/>
    <w:uiPriority w:val="99"/>
    <w:unhideWhenUsed/>
    <w:rsid w:val="009E2C6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272DC"/>
    <w:rPr>
      <w:b/>
      <w:bCs/>
    </w:rPr>
  </w:style>
  <w:style w:type="character" w:customStyle="1" w:styleId="CommentSubjectChar">
    <w:name w:val="Comment Subject Char"/>
    <w:basedOn w:val="CommentTextChar"/>
    <w:link w:val="CommentSubject"/>
    <w:uiPriority w:val="99"/>
    <w:semiHidden/>
    <w:rsid w:val="003272DC"/>
    <w:rPr>
      <w:b/>
      <w:bCs/>
      <w:sz w:val="20"/>
      <w:szCs w:val="20"/>
    </w:rPr>
  </w:style>
  <w:style w:type="character" w:customStyle="1" w:styleId="Heading4Char">
    <w:name w:val="Heading 4 Char"/>
    <w:basedOn w:val="DefaultParagraphFont"/>
    <w:link w:val="Heading4"/>
    <w:uiPriority w:val="9"/>
    <w:rsid w:val="00E8584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8584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8584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8584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8584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8584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8584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85849"/>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85849"/>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8584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8584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85849"/>
    <w:rPr>
      <w:b/>
      <w:bCs/>
    </w:rPr>
  </w:style>
  <w:style w:type="character" w:styleId="Emphasis">
    <w:name w:val="Emphasis"/>
    <w:basedOn w:val="DefaultParagraphFont"/>
    <w:uiPriority w:val="20"/>
    <w:qFormat/>
    <w:rsid w:val="00E85849"/>
    <w:rPr>
      <w:i/>
      <w:iCs/>
    </w:rPr>
  </w:style>
  <w:style w:type="paragraph" w:styleId="Quote">
    <w:name w:val="Quote"/>
    <w:basedOn w:val="Normal"/>
    <w:next w:val="Normal"/>
    <w:link w:val="QuoteChar"/>
    <w:uiPriority w:val="29"/>
    <w:qFormat/>
    <w:rsid w:val="00E8584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85849"/>
    <w:rPr>
      <w:i/>
      <w:iCs/>
    </w:rPr>
  </w:style>
  <w:style w:type="paragraph" w:styleId="IntenseQuote">
    <w:name w:val="Intense Quote"/>
    <w:basedOn w:val="Normal"/>
    <w:next w:val="Normal"/>
    <w:link w:val="IntenseQuoteChar"/>
    <w:uiPriority w:val="30"/>
    <w:qFormat/>
    <w:rsid w:val="00E85849"/>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85849"/>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85849"/>
    <w:rPr>
      <w:i/>
      <w:iCs/>
      <w:color w:val="595959" w:themeColor="text1" w:themeTint="A6"/>
    </w:rPr>
  </w:style>
  <w:style w:type="character" w:styleId="IntenseEmphasis">
    <w:name w:val="Intense Emphasis"/>
    <w:basedOn w:val="DefaultParagraphFont"/>
    <w:uiPriority w:val="21"/>
    <w:qFormat/>
    <w:rsid w:val="00E85849"/>
    <w:rPr>
      <w:b/>
      <w:bCs/>
      <w:i/>
      <w:iCs/>
    </w:rPr>
  </w:style>
  <w:style w:type="character" w:styleId="SubtleReference">
    <w:name w:val="Subtle Reference"/>
    <w:basedOn w:val="DefaultParagraphFont"/>
    <w:uiPriority w:val="31"/>
    <w:qFormat/>
    <w:rsid w:val="00E85849"/>
    <w:rPr>
      <w:smallCaps/>
      <w:color w:val="404040" w:themeColor="text1" w:themeTint="BF"/>
    </w:rPr>
  </w:style>
  <w:style w:type="character" w:styleId="IntenseReference">
    <w:name w:val="Intense Reference"/>
    <w:basedOn w:val="DefaultParagraphFont"/>
    <w:uiPriority w:val="32"/>
    <w:qFormat/>
    <w:rsid w:val="00E85849"/>
    <w:rPr>
      <w:b/>
      <w:bCs/>
      <w:smallCaps/>
      <w:u w:val="single"/>
    </w:rPr>
  </w:style>
  <w:style w:type="character" w:styleId="BookTitle">
    <w:name w:val="Book Title"/>
    <w:basedOn w:val="DefaultParagraphFont"/>
    <w:uiPriority w:val="33"/>
    <w:qFormat/>
    <w:rsid w:val="00E85849"/>
    <w:rPr>
      <w:b/>
      <w:bCs/>
      <w:smallCaps/>
    </w:rPr>
  </w:style>
  <w:style w:type="paragraph" w:styleId="NormalWeb">
    <w:name w:val="Normal (Web)"/>
    <w:basedOn w:val="Normal"/>
    <w:uiPriority w:val="99"/>
    <w:unhideWhenUsed/>
    <w:rsid w:val="004D7C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1">
    <w:name w:val="Body 1"/>
    <w:basedOn w:val="Normal"/>
    <w:uiPriority w:val="99"/>
    <w:qFormat/>
    <w:rsid w:val="00CD6EC1"/>
    <w:pPr>
      <w:suppressAutoHyphens/>
      <w:spacing w:after="200" w:line="1" w:lineRule="atLeast"/>
      <w:ind w:leftChars="-1" w:left="-1" w:hangingChars="1" w:hanging="1"/>
      <w:jc w:val="both"/>
      <w:textDirection w:val="btLr"/>
      <w:textAlignment w:val="top"/>
      <w:outlineLvl w:val="0"/>
    </w:pPr>
    <w:rPr>
      <w:rFonts w:ascii="Times New Roman" w:eastAsia="&quot;times new roman&quot;,serif" w:hAnsi="Times New Roman" w:cs="Times New Roman"/>
      <w:position w:val="-1"/>
      <w:sz w:val="24"/>
      <w:szCs w:val="24"/>
      <w:lang w:val="it-IT" w:eastAsia="ja-JP"/>
    </w:rPr>
  </w:style>
  <w:style w:type="table" w:customStyle="1" w:styleId="TableGrid1">
    <w:name w:val="Table Grid1"/>
    <w:basedOn w:val="TableNormal"/>
    <w:next w:val="TableGrid"/>
    <w:uiPriority w:val="59"/>
    <w:rsid w:val="00C66A6F"/>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2716C"/>
    <w:pPr>
      <w:spacing w:after="0" w:line="240" w:lineRule="auto"/>
    </w:pPr>
    <w:rPr>
      <w:sz w:val="22"/>
      <w:szCs w:val="22"/>
      <w:lang w:val="en-GB"/>
    </w:rPr>
  </w:style>
  <w:style w:type="paragraph" w:customStyle="1" w:styleId="xmsonormal">
    <w:name w:val="x_msonormal"/>
    <w:basedOn w:val="Normal"/>
    <w:rsid w:val="00C2716C"/>
    <w:pPr>
      <w:spacing w:after="200" w:line="276" w:lineRule="auto"/>
    </w:pPr>
    <w:rPr>
      <w:rFonts w:ascii="Calibri" w:eastAsiaTheme="minorHAnsi" w:hAnsi="Calibri" w:cs="Calibri"/>
      <w:sz w:val="22"/>
      <w:szCs w:val="22"/>
    </w:rPr>
  </w:style>
  <w:style w:type="paragraph" w:customStyle="1" w:styleId="yiv8222652610msolistparagraph">
    <w:name w:val="yiv8222652610msolistparagraph"/>
    <w:basedOn w:val="Normal"/>
    <w:rsid w:val="00C2716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C2716C"/>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yiv7281829703msonormal">
    <w:name w:val="yiv7281829703msonormal"/>
    <w:basedOn w:val="Normal"/>
    <w:rsid w:val="00C2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500029283msonormal">
    <w:name w:val="yiv4500029283msonormal"/>
    <w:basedOn w:val="Normal"/>
    <w:rsid w:val="00C2716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1">
    <w:name w:val="Table Grid21"/>
    <w:basedOn w:val="TableNormal"/>
    <w:next w:val="TableGrid"/>
    <w:uiPriority w:val="59"/>
    <w:rsid w:val="00C2716C"/>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Normal"/>
    <w:rsid w:val="00EF7254"/>
    <w:pPr>
      <w:autoSpaceDN w:val="0"/>
      <w:spacing w:after="140" w:line="288" w:lineRule="auto"/>
    </w:pPr>
    <w:rPr>
      <w:rFonts w:ascii="Liberation Serif" w:eastAsia="SimSun" w:hAnsi="Liberation Serif" w:cs="Lucida Sans"/>
      <w:sz w:val="24"/>
      <w:szCs w:val="24"/>
      <w:lang w:val="de-DE" w:eastAsia="zh-CN" w:bidi="hi-IN"/>
    </w:rPr>
  </w:style>
  <w:style w:type="character" w:customStyle="1" w:styleId="UnresolvedMention2">
    <w:name w:val="Unresolved Mention2"/>
    <w:basedOn w:val="DefaultParagraphFont"/>
    <w:uiPriority w:val="99"/>
    <w:semiHidden/>
    <w:unhideWhenUsed/>
    <w:rsid w:val="00FD2735"/>
    <w:rPr>
      <w:color w:val="605E5C"/>
      <w:shd w:val="clear" w:color="auto" w:fill="E1DFDD"/>
    </w:rPr>
  </w:style>
  <w:style w:type="character" w:styleId="FollowedHyperlink">
    <w:name w:val="FollowedHyperlink"/>
    <w:basedOn w:val="DefaultParagraphFont"/>
    <w:uiPriority w:val="99"/>
    <w:semiHidden/>
    <w:unhideWhenUsed/>
    <w:rsid w:val="00823FCA"/>
    <w:rPr>
      <w:color w:val="954F72" w:themeColor="followedHyperlink"/>
      <w:u w:val="single"/>
    </w:rPr>
  </w:style>
  <w:style w:type="paragraph" w:customStyle="1" w:styleId="AAAAATEXT">
    <w:name w:val="AAAAATEXT"/>
    <w:basedOn w:val="Normal"/>
    <w:qFormat/>
    <w:rsid w:val="00992666"/>
    <w:pPr>
      <w:spacing w:after="0" w:line="240" w:lineRule="auto"/>
      <w:ind w:firstLine="284"/>
      <w:jc w:val="both"/>
    </w:pPr>
    <w:rPr>
      <w:rFonts w:ascii="Garamond" w:hAnsi="Garamon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234"/>
    <w:rPr>
      <w:lang w:val="sq-AL"/>
    </w:rPr>
  </w:style>
  <w:style w:type="paragraph" w:styleId="Heading1">
    <w:name w:val="heading 1"/>
    <w:basedOn w:val="Normal"/>
    <w:next w:val="Normal"/>
    <w:link w:val="Heading1Char"/>
    <w:uiPriority w:val="9"/>
    <w:qFormat/>
    <w:rsid w:val="00E85849"/>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85849"/>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E8584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E8584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8584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8584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8584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8584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8584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3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B"/>
    <w:rPr>
      <w:rFonts w:ascii="Segoe UI" w:hAnsi="Segoe UI" w:cs="Segoe UI"/>
      <w:sz w:val="18"/>
      <w:szCs w:val="18"/>
    </w:rPr>
  </w:style>
  <w:style w:type="paragraph" w:styleId="ListParagraph">
    <w:name w:val="List Paragraph"/>
    <w:aliases w:val="List Paragraph2,Bullet 1,Bullet Points,Colorful List - Accent 11,Dot pt,F5 List Paragraph,Indicator Text,Issue Action POC,L,List Paragraph Char Char Char,List Paragraph1,MAIN CONTENT,No Spacing1,Normal numbered,Numbered Para 1,References"/>
    <w:basedOn w:val="Normal"/>
    <w:link w:val="ListParagraphChar"/>
    <w:uiPriority w:val="34"/>
    <w:qFormat/>
    <w:rsid w:val="00213827"/>
    <w:pPr>
      <w:ind w:left="720"/>
      <w:contextualSpacing/>
    </w:pPr>
  </w:style>
  <w:style w:type="paragraph" w:styleId="Header">
    <w:name w:val="header"/>
    <w:basedOn w:val="Normal"/>
    <w:link w:val="HeaderChar"/>
    <w:uiPriority w:val="99"/>
    <w:unhideWhenUsed/>
    <w:rsid w:val="00721F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F5E"/>
  </w:style>
  <w:style w:type="paragraph" w:styleId="Footer">
    <w:name w:val="footer"/>
    <w:basedOn w:val="Normal"/>
    <w:link w:val="FooterChar"/>
    <w:uiPriority w:val="99"/>
    <w:unhideWhenUsed/>
    <w:rsid w:val="00721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F5E"/>
  </w:style>
  <w:style w:type="character" w:customStyle="1" w:styleId="Heading1Char">
    <w:name w:val="Heading 1 Char"/>
    <w:basedOn w:val="DefaultParagraphFont"/>
    <w:link w:val="Heading1"/>
    <w:uiPriority w:val="9"/>
    <w:rsid w:val="00E85849"/>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85849"/>
    <w:pPr>
      <w:outlineLvl w:val="9"/>
    </w:pPr>
  </w:style>
  <w:style w:type="character" w:customStyle="1" w:styleId="Heading2Char">
    <w:name w:val="Heading 2 Char"/>
    <w:basedOn w:val="DefaultParagraphFont"/>
    <w:link w:val="Heading2"/>
    <w:uiPriority w:val="9"/>
    <w:rsid w:val="00E85849"/>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E85849"/>
    <w:rPr>
      <w:rFonts w:asciiTheme="majorHAnsi" w:eastAsiaTheme="majorEastAsia" w:hAnsiTheme="majorHAnsi" w:cstheme="majorBidi"/>
      <w:color w:val="404040" w:themeColor="text1" w:themeTint="BF"/>
      <w:sz w:val="26"/>
      <w:szCs w:val="26"/>
    </w:rPr>
  </w:style>
  <w:style w:type="paragraph" w:styleId="TOC1">
    <w:name w:val="toc 1"/>
    <w:basedOn w:val="Normal"/>
    <w:next w:val="Normal"/>
    <w:autoRedefine/>
    <w:uiPriority w:val="39"/>
    <w:unhideWhenUsed/>
    <w:rsid w:val="00325FE6"/>
    <w:pPr>
      <w:spacing w:after="100"/>
    </w:pPr>
  </w:style>
  <w:style w:type="paragraph" w:styleId="TOC2">
    <w:name w:val="toc 2"/>
    <w:basedOn w:val="Normal"/>
    <w:next w:val="Normal"/>
    <w:autoRedefine/>
    <w:uiPriority w:val="39"/>
    <w:unhideWhenUsed/>
    <w:rsid w:val="00325FE6"/>
    <w:pPr>
      <w:spacing w:after="100"/>
      <w:ind w:left="220"/>
    </w:pPr>
  </w:style>
  <w:style w:type="paragraph" w:styleId="TOC3">
    <w:name w:val="toc 3"/>
    <w:basedOn w:val="Normal"/>
    <w:next w:val="Normal"/>
    <w:autoRedefine/>
    <w:uiPriority w:val="39"/>
    <w:unhideWhenUsed/>
    <w:rsid w:val="00325FE6"/>
    <w:pPr>
      <w:spacing w:after="100"/>
      <w:ind w:left="440"/>
    </w:pPr>
  </w:style>
  <w:style w:type="character" w:styleId="Hyperlink">
    <w:name w:val="Hyperlink"/>
    <w:basedOn w:val="DefaultParagraphFont"/>
    <w:uiPriority w:val="99"/>
    <w:unhideWhenUsed/>
    <w:rsid w:val="00325FE6"/>
    <w:rPr>
      <w:color w:val="0563C1" w:themeColor="hyperlink"/>
      <w:u w:val="single"/>
    </w:rPr>
  </w:style>
  <w:style w:type="character" w:styleId="CommentReference">
    <w:name w:val="annotation reference"/>
    <w:basedOn w:val="DefaultParagraphFont"/>
    <w:uiPriority w:val="99"/>
    <w:semiHidden/>
    <w:unhideWhenUsed/>
    <w:rsid w:val="00AA6220"/>
    <w:rPr>
      <w:sz w:val="16"/>
      <w:szCs w:val="16"/>
    </w:rPr>
  </w:style>
  <w:style w:type="paragraph" w:styleId="CommentText">
    <w:name w:val="annotation text"/>
    <w:basedOn w:val="Normal"/>
    <w:link w:val="CommentTextChar"/>
    <w:uiPriority w:val="99"/>
    <w:unhideWhenUsed/>
    <w:rsid w:val="00AA6220"/>
    <w:pPr>
      <w:spacing w:line="240" w:lineRule="auto"/>
    </w:pPr>
    <w:rPr>
      <w:sz w:val="20"/>
      <w:szCs w:val="20"/>
    </w:rPr>
  </w:style>
  <w:style w:type="character" w:customStyle="1" w:styleId="CommentTextChar">
    <w:name w:val="Comment Text Char"/>
    <w:basedOn w:val="DefaultParagraphFont"/>
    <w:link w:val="CommentText"/>
    <w:uiPriority w:val="99"/>
    <w:rsid w:val="00AA6220"/>
    <w:rPr>
      <w:sz w:val="20"/>
      <w:szCs w:val="20"/>
    </w:rPr>
  </w:style>
  <w:style w:type="table" w:styleId="TableGrid">
    <w:name w:val="Table Grid"/>
    <w:basedOn w:val="TableNormal"/>
    <w:uiPriority w:val="59"/>
    <w:rsid w:val="00D278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single space,footnote text,Footnote Text Char1,Footnote Text Blue,Footnote Text1,Char,ft,Tegn1,Tegn1 Char,Char Char Char,Footnote Text Char2 Char Char,Footnote Text Char Char2 Char Char, Char,Footnote Text Char Char Char,FOOTNOTES,fn,ADB,5"/>
    <w:basedOn w:val="Normal"/>
    <w:link w:val="FootnoteTextChar"/>
    <w:uiPriority w:val="99"/>
    <w:unhideWhenUsed/>
    <w:qFormat/>
    <w:rsid w:val="00C141F1"/>
    <w:pPr>
      <w:spacing w:after="0" w:line="240" w:lineRule="auto"/>
    </w:pPr>
    <w:rPr>
      <w:sz w:val="20"/>
      <w:szCs w:val="20"/>
    </w:rPr>
  </w:style>
  <w:style w:type="character" w:customStyle="1" w:styleId="FootnoteTextChar">
    <w:name w:val="Footnote Text Char"/>
    <w:aliases w:val="single space Char,footnote text Char,Footnote Text Char1 Char,Footnote Text Blue Char,Footnote Text1 Char,Char Char,ft Char,Tegn1 Char1,Tegn1 Char Char,Char Char Char Char,Footnote Text Char2 Char Char Char, Char Char,FOOTNOTES Char"/>
    <w:basedOn w:val="DefaultParagraphFont"/>
    <w:link w:val="FootnoteText"/>
    <w:uiPriority w:val="99"/>
    <w:qFormat/>
    <w:rsid w:val="00C141F1"/>
    <w:rPr>
      <w:sz w:val="20"/>
      <w:szCs w:val="20"/>
    </w:rPr>
  </w:style>
  <w:style w:type="character" w:styleId="FootnoteReference">
    <w:name w:val="footnote reference"/>
    <w:aliases w:val="Appel note de bas de page,callout,Footnote Reference1,ftref,16 Point,Superscript 6 Point,nota pié di pagina,BVI fnr, BVI fnr, BVI fnr Car Car,BVI fnr Car, BVI fnr Car Car Car Car, BVI fnr Car Car Car Car Char,BVI fnr Car Car"/>
    <w:basedOn w:val="DefaultParagraphFont"/>
    <w:link w:val="Char2"/>
    <w:uiPriority w:val="99"/>
    <w:unhideWhenUsed/>
    <w:qFormat/>
    <w:rsid w:val="00C141F1"/>
    <w:rPr>
      <w:vertAlign w:val="superscript"/>
    </w:rPr>
  </w:style>
  <w:style w:type="paragraph" w:customStyle="1" w:styleId="Default">
    <w:name w:val="Default"/>
    <w:rsid w:val="00186AEB"/>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E85849"/>
    <w:pPr>
      <w:spacing w:after="0" w:line="240" w:lineRule="auto"/>
    </w:pPr>
  </w:style>
  <w:style w:type="character" w:customStyle="1" w:styleId="NoSpacingChar">
    <w:name w:val="No Spacing Char"/>
    <w:basedOn w:val="DefaultParagraphFont"/>
    <w:link w:val="NoSpacing"/>
    <w:uiPriority w:val="1"/>
    <w:rsid w:val="00611DEA"/>
  </w:style>
  <w:style w:type="character" w:customStyle="1" w:styleId="ListParagraphChar">
    <w:name w:val="List Paragraph Char"/>
    <w:aliases w:val="List Paragraph2 Char,Bullet 1 Char,Bullet Points Char,Colorful List - Accent 11 Char,Dot pt Char,F5 List Paragraph Char,Indicator Text Char,Issue Action POC Char,L Char,List Paragraph Char Char Char Char,List Paragraph1 Char"/>
    <w:link w:val="ListParagraph"/>
    <w:uiPriority w:val="34"/>
    <w:qFormat/>
    <w:locked/>
    <w:rsid w:val="0082664B"/>
  </w:style>
  <w:style w:type="paragraph" w:customStyle="1" w:styleId="teksti">
    <w:name w:val="teksti"/>
    <w:basedOn w:val="Normal"/>
    <w:rsid w:val="0082664B"/>
    <w:pPr>
      <w:spacing w:after="0" w:line="240" w:lineRule="auto"/>
      <w:ind w:firstLine="284"/>
      <w:jc w:val="both"/>
    </w:pPr>
    <w:rPr>
      <w:rFonts w:ascii="Garamond" w:eastAsia="Calibri" w:hAnsi="Garamond" w:cs="Times New Roman"/>
      <w:sz w:val="24"/>
      <w:szCs w:val="24"/>
    </w:rPr>
  </w:style>
  <w:style w:type="paragraph" w:customStyle="1" w:styleId="Char2">
    <w:name w:val="Char2"/>
    <w:basedOn w:val="Normal"/>
    <w:link w:val="FootnoteReference"/>
    <w:uiPriority w:val="99"/>
    <w:qFormat/>
    <w:rsid w:val="00B51116"/>
    <w:pPr>
      <w:spacing w:line="240" w:lineRule="exact"/>
    </w:pPr>
    <w:rPr>
      <w:vertAlign w:val="superscript"/>
    </w:rPr>
  </w:style>
  <w:style w:type="paragraph" w:styleId="BodyText">
    <w:name w:val="Body Text"/>
    <w:basedOn w:val="Normal"/>
    <w:link w:val="BodyTextChar"/>
    <w:rsid w:val="006C07F1"/>
    <w:pPr>
      <w:tabs>
        <w:tab w:val="left" w:pos="850"/>
        <w:tab w:val="left" w:pos="1191"/>
        <w:tab w:val="left" w:pos="1531"/>
      </w:tabs>
      <w:spacing w:after="240" w:line="240" w:lineRule="auto"/>
      <w:ind w:firstLine="442"/>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6C07F1"/>
    <w:rPr>
      <w:rFonts w:ascii="Times New Roman" w:eastAsia="Times New Roman" w:hAnsi="Times New Roman" w:cs="Times New Roman"/>
      <w:szCs w:val="24"/>
      <w:lang w:val="sq-AL"/>
    </w:rPr>
  </w:style>
  <w:style w:type="character" w:customStyle="1" w:styleId="UnresolvedMention1">
    <w:name w:val="Unresolved Mention1"/>
    <w:basedOn w:val="DefaultParagraphFont"/>
    <w:uiPriority w:val="99"/>
    <w:unhideWhenUsed/>
    <w:rsid w:val="009E2C6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272DC"/>
    <w:rPr>
      <w:b/>
      <w:bCs/>
    </w:rPr>
  </w:style>
  <w:style w:type="character" w:customStyle="1" w:styleId="CommentSubjectChar">
    <w:name w:val="Comment Subject Char"/>
    <w:basedOn w:val="CommentTextChar"/>
    <w:link w:val="CommentSubject"/>
    <w:uiPriority w:val="99"/>
    <w:semiHidden/>
    <w:rsid w:val="003272DC"/>
    <w:rPr>
      <w:b/>
      <w:bCs/>
      <w:sz w:val="20"/>
      <w:szCs w:val="20"/>
    </w:rPr>
  </w:style>
  <w:style w:type="character" w:customStyle="1" w:styleId="Heading4Char">
    <w:name w:val="Heading 4 Char"/>
    <w:basedOn w:val="DefaultParagraphFont"/>
    <w:link w:val="Heading4"/>
    <w:uiPriority w:val="9"/>
    <w:rsid w:val="00E8584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8584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8584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8584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8584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8584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8584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85849"/>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85849"/>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8584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8584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85849"/>
    <w:rPr>
      <w:b/>
      <w:bCs/>
    </w:rPr>
  </w:style>
  <w:style w:type="character" w:styleId="Emphasis">
    <w:name w:val="Emphasis"/>
    <w:basedOn w:val="DefaultParagraphFont"/>
    <w:uiPriority w:val="20"/>
    <w:qFormat/>
    <w:rsid w:val="00E85849"/>
    <w:rPr>
      <w:i/>
      <w:iCs/>
    </w:rPr>
  </w:style>
  <w:style w:type="paragraph" w:styleId="Quote">
    <w:name w:val="Quote"/>
    <w:basedOn w:val="Normal"/>
    <w:next w:val="Normal"/>
    <w:link w:val="QuoteChar"/>
    <w:uiPriority w:val="29"/>
    <w:qFormat/>
    <w:rsid w:val="00E8584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85849"/>
    <w:rPr>
      <w:i/>
      <w:iCs/>
    </w:rPr>
  </w:style>
  <w:style w:type="paragraph" w:styleId="IntenseQuote">
    <w:name w:val="Intense Quote"/>
    <w:basedOn w:val="Normal"/>
    <w:next w:val="Normal"/>
    <w:link w:val="IntenseQuoteChar"/>
    <w:uiPriority w:val="30"/>
    <w:qFormat/>
    <w:rsid w:val="00E85849"/>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85849"/>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85849"/>
    <w:rPr>
      <w:i/>
      <w:iCs/>
      <w:color w:val="595959" w:themeColor="text1" w:themeTint="A6"/>
    </w:rPr>
  </w:style>
  <w:style w:type="character" w:styleId="IntenseEmphasis">
    <w:name w:val="Intense Emphasis"/>
    <w:basedOn w:val="DefaultParagraphFont"/>
    <w:uiPriority w:val="21"/>
    <w:qFormat/>
    <w:rsid w:val="00E85849"/>
    <w:rPr>
      <w:b/>
      <w:bCs/>
      <w:i/>
      <w:iCs/>
    </w:rPr>
  </w:style>
  <w:style w:type="character" w:styleId="SubtleReference">
    <w:name w:val="Subtle Reference"/>
    <w:basedOn w:val="DefaultParagraphFont"/>
    <w:uiPriority w:val="31"/>
    <w:qFormat/>
    <w:rsid w:val="00E85849"/>
    <w:rPr>
      <w:smallCaps/>
      <w:color w:val="404040" w:themeColor="text1" w:themeTint="BF"/>
    </w:rPr>
  </w:style>
  <w:style w:type="character" w:styleId="IntenseReference">
    <w:name w:val="Intense Reference"/>
    <w:basedOn w:val="DefaultParagraphFont"/>
    <w:uiPriority w:val="32"/>
    <w:qFormat/>
    <w:rsid w:val="00E85849"/>
    <w:rPr>
      <w:b/>
      <w:bCs/>
      <w:smallCaps/>
      <w:u w:val="single"/>
    </w:rPr>
  </w:style>
  <w:style w:type="character" w:styleId="BookTitle">
    <w:name w:val="Book Title"/>
    <w:basedOn w:val="DefaultParagraphFont"/>
    <w:uiPriority w:val="33"/>
    <w:qFormat/>
    <w:rsid w:val="00E85849"/>
    <w:rPr>
      <w:b/>
      <w:bCs/>
      <w:smallCaps/>
    </w:rPr>
  </w:style>
  <w:style w:type="paragraph" w:styleId="NormalWeb">
    <w:name w:val="Normal (Web)"/>
    <w:basedOn w:val="Normal"/>
    <w:uiPriority w:val="99"/>
    <w:unhideWhenUsed/>
    <w:rsid w:val="004D7C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1">
    <w:name w:val="Body 1"/>
    <w:basedOn w:val="Normal"/>
    <w:uiPriority w:val="99"/>
    <w:qFormat/>
    <w:rsid w:val="00CD6EC1"/>
    <w:pPr>
      <w:suppressAutoHyphens/>
      <w:spacing w:after="200" w:line="1" w:lineRule="atLeast"/>
      <w:ind w:leftChars="-1" w:left="-1" w:hangingChars="1" w:hanging="1"/>
      <w:jc w:val="both"/>
      <w:textDirection w:val="btLr"/>
      <w:textAlignment w:val="top"/>
      <w:outlineLvl w:val="0"/>
    </w:pPr>
    <w:rPr>
      <w:rFonts w:ascii="Times New Roman" w:eastAsia="&quot;times new roman&quot;,serif" w:hAnsi="Times New Roman" w:cs="Times New Roman"/>
      <w:position w:val="-1"/>
      <w:sz w:val="24"/>
      <w:szCs w:val="24"/>
      <w:lang w:val="it-IT" w:eastAsia="ja-JP"/>
    </w:rPr>
  </w:style>
  <w:style w:type="table" w:customStyle="1" w:styleId="TableGrid1">
    <w:name w:val="Table Grid1"/>
    <w:basedOn w:val="TableNormal"/>
    <w:next w:val="TableGrid"/>
    <w:uiPriority w:val="59"/>
    <w:rsid w:val="00C66A6F"/>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2716C"/>
    <w:pPr>
      <w:spacing w:after="0" w:line="240" w:lineRule="auto"/>
    </w:pPr>
    <w:rPr>
      <w:sz w:val="22"/>
      <w:szCs w:val="22"/>
      <w:lang w:val="en-GB"/>
    </w:rPr>
  </w:style>
  <w:style w:type="paragraph" w:customStyle="1" w:styleId="xmsonormal">
    <w:name w:val="x_msonormal"/>
    <w:basedOn w:val="Normal"/>
    <w:rsid w:val="00C2716C"/>
    <w:pPr>
      <w:spacing w:after="200" w:line="276" w:lineRule="auto"/>
    </w:pPr>
    <w:rPr>
      <w:rFonts w:ascii="Calibri" w:eastAsiaTheme="minorHAnsi" w:hAnsi="Calibri" w:cs="Calibri"/>
      <w:sz w:val="22"/>
      <w:szCs w:val="22"/>
    </w:rPr>
  </w:style>
  <w:style w:type="paragraph" w:customStyle="1" w:styleId="yiv8222652610msolistparagraph">
    <w:name w:val="yiv8222652610msolistparagraph"/>
    <w:basedOn w:val="Normal"/>
    <w:rsid w:val="00C2716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C2716C"/>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yiv7281829703msonormal">
    <w:name w:val="yiv7281829703msonormal"/>
    <w:basedOn w:val="Normal"/>
    <w:rsid w:val="00C27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500029283msonormal">
    <w:name w:val="yiv4500029283msonormal"/>
    <w:basedOn w:val="Normal"/>
    <w:rsid w:val="00C2716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1">
    <w:name w:val="Table Grid21"/>
    <w:basedOn w:val="TableNormal"/>
    <w:next w:val="TableGrid"/>
    <w:uiPriority w:val="59"/>
    <w:rsid w:val="00C2716C"/>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Normal"/>
    <w:rsid w:val="00EF7254"/>
    <w:pPr>
      <w:autoSpaceDN w:val="0"/>
      <w:spacing w:after="140" w:line="288" w:lineRule="auto"/>
    </w:pPr>
    <w:rPr>
      <w:rFonts w:ascii="Liberation Serif" w:eastAsia="SimSun" w:hAnsi="Liberation Serif" w:cs="Lucida Sans"/>
      <w:sz w:val="24"/>
      <w:szCs w:val="24"/>
      <w:lang w:val="de-DE" w:eastAsia="zh-CN" w:bidi="hi-IN"/>
    </w:rPr>
  </w:style>
  <w:style w:type="character" w:customStyle="1" w:styleId="UnresolvedMention2">
    <w:name w:val="Unresolved Mention2"/>
    <w:basedOn w:val="DefaultParagraphFont"/>
    <w:uiPriority w:val="99"/>
    <w:semiHidden/>
    <w:unhideWhenUsed/>
    <w:rsid w:val="00FD2735"/>
    <w:rPr>
      <w:color w:val="605E5C"/>
      <w:shd w:val="clear" w:color="auto" w:fill="E1DFDD"/>
    </w:rPr>
  </w:style>
  <w:style w:type="character" w:styleId="FollowedHyperlink">
    <w:name w:val="FollowedHyperlink"/>
    <w:basedOn w:val="DefaultParagraphFont"/>
    <w:uiPriority w:val="99"/>
    <w:semiHidden/>
    <w:unhideWhenUsed/>
    <w:rsid w:val="00823FCA"/>
    <w:rPr>
      <w:color w:val="954F72" w:themeColor="followedHyperlink"/>
      <w:u w:val="single"/>
    </w:rPr>
  </w:style>
  <w:style w:type="paragraph" w:customStyle="1" w:styleId="AAAAATEXT">
    <w:name w:val="AAAAATEXT"/>
    <w:basedOn w:val="Normal"/>
    <w:qFormat/>
    <w:rsid w:val="00992666"/>
    <w:pPr>
      <w:spacing w:after="0" w:line="240" w:lineRule="auto"/>
      <w:ind w:firstLine="284"/>
      <w:jc w:val="both"/>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17952">
      <w:bodyDiv w:val="1"/>
      <w:marLeft w:val="0"/>
      <w:marRight w:val="0"/>
      <w:marTop w:val="0"/>
      <w:marBottom w:val="0"/>
      <w:divBdr>
        <w:top w:val="none" w:sz="0" w:space="0" w:color="auto"/>
        <w:left w:val="none" w:sz="0" w:space="0" w:color="auto"/>
        <w:bottom w:val="none" w:sz="0" w:space="0" w:color="auto"/>
        <w:right w:val="none" w:sz="0" w:space="0" w:color="auto"/>
      </w:divBdr>
    </w:div>
    <w:div w:id="21151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microsoft.com/office/2007/relationships/diagramDrawing" Target="diagrams/drawing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diagramColors" Target="diagrams/colors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diagramLayout" Target="diagrams/layout1.xml"/><Relationship Id="rId23" Type="http://schemas.openxmlformats.org/officeDocument/2006/relationships/hyperlink" Target="http://statistikafemijet.gov.al/index.php?searching=true" TargetMode="External"/><Relationship Id="rId28" Type="http://schemas.microsoft.com/office/2018/08/relationships/commentsExtensible" Target="commentsExtensible.xml"/><Relationship Id="rId10" Type="http://schemas.openxmlformats.org/officeDocument/2006/relationships/settings" Target="settings.xml"/><Relationship Id="rId19" Type="http://schemas.openxmlformats.org/officeDocument/2006/relationships/chart" Target="charts/chart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diagramData" Target="diagrams/data1.xm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ohchr.org/EN/ProfessionalInterest/Pages/CMW.aspx" TargetMode="External"/><Relationship Id="rId13" Type="http://schemas.openxmlformats.org/officeDocument/2006/relationships/hyperlink" Target="https://tbinternet.ohchr.org/_layouts/15/TreatyBodyExternal/Treaty.aspx?CountryID=173&amp;Lang=EN" TargetMode="External"/><Relationship Id="rId18" Type="http://schemas.openxmlformats.org/officeDocument/2006/relationships/hyperlink" Target="https://www.unicef.org/albania/sites/unicef.org.albania/files/2020-01/report_oneclicka&#235;ay.pdf" TargetMode="External"/><Relationship Id="rId26" Type="http://schemas.openxmlformats.org/officeDocument/2006/relationships/hyperlink" Target="https://www.unicef.org/albania/sites/unicef.org.albania/files/2020-01/report_oneclickaway.pdf" TargetMode="External"/><Relationship Id="rId3" Type="http://schemas.openxmlformats.org/officeDocument/2006/relationships/hyperlink" Target="https://www.ohchr.org/EN/ProfessionalInterest/Pages/CCPR.aspx" TargetMode="External"/><Relationship Id="rId21" Type="http://schemas.openxmlformats.org/officeDocument/2006/relationships/hyperlink" Target="https://www.unicef.org/albania/documents/four-year-implementation-report-national-agenda-rights-children-2017-2020" TargetMode="External"/><Relationship Id="rId7" Type="http://schemas.openxmlformats.org/officeDocument/2006/relationships/hyperlink" Target="https://www.ohchr.org/EN/ProfessionalInterest/Pages/CRC.aspx" TargetMode="External"/><Relationship Id="rId12" Type="http://schemas.openxmlformats.org/officeDocument/2006/relationships/hyperlink" Target="https://archive.crin.org/en/library/publications/albania-national-laws.html" TargetMode="External"/><Relationship Id="rId17" Type="http://schemas.openxmlformats.org/officeDocument/2006/relationships/hyperlink" Target="https://www.unicef.org/albania/documents/four-year-implementation-report-national-agenda-rights-children-2017-2020" TargetMode="External"/><Relationship Id="rId25" Type="http://schemas.openxmlformats.org/officeDocument/2006/relationships/hyperlink" Target="https://ec.europa.eu/info/law/better-regulation/have-your-say/initiatives/12454-EU-strategy-on-the-rights-of-the-child-2021-24-_en" TargetMode="External"/><Relationship Id="rId2" Type="http://schemas.openxmlformats.org/officeDocument/2006/relationships/hyperlink" Target="https://www.ohchr.org/EN/ProfessionalInterest/Pages/CERD.aspx" TargetMode="External"/><Relationship Id="rId16" Type="http://schemas.openxmlformats.org/officeDocument/2006/relationships/hyperlink" Target="http://www.instat.gov.al/media/8433/instat_unicef_2021_statistics_publication_en.pdf" TargetMode="External"/><Relationship Id="rId20" Type="http://schemas.openxmlformats.org/officeDocument/2006/relationships/hyperlink" Target="https://cps.ceu.edu/sites/cps.ceu.edu/files/attachment/basicpage/3172/rcm-civil-society-monitoring-report-synthesis27-2019-eprint.pdf" TargetMode="External"/><Relationship Id="rId1" Type="http://schemas.openxmlformats.org/officeDocument/2006/relationships/hyperlink" Target="https://ec.europa.eu/info/law/better-regulation/have-your-say/initiatives/12454-EU-strategy-on-the-rights-of-the-child-2021-24-_en" TargetMode="External"/><Relationship Id="rId6" Type="http://schemas.openxmlformats.org/officeDocument/2006/relationships/hyperlink" Target="https://www.ohchr.org/EN/ProfessionalInterest/Pages/CAT.aspx" TargetMode="External"/><Relationship Id="rId11" Type="http://schemas.openxmlformats.org/officeDocument/2006/relationships/hyperlink" Target="https://www.ohchr.org/EN/ProfessionalInterest/Pages/CoreInstruments.aspx" TargetMode="External"/><Relationship Id="rId24" Type="http://schemas.openxmlformats.org/officeDocument/2006/relationships/hyperlink" Target="https://www.ohchr.org/EN/HRBodies/UPR/Pages/ALIndex.aspx" TargetMode="External"/><Relationship Id="rId5" Type="http://schemas.openxmlformats.org/officeDocument/2006/relationships/hyperlink" Target="https://www.ohchr.org/EN/ProfessionalInterest/Pages/CEDAW.aspx" TargetMode="External"/><Relationship Id="rId15" Type="http://schemas.openxmlformats.org/officeDocument/2006/relationships/hyperlink" Target="https://www.unicef.org/albania/documents/four-year-implementation-report-national-agenda-rights-children-2017-2020" TargetMode="External"/><Relationship Id="rId23" Type="http://schemas.openxmlformats.org/officeDocument/2006/relationships/hyperlink" Target="https://www.unicef.org/albania/reports/t%C3%AB-gjith%C3%AB-jemi-t%C3%AB-r%C3%ABnd%C3%ABsish%C3%ABm" TargetMode="External"/><Relationship Id="rId10" Type="http://schemas.openxmlformats.org/officeDocument/2006/relationships/hyperlink" Target="https://www.ohchr.org/EN/HRBodies/CRPD/Pages/ConventionRightsPersonsWithDisabilities.aspx" TargetMode="External"/><Relationship Id="rId19" Type="http://schemas.openxmlformats.org/officeDocument/2006/relationships/hyperlink" Target="https://www.unicef.org/albania/documents/four-year-implementation-report-national-agenda-rights-children-2017-2020" TargetMode="External"/><Relationship Id="rId4" Type="http://schemas.openxmlformats.org/officeDocument/2006/relationships/hyperlink" Target="https://www.ohchr.org/EN/ProfessionalInterest/Pages/CESCR.aspx" TargetMode="External"/><Relationship Id="rId9" Type="http://schemas.openxmlformats.org/officeDocument/2006/relationships/hyperlink" Target="https://www.ohchr.org/EN/HRBodies/CED/Pages/ConventionCED.aspx" TargetMode="External"/><Relationship Id="rId14" Type="http://schemas.openxmlformats.org/officeDocument/2006/relationships/hyperlink" Target="https://treaties.un.org/Pages/ViewDetails.aspx?src=TREATY&amp;mtdsg_no=IV-13&amp;chapter=4&amp;lang=en" TargetMode="External"/><Relationship Id="rId22" Type="http://schemas.openxmlformats.org/officeDocument/2006/relationships/hyperlink" Target="https://ec.europa.eu/eurostat/statistics-explained/index.php?title=File:Total_general_government_expenditure_on_education,_2018,_%25_of_GDP.pn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bana\Desktop\Axhenda%20Budget\Punimi%20budget\25.08.2021\26.08.2021\Formati%20II_Plani%20Kombetar%20i%20Veprimit%20per%20te%20drejtat%20e%20femijeve-IP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lbana\Desktop\Axhenda%20Budget\Punimi%20budget\25.08.2021\26.08.2021\Formati%20II_Plani%20Kombetar%20i%20Veprimit%20per%20te%20drejtat%20e%20femijeve-IP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Axhenda\Formati%20II_Plani%20Kombetar%20i%20Veprimit%20per%20te%20drejtat%20e%20femijeve-IP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b="1" i="0" baseline="0">
                <a:latin typeface="Times New Roman" pitchFamily="18" charset="0"/>
                <a:cs typeface="Times New Roman" pitchFamily="18" charset="0"/>
              </a:rPr>
              <a:t>NDARJA E SHPENZIMEVE</a:t>
            </a:r>
          </a:p>
          <a:p>
            <a:pPr>
              <a:defRPr/>
            </a:pPr>
            <a:r>
              <a:rPr lang="en-US" sz="1050" b="1" i="0" baseline="0">
                <a:latin typeface="Times New Roman" pitchFamily="18" charset="0"/>
                <a:cs typeface="Times New Roman" pitchFamily="18" charset="0"/>
              </a:rPr>
              <a:t>AKDF 2021-2026</a:t>
            </a:r>
            <a:endParaRPr lang="en-US" sz="1050" b="1">
              <a:latin typeface="Times New Roman" pitchFamily="18" charset="0"/>
              <a:cs typeface="Times New Roman" pitchFamily="18" charset="0"/>
            </a:endParaRPr>
          </a:p>
        </c:rich>
      </c:tx>
      <c:layout/>
      <c:overlay val="0"/>
    </c:title>
    <c:autoTitleDeleted val="0"/>
    <c:plotArea>
      <c:layout/>
      <c:pieChart>
        <c:varyColors val="1"/>
        <c:ser>
          <c:idx val="0"/>
          <c:order val="0"/>
          <c:dLbls>
            <c:dLbl>
              <c:idx val="1"/>
              <c:layout/>
              <c:tx>
                <c:rich>
                  <a:bodyPr/>
                  <a:lstStyle/>
                  <a:p>
                    <a:r>
                      <a:rPr lang="en-US"/>
                      <a:t>FInancimi i huaj
23%</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7DF6-4FE7-995B-D4D935D27057}"/>
                </c:ext>
                <c:ext xmlns:c15="http://schemas.microsoft.com/office/drawing/2012/chart" uri="{CE6537A1-D6FC-4f65-9D91-7224C49458BB}">
                  <c15:layout/>
                </c:ext>
              </c:extLst>
            </c:dLbl>
            <c:spPr>
              <a:noFill/>
              <a:ln>
                <a:noFill/>
              </a:ln>
              <a:effectLst/>
            </c:spPr>
            <c:txPr>
              <a:bodyPr/>
              <a:lstStyle/>
              <a:p>
                <a:pPr>
                  <a:defRPr b="1">
                    <a:latin typeface="Times New Roman" pitchFamily="18" charset="0"/>
                    <a:cs typeface="Times New Roman" pitchFamily="18" charset="0"/>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'Totali i Qëllimit të Politikav '!$G$35:$G$38</c:f>
              <c:strCache>
                <c:ptCount val="4"/>
                <c:pt idx="0">
                  <c:v>PBA 2021-2023</c:v>
                </c:pt>
                <c:pt idx="1">
                  <c:v>FInancimi I Huaj</c:v>
                </c:pt>
                <c:pt idx="2">
                  <c:v>Buxheti 2024-2026</c:v>
                </c:pt>
                <c:pt idx="3">
                  <c:v>Hendek financiar 2021-2026</c:v>
                </c:pt>
              </c:strCache>
            </c:strRef>
          </c:cat>
          <c:val>
            <c:numRef>
              <c:f>'Totali i Qëllimit të Politikav '!$H$35:$H$38</c:f>
              <c:numCache>
                <c:formatCode>#,##0</c:formatCode>
                <c:ptCount val="4"/>
                <c:pt idx="0">
                  <c:v>427329450.01285714</c:v>
                </c:pt>
                <c:pt idx="1">
                  <c:v>375471296.72999918</c:v>
                </c:pt>
                <c:pt idx="2">
                  <c:v>516528613.27000004</c:v>
                </c:pt>
                <c:pt idx="3">
                  <c:v>-308084546.73819995</c:v>
                </c:pt>
              </c:numCache>
            </c:numRef>
          </c:val>
          <c:extLst xmlns:c16r2="http://schemas.microsoft.com/office/drawing/2015/06/chart">
            <c:ext xmlns:c16="http://schemas.microsoft.com/office/drawing/2014/chart" uri="{C3380CC4-5D6E-409C-BE32-E72D297353CC}">
              <c16:uniqueId val="{00000003-59E5-4378-8DD9-3A8B04A4F3E6}"/>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latin typeface="Times New Roman" pitchFamily="18" charset="0"/>
                <a:cs typeface="Times New Roman" pitchFamily="18" charset="0"/>
              </a:rPr>
              <a:t>Natyra ekonomike e kostove të Planit t</a:t>
            </a:r>
            <a:r>
              <a:rPr lang="sq-AL" sz="1200">
                <a:latin typeface="Times New Roman" pitchFamily="18" charset="0"/>
                <a:cs typeface="Times New Roman" pitchFamily="18" charset="0"/>
              </a:rPr>
              <a:t>ë</a:t>
            </a:r>
            <a:r>
              <a:rPr lang="en-US" sz="1200">
                <a:latin typeface="Times New Roman" pitchFamily="18" charset="0"/>
                <a:cs typeface="Times New Roman" pitchFamily="18" charset="0"/>
              </a:rPr>
              <a:t> Veprimit</a:t>
            </a:r>
          </a:p>
          <a:p>
            <a:pPr>
              <a:defRPr sz="1200"/>
            </a:pPr>
            <a:r>
              <a:rPr lang="en-US" sz="1200">
                <a:latin typeface="Times New Roman" pitchFamily="18" charset="0"/>
                <a:cs typeface="Times New Roman" pitchFamily="18" charset="0"/>
              </a:rPr>
              <a:t>AKDF</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2021-2026</a:t>
            </a:r>
          </a:p>
        </c:rich>
      </c:tx>
      <c:layout>
        <c:manualLayout>
          <c:xMode val="edge"/>
          <c:yMode val="edge"/>
          <c:x val="0.22748011761687684"/>
          <c:y val="2.2988505747126436E-2"/>
        </c:manualLayout>
      </c:layout>
      <c:overlay val="0"/>
    </c:title>
    <c:autoTitleDeleted val="0"/>
    <c:view3D>
      <c:rotX val="30"/>
      <c:rotY val="0"/>
      <c:rAngAx val="0"/>
      <c:perspective val="0"/>
    </c:view3D>
    <c:floor>
      <c:thickness val="0"/>
    </c:floor>
    <c:sideWall>
      <c:thickness val="0"/>
    </c:sideWall>
    <c:backWall>
      <c:thickness val="0"/>
    </c:backWall>
    <c:plotArea>
      <c:layout/>
      <c:pie3DChart>
        <c:varyColors val="1"/>
        <c:ser>
          <c:idx val="0"/>
          <c:order val="0"/>
          <c:dLbls>
            <c:spPr>
              <a:noFill/>
              <a:ln>
                <a:noFill/>
              </a:ln>
              <a:effectLst/>
            </c:spPr>
            <c:txPr>
              <a:bodyPr/>
              <a:lstStyle/>
              <a:p>
                <a:pPr>
                  <a:defRPr b="1">
                    <a:latin typeface="Times New Roman" pitchFamily="18" charset="0"/>
                    <a:cs typeface="Times New Roman" pitchFamily="18" charset="0"/>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'Totali i Qëllimit të Politikav '!$G$41:$G$42</c:f>
              <c:strCache>
                <c:ptCount val="2"/>
                <c:pt idx="0">
                  <c:v>Kosto Korente </c:v>
                </c:pt>
                <c:pt idx="1">
                  <c:v>Kosto kapitale</c:v>
                </c:pt>
              </c:strCache>
            </c:strRef>
          </c:cat>
          <c:val>
            <c:numRef>
              <c:f>'Totali i Qëllimit të Politikav '!$H$41:$H$42</c:f>
              <c:numCache>
                <c:formatCode>#,##0</c:formatCode>
                <c:ptCount val="2"/>
                <c:pt idx="0">
                  <c:v>1561629306.7510569</c:v>
                </c:pt>
                <c:pt idx="1">
                  <c:v>65784600</c:v>
                </c:pt>
              </c:numCache>
            </c:numRef>
          </c:val>
          <c:extLst xmlns:c16r2="http://schemas.microsoft.com/office/drawing/2015/06/chart">
            <c:ext xmlns:c16="http://schemas.microsoft.com/office/drawing/2014/chart" uri="{C3380CC4-5D6E-409C-BE32-E72D297353CC}">
              <c16:uniqueId val="{00000002-B3CC-43F5-94BE-C2C3A6E06997}"/>
            </c:ext>
          </c:extLst>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latin typeface="Garamond" panose="02020404030301010803" pitchFamily="18" charset="0"/>
              </a:rPr>
              <a:t>Kosto</a:t>
            </a:r>
            <a:r>
              <a:rPr lang="en-US" sz="1100" b="1" baseline="0">
                <a:solidFill>
                  <a:sysClr val="windowText" lastClr="000000"/>
                </a:solidFill>
                <a:latin typeface="Garamond" panose="02020404030301010803" pitchFamily="18" charset="0"/>
              </a:rPr>
              <a:t> të lidhura me qëllimet e politikave</a:t>
            </a:r>
          </a:p>
          <a:p>
            <a:pPr>
              <a:defRPr lang="en-US" sz="1200" b="0" i="0" u="none" strike="noStrike" kern="1200" spc="0" baseline="0">
                <a:solidFill>
                  <a:schemeClr val="tx1">
                    <a:lumMod val="65000"/>
                    <a:lumOff val="35000"/>
                  </a:schemeClr>
                </a:solidFill>
                <a:latin typeface="+mn-lt"/>
                <a:ea typeface="+mn-ea"/>
                <a:cs typeface="+mn-cs"/>
              </a:defRPr>
            </a:pPr>
            <a:r>
              <a:rPr lang="en-US" sz="1100" b="1" baseline="0">
                <a:solidFill>
                  <a:sysClr val="windowText" lastClr="000000"/>
                </a:solidFill>
                <a:latin typeface="Garamond" panose="02020404030301010803" pitchFamily="18" charset="0"/>
              </a:rPr>
              <a:t>Axhenda e femijeve 2021-2026 </a:t>
            </a:r>
            <a:endParaRPr lang="en-US" sz="1100" b="1">
              <a:solidFill>
                <a:sysClr val="windowText" lastClr="000000"/>
              </a:solidFill>
              <a:latin typeface="Garamond" panose="02020404030301010803" pitchFamily="18" charset="0"/>
            </a:endParaRPr>
          </a:p>
        </c:rich>
      </c:tx>
      <c:layout/>
      <c:overlay val="0"/>
      <c:spPr>
        <a:noFill/>
        <a:ln w="25400">
          <a:noFill/>
        </a:ln>
      </c:spPr>
    </c:title>
    <c:autoTitleDeleted val="0"/>
    <c:plotArea>
      <c:layout>
        <c:manualLayout>
          <c:layoutTarget val="inner"/>
          <c:xMode val="edge"/>
          <c:yMode val="edge"/>
          <c:x val="9.4427082040288296E-2"/>
          <c:y val="0.10591454124470739"/>
          <c:w val="0.78849550227215892"/>
          <c:h val="0.83343307925958865"/>
        </c:manualLayout>
      </c:layout>
      <c:barChart>
        <c:barDir val="col"/>
        <c:grouping val="percentStacked"/>
        <c:varyColors val="0"/>
        <c:ser>
          <c:idx val="0"/>
          <c:order val="0"/>
          <c:tx>
            <c:strRef>
              <c:f>'Totali i Qëllimit të Politikav '!$K$33</c:f>
              <c:strCache>
                <c:ptCount val="1"/>
                <c:pt idx="0">
                  <c:v>Kosto Korente</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'Totali i Qëllimit të Politikav '!$J$34:$J$37</c:f>
              <c:strCache>
                <c:ptCount val="4"/>
                <c:pt idx="0">
                  <c:v>Qëllimi i Politikës I</c:v>
                </c:pt>
                <c:pt idx="1">
                  <c:v>Qëllimi i Politikës II</c:v>
                </c:pt>
                <c:pt idx="2">
                  <c:v>Qëllimi i Politikës III</c:v>
                </c:pt>
                <c:pt idx="3">
                  <c:v>Qëllimi i Politikës IV</c:v>
                </c:pt>
              </c:strCache>
            </c:strRef>
          </c:cat>
          <c:val>
            <c:numRef>
              <c:f>'Totali i Qëllimit të Politikav '!$K$34:$K$37</c:f>
              <c:numCache>
                <c:formatCode>#,##0</c:formatCode>
                <c:ptCount val="4"/>
                <c:pt idx="0">
                  <c:v>69885315.592200026</c:v>
                </c:pt>
                <c:pt idx="1">
                  <c:v>299097517.16100001</c:v>
                </c:pt>
                <c:pt idx="2">
                  <c:v>1170033496.7928572</c:v>
                </c:pt>
                <c:pt idx="3">
                  <c:v>17547922.799999997</c:v>
                </c:pt>
              </c:numCache>
            </c:numRef>
          </c:val>
          <c:extLst xmlns:c16r2="http://schemas.microsoft.com/office/drawing/2015/06/chart">
            <c:ext xmlns:c16="http://schemas.microsoft.com/office/drawing/2014/chart" uri="{C3380CC4-5D6E-409C-BE32-E72D297353CC}">
              <c16:uniqueId val="{00000000-6A1C-42D3-B41C-F2E4F4479BA2}"/>
            </c:ext>
          </c:extLst>
        </c:ser>
        <c:ser>
          <c:idx val="1"/>
          <c:order val="1"/>
          <c:tx>
            <c:strRef>
              <c:f>'Totali i Qëllimit të Politikav '!$L$33</c:f>
              <c:strCache>
                <c:ptCount val="1"/>
                <c:pt idx="0">
                  <c:v>Kosto Kapitale</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'Totali i Qëllimit të Politikav '!$J$34:$J$37</c:f>
              <c:strCache>
                <c:ptCount val="4"/>
                <c:pt idx="0">
                  <c:v>Qëllimi i Politikës I</c:v>
                </c:pt>
                <c:pt idx="1">
                  <c:v>Qëllimi i Politikës II</c:v>
                </c:pt>
                <c:pt idx="2">
                  <c:v>Qëllimi i Politikës III</c:v>
                </c:pt>
                <c:pt idx="3">
                  <c:v>Qëllimi i Politikës IV</c:v>
                </c:pt>
              </c:strCache>
            </c:strRef>
          </c:cat>
          <c:val>
            <c:numRef>
              <c:f>'Totali i Qëllimit të Politikav '!$L$34:$L$37</c:f>
              <c:numCache>
                <c:formatCode>#,##0</c:formatCode>
                <c:ptCount val="4"/>
                <c:pt idx="0">
                  <c:v>10350000</c:v>
                </c:pt>
                <c:pt idx="1">
                  <c:v>24177600</c:v>
                </c:pt>
                <c:pt idx="2">
                  <c:v>5750000</c:v>
                </c:pt>
                <c:pt idx="3">
                  <c:v>7107000</c:v>
                </c:pt>
              </c:numCache>
            </c:numRef>
          </c:val>
          <c:extLst xmlns:c16r2="http://schemas.microsoft.com/office/drawing/2015/06/chart">
            <c:ext xmlns:c16="http://schemas.microsoft.com/office/drawing/2014/chart" uri="{C3380CC4-5D6E-409C-BE32-E72D297353CC}">
              <c16:uniqueId val="{00000001-6A1C-42D3-B41C-F2E4F4479BA2}"/>
            </c:ext>
          </c:extLst>
        </c:ser>
        <c:dLbls>
          <c:showLegendKey val="0"/>
          <c:showVal val="0"/>
          <c:showCatName val="0"/>
          <c:showSerName val="0"/>
          <c:showPercent val="0"/>
          <c:showBubbleSize val="0"/>
        </c:dLbls>
        <c:gapWidth val="55"/>
        <c:overlap val="100"/>
        <c:axId val="186295808"/>
        <c:axId val="129707392"/>
      </c:barChart>
      <c:catAx>
        <c:axId val="18629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29707392"/>
        <c:crosses val="autoZero"/>
        <c:auto val="1"/>
        <c:lblAlgn val="ctr"/>
        <c:lblOffset val="100"/>
        <c:noMultiLvlLbl val="0"/>
      </c:catAx>
      <c:valAx>
        <c:axId val="129707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86295808"/>
        <c:crosses val="autoZero"/>
        <c:crossBetween val="between"/>
      </c:valAx>
      <c:spPr>
        <a:noFill/>
        <a:ln w="25400">
          <a:noFill/>
        </a:ln>
      </c:spPr>
    </c:plotArea>
    <c:legend>
      <c:legendPos val="r"/>
      <c:layout>
        <c:manualLayout>
          <c:xMode val="edge"/>
          <c:yMode val="edge"/>
          <c:x val="0.89524647887323927"/>
          <c:y val="0.49748743718593152"/>
          <c:w val="9.9471830985915513E-2"/>
          <c:h val="7.0351758793969849E-2"/>
        </c:manualLayout>
      </c:layout>
      <c:overlay val="0"/>
      <c:spPr>
        <a:noFill/>
        <a:ln w="25400">
          <a:noFill/>
        </a:ln>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76DA16-264A-4009-8E6F-74601B98926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12272E9E-5A7E-429A-9798-761B88C27DC1}">
      <dgm:prSet phldrT="[Text]" custT="1"/>
      <dgm:spPr/>
      <dgm:t>
        <a:bodyPr/>
        <a:lstStyle/>
        <a:p>
          <a:pPr algn="ctr"/>
          <a:r>
            <a:rPr lang="en-US" sz="1050" b="1">
              <a:latin typeface="Garamond" panose="02020404030301010803" pitchFamily="18" charset="0"/>
              <a:cs typeface="Times New Roman" panose="02020603050405020304" pitchFamily="18" charset="0"/>
            </a:rPr>
            <a:t>1. </a:t>
          </a:r>
          <a:r>
            <a:rPr lang="sq-AL" sz="1050" b="1">
              <a:latin typeface="Garamond" panose="02020404030301010803" pitchFamily="18" charset="0"/>
              <a:cs typeface="Times New Roman" panose="02020603050405020304" pitchFamily="18" charset="0"/>
            </a:rPr>
            <a:t>Qeverisja e mirë në respektimin, mbrojtjen dhe përmbushjen e të drejtave të fëmijëve</a:t>
          </a:r>
          <a:r>
            <a:rPr lang="en-US" sz="1200">
              <a:latin typeface="Garamond" panose="02020404030301010803" pitchFamily="18" charset="0"/>
              <a:cs typeface="Times New Roman" panose="02020603050405020304" pitchFamily="18" charset="0"/>
            </a:rPr>
            <a:t> </a:t>
          </a:r>
        </a:p>
      </dgm:t>
    </dgm:pt>
    <dgm:pt modelId="{05D4F4E9-2BE1-4A03-A716-613E847ECD50}" type="parTrans" cxnId="{BF4767DC-3490-4660-BB31-6CB427411C1B}">
      <dgm:prSet/>
      <dgm:spPr/>
      <dgm:t>
        <a:bodyPr/>
        <a:lstStyle/>
        <a:p>
          <a:pPr algn="ctr"/>
          <a:endParaRPr lang="en-US"/>
        </a:p>
      </dgm:t>
    </dgm:pt>
    <dgm:pt modelId="{B0547B56-F340-4768-A6FF-F647EBDD0364}" type="sibTrans" cxnId="{BF4767DC-3490-4660-BB31-6CB427411C1B}">
      <dgm:prSet/>
      <dgm:spPr/>
      <dgm:t>
        <a:bodyPr/>
        <a:lstStyle/>
        <a:p>
          <a:pPr algn="ctr"/>
          <a:endParaRPr lang="en-US"/>
        </a:p>
      </dgm:t>
    </dgm:pt>
    <dgm:pt modelId="{9420E905-9C6A-4154-A262-8232A854A51A}">
      <dgm:prSet phldrT="[Text]" custT="1"/>
      <dgm:spPr/>
      <dgm:t>
        <a:bodyPr/>
        <a:lstStyle/>
        <a:p>
          <a:pPr algn="ctr"/>
          <a:r>
            <a:rPr lang="en-US" sz="1050" b="1">
              <a:latin typeface="Garamond" panose="02020404030301010803" pitchFamily="18" charset="0"/>
              <a:cs typeface="Times New Roman" panose="02020603050405020304" pitchFamily="18" charset="0"/>
            </a:rPr>
            <a:t>2. Eliminimi i të gjitha formave të dhunës dhe mbrojtja e fëmijëve</a:t>
          </a:r>
          <a:endParaRPr lang="en-US" sz="1050">
            <a:latin typeface="Garamond" panose="02020404030301010803" pitchFamily="18" charset="0"/>
            <a:cs typeface="Times New Roman" panose="02020603050405020304" pitchFamily="18" charset="0"/>
          </a:endParaRPr>
        </a:p>
      </dgm:t>
    </dgm:pt>
    <dgm:pt modelId="{8B3970BD-4E90-4C91-98E3-37525D2A8487}" type="parTrans" cxnId="{9BDF1B53-82F7-4FBA-B394-73C737297F14}">
      <dgm:prSet/>
      <dgm:spPr/>
      <dgm:t>
        <a:bodyPr/>
        <a:lstStyle/>
        <a:p>
          <a:pPr algn="ctr"/>
          <a:endParaRPr lang="en-US"/>
        </a:p>
      </dgm:t>
    </dgm:pt>
    <dgm:pt modelId="{DB7CEE81-82F7-4A9F-823C-1312DCD76D6C}" type="sibTrans" cxnId="{9BDF1B53-82F7-4FBA-B394-73C737297F14}">
      <dgm:prSet/>
      <dgm:spPr/>
      <dgm:t>
        <a:bodyPr/>
        <a:lstStyle/>
        <a:p>
          <a:pPr algn="ctr"/>
          <a:endParaRPr lang="en-US"/>
        </a:p>
      </dgm:t>
    </dgm:pt>
    <dgm:pt modelId="{056D81B8-7CDB-4706-AC96-C3A2D1BE33C0}">
      <dgm:prSet phldrT="[Text]" custT="1"/>
      <dgm:spPr/>
      <dgm:t>
        <a:bodyPr/>
        <a:lstStyle/>
        <a:p>
          <a:pPr algn="ctr"/>
          <a:r>
            <a:rPr lang="en-US" sz="1050" b="1">
              <a:latin typeface="Garamond" panose="02020404030301010803" pitchFamily="18" charset="0"/>
              <a:cs typeface="Times New Roman" panose="02020603050405020304" pitchFamily="18" charset="0"/>
            </a:rPr>
            <a:t>3. Sistemet dhe shërbimet miqësore për fëmijë dhe adoleshentë</a:t>
          </a:r>
        </a:p>
      </dgm:t>
    </dgm:pt>
    <dgm:pt modelId="{4D5FEA70-E921-49C7-A2AD-A73468EE214B}" type="parTrans" cxnId="{60A1C522-BBD0-4417-BD1E-53DD1AD0A0B7}">
      <dgm:prSet/>
      <dgm:spPr/>
      <dgm:t>
        <a:bodyPr/>
        <a:lstStyle/>
        <a:p>
          <a:pPr algn="ctr"/>
          <a:endParaRPr lang="en-US"/>
        </a:p>
      </dgm:t>
    </dgm:pt>
    <dgm:pt modelId="{317956AF-9BC8-4824-B84B-A3553EF79DFD}" type="sibTrans" cxnId="{60A1C522-BBD0-4417-BD1E-53DD1AD0A0B7}">
      <dgm:prSet/>
      <dgm:spPr/>
      <dgm:t>
        <a:bodyPr/>
        <a:lstStyle/>
        <a:p>
          <a:pPr algn="ctr"/>
          <a:endParaRPr lang="en-US"/>
        </a:p>
      </dgm:t>
    </dgm:pt>
    <dgm:pt modelId="{7234791D-CD43-4B12-995C-1220C0370621}">
      <dgm:prSet custT="1"/>
      <dgm:spPr/>
      <dgm:t>
        <a:bodyPr/>
        <a:lstStyle/>
        <a:p>
          <a:pPr algn="ctr"/>
          <a:r>
            <a:rPr lang="en-US" sz="1050" b="1">
              <a:latin typeface="Garamond" panose="02020404030301010803" pitchFamily="18" charset="0"/>
              <a:cs typeface="Times New Roman" panose="02020603050405020304" pitchFamily="18" charset="0"/>
            </a:rPr>
            <a:t>4. Promovimi i të drejtave të fëmijëve në botën digjitale </a:t>
          </a:r>
        </a:p>
      </dgm:t>
    </dgm:pt>
    <dgm:pt modelId="{C46D2660-233F-4404-896E-4E8937CB41FB}" type="parTrans" cxnId="{042B6DA3-E6C3-482F-A13F-656E02EFF124}">
      <dgm:prSet/>
      <dgm:spPr/>
      <dgm:t>
        <a:bodyPr/>
        <a:lstStyle/>
        <a:p>
          <a:pPr algn="ctr"/>
          <a:endParaRPr lang="en-US"/>
        </a:p>
      </dgm:t>
    </dgm:pt>
    <dgm:pt modelId="{00AFAF16-4EB7-411B-8293-5254F2D72D06}" type="sibTrans" cxnId="{042B6DA3-E6C3-482F-A13F-656E02EFF124}">
      <dgm:prSet/>
      <dgm:spPr/>
      <dgm:t>
        <a:bodyPr/>
        <a:lstStyle/>
        <a:p>
          <a:pPr algn="ctr"/>
          <a:endParaRPr lang="en-US"/>
        </a:p>
      </dgm:t>
    </dgm:pt>
    <dgm:pt modelId="{2961CBE1-3B8E-49E7-A151-E4B0158E2680}" type="pres">
      <dgm:prSet presAssocID="{0876DA16-264A-4009-8E6F-74601B989262}" presName="linear" presStyleCnt="0">
        <dgm:presLayoutVars>
          <dgm:dir/>
          <dgm:animLvl val="lvl"/>
          <dgm:resizeHandles val="exact"/>
        </dgm:presLayoutVars>
      </dgm:prSet>
      <dgm:spPr/>
      <dgm:t>
        <a:bodyPr/>
        <a:lstStyle/>
        <a:p>
          <a:endParaRPr lang="en-GB"/>
        </a:p>
      </dgm:t>
    </dgm:pt>
    <dgm:pt modelId="{427DD8C4-E483-41DB-94DB-28EB3AC232C2}" type="pres">
      <dgm:prSet presAssocID="{12272E9E-5A7E-429A-9798-761B88C27DC1}" presName="parentLin" presStyleCnt="0"/>
      <dgm:spPr/>
    </dgm:pt>
    <dgm:pt modelId="{34C3DBBF-4F81-4BE1-9AAC-E2CC141CADF4}" type="pres">
      <dgm:prSet presAssocID="{12272E9E-5A7E-429A-9798-761B88C27DC1}" presName="parentLeftMargin" presStyleLbl="node1" presStyleIdx="0" presStyleCnt="4"/>
      <dgm:spPr/>
      <dgm:t>
        <a:bodyPr/>
        <a:lstStyle/>
        <a:p>
          <a:endParaRPr lang="en-GB"/>
        </a:p>
      </dgm:t>
    </dgm:pt>
    <dgm:pt modelId="{C325D49D-5FD8-4D2B-9A58-6B7A244EF647}" type="pres">
      <dgm:prSet presAssocID="{12272E9E-5A7E-429A-9798-761B88C27DC1}" presName="parentText" presStyleLbl="node1" presStyleIdx="0" presStyleCnt="4">
        <dgm:presLayoutVars>
          <dgm:chMax val="0"/>
          <dgm:bulletEnabled val="1"/>
        </dgm:presLayoutVars>
      </dgm:prSet>
      <dgm:spPr/>
      <dgm:t>
        <a:bodyPr/>
        <a:lstStyle/>
        <a:p>
          <a:endParaRPr lang="en-GB"/>
        </a:p>
      </dgm:t>
    </dgm:pt>
    <dgm:pt modelId="{BF770ED6-CBC6-437D-91D2-06782F38AEA3}" type="pres">
      <dgm:prSet presAssocID="{12272E9E-5A7E-429A-9798-761B88C27DC1}" presName="negativeSpace" presStyleCnt="0"/>
      <dgm:spPr/>
    </dgm:pt>
    <dgm:pt modelId="{72D3E78E-DBCF-4508-A9C0-978B74BC5F2E}" type="pres">
      <dgm:prSet presAssocID="{12272E9E-5A7E-429A-9798-761B88C27DC1}" presName="childText" presStyleLbl="conFgAcc1" presStyleIdx="0" presStyleCnt="4">
        <dgm:presLayoutVars>
          <dgm:bulletEnabled val="1"/>
        </dgm:presLayoutVars>
      </dgm:prSet>
      <dgm:spPr/>
    </dgm:pt>
    <dgm:pt modelId="{350E8297-71E7-453B-A1AE-1EB2D5E873A0}" type="pres">
      <dgm:prSet presAssocID="{B0547B56-F340-4768-A6FF-F647EBDD0364}" presName="spaceBetweenRectangles" presStyleCnt="0"/>
      <dgm:spPr/>
    </dgm:pt>
    <dgm:pt modelId="{17686D06-2087-44FC-BCE7-5EFB42468856}" type="pres">
      <dgm:prSet presAssocID="{9420E905-9C6A-4154-A262-8232A854A51A}" presName="parentLin" presStyleCnt="0"/>
      <dgm:spPr/>
    </dgm:pt>
    <dgm:pt modelId="{0FC9E47D-BA74-4EA0-B166-1AC553936CE4}" type="pres">
      <dgm:prSet presAssocID="{9420E905-9C6A-4154-A262-8232A854A51A}" presName="parentLeftMargin" presStyleLbl="node1" presStyleIdx="0" presStyleCnt="4"/>
      <dgm:spPr/>
      <dgm:t>
        <a:bodyPr/>
        <a:lstStyle/>
        <a:p>
          <a:endParaRPr lang="en-GB"/>
        </a:p>
      </dgm:t>
    </dgm:pt>
    <dgm:pt modelId="{9AF61815-6598-40C9-9026-F0729A9E74A7}" type="pres">
      <dgm:prSet presAssocID="{9420E905-9C6A-4154-A262-8232A854A51A}" presName="parentText" presStyleLbl="node1" presStyleIdx="1" presStyleCnt="4">
        <dgm:presLayoutVars>
          <dgm:chMax val="0"/>
          <dgm:bulletEnabled val="1"/>
        </dgm:presLayoutVars>
      </dgm:prSet>
      <dgm:spPr/>
      <dgm:t>
        <a:bodyPr/>
        <a:lstStyle/>
        <a:p>
          <a:endParaRPr lang="en-GB"/>
        </a:p>
      </dgm:t>
    </dgm:pt>
    <dgm:pt modelId="{B82088CE-E7A8-4E52-90FE-033D4836B3E5}" type="pres">
      <dgm:prSet presAssocID="{9420E905-9C6A-4154-A262-8232A854A51A}" presName="negativeSpace" presStyleCnt="0"/>
      <dgm:spPr/>
    </dgm:pt>
    <dgm:pt modelId="{382F1457-B31C-47A2-BD12-C2022321CEE1}" type="pres">
      <dgm:prSet presAssocID="{9420E905-9C6A-4154-A262-8232A854A51A}" presName="childText" presStyleLbl="conFgAcc1" presStyleIdx="1" presStyleCnt="4">
        <dgm:presLayoutVars>
          <dgm:bulletEnabled val="1"/>
        </dgm:presLayoutVars>
      </dgm:prSet>
      <dgm:spPr/>
    </dgm:pt>
    <dgm:pt modelId="{4E4D17C7-6C50-4EFE-9449-FF8918A80C11}" type="pres">
      <dgm:prSet presAssocID="{DB7CEE81-82F7-4A9F-823C-1312DCD76D6C}" presName="spaceBetweenRectangles" presStyleCnt="0"/>
      <dgm:spPr/>
    </dgm:pt>
    <dgm:pt modelId="{915F4C35-8806-4FD9-8D0C-E727904A260A}" type="pres">
      <dgm:prSet presAssocID="{056D81B8-7CDB-4706-AC96-C3A2D1BE33C0}" presName="parentLin" presStyleCnt="0"/>
      <dgm:spPr/>
    </dgm:pt>
    <dgm:pt modelId="{D09DCEA4-4B9B-4A42-A41E-868D2F37C3F3}" type="pres">
      <dgm:prSet presAssocID="{056D81B8-7CDB-4706-AC96-C3A2D1BE33C0}" presName="parentLeftMargin" presStyleLbl="node1" presStyleIdx="1" presStyleCnt="4"/>
      <dgm:spPr/>
      <dgm:t>
        <a:bodyPr/>
        <a:lstStyle/>
        <a:p>
          <a:endParaRPr lang="en-GB"/>
        </a:p>
      </dgm:t>
    </dgm:pt>
    <dgm:pt modelId="{9482880C-D7F1-4486-8E09-771E05676FC0}" type="pres">
      <dgm:prSet presAssocID="{056D81B8-7CDB-4706-AC96-C3A2D1BE33C0}" presName="parentText" presStyleLbl="node1" presStyleIdx="2" presStyleCnt="4">
        <dgm:presLayoutVars>
          <dgm:chMax val="0"/>
          <dgm:bulletEnabled val="1"/>
        </dgm:presLayoutVars>
      </dgm:prSet>
      <dgm:spPr/>
      <dgm:t>
        <a:bodyPr/>
        <a:lstStyle/>
        <a:p>
          <a:endParaRPr lang="en-GB"/>
        </a:p>
      </dgm:t>
    </dgm:pt>
    <dgm:pt modelId="{D81CFC60-9595-4B1C-A91D-C5BB72FD9DF4}" type="pres">
      <dgm:prSet presAssocID="{056D81B8-7CDB-4706-AC96-C3A2D1BE33C0}" presName="negativeSpace" presStyleCnt="0"/>
      <dgm:spPr/>
    </dgm:pt>
    <dgm:pt modelId="{1C870524-E1BD-4CBA-A9C0-C29DD0A77B87}" type="pres">
      <dgm:prSet presAssocID="{056D81B8-7CDB-4706-AC96-C3A2D1BE33C0}" presName="childText" presStyleLbl="conFgAcc1" presStyleIdx="2" presStyleCnt="4">
        <dgm:presLayoutVars>
          <dgm:bulletEnabled val="1"/>
        </dgm:presLayoutVars>
      </dgm:prSet>
      <dgm:spPr/>
    </dgm:pt>
    <dgm:pt modelId="{E7297A47-7B52-49A9-989A-22B7E1511692}" type="pres">
      <dgm:prSet presAssocID="{317956AF-9BC8-4824-B84B-A3553EF79DFD}" presName="spaceBetweenRectangles" presStyleCnt="0"/>
      <dgm:spPr/>
    </dgm:pt>
    <dgm:pt modelId="{DE9EC5DA-37EA-4563-87E6-0E6951803612}" type="pres">
      <dgm:prSet presAssocID="{7234791D-CD43-4B12-995C-1220C0370621}" presName="parentLin" presStyleCnt="0"/>
      <dgm:spPr/>
    </dgm:pt>
    <dgm:pt modelId="{8E26D8BF-2FBE-4B08-910D-21C67E98C45A}" type="pres">
      <dgm:prSet presAssocID="{7234791D-CD43-4B12-995C-1220C0370621}" presName="parentLeftMargin" presStyleLbl="node1" presStyleIdx="2" presStyleCnt="4"/>
      <dgm:spPr/>
      <dgm:t>
        <a:bodyPr/>
        <a:lstStyle/>
        <a:p>
          <a:endParaRPr lang="en-GB"/>
        </a:p>
      </dgm:t>
    </dgm:pt>
    <dgm:pt modelId="{F8D0F5D1-D07D-4007-BE57-0E707D9D7922}" type="pres">
      <dgm:prSet presAssocID="{7234791D-CD43-4B12-995C-1220C0370621}" presName="parentText" presStyleLbl="node1" presStyleIdx="3" presStyleCnt="4">
        <dgm:presLayoutVars>
          <dgm:chMax val="0"/>
          <dgm:bulletEnabled val="1"/>
        </dgm:presLayoutVars>
      </dgm:prSet>
      <dgm:spPr/>
      <dgm:t>
        <a:bodyPr/>
        <a:lstStyle/>
        <a:p>
          <a:endParaRPr lang="en-GB"/>
        </a:p>
      </dgm:t>
    </dgm:pt>
    <dgm:pt modelId="{1F4C276E-E5DC-41BA-8B1C-0635AA2B3C37}" type="pres">
      <dgm:prSet presAssocID="{7234791D-CD43-4B12-995C-1220C0370621}" presName="negativeSpace" presStyleCnt="0"/>
      <dgm:spPr/>
    </dgm:pt>
    <dgm:pt modelId="{A0064CF5-228F-4120-AC4C-8D2AFFC30D44}" type="pres">
      <dgm:prSet presAssocID="{7234791D-CD43-4B12-995C-1220C0370621}" presName="childText" presStyleLbl="conFgAcc1" presStyleIdx="3" presStyleCnt="4">
        <dgm:presLayoutVars>
          <dgm:bulletEnabled val="1"/>
        </dgm:presLayoutVars>
      </dgm:prSet>
      <dgm:spPr/>
    </dgm:pt>
  </dgm:ptLst>
  <dgm:cxnLst>
    <dgm:cxn modelId="{13C1ACBF-69AE-4858-95E0-CFE7DCB8FEFD}" type="presOf" srcId="{9420E905-9C6A-4154-A262-8232A854A51A}" destId="{0FC9E47D-BA74-4EA0-B166-1AC553936CE4}" srcOrd="0" destOrd="0" presId="urn:microsoft.com/office/officeart/2005/8/layout/list1"/>
    <dgm:cxn modelId="{BF4767DC-3490-4660-BB31-6CB427411C1B}" srcId="{0876DA16-264A-4009-8E6F-74601B989262}" destId="{12272E9E-5A7E-429A-9798-761B88C27DC1}" srcOrd="0" destOrd="0" parTransId="{05D4F4E9-2BE1-4A03-A716-613E847ECD50}" sibTransId="{B0547B56-F340-4768-A6FF-F647EBDD0364}"/>
    <dgm:cxn modelId="{78D405B8-E898-446A-B4B5-181C75444349}" type="presOf" srcId="{7234791D-CD43-4B12-995C-1220C0370621}" destId="{8E26D8BF-2FBE-4B08-910D-21C67E98C45A}" srcOrd="0" destOrd="0" presId="urn:microsoft.com/office/officeart/2005/8/layout/list1"/>
    <dgm:cxn modelId="{C13E515E-5F8D-490C-A6C3-0E827B711983}" type="presOf" srcId="{12272E9E-5A7E-429A-9798-761B88C27DC1}" destId="{C325D49D-5FD8-4D2B-9A58-6B7A244EF647}" srcOrd="1" destOrd="0" presId="urn:microsoft.com/office/officeart/2005/8/layout/list1"/>
    <dgm:cxn modelId="{042B6DA3-E6C3-482F-A13F-656E02EFF124}" srcId="{0876DA16-264A-4009-8E6F-74601B989262}" destId="{7234791D-CD43-4B12-995C-1220C0370621}" srcOrd="3" destOrd="0" parTransId="{C46D2660-233F-4404-896E-4E8937CB41FB}" sibTransId="{00AFAF16-4EB7-411B-8293-5254F2D72D06}"/>
    <dgm:cxn modelId="{1DDB1FD1-0C02-4FEB-A0B4-E38A1E452816}" type="presOf" srcId="{9420E905-9C6A-4154-A262-8232A854A51A}" destId="{9AF61815-6598-40C9-9026-F0729A9E74A7}" srcOrd="1" destOrd="0" presId="urn:microsoft.com/office/officeart/2005/8/layout/list1"/>
    <dgm:cxn modelId="{EAA1289C-EC77-447C-B645-D13A661773E7}" type="presOf" srcId="{12272E9E-5A7E-429A-9798-761B88C27DC1}" destId="{34C3DBBF-4F81-4BE1-9AAC-E2CC141CADF4}" srcOrd="0" destOrd="0" presId="urn:microsoft.com/office/officeart/2005/8/layout/list1"/>
    <dgm:cxn modelId="{66DD5192-5D6C-441A-B3FA-3875F02BCFA0}" type="presOf" srcId="{0876DA16-264A-4009-8E6F-74601B989262}" destId="{2961CBE1-3B8E-49E7-A151-E4B0158E2680}" srcOrd="0" destOrd="0" presId="urn:microsoft.com/office/officeart/2005/8/layout/list1"/>
    <dgm:cxn modelId="{60A1C522-BBD0-4417-BD1E-53DD1AD0A0B7}" srcId="{0876DA16-264A-4009-8E6F-74601B989262}" destId="{056D81B8-7CDB-4706-AC96-C3A2D1BE33C0}" srcOrd="2" destOrd="0" parTransId="{4D5FEA70-E921-49C7-A2AD-A73468EE214B}" sibTransId="{317956AF-9BC8-4824-B84B-A3553EF79DFD}"/>
    <dgm:cxn modelId="{761B8962-DD51-4207-A55C-6012504083CA}" type="presOf" srcId="{7234791D-CD43-4B12-995C-1220C0370621}" destId="{F8D0F5D1-D07D-4007-BE57-0E707D9D7922}" srcOrd="1" destOrd="0" presId="urn:microsoft.com/office/officeart/2005/8/layout/list1"/>
    <dgm:cxn modelId="{9BDF1B53-82F7-4FBA-B394-73C737297F14}" srcId="{0876DA16-264A-4009-8E6F-74601B989262}" destId="{9420E905-9C6A-4154-A262-8232A854A51A}" srcOrd="1" destOrd="0" parTransId="{8B3970BD-4E90-4C91-98E3-37525D2A8487}" sibTransId="{DB7CEE81-82F7-4A9F-823C-1312DCD76D6C}"/>
    <dgm:cxn modelId="{6F53D320-E7A6-4391-87EA-52618FBF42C6}" type="presOf" srcId="{056D81B8-7CDB-4706-AC96-C3A2D1BE33C0}" destId="{D09DCEA4-4B9B-4A42-A41E-868D2F37C3F3}" srcOrd="0" destOrd="0" presId="urn:microsoft.com/office/officeart/2005/8/layout/list1"/>
    <dgm:cxn modelId="{6C6B3AFA-DD6C-4BCF-B41C-9C211606DBA4}" type="presOf" srcId="{056D81B8-7CDB-4706-AC96-C3A2D1BE33C0}" destId="{9482880C-D7F1-4486-8E09-771E05676FC0}" srcOrd="1" destOrd="0" presId="urn:microsoft.com/office/officeart/2005/8/layout/list1"/>
    <dgm:cxn modelId="{195668F7-AF58-49AA-A6CD-3C196700C080}" type="presParOf" srcId="{2961CBE1-3B8E-49E7-A151-E4B0158E2680}" destId="{427DD8C4-E483-41DB-94DB-28EB3AC232C2}" srcOrd="0" destOrd="0" presId="urn:microsoft.com/office/officeart/2005/8/layout/list1"/>
    <dgm:cxn modelId="{BA3A14FD-006A-4CFE-8E66-79ED55CB82AC}" type="presParOf" srcId="{427DD8C4-E483-41DB-94DB-28EB3AC232C2}" destId="{34C3DBBF-4F81-4BE1-9AAC-E2CC141CADF4}" srcOrd="0" destOrd="0" presId="urn:microsoft.com/office/officeart/2005/8/layout/list1"/>
    <dgm:cxn modelId="{AC586B22-CF5B-406E-8DA9-7FE6690C9D46}" type="presParOf" srcId="{427DD8C4-E483-41DB-94DB-28EB3AC232C2}" destId="{C325D49D-5FD8-4D2B-9A58-6B7A244EF647}" srcOrd="1" destOrd="0" presId="urn:microsoft.com/office/officeart/2005/8/layout/list1"/>
    <dgm:cxn modelId="{AB09B4DD-CBD1-458C-B53D-1C1173E78D86}" type="presParOf" srcId="{2961CBE1-3B8E-49E7-A151-E4B0158E2680}" destId="{BF770ED6-CBC6-437D-91D2-06782F38AEA3}" srcOrd="1" destOrd="0" presId="urn:microsoft.com/office/officeart/2005/8/layout/list1"/>
    <dgm:cxn modelId="{1BEB0A15-8FD0-496B-B7D3-A89723E151FC}" type="presParOf" srcId="{2961CBE1-3B8E-49E7-A151-E4B0158E2680}" destId="{72D3E78E-DBCF-4508-A9C0-978B74BC5F2E}" srcOrd="2" destOrd="0" presId="urn:microsoft.com/office/officeart/2005/8/layout/list1"/>
    <dgm:cxn modelId="{40EB7790-541B-4CA9-9586-8DD4FAA3AEEB}" type="presParOf" srcId="{2961CBE1-3B8E-49E7-A151-E4B0158E2680}" destId="{350E8297-71E7-453B-A1AE-1EB2D5E873A0}" srcOrd="3" destOrd="0" presId="urn:microsoft.com/office/officeart/2005/8/layout/list1"/>
    <dgm:cxn modelId="{201BE737-ACB3-4653-8883-BDA2BB2FC1DE}" type="presParOf" srcId="{2961CBE1-3B8E-49E7-A151-E4B0158E2680}" destId="{17686D06-2087-44FC-BCE7-5EFB42468856}" srcOrd="4" destOrd="0" presId="urn:microsoft.com/office/officeart/2005/8/layout/list1"/>
    <dgm:cxn modelId="{DDA47AAF-05AE-4EB4-8AFC-1E56162E1291}" type="presParOf" srcId="{17686D06-2087-44FC-BCE7-5EFB42468856}" destId="{0FC9E47D-BA74-4EA0-B166-1AC553936CE4}" srcOrd="0" destOrd="0" presId="urn:microsoft.com/office/officeart/2005/8/layout/list1"/>
    <dgm:cxn modelId="{0F4BF7B1-78F9-4202-A3D1-922DDA1EC470}" type="presParOf" srcId="{17686D06-2087-44FC-BCE7-5EFB42468856}" destId="{9AF61815-6598-40C9-9026-F0729A9E74A7}" srcOrd="1" destOrd="0" presId="urn:microsoft.com/office/officeart/2005/8/layout/list1"/>
    <dgm:cxn modelId="{179F1161-3E78-4B10-8EB5-3507E0F0CC2B}" type="presParOf" srcId="{2961CBE1-3B8E-49E7-A151-E4B0158E2680}" destId="{B82088CE-E7A8-4E52-90FE-033D4836B3E5}" srcOrd="5" destOrd="0" presId="urn:microsoft.com/office/officeart/2005/8/layout/list1"/>
    <dgm:cxn modelId="{0D300E84-3AD0-4B2D-926A-32AD3A23A1C7}" type="presParOf" srcId="{2961CBE1-3B8E-49E7-A151-E4B0158E2680}" destId="{382F1457-B31C-47A2-BD12-C2022321CEE1}" srcOrd="6" destOrd="0" presId="urn:microsoft.com/office/officeart/2005/8/layout/list1"/>
    <dgm:cxn modelId="{2320F354-DE9E-4032-A0FE-CE0788CABA6A}" type="presParOf" srcId="{2961CBE1-3B8E-49E7-A151-E4B0158E2680}" destId="{4E4D17C7-6C50-4EFE-9449-FF8918A80C11}" srcOrd="7" destOrd="0" presId="urn:microsoft.com/office/officeart/2005/8/layout/list1"/>
    <dgm:cxn modelId="{8EAD1481-06C1-4E1A-BDB7-19B650E2AF73}" type="presParOf" srcId="{2961CBE1-3B8E-49E7-A151-E4B0158E2680}" destId="{915F4C35-8806-4FD9-8D0C-E727904A260A}" srcOrd="8" destOrd="0" presId="urn:microsoft.com/office/officeart/2005/8/layout/list1"/>
    <dgm:cxn modelId="{C62AD29B-5BEF-4C27-9CF0-29808906B960}" type="presParOf" srcId="{915F4C35-8806-4FD9-8D0C-E727904A260A}" destId="{D09DCEA4-4B9B-4A42-A41E-868D2F37C3F3}" srcOrd="0" destOrd="0" presId="urn:microsoft.com/office/officeart/2005/8/layout/list1"/>
    <dgm:cxn modelId="{F3473066-EC6B-4C50-B312-8016D5E9F9FD}" type="presParOf" srcId="{915F4C35-8806-4FD9-8D0C-E727904A260A}" destId="{9482880C-D7F1-4486-8E09-771E05676FC0}" srcOrd="1" destOrd="0" presId="urn:microsoft.com/office/officeart/2005/8/layout/list1"/>
    <dgm:cxn modelId="{B52157F7-DBE9-4B4F-B368-05A4BD404744}" type="presParOf" srcId="{2961CBE1-3B8E-49E7-A151-E4B0158E2680}" destId="{D81CFC60-9595-4B1C-A91D-C5BB72FD9DF4}" srcOrd="9" destOrd="0" presId="urn:microsoft.com/office/officeart/2005/8/layout/list1"/>
    <dgm:cxn modelId="{979C1B03-B975-4B0B-96CB-4A8A40B79DE3}" type="presParOf" srcId="{2961CBE1-3B8E-49E7-A151-E4B0158E2680}" destId="{1C870524-E1BD-4CBA-A9C0-C29DD0A77B87}" srcOrd="10" destOrd="0" presId="urn:microsoft.com/office/officeart/2005/8/layout/list1"/>
    <dgm:cxn modelId="{FC301A3D-8DAF-411F-BC39-349ACF7AD3EE}" type="presParOf" srcId="{2961CBE1-3B8E-49E7-A151-E4B0158E2680}" destId="{E7297A47-7B52-49A9-989A-22B7E1511692}" srcOrd="11" destOrd="0" presId="urn:microsoft.com/office/officeart/2005/8/layout/list1"/>
    <dgm:cxn modelId="{5EAAE311-9D45-4FD8-B8D3-AE28A7DC41E2}" type="presParOf" srcId="{2961CBE1-3B8E-49E7-A151-E4B0158E2680}" destId="{DE9EC5DA-37EA-4563-87E6-0E6951803612}" srcOrd="12" destOrd="0" presId="urn:microsoft.com/office/officeart/2005/8/layout/list1"/>
    <dgm:cxn modelId="{2D0C81A9-E20D-4807-9CB0-A42B0B0FA685}" type="presParOf" srcId="{DE9EC5DA-37EA-4563-87E6-0E6951803612}" destId="{8E26D8BF-2FBE-4B08-910D-21C67E98C45A}" srcOrd="0" destOrd="0" presId="urn:microsoft.com/office/officeart/2005/8/layout/list1"/>
    <dgm:cxn modelId="{C44C6BF1-754A-4A0B-BCB7-E6BA57A7F625}" type="presParOf" srcId="{DE9EC5DA-37EA-4563-87E6-0E6951803612}" destId="{F8D0F5D1-D07D-4007-BE57-0E707D9D7922}" srcOrd="1" destOrd="0" presId="urn:microsoft.com/office/officeart/2005/8/layout/list1"/>
    <dgm:cxn modelId="{3D3C532D-725E-474D-8045-642BF81D8266}" type="presParOf" srcId="{2961CBE1-3B8E-49E7-A151-E4B0158E2680}" destId="{1F4C276E-E5DC-41BA-8B1C-0635AA2B3C37}" srcOrd="13" destOrd="0" presId="urn:microsoft.com/office/officeart/2005/8/layout/list1"/>
    <dgm:cxn modelId="{4B74E447-7A61-499C-BBCA-6CEE12BC3678}" type="presParOf" srcId="{2961CBE1-3B8E-49E7-A151-E4B0158E2680}" destId="{A0064CF5-228F-4120-AC4C-8D2AFFC30D44}" srcOrd="14" destOrd="0" presId="urn:microsoft.com/office/officeart/2005/8/layout/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D3E78E-DBCF-4508-A9C0-978B74BC5F2E}">
      <dsp:nvSpPr>
        <dsp:cNvPr id="0" name=""/>
        <dsp:cNvSpPr/>
      </dsp:nvSpPr>
      <dsp:spPr>
        <a:xfrm>
          <a:off x="0" y="204503"/>
          <a:ext cx="5913911"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325D49D-5FD8-4D2B-9A58-6B7A244EF647}">
      <dsp:nvSpPr>
        <dsp:cNvPr id="0" name=""/>
        <dsp:cNvSpPr/>
      </dsp:nvSpPr>
      <dsp:spPr>
        <a:xfrm>
          <a:off x="295695" y="27383"/>
          <a:ext cx="4139738"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72" tIns="0" rIns="156472" bIns="0" numCol="1" spcCol="1270" anchor="ctr" anchorCtr="0">
          <a:noAutofit/>
        </a:bodyPr>
        <a:lstStyle/>
        <a:p>
          <a:pPr lvl="0" algn="ctr" defTabSz="466725">
            <a:lnSpc>
              <a:spcPct val="90000"/>
            </a:lnSpc>
            <a:spcBef>
              <a:spcPct val="0"/>
            </a:spcBef>
            <a:spcAft>
              <a:spcPct val="35000"/>
            </a:spcAft>
          </a:pPr>
          <a:r>
            <a:rPr lang="en-US" sz="1050" b="1" kern="1200">
              <a:latin typeface="Garamond" panose="02020404030301010803" pitchFamily="18" charset="0"/>
              <a:cs typeface="Times New Roman" panose="02020603050405020304" pitchFamily="18" charset="0"/>
            </a:rPr>
            <a:t>1. </a:t>
          </a:r>
          <a:r>
            <a:rPr lang="sq-AL" sz="1050" b="1" kern="1200">
              <a:latin typeface="Garamond" panose="02020404030301010803" pitchFamily="18" charset="0"/>
              <a:cs typeface="Times New Roman" panose="02020603050405020304" pitchFamily="18" charset="0"/>
            </a:rPr>
            <a:t>Qeverisja e mirë në respektimin, mbrojtjen dhe përmbushjen e të drejtave të fëmijëve</a:t>
          </a:r>
          <a:r>
            <a:rPr lang="en-US" sz="1200" kern="1200">
              <a:latin typeface="Garamond" panose="02020404030301010803" pitchFamily="18" charset="0"/>
              <a:cs typeface="Times New Roman" panose="02020603050405020304" pitchFamily="18" charset="0"/>
            </a:rPr>
            <a:t> </a:t>
          </a:r>
        </a:p>
      </dsp:txBody>
      <dsp:txXfrm>
        <a:off x="312988" y="44676"/>
        <a:ext cx="4105152" cy="319654"/>
      </dsp:txXfrm>
    </dsp:sp>
    <dsp:sp modelId="{382F1457-B31C-47A2-BD12-C2022321CEE1}">
      <dsp:nvSpPr>
        <dsp:cNvPr id="0" name=""/>
        <dsp:cNvSpPr/>
      </dsp:nvSpPr>
      <dsp:spPr>
        <a:xfrm>
          <a:off x="0" y="748823"/>
          <a:ext cx="5913911"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F61815-6598-40C9-9026-F0729A9E74A7}">
      <dsp:nvSpPr>
        <dsp:cNvPr id="0" name=""/>
        <dsp:cNvSpPr/>
      </dsp:nvSpPr>
      <dsp:spPr>
        <a:xfrm>
          <a:off x="295695" y="571703"/>
          <a:ext cx="4139738"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72" tIns="0" rIns="156472" bIns="0" numCol="1" spcCol="1270" anchor="ctr" anchorCtr="0">
          <a:noAutofit/>
        </a:bodyPr>
        <a:lstStyle/>
        <a:p>
          <a:pPr lvl="0" algn="ctr" defTabSz="466725">
            <a:lnSpc>
              <a:spcPct val="90000"/>
            </a:lnSpc>
            <a:spcBef>
              <a:spcPct val="0"/>
            </a:spcBef>
            <a:spcAft>
              <a:spcPct val="35000"/>
            </a:spcAft>
          </a:pPr>
          <a:r>
            <a:rPr lang="en-US" sz="1050" b="1" kern="1200">
              <a:latin typeface="Garamond" panose="02020404030301010803" pitchFamily="18" charset="0"/>
              <a:cs typeface="Times New Roman" panose="02020603050405020304" pitchFamily="18" charset="0"/>
            </a:rPr>
            <a:t>2. Eliminimi i të gjitha formave të dhunës dhe mbrojtja e fëmijëve</a:t>
          </a:r>
          <a:endParaRPr lang="en-US" sz="1050" kern="1200">
            <a:latin typeface="Garamond" panose="02020404030301010803" pitchFamily="18" charset="0"/>
            <a:cs typeface="Times New Roman" panose="02020603050405020304" pitchFamily="18" charset="0"/>
          </a:endParaRPr>
        </a:p>
      </dsp:txBody>
      <dsp:txXfrm>
        <a:off x="312988" y="588996"/>
        <a:ext cx="4105152" cy="319654"/>
      </dsp:txXfrm>
    </dsp:sp>
    <dsp:sp modelId="{1C870524-E1BD-4CBA-A9C0-C29DD0A77B87}">
      <dsp:nvSpPr>
        <dsp:cNvPr id="0" name=""/>
        <dsp:cNvSpPr/>
      </dsp:nvSpPr>
      <dsp:spPr>
        <a:xfrm>
          <a:off x="0" y="1293143"/>
          <a:ext cx="5913911"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482880C-D7F1-4486-8E09-771E05676FC0}">
      <dsp:nvSpPr>
        <dsp:cNvPr id="0" name=""/>
        <dsp:cNvSpPr/>
      </dsp:nvSpPr>
      <dsp:spPr>
        <a:xfrm>
          <a:off x="295695" y="1116023"/>
          <a:ext cx="4139738"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72" tIns="0" rIns="156472" bIns="0" numCol="1" spcCol="1270" anchor="ctr" anchorCtr="0">
          <a:noAutofit/>
        </a:bodyPr>
        <a:lstStyle/>
        <a:p>
          <a:pPr lvl="0" algn="ctr" defTabSz="466725">
            <a:lnSpc>
              <a:spcPct val="90000"/>
            </a:lnSpc>
            <a:spcBef>
              <a:spcPct val="0"/>
            </a:spcBef>
            <a:spcAft>
              <a:spcPct val="35000"/>
            </a:spcAft>
          </a:pPr>
          <a:r>
            <a:rPr lang="en-US" sz="1050" b="1" kern="1200">
              <a:latin typeface="Garamond" panose="02020404030301010803" pitchFamily="18" charset="0"/>
              <a:cs typeface="Times New Roman" panose="02020603050405020304" pitchFamily="18" charset="0"/>
            </a:rPr>
            <a:t>3. Sistemet dhe shërbimet miqësore për fëmijë dhe adoleshentë</a:t>
          </a:r>
        </a:p>
      </dsp:txBody>
      <dsp:txXfrm>
        <a:off x="312988" y="1133316"/>
        <a:ext cx="4105152" cy="319654"/>
      </dsp:txXfrm>
    </dsp:sp>
    <dsp:sp modelId="{A0064CF5-228F-4120-AC4C-8D2AFFC30D44}">
      <dsp:nvSpPr>
        <dsp:cNvPr id="0" name=""/>
        <dsp:cNvSpPr/>
      </dsp:nvSpPr>
      <dsp:spPr>
        <a:xfrm>
          <a:off x="0" y="1837463"/>
          <a:ext cx="5913911"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D0F5D1-D07D-4007-BE57-0E707D9D7922}">
      <dsp:nvSpPr>
        <dsp:cNvPr id="0" name=""/>
        <dsp:cNvSpPr/>
      </dsp:nvSpPr>
      <dsp:spPr>
        <a:xfrm>
          <a:off x="295695" y="1660343"/>
          <a:ext cx="4139738"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72" tIns="0" rIns="156472" bIns="0" numCol="1" spcCol="1270" anchor="ctr" anchorCtr="0">
          <a:noAutofit/>
        </a:bodyPr>
        <a:lstStyle/>
        <a:p>
          <a:pPr lvl="0" algn="ctr" defTabSz="466725">
            <a:lnSpc>
              <a:spcPct val="90000"/>
            </a:lnSpc>
            <a:spcBef>
              <a:spcPct val="0"/>
            </a:spcBef>
            <a:spcAft>
              <a:spcPct val="35000"/>
            </a:spcAft>
          </a:pPr>
          <a:r>
            <a:rPr lang="en-US" sz="1050" b="1" kern="1200">
              <a:latin typeface="Garamond" panose="02020404030301010803" pitchFamily="18" charset="0"/>
              <a:cs typeface="Times New Roman" panose="02020603050405020304" pitchFamily="18" charset="0"/>
            </a:rPr>
            <a:t>4. Promovimi i të drejtave të fëmijëve në botën digjitale </a:t>
          </a:r>
        </a:p>
      </dsp:txBody>
      <dsp:txXfrm>
        <a:off x="312988" y="1677636"/>
        <a:ext cx="4105152" cy="31965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AF126F6781A6449B8CD6A3B4EA62176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659</Nr_x002e__x0020_akti>
    <Data_x0020_e_x0020_Krijimit xmlns="0e656187-b300-4fb0-8bf4-3a50f872073c">2021-11-09T12:20:33Z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2015 - 2017</P_x00eb_rshkrimi>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2021-11-08T23:00:00Z</Date_x0020_protokolli>
    <Titulli xmlns="0e656187-b300-4fb0-8bf4-3a50f872073c">Për miratimin e agjendës kombëtare për të drejtat e fëmijëve 2021-2026</Titulli>
    <Modifikuesi xmlns="0e656187-b300-4fb0-8bf4-3a50f872073c">Amarilda.Muja</Modifikuesi>
    <Nr_x002e__x0020_prot_x0020_QBZ xmlns="0e656187-b300-4fb0-8bf4-3a50f872073c">1462</Nr_x002e__x0020_prot_x0020_QBZ>
    <Data_x0020_e_x0020_Modifikimit xmlns="0e656187-b300-4fb0-8bf4-3a50f872073c">2021-11-11T13:50:08Z</Data_x0020_e_x0020_Modifikimit>
    <Dekretuar xmlns="0e656187-b300-4fb0-8bf4-3a50f872073c">false</Dekretuar>
    <Data xmlns="0e656187-b300-4fb0-8bf4-3a50f872073c">2021-11-02T23:00:00Z</Data>
    <Nr_x002e__x0020_protokolli_x0020_i_x0020_aktit xmlns="0e656187-b300-4fb0-8bf4-3a50f872073c">5340/1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AF126F6781A6449B8CD6A3B4EA62176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AEE52-2DB5-4604-8FC7-0ECC2FE61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578A9F9-BBB3-4EEE-B5BC-45127E283133}">
  <ds:schemaRefs>
    <ds:schemaRef ds:uri="http://schemas.microsoft.com/office/2006/metadata/properties"/>
    <ds:schemaRef ds:uri="http://schemas.microsoft.com/office/2006/documentManagement/types"/>
    <ds:schemaRef ds:uri="http://www.w3.org/XML/1998/namespace"/>
    <ds:schemaRef ds:uri="http://purl.org/dc/terms/"/>
    <ds:schemaRef ds:uri="0e656187-b300-4fb0-8bf4-3a50f872073c"/>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2EC604B-D598-4ED1-B13F-BECE8BDFC9F4}">
  <ds:schemaRefs>
    <ds:schemaRef ds:uri="http://schemas.microsoft.com/sharepoint/v3/contenttype/forms"/>
  </ds:schemaRefs>
</ds:datastoreItem>
</file>

<file path=customXml/itemProps4.xml><?xml version="1.0" encoding="utf-8"?>
<ds:datastoreItem xmlns:ds="http://schemas.openxmlformats.org/officeDocument/2006/customXml" ds:itemID="{C835274D-AB6A-4034-88EF-33A805B98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FBF9D3D-910B-40E1-8C32-301CDC15C432}">
  <ds:schemaRefs>
    <ds:schemaRef ds:uri="http://schemas.microsoft.com/sharepoint/v3/contenttype/forms"/>
  </ds:schemaRefs>
</ds:datastoreItem>
</file>

<file path=customXml/itemProps6.xml><?xml version="1.0" encoding="utf-8"?>
<ds:datastoreItem xmlns:ds="http://schemas.openxmlformats.org/officeDocument/2006/customXml" ds:itemID="{C95E986D-EDCC-4446-A1E0-43DC3D89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81</Pages>
  <Words>42156</Words>
  <Characters>240294</Characters>
  <Application>Microsoft Office Word</Application>
  <DocSecurity>0</DocSecurity>
  <Lines>2002</Lines>
  <Paragraphs>563</Paragraphs>
  <ScaleCrop>false</ScaleCrop>
  <HeadingPairs>
    <vt:vector size="2" baseType="variant">
      <vt:variant>
        <vt:lpstr>Title</vt:lpstr>
      </vt:variant>
      <vt:variant>
        <vt:i4>1</vt:i4>
      </vt:variant>
    </vt:vector>
  </HeadingPairs>
  <TitlesOfParts>
    <vt:vector size="1" baseType="lpstr">
      <vt:lpstr>Për miratimin e agjendës kombëtare për të drejtat e fëmijëve 2021-2026</vt:lpstr>
    </vt:vector>
  </TitlesOfParts>
  <Company>Grizli777</Company>
  <LinksUpToDate>false</LinksUpToDate>
  <CharactersWithSpaces>281887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agjendës kombëtare për të drejtat e fëmijëve 2021-2026</dc:title>
  <dc:creator>Ana Majko</dc:creator>
  <cp:lastModifiedBy>Entela.Suli</cp:lastModifiedBy>
  <cp:revision>904</cp:revision>
  <dcterms:created xsi:type="dcterms:W3CDTF">2021-11-09T12:36:00Z</dcterms:created>
  <dcterms:modified xsi:type="dcterms:W3CDTF">2021-11-16T09:21:00Z</dcterms:modified>
</cp:coreProperties>
</file>