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0B8D9" w14:textId="77777777" w:rsidR="00124F33" w:rsidRPr="004376E3" w:rsidRDefault="00124F33" w:rsidP="00A411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376E3">
        <w:rPr>
          <w:rFonts w:ascii="Garamond" w:hAnsi="Garamond"/>
          <w:b/>
          <w:sz w:val="24"/>
          <w:lang w:val="sq-AL"/>
        </w:rPr>
        <w:t>VENDIM</w:t>
      </w:r>
    </w:p>
    <w:p w14:paraId="1590B8DA" w14:textId="77777777" w:rsidR="00124F33" w:rsidRPr="004376E3" w:rsidRDefault="00124F33" w:rsidP="00A411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376E3">
        <w:rPr>
          <w:rFonts w:ascii="Garamond" w:hAnsi="Garamond"/>
          <w:b/>
          <w:sz w:val="24"/>
          <w:lang w:val="sq-AL"/>
        </w:rPr>
        <w:t>Nr.</w:t>
      </w:r>
      <w:r w:rsidR="0095656F" w:rsidRPr="004376E3">
        <w:rPr>
          <w:rFonts w:ascii="Garamond" w:hAnsi="Garamond"/>
          <w:b/>
          <w:sz w:val="24"/>
          <w:lang w:val="sq-AL"/>
        </w:rPr>
        <w:t xml:space="preserve"> 690</w:t>
      </w:r>
      <w:r w:rsidRPr="004376E3">
        <w:rPr>
          <w:rFonts w:ascii="Garamond" w:hAnsi="Garamond"/>
          <w:b/>
          <w:sz w:val="24"/>
          <w:lang w:val="sq-AL"/>
        </w:rPr>
        <w:t xml:space="preserve">, </w:t>
      </w:r>
      <w:r w:rsidR="00607C9A" w:rsidRPr="004376E3">
        <w:rPr>
          <w:rFonts w:ascii="Garamond" w:hAnsi="Garamond"/>
          <w:b/>
          <w:sz w:val="24"/>
          <w:lang w:val="sq-AL"/>
        </w:rPr>
        <w:t>datë</w:t>
      </w:r>
      <w:r w:rsidR="00A1472E" w:rsidRPr="004376E3">
        <w:rPr>
          <w:rFonts w:ascii="Garamond" w:hAnsi="Garamond"/>
          <w:b/>
          <w:sz w:val="24"/>
          <w:lang w:val="sq-AL"/>
        </w:rPr>
        <w:t xml:space="preserve"> </w:t>
      </w:r>
      <w:r w:rsidR="0095656F" w:rsidRPr="004376E3">
        <w:rPr>
          <w:rFonts w:ascii="Garamond" w:hAnsi="Garamond"/>
          <w:b/>
          <w:sz w:val="24"/>
          <w:lang w:val="sq-AL"/>
        </w:rPr>
        <w:t>18.11.2021</w:t>
      </w:r>
    </w:p>
    <w:p w14:paraId="1590B8DB" w14:textId="77777777" w:rsidR="00CF21D1" w:rsidRPr="004376E3" w:rsidRDefault="00CF21D1" w:rsidP="00A41107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590B8DC" w14:textId="7152170D" w:rsidR="00124F33" w:rsidRPr="004376E3" w:rsidRDefault="00124F33" w:rsidP="00A411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376E3">
        <w:rPr>
          <w:rFonts w:ascii="Garamond" w:hAnsi="Garamond"/>
          <w:b/>
          <w:sz w:val="24"/>
          <w:lang w:val="sq-AL"/>
        </w:rPr>
        <w:t>PËR TRANSFERIMIN NË PRONËSI</w:t>
      </w:r>
      <w:r w:rsidR="00A04CEA" w:rsidRPr="004376E3">
        <w:rPr>
          <w:rFonts w:ascii="Garamond" w:hAnsi="Garamond"/>
          <w:b/>
          <w:sz w:val="24"/>
          <w:lang w:val="sq-AL"/>
        </w:rPr>
        <w:t xml:space="preserve"> TË BASHKISË</w:t>
      </w:r>
      <w:r w:rsidRPr="004376E3">
        <w:rPr>
          <w:rFonts w:ascii="Garamond" w:hAnsi="Garamond"/>
          <w:b/>
          <w:sz w:val="24"/>
          <w:lang w:val="sq-AL"/>
        </w:rPr>
        <w:t xml:space="preserve"> </w:t>
      </w:r>
      <w:r w:rsidR="00B223A0" w:rsidRPr="004376E3">
        <w:rPr>
          <w:rFonts w:ascii="Garamond" w:hAnsi="Garamond"/>
          <w:b/>
          <w:sz w:val="24"/>
          <w:lang w:val="sq-AL"/>
        </w:rPr>
        <w:t>KUÇOVË</w:t>
      </w:r>
      <w:r w:rsidRPr="004376E3">
        <w:rPr>
          <w:rFonts w:ascii="Garamond" w:hAnsi="Garamond"/>
          <w:b/>
          <w:sz w:val="24"/>
          <w:lang w:val="sq-AL"/>
        </w:rPr>
        <w:t>,</w:t>
      </w:r>
      <w:r w:rsidR="005A1F20">
        <w:rPr>
          <w:rFonts w:ascii="Garamond" w:hAnsi="Garamond"/>
          <w:b/>
          <w:sz w:val="24"/>
          <w:lang w:val="sq-AL"/>
        </w:rPr>
        <w:t xml:space="preserve"> </w:t>
      </w:r>
      <w:r w:rsidR="00A04CEA" w:rsidRPr="004376E3">
        <w:rPr>
          <w:rFonts w:ascii="Garamond" w:hAnsi="Garamond"/>
          <w:b/>
          <w:sz w:val="24"/>
          <w:lang w:val="sq-AL"/>
        </w:rPr>
        <w:t xml:space="preserve">PËR NJËSINË ADMINISTRATIVE </w:t>
      </w:r>
      <w:r w:rsidR="00B223A0" w:rsidRPr="004376E3">
        <w:rPr>
          <w:rFonts w:ascii="Garamond" w:hAnsi="Garamond"/>
          <w:b/>
          <w:sz w:val="24"/>
          <w:lang w:val="sq-AL"/>
        </w:rPr>
        <w:t>KUÇOVË</w:t>
      </w:r>
      <w:r w:rsidR="00A04CEA" w:rsidRPr="004376E3">
        <w:rPr>
          <w:rFonts w:ascii="Garamond" w:hAnsi="Garamond"/>
          <w:b/>
          <w:sz w:val="24"/>
          <w:lang w:val="sq-AL"/>
        </w:rPr>
        <w:t xml:space="preserve">, </w:t>
      </w:r>
      <w:r w:rsidRPr="004376E3">
        <w:rPr>
          <w:rFonts w:ascii="Garamond" w:hAnsi="Garamond"/>
          <w:b/>
          <w:sz w:val="24"/>
          <w:lang w:val="sq-AL"/>
        </w:rPr>
        <w:t xml:space="preserve">TË </w:t>
      </w:r>
      <w:r w:rsidR="00B223A0" w:rsidRPr="004376E3">
        <w:rPr>
          <w:rFonts w:ascii="Garamond" w:hAnsi="Garamond"/>
          <w:b/>
          <w:sz w:val="24"/>
          <w:lang w:val="sq-AL"/>
        </w:rPr>
        <w:t>PASURIVE</w:t>
      </w:r>
      <w:r w:rsidR="005A1F20">
        <w:rPr>
          <w:rFonts w:ascii="Garamond" w:hAnsi="Garamond"/>
          <w:b/>
          <w:sz w:val="24"/>
          <w:lang w:val="sq-AL"/>
        </w:rPr>
        <w:t xml:space="preserve"> </w:t>
      </w:r>
      <w:r w:rsidR="00ED0F9E" w:rsidRPr="004376E3">
        <w:rPr>
          <w:rFonts w:ascii="Garamond" w:hAnsi="Garamond"/>
          <w:b/>
          <w:sz w:val="24"/>
          <w:lang w:val="sq-AL"/>
        </w:rPr>
        <w:t>6/570 DHE 6/571</w:t>
      </w:r>
      <w:r w:rsidR="009324AC" w:rsidRPr="004376E3">
        <w:rPr>
          <w:rFonts w:ascii="Garamond" w:hAnsi="Garamond"/>
          <w:b/>
          <w:sz w:val="24"/>
          <w:lang w:val="sq-AL"/>
        </w:rPr>
        <w:t xml:space="preserve">, </w:t>
      </w:r>
      <w:r w:rsidRPr="004376E3">
        <w:rPr>
          <w:rFonts w:ascii="Garamond" w:hAnsi="Garamond"/>
          <w:b/>
          <w:sz w:val="24"/>
          <w:lang w:val="sq-AL"/>
        </w:rPr>
        <w:t xml:space="preserve">ME VENDNDODHJE NË ZONËN KADASTRALE </w:t>
      </w:r>
      <w:r w:rsidR="00ED0F9E" w:rsidRPr="004376E3">
        <w:rPr>
          <w:rFonts w:ascii="Garamond" w:hAnsi="Garamond"/>
          <w:b/>
          <w:sz w:val="24"/>
          <w:lang w:val="sq-AL"/>
        </w:rPr>
        <w:t>2310</w:t>
      </w:r>
    </w:p>
    <w:p w14:paraId="1590B8DD" w14:textId="77777777" w:rsidR="00124F33" w:rsidRPr="004376E3" w:rsidRDefault="00124F33" w:rsidP="00A41107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590B8DE" w14:textId="73BB2000" w:rsidR="00124F33" w:rsidRPr="004376E3" w:rsidRDefault="00124F33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>Në mbështetje të nenit 100 të Ku</w:t>
      </w:r>
      <w:r w:rsidR="00010A09" w:rsidRPr="004376E3">
        <w:rPr>
          <w:rFonts w:ascii="Garamond" w:hAnsi="Garamond"/>
          <w:sz w:val="24"/>
          <w:lang w:val="sq-AL"/>
        </w:rPr>
        <w:t>shtetutës</w:t>
      </w:r>
      <w:r w:rsidR="00A1472E" w:rsidRPr="004376E3">
        <w:rPr>
          <w:rFonts w:ascii="Garamond" w:hAnsi="Garamond"/>
          <w:sz w:val="24"/>
          <w:lang w:val="sq-AL"/>
        </w:rPr>
        <w:t xml:space="preserve"> dhe të</w:t>
      </w:r>
      <w:r w:rsidR="00B223A0" w:rsidRPr="004376E3">
        <w:rPr>
          <w:rFonts w:ascii="Garamond" w:hAnsi="Garamond"/>
          <w:sz w:val="24"/>
          <w:lang w:val="sq-AL"/>
        </w:rPr>
        <w:t xml:space="preserve"> neneve 3, </w:t>
      </w:r>
      <w:r w:rsidRPr="004376E3">
        <w:rPr>
          <w:rFonts w:ascii="Garamond" w:hAnsi="Garamond"/>
          <w:sz w:val="24"/>
          <w:lang w:val="sq-AL"/>
        </w:rPr>
        <w:t>5 e 8</w:t>
      </w:r>
      <w:r w:rsidR="00A1472E" w:rsidRPr="004376E3">
        <w:rPr>
          <w:rFonts w:ascii="Garamond" w:hAnsi="Garamond"/>
          <w:sz w:val="24"/>
          <w:lang w:val="sq-AL"/>
        </w:rPr>
        <w:t>,</w:t>
      </w:r>
      <w:r w:rsidRPr="004376E3">
        <w:rPr>
          <w:rFonts w:ascii="Garamond" w:hAnsi="Garamond"/>
          <w:sz w:val="24"/>
          <w:lang w:val="sq-AL"/>
        </w:rPr>
        <w:t xml:space="preserve"> të ligjit</w:t>
      </w:r>
      <w:r w:rsidR="00CF21D1" w:rsidRPr="004376E3">
        <w:rPr>
          <w:rFonts w:ascii="Garamond" w:hAnsi="Garamond"/>
          <w:sz w:val="24"/>
          <w:lang w:val="sq-AL"/>
        </w:rPr>
        <w:t xml:space="preserve"> </w:t>
      </w:r>
      <w:r w:rsidR="00A1472E" w:rsidRPr="004376E3">
        <w:rPr>
          <w:rFonts w:ascii="Garamond" w:hAnsi="Garamond"/>
          <w:sz w:val="24"/>
          <w:lang w:val="sq-AL"/>
        </w:rPr>
        <w:t>nr.</w:t>
      </w:r>
      <w:r w:rsidR="0011438B" w:rsidRPr="004376E3">
        <w:rPr>
          <w:rFonts w:ascii="Garamond" w:hAnsi="Garamond"/>
          <w:sz w:val="24"/>
          <w:szCs w:val="24"/>
          <w:lang w:val="sq-AL"/>
        </w:rPr>
        <w:t xml:space="preserve"> </w:t>
      </w:r>
      <w:r w:rsidRPr="004376E3">
        <w:rPr>
          <w:rFonts w:ascii="Garamond" w:hAnsi="Garamond"/>
          <w:sz w:val="24"/>
          <w:lang w:val="sq-AL"/>
        </w:rPr>
        <w:t>8744, datë 22.2.2001, “Për transferimin e pronave të paluajtshme publike të shtetit në njësitë e qev</w:t>
      </w:r>
      <w:r w:rsidR="00B223A0" w:rsidRPr="004376E3">
        <w:rPr>
          <w:rFonts w:ascii="Garamond" w:hAnsi="Garamond"/>
          <w:sz w:val="24"/>
          <w:lang w:val="sq-AL"/>
        </w:rPr>
        <w:t>erisjes vendore”, të ndryshuar</w:t>
      </w:r>
      <w:r w:rsidRPr="004376E3">
        <w:rPr>
          <w:rFonts w:ascii="Garamond" w:hAnsi="Garamond"/>
          <w:sz w:val="24"/>
          <w:lang w:val="sq-AL"/>
        </w:rPr>
        <w:t xml:space="preserve">, me propozimin e Zëvendëskryeministrit, Këshilli i Ministrave </w:t>
      </w:r>
    </w:p>
    <w:p w14:paraId="1590B8DF" w14:textId="77777777" w:rsidR="00CF21D1" w:rsidRPr="004376E3" w:rsidRDefault="00CF21D1" w:rsidP="00A41107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590B8E0" w14:textId="77777777" w:rsidR="00124F33" w:rsidRPr="004376E3" w:rsidRDefault="00124F33" w:rsidP="00A41107">
      <w:pPr>
        <w:ind w:firstLine="284"/>
        <w:jc w:val="center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>VENDOSI:</w:t>
      </w:r>
    </w:p>
    <w:p w14:paraId="1590B8E1" w14:textId="77777777" w:rsidR="00A41107" w:rsidRPr="004376E3" w:rsidRDefault="00A41107" w:rsidP="00A41107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590B8E2" w14:textId="77777777" w:rsidR="00124F33" w:rsidRPr="004376E3" w:rsidRDefault="00A41107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 xml:space="preserve">1. </w:t>
      </w:r>
      <w:r w:rsidR="00ED0F9E" w:rsidRPr="004376E3">
        <w:rPr>
          <w:rFonts w:ascii="Garamond" w:hAnsi="Garamond"/>
          <w:sz w:val="24"/>
          <w:lang w:val="sq-AL"/>
        </w:rPr>
        <w:t>Transferimin në pronësi të Bashkisë Kuçovë, për njësinë administrative Kuçovë, të pasurive 6/570 dhe 6/571, me vendndodhje në zonën kadastrale 2310</w:t>
      </w:r>
      <w:r w:rsidR="00124F33" w:rsidRPr="004376E3">
        <w:rPr>
          <w:rFonts w:ascii="Garamond" w:hAnsi="Garamond"/>
          <w:sz w:val="24"/>
          <w:lang w:val="sq-AL"/>
        </w:rPr>
        <w:t>, sipas fo</w:t>
      </w:r>
      <w:r w:rsidR="00ED0F9E" w:rsidRPr="004376E3">
        <w:rPr>
          <w:rFonts w:ascii="Garamond" w:hAnsi="Garamond"/>
          <w:sz w:val="24"/>
          <w:lang w:val="sq-AL"/>
        </w:rPr>
        <w:t>rmularit</w:t>
      </w:r>
      <w:r w:rsidR="00174984" w:rsidRPr="004376E3">
        <w:rPr>
          <w:rFonts w:ascii="Garamond" w:hAnsi="Garamond"/>
          <w:sz w:val="24"/>
          <w:lang w:val="sq-AL"/>
        </w:rPr>
        <w:t xml:space="preserve"> gjith</w:t>
      </w:r>
      <w:r w:rsidR="00124F33" w:rsidRPr="004376E3">
        <w:rPr>
          <w:rFonts w:ascii="Garamond" w:hAnsi="Garamond"/>
          <w:sz w:val="24"/>
          <w:lang w:val="sq-AL"/>
        </w:rPr>
        <w:t xml:space="preserve">sej </w:t>
      </w:r>
      <w:r w:rsidR="00ED0F9E" w:rsidRPr="004376E3">
        <w:rPr>
          <w:rFonts w:ascii="Garamond" w:hAnsi="Garamond"/>
          <w:sz w:val="24"/>
          <w:lang w:val="sq-AL"/>
        </w:rPr>
        <w:t>1</w:t>
      </w:r>
      <w:r w:rsidR="00A1472E" w:rsidRPr="004376E3">
        <w:rPr>
          <w:rFonts w:ascii="Garamond" w:hAnsi="Garamond"/>
          <w:sz w:val="24"/>
          <w:lang w:val="sq-AL"/>
        </w:rPr>
        <w:t xml:space="preserve"> </w:t>
      </w:r>
      <w:r w:rsidR="00124F33" w:rsidRPr="004376E3">
        <w:rPr>
          <w:rFonts w:ascii="Garamond" w:hAnsi="Garamond"/>
          <w:sz w:val="24"/>
          <w:lang w:val="sq-AL"/>
        </w:rPr>
        <w:t>(</w:t>
      </w:r>
      <w:r w:rsidR="00ED0F9E" w:rsidRPr="004376E3">
        <w:rPr>
          <w:rFonts w:ascii="Garamond" w:hAnsi="Garamond"/>
          <w:sz w:val="24"/>
          <w:lang w:val="sq-AL"/>
        </w:rPr>
        <w:t>një</w:t>
      </w:r>
      <w:r w:rsidR="00124F33" w:rsidRPr="004376E3">
        <w:rPr>
          <w:rFonts w:ascii="Garamond" w:hAnsi="Garamond"/>
          <w:sz w:val="24"/>
          <w:lang w:val="sq-AL"/>
        </w:rPr>
        <w:t>) fletë</w:t>
      </w:r>
      <w:r w:rsidR="00ED0F9E" w:rsidRPr="004376E3">
        <w:rPr>
          <w:rFonts w:ascii="Garamond" w:hAnsi="Garamond"/>
          <w:sz w:val="24"/>
          <w:lang w:val="sq-AL"/>
        </w:rPr>
        <w:t xml:space="preserve"> dhe</w:t>
      </w:r>
      <w:r w:rsidR="005F3954" w:rsidRPr="004376E3">
        <w:rPr>
          <w:rFonts w:ascii="Garamond" w:hAnsi="Garamond"/>
          <w:sz w:val="24"/>
          <w:lang w:val="sq-AL"/>
        </w:rPr>
        <w:t xml:space="preserve"> </w:t>
      </w:r>
      <w:r w:rsidR="00607C9A" w:rsidRPr="004376E3">
        <w:rPr>
          <w:rFonts w:ascii="Garamond" w:hAnsi="Garamond"/>
          <w:sz w:val="24"/>
          <w:lang w:val="sq-AL"/>
        </w:rPr>
        <w:t>p</w:t>
      </w:r>
      <w:r w:rsidR="009324AC" w:rsidRPr="004376E3">
        <w:rPr>
          <w:rFonts w:ascii="Garamond" w:hAnsi="Garamond"/>
          <w:sz w:val="24"/>
          <w:lang w:val="sq-AL"/>
        </w:rPr>
        <w:t>lan</w:t>
      </w:r>
      <w:r w:rsidR="005F3954" w:rsidRPr="004376E3">
        <w:rPr>
          <w:rFonts w:ascii="Garamond" w:hAnsi="Garamond"/>
          <w:sz w:val="24"/>
          <w:lang w:val="sq-AL"/>
        </w:rPr>
        <w:t>eve</w:t>
      </w:r>
      <w:r w:rsidR="009324AC" w:rsidRPr="004376E3">
        <w:rPr>
          <w:rFonts w:ascii="Garamond" w:hAnsi="Garamond"/>
          <w:sz w:val="24"/>
          <w:lang w:val="sq-AL"/>
        </w:rPr>
        <w:t xml:space="preserve"> </w:t>
      </w:r>
      <w:r w:rsidR="005F3954" w:rsidRPr="004376E3">
        <w:rPr>
          <w:rFonts w:ascii="Garamond" w:hAnsi="Garamond"/>
          <w:sz w:val="24"/>
          <w:lang w:val="sq-AL"/>
        </w:rPr>
        <w:t xml:space="preserve">të </w:t>
      </w:r>
      <w:r w:rsidR="00607C9A" w:rsidRPr="004376E3">
        <w:rPr>
          <w:rFonts w:ascii="Garamond" w:hAnsi="Garamond"/>
          <w:sz w:val="24"/>
          <w:lang w:val="sq-AL"/>
        </w:rPr>
        <w:t>r</w:t>
      </w:r>
      <w:r w:rsidR="00124F33" w:rsidRPr="004376E3">
        <w:rPr>
          <w:rFonts w:ascii="Garamond" w:hAnsi="Garamond"/>
          <w:sz w:val="24"/>
          <w:lang w:val="sq-AL"/>
        </w:rPr>
        <w:t>ilevimit, që i bashkëlidhen këtij ve</w:t>
      </w:r>
      <w:r w:rsidR="00010A09" w:rsidRPr="004376E3">
        <w:rPr>
          <w:rFonts w:ascii="Garamond" w:hAnsi="Garamond"/>
          <w:sz w:val="24"/>
          <w:lang w:val="sq-AL"/>
        </w:rPr>
        <w:t>ndimi dhe janë pjesë përbërëse të</w:t>
      </w:r>
      <w:r w:rsidR="00124F33" w:rsidRPr="004376E3">
        <w:rPr>
          <w:rFonts w:ascii="Garamond" w:hAnsi="Garamond"/>
          <w:sz w:val="24"/>
          <w:lang w:val="sq-AL"/>
        </w:rPr>
        <w:t xml:space="preserve"> tij, me qëllim </w:t>
      </w:r>
      <w:r w:rsidR="00A86E00" w:rsidRPr="004376E3">
        <w:rPr>
          <w:rFonts w:ascii="Garamond" w:hAnsi="Garamond"/>
          <w:sz w:val="24"/>
          <w:lang w:val="sq-AL"/>
        </w:rPr>
        <w:t>implementimin e projektit “Rikualifikimi i Parkut Industrial Kuçovë”.</w:t>
      </w:r>
      <w:r w:rsidR="00124F33" w:rsidRPr="004376E3">
        <w:rPr>
          <w:rFonts w:ascii="Garamond" w:hAnsi="Garamond"/>
          <w:sz w:val="24"/>
          <w:lang w:val="sq-AL"/>
        </w:rPr>
        <w:t xml:space="preserve"> </w:t>
      </w:r>
    </w:p>
    <w:p w14:paraId="1590B8E3" w14:textId="3536006D" w:rsidR="005F3954" w:rsidRPr="004376E3" w:rsidRDefault="00A41107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 xml:space="preserve">2. </w:t>
      </w:r>
      <w:r w:rsidR="00A86E00" w:rsidRPr="004376E3">
        <w:rPr>
          <w:rFonts w:ascii="Garamond" w:hAnsi="Garamond"/>
          <w:sz w:val="24"/>
          <w:lang w:val="sq-AL"/>
        </w:rPr>
        <w:t>Pasuritë e përcaktuara në pikën 1</w:t>
      </w:r>
      <w:r w:rsidR="00607C9A" w:rsidRPr="004376E3">
        <w:rPr>
          <w:rFonts w:ascii="Garamond" w:hAnsi="Garamond"/>
          <w:sz w:val="24"/>
          <w:lang w:val="sq-AL"/>
        </w:rPr>
        <w:t>,</w:t>
      </w:r>
      <w:r w:rsidR="00A86E00" w:rsidRPr="004376E3">
        <w:rPr>
          <w:rFonts w:ascii="Garamond" w:hAnsi="Garamond"/>
          <w:sz w:val="24"/>
          <w:lang w:val="sq-AL"/>
        </w:rPr>
        <w:t xml:space="preserve"> të këtij vendimi</w:t>
      </w:r>
      <w:r w:rsidR="00A1472E" w:rsidRPr="004376E3">
        <w:rPr>
          <w:rFonts w:ascii="Garamond" w:hAnsi="Garamond"/>
          <w:sz w:val="24"/>
          <w:lang w:val="sq-AL"/>
        </w:rPr>
        <w:t>,</w:t>
      </w:r>
      <w:r w:rsidR="00A86E00" w:rsidRPr="004376E3">
        <w:rPr>
          <w:rFonts w:ascii="Garamond" w:hAnsi="Garamond"/>
          <w:sz w:val="24"/>
          <w:lang w:val="sq-AL"/>
        </w:rPr>
        <w:t xml:space="preserve"> shtohen në listën e inventarit të pronave të paluajtshme publike të miratuar </w:t>
      </w:r>
      <w:r w:rsidR="00565C5A" w:rsidRPr="004376E3">
        <w:rPr>
          <w:rFonts w:ascii="Garamond" w:hAnsi="Garamond"/>
          <w:sz w:val="24"/>
          <w:lang w:val="sq-AL"/>
        </w:rPr>
        <w:t xml:space="preserve">me vendimin </w:t>
      </w:r>
      <w:r w:rsidR="00A1472E" w:rsidRPr="004376E3">
        <w:rPr>
          <w:rFonts w:ascii="Garamond" w:hAnsi="Garamond"/>
          <w:sz w:val="24"/>
          <w:lang w:val="sq-AL"/>
        </w:rPr>
        <w:t>nr.</w:t>
      </w:r>
      <w:r w:rsidR="0011438B" w:rsidRPr="004376E3">
        <w:rPr>
          <w:rFonts w:ascii="Garamond" w:hAnsi="Garamond"/>
          <w:sz w:val="24"/>
          <w:szCs w:val="24"/>
          <w:lang w:val="sq-AL"/>
        </w:rPr>
        <w:t xml:space="preserve"> </w:t>
      </w:r>
      <w:r w:rsidR="00607C9A" w:rsidRPr="004376E3">
        <w:rPr>
          <w:rFonts w:ascii="Garamond" w:hAnsi="Garamond"/>
          <w:sz w:val="24"/>
          <w:lang w:val="sq-AL"/>
        </w:rPr>
        <w:t>662, datë</w:t>
      </w:r>
      <w:r w:rsidR="00A86E00" w:rsidRPr="004376E3">
        <w:rPr>
          <w:rFonts w:ascii="Garamond" w:hAnsi="Garamond"/>
          <w:sz w:val="24"/>
          <w:lang w:val="sq-AL"/>
        </w:rPr>
        <w:t xml:space="preserve"> 8.10.2004, </w:t>
      </w:r>
      <w:r w:rsidR="00607C9A" w:rsidRPr="004376E3">
        <w:rPr>
          <w:rFonts w:ascii="Garamond" w:hAnsi="Garamond"/>
          <w:sz w:val="24"/>
          <w:lang w:val="sq-AL"/>
        </w:rPr>
        <w:t xml:space="preserve">të Këshillit të Ministrave, </w:t>
      </w:r>
      <w:r w:rsidR="00A86E00" w:rsidRPr="004376E3">
        <w:rPr>
          <w:rFonts w:ascii="Garamond" w:hAnsi="Garamond"/>
          <w:sz w:val="24"/>
          <w:lang w:val="sq-AL"/>
        </w:rPr>
        <w:t>“Për miratimin e listës përfundimtare të pronave të paluajtshme publike shtetërore, që transferohen në pronësi ose në përdorim të Bashkisë së Kuçovës”, të ndryshuar.</w:t>
      </w:r>
    </w:p>
    <w:p w14:paraId="1590B8E4" w14:textId="57500C9E" w:rsidR="00124F33" w:rsidRPr="004376E3" w:rsidRDefault="00A41107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 xml:space="preserve">3. </w:t>
      </w:r>
      <w:r w:rsidR="00124F33" w:rsidRPr="004376E3">
        <w:rPr>
          <w:rFonts w:ascii="Garamond" w:hAnsi="Garamond"/>
          <w:sz w:val="24"/>
          <w:lang w:val="sq-AL"/>
        </w:rPr>
        <w:t xml:space="preserve">Bashkisë </w:t>
      </w:r>
      <w:r w:rsidR="00A86E00" w:rsidRPr="004376E3">
        <w:rPr>
          <w:rFonts w:ascii="Garamond" w:hAnsi="Garamond"/>
          <w:sz w:val="24"/>
          <w:lang w:val="sq-AL"/>
        </w:rPr>
        <w:t>Kuçovë</w:t>
      </w:r>
      <w:r w:rsidR="00124F33" w:rsidRPr="004376E3">
        <w:rPr>
          <w:rFonts w:ascii="Garamond" w:hAnsi="Garamond"/>
          <w:sz w:val="24"/>
          <w:lang w:val="sq-AL"/>
        </w:rPr>
        <w:t xml:space="preserve"> i nd</w:t>
      </w:r>
      <w:bookmarkStart w:id="0" w:name="_GoBack"/>
      <w:bookmarkEnd w:id="0"/>
      <w:r w:rsidR="00124F33" w:rsidRPr="004376E3">
        <w:rPr>
          <w:rFonts w:ascii="Garamond" w:hAnsi="Garamond"/>
          <w:sz w:val="24"/>
          <w:lang w:val="sq-AL"/>
        </w:rPr>
        <w:t>alohet të ndryshojë destinacionin e</w:t>
      </w:r>
      <w:r w:rsidR="00A86E00" w:rsidRPr="004376E3">
        <w:rPr>
          <w:rFonts w:ascii="Garamond" w:hAnsi="Garamond"/>
          <w:sz w:val="24"/>
          <w:lang w:val="sq-AL"/>
        </w:rPr>
        <w:t xml:space="preserve"> përdorimit, t</w:t>
      </w:r>
      <w:r w:rsidR="00607C9A" w:rsidRPr="004376E3">
        <w:rPr>
          <w:rFonts w:ascii="Garamond" w:hAnsi="Garamond"/>
          <w:sz w:val="24"/>
          <w:lang w:val="sq-AL"/>
        </w:rPr>
        <w:t>’</w:t>
      </w:r>
      <w:r w:rsidR="00A86E00" w:rsidRPr="004376E3">
        <w:rPr>
          <w:rFonts w:ascii="Garamond" w:hAnsi="Garamond"/>
          <w:sz w:val="24"/>
          <w:lang w:val="sq-AL"/>
        </w:rPr>
        <w:t>i</w:t>
      </w:r>
      <w:r w:rsidR="00124F33" w:rsidRPr="004376E3">
        <w:rPr>
          <w:rFonts w:ascii="Garamond" w:hAnsi="Garamond"/>
          <w:sz w:val="24"/>
          <w:lang w:val="sq-AL"/>
        </w:rPr>
        <w:t xml:space="preserve"> tjetërsojë ose t’ua jap</w:t>
      </w:r>
      <w:r w:rsidR="00607C9A" w:rsidRPr="004376E3">
        <w:rPr>
          <w:rFonts w:ascii="Garamond" w:hAnsi="Garamond"/>
          <w:sz w:val="24"/>
          <w:lang w:val="sq-AL"/>
        </w:rPr>
        <w:t>ë</w:t>
      </w:r>
      <w:r w:rsidR="00124F33" w:rsidRPr="004376E3">
        <w:rPr>
          <w:rFonts w:ascii="Garamond" w:hAnsi="Garamond"/>
          <w:sz w:val="24"/>
          <w:lang w:val="sq-AL"/>
        </w:rPr>
        <w:t xml:space="preserve"> në </w:t>
      </w:r>
      <w:r w:rsidR="00010A09" w:rsidRPr="004376E3">
        <w:rPr>
          <w:rFonts w:ascii="Garamond" w:hAnsi="Garamond"/>
          <w:sz w:val="24"/>
          <w:lang w:val="sq-AL"/>
        </w:rPr>
        <w:t>përdorim të tretëve</w:t>
      </w:r>
      <w:r w:rsidR="00607C9A" w:rsidRPr="004376E3">
        <w:rPr>
          <w:rFonts w:ascii="Garamond" w:hAnsi="Garamond"/>
          <w:sz w:val="24"/>
          <w:lang w:val="sq-AL"/>
        </w:rPr>
        <w:t xml:space="preserve"> pasuritë e</w:t>
      </w:r>
      <w:r w:rsidR="00124F33" w:rsidRPr="004376E3">
        <w:rPr>
          <w:rFonts w:ascii="Garamond" w:hAnsi="Garamond"/>
          <w:sz w:val="24"/>
          <w:lang w:val="sq-AL"/>
        </w:rPr>
        <w:t xml:space="preserve"> përcaktuar</w:t>
      </w:r>
      <w:r w:rsidR="00127F14" w:rsidRPr="004376E3">
        <w:rPr>
          <w:rFonts w:ascii="Garamond" w:hAnsi="Garamond"/>
          <w:sz w:val="24"/>
          <w:lang w:val="sq-AL"/>
        </w:rPr>
        <w:t>a</w:t>
      </w:r>
      <w:r w:rsidR="00124F33" w:rsidRPr="004376E3">
        <w:rPr>
          <w:rFonts w:ascii="Garamond" w:hAnsi="Garamond"/>
          <w:sz w:val="24"/>
          <w:lang w:val="sq-AL"/>
        </w:rPr>
        <w:t xml:space="preserve"> në</w:t>
      </w:r>
      <w:r w:rsidR="005A1F20">
        <w:rPr>
          <w:rFonts w:ascii="Garamond" w:hAnsi="Garamond"/>
          <w:sz w:val="24"/>
          <w:lang w:val="sq-AL"/>
        </w:rPr>
        <w:t xml:space="preserve"> </w:t>
      </w:r>
      <w:r w:rsidR="00124F33" w:rsidRPr="004376E3">
        <w:rPr>
          <w:rFonts w:ascii="Garamond" w:hAnsi="Garamond"/>
          <w:sz w:val="24"/>
          <w:lang w:val="sq-AL"/>
        </w:rPr>
        <w:t>pikën 1</w:t>
      </w:r>
      <w:r w:rsidR="00607C9A" w:rsidRPr="004376E3">
        <w:rPr>
          <w:rFonts w:ascii="Garamond" w:hAnsi="Garamond"/>
          <w:sz w:val="24"/>
          <w:lang w:val="sq-AL"/>
        </w:rPr>
        <w:t>,</w:t>
      </w:r>
      <w:r w:rsidR="00124F33" w:rsidRPr="004376E3">
        <w:rPr>
          <w:rFonts w:ascii="Garamond" w:hAnsi="Garamond"/>
          <w:sz w:val="24"/>
          <w:lang w:val="sq-AL"/>
        </w:rPr>
        <w:t xml:space="preserve"> të këtij vendimi.</w:t>
      </w:r>
    </w:p>
    <w:p w14:paraId="1590B8E5" w14:textId="77777777" w:rsidR="00124F33" w:rsidRPr="004376E3" w:rsidRDefault="00A41107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 xml:space="preserve">4. </w:t>
      </w:r>
      <w:r w:rsidR="00124F33" w:rsidRPr="004376E3">
        <w:rPr>
          <w:rFonts w:ascii="Garamond" w:hAnsi="Garamond"/>
          <w:sz w:val="24"/>
          <w:lang w:val="sq-AL"/>
        </w:rPr>
        <w:t xml:space="preserve">Ngarkohen Bashkia </w:t>
      </w:r>
      <w:r w:rsidR="00A86E00" w:rsidRPr="004376E3">
        <w:rPr>
          <w:rFonts w:ascii="Garamond" w:hAnsi="Garamond"/>
          <w:sz w:val="24"/>
          <w:lang w:val="sq-AL"/>
        </w:rPr>
        <w:t>Kuçovë</w:t>
      </w:r>
      <w:r w:rsidR="00124F33" w:rsidRPr="004376E3">
        <w:rPr>
          <w:rFonts w:ascii="Garamond" w:hAnsi="Garamond"/>
          <w:sz w:val="24"/>
          <w:lang w:val="sq-AL"/>
        </w:rPr>
        <w:t xml:space="preserve"> dhe Agjencia Shtetërore e Kadastrës për zbatimin e këtij vendimi.</w:t>
      </w:r>
    </w:p>
    <w:p w14:paraId="1590B8E6" w14:textId="77777777" w:rsidR="00124F33" w:rsidRPr="004376E3" w:rsidRDefault="00124F33" w:rsidP="00A41107">
      <w:pPr>
        <w:ind w:firstLine="284"/>
        <w:jc w:val="both"/>
        <w:rPr>
          <w:rFonts w:ascii="Garamond" w:hAnsi="Garamond"/>
          <w:sz w:val="24"/>
          <w:lang w:val="sq-AL"/>
        </w:rPr>
      </w:pPr>
      <w:r w:rsidRPr="004376E3">
        <w:rPr>
          <w:rFonts w:ascii="Garamond" w:hAnsi="Garamond"/>
          <w:sz w:val="24"/>
          <w:lang w:val="sq-AL"/>
        </w:rPr>
        <w:t xml:space="preserve"> Ky vendim hyn në</w:t>
      </w:r>
      <w:r w:rsidR="00A41107" w:rsidRPr="004376E3">
        <w:rPr>
          <w:rFonts w:ascii="Garamond" w:hAnsi="Garamond"/>
          <w:sz w:val="24"/>
          <w:lang w:val="sq-AL"/>
        </w:rPr>
        <w:t xml:space="preserve"> fuqi menjëherë dhe botohet në </w:t>
      </w:r>
      <w:r w:rsidRPr="004376E3">
        <w:rPr>
          <w:rFonts w:ascii="Garamond" w:hAnsi="Garamond"/>
          <w:sz w:val="24"/>
          <w:lang w:val="sq-AL"/>
        </w:rPr>
        <w:t xml:space="preserve">Fletoren </w:t>
      </w:r>
      <w:r w:rsidR="00A41107" w:rsidRPr="004376E3">
        <w:rPr>
          <w:rFonts w:ascii="Garamond" w:hAnsi="Garamond"/>
          <w:sz w:val="24"/>
          <w:lang w:val="sq-AL"/>
        </w:rPr>
        <w:t>Zyrtare</w:t>
      </w:r>
      <w:r w:rsidRPr="004376E3">
        <w:rPr>
          <w:rFonts w:ascii="Garamond" w:hAnsi="Garamond"/>
          <w:sz w:val="24"/>
          <w:lang w:val="sq-AL"/>
        </w:rPr>
        <w:t>.</w:t>
      </w:r>
    </w:p>
    <w:p w14:paraId="1590B8E7" w14:textId="77777777" w:rsidR="00314AD2" w:rsidRPr="004376E3" w:rsidRDefault="00314AD2" w:rsidP="00A1472E">
      <w:pPr>
        <w:pStyle w:val="BodyText3"/>
        <w:ind w:firstLine="360"/>
        <w:jc w:val="both"/>
        <w:rPr>
          <w:lang w:val="sq-AL"/>
        </w:rPr>
      </w:pPr>
    </w:p>
    <w:p w14:paraId="1590B8E8" w14:textId="77777777" w:rsidR="00A41107" w:rsidRPr="004376E3" w:rsidRDefault="00A41107" w:rsidP="00A41107">
      <w:pPr>
        <w:pStyle w:val="BodyText3"/>
        <w:ind w:firstLine="360"/>
        <w:jc w:val="right"/>
        <w:rPr>
          <w:rFonts w:ascii="Garamond" w:hAnsi="Garamond"/>
          <w:sz w:val="22"/>
          <w:lang w:val="sq-AL"/>
        </w:rPr>
      </w:pPr>
      <w:r w:rsidRPr="004376E3">
        <w:rPr>
          <w:rFonts w:ascii="Garamond" w:hAnsi="Garamond"/>
          <w:sz w:val="22"/>
          <w:lang w:val="sq-AL"/>
        </w:rPr>
        <w:t>KRYEMINISTËR</w:t>
      </w:r>
    </w:p>
    <w:p w14:paraId="1590B8E9" w14:textId="77777777" w:rsidR="00A41107" w:rsidRPr="004376E3" w:rsidRDefault="00A41107" w:rsidP="00A41107">
      <w:pPr>
        <w:pStyle w:val="BodyText3"/>
        <w:ind w:firstLine="360"/>
        <w:jc w:val="right"/>
        <w:rPr>
          <w:rFonts w:ascii="Garamond" w:hAnsi="Garamond"/>
          <w:b/>
          <w:sz w:val="22"/>
          <w:lang w:val="sq-AL"/>
        </w:rPr>
      </w:pPr>
      <w:r w:rsidRPr="004376E3">
        <w:rPr>
          <w:rFonts w:ascii="Garamond" w:hAnsi="Garamond"/>
          <w:b/>
          <w:sz w:val="22"/>
          <w:lang w:val="sq-AL"/>
        </w:rPr>
        <w:t>Edi Rama</w:t>
      </w:r>
    </w:p>
    <w:p w14:paraId="1590B8EA" w14:textId="77777777" w:rsidR="007D2590" w:rsidRPr="004376E3" w:rsidRDefault="007D2590" w:rsidP="00A41107">
      <w:pPr>
        <w:pStyle w:val="BodyText3"/>
        <w:ind w:firstLine="360"/>
        <w:jc w:val="right"/>
        <w:rPr>
          <w:rFonts w:ascii="Garamond" w:hAnsi="Garamond"/>
          <w:b/>
          <w:sz w:val="22"/>
          <w:lang w:val="sq-AL"/>
        </w:rPr>
      </w:pPr>
    </w:p>
    <w:p w14:paraId="1590B8EB" w14:textId="77777777" w:rsidR="007D2590" w:rsidRPr="004376E3" w:rsidRDefault="007D2590" w:rsidP="007D2590">
      <w:pPr>
        <w:pStyle w:val="BodyText3"/>
        <w:jc w:val="center"/>
        <w:rPr>
          <w:rFonts w:ascii="Garamond" w:hAnsi="Garamond"/>
          <w:b/>
          <w:sz w:val="22"/>
          <w:lang w:val="sq-AL"/>
        </w:rPr>
      </w:pPr>
      <w:r w:rsidRPr="004376E3">
        <w:rPr>
          <w:rFonts w:ascii="Garamond" w:hAnsi="Garamond"/>
          <w:b/>
          <w:noProof/>
          <w:sz w:val="22"/>
        </w:rPr>
        <w:drawing>
          <wp:inline distT="0" distB="0" distL="0" distR="0" wp14:anchorId="1590B8EE" wp14:editId="1590B8EF">
            <wp:extent cx="5612414" cy="3325091"/>
            <wp:effectExtent l="0" t="0" r="762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dhe PR_Page_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0" t="10089" r="9506" b="21052"/>
                    <a:stretch/>
                  </pic:blipFill>
                  <pic:spPr bwMode="auto">
                    <a:xfrm>
                      <a:off x="0" y="0"/>
                      <a:ext cx="5612781" cy="3325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0B8EC" w14:textId="77777777" w:rsidR="007D2590" w:rsidRPr="004376E3" w:rsidRDefault="007D2590" w:rsidP="007D2590">
      <w:pPr>
        <w:pStyle w:val="BodyText3"/>
        <w:ind w:firstLine="360"/>
        <w:jc w:val="both"/>
        <w:rPr>
          <w:rFonts w:ascii="Garamond" w:hAnsi="Garamond"/>
          <w:b/>
          <w:sz w:val="22"/>
          <w:lang w:val="sq-AL"/>
        </w:rPr>
      </w:pPr>
      <w:r w:rsidRPr="004376E3">
        <w:rPr>
          <w:rFonts w:ascii="Garamond" w:hAnsi="Garamond"/>
          <w:b/>
          <w:noProof/>
          <w:sz w:val="22"/>
        </w:rPr>
        <w:lastRenderedPageBreak/>
        <w:drawing>
          <wp:inline distT="0" distB="0" distL="0" distR="0" wp14:anchorId="1590B8F0" wp14:editId="1590B8F1">
            <wp:extent cx="5732145" cy="81216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dhe PR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76E3">
        <w:rPr>
          <w:rFonts w:ascii="Garamond" w:hAnsi="Garamond"/>
          <w:b/>
          <w:noProof/>
          <w:sz w:val="22"/>
        </w:rPr>
        <w:lastRenderedPageBreak/>
        <w:drawing>
          <wp:inline distT="0" distB="0" distL="0" distR="0" wp14:anchorId="1590B8F2" wp14:editId="1590B8F3">
            <wp:extent cx="5732145" cy="8126095"/>
            <wp:effectExtent l="0" t="0" r="190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dhe PR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0B8ED" w14:textId="77777777" w:rsidR="007D2590" w:rsidRPr="004376E3" w:rsidRDefault="007D2590" w:rsidP="007D2590">
      <w:pPr>
        <w:pStyle w:val="BodyText3"/>
        <w:ind w:firstLine="360"/>
        <w:jc w:val="both"/>
        <w:rPr>
          <w:rFonts w:ascii="Garamond" w:hAnsi="Garamond"/>
          <w:b/>
          <w:sz w:val="22"/>
          <w:lang w:val="sq-AL"/>
        </w:rPr>
      </w:pPr>
    </w:p>
    <w:sectPr w:rsidR="007D2590" w:rsidRPr="004376E3" w:rsidSect="00CF21D1">
      <w:headerReference w:type="default" r:id="rId18"/>
      <w:footerReference w:type="default" r:id="rId19"/>
      <w:pgSz w:w="11907" w:h="16839" w:code="9"/>
      <w:pgMar w:top="1440" w:right="1440" w:bottom="162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423F9" w14:textId="77777777" w:rsidR="005A1F20" w:rsidRDefault="005A1F20" w:rsidP="007B703D">
      <w:r>
        <w:separator/>
      </w:r>
    </w:p>
  </w:endnote>
  <w:endnote w:type="continuationSeparator" w:id="0">
    <w:p w14:paraId="3CBB7807" w14:textId="77777777" w:rsidR="005A1F20" w:rsidRDefault="005A1F20" w:rsidP="007B703D">
      <w:r>
        <w:continuationSeparator/>
      </w:r>
    </w:p>
  </w:endnote>
  <w:endnote w:type="continuationNotice" w:id="1">
    <w:p w14:paraId="1F209B40" w14:textId="77777777" w:rsidR="005A1F20" w:rsidRDefault="005A1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0B8F8" w14:textId="77777777" w:rsidR="005A1F20" w:rsidRPr="00CF21D1" w:rsidRDefault="005A1F20">
    <w:pPr>
      <w:pStyle w:val="Footer"/>
      <w:jc w:val="right"/>
      <w:rPr>
        <w:sz w:val="24"/>
      </w:rPr>
    </w:pPr>
    <w:r w:rsidRPr="00CF21D1">
      <w:rPr>
        <w:sz w:val="24"/>
      </w:rPr>
      <w:fldChar w:fldCharType="begin"/>
    </w:r>
    <w:r w:rsidRPr="00CF21D1">
      <w:rPr>
        <w:sz w:val="24"/>
      </w:rPr>
      <w:instrText xml:space="preserve"> PAGE   \* MERGEFORMAT </w:instrText>
    </w:r>
    <w:r w:rsidRPr="00CF21D1">
      <w:rPr>
        <w:sz w:val="24"/>
      </w:rPr>
      <w:fldChar w:fldCharType="separate"/>
    </w:r>
    <w:r w:rsidR="005139CC">
      <w:rPr>
        <w:noProof/>
        <w:sz w:val="24"/>
      </w:rPr>
      <w:t>2</w:t>
    </w:r>
    <w:r w:rsidRPr="00CF21D1">
      <w:rPr>
        <w:noProof/>
        <w:sz w:val="24"/>
      </w:rPr>
      <w:fldChar w:fldCharType="end"/>
    </w:r>
  </w:p>
  <w:p w14:paraId="1590B8F9" w14:textId="77777777" w:rsidR="005A1F20" w:rsidRDefault="005A1F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206DC" w14:textId="77777777" w:rsidR="005A1F20" w:rsidRDefault="005A1F20" w:rsidP="007B703D">
      <w:r>
        <w:separator/>
      </w:r>
    </w:p>
  </w:footnote>
  <w:footnote w:type="continuationSeparator" w:id="0">
    <w:p w14:paraId="32097BED" w14:textId="77777777" w:rsidR="005A1F20" w:rsidRDefault="005A1F20" w:rsidP="007B703D">
      <w:r>
        <w:continuationSeparator/>
      </w:r>
    </w:p>
  </w:footnote>
  <w:footnote w:type="continuationNotice" w:id="1">
    <w:p w14:paraId="375B4A2A" w14:textId="77777777" w:rsidR="005A1F20" w:rsidRDefault="005A1F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F52DB" w14:textId="77777777" w:rsidR="005A1F20" w:rsidRDefault="005A1F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02B68"/>
    <w:multiLevelType w:val="hybridMultilevel"/>
    <w:tmpl w:val="FBD828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459DB"/>
    <w:multiLevelType w:val="hybridMultilevel"/>
    <w:tmpl w:val="494EA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24FF1"/>
    <w:multiLevelType w:val="hybridMultilevel"/>
    <w:tmpl w:val="E782FA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6BD1"/>
    <w:multiLevelType w:val="hybridMultilevel"/>
    <w:tmpl w:val="127A5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61204"/>
    <w:multiLevelType w:val="hybridMultilevel"/>
    <w:tmpl w:val="4D80BFF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D1C2F"/>
    <w:multiLevelType w:val="hybridMultilevel"/>
    <w:tmpl w:val="1592CE3C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75585"/>
    <w:multiLevelType w:val="hybridMultilevel"/>
    <w:tmpl w:val="1F66CCA2"/>
    <w:lvl w:ilvl="0" w:tplc="BCF8FCFE">
      <w:start w:val="1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23604BB5"/>
    <w:multiLevelType w:val="hybridMultilevel"/>
    <w:tmpl w:val="468CD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93BC2"/>
    <w:multiLevelType w:val="hybridMultilevel"/>
    <w:tmpl w:val="A8729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611EC"/>
    <w:multiLevelType w:val="hybridMultilevel"/>
    <w:tmpl w:val="49AA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11610"/>
    <w:multiLevelType w:val="hybridMultilevel"/>
    <w:tmpl w:val="A888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4367E2"/>
    <w:multiLevelType w:val="hybridMultilevel"/>
    <w:tmpl w:val="B0FC4D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247CF3"/>
    <w:multiLevelType w:val="hybridMultilevel"/>
    <w:tmpl w:val="D444E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420BB"/>
    <w:multiLevelType w:val="hybridMultilevel"/>
    <w:tmpl w:val="0D8E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4194641"/>
    <w:multiLevelType w:val="hybridMultilevel"/>
    <w:tmpl w:val="54909CFC"/>
    <w:lvl w:ilvl="0" w:tplc="8C0AC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173F47"/>
    <w:multiLevelType w:val="hybridMultilevel"/>
    <w:tmpl w:val="2D78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5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3"/>
  </w:num>
  <w:num w:numId="10">
    <w:abstractNumId w:val="3"/>
  </w:num>
  <w:num w:numId="11">
    <w:abstractNumId w:val="6"/>
  </w:num>
  <w:num w:numId="12">
    <w:abstractNumId w:val="1"/>
  </w:num>
  <w:num w:numId="13">
    <w:abstractNumId w:val="0"/>
  </w:num>
  <w:num w:numId="14">
    <w:abstractNumId w:val="2"/>
  </w:num>
  <w:num w:numId="15">
    <w:abstractNumId w:val="4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BD"/>
    <w:rsid w:val="00007525"/>
    <w:rsid w:val="00010A09"/>
    <w:rsid w:val="00015B47"/>
    <w:rsid w:val="00020C67"/>
    <w:rsid w:val="00025E8C"/>
    <w:rsid w:val="00031EDE"/>
    <w:rsid w:val="00032920"/>
    <w:rsid w:val="00032AAE"/>
    <w:rsid w:val="000330F2"/>
    <w:rsid w:val="00034FAA"/>
    <w:rsid w:val="000415CB"/>
    <w:rsid w:val="00044C42"/>
    <w:rsid w:val="000530D3"/>
    <w:rsid w:val="0005528B"/>
    <w:rsid w:val="000564C4"/>
    <w:rsid w:val="00056529"/>
    <w:rsid w:val="00057D68"/>
    <w:rsid w:val="000609D9"/>
    <w:rsid w:val="00064079"/>
    <w:rsid w:val="00072A41"/>
    <w:rsid w:val="00074E9D"/>
    <w:rsid w:val="00076FD9"/>
    <w:rsid w:val="00080F2E"/>
    <w:rsid w:val="000819C0"/>
    <w:rsid w:val="000821C8"/>
    <w:rsid w:val="000862A1"/>
    <w:rsid w:val="000917E7"/>
    <w:rsid w:val="000A0A44"/>
    <w:rsid w:val="000A3EA5"/>
    <w:rsid w:val="000B5895"/>
    <w:rsid w:val="000F4EA9"/>
    <w:rsid w:val="000F4F21"/>
    <w:rsid w:val="00100F89"/>
    <w:rsid w:val="00103086"/>
    <w:rsid w:val="001106FB"/>
    <w:rsid w:val="00110F14"/>
    <w:rsid w:val="001127EE"/>
    <w:rsid w:val="0011438B"/>
    <w:rsid w:val="00114896"/>
    <w:rsid w:val="00124F33"/>
    <w:rsid w:val="00125E4D"/>
    <w:rsid w:val="00127468"/>
    <w:rsid w:val="00127F14"/>
    <w:rsid w:val="0013458A"/>
    <w:rsid w:val="0013718E"/>
    <w:rsid w:val="001400D7"/>
    <w:rsid w:val="00141697"/>
    <w:rsid w:val="0014357B"/>
    <w:rsid w:val="00155420"/>
    <w:rsid w:val="00155DEB"/>
    <w:rsid w:val="00165B3D"/>
    <w:rsid w:val="0017212F"/>
    <w:rsid w:val="00174984"/>
    <w:rsid w:val="00191AAF"/>
    <w:rsid w:val="001A2DD0"/>
    <w:rsid w:val="001B5E08"/>
    <w:rsid w:val="001B752E"/>
    <w:rsid w:val="001C0931"/>
    <w:rsid w:val="001C1677"/>
    <w:rsid w:val="001D0424"/>
    <w:rsid w:val="001D09E9"/>
    <w:rsid w:val="001D0A33"/>
    <w:rsid w:val="001D3609"/>
    <w:rsid w:val="001D42C0"/>
    <w:rsid w:val="001D4826"/>
    <w:rsid w:val="001D75E4"/>
    <w:rsid w:val="001E3390"/>
    <w:rsid w:val="001E40B6"/>
    <w:rsid w:val="001E4B38"/>
    <w:rsid w:val="001F3003"/>
    <w:rsid w:val="00211729"/>
    <w:rsid w:val="002166DC"/>
    <w:rsid w:val="00222C53"/>
    <w:rsid w:val="00223654"/>
    <w:rsid w:val="0023467F"/>
    <w:rsid w:val="00236560"/>
    <w:rsid w:val="002404EB"/>
    <w:rsid w:val="00245059"/>
    <w:rsid w:val="00250F9C"/>
    <w:rsid w:val="002517F2"/>
    <w:rsid w:val="002523D5"/>
    <w:rsid w:val="002540AF"/>
    <w:rsid w:val="00263D5B"/>
    <w:rsid w:val="0026414E"/>
    <w:rsid w:val="00274184"/>
    <w:rsid w:val="002746EC"/>
    <w:rsid w:val="002770E8"/>
    <w:rsid w:val="00282B8A"/>
    <w:rsid w:val="00282F1C"/>
    <w:rsid w:val="002832B1"/>
    <w:rsid w:val="00285A3B"/>
    <w:rsid w:val="0029384A"/>
    <w:rsid w:val="002941D2"/>
    <w:rsid w:val="002A165A"/>
    <w:rsid w:val="002A1A38"/>
    <w:rsid w:val="002A2C56"/>
    <w:rsid w:val="002A5C87"/>
    <w:rsid w:val="002A7D8C"/>
    <w:rsid w:val="002E4522"/>
    <w:rsid w:val="002E738F"/>
    <w:rsid w:val="002F24A1"/>
    <w:rsid w:val="002F5322"/>
    <w:rsid w:val="003127A3"/>
    <w:rsid w:val="00314AD2"/>
    <w:rsid w:val="00315752"/>
    <w:rsid w:val="003174C3"/>
    <w:rsid w:val="00320DD1"/>
    <w:rsid w:val="00323865"/>
    <w:rsid w:val="00334013"/>
    <w:rsid w:val="003459C5"/>
    <w:rsid w:val="0034743B"/>
    <w:rsid w:val="00370617"/>
    <w:rsid w:val="00374FF0"/>
    <w:rsid w:val="0038672D"/>
    <w:rsid w:val="003925D8"/>
    <w:rsid w:val="00394CE8"/>
    <w:rsid w:val="003A2CBD"/>
    <w:rsid w:val="003A4DBE"/>
    <w:rsid w:val="003B3C2C"/>
    <w:rsid w:val="003B5DEC"/>
    <w:rsid w:val="003B68E2"/>
    <w:rsid w:val="003C3B41"/>
    <w:rsid w:val="003D5DB9"/>
    <w:rsid w:val="003E2983"/>
    <w:rsid w:val="003E5007"/>
    <w:rsid w:val="003F5126"/>
    <w:rsid w:val="003F5DF8"/>
    <w:rsid w:val="004049B6"/>
    <w:rsid w:val="0041739E"/>
    <w:rsid w:val="00417AE6"/>
    <w:rsid w:val="0042346E"/>
    <w:rsid w:val="0042769F"/>
    <w:rsid w:val="004376E3"/>
    <w:rsid w:val="00441EE4"/>
    <w:rsid w:val="0045077F"/>
    <w:rsid w:val="00453A07"/>
    <w:rsid w:val="004614B4"/>
    <w:rsid w:val="00467D4E"/>
    <w:rsid w:val="004703BD"/>
    <w:rsid w:val="00473674"/>
    <w:rsid w:val="00476A56"/>
    <w:rsid w:val="00480310"/>
    <w:rsid w:val="004810FD"/>
    <w:rsid w:val="00482827"/>
    <w:rsid w:val="00486195"/>
    <w:rsid w:val="0049445A"/>
    <w:rsid w:val="00495491"/>
    <w:rsid w:val="004A08C7"/>
    <w:rsid w:val="004A5F68"/>
    <w:rsid w:val="004C009A"/>
    <w:rsid w:val="004D7ADE"/>
    <w:rsid w:val="004E1E86"/>
    <w:rsid w:val="004E408F"/>
    <w:rsid w:val="004F50AA"/>
    <w:rsid w:val="004F7D41"/>
    <w:rsid w:val="00501124"/>
    <w:rsid w:val="00502F87"/>
    <w:rsid w:val="005139CC"/>
    <w:rsid w:val="005148EC"/>
    <w:rsid w:val="00516FA5"/>
    <w:rsid w:val="00523303"/>
    <w:rsid w:val="005266B8"/>
    <w:rsid w:val="00530CD7"/>
    <w:rsid w:val="00545297"/>
    <w:rsid w:val="00553024"/>
    <w:rsid w:val="00553B28"/>
    <w:rsid w:val="005561BA"/>
    <w:rsid w:val="00560567"/>
    <w:rsid w:val="00565C5A"/>
    <w:rsid w:val="00565D72"/>
    <w:rsid w:val="00567B2D"/>
    <w:rsid w:val="0057275F"/>
    <w:rsid w:val="00573A70"/>
    <w:rsid w:val="00573EE8"/>
    <w:rsid w:val="00584C78"/>
    <w:rsid w:val="00585BE7"/>
    <w:rsid w:val="00587FB1"/>
    <w:rsid w:val="00594A03"/>
    <w:rsid w:val="00597E7C"/>
    <w:rsid w:val="005A0E0E"/>
    <w:rsid w:val="005A1476"/>
    <w:rsid w:val="005A1F20"/>
    <w:rsid w:val="005A61F6"/>
    <w:rsid w:val="005B2E9C"/>
    <w:rsid w:val="005B32F7"/>
    <w:rsid w:val="005B59C5"/>
    <w:rsid w:val="005B5DD5"/>
    <w:rsid w:val="005D06E9"/>
    <w:rsid w:val="005F3954"/>
    <w:rsid w:val="00607C9A"/>
    <w:rsid w:val="006236D9"/>
    <w:rsid w:val="00627155"/>
    <w:rsid w:val="00641D39"/>
    <w:rsid w:val="0064633D"/>
    <w:rsid w:val="006627E2"/>
    <w:rsid w:val="00663D09"/>
    <w:rsid w:val="0066607C"/>
    <w:rsid w:val="006834EE"/>
    <w:rsid w:val="006944DC"/>
    <w:rsid w:val="00696979"/>
    <w:rsid w:val="006A3150"/>
    <w:rsid w:val="006B0FB4"/>
    <w:rsid w:val="006B5A91"/>
    <w:rsid w:val="006B5F3D"/>
    <w:rsid w:val="006C1FE4"/>
    <w:rsid w:val="006E0FEF"/>
    <w:rsid w:val="006E1C67"/>
    <w:rsid w:val="006E2D7A"/>
    <w:rsid w:val="006E3945"/>
    <w:rsid w:val="006E4D92"/>
    <w:rsid w:val="006F2050"/>
    <w:rsid w:val="00700500"/>
    <w:rsid w:val="007017F4"/>
    <w:rsid w:val="00707EAA"/>
    <w:rsid w:val="00712692"/>
    <w:rsid w:val="007143ED"/>
    <w:rsid w:val="00715250"/>
    <w:rsid w:val="00715C02"/>
    <w:rsid w:val="00715D50"/>
    <w:rsid w:val="00716878"/>
    <w:rsid w:val="00727C6D"/>
    <w:rsid w:val="00734BBD"/>
    <w:rsid w:val="00734F60"/>
    <w:rsid w:val="0073546B"/>
    <w:rsid w:val="0073629A"/>
    <w:rsid w:val="0074559F"/>
    <w:rsid w:val="00750067"/>
    <w:rsid w:val="0075218A"/>
    <w:rsid w:val="00755190"/>
    <w:rsid w:val="007608C7"/>
    <w:rsid w:val="00761353"/>
    <w:rsid w:val="00762AA3"/>
    <w:rsid w:val="00773EA4"/>
    <w:rsid w:val="00775282"/>
    <w:rsid w:val="007808E9"/>
    <w:rsid w:val="0078678A"/>
    <w:rsid w:val="00792F1B"/>
    <w:rsid w:val="00793C3B"/>
    <w:rsid w:val="007A0FAA"/>
    <w:rsid w:val="007B6A5F"/>
    <w:rsid w:val="007B703D"/>
    <w:rsid w:val="007C40E1"/>
    <w:rsid w:val="007D1CBA"/>
    <w:rsid w:val="007D2590"/>
    <w:rsid w:val="007E0030"/>
    <w:rsid w:val="007E34E3"/>
    <w:rsid w:val="007F2429"/>
    <w:rsid w:val="007F5214"/>
    <w:rsid w:val="007F7011"/>
    <w:rsid w:val="008111FC"/>
    <w:rsid w:val="008162B6"/>
    <w:rsid w:val="008231AC"/>
    <w:rsid w:val="00824761"/>
    <w:rsid w:val="00837417"/>
    <w:rsid w:val="008523AD"/>
    <w:rsid w:val="00853A7B"/>
    <w:rsid w:val="008547B9"/>
    <w:rsid w:val="008650BE"/>
    <w:rsid w:val="00865424"/>
    <w:rsid w:val="00872DCD"/>
    <w:rsid w:val="008733E7"/>
    <w:rsid w:val="008B4A54"/>
    <w:rsid w:val="008B5136"/>
    <w:rsid w:val="008B6044"/>
    <w:rsid w:val="008C40C1"/>
    <w:rsid w:val="008D3116"/>
    <w:rsid w:val="008D55F1"/>
    <w:rsid w:val="008E59C4"/>
    <w:rsid w:val="008E6321"/>
    <w:rsid w:val="008F0EEC"/>
    <w:rsid w:val="008F5422"/>
    <w:rsid w:val="008F61E8"/>
    <w:rsid w:val="009070A3"/>
    <w:rsid w:val="00907DCD"/>
    <w:rsid w:val="009116FB"/>
    <w:rsid w:val="00911F93"/>
    <w:rsid w:val="009324AC"/>
    <w:rsid w:val="00935B12"/>
    <w:rsid w:val="009409DB"/>
    <w:rsid w:val="00942CC7"/>
    <w:rsid w:val="0094691C"/>
    <w:rsid w:val="00946FF8"/>
    <w:rsid w:val="00947A0D"/>
    <w:rsid w:val="00954A1C"/>
    <w:rsid w:val="0095656F"/>
    <w:rsid w:val="00975527"/>
    <w:rsid w:val="00975602"/>
    <w:rsid w:val="0097795D"/>
    <w:rsid w:val="00983826"/>
    <w:rsid w:val="0098444D"/>
    <w:rsid w:val="0098632B"/>
    <w:rsid w:val="00991B91"/>
    <w:rsid w:val="009945AF"/>
    <w:rsid w:val="00994CBE"/>
    <w:rsid w:val="009A0AD0"/>
    <w:rsid w:val="009A0CE2"/>
    <w:rsid w:val="009A3E67"/>
    <w:rsid w:val="009B41C1"/>
    <w:rsid w:val="009C0298"/>
    <w:rsid w:val="009C6048"/>
    <w:rsid w:val="009D2DD5"/>
    <w:rsid w:val="009D338E"/>
    <w:rsid w:val="009D3AC5"/>
    <w:rsid w:val="009D71EC"/>
    <w:rsid w:val="009E0326"/>
    <w:rsid w:val="009F2A9C"/>
    <w:rsid w:val="009F3252"/>
    <w:rsid w:val="00A00696"/>
    <w:rsid w:val="00A033F7"/>
    <w:rsid w:val="00A04CEA"/>
    <w:rsid w:val="00A1472E"/>
    <w:rsid w:val="00A15162"/>
    <w:rsid w:val="00A15BAB"/>
    <w:rsid w:val="00A16DE0"/>
    <w:rsid w:val="00A216B0"/>
    <w:rsid w:val="00A36410"/>
    <w:rsid w:val="00A41107"/>
    <w:rsid w:val="00A50E31"/>
    <w:rsid w:val="00A6352D"/>
    <w:rsid w:val="00A657CC"/>
    <w:rsid w:val="00A70F83"/>
    <w:rsid w:val="00A86E00"/>
    <w:rsid w:val="00A921F6"/>
    <w:rsid w:val="00A94520"/>
    <w:rsid w:val="00AA053C"/>
    <w:rsid w:val="00AA102D"/>
    <w:rsid w:val="00AA6D98"/>
    <w:rsid w:val="00AB6B5A"/>
    <w:rsid w:val="00AD021A"/>
    <w:rsid w:val="00AD4A2D"/>
    <w:rsid w:val="00AE2200"/>
    <w:rsid w:val="00AE54F7"/>
    <w:rsid w:val="00AF2140"/>
    <w:rsid w:val="00AF7329"/>
    <w:rsid w:val="00AF757D"/>
    <w:rsid w:val="00B0218A"/>
    <w:rsid w:val="00B03023"/>
    <w:rsid w:val="00B045EB"/>
    <w:rsid w:val="00B04ABD"/>
    <w:rsid w:val="00B0557E"/>
    <w:rsid w:val="00B103FB"/>
    <w:rsid w:val="00B20A92"/>
    <w:rsid w:val="00B223A0"/>
    <w:rsid w:val="00B23C5E"/>
    <w:rsid w:val="00B254C8"/>
    <w:rsid w:val="00B2595E"/>
    <w:rsid w:val="00B25B84"/>
    <w:rsid w:val="00B32803"/>
    <w:rsid w:val="00B32C09"/>
    <w:rsid w:val="00B33ADE"/>
    <w:rsid w:val="00B37253"/>
    <w:rsid w:val="00B40F26"/>
    <w:rsid w:val="00B42123"/>
    <w:rsid w:val="00B440B5"/>
    <w:rsid w:val="00B7168C"/>
    <w:rsid w:val="00B76AA5"/>
    <w:rsid w:val="00B80CF1"/>
    <w:rsid w:val="00B84AFB"/>
    <w:rsid w:val="00B87DC9"/>
    <w:rsid w:val="00B97EF2"/>
    <w:rsid w:val="00BA0E59"/>
    <w:rsid w:val="00BA21B8"/>
    <w:rsid w:val="00BA4911"/>
    <w:rsid w:val="00BB083F"/>
    <w:rsid w:val="00BB1955"/>
    <w:rsid w:val="00BB5B56"/>
    <w:rsid w:val="00BB7A4B"/>
    <w:rsid w:val="00BC161C"/>
    <w:rsid w:val="00BD24F5"/>
    <w:rsid w:val="00BD4391"/>
    <w:rsid w:val="00BD7037"/>
    <w:rsid w:val="00BE0E4B"/>
    <w:rsid w:val="00BE3524"/>
    <w:rsid w:val="00BE6956"/>
    <w:rsid w:val="00BF3C5A"/>
    <w:rsid w:val="00BF5D5D"/>
    <w:rsid w:val="00C04635"/>
    <w:rsid w:val="00C07019"/>
    <w:rsid w:val="00C1195A"/>
    <w:rsid w:val="00C1354E"/>
    <w:rsid w:val="00C14882"/>
    <w:rsid w:val="00C14DE0"/>
    <w:rsid w:val="00C15A92"/>
    <w:rsid w:val="00C270D0"/>
    <w:rsid w:val="00C315FC"/>
    <w:rsid w:val="00C36E7B"/>
    <w:rsid w:val="00C403E8"/>
    <w:rsid w:val="00C5046C"/>
    <w:rsid w:val="00C619CA"/>
    <w:rsid w:val="00C62334"/>
    <w:rsid w:val="00C62A1E"/>
    <w:rsid w:val="00C75F61"/>
    <w:rsid w:val="00C77478"/>
    <w:rsid w:val="00C77FE2"/>
    <w:rsid w:val="00C907C0"/>
    <w:rsid w:val="00CA3989"/>
    <w:rsid w:val="00CC1AF1"/>
    <w:rsid w:val="00CC34A7"/>
    <w:rsid w:val="00CC6AA6"/>
    <w:rsid w:val="00CD28D8"/>
    <w:rsid w:val="00CD50D8"/>
    <w:rsid w:val="00CE2A4C"/>
    <w:rsid w:val="00CE5C7C"/>
    <w:rsid w:val="00CE704A"/>
    <w:rsid w:val="00CF1FEA"/>
    <w:rsid w:val="00CF21D1"/>
    <w:rsid w:val="00CF231C"/>
    <w:rsid w:val="00D11597"/>
    <w:rsid w:val="00D16434"/>
    <w:rsid w:val="00D31D44"/>
    <w:rsid w:val="00D448A1"/>
    <w:rsid w:val="00D50A23"/>
    <w:rsid w:val="00D6351F"/>
    <w:rsid w:val="00D67D70"/>
    <w:rsid w:val="00D75F7E"/>
    <w:rsid w:val="00D831F5"/>
    <w:rsid w:val="00D8624B"/>
    <w:rsid w:val="00D864B2"/>
    <w:rsid w:val="00D94111"/>
    <w:rsid w:val="00D970A3"/>
    <w:rsid w:val="00DA06C5"/>
    <w:rsid w:val="00DA126E"/>
    <w:rsid w:val="00DA1E88"/>
    <w:rsid w:val="00DA6677"/>
    <w:rsid w:val="00DB0841"/>
    <w:rsid w:val="00DC02E3"/>
    <w:rsid w:val="00DC0494"/>
    <w:rsid w:val="00DC39D7"/>
    <w:rsid w:val="00DD30F7"/>
    <w:rsid w:val="00DE125C"/>
    <w:rsid w:val="00DE3A7B"/>
    <w:rsid w:val="00DE7568"/>
    <w:rsid w:val="00DF3271"/>
    <w:rsid w:val="00E00FE3"/>
    <w:rsid w:val="00E057A4"/>
    <w:rsid w:val="00E05D56"/>
    <w:rsid w:val="00E05E7E"/>
    <w:rsid w:val="00E10258"/>
    <w:rsid w:val="00E11EBA"/>
    <w:rsid w:val="00E14190"/>
    <w:rsid w:val="00E333AD"/>
    <w:rsid w:val="00E3349B"/>
    <w:rsid w:val="00E341F5"/>
    <w:rsid w:val="00E356E8"/>
    <w:rsid w:val="00E436D2"/>
    <w:rsid w:val="00E451DE"/>
    <w:rsid w:val="00E50671"/>
    <w:rsid w:val="00E52945"/>
    <w:rsid w:val="00E53B53"/>
    <w:rsid w:val="00E602D7"/>
    <w:rsid w:val="00E6132F"/>
    <w:rsid w:val="00E61746"/>
    <w:rsid w:val="00E6403E"/>
    <w:rsid w:val="00E66EF9"/>
    <w:rsid w:val="00E92BF2"/>
    <w:rsid w:val="00E94E39"/>
    <w:rsid w:val="00EA3CBC"/>
    <w:rsid w:val="00EA5EBF"/>
    <w:rsid w:val="00EB5BD9"/>
    <w:rsid w:val="00EC0EAD"/>
    <w:rsid w:val="00EC6B2D"/>
    <w:rsid w:val="00ED0383"/>
    <w:rsid w:val="00ED05EF"/>
    <w:rsid w:val="00ED0F9E"/>
    <w:rsid w:val="00ED477F"/>
    <w:rsid w:val="00ED6ABF"/>
    <w:rsid w:val="00ED6FED"/>
    <w:rsid w:val="00EE2053"/>
    <w:rsid w:val="00EE4D7C"/>
    <w:rsid w:val="00EF436E"/>
    <w:rsid w:val="00F01E3F"/>
    <w:rsid w:val="00F0318F"/>
    <w:rsid w:val="00F12938"/>
    <w:rsid w:val="00F23B1C"/>
    <w:rsid w:val="00F26638"/>
    <w:rsid w:val="00F33565"/>
    <w:rsid w:val="00F342BB"/>
    <w:rsid w:val="00F353A6"/>
    <w:rsid w:val="00F46D2B"/>
    <w:rsid w:val="00F51C92"/>
    <w:rsid w:val="00F53F0A"/>
    <w:rsid w:val="00F53F43"/>
    <w:rsid w:val="00F54980"/>
    <w:rsid w:val="00F60BF9"/>
    <w:rsid w:val="00F751C6"/>
    <w:rsid w:val="00F8535D"/>
    <w:rsid w:val="00F955E5"/>
    <w:rsid w:val="00FA07AE"/>
    <w:rsid w:val="00FA2EDB"/>
    <w:rsid w:val="00FA6ED1"/>
    <w:rsid w:val="00FB552F"/>
    <w:rsid w:val="00FC4C94"/>
    <w:rsid w:val="00FD1FE6"/>
    <w:rsid w:val="00FD5881"/>
    <w:rsid w:val="00FE01AB"/>
    <w:rsid w:val="00FE499E"/>
    <w:rsid w:val="00FE6BD3"/>
    <w:rsid w:val="00FE7250"/>
    <w:rsid w:val="00FF0A88"/>
    <w:rsid w:val="00FF10A7"/>
    <w:rsid w:val="00FF4140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0B8D9"/>
  <w15:docId w15:val="{48210E13-569F-4B68-8FA3-BF2C9078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  <w:style w:type="paragraph" w:styleId="NormalWeb">
    <w:name w:val="Normal (Web)"/>
    <w:basedOn w:val="Normal"/>
    <w:uiPriority w:val="99"/>
    <w:unhideWhenUsed/>
    <w:rsid w:val="008E632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4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openxmlformats.org/officeDocument/2006/relationships/styles" Target="styl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690</Nr_x002e__x0020_akti>
    <Data_x0020_e_x0020_Krijimit xmlns="0e656187-b300-4fb0-8bf4-3a50f872073c">2021-11-22T14:03:28Z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transferimin në pronësi të Bashkisë Kuçovë, për njësinë administrative Kuçovë, të pasurive 6/570 dhe 6/571, me vendndodhje në zonën kadastrale 2310</Titulli>
    <Modifikuesi xmlns="0e656187-b300-4fb0-8bf4-3a50f872073c">valjeta.kaftalli</Modifikuesi>
    <Nr_x002e__x0020_prot_x0020_QBZ xmlns="0e656187-b300-4fb0-8bf4-3a50f872073c">1573</Nr_x002e__x0020_prot_x0020_QBZ>
    <Data_x0020_e_x0020_Modifikimit xmlns="0e656187-b300-4fb0-8bf4-3a50f872073c">2021-11-23T09:37:36Z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5430/2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4F0A2910014A03B14FD36CE61A3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4F0A2910014A03B14FD36CE61A3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F7906-0C35-4B1E-8FA3-8AB053ABCB9D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90CF16-1DF7-4080-916F-627C7AF19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F34C5-58B7-461D-9ADA-580EE50A4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D06B4E-EC56-46D5-B9B1-E1CA8DAB858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A195B6F-46E8-4237-BDF8-23CB508E701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779A622-B702-4E87-9416-159F2B1DCCA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987DA24-14FA-44A1-A95E-F67B49890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96E4F31-0210-4C3A-97F8-93425C02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Kuçovë, për njësinë administrative Kuçovë, të pasurive 6/570 dhe 6/571, me vendndodhje në zonën kadastrale 2310</vt:lpstr>
    </vt:vector>
  </TitlesOfParts>
  <Company>EKB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Kuçovë, për njësinë administrative Kuçovë, të pasurive 6/570 dhe 6/571, me vendndodhje në zonën kadastrale 2310</dc:title>
  <dc:creator>ergys</dc:creator>
  <cp:lastModifiedBy>Alma Lisaku</cp:lastModifiedBy>
  <cp:revision>5</cp:revision>
  <cp:lastPrinted>2021-11-18T09:11:00Z</cp:lastPrinted>
  <dcterms:created xsi:type="dcterms:W3CDTF">2021-11-22T14:38:00Z</dcterms:created>
  <dcterms:modified xsi:type="dcterms:W3CDTF">2021-11-23T11:57:00Z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