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991067" w14:textId="1FC8F017" w:rsidR="00832ACA" w:rsidRPr="00832ACA" w:rsidRDefault="00832ACA" w:rsidP="00832A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8"/>
        </w:rPr>
      </w:pPr>
      <w:r>
        <w:rPr>
          <w:rFonts w:ascii="Garamond" w:eastAsiaTheme="minorHAnsi" w:hAnsi="Garamond" w:cs="Calibri"/>
          <w:b/>
          <w:bCs/>
          <w:color w:val="000000"/>
          <w:szCs w:val="28"/>
        </w:rPr>
        <w:t>VENDI</w:t>
      </w:r>
      <w:r w:rsidRPr="00832ACA">
        <w:rPr>
          <w:rFonts w:ascii="Garamond" w:eastAsiaTheme="minorHAnsi" w:hAnsi="Garamond" w:cs="Calibri"/>
          <w:b/>
          <w:bCs/>
          <w:color w:val="000000"/>
          <w:szCs w:val="28"/>
        </w:rPr>
        <w:t>M</w:t>
      </w:r>
    </w:p>
    <w:p w14:paraId="40172219" w14:textId="0339C66F" w:rsidR="00832ACA" w:rsidRPr="00832ACA" w:rsidRDefault="00832ACA" w:rsidP="00832A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8"/>
        </w:rPr>
      </w:pPr>
      <w:r w:rsidRPr="00832ACA">
        <w:rPr>
          <w:rFonts w:ascii="Garamond" w:eastAsiaTheme="minorHAnsi" w:hAnsi="Garamond" w:cs="Calibri"/>
          <w:b/>
          <w:bCs/>
          <w:color w:val="000000"/>
          <w:szCs w:val="28"/>
        </w:rPr>
        <w:t>Nr.</w:t>
      </w:r>
      <w:r w:rsidR="003F4723">
        <w:rPr>
          <w:rFonts w:ascii="Garamond" w:eastAsiaTheme="minorHAnsi" w:hAnsi="Garamond" w:cs="Calibri"/>
          <w:b/>
          <w:bCs/>
          <w:color w:val="000000"/>
          <w:szCs w:val="28"/>
        </w:rPr>
        <w:t xml:space="preserve"> 771</w:t>
      </w:r>
      <w:r w:rsidRPr="00832ACA">
        <w:rPr>
          <w:rFonts w:ascii="Garamond" w:eastAsiaTheme="minorHAnsi" w:hAnsi="Garamond" w:cs="Calibri"/>
          <w:b/>
          <w:bCs/>
          <w:color w:val="000000"/>
          <w:szCs w:val="28"/>
        </w:rPr>
        <w:t xml:space="preserve">, datë </w:t>
      </w:r>
      <w:r w:rsidR="003F4723">
        <w:rPr>
          <w:rFonts w:ascii="Garamond" w:eastAsiaTheme="minorHAnsi" w:hAnsi="Garamond" w:cs="Calibri"/>
          <w:b/>
          <w:bCs/>
          <w:color w:val="000000"/>
          <w:szCs w:val="28"/>
        </w:rPr>
        <w:t>15.12.2021</w:t>
      </w:r>
    </w:p>
    <w:p w14:paraId="5283FB63" w14:textId="77777777" w:rsidR="00832ACA" w:rsidRPr="00832ACA" w:rsidRDefault="00832ACA" w:rsidP="00832A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8"/>
          <w:u w:val="single"/>
        </w:rPr>
      </w:pPr>
    </w:p>
    <w:p w14:paraId="45BCC11F" w14:textId="49720613" w:rsidR="00832ACA" w:rsidRPr="00832ACA" w:rsidRDefault="00832ACA" w:rsidP="00832A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8"/>
        </w:rPr>
      </w:pPr>
      <w:r w:rsidRPr="00832ACA">
        <w:rPr>
          <w:rFonts w:ascii="Garamond" w:eastAsiaTheme="minorHAnsi" w:hAnsi="Garamond" w:cs="Calibri"/>
          <w:b/>
          <w:bCs/>
          <w:color w:val="000000"/>
          <w:szCs w:val="28"/>
        </w:rPr>
        <w:t xml:space="preserve">PËR </w:t>
      </w:r>
      <w:r w:rsidRPr="00832ACA">
        <w:rPr>
          <w:rFonts w:ascii="Garamond" w:eastAsiaTheme="minorHAnsi" w:hAnsi="Garamond"/>
          <w:b/>
          <w:bCs/>
          <w:color w:val="000000"/>
          <w:szCs w:val="28"/>
        </w:rPr>
        <w:t>DISA NDRYSHIME NË VENDIMIN NR.</w:t>
      </w:r>
      <w:r w:rsidR="00642238">
        <w:rPr>
          <w:rFonts w:ascii="Garamond" w:eastAsiaTheme="minorHAnsi" w:hAnsi="Garamond"/>
          <w:b/>
          <w:bCs/>
          <w:color w:val="000000"/>
          <w:szCs w:val="28"/>
        </w:rPr>
        <w:t xml:space="preserve"> 587, DATË 22.7.2020, </w:t>
      </w:r>
      <w:r w:rsidRPr="00832ACA">
        <w:rPr>
          <w:rFonts w:ascii="Garamond" w:eastAsiaTheme="minorHAnsi" w:hAnsi="Garamond"/>
          <w:b/>
          <w:bCs/>
          <w:color w:val="000000"/>
          <w:szCs w:val="28"/>
        </w:rPr>
        <w:t>TË KËSHILLIT TË MINISTRAVE, “PËR PËRDORIMIN E FONDIT TË RINDËRTIMIT</w:t>
      </w:r>
      <w:r w:rsidR="00642238">
        <w:rPr>
          <w:rFonts w:ascii="Garamond" w:eastAsiaTheme="minorHAnsi" w:hAnsi="Garamond"/>
          <w:b/>
          <w:bCs/>
          <w:color w:val="000000"/>
          <w:szCs w:val="28"/>
        </w:rPr>
        <w:t>,</w:t>
      </w:r>
      <w:r w:rsidRPr="00832ACA">
        <w:rPr>
          <w:rFonts w:ascii="Garamond" w:eastAsiaTheme="minorHAnsi" w:hAnsi="Garamond"/>
          <w:b/>
          <w:bCs/>
          <w:color w:val="000000"/>
          <w:szCs w:val="28"/>
        </w:rPr>
        <w:t xml:space="preserve"> PËR FINANCIMIN E RINDËRTIMIT TË NJËSIVE TË BANIMIT NË NDËRTESA (P</w:t>
      </w:r>
      <w:r w:rsidR="00642238">
        <w:rPr>
          <w:rFonts w:ascii="Garamond" w:eastAsiaTheme="minorHAnsi" w:hAnsi="Garamond"/>
          <w:b/>
          <w:bCs/>
          <w:color w:val="000000"/>
          <w:szCs w:val="28"/>
        </w:rPr>
        <w:t>ALLAT), TË DËMTUARA, NË ZONAT E</w:t>
      </w:r>
      <w:r w:rsidRPr="00832ACA">
        <w:rPr>
          <w:rFonts w:ascii="Garamond" w:eastAsiaTheme="minorHAnsi" w:hAnsi="Garamond"/>
          <w:b/>
          <w:bCs/>
          <w:color w:val="000000"/>
          <w:szCs w:val="28"/>
        </w:rPr>
        <w:t xml:space="preserve"> REJA PËR ZHVILLIM DHE RINDËRTIM NË TË NJËJTIN TRUALL”, TË NDRYSHUAR</w:t>
      </w:r>
    </w:p>
    <w:p w14:paraId="7549A610" w14:textId="77777777" w:rsidR="00832ACA" w:rsidRPr="00832ACA" w:rsidRDefault="00832ACA" w:rsidP="00832ACA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Cs w:val="28"/>
          <w:u w:val="single"/>
        </w:rPr>
      </w:pPr>
      <w:r w:rsidRPr="00832ACA">
        <w:rPr>
          <w:rFonts w:ascii="Garamond" w:eastAsiaTheme="minorHAnsi" w:hAnsi="Garamond"/>
          <w:b/>
          <w:bCs/>
          <w:color w:val="000000"/>
          <w:szCs w:val="28"/>
          <w:u w:val="single"/>
        </w:rPr>
        <w:t xml:space="preserve"> </w:t>
      </w:r>
    </w:p>
    <w:p w14:paraId="2574B1EB" w14:textId="27D20B2A" w:rsidR="00832ACA" w:rsidRPr="00832ACA" w:rsidRDefault="00832ACA" w:rsidP="00832A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</w:rPr>
      </w:pPr>
      <w:r w:rsidRPr="00832ACA">
        <w:rPr>
          <w:rFonts w:ascii="Garamond" w:eastAsiaTheme="minorHAnsi" w:hAnsi="Garamond" w:cs="Calibri"/>
          <w:color w:val="000000"/>
          <w:szCs w:val="28"/>
        </w:rPr>
        <w:t>Në mbështetje të nenit 100 të Kushtetutës</w:t>
      </w:r>
      <w:r w:rsidR="00642238">
        <w:rPr>
          <w:rFonts w:ascii="Garamond" w:eastAsiaTheme="minorHAnsi" w:hAnsi="Garamond" w:cs="Calibri"/>
          <w:color w:val="000000"/>
          <w:szCs w:val="28"/>
        </w:rPr>
        <w:t>;</w:t>
      </w:r>
      <w:r w:rsidRPr="00832ACA">
        <w:rPr>
          <w:rFonts w:ascii="Garamond" w:eastAsiaTheme="minorHAnsi" w:hAnsi="Garamond" w:cs="Calibri"/>
          <w:color w:val="000000"/>
          <w:szCs w:val="28"/>
        </w:rPr>
        <w:t xml:space="preserve"> të neneve 13, shkronja “b”, nënndarja “i”</w:t>
      </w:r>
      <w:r w:rsidR="00642238">
        <w:rPr>
          <w:rFonts w:ascii="Garamond" w:eastAsiaTheme="minorHAnsi" w:hAnsi="Garamond" w:cs="Calibri"/>
          <w:color w:val="000000"/>
          <w:szCs w:val="28"/>
        </w:rPr>
        <w:t>;</w:t>
      </w:r>
      <w:r w:rsidR="00442BCE">
        <w:rPr>
          <w:rFonts w:ascii="Garamond" w:eastAsiaTheme="minorHAnsi" w:hAnsi="Garamond" w:cs="Calibri"/>
          <w:color w:val="000000"/>
          <w:szCs w:val="28"/>
        </w:rPr>
        <w:t xml:space="preserve"> 16, pika 3</w:t>
      </w:r>
      <w:r w:rsidRPr="00832ACA">
        <w:rPr>
          <w:rFonts w:ascii="Garamond" w:eastAsiaTheme="minorHAnsi" w:hAnsi="Garamond" w:cs="Calibri"/>
          <w:color w:val="000000"/>
          <w:szCs w:val="28"/>
        </w:rPr>
        <w:t xml:space="preserve"> dhe 36, shkronja “a”, pika 1, të aktit normativ nr.</w:t>
      </w:r>
      <w:r w:rsidR="00642238"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832ACA">
        <w:rPr>
          <w:rFonts w:ascii="Garamond" w:eastAsiaTheme="minorHAnsi" w:hAnsi="Garamond" w:cs="Calibri"/>
          <w:color w:val="000000"/>
          <w:szCs w:val="28"/>
        </w:rPr>
        <w:t>9, datë 16.12.2019, të Këshillit të Ministrave, “Për përballimin e pasojave të fatkeqësisë natyrore”, miratuar me ligjin nr.</w:t>
      </w:r>
      <w:r w:rsidR="00642238"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832ACA">
        <w:rPr>
          <w:rFonts w:ascii="Garamond" w:eastAsiaTheme="minorHAnsi" w:hAnsi="Garamond" w:cs="Calibri"/>
          <w:color w:val="000000"/>
          <w:szCs w:val="28"/>
        </w:rPr>
        <w:t>97/2019</w:t>
      </w:r>
      <w:r w:rsidR="00642238">
        <w:rPr>
          <w:rFonts w:ascii="Garamond" w:eastAsiaTheme="minorHAnsi" w:hAnsi="Garamond" w:cs="Calibri"/>
          <w:color w:val="000000"/>
          <w:szCs w:val="28"/>
        </w:rPr>
        <w:t>;</w:t>
      </w:r>
      <w:r w:rsidRPr="00832ACA">
        <w:rPr>
          <w:rFonts w:ascii="Garamond" w:eastAsiaTheme="minorHAnsi" w:hAnsi="Garamond" w:cs="Calibri"/>
          <w:color w:val="000000"/>
          <w:szCs w:val="28"/>
        </w:rPr>
        <w:t xml:space="preserve"> të ligjit nr.</w:t>
      </w:r>
      <w:r w:rsidR="00642238"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832ACA">
        <w:rPr>
          <w:rFonts w:ascii="Garamond" w:eastAsiaTheme="minorHAnsi" w:hAnsi="Garamond" w:cs="Calibri"/>
          <w:color w:val="000000"/>
          <w:szCs w:val="28"/>
        </w:rPr>
        <w:t>9936, datë 26.6.2008, “Për menaxhimin e sistemit buxhetor në Republikën e Shqipërisë”, të ndryshuar, dhe të nenit 7, të ligjit nr.</w:t>
      </w:r>
      <w:r w:rsidR="00642238"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832ACA">
        <w:rPr>
          <w:rFonts w:ascii="Garamond" w:eastAsiaTheme="minorHAnsi" w:hAnsi="Garamond" w:cs="Calibri"/>
          <w:color w:val="000000"/>
          <w:szCs w:val="28"/>
        </w:rPr>
        <w:t xml:space="preserve">137/2020, “Për buxhetin e vitit 2021”, të ndryshuar, me propozimin e </w:t>
      </w:r>
      <w:r w:rsidR="00642238">
        <w:rPr>
          <w:rFonts w:ascii="Garamond" w:eastAsiaTheme="minorHAnsi" w:hAnsi="Garamond" w:cs="Calibri"/>
          <w:color w:val="000000"/>
          <w:szCs w:val="28"/>
        </w:rPr>
        <w:t>zëvendëskryeministrit dhe minist</w:t>
      </w:r>
      <w:r w:rsidRPr="00832ACA">
        <w:rPr>
          <w:rFonts w:ascii="Garamond" w:eastAsiaTheme="minorHAnsi" w:hAnsi="Garamond" w:cs="Calibri"/>
          <w:color w:val="000000"/>
          <w:szCs w:val="28"/>
        </w:rPr>
        <w:t>r</w:t>
      </w:r>
      <w:r w:rsidR="00642238">
        <w:rPr>
          <w:rFonts w:ascii="Garamond" w:eastAsiaTheme="minorHAnsi" w:hAnsi="Garamond" w:cs="Calibri"/>
          <w:color w:val="000000"/>
          <w:szCs w:val="28"/>
        </w:rPr>
        <w:t>it</w:t>
      </w:r>
      <w:r w:rsidRPr="00832ACA">
        <w:rPr>
          <w:rFonts w:ascii="Garamond" w:eastAsiaTheme="minorHAnsi" w:hAnsi="Garamond" w:cs="Calibri"/>
          <w:color w:val="000000"/>
          <w:szCs w:val="28"/>
        </w:rPr>
        <w:t xml:space="preserve"> </w:t>
      </w:r>
      <w:r w:rsidR="00642238">
        <w:rPr>
          <w:rFonts w:ascii="Garamond" w:eastAsiaTheme="minorHAnsi" w:hAnsi="Garamond" w:cs="Calibri"/>
          <w:color w:val="000000"/>
          <w:szCs w:val="28"/>
        </w:rPr>
        <w:t>të</w:t>
      </w:r>
      <w:r w:rsidRPr="00832ACA">
        <w:rPr>
          <w:rFonts w:ascii="Garamond" w:eastAsiaTheme="minorHAnsi" w:hAnsi="Garamond" w:cs="Calibri"/>
          <w:color w:val="000000"/>
          <w:szCs w:val="28"/>
        </w:rPr>
        <w:t xml:space="preserve"> Shtetit për Rindërtimin dhe Programin e R</w:t>
      </w:r>
      <w:r w:rsidR="00642238">
        <w:rPr>
          <w:rFonts w:ascii="Garamond" w:eastAsiaTheme="minorHAnsi" w:hAnsi="Garamond" w:cs="Calibri"/>
          <w:color w:val="000000"/>
          <w:szCs w:val="28"/>
        </w:rPr>
        <w:t>eformave, Këshilli i Ministrave</w:t>
      </w:r>
    </w:p>
    <w:p w14:paraId="08DA52D3" w14:textId="77777777" w:rsidR="00832ACA" w:rsidRPr="00832ACA" w:rsidRDefault="00832ACA" w:rsidP="00832ACA">
      <w:pPr>
        <w:tabs>
          <w:tab w:val="left" w:pos="-180"/>
        </w:tabs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8"/>
        </w:rPr>
      </w:pPr>
    </w:p>
    <w:p w14:paraId="3AA822F2" w14:textId="4E9934BA" w:rsidR="00832ACA" w:rsidRPr="00832ACA" w:rsidRDefault="00832ACA" w:rsidP="00832A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szCs w:val="28"/>
        </w:rPr>
      </w:pPr>
      <w:r w:rsidRPr="00832ACA">
        <w:rPr>
          <w:rFonts w:ascii="Garamond" w:eastAsiaTheme="minorHAnsi" w:hAnsi="Garamond" w:cs="Calibri"/>
          <w:bCs/>
          <w:color w:val="000000"/>
          <w:szCs w:val="28"/>
        </w:rPr>
        <w:t>VENDOSI:</w:t>
      </w:r>
    </w:p>
    <w:p w14:paraId="5F5183E4" w14:textId="77777777" w:rsidR="00832ACA" w:rsidRPr="00832ACA" w:rsidRDefault="00832ACA" w:rsidP="00832ACA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8"/>
        </w:rPr>
      </w:pPr>
    </w:p>
    <w:p w14:paraId="553DA3D5" w14:textId="61D6D666" w:rsidR="00832ACA" w:rsidRPr="00832ACA" w:rsidRDefault="00832ACA" w:rsidP="00832A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</w:rPr>
      </w:pPr>
      <w:r w:rsidRPr="00832ACA">
        <w:rPr>
          <w:rFonts w:ascii="Garamond" w:eastAsiaTheme="minorHAnsi" w:hAnsi="Garamond" w:cs="Calibri"/>
          <w:color w:val="000000"/>
          <w:szCs w:val="28"/>
        </w:rPr>
        <w:t>1. Në vendimin nr.</w:t>
      </w:r>
      <w:r w:rsidR="00642238"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832ACA">
        <w:rPr>
          <w:rFonts w:ascii="Garamond" w:eastAsiaTheme="minorHAnsi" w:hAnsi="Garamond" w:cs="Calibri"/>
          <w:color w:val="000000"/>
          <w:szCs w:val="28"/>
        </w:rPr>
        <w:t>587, datë 22.7.2020, të Këshillit të Ministrave, të ndryshuar, bëhen këto ndryshime:</w:t>
      </w:r>
    </w:p>
    <w:p w14:paraId="2EB11B38" w14:textId="50C1CB23" w:rsidR="00832ACA" w:rsidRPr="00832ACA" w:rsidRDefault="00832ACA" w:rsidP="00832A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832ACA">
        <w:rPr>
          <w:rFonts w:ascii="Garamond" w:eastAsiaTheme="minorHAnsi" w:hAnsi="Garamond"/>
          <w:color w:val="000000"/>
          <w:szCs w:val="28"/>
        </w:rPr>
        <w:t xml:space="preserve">a) </w:t>
      </w:r>
      <w:r w:rsidR="00F44EE4">
        <w:rPr>
          <w:rFonts w:ascii="Garamond" w:eastAsiaTheme="minorHAnsi" w:hAnsi="Garamond"/>
          <w:color w:val="000000"/>
          <w:szCs w:val="28"/>
        </w:rPr>
        <w:t>n</w:t>
      </w:r>
      <w:r w:rsidRPr="00832ACA">
        <w:rPr>
          <w:rFonts w:ascii="Garamond" w:eastAsiaTheme="minorHAnsi" w:hAnsi="Garamond"/>
          <w:color w:val="000000"/>
          <w:szCs w:val="28"/>
        </w:rPr>
        <w:t>ë pikën 2.1,</w:t>
      </w:r>
      <w:r w:rsidRPr="00832ACA">
        <w:rPr>
          <w:rFonts w:ascii="Garamond" w:eastAsiaTheme="minorHAnsi" w:hAnsi="Garamond"/>
          <w:b/>
          <w:bCs/>
          <w:color w:val="000000"/>
          <w:szCs w:val="28"/>
        </w:rPr>
        <w:t xml:space="preserve"> </w:t>
      </w:r>
      <w:r w:rsidRPr="00832ACA">
        <w:rPr>
          <w:rFonts w:ascii="Garamond" w:eastAsiaTheme="minorHAnsi" w:hAnsi="Garamond"/>
          <w:color w:val="000000"/>
          <w:szCs w:val="28"/>
        </w:rPr>
        <w:t>shifra “... 4 666 179 207 (katër miliardë e gjashtëqind e gjashtëdhjetë e gjashtë milionë e njëqind e shtatëdhjetë e nëntë mijë e dyqind e shtatë) lekë pa TVSH ...” zëvendësohet me “... 6 526 179 207 (gjashtë miliardë e pesëqind e njëzet e gjashtë milionë e njëqind e shtatëdhjetë e nëntë mijë e dyq</w:t>
      </w:r>
      <w:r w:rsidR="00F44EE4">
        <w:rPr>
          <w:rFonts w:ascii="Garamond" w:eastAsiaTheme="minorHAnsi" w:hAnsi="Garamond"/>
          <w:color w:val="000000"/>
          <w:szCs w:val="28"/>
        </w:rPr>
        <w:t>ind e shtatë) lekë pa TVSH ...”;</w:t>
      </w:r>
    </w:p>
    <w:p w14:paraId="269DE587" w14:textId="0F40E04A" w:rsidR="00832ACA" w:rsidRPr="00832ACA" w:rsidRDefault="00832ACA" w:rsidP="00832A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832ACA">
        <w:rPr>
          <w:rFonts w:ascii="Garamond" w:eastAsiaTheme="minorHAnsi" w:hAnsi="Garamond"/>
          <w:color w:val="000000"/>
          <w:szCs w:val="28"/>
        </w:rPr>
        <w:t xml:space="preserve">b) </w:t>
      </w:r>
      <w:r w:rsidR="00F44EE4">
        <w:rPr>
          <w:rFonts w:ascii="Garamond" w:eastAsiaTheme="minorHAnsi" w:hAnsi="Garamond"/>
          <w:color w:val="000000"/>
          <w:szCs w:val="28"/>
        </w:rPr>
        <w:t>p</w:t>
      </w:r>
      <w:r w:rsidRPr="00832ACA">
        <w:rPr>
          <w:rFonts w:ascii="Garamond" w:eastAsiaTheme="minorHAnsi" w:hAnsi="Garamond"/>
          <w:color w:val="000000"/>
          <w:szCs w:val="28"/>
        </w:rPr>
        <w:t>ika 3.1 ndryshohet, si më poshtë vijon:</w:t>
      </w:r>
    </w:p>
    <w:p w14:paraId="18FEFCC9" w14:textId="77777777" w:rsidR="00832ACA" w:rsidRPr="00832ACA" w:rsidRDefault="00832ACA" w:rsidP="00832A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832ACA">
        <w:rPr>
          <w:rFonts w:ascii="Garamond" w:eastAsiaTheme="minorHAnsi" w:hAnsi="Garamond"/>
          <w:color w:val="000000"/>
          <w:szCs w:val="28"/>
        </w:rPr>
        <w:t>“3.1 Fondit Shqiptar të Zhvillimit, në buxhetin e miratuar për vitin 2021, në zërin “Shpenzime kapitale me financim të brendshëm”, të programit 06210 “Programe zhvillimi”, i shtohet fondi prej 6 526 179 207 (gjashtë miliardë e pesëqind e njëzet e gjashtë milionë e njëqind e shtatëdhjetë e nëntë mijë e dyqind e shtatë) lekë pa TVSH, për rindërtimin e njësive të banimit në ndërtesa (pallat), të dëmtuara, në zonat e reja për zhvillim dhe rindërtim në të njëjtin truall, në bashkitë Durrës, Kavajë, Kamzë, Krujë, Kurbin, Mirditë, Lezhë, Shijak dhe Vorë. Efektet financiare, sipas kësaj pike, do të përballohen:</w:t>
      </w:r>
    </w:p>
    <w:p w14:paraId="3822CAEE" w14:textId="5CF23141" w:rsidR="00832ACA" w:rsidRPr="00832ACA" w:rsidRDefault="00832ACA" w:rsidP="00832A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832ACA">
        <w:rPr>
          <w:rFonts w:ascii="Garamond" w:eastAsiaTheme="minorHAnsi" w:hAnsi="Garamond"/>
          <w:color w:val="000000"/>
          <w:szCs w:val="28"/>
        </w:rPr>
        <w:t xml:space="preserve">a) 2 626 734 455 (dy miliardë e gjashtëqind e njëzet e gjashtë milionë e shtatëqind </w:t>
      </w:r>
      <w:r w:rsidR="00FC5287">
        <w:rPr>
          <w:rFonts w:ascii="Garamond" w:eastAsiaTheme="minorHAnsi" w:hAnsi="Garamond"/>
          <w:color w:val="000000"/>
          <w:szCs w:val="28"/>
        </w:rPr>
        <w:t xml:space="preserve">e </w:t>
      </w:r>
      <w:bookmarkStart w:id="0" w:name="_GoBack"/>
      <w:bookmarkEnd w:id="0"/>
      <w:r w:rsidRPr="00832ACA">
        <w:rPr>
          <w:rFonts w:ascii="Garamond" w:eastAsiaTheme="minorHAnsi" w:hAnsi="Garamond"/>
          <w:color w:val="000000"/>
          <w:szCs w:val="28"/>
        </w:rPr>
        <w:t>tridhjetë e katër mijë e katërqind e pesëdhjetë e pesë) lekë nga hapësira buxhetore e siguruar pas ngurtësimit në të njëjtën masë të fondeve të projekteve të rindërtimit me ecuri të ngadaltë;</w:t>
      </w:r>
    </w:p>
    <w:p w14:paraId="29CFEEFE" w14:textId="1829D6BB" w:rsidR="00832ACA" w:rsidRPr="00832ACA" w:rsidRDefault="00832ACA" w:rsidP="00832A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8"/>
        </w:rPr>
      </w:pPr>
      <w:r w:rsidRPr="00832ACA">
        <w:rPr>
          <w:rFonts w:ascii="Garamond" w:eastAsiaTheme="minorHAnsi" w:hAnsi="Garamond"/>
          <w:color w:val="000000"/>
          <w:szCs w:val="28"/>
        </w:rPr>
        <w:t>b) 3 899 444 752 (tre miliardë e tetëqind e nëntëdhjetë e nëntë milionë e katërqind e dyzet e katër mijë e shtatëqind e pesëdhjetë e dy) lekë nga shpenzimet e fondit të rindërtimit, miratuar për vitin 2021.”.</w:t>
      </w:r>
    </w:p>
    <w:p w14:paraId="737233A5" w14:textId="0F521163" w:rsidR="00832ACA" w:rsidRPr="00832ACA" w:rsidRDefault="00832ACA" w:rsidP="00832A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8"/>
        </w:rPr>
      </w:pPr>
      <w:r w:rsidRPr="00832ACA">
        <w:rPr>
          <w:rFonts w:ascii="Garamond" w:eastAsiaTheme="minorHAnsi" w:hAnsi="Garamond"/>
          <w:color w:val="000000"/>
          <w:szCs w:val="28"/>
        </w:rPr>
        <w:t xml:space="preserve">2. Ngarkohen </w:t>
      </w:r>
      <w:r w:rsidR="00642238">
        <w:rPr>
          <w:rFonts w:ascii="Garamond" w:eastAsiaTheme="minorHAnsi" w:hAnsi="Garamond"/>
          <w:color w:val="000000"/>
          <w:szCs w:val="28"/>
        </w:rPr>
        <w:t>z</w:t>
      </w:r>
      <w:r w:rsidRPr="00832ACA">
        <w:rPr>
          <w:rFonts w:ascii="Garamond" w:eastAsiaTheme="minorHAnsi" w:hAnsi="Garamond"/>
          <w:color w:val="000000"/>
          <w:szCs w:val="28"/>
        </w:rPr>
        <w:t>ëvendëskrye</w:t>
      </w:r>
      <w:r w:rsidR="00642238">
        <w:rPr>
          <w:rFonts w:ascii="Garamond" w:eastAsiaTheme="minorHAnsi" w:hAnsi="Garamond"/>
          <w:color w:val="000000"/>
          <w:szCs w:val="28"/>
        </w:rPr>
        <w:t>ministri dhe minist</w:t>
      </w:r>
      <w:r w:rsidRPr="00832ACA">
        <w:rPr>
          <w:rFonts w:ascii="Garamond" w:eastAsiaTheme="minorHAnsi" w:hAnsi="Garamond"/>
          <w:color w:val="000000"/>
          <w:szCs w:val="28"/>
        </w:rPr>
        <w:t>r</w:t>
      </w:r>
      <w:r w:rsidR="00642238">
        <w:rPr>
          <w:rFonts w:ascii="Garamond" w:eastAsiaTheme="minorHAnsi" w:hAnsi="Garamond"/>
          <w:color w:val="000000"/>
          <w:szCs w:val="28"/>
        </w:rPr>
        <w:t>i</w:t>
      </w:r>
      <w:r w:rsidRPr="00832ACA">
        <w:rPr>
          <w:rFonts w:ascii="Garamond" w:eastAsiaTheme="minorHAnsi" w:hAnsi="Garamond"/>
          <w:color w:val="000000"/>
          <w:szCs w:val="28"/>
        </w:rPr>
        <w:t xml:space="preserve"> i Shtetit për Rindërtimin dhe Programin e Reformave, Ministria e Financave dhe Ekonomisë dhe Fondi Shqiptar i Zhvillimit për zbatimin e këtij vendimi.</w:t>
      </w:r>
    </w:p>
    <w:p w14:paraId="11B9E55E" w14:textId="488CD6AE" w:rsidR="00832ACA" w:rsidRPr="00832ACA" w:rsidRDefault="00832ACA" w:rsidP="00832ACA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8"/>
        </w:rPr>
      </w:pPr>
      <w:r w:rsidRPr="00832ACA">
        <w:rPr>
          <w:rFonts w:ascii="Garamond" w:eastAsiaTheme="minorHAnsi" w:hAnsi="Garamond" w:cs="Calibri"/>
          <w:color w:val="000000"/>
          <w:szCs w:val="28"/>
        </w:rPr>
        <w:t xml:space="preserve">Ky vendim hyn në fuqi menjëherë dhe botohet </w:t>
      </w:r>
      <w:r>
        <w:rPr>
          <w:rFonts w:ascii="Garamond" w:eastAsiaTheme="minorHAnsi" w:hAnsi="Garamond" w:cs="Calibri"/>
          <w:color w:val="000000"/>
          <w:szCs w:val="28"/>
        </w:rPr>
        <w:t>në Fletoren Zyrtare</w:t>
      </w:r>
      <w:r w:rsidRPr="00832ACA">
        <w:rPr>
          <w:rFonts w:ascii="Garamond" w:eastAsiaTheme="minorHAnsi" w:hAnsi="Garamond" w:cs="Calibri"/>
          <w:color w:val="000000"/>
          <w:szCs w:val="28"/>
        </w:rPr>
        <w:t>.</w:t>
      </w:r>
    </w:p>
    <w:p w14:paraId="23A10784" w14:textId="77777777" w:rsidR="00832ACA" w:rsidRPr="00832ACA" w:rsidRDefault="00832ACA" w:rsidP="00832ACA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8"/>
        </w:rPr>
      </w:pPr>
    </w:p>
    <w:p w14:paraId="5CF099B1" w14:textId="63F64110" w:rsidR="00832ACA" w:rsidRPr="00832ACA" w:rsidRDefault="00832ACA" w:rsidP="00832AC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szCs w:val="28"/>
        </w:rPr>
      </w:pPr>
      <w:r w:rsidRPr="00832ACA">
        <w:rPr>
          <w:rFonts w:ascii="Garamond" w:eastAsiaTheme="minorHAnsi" w:hAnsi="Garamond" w:cs="Calibri"/>
          <w:bCs/>
          <w:color w:val="000000"/>
          <w:szCs w:val="28"/>
        </w:rPr>
        <w:t>ZËVENDËSKRYEMINISTËR</w:t>
      </w:r>
    </w:p>
    <w:p w14:paraId="13AADEAA" w14:textId="47AE410E" w:rsidR="00832ACA" w:rsidRPr="00832ACA" w:rsidRDefault="00832ACA" w:rsidP="00832AC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Cs w:val="28"/>
        </w:rPr>
      </w:pPr>
      <w:r w:rsidRPr="00832ACA">
        <w:rPr>
          <w:rFonts w:ascii="Garamond" w:eastAsiaTheme="minorHAnsi" w:hAnsi="Garamond" w:cs="Calibri"/>
          <w:b/>
          <w:bCs/>
          <w:color w:val="000000"/>
          <w:szCs w:val="28"/>
        </w:rPr>
        <w:t>Arben Ahmetaj</w:t>
      </w:r>
    </w:p>
    <w:p w14:paraId="574D587B" w14:textId="24E5269D" w:rsidR="00D34DD6" w:rsidRPr="00832ACA" w:rsidRDefault="00D34DD6" w:rsidP="00832ACA">
      <w:pPr>
        <w:ind w:firstLine="284"/>
        <w:jc w:val="right"/>
        <w:rPr>
          <w:rFonts w:ascii="Garamond" w:hAnsi="Garamond"/>
          <w:sz w:val="22"/>
        </w:rPr>
      </w:pPr>
    </w:p>
    <w:sectPr w:rsidR="00D34DD6" w:rsidRPr="00832ACA" w:rsidSect="004D4C2E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8379EB" w14:textId="77777777" w:rsidR="00642238" w:rsidRDefault="00642238" w:rsidP="004D4C2E">
      <w:r>
        <w:separator/>
      </w:r>
    </w:p>
  </w:endnote>
  <w:endnote w:type="continuationSeparator" w:id="0">
    <w:p w14:paraId="62B46D5B" w14:textId="77777777" w:rsidR="00642238" w:rsidRDefault="00642238" w:rsidP="004D4C2E">
      <w:r>
        <w:continuationSeparator/>
      </w:r>
    </w:p>
  </w:endnote>
  <w:endnote w:type="continuationNotice" w:id="1">
    <w:p w14:paraId="4D1F1D50" w14:textId="77777777" w:rsidR="00936BFC" w:rsidRDefault="00936B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881340"/>
      <w:docPartObj>
        <w:docPartGallery w:val="Page Numbers (Bottom of Page)"/>
        <w:docPartUnique/>
      </w:docPartObj>
    </w:sdtPr>
    <w:sdtEndPr/>
    <w:sdtContent>
      <w:p w14:paraId="71CCC83C" w14:textId="75CAAFC8" w:rsidR="00642238" w:rsidRDefault="0064223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5287">
          <w:rPr>
            <w:noProof/>
          </w:rPr>
          <w:t>1</w:t>
        </w:r>
        <w:r>
          <w:fldChar w:fldCharType="end"/>
        </w:r>
      </w:p>
    </w:sdtContent>
  </w:sdt>
  <w:p w14:paraId="6ECABFF0" w14:textId="77777777" w:rsidR="00642238" w:rsidRDefault="006422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10288D" w14:textId="77777777" w:rsidR="00642238" w:rsidRDefault="00642238" w:rsidP="004D4C2E">
      <w:r>
        <w:separator/>
      </w:r>
    </w:p>
  </w:footnote>
  <w:footnote w:type="continuationSeparator" w:id="0">
    <w:p w14:paraId="5AB584EA" w14:textId="77777777" w:rsidR="00642238" w:rsidRDefault="00642238" w:rsidP="004D4C2E">
      <w:r>
        <w:continuationSeparator/>
      </w:r>
    </w:p>
  </w:footnote>
  <w:footnote w:type="continuationNotice" w:id="1">
    <w:p w14:paraId="39C42EC6" w14:textId="77777777" w:rsidR="00936BFC" w:rsidRDefault="00936BF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BBD66C2"/>
    <w:multiLevelType w:val="hybridMultilevel"/>
    <w:tmpl w:val="27FC589E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5"/>
  </w:num>
  <w:num w:numId="3">
    <w:abstractNumId w:val="12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6"/>
  </w:num>
  <w:num w:numId="8">
    <w:abstractNumId w:val="18"/>
  </w:num>
  <w:num w:numId="9">
    <w:abstractNumId w:val="10"/>
  </w:num>
  <w:num w:numId="10">
    <w:abstractNumId w:val="13"/>
  </w:num>
  <w:num w:numId="11">
    <w:abstractNumId w:val="2"/>
  </w:num>
  <w:num w:numId="12">
    <w:abstractNumId w:val="1"/>
  </w:num>
  <w:num w:numId="13">
    <w:abstractNumId w:val="8"/>
  </w:num>
  <w:num w:numId="14">
    <w:abstractNumId w:val="19"/>
  </w:num>
  <w:num w:numId="15">
    <w:abstractNumId w:val="14"/>
  </w:num>
  <w:num w:numId="16">
    <w:abstractNumId w:val="9"/>
  </w:num>
  <w:num w:numId="17">
    <w:abstractNumId w:val="7"/>
  </w:num>
  <w:num w:numId="18">
    <w:abstractNumId w:val="16"/>
  </w:num>
  <w:num w:numId="19">
    <w:abstractNumId w:val="0"/>
  </w:num>
  <w:num w:numId="20">
    <w:abstractNumId w:val="11"/>
  </w:num>
  <w:num w:numId="21">
    <w:abstractNumId w:val="3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135"/>
    <w:rsid w:val="00031065"/>
    <w:rsid w:val="00046323"/>
    <w:rsid w:val="00063C8F"/>
    <w:rsid w:val="00080697"/>
    <w:rsid w:val="00097C8F"/>
    <w:rsid w:val="000B306E"/>
    <w:rsid w:val="000B44AC"/>
    <w:rsid w:val="000F3B45"/>
    <w:rsid w:val="00104E37"/>
    <w:rsid w:val="001354CF"/>
    <w:rsid w:val="0017708B"/>
    <w:rsid w:val="0017725F"/>
    <w:rsid w:val="0018021B"/>
    <w:rsid w:val="00194BBB"/>
    <w:rsid w:val="001A5173"/>
    <w:rsid w:val="001C1E03"/>
    <w:rsid w:val="001D7A26"/>
    <w:rsid w:val="001E29E9"/>
    <w:rsid w:val="001E4AD9"/>
    <w:rsid w:val="001F461A"/>
    <w:rsid w:val="0021725A"/>
    <w:rsid w:val="00222082"/>
    <w:rsid w:val="0022688C"/>
    <w:rsid w:val="00237B3A"/>
    <w:rsid w:val="002469B2"/>
    <w:rsid w:val="002515FE"/>
    <w:rsid w:val="0027440F"/>
    <w:rsid w:val="00275C8D"/>
    <w:rsid w:val="002762FD"/>
    <w:rsid w:val="00276E21"/>
    <w:rsid w:val="00282AC3"/>
    <w:rsid w:val="0029068E"/>
    <w:rsid w:val="002938E2"/>
    <w:rsid w:val="002B34DE"/>
    <w:rsid w:val="002B72D8"/>
    <w:rsid w:val="002D2328"/>
    <w:rsid w:val="002E2400"/>
    <w:rsid w:val="0032014A"/>
    <w:rsid w:val="00320ADF"/>
    <w:rsid w:val="00325D32"/>
    <w:rsid w:val="00340360"/>
    <w:rsid w:val="00341419"/>
    <w:rsid w:val="003456AE"/>
    <w:rsid w:val="003764CA"/>
    <w:rsid w:val="00391F73"/>
    <w:rsid w:val="00396F6E"/>
    <w:rsid w:val="003B5EEB"/>
    <w:rsid w:val="003D58FC"/>
    <w:rsid w:val="003F4723"/>
    <w:rsid w:val="00401827"/>
    <w:rsid w:val="004153C7"/>
    <w:rsid w:val="004167A9"/>
    <w:rsid w:val="004269AB"/>
    <w:rsid w:val="00442BCE"/>
    <w:rsid w:val="004529AC"/>
    <w:rsid w:val="004762A4"/>
    <w:rsid w:val="00481D63"/>
    <w:rsid w:val="00486205"/>
    <w:rsid w:val="00497C68"/>
    <w:rsid w:val="004A0E98"/>
    <w:rsid w:val="004B2A1C"/>
    <w:rsid w:val="004B2BFB"/>
    <w:rsid w:val="004D4C2E"/>
    <w:rsid w:val="004F1DF0"/>
    <w:rsid w:val="004F280E"/>
    <w:rsid w:val="004F5A11"/>
    <w:rsid w:val="00512744"/>
    <w:rsid w:val="00524CE4"/>
    <w:rsid w:val="005323BD"/>
    <w:rsid w:val="00553D7D"/>
    <w:rsid w:val="00562342"/>
    <w:rsid w:val="00574835"/>
    <w:rsid w:val="00575B3A"/>
    <w:rsid w:val="005763A1"/>
    <w:rsid w:val="005809CB"/>
    <w:rsid w:val="00581069"/>
    <w:rsid w:val="005A0234"/>
    <w:rsid w:val="005A0882"/>
    <w:rsid w:val="005A3602"/>
    <w:rsid w:val="005C215D"/>
    <w:rsid w:val="005D1C15"/>
    <w:rsid w:val="005D219A"/>
    <w:rsid w:val="005D2474"/>
    <w:rsid w:val="005D279D"/>
    <w:rsid w:val="005E502A"/>
    <w:rsid w:val="0061167E"/>
    <w:rsid w:val="00642238"/>
    <w:rsid w:val="0064570C"/>
    <w:rsid w:val="006802CA"/>
    <w:rsid w:val="00696020"/>
    <w:rsid w:val="006A4C41"/>
    <w:rsid w:val="006C4213"/>
    <w:rsid w:val="006C724D"/>
    <w:rsid w:val="006C7C10"/>
    <w:rsid w:val="006F437C"/>
    <w:rsid w:val="006F4E78"/>
    <w:rsid w:val="007170CA"/>
    <w:rsid w:val="007421EF"/>
    <w:rsid w:val="00743B48"/>
    <w:rsid w:val="00751CFB"/>
    <w:rsid w:val="0077116C"/>
    <w:rsid w:val="007754E4"/>
    <w:rsid w:val="007A6FDE"/>
    <w:rsid w:val="007B3420"/>
    <w:rsid w:val="007B57B9"/>
    <w:rsid w:val="007F4309"/>
    <w:rsid w:val="007F7A97"/>
    <w:rsid w:val="00820FD2"/>
    <w:rsid w:val="00832ACA"/>
    <w:rsid w:val="008355E7"/>
    <w:rsid w:val="0084149B"/>
    <w:rsid w:val="0085209E"/>
    <w:rsid w:val="00857333"/>
    <w:rsid w:val="0086446B"/>
    <w:rsid w:val="008644F1"/>
    <w:rsid w:val="00885040"/>
    <w:rsid w:val="00890B03"/>
    <w:rsid w:val="008A02E4"/>
    <w:rsid w:val="008B5F62"/>
    <w:rsid w:val="008D5640"/>
    <w:rsid w:val="008D78CC"/>
    <w:rsid w:val="008E7BC6"/>
    <w:rsid w:val="0090659D"/>
    <w:rsid w:val="00910551"/>
    <w:rsid w:val="00911A4C"/>
    <w:rsid w:val="00925DE4"/>
    <w:rsid w:val="00936BFC"/>
    <w:rsid w:val="00946FBB"/>
    <w:rsid w:val="009A3BE6"/>
    <w:rsid w:val="009A6A63"/>
    <w:rsid w:val="009B6F60"/>
    <w:rsid w:val="009C40DC"/>
    <w:rsid w:val="009F0601"/>
    <w:rsid w:val="009F0D74"/>
    <w:rsid w:val="009F4114"/>
    <w:rsid w:val="00A13CF0"/>
    <w:rsid w:val="00A179BB"/>
    <w:rsid w:val="00A22835"/>
    <w:rsid w:val="00A41C85"/>
    <w:rsid w:val="00A67971"/>
    <w:rsid w:val="00AC5AB8"/>
    <w:rsid w:val="00AE1F13"/>
    <w:rsid w:val="00AF4854"/>
    <w:rsid w:val="00B10B3A"/>
    <w:rsid w:val="00B22FA3"/>
    <w:rsid w:val="00B3379B"/>
    <w:rsid w:val="00B44CDE"/>
    <w:rsid w:val="00B76AAC"/>
    <w:rsid w:val="00BB5184"/>
    <w:rsid w:val="00BD304D"/>
    <w:rsid w:val="00BD6596"/>
    <w:rsid w:val="00BF18D9"/>
    <w:rsid w:val="00C2162E"/>
    <w:rsid w:val="00C21B63"/>
    <w:rsid w:val="00C60E93"/>
    <w:rsid w:val="00C9448A"/>
    <w:rsid w:val="00C96BA9"/>
    <w:rsid w:val="00C9775E"/>
    <w:rsid w:val="00CB5010"/>
    <w:rsid w:val="00CD4247"/>
    <w:rsid w:val="00CD6CBA"/>
    <w:rsid w:val="00CE0433"/>
    <w:rsid w:val="00D10A94"/>
    <w:rsid w:val="00D34DD6"/>
    <w:rsid w:val="00D4161C"/>
    <w:rsid w:val="00D462B0"/>
    <w:rsid w:val="00D54C41"/>
    <w:rsid w:val="00D816A4"/>
    <w:rsid w:val="00DA270F"/>
    <w:rsid w:val="00DA52A0"/>
    <w:rsid w:val="00DD0105"/>
    <w:rsid w:val="00DE09FD"/>
    <w:rsid w:val="00DF6F6B"/>
    <w:rsid w:val="00E06E43"/>
    <w:rsid w:val="00E31363"/>
    <w:rsid w:val="00E36D96"/>
    <w:rsid w:val="00E477FE"/>
    <w:rsid w:val="00E51C95"/>
    <w:rsid w:val="00E86961"/>
    <w:rsid w:val="00E94D7C"/>
    <w:rsid w:val="00EB0988"/>
    <w:rsid w:val="00EB42D7"/>
    <w:rsid w:val="00EC16BE"/>
    <w:rsid w:val="00EC31DE"/>
    <w:rsid w:val="00EF3F1C"/>
    <w:rsid w:val="00EF6F78"/>
    <w:rsid w:val="00F32F70"/>
    <w:rsid w:val="00F36F56"/>
    <w:rsid w:val="00F44EE4"/>
    <w:rsid w:val="00FB1195"/>
    <w:rsid w:val="00FB1A74"/>
    <w:rsid w:val="00FB5049"/>
    <w:rsid w:val="00FC5287"/>
    <w:rsid w:val="00FD5E47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93A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uiPriority w:val="99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D4C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4C2E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D4C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4C2E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uiPriority w:val="99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D4C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4C2E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D4C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4C2E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770</Nr_x002e__x0020_akti>
    <Data_x0020_e_x0020_Krijimit xmlns="0e656187-b300-4fb0-8bf4-3a50f872073c">2021-12-17T09:43:51Z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2021-12-15T23:00:00Z</Date_x0020_protokolli>
    <Titulli xmlns="0e656187-b300-4fb0-8bf4-3a50f872073c">Për përdorimin e fondit të rindërtimit, për financimin e rindërtimit të shkollës 9-vjeçare “Demokracia”, valias i ri, Bashkia Kamzë, dhe caktimin e Bashkisë Kamzë si njësi zbatuese</Titulli>
    <Modifikuesi xmlns="0e656187-b300-4fb0-8bf4-3a50f872073c">Fjora.Korita</Modifikuesi>
    <Nr_x002e__x0020_prot_x0020_QBZ xmlns="0e656187-b300-4fb0-8bf4-3a50f872073c">1714</Nr_x002e__x0020_prot_x0020_QBZ>
    <Data_x0020_e_x0020_Modifikimit xmlns="0e656187-b300-4fb0-8bf4-3a50f872073c">2021-12-17T10:01:17Z</Data_x0020_e_x0020_Modifikimit>
    <Dekretuar xmlns="0e656187-b300-4fb0-8bf4-3a50f872073c">false</Dekretuar>
    <Data xmlns="0e656187-b300-4fb0-8bf4-3a50f872073c">2021-12-14T23:00:00Z</Data>
    <Nr_x002e__x0020_protokolli_x0020_i_x0020_aktit xmlns="0e656187-b300-4fb0-8bf4-3a50f872073c">6201/1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6CE48116B14082949C4ADD570EFD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8140B-EB16-4AD9-BFAA-0BA290AC6669}">
  <ds:schemaRefs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C944EF9-88A8-45FD-8451-2D937EC72A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8352E4-4FCB-4CB1-B181-FA2A366A9F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58569C4-2ADD-4B90-9F56-73D590E04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për financimin e rindërtimit të shkollës 9-vjeçare “Demokracia”, valias i ri, Bashkia Kamzë, dhe caktimin e Bashkisë Kamzë si njësi zbatuese</dc:title>
  <dc:creator>user1</dc:creator>
  <cp:lastModifiedBy>Amarilda Muja</cp:lastModifiedBy>
  <cp:revision>7</cp:revision>
  <cp:lastPrinted>2021-12-14T20:13:00Z</cp:lastPrinted>
  <dcterms:created xsi:type="dcterms:W3CDTF">2021-12-17T09:52:00Z</dcterms:created>
  <dcterms:modified xsi:type="dcterms:W3CDTF">2021-12-17T10:45:00Z</dcterms:modified>
</cp:coreProperties>
</file>