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817BB" w14:textId="77777777" w:rsidR="00B13A15" w:rsidRPr="00FB106C" w:rsidRDefault="009945AF" w:rsidP="00FB106C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B106C">
        <w:rPr>
          <w:rFonts w:ascii="Garamond" w:hAnsi="Garamond"/>
          <w:b/>
          <w:sz w:val="24"/>
          <w:szCs w:val="24"/>
        </w:rPr>
        <w:t>VENDIM</w:t>
      </w:r>
    </w:p>
    <w:p w14:paraId="366817BC" w14:textId="13B20AB1" w:rsidR="009945AF" w:rsidRPr="00FB106C" w:rsidRDefault="008733E7" w:rsidP="00FB106C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B106C">
        <w:rPr>
          <w:rFonts w:ascii="Garamond" w:hAnsi="Garamond"/>
          <w:b/>
          <w:sz w:val="24"/>
          <w:szCs w:val="24"/>
        </w:rPr>
        <w:t>Nr.</w:t>
      </w:r>
      <w:r w:rsidR="001223A4">
        <w:rPr>
          <w:rFonts w:ascii="Garamond" w:hAnsi="Garamond"/>
          <w:b/>
          <w:sz w:val="24"/>
          <w:szCs w:val="24"/>
        </w:rPr>
        <w:t xml:space="preserve"> </w:t>
      </w:r>
      <w:r w:rsidR="00412277" w:rsidRPr="00FB106C">
        <w:rPr>
          <w:rFonts w:ascii="Garamond" w:hAnsi="Garamond"/>
          <w:b/>
          <w:sz w:val="24"/>
          <w:szCs w:val="24"/>
        </w:rPr>
        <w:t>816</w:t>
      </w:r>
      <w:r w:rsidR="009945AF" w:rsidRPr="00FB106C">
        <w:rPr>
          <w:rFonts w:ascii="Garamond" w:hAnsi="Garamond"/>
          <w:b/>
          <w:sz w:val="24"/>
          <w:szCs w:val="24"/>
        </w:rPr>
        <w:t xml:space="preserve">, </w:t>
      </w:r>
      <w:r w:rsidR="00C45B6B" w:rsidRPr="00FB106C">
        <w:rPr>
          <w:rFonts w:ascii="Garamond" w:hAnsi="Garamond"/>
          <w:b/>
          <w:sz w:val="24"/>
          <w:szCs w:val="24"/>
        </w:rPr>
        <w:t xml:space="preserve">datë </w:t>
      </w:r>
      <w:r w:rsidR="00412277" w:rsidRPr="00FB106C">
        <w:rPr>
          <w:rFonts w:ascii="Garamond" w:hAnsi="Garamond"/>
          <w:b/>
          <w:sz w:val="24"/>
          <w:szCs w:val="24"/>
        </w:rPr>
        <w:t>24.12.2021</w:t>
      </w:r>
    </w:p>
    <w:p w14:paraId="366817BD" w14:textId="77777777" w:rsidR="00B13A15" w:rsidRPr="00FB106C" w:rsidRDefault="00B13A15" w:rsidP="00FB106C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66817BE" w14:textId="473DDB64" w:rsidR="005561BA" w:rsidRPr="00FB106C" w:rsidRDefault="005561BA" w:rsidP="00FB106C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FB106C">
        <w:rPr>
          <w:rFonts w:ascii="Garamond" w:hAnsi="Garamond"/>
          <w:b/>
          <w:sz w:val="24"/>
          <w:szCs w:val="24"/>
        </w:rPr>
        <w:t>PËR</w:t>
      </w:r>
      <w:r w:rsidR="00FB106C" w:rsidRPr="00FB106C">
        <w:rPr>
          <w:rFonts w:ascii="Garamond" w:hAnsi="Garamond"/>
          <w:b/>
          <w:sz w:val="24"/>
          <w:szCs w:val="24"/>
        </w:rPr>
        <w:t xml:space="preserve"> </w:t>
      </w:r>
      <w:r w:rsidRPr="00FB106C">
        <w:rPr>
          <w:rFonts w:ascii="Garamond" w:hAnsi="Garamond"/>
          <w:b/>
          <w:sz w:val="24"/>
          <w:szCs w:val="24"/>
        </w:rPr>
        <w:t>DISA SHTESA NË VENDIMIN NR.</w:t>
      </w:r>
      <w:r w:rsidR="001223A4">
        <w:rPr>
          <w:rFonts w:ascii="Garamond" w:hAnsi="Garamond"/>
          <w:b/>
          <w:sz w:val="24"/>
          <w:szCs w:val="24"/>
        </w:rPr>
        <w:t xml:space="preserve"> </w:t>
      </w:r>
      <w:r w:rsidR="00495491" w:rsidRPr="00FB106C">
        <w:rPr>
          <w:rFonts w:ascii="Garamond" w:hAnsi="Garamond"/>
          <w:b/>
          <w:sz w:val="24"/>
          <w:szCs w:val="24"/>
        </w:rPr>
        <w:t>5</w:t>
      </w:r>
      <w:r w:rsidRPr="00FB106C">
        <w:rPr>
          <w:rFonts w:ascii="Garamond" w:hAnsi="Garamond"/>
          <w:b/>
          <w:sz w:val="24"/>
          <w:szCs w:val="24"/>
        </w:rPr>
        <w:t xml:space="preserve">, DATË </w:t>
      </w:r>
      <w:r w:rsidR="00495491" w:rsidRPr="00FB106C">
        <w:rPr>
          <w:rFonts w:ascii="Garamond" w:hAnsi="Garamond"/>
          <w:b/>
          <w:sz w:val="24"/>
          <w:szCs w:val="24"/>
        </w:rPr>
        <w:t>4.1.2013</w:t>
      </w:r>
      <w:r w:rsidRPr="00FB106C">
        <w:rPr>
          <w:rFonts w:ascii="Garamond" w:hAnsi="Garamond"/>
          <w:b/>
          <w:sz w:val="24"/>
          <w:szCs w:val="24"/>
        </w:rPr>
        <w:t>, TË KËSHILLIT TË MINISTRAVE, “PËR MIRATIMIN E LISTËS PËRFUNDIMTARE TË PRONAVE TË PALUAJTSHME PUBLIKE, SHTETËRORE, QË TRANSFEROHEN NË PRONËSI OSE NË PËRDORIM</w:t>
      </w:r>
      <w:r w:rsidR="00F00889">
        <w:rPr>
          <w:rFonts w:ascii="Garamond" w:hAnsi="Garamond"/>
          <w:b/>
          <w:sz w:val="24"/>
          <w:szCs w:val="24"/>
        </w:rPr>
        <w:t xml:space="preserve"> </w:t>
      </w:r>
      <w:r w:rsidRPr="00FB106C">
        <w:rPr>
          <w:rFonts w:ascii="Garamond" w:hAnsi="Garamond"/>
          <w:b/>
          <w:sz w:val="24"/>
          <w:szCs w:val="24"/>
        </w:rPr>
        <w:t xml:space="preserve">TË BASHKISË </w:t>
      </w:r>
      <w:r w:rsidR="00495491" w:rsidRPr="00FB106C">
        <w:rPr>
          <w:rFonts w:ascii="Garamond" w:hAnsi="Garamond"/>
          <w:b/>
          <w:sz w:val="24"/>
          <w:szCs w:val="24"/>
        </w:rPr>
        <w:t>BULQIZË</w:t>
      </w:r>
      <w:r w:rsidRPr="00FB106C">
        <w:rPr>
          <w:rFonts w:ascii="Garamond" w:hAnsi="Garamond"/>
          <w:b/>
          <w:sz w:val="24"/>
          <w:szCs w:val="24"/>
        </w:rPr>
        <w:t xml:space="preserve">, TË QARKUT TË </w:t>
      </w:r>
      <w:r w:rsidR="00495491" w:rsidRPr="00FB106C">
        <w:rPr>
          <w:rFonts w:ascii="Garamond" w:hAnsi="Garamond"/>
          <w:b/>
          <w:sz w:val="24"/>
          <w:szCs w:val="24"/>
        </w:rPr>
        <w:t>DIBRËS”</w:t>
      </w:r>
    </w:p>
    <w:p w14:paraId="366817BF" w14:textId="77777777" w:rsidR="00B13A15" w:rsidRPr="00FB106C" w:rsidRDefault="00B13A15" w:rsidP="00FB106C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66817C0" w14:textId="057497EB" w:rsidR="005561BA" w:rsidRPr="00FB106C" w:rsidRDefault="005561BA" w:rsidP="00FB106C">
      <w:pPr>
        <w:ind w:firstLine="284"/>
        <w:jc w:val="both"/>
        <w:rPr>
          <w:rFonts w:ascii="Garamond" w:hAnsi="Garamond"/>
          <w:sz w:val="24"/>
          <w:szCs w:val="24"/>
        </w:rPr>
      </w:pPr>
      <w:r w:rsidRPr="00FB106C">
        <w:rPr>
          <w:rFonts w:ascii="Garamond" w:hAnsi="Garamond"/>
          <w:sz w:val="24"/>
          <w:szCs w:val="24"/>
        </w:rPr>
        <w:t>Në mbështetje të nen</w:t>
      </w:r>
      <w:r w:rsidR="00495491" w:rsidRPr="00FB106C">
        <w:rPr>
          <w:rFonts w:ascii="Garamond" w:hAnsi="Garamond"/>
          <w:sz w:val="24"/>
          <w:szCs w:val="24"/>
        </w:rPr>
        <w:t xml:space="preserve">it </w:t>
      </w:r>
      <w:r w:rsidR="00CD50D8" w:rsidRPr="00FB106C">
        <w:rPr>
          <w:rFonts w:ascii="Garamond" w:hAnsi="Garamond"/>
          <w:sz w:val="24"/>
          <w:szCs w:val="24"/>
        </w:rPr>
        <w:t xml:space="preserve">100 të Kushtetutës, </w:t>
      </w:r>
      <w:r w:rsidR="00746721" w:rsidRPr="00FB106C">
        <w:rPr>
          <w:rFonts w:ascii="Garamond" w:hAnsi="Garamond"/>
          <w:sz w:val="24"/>
          <w:szCs w:val="24"/>
        </w:rPr>
        <w:t>t</w:t>
      </w:r>
      <w:r w:rsidR="004B1035" w:rsidRPr="00FB106C">
        <w:rPr>
          <w:rFonts w:ascii="Garamond" w:hAnsi="Garamond"/>
          <w:sz w:val="24"/>
          <w:szCs w:val="24"/>
        </w:rPr>
        <w:t>ë</w:t>
      </w:r>
      <w:r w:rsidR="00746721" w:rsidRPr="00FB106C">
        <w:rPr>
          <w:rFonts w:ascii="Garamond" w:hAnsi="Garamond"/>
          <w:sz w:val="24"/>
          <w:szCs w:val="24"/>
        </w:rPr>
        <w:t xml:space="preserve"> </w:t>
      </w:r>
      <w:r w:rsidR="00CD50D8" w:rsidRPr="00FB106C">
        <w:rPr>
          <w:rFonts w:ascii="Garamond" w:hAnsi="Garamond"/>
          <w:sz w:val="24"/>
          <w:szCs w:val="24"/>
        </w:rPr>
        <w:t xml:space="preserve">neneve 3, </w:t>
      </w:r>
      <w:r w:rsidRPr="00FB106C">
        <w:rPr>
          <w:rFonts w:ascii="Garamond" w:hAnsi="Garamond"/>
          <w:sz w:val="24"/>
          <w:szCs w:val="24"/>
        </w:rPr>
        <w:t xml:space="preserve">5 </w:t>
      </w:r>
      <w:r w:rsidR="00CD50D8" w:rsidRPr="00FB106C">
        <w:rPr>
          <w:rFonts w:ascii="Garamond" w:hAnsi="Garamond"/>
          <w:sz w:val="24"/>
          <w:szCs w:val="24"/>
        </w:rPr>
        <w:t>e 17</w:t>
      </w:r>
      <w:r w:rsidR="00C45B6B" w:rsidRPr="00FB106C">
        <w:rPr>
          <w:rFonts w:ascii="Garamond" w:hAnsi="Garamond"/>
          <w:sz w:val="24"/>
          <w:szCs w:val="24"/>
        </w:rPr>
        <w:t>,</w:t>
      </w:r>
      <w:r w:rsidR="00CD50D8" w:rsidRPr="00FB106C">
        <w:rPr>
          <w:rFonts w:ascii="Garamond" w:hAnsi="Garamond"/>
          <w:sz w:val="24"/>
          <w:szCs w:val="24"/>
        </w:rPr>
        <w:t xml:space="preserve"> </w:t>
      </w:r>
      <w:r w:rsidR="00C45B6B" w:rsidRPr="00FB106C">
        <w:rPr>
          <w:rFonts w:ascii="Garamond" w:hAnsi="Garamond"/>
          <w:sz w:val="24"/>
          <w:szCs w:val="24"/>
        </w:rPr>
        <w:t>të ligjit nr.</w:t>
      </w:r>
      <w:r w:rsidR="001223A4">
        <w:rPr>
          <w:rFonts w:ascii="Garamond" w:hAnsi="Garamond"/>
          <w:sz w:val="24"/>
          <w:szCs w:val="24"/>
        </w:rPr>
        <w:t xml:space="preserve"> </w:t>
      </w:r>
      <w:r w:rsidR="00C45B6B" w:rsidRPr="00FB106C">
        <w:rPr>
          <w:rFonts w:ascii="Garamond" w:hAnsi="Garamond"/>
          <w:sz w:val="24"/>
          <w:szCs w:val="24"/>
        </w:rPr>
        <w:t>8744, datë 22.</w:t>
      </w:r>
      <w:r w:rsidRPr="00FB106C">
        <w:rPr>
          <w:rFonts w:ascii="Garamond" w:hAnsi="Garamond"/>
          <w:sz w:val="24"/>
          <w:szCs w:val="24"/>
        </w:rPr>
        <w:t>2.2001, “Për transferimin e pronave të paluajtshme publike të shtetit në njësitë e qev</w:t>
      </w:r>
      <w:r w:rsidR="00495491" w:rsidRPr="00FB106C">
        <w:rPr>
          <w:rFonts w:ascii="Garamond" w:hAnsi="Garamond"/>
          <w:sz w:val="24"/>
          <w:szCs w:val="24"/>
        </w:rPr>
        <w:t>erisjes vendore”, të ndryshuar</w:t>
      </w:r>
      <w:r w:rsidRPr="00FB106C">
        <w:rPr>
          <w:rFonts w:ascii="Garamond" w:hAnsi="Garamond"/>
          <w:sz w:val="24"/>
          <w:szCs w:val="24"/>
        </w:rPr>
        <w:t>,</w:t>
      </w:r>
      <w:r w:rsidR="00712692" w:rsidRPr="00FB106C">
        <w:rPr>
          <w:rFonts w:ascii="Garamond" w:hAnsi="Garamond"/>
          <w:sz w:val="24"/>
          <w:szCs w:val="24"/>
        </w:rPr>
        <w:t xml:space="preserve"> dhe </w:t>
      </w:r>
      <w:r w:rsidR="000212D4" w:rsidRPr="00FB106C">
        <w:rPr>
          <w:rFonts w:ascii="Garamond" w:hAnsi="Garamond"/>
          <w:sz w:val="24"/>
          <w:szCs w:val="24"/>
        </w:rPr>
        <w:t>t</w:t>
      </w:r>
      <w:r w:rsidR="004B1035" w:rsidRPr="00FB106C">
        <w:rPr>
          <w:rFonts w:ascii="Garamond" w:hAnsi="Garamond"/>
          <w:sz w:val="24"/>
          <w:szCs w:val="24"/>
        </w:rPr>
        <w:t>ë</w:t>
      </w:r>
      <w:r w:rsidR="000212D4" w:rsidRPr="00FB106C">
        <w:rPr>
          <w:rFonts w:ascii="Garamond" w:hAnsi="Garamond"/>
          <w:sz w:val="24"/>
          <w:szCs w:val="24"/>
        </w:rPr>
        <w:t xml:space="preserve"> nenit 41</w:t>
      </w:r>
      <w:r w:rsidR="00C45B6B" w:rsidRPr="00FB106C">
        <w:rPr>
          <w:rFonts w:ascii="Garamond" w:hAnsi="Garamond"/>
          <w:sz w:val="24"/>
          <w:szCs w:val="24"/>
        </w:rPr>
        <w:t>,</w:t>
      </w:r>
      <w:r w:rsidR="000212D4" w:rsidRPr="00FB106C">
        <w:rPr>
          <w:rFonts w:ascii="Garamond" w:hAnsi="Garamond"/>
          <w:sz w:val="24"/>
          <w:szCs w:val="24"/>
        </w:rPr>
        <w:t xml:space="preserve"> të ligjit nr.</w:t>
      </w:r>
      <w:r w:rsidR="001223A4">
        <w:rPr>
          <w:rFonts w:ascii="Garamond" w:hAnsi="Garamond"/>
          <w:sz w:val="24"/>
          <w:szCs w:val="24"/>
        </w:rPr>
        <w:t xml:space="preserve"> </w:t>
      </w:r>
      <w:r w:rsidR="00712692" w:rsidRPr="00FB106C">
        <w:rPr>
          <w:rFonts w:ascii="Garamond" w:hAnsi="Garamond"/>
          <w:sz w:val="24"/>
          <w:szCs w:val="24"/>
        </w:rPr>
        <w:t xml:space="preserve">20/2020, “Për përfundimin e proceseve kalimtare të pronësisë në Republikën e Shqipërisë”, </w:t>
      </w:r>
      <w:r w:rsidRPr="00FB106C">
        <w:rPr>
          <w:rFonts w:ascii="Garamond" w:hAnsi="Garamond"/>
          <w:sz w:val="24"/>
          <w:szCs w:val="24"/>
        </w:rPr>
        <w:t xml:space="preserve">me propozimin e </w:t>
      </w:r>
      <w:r w:rsidR="00F00889" w:rsidRPr="00FB106C">
        <w:rPr>
          <w:rFonts w:ascii="Garamond" w:hAnsi="Garamond"/>
          <w:sz w:val="24"/>
          <w:szCs w:val="24"/>
        </w:rPr>
        <w:t>zëvendëskryeministrit</w:t>
      </w:r>
      <w:r w:rsidRPr="00FB106C">
        <w:rPr>
          <w:rFonts w:ascii="Garamond" w:hAnsi="Garamond"/>
          <w:sz w:val="24"/>
          <w:szCs w:val="24"/>
        </w:rPr>
        <w:t xml:space="preserve">, Këshilli i Ministrave </w:t>
      </w:r>
    </w:p>
    <w:p w14:paraId="366817C1" w14:textId="77777777" w:rsidR="00B13A15" w:rsidRPr="00FB106C" w:rsidRDefault="00B13A15" w:rsidP="00FB106C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66817C2" w14:textId="77777777" w:rsidR="005561BA" w:rsidRPr="00FB106C" w:rsidRDefault="003D2E39" w:rsidP="00FB106C">
      <w:pPr>
        <w:ind w:firstLine="284"/>
        <w:jc w:val="center"/>
        <w:rPr>
          <w:rFonts w:ascii="Garamond" w:hAnsi="Garamond"/>
          <w:sz w:val="24"/>
          <w:szCs w:val="24"/>
        </w:rPr>
      </w:pPr>
      <w:r w:rsidRPr="00FB106C">
        <w:rPr>
          <w:rFonts w:ascii="Garamond" w:hAnsi="Garamond"/>
          <w:sz w:val="24"/>
          <w:szCs w:val="24"/>
        </w:rPr>
        <w:t>VENDOSI</w:t>
      </w:r>
      <w:r w:rsidR="005561BA" w:rsidRPr="00FB106C">
        <w:rPr>
          <w:rFonts w:ascii="Garamond" w:hAnsi="Garamond"/>
          <w:sz w:val="24"/>
          <w:szCs w:val="24"/>
        </w:rPr>
        <w:t>:</w:t>
      </w:r>
    </w:p>
    <w:p w14:paraId="366817C3" w14:textId="77777777" w:rsidR="00FB106C" w:rsidRDefault="00FB106C" w:rsidP="00FB106C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66817C4" w14:textId="1FF91712" w:rsidR="0073546B" w:rsidRPr="00FB106C" w:rsidRDefault="00FB106C" w:rsidP="00FB106C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1. </w:t>
      </w:r>
      <w:r w:rsidR="005561BA" w:rsidRPr="00FB106C">
        <w:rPr>
          <w:rFonts w:ascii="Garamond" w:hAnsi="Garamond"/>
          <w:sz w:val="24"/>
          <w:szCs w:val="24"/>
        </w:rPr>
        <w:t>Në listën e inventar</w:t>
      </w:r>
      <w:r w:rsidR="00845501" w:rsidRPr="00FB106C">
        <w:rPr>
          <w:rFonts w:ascii="Garamond" w:hAnsi="Garamond"/>
          <w:sz w:val="24"/>
          <w:szCs w:val="24"/>
        </w:rPr>
        <w:t>it, bashkëlidhur vendimit</w:t>
      </w:r>
      <w:r w:rsidR="005561BA" w:rsidRPr="00FB106C">
        <w:rPr>
          <w:rFonts w:ascii="Garamond" w:hAnsi="Garamond"/>
          <w:sz w:val="24"/>
          <w:szCs w:val="24"/>
        </w:rPr>
        <w:t xml:space="preserve"> </w:t>
      </w:r>
      <w:r w:rsidR="00746721" w:rsidRPr="00FB106C">
        <w:rPr>
          <w:rFonts w:ascii="Garamond" w:hAnsi="Garamond"/>
          <w:sz w:val="24"/>
          <w:szCs w:val="24"/>
        </w:rPr>
        <w:t>nr.</w:t>
      </w:r>
      <w:r w:rsidR="001223A4">
        <w:rPr>
          <w:rFonts w:ascii="Garamond" w:hAnsi="Garamond"/>
          <w:sz w:val="24"/>
          <w:szCs w:val="24"/>
        </w:rPr>
        <w:t xml:space="preserve"> </w:t>
      </w:r>
      <w:r w:rsidR="00495491" w:rsidRPr="00FB106C">
        <w:rPr>
          <w:rFonts w:ascii="Garamond" w:hAnsi="Garamond"/>
          <w:sz w:val="24"/>
          <w:szCs w:val="24"/>
        </w:rPr>
        <w:t>5</w:t>
      </w:r>
      <w:r w:rsidR="00B33ADE" w:rsidRPr="00FB106C">
        <w:rPr>
          <w:rFonts w:ascii="Garamond" w:hAnsi="Garamond"/>
          <w:sz w:val="24"/>
          <w:szCs w:val="24"/>
        </w:rPr>
        <w:t xml:space="preserve">, datë </w:t>
      </w:r>
      <w:r w:rsidR="00495491" w:rsidRPr="00FB106C">
        <w:rPr>
          <w:rFonts w:ascii="Garamond" w:hAnsi="Garamond"/>
          <w:sz w:val="24"/>
          <w:szCs w:val="24"/>
        </w:rPr>
        <w:t>4</w:t>
      </w:r>
      <w:r w:rsidR="00B33ADE" w:rsidRPr="00FB106C">
        <w:rPr>
          <w:rFonts w:ascii="Garamond" w:hAnsi="Garamond"/>
          <w:sz w:val="24"/>
          <w:szCs w:val="24"/>
        </w:rPr>
        <w:t>.</w:t>
      </w:r>
      <w:r w:rsidR="00495491" w:rsidRPr="00FB106C">
        <w:rPr>
          <w:rFonts w:ascii="Garamond" w:hAnsi="Garamond"/>
          <w:sz w:val="24"/>
          <w:szCs w:val="24"/>
        </w:rPr>
        <w:t>1.2013</w:t>
      </w:r>
      <w:r w:rsidR="00B33ADE" w:rsidRPr="00FB106C">
        <w:rPr>
          <w:rFonts w:ascii="Garamond" w:hAnsi="Garamond"/>
          <w:sz w:val="24"/>
          <w:szCs w:val="24"/>
        </w:rPr>
        <w:t>,</w:t>
      </w:r>
      <w:r w:rsidR="005561BA" w:rsidRPr="00FB106C">
        <w:rPr>
          <w:rFonts w:ascii="Garamond" w:hAnsi="Garamond"/>
          <w:sz w:val="24"/>
          <w:szCs w:val="24"/>
        </w:rPr>
        <w:t xml:space="preserve"> të Këshillit të Ministrave</w:t>
      </w:r>
      <w:r w:rsidR="00B33ADE" w:rsidRPr="00FB106C">
        <w:rPr>
          <w:rFonts w:ascii="Garamond" w:hAnsi="Garamond"/>
          <w:sz w:val="24"/>
          <w:szCs w:val="24"/>
        </w:rPr>
        <w:t>,</w:t>
      </w:r>
      <w:r w:rsidR="00845501" w:rsidRPr="00FB106C">
        <w:rPr>
          <w:rFonts w:ascii="Garamond" w:hAnsi="Garamond"/>
          <w:sz w:val="24"/>
          <w:szCs w:val="24"/>
        </w:rPr>
        <w:t xml:space="preserve"> </w:t>
      </w:r>
      <w:r w:rsidR="000212D4" w:rsidRPr="00FB106C">
        <w:rPr>
          <w:rFonts w:ascii="Garamond" w:hAnsi="Garamond"/>
          <w:sz w:val="24"/>
          <w:szCs w:val="24"/>
        </w:rPr>
        <w:t>shtohen pronat me nr.</w:t>
      </w:r>
      <w:r w:rsidR="001223A4">
        <w:rPr>
          <w:rFonts w:ascii="Garamond" w:hAnsi="Garamond"/>
          <w:sz w:val="24"/>
          <w:szCs w:val="24"/>
        </w:rPr>
        <w:t xml:space="preserve"> 378–</w:t>
      </w:r>
      <w:r w:rsidR="00495491" w:rsidRPr="00FB106C">
        <w:rPr>
          <w:rFonts w:ascii="Garamond" w:hAnsi="Garamond"/>
          <w:sz w:val="24"/>
          <w:szCs w:val="24"/>
        </w:rPr>
        <w:t>479</w:t>
      </w:r>
      <w:r w:rsidR="00B33ADE" w:rsidRPr="00FB106C">
        <w:rPr>
          <w:rFonts w:ascii="Garamond" w:hAnsi="Garamond"/>
          <w:sz w:val="24"/>
          <w:szCs w:val="24"/>
        </w:rPr>
        <w:t xml:space="preserve"> (</w:t>
      </w:r>
      <w:r w:rsidR="00495491" w:rsidRPr="00FB106C">
        <w:rPr>
          <w:rFonts w:ascii="Garamond" w:hAnsi="Garamond"/>
          <w:sz w:val="24"/>
          <w:szCs w:val="24"/>
        </w:rPr>
        <w:t>treqind e shtatëdhjetë e</w:t>
      </w:r>
      <w:r w:rsidR="00F00889">
        <w:rPr>
          <w:rFonts w:ascii="Garamond" w:hAnsi="Garamond"/>
          <w:sz w:val="24"/>
          <w:szCs w:val="24"/>
        </w:rPr>
        <w:t xml:space="preserve"> </w:t>
      </w:r>
      <w:r w:rsidR="00495491" w:rsidRPr="00FB106C">
        <w:rPr>
          <w:rFonts w:ascii="Garamond" w:hAnsi="Garamond"/>
          <w:sz w:val="24"/>
          <w:szCs w:val="24"/>
        </w:rPr>
        <w:t>tetë</w:t>
      </w:r>
      <w:r w:rsidR="000212D4" w:rsidRPr="00FB106C">
        <w:rPr>
          <w:rFonts w:ascii="Garamond" w:hAnsi="Garamond"/>
          <w:sz w:val="24"/>
          <w:szCs w:val="24"/>
        </w:rPr>
        <w:t xml:space="preserve"> </w:t>
      </w:r>
      <w:r w:rsidR="00F00889">
        <w:rPr>
          <w:rFonts w:ascii="Garamond" w:hAnsi="Garamond"/>
          <w:sz w:val="24"/>
          <w:szCs w:val="24"/>
        </w:rPr>
        <w:t>–</w:t>
      </w:r>
      <w:r w:rsidR="00746721" w:rsidRPr="00FB106C">
        <w:rPr>
          <w:rFonts w:ascii="Garamond" w:hAnsi="Garamond"/>
          <w:sz w:val="24"/>
          <w:szCs w:val="24"/>
        </w:rPr>
        <w:t xml:space="preserve"> </w:t>
      </w:r>
      <w:r w:rsidR="00495491" w:rsidRPr="00FB106C">
        <w:rPr>
          <w:rFonts w:ascii="Garamond" w:hAnsi="Garamond"/>
          <w:sz w:val="24"/>
          <w:szCs w:val="24"/>
        </w:rPr>
        <w:t>katër</w:t>
      </w:r>
      <w:r w:rsidR="00B33ADE" w:rsidRPr="00FB106C">
        <w:rPr>
          <w:rFonts w:ascii="Garamond" w:hAnsi="Garamond"/>
          <w:sz w:val="24"/>
          <w:szCs w:val="24"/>
        </w:rPr>
        <w:t>qind e shtatë</w:t>
      </w:r>
      <w:r w:rsidR="00495491" w:rsidRPr="00FB106C">
        <w:rPr>
          <w:rFonts w:ascii="Garamond" w:hAnsi="Garamond"/>
          <w:sz w:val="24"/>
          <w:szCs w:val="24"/>
        </w:rPr>
        <w:t xml:space="preserve">dhjetë e nëntë), </w:t>
      </w:r>
      <w:r w:rsidR="00885221" w:rsidRPr="00FB106C">
        <w:rPr>
          <w:rFonts w:ascii="Garamond" w:hAnsi="Garamond"/>
          <w:sz w:val="24"/>
          <w:szCs w:val="24"/>
        </w:rPr>
        <w:t xml:space="preserve">sipas </w:t>
      </w:r>
      <w:r w:rsidR="00B33ADE" w:rsidRPr="00FB106C">
        <w:rPr>
          <w:rFonts w:ascii="Garamond" w:hAnsi="Garamond"/>
          <w:sz w:val="24"/>
          <w:szCs w:val="24"/>
        </w:rPr>
        <w:t>form</w:t>
      </w:r>
      <w:r w:rsidR="00746721" w:rsidRPr="00FB106C">
        <w:rPr>
          <w:rFonts w:ascii="Garamond" w:hAnsi="Garamond"/>
          <w:sz w:val="24"/>
          <w:szCs w:val="24"/>
        </w:rPr>
        <w:t>ularëve</w:t>
      </w:r>
      <w:r w:rsidR="00C45B6B" w:rsidRPr="00FB106C">
        <w:rPr>
          <w:rFonts w:ascii="Garamond" w:hAnsi="Garamond"/>
          <w:sz w:val="24"/>
          <w:szCs w:val="24"/>
        </w:rPr>
        <w:t>,</w:t>
      </w:r>
      <w:r w:rsidR="00746721" w:rsidRPr="00FB106C">
        <w:rPr>
          <w:rFonts w:ascii="Garamond" w:hAnsi="Garamond"/>
          <w:sz w:val="24"/>
          <w:szCs w:val="24"/>
        </w:rPr>
        <w:t xml:space="preserve"> gjith</w:t>
      </w:r>
      <w:r w:rsidR="006B0FB4" w:rsidRPr="00FB106C">
        <w:rPr>
          <w:rFonts w:ascii="Garamond" w:hAnsi="Garamond"/>
          <w:sz w:val="24"/>
          <w:szCs w:val="24"/>
        </w:rPr>
        <w:t>sej</w:t>
      </w:r>
      <w:r w:rsidR="00C45B6B" w:rsidRPr="00FB106C">
        <w:rPr>
          <w:rFonts w:ascii="Garamond" w:hAnsi="Garamond"/>
          <w:sz w:val="24"/>
          <w:szCs w:val="24"/>
        </w:rPr>
        <w:t>,</w:t>
      </w:r>
      <w:r w:rsidR="00F00889">
        <w:rPr>
          <w:rFonts w:ascii="Garamond" w:hAnsi="Garamond"/>
          <w:sz w:val="24"/>
          <w:szCs w:val="24"/>
        </w:rPr>
        <w:t xml:space="preserve"> </w:t>
      </w:r>
      <w:r w:rsidR="00495491" w:rsidRPr="00FB106C">
        <w:rPr>
          <w:rFonts w:ascii="Garamond" w:hAnsi="Garamond"/>
          <w:sz w:val="24"/>
          <w:szCs w:val="24"/>
        </w:rPr>
        <w:t>14</w:t>
      </w:r>
      <w:r w:rsidR="006B0FB4" w:rsidRPr="00FB106C">
        <w:rPr>
          <w:rFonts w:ascii="Garamond" w:hAnsi="Garamond"/>
          <w:sz w:val="24"/>
          <w:szCs w:val="24"/>
        </w:rPr>
        <w:t xml:space="preserve"> (</w:t>
      </w:r>
      <w:r w:rsidR="00495491" w:rsidRPr="00FB106C">
        <w:rPr>
          <w:rFonts w:ascii="Garamond" w:hAnsi="Garamond"/>
          <w:sz w:val="24"/>
          <w:szCs w:val="24"/>
        </w:rPr>
        <w:t>katërmbëdhjetë</w:t>
      </w:r>
      <w:r w:rsidR="006B0FB4" w:rsidRPr="00FB106C">
        <w:rPr>
          <w:rFonts w:ascii="Garamond" w:hAnsi="Garamond"/>
          <w:sz w:val="24"/>
          <w:szCs w:val="24"/>
        </w:rPr>
        <w:t>) fletë</w:t>
      </w:r>
      <w:r w:rsidR="003D2E39" w:rsidRPr="00FB106C">
        <w:rPr>
          <w:rFonts w:ascii="Garamond" w:hAnsi="Garamond"/>
          <w:sz w:val="24"/>
          <w:szCs w:val="24"/>
        </w:rPr>
        <w:t xml:space="preserve">, </w:t>
      </w:r>
      <w:r w:rsidR="00845501" w:rsidRPr="00FB106C">
        <w:rPr>
          <w:rFonts w:ascii="Garamond" w:hAnsi="Garamond"/>
          <w:sz w:val="24"/>
          <w:szCs w:val="24"/>
        </w:rPr>
        <w:t>dhe</w:t>
      </w:r>
      <w:r w:rsidR="00885221" w:rsidRPr="00FB106C">
        <w:rPr>
          <w:rFonts w:ascii="Garamond" w:hAnsi="Garamond"/>
          <w:sz w:val="24"/>
          <w:szCs w:val="24"/>
        </w:rPr>
        <w:t xml:space="preserve"> transferohen pronat sipas lidhjes 1, </w:t>
      </w:r>
      <w:r w:rsidR="003D2E39" w:rsidRPr="00FB106C">
        <w:rPr>
          <w:rFonts w:ascii="Garamond" w:hAnsi="Garamond"/>
          <w:sz w:val="24"/>
          <w:szCs w:val="24"/>
        </w:rPr>
        <w:t>p</w:t>
      </w:r>
      <w:r w:rsidR="00495491" w:rsidRPr="00FB106C">
        <w:rPr>
          <w:rFonts w:ascii="Garamond" w:hAnsi="Garamond"/>
          <w:sz w:val="24"/>
          <w:szCs w:val="24"/>
        </w:rPr>
        <w:t>l</w:t>
      </w:r>
      <w:r w:rsidR="003D2E39" w:rsidRPr="00FB106C">
        <w:rPr>
          <w:rFonts w:ascii="Garamond" w:hAnsi="Garamond"/>
          <w:sz w:val="24"/>
          <w:szCs w:val="24"/>
        </w:rPr>
        <w:t>an</w:t>
      </w:r>
      <w:r w:rsidR="001223A4">
        <w:rPr>
          <w:rFonts w:ascii="Garamond" w:hAnsi="Garamond"/>
          <w:sz w:val="24"/>
          <w:szCs w:val="24"/>
        </w:rPr>
        <w:t>-</w:t>
      </w:r>
      <w:r w:rsidR="003D2E39" w:rsidRPr="00FB106C">
        <w:rPr>
          <w:rFonts w:ascii="Garamond" w:hAnsi="Garamond"/>
          <w:sz w:val="24"/>
          <w:szCs w:val="24"/>
        </w:rPr>
        <w:t>r</w:t>
      </w:r>
      <w:r w:rsidR="002E738F" w:rsidRPr="00FB106C">
        <w:rPr>
          <w:rFonts w:ascii="Garamond" w:hAnsi="Garamond"/>
          <w:sz w:val="24"/>
          <w:szCs w:val="24"/>
        </w:rPr>
        <w:t>ilevimeve</w:t>
      </w:r>
      <w:r w:rsidR="003D2E39" w:rsidRPr="00FB106C">
        <w:rPr>
          <w:rFonts w:ascii="Garamond" w:hAnsi="Garamond"/>
          <w:sz w:val="24"/>
          <w:szCs w:val="24"/>
        </w:rPr>
        <w:t xml:space="preserve"> dhe p</w:t>
      </w:r>
      <w:r w:rsidR="002E738F" w:rsidRPr="00FB106C">
        <w:rPr>
          <w:rFonts w:ascii="Garamond" w:hAnsi="Garamond"/>
          <w:sz w:val="24"/>
          <w:szCs w:val="24"/>
        </w:rPr>
        <w:t>lanimetrive</w:t>
      </w:r>
      <w:r w:rsidR="00495491" w:rsidRPr="00FB106C">
        <w:rPr>
          <w:rFonts w:ascii="Garamond" w:hAnsi="Garamond"/>
          <w:sz w:val="24"/>
          <w:szCs w:val="24"/>
        </w:rPr>
        <w:t>,</w:t>
      </w:r>
      <w:r w:rsidR="006B0FB4" w:rsidRPr="00FB106C">
        <w:rPr>
          <w:rFonts w:ascii="Garamond" w:hAnsi="Garamond"/>
          <w:sz w:val="24"/>
          <w:szCs w:val="24"/>
        </w:rPr>
        <w:t xml:space="preserve"> </w:t>
      </w:r>
      <w:r w:rsidR="005561BA" w:rsidRPr="00FB106C">
        <w:rPr>
          <w:rFonts w:ascii="Garamond" w:hAnsi="Garamond"/>
          <w:sz w:val="24"/>
          <w:szCs w:val="24"/>
        </w:rPr>
        <w:t>që i bashkëlidhen këtij vendimi</w:t>
      </w:r>
      <w:r w:rsidR="00DE0F7E" w:rsidRPr="00FB106C">
        <w:rPr>
          <w:rFonts w:ascii="Garamond" w:hAnsi="Garamond"/>
          <w:sz w:val="24"/>
          <w:szCs w:val="24"/>
        </w:rPr>
        <w:t xml:space="preserve"> dhe janë pjesë përbërëse të</w:t>
      </w:r>
      <w:r w:rsidR="006B0FB4" w:rsidRPr="00FB106C">
        <w:rPr>
          <w:rFonts w:ascii="Garamond" w:hAnsi="Garamond"/>
          <w:sz w:val="24"/>
          <w:szCs w:val="24"/>
        </w:rPr>
        <w:t xml:space="preserve"> tij</w:t>
      </w:r>
      <w:r w:rsidR="00495491" w:rsidRPr="00FB106C">
        <w:rPr>
          <w:rFonts w:ascii="Garamond" w:hAnsi="Garamond"/>
          <w:sz w:val="24"/>
          <w:szCs w:val="24"/>
        </w:rPr>
        <w:t>.</w:t>
      </w:r>
      <w:r w:rsidR="006B0FB4" w:rsidRPr="00FB106C">
        <w:rPr>
          <w:rFonts w:ascii="Garamond" w:hAnsi="Garamond"/>
          <w:sz w:val="24"/>
          <w:szCs w:val="24"/>
        </w:rPr>
        <w:t xml:space="preserve"> </w:t>
      </w:r>
    </w:p>
    <w:p w14:paraId="366817C5" w14:textId="77777777" w:rsidR="0073546B" w:rsidRPr="00FB106C" w:rsidRDefault="00FB106C" w:rsidP="00FB106C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73546B" w:rsidRPr="00FB106C">
        <w:rPr>
          <w:rFonts w:ascii="Garamond" w:hAnsi="Garamond"/>
          <w:sz w:val="24"/>
          <w:szCs w:val="24"/>
        </w:rPr>
        <w:t>Ngarkohe</w:t>
      </w:r>
      <w:r w:rsidR="00C45B6B" w:rsidRPr="00FB106C">
        <w:rPr>
          <w:rFonts w:ascii="Garamond" w:hAnsi="Garamond"/>
          <w:sz w:val="24"/>
          <w:szCs w:val="24"/>
        </w:rPr>
        <w:t>n</w:t>
      </w:r>
      <w:r w:rsidR="008F5422" w:rsidRPr="00FB106C">
        <w:rPr>
          <w:rFonts w:ascii="Garamond" w:hAnsi="Garamond"/>
          <w:sz w:val="24"/>
          <w:szCs w:val="24"/>
        </w:rPr>
        <w:t xml:space="preserve"> </w:t>
      </w:r>
      <w:r w:rsidR="005561BA" w:rsidRPr="00FB106C">
        <w:rPr>
          <w:rFonts w:ascii="Garamond" w:hAnsi="Garamond"/>
          <w:sz w:val="24"/>
          <w:szCs w:val="24"/>
        </w:rPr>
        <w:t xml:space="preserve">Bashkia </w:t>
      </w:r>
      <w:r w:rsidR="00495491" w:rsidRPr="00FB106C">
        <w:rPr>
          <w:rFonts w:ascii="Garamond" w:hAnsi="Garamond"/>
          <w:sz w:val="24"/>
          <w:szCs w:val="24"/>
        </w:rPr>
        <w:t>Bulqizë</w:t>
      </w:r>
      <w:r w:rsidR="002E738F" w:rsidRPr="00FB106C">
        <w:rPr>
          <w:rFonts w:ascii="Garamond" w:hAnsi="Garamond"/>
          <w:sz w:val="24"/>
          <w:szCs w:val="24"/>
        </w:rPr>
        <w:t xml:space="preserve"> </w:t>
      </w:r>
      <w:r w:rsidR="005561BA" w:rsidRPr="00FB106C">
        <w:rPr>
          <w:rFonts w:ascii="Garamond" w:hAnsi="Garamond"/>
          <w:sz w:val="24"/>
          <w:szCs w:val="24"/>
        </w:rPr>
        <w:t xml:space="preserve">dhe </w:t>
      </w:r>
      <w:r w:rsidR="0013458A" w:rsidRPr="00FB106C">
        <w:rPr>
          <w:rFonts w:ascii="Garamond" w:hAnsi="Garamond"/>
          <w:sz w:val="24"/>
          <w:szCs w:val="24"/>
        </w:rPr>
        <w:t>Agjencia Shtetërore e Kadastrës</w:t>
      </w:r>
      <w:r w:rsidR="00243526" w:rsidRPr="00FB106C">
        <w:rPr>
          <w:rFonts w:ascii="Garamond" w:hAnsi="Garamond"/>
          <w:sz w:val="24"/>
          <w:szCs w:val="24"/>
        </w:rPr>
        <w:t xml:space="preserve"> për</w:t>
      </w:r>
      <w:r w:rsidR="0073546B" w:rsidRPr="00FB106C">
        <w:rPr>
          <w:rFonts w:ascii="Garamond" w:hAnsi="Garamond"/>
          <w:sz w:val="24"/>
          <w:szCs w:val="24"/>
        </w:rPr>
        <w:t xml:space="preserve"> zbatimin e këtij vendimi.</w:t>
      </w:r>
    </w:p>
    <w:p w14:paraId="366817C6" w14:textId="77777777" w:rsidR="0073546B" w:rsidRPr="00FB106C" w:rsidRDefault="0073546B" w:rsidP="00FB106C">
      <w:pPr>
        <w:ind w:firstLine="284"/>
        <w:jc w:val="both"/>
        <w:rPr>
          <w:rFonts w:ascii="Garamond" w:hAnsi="Garamond"/>
          <w:sz w:val="24"/>
          <w:szCs w:val="24"/>
        </w:rPr>
      </w:pPr>
      <w:r w:rsidRPr="00FB106C">
        <w:rPr>
          <w:rFonts w:ascii="Garamond" w:hAnsi="Garamond"/>
          <w:sz w:val="24"/>
          <w:szCs w:val="24"/>
        </w:rPr>
        <w:t xml:space="preserve">Ky vendim hyn në fuqi menjëherë dhe botohet në </w:t>
      </w:r>
      <w:r w:rsidR="00746721" w:rsidRPr="00FB106C">
        <w:rPr>
          <w:rFonts w:ascii="Garamond" w:hAnsi="Garamond"/>
          <w:sz w:val="24"/>
          <w:szCs w:val="24"/>
        </w:rPr>
        <w:t xml:space="preserve">Fletoren </w:t>
      </w:r>
      <w:r w:rsidR="00FB106C" w:rsidRPr="00FB106C">
        <w:rPr>
          <w:rFonts w:ascii="Garamond" w:hAnsi="Garamond"/>
          <w:sz w:val="24"/>
          <w:szCs w:val="24"/>
        </w:rPr>
        <w:t>Zyrtare</w:t>
      </w:r>
      <w:r w:rsidRPr="00FB106C">
        <w:rPr>
          <w:rFonts w:ascii="Garamond" w:hAnsi="Garamond"/>
          <w:sz w:val="24"/>
          <w:szCs w:val="24"/>
        </w:rPr>
        <w:t>.</w:t>
      </w:r>
    </w:p>
    <w:p w14:paraId="366817C7" w14:textId="77777777" w:rsidR="00FB106C" w:rsidRPr="00FB106C" w:rsidRDefault="00FB106C" w:rsidP="00FB106C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66817C8" w14:textId="77777777" w:rsidR="002A2C56" w:rsidRPr="00FB106C" w:rsidRDefault="00FB106C" w:rsidP="00FB106C">
      <w:pPr>
        <w:ind w:firstLine="284"/>
        <w:jc w:val="right"/>
        <w:rPr>
          <w:rFonts w:ascii="Garamond" w:hAnsi="Garamond"/>
          <w:sz w:val="24"/>
          <w:szCs w:val="24"/>
        </w:rPr>
      </w:pPr>
      <w:r w:rsidRPr="00FB106C">
        <w:rPr>
          <w:rFonts w:ascii="Garamond" w:hAnsi="Garamond"/>
          <w:sz w:val="24"/>
          <w:szCs w:val="24"/>
        </w:rPr>
        <w:t>KRYEMINISTËR</w:t>
      </w:r>
    </w:p>
    <w:p w14:paraId="366817C9" w14:textId="77777777" w:rsidR="002A2C56" w:rsidRPr="00FB106C" w:rsidRDefault="00FB106C" w:rsidP="00FB106C">
      <w:pPr>
        <w:ind w:firstLine="284"/>
        <w:jc w:val="right"/>
        <w:rPr>
          <w:rFonts w:ascii="Garamond" w:hAnsi="Garamond"/>
          <w:b/>
          <w:sz w:val="24"/>
          <w:szCs w:val="24"/>
        </w:rPr>
      </w:pPr>
      <w:r w:rsidRPr="00FB106C">
        <w:rPr>
          <w:rFonts w:ascii="Garamond" w:hAnsi="Garamond"/>
          <w:b/>
          <w:sz w:val="24"/>
          <w:szCs w:val="24"/>
        </w:rPr>
        <w:t>Edi Rama</w:t>
      </w:r>
    </w:p>
    <w:p w14:paraId="366817CA" w14:textId="77777777" w:rsidR="00B13A15" w:rsidRDefault="00B13A15" w:rsidP="00FB106C">
      <w:pPr>
        <w:pStyle w:val="BodyText3"/>
        <w:jc w:val="right"/>
        <w:rPr>
          <w:b/>
          <w:bCs/>
          <w:szCs w:val="28"/>
        </w:rPr>
      </w:pPr>
    </w:p>
    <w:p w14:paraId="74DC0E48" w14:textId="77777777" w:rsidR="0010788C" w:rsidRDefault="00872AA7" w:rsidP="0010788C">
      <w:pPr>
        <w:pStyle w:val="BodyText3"/>
        <w:rPr>
          <w:rFonts w:ascii="Garamond" w:hAnsi="Garamond"/>
          <w:sz w:val="24"/>
          <w:szCs w:val="24"/>
        </w:rPr>
      </w:pPr>
      <w:r w:rsidRPr="00872AA7">
        <w:rPr>
          <w:rFonts w:ascii="Garamond" w:hAnsi="Garamond"/>
          <w:sz w:val="24"/>
          <w:szCs w:val="24"/>
        </w:rPr>
        <w:t>Bashkia Bulqizë, Njësia Administrative Bulqizë</w:t>
      </w:r>
      <w:r w:rsidR="00F00889">
        <w:rPr>
          <w:rFonts w:ascii="Garamond" w:hAnsi="Garamond"/>
          <w:sz w:val="24"/>
          <w:szCs w:val="24"/>
        </w:rPr>
        <w:t xml:space="preserve"> </w:t>
      </w:r>
    </w:p>
    <w:p w14:paraId="366817CB" w14:textId="462CAAF7" w:rsidR="00872AA7" w:rsidRDefault="00872AA7" w:rsidP="0010788C">
      <w:pPr>
        <w:pStyle w:val="BodyText3"/>
        <w:jc w:val="right"/>
        <w:rPr>
          <w:rFonts w:ascii="Garamond" w:hAnsi="Garamond"/>
          <w:sz w:val="24"/>
          <w:szCs w:val="24"/>
        </w:rPr>
      </w:pPr>
      <w:r w:rsidRPr="00872AA7">
        <w:rPr>
          <w:rFonts w:ascii="Garamond" w:hAnsi="Garamond"/>
          <w:sz w:val="24"/>
          <w:szCs w:val="24"/>
        </w:rPr>
        <w:t>Lidhj</w:t>
      </w:r>
      <w:r w:rsidR="0010788C">
        <w:rPr>
          <w:rFonts w:ascii="Garamond" w:hAnsi="Garamond"/>
          <w:sz w:val="24"/>
          <w:szCs w:val="24"/>
        </w:rPr>
        <w:t>a</w:t>
      </w:r>
      <w:r w:rsidRPr="00872AA7">
        <w:rPr>
          <w:rFonts w:ascii="Garamond" w:hAnsi="Garamond"/>
          <w:sz w:val="24"/>
          <w:szCs w:val="24"/>
        </w:rPr>
        <w:t xml:space="preserve"> 1</w:t>
      </w:r>
    </w:p>
    <w:p w14:paraId="366817CC" w14:textId="77777777" w:rsidR="000724A5" w:rsidRDefault="000724A5" w:rsidP="000724A5">
      <w:pPr>
        <w:pStyle w:val="BodyText3"/>
        <w:jc w:val="both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3690"/>
        <w:gridCol w:w="2472"/>
      </w:tblGrid>
      <w:tr w:rsidR="000724A5" w:rsidRPr="000724A5" w14:paraId="366817D1" w14:textId="77777777" w:rsidTr="000724A5">
        <w:tc>
          <w:tcPr>
            <w:tcW w:w="3081" w:type="dxa"/>
            <w:vAlign w:val="center"/>
          </w:tcPr>
          <w:p w14:paraId="366817CD" w14:textId="037A6A20" w:rsidR="000724A5" w:rsidRPr="000724A5" w:rsidRDefault="000724A5" w:rsidP="000724A5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0724A5">
              <w:rPr>
                <w:rFonts w:ascii="Garamond" w:hAnsi="Garamond"/>
                <w:b/>
                <w:sz w:val="22"/>
                <w:szCs w:val="24"/>
              </w:rPr>
              <w:t>Numrat</w:t>
            </w:r>
            <w:r w:rsidR="00F00889">
              <w:rPr>
                <w:rFonts w:ascii="Garamond" w:hAnsi="Garamond"/>
                <w:b/>
                <w:sz w:val="22"/>
                <w:szCs w:val="24"/>
              </w:rPr>
              <w:t xml:space="preserve"> </w:t>
            </w:r>
            <w:r w:rsidRPr="000724A5">
              <w:rPr>
                <w:rFonts w:ascii="Garamond" w:hAnsi="Garamond"/>
                <w:b/>
                <w:sz w:val="22"/>
                <w:szCs w:val="24"/>
              </w:rPr>
              <w:t>rendorë të pronave në listën e inventarit</w:t>
            </w:r>
          </w:p>
          <w:p w14:paraId="366817CE" w14:textId="77777777" w:rsidR="000724A5" w:rsidRPr="000724A5" w:rsidRDefault="000724A5" w:rsidP="000724A5">
            <w:pPr>
              <w:jc w:val="center"/>
              <w:rPr>
                <w:rFonts w:ascii="Garamond" w:hAnsi="Garamond"/>
                <w:sz w:val="22"/>
                <w:szCs w:val="24"/>
              </w:rPr>
            </w:pPr>
          </w:p>
        </w:tc>
        <w:tc>
          <w:tcPr>
            <w:tcW w:w="3690" w:type="dxa"/>
            <w:vAlign w:val="center"/>
          </w:tcPr>
          <w:p w14:paraId="366817CF" w14:textId="77777777" w:rsidR="000724A5" w:rsidRPr="000724A5" w:rsidRDefault="000724A5" w:rsidP="000724A5">
            <w:pPr>
              <w:rPr>
                <w:rFonts w:ascii="Garamond" w:hAnsi="Garamond"/>
                <w:b/>
                <w:sz w:val="22"/>
                <w:szCs w:val="24"/>
              </w:rPr>
            </w:pPr>
            <w:r w:rsidRPr="000724A5">
              <w:rPr>
                <w:rFonts w:ascii="Garamond" w:hAnsi="Garamond"/>
                <w:b/>
                <w:sz w:val="22"/>
                <w:szCs w:val="24"/>
              </w:rPr>
              <w:t>Fusha e përdorimit të pronës</w:t>
            </w:r>
          </w:p>
        </w:tc>
        <w:tc>
          <w:tcPr>
            <w:tcW w:w="2472" w:type="dxa"/>
            <w:vAlign w:val="center"/>
          </w:tcPr>
          <w:p w14:paraId="366817D0" w14:textId="77777777" w:rsidR="000724A5" w:rsidRPr="000724A5" w:rsidRDefault="000724A5" w:rsidP="000724A5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0724A5">
              <w:rPr>
                <w:rFonts w:ascii="Garamond" w:hAnsi="Garamond"/>
                <w:b/>
                <w:sz w:val="22"/>
                <w:szCs w:val="24"/>
              </w:rPr>
              <w:t>Lloji i transferimit</w:t>
            </w:r>
          </w:p>
        </w:tc>
      </w:tr>
      <w:tr w:rsidR="000724A5" w:rsidRPr="000724A5" w14:paraId="366817D5" w14:textId="77777777" w:rsidTr="000724A5">
        <w:tc>
          <w:tcPr>
            <w:tcW w:w="3081" w:type="dxa"/>
          </w:tcPr>
          <w:p w14:paraId="366817D2" w14:textId="77777777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378, 379, 389, 392</w:t>
            </w:r>
          </w:p>
        </w:tc>
        <w:tc>
          <w:tcPr>
            <w:tcW w:w="3690" w:type="dxa"/>
          </w:tcPr>
          <w:p w14:paraId="366817D3" w14:textId="43C64927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 xml:space="preserve">Prona që përdoren për realizimin e funksioneve në fushën e </w:t>
            </w:r>
            <w:r w:rsidR="0010788C" w:rsidRPr="000724A5">
              <w:rPr>
                <w:rFonts w:ascii="Garamond" w:hAnsi="Garamond"/>
                <w:sz w:val="22"/>
                <w:szCs w:val="24"/>
              </w:rPr>
              <w:t>administratës</w:t>
            </w:r>
          </w:p>
        </w:tc>
        <w:tc>
          <w:tcPr>
            <w:tcW w:w="2472" w:type="dxa"/>
          </w:tcPr>
          <w:p w14:paraId="366817D4" w14:textId="77777777" w:rsidR="000724A5" w:rsidRPr="000724A5" w:rsidRDefault="000724A5" w:rsidP="000724A5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Në pronësi</w:t>
            </w:r>
          </w:p>
        </w:tc>
      </w:tr>
      <w:tr w:rsidR="000724A5" w:rsidRPr="000724A5" w14:paraId="366817D9" w14:textId="77777777" w:rsidTr="000724A5">
        <w:tc>
          <w:tcPr>
            <w:tcW w:w="3081" w:type="dxa"/>
          </w:tcPr>
          <w:p w14:paraId="366817D6" w14:textId="77777777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388</w:t>
            </w:r>
          </w:p>
        </w:tc>
        <w:tc>
          <w:tcPr>
            <w:tcW w:w="3690" w:type="dxa"/>
          </w:tcPr>
          <w:p w14:paraId="366817D7" w14:textId="3BEB0FB4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Prona që përdoren për realizimin e funksione</w:t>
            </w:r>
            <w:r w:rsidR="00346A0B">
              <w:rPr>
                <w:rFonts w:ascii="Garamond" w:hAnsi="Garamond"/>
                <w:sz w:val="22"/>
                <w:szCs w:val="24"/>
              </w:rPr>
              <w:t>ve në fushën e shëndetit publik</w:t>
            </w:r>
          </w:p>
        </w:tc>
        <w:tc>
          <w:tcPr>
            <w:tcW w:w="2472" w:type="dxa"/>
          </w:tcPr>
          <w:p w14:paraId="366817D8" w14:textId="77777777" w:rsidR="000724A5" w:rsidRPr="000724A5" w:rsidRDefault="000724A5" w:rsidP="000724A5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Në pronësi</w:t>
            </w:r>
          </w:p>
        </w:tc>
      </w:tr>
      <w:tr w:rsidR="000724A5" w:rsidRPr="000724A5" w14:paraId="366817DD" w14:textId="77777777" w:rsidTr="000724A5">
        <w:tc>
          <w:tcPr>
            <w:tcW w:w="3081" w:type="dxa"/>
          </w:tcPr>
          <w:p w14:paraId="366817DA" w14:textId="77777777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387</w:t>
            </w:r>
          </w:p>
        </w:tc>
        <w:tc>
          <w:tcPr>
            <w:tcW w:w="3690" w:type="dxa"/>
          </w:tcPr>
          <w:p w14:paraId="366817DB" w14:textId="6F0E88DE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 xml:space="preserve">Prona që përdoren për realizimin e funksioneve në fushën e shërbimeve </w:t>
            </w:r>
            <w:r w:rsidR="00346A0B">
              <w:rPr>
                <w:rFonts w:ascii="Garamond" w:hAnsi="Garamond"/>
                <w:sz w:val="22"/>
                <w:szCs w:val="24"/>
              </w:rPr>
              <w:t>sociale, kulturore dhe sportive</w:t>
            </w:r>
          </w:p>
        </w:tc>
        <w:tc>
          <w:tcPr>
            <w:tcW w:w="2472" w:type="dxa"/>
          </w:tcPr>
          <w:p w14:paraId="366817DC" w14:textId="77777777" w:rsidR="000724A5" w:rsidRPr="000724A5" w:rsidRDefault="000724A5" w:rsidP="000724A5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Në pronësi</w:t>
            </w:r>
          </w:p>
        </w:tc>
      </w:tr>
      <w:tr w:rsidR="000724A5" w:rsidRPr="000724A5" w14:paraId="366817E1" w14:textId="77777777" w:rsidTr="000724A5">
        <w:tc>
          <w:tcPr>
            <w:tcW w:w="3081" w:type="dxa"/>
          </w:tcPr>
          <w:p w14:paraId="366817DE" w14:textId="77777777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380-386, 390, 398, 405, 428, 446</w:t>
            </w:r>
          </w:p>
        </w:tc>
        <w:tc>
          <w:tcPr>
            <w:tcW w:w="3690" w:type="dxa"/>
          </w:tcPr>
          <w:p w14:paraId="366817DF" w14:textId="120EFAE2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 xml:space="preserve">Prona që përdoren për realizimin e funksioneve </w:t>
            </w:r>
            <w:r w:rsidR="00346A0B">
              <w:rPr>
                <w:rFonts w:ascii="Garamond" w:hAnsi="Garamond"/>
                <w:sz w:val="22"/>
                <w:szCs w:val="24"/>
              </w:rPr>
              <w:t>në fushën e zhvillimit ekonomik</w:t>
            </w:r>
          </w:p>
        </w:tc>
        <w:tc>
          <w:tcPr>
            <w:tcW w:w="2472" w:type="dxa"/>
          </w:tcPr>
          <w:p w14:paraId="366817E0" w14:textId="77777777" w:rsidR="000724A5" w:rsidRPr="000724A5" w:rsidRDefault="000724A5" w:rsidP="000724A5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Në pronësi</w:t>
            </w:r>
          </w:p>
        </w:tc>
      </w:tr>
      <w:tr w:rsidR="000724A5" w:rsidRPr="000724A5" w14:paraId="366817E5" w14:textId="77777777" w:rsidTr="000724A5">
        <w:tc>
          <w:tcPr>
            <w:tcW w:w="3081" w:type="dxa"/>
          </w:tcPr>
          <w:p w14:paraId="366817E2" w14:textId="73EA6B04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427, 439, 453, 461</w:t>
            </w:r>
            <w:r w:rsidR="00346A0B">
              <w:rPr>
                <w:rFonts w:ascii="Garamond" w:hAnsi="Garamond"/>
                <w:sz w:val="22"/>
                <w:szCs w:val="24"/>
              </w:rPr>
              <w:t>–</w:t>
            </w:r>
            <w:r w:rsidRPr="000724A5">
              <w:rPr>
                <w:rFonts w:ascii="Garamond" w:hAnsi="Garamond"/>
                <w:sz w:val="22"/>
                <w:szCs w:val="24"/>
              </w:rPr>
              <w:t>466, 468, 469</w:t>
            </w:r>
          </w:p>
        </w:tc>
        <w:tc>
          <w:tcPr>
            <w:tcW w:w="3690" w:type="dxa"/>
          </w:tcPr>
          <w:p w14:paraId="366817E3" w14:textId="29159D5A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Prona që përdoren për realizimin e funksioneve në fushën e infrastrukturës (</w:t>
            </w:r>
            <w:r w:rsidR="00346A0B" w:rsidRPr="000724A5">
              <w:rPr>
                <w:rFonts w:ascii="Garamond" w:hAnsi="Garamond"/>
                <w:sz w:val="22"/>
                <w:szCs w:val="24"/>
              </w:rPr>
              <w:t xml:space="preserve">troje </w:t>
            </w:r>
            <w:r w:rsidRPr="000724A5">
              <w:rPr>
                <w:rFonts w:ascii="Garamond" w:hAnsi="Garamond"/>
                <w:sz w:val="22"/>
                <w:szCs w:val="24"/>
              </w:rPr>
              <w:t>të lira</w:t>
            </w:r>
            <w:r w:rsidR="00346A0B">
              <w:rPr>
                <w:rFonts w:ascii="Garamond" w:hAnsi="Garamond"/>
                <w:sz w:val="22"/>
                <w:szCs w:val="24"/>
              </w:rPr>
              <w:t>)</w:t>
            </w:r>
          </w:p>
        </w:tc>
        <w:tc>
          <w:tcPr>
            <w:tcW w:w="2472" w:type="dxa"/>
          </w:tcPr>
          <w:p w14:paraId="366817E4" w14:textId="77777777" w:rsidR="000724A5" w:rsidRPr="000724A5" w:rsidRDefault="000724A5" w:rsidP="000724A5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Në përdorim</w:t>
            </w:r>
          </w:p>
        </w:tc>
      </w:tr>
      <w:tr w:rsidR="000724A5" w:rsidRPr="000724A5" w14:paraId="366817E9" w14:textId="77777777" w:rsidTr="000724A5">
        <w:tc>
          <w:tcPr>
            <w:tcW w:w="3081" w:type="dxa"/>
          </w:tcPr>
          <w:p w14:paraId="366817E6" w14:textId="1EB1FE7E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404, 406</w:t>
            </w:r>
            <w:r w:rsidR="00346A0B">
              <w:rPr>
                <w:rFonts w:ascii="Garamond" w:hAnsi="Garamond"/>
                <w:sz w:val="22"/>
                <w:szCs w:val="24"/>
              </w:rPr>
              <w:t>–</w:t>
            </w:r>
            <w:r w:rsidRPr="000724A5">
              <w:rPr>
                <w:rFonts w:ascii="Garamond" w:hAnsi="Garamond"/>
                <w:sz w:val="22"/>
                <w:szCs w:val="24"/>
              </w:rPr>
              <w:t>426, 429</w:t>
            </w:r>
            <w:r w:rsidR="00346A0B">
              <w:rPr>
                <w:rFonts w:ascii="Garamond" w:hAnsi="Garamond"/>
                <w:sz w:val="22"/>
                <w:szCs w:val="24"/>
              </w:rPr>
              <w:t>–</w:t>
            </w:r>
            <w:r w:rsidRPr="000724A5">
              <w:rPr>
                <w:rFonts w:ascii="Garamond" w:hAnsi="Garamond"/>
                <w:sz w:val="22"/>
                <w:szCs w:val="24"/>
              </w:rPr>
              <w:t>438, 440</w:t>
            </w:r>
            <w:r w:rsidR="00346A0B">
              <w:rPr>
                <w:rFonts w:ascii="Garamond" w:hAnsi="Garamond"/>
                <w:sz w:val="22"/>
                <w:szCs w:val="24"/>
              </w:rPr>
              <w:t>–</w:t>
            </w:r>
            <w:r w:rsidRPr="000724A5">
              <w:rPr>
                <w:rFonts w:ascii="Garamond" w:hAnsi="Garamond"/>
                <w:sz w:val="22"/>
                <w:szCs w:val="24"/>
              </w:rPr>
              <w:t>445, 447</w:t>
            </w:r>
            <w:r w:rsidR="00346A0B">
              <w:rPr>
                <w:rFonts w:ascii="Garamond" w:hAnsi="Garamond"/>
                <w:sz w:val="22"/>
                <w:szCs w:val="24"/>
              </w:rPr>
              <w:t>–</w:t>
            </w:r>
            <w:r w:rsidRPr="000724A5">
              <w:rPr>
                <w:rFonts w:ascii="Garamond" w:hAnsi="Garamond"/>
                <w:sz w:val="22"/>
                <w:szCs w:val="24"/>
              </w:rPr>
              <w:t>452, 454</w:t>
            </w:r>
            <w:r w:rsidR="00346A0B">
              <w:rPr>
                <w:rFonts w:ascii="Garamond" w:hAnsi="Garamond"/>
                <w:sz w:val="22"/>
                <w:szCs w:val="24"/>
              </w:rPr>
              <w:t>–</w:t>
            </w:r>
            <w:r w:rsidRPr="000724A5">
              <w:rPr>
                <w:rFonts w:ascii="Garamond" w:hAnsi="Garamond"/>
                <w:sz w:val="22"/>
                <w:szCs w:val="24"/>
              </w:rPr>
              <w:t>460, 467, 470</w:t>
            </w:r>
            <w:r w:rsidR="00346A0B">
              <w:rPr>
                <w:rFonts w:ascii="Garamond" w:hAnsi="Garamond"/>
                <w:sz w:val="22"/>
                <w:szCs w:val="24"/>
              </w:rPr>
              <w:t>–</w:t>
            </w:r>
            <w:r w:rsidRPr="000724A5">
              <w:rPr>
                <w:rFonts w:ascii="Garamond" w:hAnsi="Garamond"/>
                <w:sz w:val="22"/>
                <w:szCs w:val="24"/>
              </w:rPr>
              <w:t>479</w:t>
            </w:r>
          </w:p>
        </w:tc>
        <w:tc>
          <w:tcPr>
            <w:tcW w:w="3690" w:type="dxa"/>
          </w:tcPr>
          <w:p w14:paraId="366817E7" w14:textId="317294D4" w:rsidR="000724A5" w:rsidRPr="000724A5" w:rsidRDefault="000724A5" w:rsidP="000724A5">
            <w:pPr>
              <w:rPr>
                <w:rFonts w:ascii="Garamond" w:hAnsi="Garamond"/>
                <w:sz w:val="22"/>
                <w:szCs w:val="24"/>
              </w:rPr>
            </w:pPr>
            <w:r w:rsidRPr="000724A5">
              <w:rPr>
                <w:rFonts w:ascii="Garamond" w:hAnsi="Garamond"/>
                <w:sz w:val="22"/>
                <w:szCs w:val="24"/>
              </w:rPr>
              <w:t>Prona që përdoren për realizimin e funksioneve në fushën e infrastr</w:t>
            </w:r>
            <w:r w:rsidR="00346A0B">
              <w:rPr>
                <w:rFonts w:ascii="Garamond" w:hAnsi="Garamond"/>
                <w:sz w:val="22"/>
                <w:szCs w:val="24"/>
              </w:rPr>
              <w:t>ukturës (Rrugë vendore, sheshe)</w:t>
            </w:r>
          </w:p>
        </w:tc>
        <w:tc>
          <w:tcPr>
            <w:tcW w:w="2472" w:type="dxa"/>
          </w:tcPr>
          <w:p w14:paraId="366817E8" w14:textId="77777777" w:rsidR="000724A5" w:rsidRPr="000724A5" w:rsidRDefault="000724A5" w:rsidP="000724A5">
            <w:pPr>
              <w:pStyle w:val="BodyText3"/>
              <w:jc w:val="both"/>
              <w:rPr>
                <w:rFonts w:ascii="Garamond" w:hAnsi="Garamond"/>
                <w:sz w:val="22"/>
                <w:szCs w:val="24"/>
              </w:rPr>
            </w:pPr>
          </w:p>
        </w:tc>
      </w:tr>
    </w:tbl>
    <w:p w14:paraId="366817EA" w14:textId="77777777" w:rsidR="000724A5" w:rsidRDefault="000724A5" w:rsidP="000724A5">
      <w:pPr>
        <w:pStyle w:val="BodyText3"/>
        <w:jc w:val="both"/>
        <w:rPr>
          <w:rFonts w:ascii="Garamond" w:hAnsi="Garamond"/>
          <w:sz w:val="24"/>
          <w:szCs w:val="24"/>
        </w:rPr>
      </w:pPr>
    </w:p>
    <w:p w14:paraId="366817EC" w14:textId="072903D3" w:rsidR="008F361C" w:rsidRDefault="008F361C" w:rsidP="008F361C">
      <w:pPr>
        <w:pStyle w:val="BodyText3"/>
        <w:jc w:val="center"/>
        <w:rPr>
          <w:rFonts w:ascii="Garamond" w:hAnsi="Garamond"/>
          <w:b/>
          <w:bCs/>
          <w:szCs w:val="28"/>
        </w:rPr>
      </w:pP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7F0" wp14:editId="366817F1">
            <wp:extent cx="8036212" cy="5685084"/>
            <wp:effectExtent l="0" t="5397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41056" cy="568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7F4" wp14:editId="79AC6184">
            <wp:extent cx="7543761" cy="5333364"/>
            <wp:effectExtent l="318" t="0" r="952" b="953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48095" cy="533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7F6" wp14:editId="366817F7">
            <wp:extent cx="7545455" cy="5337906"/>
            <wp:effectExtent l="0" t="127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45353" cy="533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7F8" wp14:editId="366817F9">
            <wp:extent cx="7116084" cy="5034154"/>
            <wp:effectExtent l="0" t="6668" r="2223" b="2222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15987" cy="503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7FA" wp14:editId="366817FB">
            <wp:extent cx="7545263" cy="5369533"/>
            <wp:effectExtent l="2222" t="0" r="953" b="952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45672" cy="536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7FC" wp14:editId="366817FD">
            <wp:extent cx="7149258" cy="5054455"/>
            <wp:effectExtent l="0" t="318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8329" cy="505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7FE" wp14:editId="366817FF">
            <wp:extent cx="7361229" cy="5210025"/>
            <wp:effectExtent l="8890" t="0" r="1270" b="127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64587" cy="521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00" wp14:editId="36681801">
            <wp:extent cx="7194251" cy="5091843"/>
            <wp:effectExtent l="3493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97533" cy="509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02" wp14:editId="36681803">
            <wp:extent cx="7378283" cy="5250703"/>
            <wp:effectExtent l="0" t="2857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78683" cy="525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04" wp14:editId="36681805">
            <wp:extent cx="7535710" cy="5334351"/>
            <wp:effectExtent l="0" t="4127" r="4127" b="4128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40328" cy="533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06" wp14:editId="36681807">
            <wp:extent cx="7340392" cy="5168442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39437" cy="516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08" wp14:editId="36681809">
            <wp:extent cx="7411002" cy="5220623"/>
            <wp:effectExtent l="9207" t="0" r="9208" b="9207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10039" cy="521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0A" wp14:editId="3668180B">
            <wp:extent cx="7134115" cy="5058765"/>
            <wp:effectExtent l="889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3095" cy="506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0E" wp14:editId="4B84677B">
            <wp:extent cx="7608594" cy="5362344"/>
            <wp:effectExtent l="0" t="635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09739" cy="536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10" wp14:editId="36681811">
            <wp:extent cx="7551612" cy="5345607"/>
            <wp:effectExtent l="0" t="1905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56240" cy="534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12" wp14:editId="36681813">
            <wp:extent cx="7536134" cy="5312945"/>
            <wp:effectExtent l="6668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39636" cy="531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14" wp14:editId="36681815">
            <wp:extent cx="7847604" cy="5551656"/>
            <wp:effectExtent l="5080" t="0" r="6350" b="635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1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47498" cy="555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16" wp14:editId="36681817">
            <wp:extent cx="7585019" cy="5397825"/>
            <wp:effectExtent l="7620" t="0" r="5080" b="508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85430" cy="539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18" wp14:editId="36681819">
            <wp:extent cx="7565088" cy="5357662"/>
            <wp:effectExtent l="0" t="127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64105" cy="535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1A" wp14:editId="3668181B">
            <wp:extent cx="7340571" cy="5198657"/>
            <wp:effectExtent l="4128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39617" cy="5197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1C" wp14:editId="3668181D">
            <wp:extent cx="7832421" cy="5517488"/>
            <wp:effectExtent l="0" t="4445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31403" cy="551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1E" wp14:editId="3668181F">
            <wp:extent cx="7440742" cy="5266301"/>
            <wp:effectExtent l="127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44137" cy="52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20" wp14:editId="36681821">
            <wp:extent cx="7084512" cy="5021237"/>
            <wp:effectExtent l="2857" t="0" r="5398" b="5397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83839" cy="50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22" wp14:editId="36681823">
            <wp:extent cx="7376683" cy="5221779"/>
            <wp:effectExtent l="0" t="8573" r="6668" b="6667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81203" cy="522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24" wp14:editId="36681825">
            <wp:extent cx="7275110" cy="5146655"/>
            <wp:effectExtent l="0" t="254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75011" cy="514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26" wp14:editId="36681827">
            <wp:extent cx="7418953" cy="5226224"/>
            <wp:effectExtent l="0" t="8572" r="2222" b="2223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8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17989" cy="52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28" wp14:editId="36681829">
            <wp:extent cx="7610917" cy="5390118"/>
            <wp:effectExtent l="5398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2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09928" cy="538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2A" wp14:editId="3668182B">
            <wp:extent cx="7243538" cy="5133948"/>
            <wp:effectExtent l="7303" t="0" r="2857" b="2858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42850" cy="513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2C" wp14:editId="3668182D">
            <wp:extent cx="7211285" cy="5111888"/>
            <wp:effectExtent l="1905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1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11727" cy="511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2E" wp14:editId="3668182F">
            <wp:extent cx="7650493" cy="5386787"/>
            <wp:effectExtent l="7937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49497" cy="538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30" wp14:editId="36681831">
            <wp:extent cx="7705200" cy="5427869"/>
            <wp:effectExtent l="0" t="4128" r="6033" b="6032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3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04199" cy="542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32" wp14:editId="36681833">
            <wp:extent cx="7402370" cy="5277684"/>
            <wp:effectExtent l="0" t="4445" r="3810" b="381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02169" cy="527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34" wp14:editId="36681835">
            <wp:extent cx="7322603" cy="5190798"/>
            <wp:effectExtent l="0" t="952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5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23052" cy="519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36" wp14:editId="36681837">
            <wp:extent cx="7298749" cy="5173889"/>
            <wp:effectExtent l="0" t="4128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6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99196" cy="517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38" wp14:editId="36681839">
            <wp:extent cx="7594574" cy="5375178"/>
            <wp:effectExtent l="4763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7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96291" cy="537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3A" wp14:editId="3668183B">
            <wp:extent cx="7298749" cy="5173889"/>
            <wp:effectExtent l="0" t="4128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8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99196" cy="517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3C" wp14:editId="3668183D">
            <wp:extent cx="7195830" cy="5100135"/>
            <wp:effectExtent l="317" t="0" r="5398" b="5397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3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95146" cy="509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3E" wp14:editId="3668183F">
            <wp:extent cx="7209523" cy="5133800"/>
            <wp:effectExtent l="9208" t="0" r="952" b="953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0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14403" cy="5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40" wp14:editId="36681841">
            <wp:extent cx="7473678" cy="5297891"/>
            <wp:effectExtent l="1905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74136" cy="529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42" wp14:editId="36681843">
            <wp:extent cx="7285065" cy="5148856"/>
            <wp:effectExtent l="127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84118" cy="514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44" wp14:editId="36681845">
            <wp:extent cx="6977634" cy="4946259"/>
            <wp:effectExtent l="6032" t="0" r="953" b="952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3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78062" cy="494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46" wp14:editId="36681847">
            <wp:extent cx="7046690" cy="4989747"/>
            <wp:effectExtent l="0" t="0" r="1905" b="1905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4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45774" cy="498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48" wp14:editId="36681849">
            <wp:extent cx="7577493" cy="5370643"/>
            <wp:effectExtent l="0" t="1270" r="3175" b="3175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5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76773" cy="537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4A" wp14:editId="3668184B">
            <wp:extent cx="7465045" cy="5282675"/>
            <wp:effectExtent l="5080" t="0" r="8255" b="8255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6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67282" cy="528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4C" wp14:editId="3668184D">
            <wp:extent cx="7306019" cy="5170140"/>
            <wp:effectExtent l="127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7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8208" cy="517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4E" wp14:editId="3668184F">
            <wp:extent cx="7306701" cy="5179526"/>
            <wp:effectExtent l="0" t="3175" r="5715" b="571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8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7149" cy="517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50" wp14:editId="36681851">
            <wp:extent cx="7560462" cy="5350197"/>
            <wp:effectExtent l="317" t="0" r="2858" b="2857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49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62727" cy="53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52" wp14:editId="36681853">
            <wp:extent cx="7499914" cy="5310674"/>
            <wp:effectExtent l="8572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0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8939" cy="530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54" wp14:editId="36681855">
            <wp:extent cx="7658940" cy="5423280"/>
            <wp:effectExtent l="0" t="6032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1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7945" cy="54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56" wp14:editId="36681857">
            <wp:extent cx="7060210" cy="5004795"/>
            <wp:effectExtent l="0" t="953" r="6668" b="6667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60643" cy="500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58" wp14:editId="36681859">
            <wp:extent cx="7052259" cy="4999158"/>
            <wp:effectExtent l="0" t="2222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3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52691" cy="499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5A" wp14:editId="3668185B">
            <wp:extent cx="7332937" cy="5192438"/>
            <wp:effectExtent l="3175" t="0" r="5080" b="508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4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31984" cy="519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5C" wp14:editId="3668185D">
            <wp:extent cx="7950076" cy="5625910"/>
            <wp:effectExtent l="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5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52458" cy="562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5E" wp14:editId="3668185F">
            <wp:extent cx="7306701" cy="5179526"/>
            <wp:effectExtent l="0" t="3175" r="5715" b="5715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6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07149" cy="517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60" wp14:editId="36681861">
            <wp:extent cx="7107918" cy="5038614"/>
            <wp:effectExtent l="6033" t="0" r="4127" b="4128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7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08354" cy="503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62" wp14:editId="36681863">
            <wp:extent cx="7190630" cy="5075739"/>
            <wp:effectExtent l="0" t="9525" r="1270" b="127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8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03015" cy="508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64" wp14:editId="36681865">
            <wp:extent cx="7370311" cy="5224617"/>
            <wp:effectExtent l="6032" t="0" r="8573" b="8572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59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70763" cy="522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66" wp14:editId="36681867">
            <wp:extent cx="7127020" cy="5030838"/>
            <wp:effectExtent l="318" t="0" r="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0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39295" cy="503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68" wp14:editId="36681869">
            <wp:extent cx="7243090" cy="5134433"/>
            <wp:effectExtent l="6667" t="0" r="2858" b="2857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1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43534" cy="513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6A" wp14:editId="3668186B">
            <wp:extent cx="7433240" cy="5260168"/>
            <wp:effectExtent l="635" t="0" r="0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2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35467" cy="52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6C" wp14:editId="3668186D">
            <wp:extent cx="7284416" cy="5129836"/>
            <wp:effectExtent l="0" t="8572" r="3492" b="3493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3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83468" cy="512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6E" wp14:editId="3668186F">
            <wp:extent cx="6992688" cy="4945311"/>
            <wp:effectExtent l="0" t="4763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4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91779" cy="494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70" wp14:editId="36681871">
            <wp:extent cx="7897479" cy="5592189"/>
            <wp:effectExtent l="0" t="9525" r="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5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96453" cy="559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72" wp14:editId="36681873">
            <wp:extent cx="7759245" cy="5490867"/>
            <wp:effectExtent l="0" t="8890" r="4445" b="4445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6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61570" cy="549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74" wp14:editId="36681875">
            <wp:extent cx="7385532" cy="5226407"/>
            <wp:effectExtent l="0" t="635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7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87745" cy="522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76" wp14:editId="36681877">
            <wp:extent cx="7704266" cy="5461349"/>
            <wp:effectExtent l="0" t="2540" r="8890" b="889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8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04738" cy="546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78" wp14:editId="36681879">
            <wp:extent cx="7433922" cy="5269709"/>
            <wp:effectExtent l="0" t="381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69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34378" cy="527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7A" wp14:editId="3668187B">
            <wp:extent cx="7762307" cy="5496474"/>
            <wp:effectExtent l="9207" t="0" r="318" b="317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0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61298" cy="549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7C" wp14:editId="3668187D">
            <wp:extent cx="7333754" cy="5176768"/>
            <wp:effectExtent l="0" t="7302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1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46385" cy="518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7E" wp14:editId="3668187F">
            <wp:extent cx="7817155" cy="5505002"/>
            <wp:effectExtent l="0" t="6033" r="6668" b="6667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2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16138" cy="550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80" wp14:editId="36681881">
            <wp:extent cx="7515817" cy="5321935"/>
            <wp:effectExtent l="0" t="8255" r="1270" b="127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3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14840" cy="532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82" wp14:editId="36681883">
            <wp:extent cx="7806953" cy="5524628"/>
            <wp:effectExtent l="0" t="1905" r="1905" b="1905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4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09292" cy="552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84" wp14:editId="36681885">
            <wp:extent cx="7481865" cy="5313641"/>
            <wp:effectExtent l="0" t="1588" r="3493" b="3492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5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81714" cy="531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86" wp14:editId="36681887">
            <wp:extent cx="7381462" cy="5210444"/>
            <wp:effectExtent l="0" t="318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6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94175" cy="521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88" wp14:editId="36681889">
            <wp:extent cx="7274895" cy="5156979"/>
            <wp:effectExtent l="0" t="7938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7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75341" cy="51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8A" wp14:editId="3668188B">
            <wp:extent cx="7274895" cy="5156979"/>
            <wp:effectExtent l="0" t="7938" r="0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8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75341" cy="51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8C" wp14:editId="3668188D">
            <wp:extent cx="8037541" cy="5687805"/>
            <wp:effectExtent l="0" t="635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79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39949" cy="568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8E" wp14:editId="3668188F">
            <wp:extent cx="7862612" cy="5564015"/>
            <wp:effectExtent l="635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0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64968" cy="556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90" wp14:editId="36681891">
            <wp:extent cx="7655878" cy="5417719"/>
            <wp:effectExtent l="0" t="4763" r="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1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8172" cy="541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92" wp14:editId="36681893">
            <wp:extent cx="7754356" cy="5490844"/>
            <wp:effectExtent l="7938" t="0" r="7302" b="7303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2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53348" cy="549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94" wp14:editId="36681895">
            <wp:extent cx="7516634" cy="5305860"/>
            <wp:effectExtent l="635" t="0" r="8890" b="889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3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9580" cy="531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96" wp14:editId="36681897">
            <wp:extent cx="7099967" cy="5032977"/>
            <wp:effectExtent l="508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4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00402" cy="503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98" wp14:editId="36681899">
            <wp:extent cx="7683611" cy="5423726"/>
            <wp:effectExtent l="6032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5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96845" cy="543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9A" wp14:editId="3668189B">
            <wp:extent cx="7150874" cy="5047676"/>
            <wp:effectExtent l="381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6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63190" cy="505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9C" wp14:editId="3668189D">
            <wp:extent cx="7904620" cy="5566596"/>
            <wp:effectExtent l="6985" t="0" r="8255" b="825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7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03591" cy="556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9E" wp14:editId="3668189F">
            <wp:extent cx="7460975" cy="5266571"/>
            <wp:effectExtent l="0" t="7620" r="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8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73825" cy="527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A0" wp14:editId="366818A1">
            <wp:extent cx="7489581" cy="5309164"/>
            <wp:effectExtent l="4445" t="0" r="1905" b="190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89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90040" cy="530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A2" wp14:editId="366818A3">
            <wp:extent cx="7198582" cy="5081352"/>
            <wp:effectExtent l="0" t="8255" r="0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90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10980" cy="509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A4" wp14:editId="366818A5">
            <wp:extent cx="7794112" cy="5518995"/>
            <wp:effectExtent l="0" t="5398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91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93099" cy="551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A6" wp14:editId="366818A7">
            <wp:extent cx="7516634" cy="5305860"/>
            <wp:effectExtent l="635" t="0" r="8890" b="889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92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29580" cy="531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A8" wp14:editId="366818A9">
            <wp:extent cx="7266262" cy="5142005"/>
            <wp:effectExtent l="0" t="4763" r="6668" b="6667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93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68439" cy="514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AA" wp14:editId="366818AB">
            <wp:extent cx="7154944" cy="5063231"/>
            <wp:effectExtent l="0" t="1905" r="6350" b="635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94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57088" cy="506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AC" wp14:editId="366818AD">
            <wp:extent cx="7282847" cy="5162616"/>
            <wp:effectExtent l="0" t="6667" r="6667" b="6668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95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83293" cy="516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AE" wp14:editId="366818AF">
            <wp:extent cx="7426918" cy="5252403"/>
            <wp:effectExtent l="1270" t="0" r="4445" b="444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96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25953" cy="525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B0" wp14:editId="366818B1">
            <wp:extent cx="7592268" cy="5372705"/>
            <wp:effectExtent l="508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 Rilevime Bulqize finale pa pronat e hequra nga ATP _Page_97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94543" cy="53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817ED" w14:textId="77777777" w:rsidR="00603EC4" w:rsidRDefault="00603EC4" w:rsidP="008F361C">
      <w:pPr>
        <w:pStyle w:val="BodyText3"/>
        <w:jc w:val="center"/>
        <w:rPr>
          <w:rFonts w:ascii="Garamond" w:hAnsi="Garamond"/>
          <w:b/>
          <w:bCs/>
          <w:szCs w:val="28"/>
        </w:rPr>
      </w:pPr>
    </w:p>
    <w:p w14:paraId="366817EE" w14:textId="77777777" w:rsidR="00603EC4" w:rsidRDefault="00603EC4" w:rsidP="008F361C">
      <w:pPr>
        <w:pStyle w:val="BodyText3"/>
        <w:jc w:val="center"/>
        <w:rPr>
          <w:rFonts w:ascii="Garamond" w:hAnsi="Garamond"/>
          <w:b/>
          <w:bCs/>
          <w:szCs w:val="28"/>
        </w:rPr>
      </w:pPr>
    </w:p>
    <w:p w14:paraId="366817EF" w14:textId="77777777" w:rsidR="00603EC4" w:rsidRPr="00872AA7" w:rsidRDefault="00603EC4" w:rsidP="008F361C">
      <w:pPr>
        <w:pStyle w:val="BodyText3"/>
        <w:jc w:val="center"/>
        <w:rPr>
          <w:rFonts w:ascii="Garamond" w:hAnsi="Garamond"/>
          <w:b/>
          <w:bCs/>
          <w:szCs w:val="28"/>
        </w:rPr>
      </w:pP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B2" wp14:editId="366818B3">
            <wp:extent cx="7735815" cy="5452006"/>
            <wp:effectExtent l="0" t="953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1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36979" cy="545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B4" wp14:editId="366818B5">
            <wp:extent cx="7361016" cy="5220474"/>
            <wp:effectExtent l="3492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2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64918" cy="522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B6" wp14:editId="366818B7">
            <wp:extent cx="7082720" cy="5023105"/>
            <wp:effectExtent l="953" t="0" r="5397" b="5398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3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86475" cy="502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B8" wp14:editId="366818B9">
            <wp:extent cx="7243090" cy="5134433"/>
            <wp:effectExtent l="6667" t="0" r="2858" b="2857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4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43534" cy="513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BA" wp14:editId="366818BB">
            <wp:extent cx="7203334" cy="5106251"/>
            <wp:effectExtent l="635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5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03775" cy="510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BC" wp14:editId="366818BD">
            <wp:extent cx="7300649" cy="5160679"/>
            <wp:effectExtent l="3175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6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99700" cy="51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BE" wp14:editId="366818BF">
            <wp:extent cx="7595300" cy="5383265"/>
            <wp:effectExtent l="1270" t="0" r="6985" b="6985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7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94470" cy="538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C0" wp14:editId="366818C1">
            <wp:extent cx="7252472" cy="5137871"/>
            <wp:effectExtent l="0" t="9525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8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51530" cy="51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C2" wp14:editId="366818C3">
            <wp:extent cx="7116817" cy="5033096"/>
            <wp:effectExtent l="0" t="6032" r="2222" b="2223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09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15892" cy="503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C4" wp14:editId="366818C5">
            <wp:extent cx="7178349" cy="5080589"/>
            <wp:effectExtent l="1270" t="0" r="5080" b="508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10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81624" cy="508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C6" wp14:editId="366818C7">
            <wp:extent cx="7513650" cy="5315406"/>
            <wp:effectExtent l="0" t="5715" r="5715" b="571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11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13548" cy="531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C8" wp14:editId="366818C9">
            <wp:extent cx="7766745" cy="5497035"/>
            <wp:effectExtent l="0" t="7937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12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70288" cy="549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CA" wp14:editId="366818CB">
            <wp:extent cx="7154471" cy="5043874"/>
            <wp:effectExtent l="7302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13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57796" cy="504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bCs/>
          <w:noProof/>
          <w:szCs w:val="28"/>
          <w:lang w:val="en-US"/>
        </w:rPr>
        <w:lastRenderedPageBreak/>
        <w:drawing>
          <wp:inline distT="0" distB="0" distL="0" distR="0" wp14:anchorId="366818CC" wp14:editId="366818CD">
            <wp:extent cx="7424627" cy="5265588"/>
            <wp:effectExtent l="0" t="6350" r="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Bulqize_Page_14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28563" cy="526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3EC4" w:rsidRPr="00872AA7" w:rsidSect="00B13A15">
      <w:headerReference w:type="default" r:id="rId125"/>
      <w:footerReference w:type="default" r:id="rId126"/>
      <w:pgSz w:w="11907" w:h="16839" w:code="9"/>
      <w:pgMar w:top="1440" w:right="1440" w:bottom="16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26022" w14:textId="77777777" w:rsidR="00435F39" w:rsidRDefault="00435F39" w:rsidP="007B703D">
      <w:r>
        <w:separator/>
      </w:r>
    </w:p>
  </w:endnote>
  <w:endnote w:type="continuationSeparator" w:id="0">
    <w:p w14:paraId="4297409C" w14:textId="77777777" w:rsidR="00435F39" w:rsidRDefault="00435F39" w:rsidP="007B703D">
      <w:r>
        <w:continuationSeparator/>
      </w:r>
    </w:p>
  </w:endnote>
  <w:endnote w:type="continuationNotice" w:id="1">
    <w:p w14:paraId="07E747CC" w14:textId="77777777" w:rsidR="00435F39" w:rsidRDefault="00435F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818D2" w14:textId="77777777" w:rsidR="00435F39" w:rsidRPr="00B13A15" w:rsidRDefault="00435F39">
    <w:pPr>
      <w:pStyle w:val="Footer"/>
      <w:jc w:val="right"/>
      <w:rPr>
        <w:sz w:val="24"/>
      </w:rPr>
    </w:pPr>
    <w:r w:rsidRPr="00B13A15">
      <w:rPr>
        <w:sz w:val="24"/>
      </w:rPr>
      <w:fldChar w:fldCharType="begin"/>
    </w:r>
    <w:r w:rsidRPr="00B13A15">
      <w:rPr>
        <w:sz w:val="24"/>
      </w:rPr>
      <w:instrText xml:space="preserve"> PAGE   \* MERGEFORMAT </w:instrText>
    </w:r>
    <w:r w:rsidRPr="00B13A15">
      <w:rPr>
        <w:sz w:val="24"/>
      </w:rPr>
      <w:fldChar w:fldCharType="separate"/>
    </w:r>
    <w:r w:rsidR="00DF010D">
      <w:rPr>
        <w:noProof/>
        <w:sz w:val="24"/>
      </w:rPr>
      <w:t>28</w:t>
    </w:r>
    <w:r w:rsidRPr="00B13A15">
      <w:rPr>
        <w:noProof/>
        <w:sz w:val="24"/>
      </w:rPr>
      <w:fldChar w:fldCharType="end"/>
    </w:r>
  </w:p>
  <w:p w14:paraId="366818D3" w14:textId="77777777" w:rsidR="00435F39" w:rsidRDefault="00435F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59F40" w14:textId="77777777" w:rsidR="00435F39" w:rsidRDefault="00435F39" w:rsidP="007B703D">
      <w:r>
        <w:separator/>
      </w:r>
    </w:p>
  </w:footnote>
  <w:footnote w:type="continuationSeparator" w:id="0">
    <w:p w14:paraId="400F653D" w14:textId="77777777" w:rsidR="00435F39" w:rsidRDefault="00435F39" w:rsidP="007B703D">
      <w:r>
        <w:continuationSeparator/>
      </w:r>
    </w:p>
  </w:footnote>
  <w:footnote w:type="continuationNotice" w:id="1">
    <w:p w14:paraId="3AEC7E98" w14:textId="77777777" w:rsidR="00435F39" w:rsidRDefault="00435F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9B9E2" w14:textId="77777777" w:rsidR="00435F39" w:rsidRDefault="00435F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2B68"/>
    <w:multiLevelType w:val="hybridMultilevel"/>
    <w:tmpl w:val="FBD828C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9DB"/>
    <w:multiLevelType w:val="hybridMultilevel"/>
    <w:tmpl w:val="494EA4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4FF1"/>
    <w:multiLevelType w:val="hybridMultilevel"/>
    <w:tmpl w:val="E782FAD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B6BD1"/>
    <w:multiLevelType w:val="hybridMultilevel"/>
    <w:tmpl w:val="127A5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61204"/>
    <w:multiLevelType w:val="hybridMultilevel"/>
    <w:tmpl w:val="4D80BFF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75585"/>
    <w:multiLevelType w:val="hybridMultilevel"/>
    <w:tmpl w:val="1F66CCA2"/>
    <w:lvl w:ilvl="0" w:tplc="BCF8FCFE">
      <w:start w:val="1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23604BB5"/>
    <w:multiLevelType w:val="hybridMultilevel"/>
    <w:tmpl w:val="468CD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93BC2"/>
    <w:multiLevelType w:val="hybridMultilevel"/>
    <w:tmpl w:val="A8729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611EC"/>
    <w:multiLevelType w:val="hybridMultilevel"/>
    <w:tmpl w:val="49AA6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11610"/>
    <w:multiLevelType w:val="hybridMultilevel"/>
    <w:tmpl w:val="A8880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367E2"/>
    <w:multiLevelType w:val="hybridMultilevel"/>
    <w:tmpl w:val="B0FC4D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247CF3"/>
    <w:multiLevelType w:val="hybridMultilevel"/>
    <w:tmpl w:val="D444E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C420BB"/>
    <w:multiLevelType w:val="hybridMultilevel"/>
    <w:tmpl w:val="0D8E6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194641"/>
    <w:multiLevelType w:val="hybridMultilevel"/>
    <w:tmpl w:val="54909CFC"/>
    <w:lvl w:ilvl="0" w:tplc="8C0AC8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173F47"/>
    <w:multiLevelType w:val="hybridMultilevel"/>
    <w:tmpl w:val="2D78D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6"/>
  </w:num>
  <w:num w:numId="6">
    <w:abstractNumId w:val="11"/>
  </w:num>
  <w:num w:numId="7">
    <w:abstractNumId w:val="7"/>
  </w:num>
  <w:num w:numId="8">
    <w:abstractNumId w:val="8"/>
  </w:num>
  <w:num w:numId="9">
    <w:abstractNumId w:val="12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BD"/>
    <w:rsid w:val="00015B47"/>
    <w:rsid w:val="00020C67"/>
    <w:rsid w:val="000212D4"/>
    <w:rsid w:val="00025E8C"/>
    <w:rsid w:val="00031EDE"/>
    <w:rsid w:val="00032AAE"/>
    <w:rsid w:val="000330F2"/>
    <w:rsid w:val="000331F6"/>
    <w:rsid w:val="00034FAA"/>
    <w:rsid w:val="000415CB"/>
    <w:rsid w:val="00044C42"/>
    <w:rsid w:val="000530D3"/>
    <w:rsid w:val="00054D7D"/>
    <w:rsid w:val="0005528B"/>
    <w:rsid w:val="000564C4"/>
    <w:rsid w:val="00056529"/>
    <w:rsid w:val="00057D68"/>
    <w:rsid w:val="000609D9"/>
    <w:rsid w:val="000724A5"/>
    <w:rsid w:val="00072A41"/>
    <w:rsid w:val="00074E9D"/>
    <w:rsid w:val="00076FD9"/>
    <w:rsid w:val="00080F2E"/>
    <w:rsid w:val="000821C8"/>
    <w:rsid w:val="000862A1"/>
    <w:rsid w:val="000917E7"/>
    <w:rsid w:val="000A0A44"/>
    <w:rsid w:val="000A3EA5"/>
    <w:rsid w:val="000B5895"/>
    <w:rsid w:val="000F4EA9"/>
    <w:rsid w:val="000F4F21"/>
    <w:rsid w:val="00103086"/>
    <w:rsid w:val="0010788C"/>
    <w:rsid w:val="001106FB"/>
    <w:rsid w:val="00110F14"/>
    <w:rsid w:val="001127EE"/>
    <w:rsid w:val="00114896"/>
    <w:rsid w:val="001223A4"/>
    <w:rsid w:val="00125E4D"/>
    <w:rsid w:val="00127468"/>
    <w:rsid w:val="0013458A"/>
    <w:rsid w:val="001400D7"/>
    <w:rsid w:val="00141697"/>
    <w:rsid w:val="00155420"/>
    <w:rsid w:val="00155DEB"/>
    <w:rsid w:val="00165B3D"/>
    <w:rsid w:val="0017212F"/>
    <w:rsid w:val="00191AAF"/>
    <w:rsid w:val="001A2DD0"/>
    <w:rsid w:val="001B5E08"/>
    <w:rsid w:val="001B752E"/>
    <w:rsid w:val="001C0931"/>
    <w:rsid w:val="001C1677"/>
    <w:rsid w:val="001D0424"/>
    <w:rsid w:val="001D0A33"/>
    <w:rsid w:val="001D3609"/>
    <w:rsid w:val="001D42C0"/>
    <w:rsid w:val="001D4826"/>
    <w:rsid w:val="001D75E4"/>
    <w:rsid w:val="001E3390"/>
    <w:rsid w:val="001E40B6"/>
    <w:rsid w:val="001E4B38"/>
    <w:rsid w:val="001F3003"/>
    <w:rsid w:val="00211729"/>
    <w:rsid w:val="002166DC"/>
    <w:rsid w:val="00222C53"/>
    <w:rsid w:val="00223654"/>
    <w:rsid w:val="0023467F"/>
    <w:rsid w:val="002404EB"/>
    <w:rsid w:val="00243526"/>
    <w:rsid w:val="00250F9C"/>
    <w:rsid w:val="002523D5"/>
    <w:rsid w:val="002540AF"/>
    <w:rsid w:val="00263D5B"/>
    <w:rsid w:val="0026414E"/>
    <w:rsid w:val="00274184"/>
    <w:rsid w:val="002746EC"/>
    <w:rsid w:val="002770E8"/>
    <w:rsid w:val="00282B8A"/>
    <w:rsid w:val="00282F1C"/>
    <w:rsid w:val="002832B1"/>
    <w:rsid w:val="00283C92"/>
    <w:rsid w:val="00285A3B"/>
    <w:rsid w:val="0029384A"/>
    <w:rsid w:val="002941D2"/>
    <w:rsid w:val="002A165A"/>
    <w:rsid w:val="002A1A38"/>
    <w:rsid w:val="002A2C56"/>
    <w:rsid w:val="002A5C87"/>
    <w:rsid w:val="002E4522"/>
    <w:rsid w:val="002E738F"/>
    <w:rsid w:val="002F24A1"/>
    <w:rsid w:val="002F5322"/>
    <w:rsid w:val="003127A3"/>
    <w:rsid w:val="00315752"/>
    <w:rsid w:val="003174C3"/>
    <w:rsid w:val="00320DD1"/>
    <w:rsid w:val="00323865"/>
    <w:rsid w:val="003372FC"/>
    <w:rsid w:val="003459C5"/>
    <w:rsid w:val="00346A0B"/>
    <w:rsid w:val="0034743B"/>
    <w:rsid w:val="00362BD5"/>
    <w:rsid w:val="00370617"/>
    <w:rsid w:val="00374FF0"/>
    <w:rsid w:val="003925D8"/>
    <w:rsid w:val="00394CE8"/>
    <w:rsid w:val="003A2CBD"/>
    <w:rsid w:val="003A4DBE"/>
    <w:rsid w:val="003B3C2C"/>
    <w:rsid w:val="003B5DEC"/>
    <w:rsid w:val="003B68E2"/>
    <w:rsid w:val="003C3B41"/>
    <w:rsid w:val="003D2E39"/>
    <w:rsid w:val="003D5DB9"/>
    <w:rsid w:val="003E0C63"/>
    <w:rsid w:val="003E2983"/>
    <w:rsid w:val="003E5007"/>
    <w:rsid w:val="003F5126"/>
    <w:rsid w:val="003F5DF8"/>
    <w:rsid w:val="004049B6"/>
    <w:rsid w:val="00412277"/>
    <w:rsid w:val="0041739E"/>
    <w:rsid w:val="00417AE6"/>
    <w:rsid w:val="0042346E"/>
    <w:rsid w:val="0042769F"/>
    <w:rsid w:val="00435F39"/>
    <w:rsid w:val="00441EE4"/>
    <w:rsid w:val="0045077F"/>
    <w:rsid w:val="00453A07"/>
    <w:rsid w:val="00457B7A"/>
    <w:rsid w:val="004614B4"/>
    <w:rsid w:val="00467D4E"/>
    <w:rsid w:val="004703BD"/>
    <w:rsid w:val="00473674"/>
    <w:rsid w:val="00480310"/>
    <w:rsid w:val="004810FD"/>
    <w:rsid w:val="00482827"/>
    <w:rsid w:val="00486195"/>
    <w:rsid w:val="0049445A"/>
    <w:rsid w:val="00495491"/>
    <w:rsid w:val="004A08C7"/>
    <w:rsid w:val="004A19F9"/>
    <w:rsid w:val="004A5F68"/>
    <w:rsid w:val="004B1035"/>
    <w:rsid w:val="004C009A"/>
    <w:rsid w:val="004D7ADE"/>
    <w:rsid w:val="004E1E86"/>
    <w:rsid w:val="004E408F"/>
    <w:rsid w:val="004F036F"/>
    <w:rsid w:val="004F50AA"/>
    <w:rsid w:val="004F7D41"/>
    <w:rsid w:val="00501124"/>
    <w:rsid w:val="00502F87"/>
    <w:rsid w:val="005148EC"/>
    <w:rsid w:val="00523303"/>
    <w:rsid w:val="005266B8"/>
    <w:rsid w:val="00530CD7"/>
    <w:rsid w:val="00545297"/>
    <w:rsid w:val="00553024"/>
    <w:rsid w:val="00553B28"/>
    <w:rsid w:val="005561BA"/>
    <w:rsid w:val="00565D72"/>
    <w:rsid w:val="00567B2D"/>
    <w:rsid w:val="0057275F"/>
    <w:rsid w:val="00573A70"/>
    <w:rsid w:val="00573EE8"/>
    <w:rsid w:val="00584C78"/>
    <w:rsid w:val="00585BE7"/>
    <w:rsid w:val="00587FB1"/>
    <w:rsid w:val="00594A03"/>
    <w:rsid w:val="00597E7C"/>
    <w:rsid w:val="005A0E0E"/>
    <w:rsid w:val="005A61F6"/>
    <w:rsid w:val="005B2E9C"/>
    <w:rsid w:val="005B32F7"/>
    <w:rsid w:val="005B59C5"/>
    <w:rsid w:val="005B5DD5"/>
    <w:rsid w:val="005C1902"/>
    <w:rsid w:val="005D06E9"/>
    <w:rsid w:val="005E29F1"/>
    <w:rsid w:val="00603EC4"/>
    <w:rsid w:val="00620A45"/>
    <w:rsid w:val="006236D9"/>
    <w:rsid w:val="00641D39"/>
    <w:rsid w:val="0064633D"/>
    <w:rsid w:val="006627E2"/>
    <w:rsid w:val="0066607C"/>
    <w:rsid w:val="006834EE"/>
    <w:rsid w:val="006944DC"/>
    <w:rsid w:val="00696979"/>
    <w:rsid w:val="006A3150"/>
    <w:rsid w:val="006B0FB4"/>
    <w:rsid w:val="006B5A91"/>
    <w:rsid w:val="006B5F3D"/>
    <w:rsid w:val="006C1FE4"/>
    <w:rsid w:val="006E0FEF"/>
    <w:rsid w:val="006E1C67"/>
    <w:rsid w:val="006E2D7A"/>
    <w:rsid w:val="006E3945"/>
    <w:rsid w:val="006E4D92"/>
    <w:rsid w:val="006F2050"/>
    <w:rsid w:val="00700500"/>
    <w:rsid w:val="007017F4"/>
    <w:rsid w:val="00707EAA"/>
    <w:rsid w:val="00712692"/>
    <w:rsid w:val="007143ED"/>
    <w:rsid w:val="00715250"/>
    <w:rsid w:val="00715C02"/>
    <w:rsid w:val="00715D50"/>
    <w:rsid w:val="00716878"/>
    <w:rsid w:val="00727C6D"/>
    <w:rsid w:val="00734BBD"/>
    <w:rsid w:val="00734F60"/>
    <w:rsid w:val="0073546B"/>
    <w:rsid w:val="0074559F"/>
    <w:rsid w:val="00746721"/>
    <w:rsid w:val="00750067"/>
    <w:rsid w:val="00755190"/>
    <w:rsid w:val="007608C7"/>
    <w:rsid w:val="00761353"/>
    <w:rsid w:val="00762AA3"/>
    <w:rsid w:val="0076623A"/>
    <w:rsid w:val="00773EA4"/>
    <w:rsid w:val="00775282"/>
    <w:rsid w:val="0078678A"/>
    <w:rsid w:val="00792F1B"/>
    <w:rsid w:val="00793C3B"/>
    <w:rsid w:val="0079743C"/>
    <w:rsid w:val="007A0FAA"/>
    <w:rsid w:val="007B6A5F"/>
    <w:rsid w:val="007B703D"/>
    <w:rsid w:val="007C40E1"/>
    <w:rsid w:val="007C6F84"/>
    <w:rsid w:val="007D1CBA"/>
    <w:rsid w:val="007E0030"/>
    <w:rsid w:val="007E34E3"/>
    <w:rsid w:val="007F2429"/>
    <w:rsid w:val="007F5214"/>
    <w:rsid w:val="007F5CDD"/>
    <w:rsid w:val="007F7011"/>
    <w:rsid w:val="00806A0D"/>
    <w:rsid w:val="008111FC"/>
    <w:rsid w:val="00811751"/>
    <w:rsid w:val="008162B6"/>
    <w:rsid w:val="008231AC"/>
    <w:rsid w:val="00824761"/>
    <w:rsid w:val="00837417"/>
    <w:rsid w:val="00845501"/>
    <w:rsid w:val="008523AD"/>
    <w:rsid w:val="00853A7B"/>
    <w:rsid w:val="008547B9"/>
    <w:rsid w:val="008650BE"/>
    <w:rsid w:val="00865424"/>
    <w:rsid w:val="00872AA7"/>
    <w:rsid w:val="008733E7"/>
    <w:rsid w:val="00885221"/>
    <w:rsid w:val="008B5136"/>
    <w:rsid w:val="008B6044"/>
    <w:rsid w:val="008C40C1"/>
    <w:rsid w:val="008D3116"/>
    <w:rsid w:val="008D55F1"/>
    <w:rsid w:val="008E59C4"/>
    <w:rsid w:val="008E6321"/>
    <w:rsid w:val="008F0EEC"/>
    <w:rsid w:val="008F361C"/>
    <w:rsid w:val="008F5422"/>
    <w:rsid w:val="008F61E8"/>
    <w:rsid w:val="008F7B41"/>
    <w:rsid w:val="009070A3"/>
    <w:rsid w:val="0090736C"/>
    <w:rsid w:val="00907DCD"/>
    <w:rsid w:val="00911F93"/>
    <w:rsid w:val="00935B12"/>
    <w:rsid w:val="009409DB"/>
    <w:rsid w:val="00942CC7"/>
    <w:rsid w:val="0094691C"/>
    <w:rsid w:val="00946FF8"/>
    <w:rsid w:val="00947A0D"/>
    <w:rsid w:val="00954A1C"/>
    <w:rsid w:val="009639E4"/>
    <w:rsid w:val="00975527"/>
    <w:rsid w:val="00975602"/>
    <w:rsid w:val="00975DCA"/>
    <w:rsid w:val="0097795D"/>
    <w:rsid w:val="00983826"/>
    <w:rsid w:val="0098444D"/>
    <w:rsid w:val="0098632B"/>
    <w:rsid w:val="00991B91"/>
    <w:rsid w:val="009945AF"/>
    <w:rsid w:val="00994CBE"/>
    <w:rsid w:val="009A0AD0"/>
    <w:rsid w:val="009A3E67"/>
    <w:rsid w:val="009C0298"/>
    <w:rsid w:val="009C6048"/>
    <w:rsid w:val="009D2DD5"/>
    <w:rsid w:val="009D338E"/>
    <w:rsid w:val="009D3AC5"/>
    <w:rsid w:val="009D71EC"/>
    <w:rsid w:val="009E0326"/>
    <w:rsid w:val="009F2A9C"/>
    <w:rsid w:val="009F3252"/>
    <w:rsid w:val="00A00696"/>
    <w:rsid w:val="00A033F7"/>
    <w:rsid w:val="00A15162"/>
    <w:rsid w:val="00A15BAB"/>
    <w:rsid w:val="00A216B0"/>
    <w:rsid w:val="00A36410"/>
    <w:rsid w:val="00A6352D"/>
    <w:rsid w:val="00A657CC"/>
    <w:rsid w:val="00A70F83"/>
    <w:rsid w:val="00A921F6"/>
    <w:rsid w:val="00A94520"/>
    <w:rsid w:val="00AA053C"/>
    <w:rsid w:val="00AA102D"/>
    <w:rsid w:val="00AA6D98"/>
    <w:rsid w:val="00AB6B5A"/>
    <w:rsid w:val="00AD021A"/>
    <w:rsid w:val="00AD4A2D"/>
    <w:rsid w:val="00AE2200"/>
    <w:rsid w:val="00AE54F7"/>
    <w:rsid w:val="00AF2140"/>
    <w:rsid w:val="00AF7329"/>
    <w:rsid w:val="00B0184E"/>
    <w:rsid w:val="00B0218A"/>
    <w:rsid w:val="00B03023"/>
    <w:rsid w:val="00B045EB"/>
    <w:rsid w:val="00B04ABD"/>
    <w:rsid w:val="00B0557E"/>
    <w:rsid w:val="00B103FB"/>
    <w:rsid w:val="00B13A15"/>
    <w:rsid w:val="00B20A92"/>
    <w:rsid w:val="00B23C5E"/>
    <w:rsid w:val="00B254C8"/>
    <w:rsid w:val="00B2595E"/>
    <w:rsid w:val="00B25B84"/>
    <w:rsid w:val="00B27DF7"/>
    <w:rsid w:val="00B32803"/>
    <w:rsid w:val="00B32C09"/>
    <w:rsid w:val="00B33ADE"/>
    <w:rsid w:val="00B40F26"/>
    <w:rsid w:val="00B440B5"/>
    <w:rsid w:val="00B62AA9"/>
    <w:rsid w:val="00B76AA5"/>
    <w:rsid w:val="00B80CF1"/>
    <w:rsid w:val="00B84AFB"/>
    <w:rsid w:val="00B87DC9"/>
    <w:rsid w:val="00B97EF2"/>
    <w:rsid w:val="00BA0E59"/>
    <w:rsid w:val="00BA21B8"/>
    <w:rsid w:val="00BB083F"/>
    <w:rsid w:val="00BB1955"/>
    <w:rsid w:val="00BB5B56"/>
    <w:rsid w:val="00BB7A4B"/>
    <w:rsid w:val="00BC161C"/>
    <w:rsid w:val="00BD24F5"/>
    <w:rsid w:val="00BD4391"/>
    <w:rsid w:val="00BD7037"/>
    <w:rsid w:val="00BE0E4B"/>
    <w:rsid w:val="00BE6956"/>
    <w:rsid w:val="00BF3C5A"/>
    <w:rsid w:val="00BF5D5D"/>
    <w:rsid w:val="00C009C5"/>
    <w:rsid w:val="00C04635"/>
    <w:rsid w:val="00C07019"/>
    <w:rsid w:val="00C1195A"/>
    <w:rsid w:val="00C14882"/>
    <w:rsid w:val="00C14DE0"/>
    <w:rsid w:val="00C15A92"/>
    <w:rsid w:val="00C315FC"/>
    <w:rsid w:val="00C403E8"/>
    <w:rsid w:val="00C45B6B"/>
    <w:rsid w:val="00C5046C"/>
    <w:rsid w:val="00C619CA"/>
    <w:rsid w:val="00C62334"/>
    <w:rsid w:val="00C62A1E"/>
    <w:rsid w:val="00C75F61"/>
    <w:rsid w:val="00C77478"/>
    <w:rsid w:val="00C77FE2"/>
    <w:rsid w:val="00C907C0"/>
    <w:rsid w:val="00C97F04"/>
    <w:rsid w:val="00CA3989"/>
    <w:rsid w:val="00CC1AF1"/>
    <w:rsid w:val="00CC34A7"/>
    <w:rsid w:val="00CC6AA6"/>
    <w:rsid w:val="00CD50D8"/>
    <w:rsid w:val="00CE2A4C"/>
    <w:rsid w:val="00CE704A"/>
    <w:rsid w:val="00CF1FEA"/>
    <w:rsid w:val="00CF231C"/>
    <w:rsid w:val="00D11597"/>
    <w:rsid w:val="00D16434"/>
    <w:rsid w:val="00D448A1"/>
    <w:rsid w:val="00D50A23"/>
    <w:rsid w:val="00D6351F"/>
    <w:rsid w:val="00D67D70"/>
    <w:rsid w:val="00D74963"/>
    <w:rsid w:val="00D75F7E"/>
    <w:rsid w:val="00D831F5"/>
    <w:rsid w:val="00D8624B"/>
    <w:rsid w:val="00D864B2"/>
    <w:rsid w:val="00D94111"/>
    <w:rsid w:val="00D970A3"/>
    <w:rsid w:val="00DA06C5"/>
    <w:rsid w:val="00DA126E"/>
    <w:rsid w:val="00DA1E88"/>
    <w:rsid w:val="00DA6677"/>
    <w:rsid w:val="00DC02E3"/>
    <w:rsid w:val="00DC0494"/>
    <w:rsid w:val="00DC39D7"/>
    <w:rsid w:val="00DD30F7"/>
    <w:rsid w:val="00DE0F7E"/>
    <w:rsid w:val="00DE125C"/>
    <w:rsid w:val="00DE3A7B"/>
    <w:rsid w:val="00DE7568"/>
    <w:rsid w:val="00DF010D"/>
    <w:rsid w:val="00DF3271"/>
    <w:rsid w:val="00E00FE3"/>
    <w:rsid w:val="00E057A4"/>
    <w:rsid w:val="00E05D56"/>
    <w:rsid w:val="00E05E7E"/>
    <w:rsid w:val="00E10258"/>
    <w:rsid w:val="00E11EBA"/>
    <w:rsid w:val="00E14190"/>
    <w:rsid w:val="00E333AD"/>
    <w:rsid w:val="00E3349B"/>
    <w:rsid w:val="00E341F5"/>
    <w:rsid w:val="00E436D2"/>
    <w:rsid w:val="00E451DE"/>
    <w:rsid w:val="00E50671"/>
    <w:rsid w:val="00E52945"/>
    <w:rsid w:val="00E53B53"/>
    <w:rsid w:val="00E602D7"/>
    <w:rsid w:val="00E6132F"/>
    <w:rsid w:val="00E61746"/>
    <w:rsid w:val="00E6403E"/>
    <w:rsid w:val="00E66EF9"/>
    <w:rsid w:val="00E73AA1"/>
    <w:rsid w:val="00E92BF2"/>
    <w:rsid w:val="00E94E39"/>
    <w:rsid w:val="00EA0998"/>
    <w:rsid w:val="00EA3CBC"/>
    <w:rsid w:val="00EA5EBF"/>
    <w:rsid w:val="00EB5BD9"/>
    <w:rsid w:val="00EC0EAD"/>
    <w:rsid w:val="00EC6B2D"/>
    <w:rsid w:val="00ED05EF"/>
    <w:rsid w:val="00ED6ABF"/>
    <w:rsid w:val="00ED6FED"/>
    <w:rsid w:val="00EE4D7C"/>
    <w:rsid w:val="00EE76A4"/>
    <w:rsid w:val="00F00889"/>
    <w:rsid w:val="00F01E3F"/>
    <w:rsid w:val="00F0318F"/>
    <w:rsid w:val="00F12938"/>
    <w:rsid w:val="00F23B1C"/>
    <w:rsid w:val="00F26638"/>
    <w:rsid w:val="00F30E08"/>
    <w:rsid w:val="00F33565"/>
    <w:rsid w:val="00F342BB"/>
    <w:rsid w:val="00F353A6"/>
    <w:rsid w:val="00F46D2B"/>
    <w:rsid w:val="00F51C92"/>
    <w:rsid w:val="00F53F0A"/>
    <w:rsid w:val="00F53F43"/>
    <w:rsid w:val="00F54980"/>
    <w:rsid w:val="00F60BF9"/>
    <w:rsid w:val="00F751C6"/>
    <w:rsid w:val="00F8535D"/>
    <w:rsid w:val="00F955E5"/>
    <w:rsid w:val="00FA07AE"/>
    <w:rsid w:val="00FA09B7"/>
    <w:rsid w:val="00FA2EDB"/>
    <w:rsid w:val="00FA6ED1"/>
    <w:rsid w:val="00FB106C"/>
    <w:rsid w:val="00FB552F"/>
    <w:rsid w:val="00FC4C94"/>
    <w:rsid w:val="00FD5881"/>
    <w:rsid w:val="00FE01AB"/>
    <w:rsid w:val="00FE499E"/>
    <w:rsid w:val="00FE6BD3"/>
    <w:rsid w:val="00FE7250"/>
    <w:rsid w:val="00FF0A88"/>
    <w:rsid w:val="00FF10A7"/>
    <w:rsid w:val="00FF4140"/>
    <w:rsid w:val="00F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81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sq-AL" w:eastAsia="sq-A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3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Bookman Old Style" w:hAnsi="Bookman Old Style"/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ind w:left="4320" w:firstLine="720"/>
      <w:outlineLvl w:val="2"/>
    </w:pPr>
    <w:rPr>
      <w:rFonts w:ascii="Copperplate Gothic Bold" w:hAnsi="Copperplate Gothic Bold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Bookman Old Style" w:hAnsi="Bookman Old Style"/>
      <w:b/>
      <w:sz w:val="32"/>
    </w:rPr>
  </w:style>
  <w:style w:type="paragraph" w:styleId="BodyText2">
    <w:name w:val="Body Text 2"/>
    <w:basedOn w:val="Normal"/>
    <w:link w:val="BodyText2Char"/>
    <w:pPr>
      <w:jc w:val="center"/>
    </w:pPr>
    <w:rPr>
      <w:b/>
      <w:bCs/>
      <w:sz w:val="28"/>
      <w:szCs w:val="24"/>
      <w:lang w:val="en-GB"/>
    </w:rPr>
  </w:style>
  <w:style w:type="paragraph" w:styleId="BodyText3">
    <w:name w:val="Body Text 3"/>
    <w:basedOn w:val="Normal"/>
    <w:link w:val="BodyText3Char"/>
    <w:rPr>
      <w:sz w:val="28"/>
    </w:rPr>
  </w:style>
  <w:style w:type="paragraph" w:styleId="BalloonText">
    <w:name w:val="Balloon Text"/>
    <w:basedOn w:val="Normal"/>
    <w:semiHidden/>
    <w:rsid w:val="000F4F21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rsid w:val="009C6048"/>
    <w:rPr>
      <w:sz w:val="28"/>
    </w:rPr>
  </w:style>
  <w:style w:type="paragraph" w:styleId="Header">
    <w:name w:val="header"/>
    <w:basedOn w:val="Normal"/>
    <w:link w:val="HeaderChar"/>
    <w:rsid w:val="007B7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703D"/>
  </w:style>
  <w:style w:type="paragraph" w:styleId="Footer">
    <w:name w:val="footer"/>
    <w:basedOn w:val="Normal"/>
    <w:link w:val="FooterChar"/>
    <w:uiPriority w:val="99"/>
    <w:rsid w:val="007B7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03D"/>
  </w:style>
  <w:style w:type="character" w:customStyle="1" w:styleId="BodyText2Char">
    <w:name w:val="Body Text 2 Char"/>
    <w:link w:val="BodyText2"/>
    <w:rsid w:val="002F24A1"/>
    <w:rPr>
      <w:b/>
      <w:bCs/>
      <w:sz w:val="28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342BB"/>
    <w:pPr>
      <w:ind w:left="720"/>
    </w:pPr>
  </w:style>
  <w:style w:type="paragraph" w:styleId="NormalWeb">
    <w:name w:val="Normal (Web)"/>
    <w:basedOn w:val="Normal"/>
    <w:uiPriority w:val="99"/>
    <w:unhideWhenUsed/>
    <w:rsid w:val="008E632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rsid w:val="00072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sq-AL" w:eastAsia="sq-A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3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Bookman Old Style" w:hAnsi="Bookman Old Style"/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ind w:left="4320" w:firstLine="720"/>
      <w:outlineLvl w:val="2"/>
    </w:pPr>
    <w:rPr>
      <w:rFonts w:ascii="Copperplate Gothic Bold" w:hAnsi="Copperplate Gothic Bold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Bookman Old Style" w:hAnsi="Bookman Old Style"/>
      <w:b/>
      <w:sz w:val="32"/>
    </w:rPr>
  </w:style>
  <w:style w:type="paragraph" w:styleId="BodyText2">
    <w:name w:val="Body Text 2"/>
    <w:basedOn w:val="Normal"/>
    <w:link w:val="BodyText2Char"/>
    <w:pPr>
      <w:jc w:val="center"/>
    </w:pPr>
    <w:rPr>
      <w:b/>
      <w:bCs/>
      <w:sz w:val="28"/>
      <w:szCs w:val="24"/>
      <w:lang w:val="en-GB"/>
    </w:rPr>
  </w:style>
  <w:style w:type="paragraph" w:styleId="BodyText3">
    <w:name w:val="Body Text 3"/>
    <w:basedOn w:val="Normal"/>
    <w:link w:val="BodyText3Char"/>
    <w:rPr>
      <w:sz w:val="28"/>
    </w:rPr>
  </w:style>
  <w:style w:type="paragraph" w:styleId="BalloonText">
    <w:name w:val="Balloon Text"/>
    <w:basedOn w:val="Normal"/>
    <w:semiHidden/>
    <w:rsid w:val="000F4F21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rsid w:val="009C6048"/>
    <w:rPr>
      <w:sz w:val="28"/>
    </w:rPr>
  </w:style>
  <w:style w:type="paragraph" w:styleId="Header">
    <w:name w:val="header"/>
    <w:basedOn w:val="Normal"/>
    <w:link w:val="HeaderChar"/>
    <w:rsid w:val="007B7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703D"/>
  </w:style>
  <w:style w:type="paragraph" w:styleId="Footer">
    <w:name w:val="footer"/>
    <w:basedOn w:val="Normal"/>
    <w:link w:val="FooterChar"/>
    <w:uiPriority w:val="99"/>
    <w:rsid w:val="007B7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03D"/>
  </w:style>
  <w:style w:type="character" w:customStyle="1" w:styleId="BodyText2Char">
    <w:name w:val="Body Text 2 Char"/>
    <w:link w:val="BodyText2"/>
    <w:rsid w:val="002F24A1"/>
    <w:rPr>
      <w:b/>
      <w:bCs/>
      <w:sz w:val="28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342BB"/>
    <w:pPr>
      <w:ind w:left="720"/>
    </w:pPr>
  </w:style>
  <w:style w:type="paragraph" w:styleId="NormalWeb">
    <w:name w:val="Normal (Web)"/>
    <w:basedOn w:val="Normal"/>
    <w:uiPriority w:val="99"/>
    <w:unhideWhenUsed/>
    <w:rsid w:val="008E632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rsid w:val="00072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4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g"/><Relationship Id="rId117" Type="http://schemas.openxmlformats.org/officeDocument/2006/relationships/image" Target="media/image102.jpg"/><Relationship Id="rId21" Type="http://schemas.openxmlformats.org/officeDocument/2006/relationships/image" Target="media/image6.jpg"/><Relationship Id="rId42" Type="http://schemas.openxmlformats.org/officeDocument/2006/relationships/image" Target="media/image27.jpg"/><Relationship Id="rId47" Type="http://schemas.openxmlformats.org/officeDocument/2006/relationships/image" Target="media/image32.jpg"/><Relationship Id="rId63" Type="http://schemas.openxmlformats.org/officeDocument/2006/relationships/image" Target="media/image48.jpg"/><Relationship Id="rId68" Type="http://schemas.openxmlformats.org/officeDocument/2006/relationships/image" Target="media/image53.jpg"/><Relationship Id="rId84" Type="http://schemas.openxmlformats.org/officeDocument/2006/relationships/image" Target="media/image69.jpg"/><Relationship Id="rId89" Type="http://schemas.openxmlformats.org/officeDocument/2006/relationships/image" Target="media/image74.jpg"/><Relationship Id="rId112" Type="http://schemas.openxmlformats.org/officeDocument/2006/relationships/image" Target="media/image97.jpg"/><Relationship Id="rId16" Type="http://schemas.openxmlformats.org/officeDocument/2006/relationships/image" Target="media/image1.jpg"/><Relationship Id="rId107" Type="http://schemas.openxmlformats.org/officeDocument/2006/relationships/image" Target="media/image92.jpg"/><Relationship Id="rId11" Type="http://schemas.microsoft.com/office/2007/relationships/stylesWithEffects" Target="stylesWithEffects.xml"/><Relationship Id="rId32" Type="http://schemas.openxmlformats.org/officeDocument/2006/relationships/image" Target="media/image17.jpg"/><Relationship Id="rId37" Type="http://schemas.openxmlformats.org/officeDocument/2006/relationships/image" Target="media/image22.jpg"/><Relationship Id="rId53" Type="http://schemas.openxmlformats.org/officeDocument/2006/relationships/image" Target="media/image38.jpg"/><Relationship Id="rId58" Type="http://schemas.openxmlformats.org/officeDocument/2006/relationships/image" Target="media/image43.jpg"/><Relationship Id="rId74" Type="http://schemas.openxmlformats.org/officeDocument/2006/relationships/image" Target="media/image59.jpg"/><Relationship Id="rId79" Type="http://schemas.openxmlformats.org/officeDocument/2006/relationships/image" Target="media/image64.jpg"/><Relationship Id="rId102" Type="http://schemas.openxmlformats.org/officeDocument/2006/relationships/image" Target="media/image87.jpg"/><Relationship Id="rId123" Type="http://schemas.openxmlformats.org/officeDocument/2006/relationships/image" Target="media/image108.jpg"/><Relationship Id="rId128" Type="http://schemas.openxmlformats.org/officeDocument/2006/relationships/theme" Target="theme/theme1.xml"/><Relationship Id="rId5" Type="http://schemas.openxmlformats.org/officeDocument/2006/relationships/customXml" Target="../customXml/item5.xml"/><Relationship Id="rId90" Type="http://schemas.openxmlformats.org/officeDocument/2006/relationships/image" Target="media/image75.jpg"/><Relationship Id="rId95" Type="http://schemas.openxmlformats.org/officeDocument/2006/relationships/image" Target="media/image80.jpg"/><Relationship Id="rId22" Type="http://schemas.openxmlformats.org/officeDocument/2006/relationships/image" Target="media/image7.jpg"/><Relationship Id="rId27" Type="http://schemas.openxmlformats.org/officeDocument/2006/relationships/image" Target="media/image12.jpg"/><Relationship Id="rId43" Type="http://schemas.openxmlformats.org/officeDocument/2006/relationships/image" Target="media/image28.jpg"/><Relationship Id="rId48" Type="http://schemas.openxmlformats.org/officeDocument/2006/relationships/image" Target="media/image33.jpg"/><Relationship Id="rId64" Type="http://schemas.openxmlformats.org/officeDocument/2006/relationships/image" Target="media/image49.jpg"/><Relationship Id="rId69" Type="http://schemas.openxmlformats.org/officeDocument/2006/relationships/image" Target="media/image54.jpg"/><Relationship Id="rId113" Type="http://schemas.openxmlformats.org/officeDocument/2006/relationships/image" Target="media/image98.jpg"/><Relationship Id="rId118" Type="http://schemas.openxmlformats.org/officeDocument/2006/relationships/image" Target="media/image103.jpg"/><Relationship Id="rId80" Type="http://schemas.openxmlformats.org/officeDocument/2006/relationships/image" Target="media/image65.jpg"/><Relationship Id="rId85" Type="http://schemas.openxmlformats.org/officeDocument/2006/relationships/image" Target="media/image70.jpg"/><Relationship Id="rId12" Type="http://schemas.openxmlformats.org/officeDocument/2006/relationships/settings" Target="settings.xml"/><Relationship Id="rId17" Type="http://schemas.openxmlformats.org/officeDocument/2006/relationships/image" Target="media/image2.jpg"/><Relationship Id="rId33" Type="http://schemas.openxmlformats.org/officeDocument/2006/relationships/image" Target="media/image18.jpg"/><Relationship Id="rId38" Type="http://schemas.openxmlformats.org/officeDocument/2006/relationships/image" Target="media/image23.jpg"/><Relationship Id="rId59" Type="http://schemas.openxmlformats.org/officeDocument/2006/relationships/image" Target="media/image44.jpg"/><Relationship Id="rId103" Type="http://schemas.openxmlformats.org/officeDocument/2006/relationships/image" Target="media/image88.jpg"/><Relationship Id="rId108" Type="http://schemas.openxmlformats.org/officeDocument/2006/relationships/image" Target="media/image93.jpg"/><Relationship Id="rId124" Type="http://schemas.openxmlformats.org/officeDocument/2006/relationships/image" Target="media/image109.jpg"/><Relationship Id="rId54" Type="http://schemas.openxmlformats.org/officeDocument/2006/relationships/image" Target="media/image39.jpg"/><Relationship Id="rId70" Type="http://schemas.openxmlformats.org/officeDocument/2006/relationships/image" Target="media/image55.jpg"/><Relationship Id="rId75" Type="http://schemas.openxmlformats.org/officeDocument/2006/relationships/image" Target="media/image60.jpg"/><Relationship Id="rId91" Type="http://schemas.openxmlformats.org/officeDocument/2006/relationships/image" Target="media/image76.jpg"/><Relationship Id="rId96" Type="http://schemas.openxmlformats.org/officeDocument/2006/relationships/image" Target="media/image81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23" Type="http://schemas.openxmlformats.org/officeDocument/2006/relationships/image" Target="media/image8.jpg"/><Relationship Id="rId28" Type="http://schemas.openxmlformats.org/officeDocument/2006/relationships/image" Target="media/image13.jpg"/><Relationship Id="rId49" Type="http://schemas.openxmlformats.org/officeDocument/2006/relationships/image" Target="media/image34.jpg"/><Relationship Id="rId114" Type="http://schemas.openxmlformats.org/officeDocument/2006/relationships/image" Target="media/image99.jpg"/><Relationship Id="rId119" Type="http://schemas.openxmlformats.org/officeDocument/2006/relationships/image" Target="media/image104.jpg"/><Relationship Id="rId44" Type="http://schemas.openxmlformats.org/officeDocument/2006/relationships/image" Target="media/image29.jpg"/><Relationship Id="rId60" Type="http://schemas.openxmlformats.org/officeDocument/2006/relationships/image" Target="media/image45.jpg"/><Relationship Id="rId65" Type="http://schemas.openxmlformats.org/officeDocument/2006/relationships/image" Target="media/image50.jpg"/><Relationship Id="rId81" Type="http://schemas.openxmlformats.org/officeDocument/2006/relationships/image" Target="media/image66.jpg"/><Relationship Id="rId86" Type="http://schemas.openxmlformats.org/officeDocument/2006/relationships/image" Target="media/image71.jpg"/><Relationship Id="rId13" Type="http://schemas.openxmlformats.org/officeDocument/2006/relationships/webSettings" Target="webSettings.xml"/><Relationship Id="rId18" Type="http://schemas.openxmlformats.org/officeDocument/2006/relationships/image" Target="media/image3.jpg"/><Relationship Id="rId39" Type="http://schemas.openxmlformats.org/officeDocument/2006/relationships/image" Target="media/image24.jpg"/><Relationship Id="rId109" Type="http://schemas.openxmlformats.org/officeDocument/2006/relationships/image" Target="media/image94.jpg"/><Relationship Id="rId34" Type="http://schemas.openxmlformats.org/officeDocument/2006/relationships/image" Target="media/image19.jpg"/><Relationship Id="rId50" Type="http://schemas.openxmlformats.org/officeDocument/2006/relationships/image" Target="media/image35.jpg"/><Relationship Id="rId55" Type="http://schemas.openxmlformats.org/officeDocument/2006/relationships/image" Target="media/image40.jpg"/><Relationship Id="rId76" Type="http://schemas.openxmlformats.org/officeDocument/2006/relationships/image" Target="media/image61.jpg"/><Relationship Id="rId97" Type="http://schemas.openxmlformats.org/officeDocument/2006/relationships/image" Target="media/image82.jpg"/><Relationship Id="rId104" Type="http://schemas.openxmlformats.org/officeDocument/2006/relationships/image" Target="media/image89.jpg"/><Relationship Id="rId120" Type="http://schemas.openxmlformats.org/officeDocument/2006/relationships/image" Target="media/image105.jpg"/><Relationship Id="rId125" Type="http://schemas.openxmlformats.org/officeDocument/2006/relationships/header" Target="header1.xml"/><Relationship Id="rId7" Type="http://schemas.openxmlformats.org/officeDocument/2006/relationships/customXml" Target="../customXml/item7.xml"/><Relationship Id="rId71" Type="http://schemas.openxmlformats.org/officeDocument/2006/relationships/image" Target="media/image56.jpg"/><Relationship Id="rId92" Type="http://schemas.openxmlformats.org/officeDocument/2006/relationships/image" Target="media/image77.jpg"/><Relationship Id="rId2" Type="http://schemas.openxmlformats.org/officeDocument/2006/relationships/customXml" Target="../customXml/item2.xml"/><Relationship Id="rId29" Type="http://schemas.openxmlformats.org/officeDocument/2006/relationships/image" Target="media/image14.jpg"/><Relationship Id="rId24" Type="http://schemas.openxmlformats.org/officeDocument/2006/relationships/image" Target="media/image9.jpg"/><Relationship Id="rId40" Type="http://schemas.openxmlformats.org/officeDocument/2006/relationships/image" Target="media/image25.jpg"/><Relationship Id="rId45" Type="http://schemas.openxmlformats.org/officeDocument/2006/relationships/image" Target="media/image30.jpg"/><Relationship Id="rId66" Type="http://schemas.openxmlformats.org/officeDocument/2006/relationships/image" Target="media/image51.jpg"/><Relationship Id="rId87" Type="http://schemas.openxmlformats.org/officeDocument/2006/relationships/image" Target="media/image72.jpg"/><Relationship Id="rId110" Type="http://schemas.openxmlformats.org/officeDocument/2006/relationships/image" Target="media/image95.jpg"/><Relationship Id="rId115" Type="http://schemas.openxmlformats.org/officeDocument/2006/relationships/image" Target="media/image100.jpg"/><Relationship Id="rId61" Type="http://schemas.openxmlformats.org/officeDocument/2006/relationships/image" Target="media/image46.jpg"/><Relationship Id="rId82" Type="http://schemas.openxmlformats.org/officeDocument/2006/relationships/image" Target="media/image67.jpg"/><Relationship Id="rId19" Type="http://schemas.openxmlformats.org/officeDocument/2006/relationships/image" Target="media/image4.jpg"/><Relationship Id="rId14" Type="http://schemas.openxmlformats.org/officeDocument/2006/relationships/footnotes" Target="footnotes.xml"/><Relationship Id="rId30" Type="http://schemas.openxmlformats.org/officeDocument/2006/relationships/image" Target="media/image15.jpg"/><Relationship Id="rId35" Type="http://schemas.openxmlformats.org/officeDocument/2006/relationships/image" Target="media/image20.jpg"/><Relationship Id="rId56" Type="http://schemas.openxmlformats.org/officeDocument/2006/relationships/image" Target="media/image41.jpg"/><Relationship Id="rId77" Type="http://schemas.openxmlformats.org/officeDocument/2006/relationships/image" Target="media/image62.jpg"/><Relationship Id="rId100" Type="http://schemas.openxmlformats.org/officeDocument/2006/relationships/image" Target="media/image85.jpg"/><Relationship Id="rId105" Type="http://schemas.openxmlformats.org/officeDocument/2006/relationships/image" Target="media/image90.jpg"/><Relationship Id="rId126" Type="http://schemas.openxmlformats.org/officeDocument/2006/relationships/footer" Target="footer1.xml"/><Relationship Id="rId8" Type="http://schemas.openxmlformats.org/officeDocument/2006/relationships/customXml" Target="../customXml/item8.xml"/><Relationship Id="rId51" Type="http://schemas.openxmlformats.org/officeDocument/2006/relationships/image" Target="media/image36.jpg"/><Relationship Id="rId72" Type="http://schemas.openxmlformats.org/officeDocument/2006/relationships/image" Target="media/image57.jpg"/><Relationship Id="rId93" Type="http://schemas.openxmlformats.org/officeDocument/2006/relationships/image" Target="media/image78.jpg"/><Relationship Id="rId98" Type="http://schemas.openxmlformats.org/officeDocument/2006/relationships/image" Target="media/image83.jpg"/><Relationship Id="rId121" Type="http://schemas.openxmlformats.org/officeDocument/2006/relationships/image" Target="media/image106.jpg"/><Relationship Id="rId3" Type="http://schemas.openxmlformats.org/officeDocument/2006/relationships/customXml" Target="../customXml/item3.xml"/><Relationship Id="rId25" Type="http://schemas.openxmlformats.org/officeDocument/2006/relationships/image" Target="media/image10.jpg"/><Relationship Id="rId46" Type="http://schemas.openxmlformats.org/officeDocument/2006/relationships/image" Target="media/image31.jpg"/><Relationship Id="rId67" Type="http://schemas.openxmlformats.org/officeDocument/2006/relationships/image" Target="media/image52.jpg"/><Relationship Id="rId116" Type="http://schemas.openxmlformats.org/officeDocument/2006/relationships/image" Target="media/image101.jpg"/><Relationship Id="rId20" Type="http://schemas.openxmlformats.org/officeDocument/2006/relationships/image" Target="media/image5.jpg"/><Relationship Id="rId41" Type="http://schemas.openxmlformats.org/officeDocument/2006/relationships/image" Target="media/image26.jpg"/><Relationship Id="rId62" Type="http://schemas.openxmlformats.org/officeDocument/2006/relationships/image" Target="media/image47.jpg"/><Relationship Id="rId83" Type="http://schemas.openxmlformats.org/officeDocument/2006/relationships/image" Target="media/image68.jpg"/><Relationship Id="rId88" Type="http://schemas.openxmlformats.org/officeDocument/2006/relationships/image" Target="media/image73.jpg"/><Relationship Id="rId111" Type="http://schemas.openxmlformats.org/officeDocument/2006/relationships/image" Target="media/image96.jpg"/><Relationship Id="rId15" Type="http://schemas.openxmlformats.org/officeDocument/2006/relationships/endnotes" Target="endnotes.xml"/><Relationship Id="rId36" Type="http://schemas.openxmlformats.org/officeDocument/2006/relationships/image" Target="media/image21.jpg"/><Relationship Id="rId57" Type="http://schemas.openxmlformats.org/officeDocument/2006/relationships/image" Target="media/image42.jpg"/><Relationship Id="rId106" Type="http://schemas.openxmlformats.org/officeDocument/2006/relationships/image" Target="media/image91.jpg"/><Relationship Id="rId127" Type="http://schemas.openxmlformats.org/officeDocument/2006/relationships/fontTable" Target="fontTable.xml"/><Relationship Id="rId10" Type="http://schemas.openxmlformats.org/officeDocument/2006/relationships/styles" Target="styles.xml"/><Relationship Id="rId31" Type="http://schemas.openxmlformats.org/officeDocument/2006/relationships/image" Target="media/image16.jpg"/><Relationship Id="rId52" Type="http://schemas.openxmlformats.org/officeDocument/2006/relationships/image" Target="media/image37.jpg"/><Relationship Id="rId73" Type="http://schemas.openxmlformats.org/officeDocument/2006/relationships/image" Target="media/image58.jpg"/><Relationship Id="rId78" Type="http://schemas.openxmlformats.org/officeDocument/2006/relationships/image" Target="media/image63.jpg"/><Relationship Id="rId94" Type="http://schemas.openxmlformats.org/officeDocument/2006/relationships/image" Target="media/image79.jpg"/><Relationship Id="rId99" Type="http://schemas.openxmlformats.org/officeDocument/2006/relationships/image" Target="media/image84.jpg"/><Relationship Id="rId101" Type="http://schemas.openxmlformats.org/officeDocument/2006/relationships/image" Target="media/image86.jpg"/><Relationship Id="rId122" Type="http://schemas.openxmlformats.org/officeDocument/2006/relationships/image" Target="media/image107.jpg"/><Relationship Id="rId4" Type="http://schemas.openxmlformats.org/officeDocument/2006/relationships/customXml" Target="../customXml/item4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816</Nr_x002e__x0020_akti>
    <Data_x0020_e_x0020_Krijimit xmlns="0e656187-b300-4fb0-8bf4-3a50f872073c">2021-12-29T12:47:23Z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2021-12-28T23:00:00Z</Date_x0020_protokolli>
    <Titulli xmlns="0e656187-b300-4fb0-8bf4-3a50f872073c">Për disa shtesa në vendimin nr. 5, datë 4.1.2013, të Këshillit të Ministrave, "Për miratimin e listës përfundimtare të pronave të paluajtshme publike, shtetërore, që transferohen në pronësi ose në përdorim të Bashkisë Bulqizë, të qarkut të Dibrës "</Titulli>
    <Modifikuesi xmlns="0e656187-b300-4fb0-8bf4-3a50f872073c">alma.lisaku</Modifikuesi>
    <Nr_x002e__x0020_prot_x0020_QBZ xmlns="0e656187-b300-4fb0-8bf4-3a50f872073c">1794</Nr_x002e__x0020_prot_x0020_QBZ>
    <Data_x0020_e_x0020_Modifikimit xmlns="0e656187-b300-4fb0-8bf4-3a50f872073c">2021-12-30T08:12:25Z</Data_x0020_e_x0020_Modifikimit>
    <Dekretuar xmlns="0e656187-b300-4fb0-8bf4-3a50f872073c">false</Dekretuar>
    <Data xmlns="0e656187-b300-4fb0-8bf4-3a50f872073c">2021-12-23T23:00:00Z</Data>
    <Nr_x002e__x0020_protokolli_x0020_i_x0020_aktit xmlns="0e656187-b300-4fb0-8bf4-3a50f872073c">6433/1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9660A6CF31C4838B9878483FCAC63F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9660A6CF31C4838B9878483FCAC63F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B4071-F11E-4611-8243-4107571565AD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0e656187-b300-4fb0-8bf4-3a50f872073c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FCA00BE-5D02-42CA-A639-5F512B231AD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9B68E31-2B7B-4526-B71C-1B33474A0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0681614-CE05-48A0-90F6-C408D6D8059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851CC6-B5E8-4F40-9841-E8089BA65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59A8A13-65F8-452D-A679-5777A68E764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9CCB32F-AAC8-45A5-932E-787D59CB9F2E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FCC992B-9BA9-4244-AE2D-530973C1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110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 5, datë 4.1.2013, të Këshillit të Ministrave, "Për miratimin e listës përfundimtare të pronave të paluajtshme publike, shtetërore, që transferohen në pronësi ose në përdorim të Bashkisë Bulqizë, të qarkut të Dibrës "</vt:lpstr>
    </vt:vector>
  </TitlesOfParts>
  <Company>EKB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 5, datë 4.1.2013, të Këshillit të Ministrave, "Për miratimin e listës përfundimtare të pronave të paluajtshme publike, shtetërore, që transferohen në pronësi ose në përdorim të Bashkisë Bulqizë, të qarkut të Dibrës "</dc:title>
  <dc:creator>ergys</dc:creator>
  <cp:lastModifiedBy>Amarilda Muja</cp:lastModifiedBy>
  <cp:revision>17</cp:revision>
  <cp:lastPrinted>2021-12-23T19:51:00Z</cp:lastPrinted>
  <dcterms:created xsi:type="dcterms:W3CDTF">2021-12-29T14:31:00Z</dcterms:created>
  <dcterms:modified xsi:type="dcterms:W3CDTF">2021-12-30T08:27:00Z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Projektvendimi</vt:lpwstr>
  </property>
</Properties>
</file>