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2301A" w14:textId="77777777" w:rsidR="00E03A6C" w:rsidRPr="00E03A6C" w:rsidRDefault="00E03A6C" w:rsidP="00ED1D5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8"/>
          <w:lang w:val="sq-AL"/>
        </w:rPr>
      </w:pPr>
      <w:r w:rsidRPr="00E03A6C">
        <w:rPr>
          <w:rFonts w:ascii="Garamond" w:hAnsi="Garamond" w:cs="Times New Roman"/>
          <w:b/>
          <w:bCs/>
          <w:caps/>
          <w:color w:val="000000"/>
          <w:sz w:val="24"/>
          <w:szCs w:val="28"/>
          <w:lang w:val="sq-AL"/>
        </w:rPr>
        <w:t>vendim</w:t>
      </w:r>
    </w:p>
    <w:p w14:paraId="1C42301B" w14:textId="6CFDD25A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E03A6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</w:t>
      </w:r>
      <w:r w:rsidR="00E4715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E03A6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827, datë 24.12.2021</w:t>
      </w:r>
    </w:p>
    <w:p w14:paraId="1C42301C" w14:textId="77777777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1C42301D" w14:textId="54D6B8AE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E03A6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 DISA NDRYSHIME DHE SHTESA NË VENDIMIN NR.</w:t>
      </w:r>
      <w:r w:rsidR="00E4715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E03A6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171,</w:t>
      </w:r>
      <w:r w:rsidR="00C25E3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E03A6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DATË 27.3.2019, TË KËSHILLIT TË MINISTRAVE, “PËR MIRATIMIN</w:t>
      </w:r>
      <w:r w:rsidR="00C25E3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E03A6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E RREGULLORES </w:t>
      </w:r>
      <w:r w:rsidR="00C25E3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‘</w:t>
      </w:r>
      <w:r w:rsidRPr="00E03A6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 KUSHTET DHE KRITERET E USHTRIMIT TË VEPRIMTARISË SË STACIONIT TË PLAZHIT</w:t>
      </w:r>
      <w:r w:rsidR="00C25E3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’</w:t>
      </w:r>
      <w:r w:rsidRPr="00E03A6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”, TË NDRYSHUAR</w:t>
      </w:r>
    </w:p>
    <w:p w14:paraId="1C42301E" w14:textId="77777777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1C42301F" w14:textId="74C59E10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pikës 2, të nenit 64, të ligjit nr.</w:t>
      </w:r>
      <w:r w:rsidR="00E4715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93/2015, “Për turizmin”, të ndryshuar, me propozimin e ministrit të Turizmit dhe Mjedisit, Këshilli i Ministrave</w:t>
      </w:r>
    </w:p>
    <w:p w14:paraId="1C423020" w14:textId="77777777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1C423021" w14:textId="77777777" w:rsidR="00E03A6C" w:rsidRPr="00E03A6C" w:rsidRDefault="00ED1D59" w:rsidP="00ED1D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ED1D59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1C423022" w14:textId="77777777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1C423023" w14:textId="62F04FE6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Në tekstin e rregullores “Për kushtet dhe kriteret e ushtrimit të veprimtarisë së stacionit të plazhit”, që i bashkëlidhet vendimit nr.</w:t>
      </w:r>
      <w:r w:rsidR="00E4715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171, datë 27.3.2019, të Këshillit të Ministrave, të ndryshuar, bëhen këto ndryshime dhe shtesa:</w:t>
      </w:r>
    </w:p>
    <w:p w14:paraId="1C423024" w14:textId="77777777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1.</w:t>
      </w:r>
      <w:r w:rsidRPr="00ED1D5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Në shkronjën “d”, të nenit 2, emërtimi “Qendra e Formimit Profesional” zëvendësohet me fjalët “... qendrat e formimit profesional ...”.</w:t>
      </w:r>
    </w:p>
    <w:p w14:paraId="1C423025" w14:textId="77777777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2.</w:t>
      </w:r>
      <w:r w:rsidRPr="00ED1D5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Në pikën 7, të nenit 5, fjalët “... nuk mund të jenë më të vogla se 200 (dyqind) </w:t>
      </w:r>
      <w:proofErr w:type="spellStart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m²</w:t>
      </w:r>
      <w:proofErr w:type="spellEnd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më të mëdha se 5 000 (pesë mijë) </w:t>
      </w:r>
      <w:proofErr w:type="spellStart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m²</w:t>
      </w:r>
      <w:proofErr w:type="spellEnd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.” zëvendësohen me “... nuk mund të jenë më të vogla se 50 (pesëdhjetë) </w:t>
      </w:r>
      <w:proofErr w:type="spellStart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m²</w:t>
      </w:r>
      <w:proofErr w:type="spellEnd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më të mëdha se 6 000 (gjashtë mijë) </w:t>
      </w:r>
      <w:proofErr w:type="spellStart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m²</w:t>
      </w:r>
      <w:proofErr w:type="spellEnd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.”. </w:t>
      </w:r>
    </w:p>
    <w:p w14:paraId="1C423026" w14:textId="77777777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3.</w:t>
      </w:r>
      <w:r w:rsidRPr="00ED1D5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Në shkronjën “dh”, të nenit 8, fjalët “... qendra e formimit profesional përkatës.” zëvendësohen me “... qendrat e formimit profesional përkatëse.”.</w:t>
      </w:r>
    </w:p>
    <w:p w14:paraId="1C423027" w14:textId="77777777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4.</w:t>
      </w:r>
      <w:r w:rsidRPr="00ED1D5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Në nenin 14 bëhen ndryshimi dhe shtesat e mëposhtme:</w:t>
      </w:r>
    </w:p>
    <w:p w14:paraId="1C423028" w14:textId="77777777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a)</w:t>
      </w:r>
      <w:r w:rsidRPr="00ED1D5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Në pikën 1, fjalët “... për vitin 2021 ...” zëvendësohen me “... për vitin 2022 ...”.</w:t>
      </w:r>
    </w:p>
    <w:p w14:paraId="1C423029" w14:textId="77777777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b)</w:t>
      </w:r>
      <w:r w:rsidRPr="00ED1D5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Në shkronjën “c”, të pikës 10, bëhen këto shtesa:</w:t>
      </w:r>
    </w:p>
    <w:p w14:paraId="1C42302A" w14:textId="77777777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i.</w:t>
      </w:r>
      <w:r w:rsidRPr="00ED1D5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Në fund të nënndarjes “</w:t>
      </w:r>
      <w:proofErr w:type="spellStart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ii</w:t>
      </w:r>
      <w:proofErr w:type="spellEnd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” shtohet fjalia, me këtë përmbajtje:</w:t>
      </w:r>
    </w:p>
    <w:p w14:paraId="1C42302B" w14:textId="77777777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“Përjashtimisht, subjektet, që paraqesin kërkesën për lidhjen e kontratave për ushtrimin e veprimtarisë së stacioneve të plazheve, sipas shkronjës “ç”, të pikës 7, të këtij neni, paraqesin gjenerimin e mandatpagesës të përcaktuar më lart, nëpërmjet portalit </w:t>
      </w:r>
      <w:r w:rsidRPr="00E03A6C">
        <w:rPr>
          <w:rFonts w:ascii="Garamond" w:hAnsi="Garamond" w:cs="Times New Roman"/>
          <w:i/>
          <w:iCs/>
          <w:color w:val="000000"/>
          <w:sz w:val="24"/>
          <w:szCs w:val="28"/>
          <w:lang w:val="sq-AL"/>
        </w:rPr>
        <w:t>e-Albania,</w:t>
      </w: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para nënshkrimit të kontratës.”.</w:t>
      </w:r>
    </w:p>
    <w:p w14:paraId="1C42302C" w14:textId="77777777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proofErr w:type="spellStart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ii</w:t>
      </w:r>
      <w:proofErr w:type="spellEnd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.</w:t>
      </w:r>
      <w:r w:rsidRPr="00ED1D5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Pas nënndarjes “</w:t>
      </w:r>
      <w:proofErr w:type="spellStart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ii</w:t>
      </w:r>
      <w:proofErr w:type="spellEnd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” shtohet nënndarja “</w:t>
      </w:r>
      <w:proofErr w:type="spellStart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ii</w:t>
      </w:r>
      <w:proofErr w:type="spellEnd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/1”, me këtë përmbajtje:</w:t>
      </w:r>
      <w:bookmarkStart w:id="0" w:name="_GoBack"/>
      <w:bookmarkEnd w:id="0"/>
    </w:p>
    <w:p w14:paraId="1C42302D" w14:textId="43FE11D4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“</w:t>
      </w:r>
      <w:proofErr w:type="spellStart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ii</w:t>
      </w:r>
      <w:proofErr w:type="spellEnd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/1. vërtetimin nga autoritetet tatimore se subjekti ka shlyer të gjitha detyrimet tatimore;”.</w:t>
      </w:r>
    </w:p>
    <w:p w14:paraId="1C42302E" w14:textId="77777777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proofErr w:type="spellStart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iii</w:t>
      </w:r>
      <w:proofErr w:type="spellEnd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.</w:t>
      </w:r>
      <w:r w:rsidRPr="00ED1D5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Në fund të nënndarjes “</w:t>
      </w:r>
      <w:proofErr w:type="spellStart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iii</w:t>
      </w:r>
      <w:proofErr w:type="spellEnd"/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” shtohen fjalët “... si dhe vendimin e Këshillit Kombëtar të Territorit për miratimin e stacioneve të plazhit, vetëm për subjektet që kanë kërkuar lidhjen e kontratave për ushtrimin e veprimtarisë së stacioneve të plazheve, sipas shkronjës “ç”, të pikës 7, të këtij neni.”.</w:t>
      </w:r>
    </w:p>
    <w:p w14:paraId="1C42302F" w14:textId="77777777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5.</w:t>
      </w:r>
      <w:r w:rsidRPr="00ED1D59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Kudo në përmbajtje të tekstit të rregullores, fjala “aplikim” zëvendësohet me “kërkesë”.</w:t>
      </w:r>
    </w:p>
    <w:p w14:paraId="1C423030" w14:textId="35A76D24" w:rsidR="00E03A6C" w:rsidRPr="00E03A6C" w:rsidRDefault="00C25E39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="00E03A6C"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Ky ven</w:t>
      </w:r>
      <w:r w:rsidR="00ED1D59">
        <w:rPr>
          <w:rFonts w:ascii="Garamond" w:hAnsi="Garamond" w:cs="Times New Roman"/>
          <w:color w:val="000000"/>
          <w:sz w:val="24"/>
          <w:szCs w:val="28"/>
          <w:lang w:val="sq-AL"/>
        </w:rPr>
        <w:t>dim hyn në fuqi pas botimit në Fletoren Zyrtare</w:t>
      </w:r>
      <w:r w:rsidR="00E03A6C" w:rsidRPr="00E03A6C">
        <w:rPr>
          <w:rFonts w:ascii="Garamond" w:hAnsi="Garamond" w:cs="Times New Roman"/>
          <w:color w:val="000000"/>
          <w:sz w:val="24"/>
          <w:szCs w:val="28"/>
          <w:lang w:val="sq-AL"/>
        </w:rPr>
        <w:t>.</w:t>
      </w:r>
    </w:p>
    <w:p w14:paraId="1C423031" w14:textId="77777777" w:rsidR="00E03A6C" w:rsidRPr="00E03A6C" w:rsidRDefault="00E03A6C" w:rsidP="00ED1D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1C423032" w14:textId="77777777" w:rsidR="00E03A6C" w:rsidRPr="00E03A6C" w:rsidRDefault="00ED1D59" w:rsidP="00ED1D5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ED1D59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KRYEMINISTËR</w:t>
      </w:r>
    </w:p>
    <w:p w14:paraId="1C423033" w14:textId="77777777" w:rsidR="00E03A6C" w:rsidRPr="00E03A6C" w:rsidRDefault="00ED1D59" w:rsidP="00ED1D5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E03A6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Edi </w:t>
      </w:r>
      <w:proofErr w:type="spellStart"/>
      <w:r w:rsidRPr="00E03A6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Rama</w:t>
      </w:r>
      <w:proofErr w:type="spellEnd"/>
    </w:p>
    <w:p w14:paraId="1C423034" w14:textId="77777777" w:rsidR="00A32572" w:rsidRPr="00ED1D59" w:rsidRDefault="00A32572" w:rsidP="00ED1D59">
      <w:pPr>
        <w:spacing w:after="0" w:line="240" w:lineRule="auto"/>
        <w:ind w:firstLine="284"/>
        <w:rPr>
          <w:rFonts w:ascii="Garamond" w:hAnsi="Garamond"/>
          <w:sz w:val="20"/>
        </w:rPr>
      </w:pPr>
    </w:p>
    <w:sectPr w:rsidR="00A32572" w:rsidRPr="00ED1D59" w:rsidSect="00022116"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D28571" w14:textId="77777777" w:rsidR="00E47159" w:rsidRDefault="00E47159" w:rsidP="005F4A71">
      <w:pPr>
        <w:spacing w:after="0" w:line="240" w:lineRule="auto"/>
      </w:pPr>
      <w:r>
        <w:separator/>
      </w:r>
    </w:p>
  </w:endnote>
  <w:endnote w:type="continuationSeparator" w:id="0">
    <w:p w14:paraId="4A70B760" w14:textId="77777777" w:rsidR="00E47159" w:rsidRDefault="00E47159" w:rsidP="005F4A71">
      <w:pPr>
        <w:spacing w:after="0" w:line="240" w:lineRule="auto"/>
      </w:pPr>
      <w:r>
        <w:continuationSeparator/>
      </w:r>
    </w:p>
  </w:endnote>
  <w:endnote w:type="continuationNotice" w:id="1">
    <w:p w14:paraId="33392603" w14:textId="77777777" w:rsidR="00E47159" w:rsidRDefault="00E471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425690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1C42303B" w14:textId="77777777" w:rsidR="00E47159" w:rsidRPr="00651E44" w:rsidRDefault="00E4715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51E44">
          <w:rPr>
            <w:rFonts w:ascii="Times New Roman" w:hAnsi="Times New Roman" w:cs="Times New Roman"/>
            <w:sz w:val="24"/>
          </w:rPr>
          <w:fldChar w:fldCharType="begin"/>
        </w:r>
        <w:r w:rsidRPr="00651E4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51E44">
          <w:rPr>
            <w:rFonts w:ascii="Times New Roman" w:hAnsi="Times New Roman" w:cs="Times New Roman"/>
            <w:sz w:val="24"/>
          </w:rPr>
          <w:fldChar w:fldCharType="separate"/>
        </w:r>
        <w:r w:rsidR="00C25E39">
          <w:rPr>
            <w:rFonts w:ascii="Times New Roman" w:hAnsi="Times New Roman" w:cs="Times New Roman"/>
            <w:noProof/>
            <w:sz w:val="24"/>
          </w:rPr>
          <w:t>1</w:t>
        </w:r>
        <w:r w:rsidRPr="00651E4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C42303C" w14:textId="77777777" w:rsidR="00E47159" w:rsidRDefault="00E471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8781BE" w14:textId="77777777" w:rsidR="00E47159" w:rsidRDefault="00E47159" w:rsidP="005F4A71">
      <w:pPr>
        <w:spacing w:after="0" w:line="240" w:lineRule="auto"/>
      </w:pPr>
      <w:r>
        <w:separator/>
      </w:r>
    </w:p>
  </w:footnote>
  <w:footnote w:type="continuationSeparator" w:id="0">
    <w:p w14:paraId="22F89A3D" w14:textId="77777777" w:rsidR="00E47159" w:rsidRDefault="00E47159" w:rsidP="005F4A71">
      <w:pPr>
        <w:spacing w:after="0" w:line="240" w:lineRule="auto"/>
      </w:pPr>
      <w:r>
        <w:continuationSeparator/>
      </w:r>
    </w:p>
  </w:footnote>
  <w:footnote w:type="continuationNotice" w:id="1">
    <w:p w14:paraId="16BE6E6C" w14:textId="77777777" w:rsidR="00E47159" w:rsidRDefault="00E471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33235"/>
    <w:multiLevelType w:val="hybridMultilevel"/>
    <w:tmpl w:val="13F600C6"/>
    <w:lvl w:ilvl="0" w:tplc="E39C98CA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F5F55F3"/>
    <w:multiLevelType w:val="hybridMultilevel"/>
    <w:tmpl w:val="B8901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B2046"/>
    <w:multiLevelType w:val="hybridMultilevel"/>
    <w:tmpl w:val="92F2EA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40424"/>
    <w:multiLevelType w:val="hybridMultilevel"/>
    <w:tmpl w:val="C3AE9FE4"/>
    <w:lvl w:ilvl="0" w:tplc="8DB25D5C">
      <w:start w:val="1"/>
      <w:numFmt w:val="lowerLetter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895417B"/>
    <w:multiLevelType w:val="hybridMultilevel"/>
    <w:tmpl w:val="116EFA54"/>
    <w:lvl w:ilvl="0" w:tplc="E8ACA1A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92D0742"/>
    <w:multiLevelType w:val="hybridMultilevel"/>
    <w:tmpl w:val="6C9E7E40"/>
    <w:lvl w:ilvl="0" w:tplc="E8E057CC">
      <w:start w:val="1"/>
      <w:numFmt w:val="upperRoman"/>
      <w:lvlText w:val="%1."/>
      <w:lvlJc w:val="left"/>
      <w:pPr>
        <w:ind w:left="1080" w:hanging="720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8136CD"/>
    <w:multiLevelType w:val="hybridMultilevel"/>
    <w:tmpl w:val="2EF4994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DF4E56"/>
    <w:multiLevelType w:val="hybridMultilevel"/>
    <w:tmpl w:val="92F2EA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3E68C8"/>
    <w:multiLevelType w:val="hybridMultilevel"/>
    <w:tmpl w:val="926A6394"/>
    <w:lvl w:ilvl="0" w:tplc="6722D8B8">
      <w:start w:val="1"/>
      <w:numFmt w:val="lowerRoman"/>
      <w:lvlText w:val="%1."/>
      <w:lvlJc w:val="left"/>
      <w:pPr>
        <w:ind w:left="1364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62EB1C02"/>
    <w:multiLevelType w:val="hybridMultilevel"/>
    <w:tmpl w:val="765E80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9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D24"/>
    <w:rsid w:val="00022116"/>
    <w:rsid w:val="000271EA"/>
    <w:rsid w:val="00027699"/>
    <w:rsid w:val="00055373"/>
    <w:rsid w:val="00071AF3"/>
    <w:rsid w:val="00082459"/>
    <w:rsid w:val="000863EC"/>
    <w:rsid w:val="00087A2E"/>
    <w:rsid w:val="000A1500"/>
    <w:rsid w:val="000A2D06"/>
    <w:rsid w:val="000A5412"/>
    <w:rsid w:val="000A582E"/>
    <w:rsid w:val="000A7A9E"/>
    <w:rsid w:val="000B02AF"/>
    <w:rsid w:val="000C057C"/>
    <w:rsid w:val="000C5AFF"/>
    <w:rsid w:val="000E7EE6"/>
    <w:rsid w:val="000F120E"/>
    <w:rsid w:val="00102B6A"/>
    <w:rsid w:val="00104D5E"/>
    <w:rsid w:val="001079DD"/>
    <w:rsid w:val="00123848"/>
    <w:rsid w:val="00125A6E"/>
    <w:rsid w:val="001327A1"/>
    <w:rsid w:val="00133DD7"/>
    <w:rsid w:val="00142C45"/>
    <w:rsid w:val="001456A0"/>
    <w:rsid w:val="001518C4"/>
    <w:rsid w:val="00151C7C"/>
    <w:rsid w:val="001642A1"/>
    <w:rsid w:val="00182892"/>
    <w:rsid w:val="0018690C"/>
    <w:rsid w:val="0019167A"/>
    <w:rsid w:val="0019797E"/>
    <w:rsid w:val="001B1E20"/>
    <w:rsid w:val="001C1D38"/>
    <w:rsid w:val="001E0C96"/>
    <w:rsid w:val="001E49E6"/>
    <w:rsid w:val="001E7D0D"/>
    <w:rsid w:val="00212328"/>
    <w:rsid w:val="0021456F"/>
    <w:rsid w:val="0021550A"/>
    <w:rsid w:val="00220135"/>
    <w:rsid w:val="00223E6E"/>
    <w:rsid w:val="00252661"/>
    <w:rsid w:val="00291171"/>
    <w:rsid w:val="00292FC4"/>
    <w:rsid w:val="002A160E"/>
    <w:rsid w:val="002A76DF"/>
    <w:rsid w:val="002B1D40"/>
    <w:rsid w:val="002C589A"/>
    <w:rsid w:val="002D470A"/>
    <w:rsid w:val="00302BE9"/>
    <w:rsid w:val="003318F1"/>
    <w:rsid w:val="00333F91"/>
    <w:rsid w:val="003371DE"/>
    <w:rsid w:val="00347CEF"/>
    <w:rsid w:val="00355011"/>
    <w:rsid w:val="00355650"/>
    <w:rsid w:val="00360668"/>
    <w:rsid w:val="00387329"/>
    <w:rsid w:val="003A7C44"/>
    <w:rsid w:val="003B1874"/>
    <w:rsid w:val="003B29AE"/>
    <w:rsid w:val="003D0B1F"/>
    <w:rsid w:val="003D5247"/>
    <w:rsid w:val="003E28E1"/>
    <w:rsid w:val="003E6978"/>
    <w:rsid w:val="003F0901"/>
    <w:rsid w:val="003F2879"/>
    <w:rsid w:val="003F648F"/>
    <w:rsid w:val="00400AB4"/>
    <w:rsid w:val="00402D33"/>
    <w:rsid w:val="004148C2"/>
    <w:rsid w:val="00421033"/>
    <w:rsid w:val="0042533A"/>
    <w:rsid w:val="00431960"/>
    <w:rsid w:val="004372AE"/>
    <w:rsid w:val="00437F3B"/>
    <w:rsid w:val="00443A66"/>
    <w:rsid w:val="00445D51"/>
    <w:rsid w:val="00455C31"/>
    <w:rsid w:val="00456DEE"/>
    <w:rsid w:val="00460568"/>
    <w:rsid w:val="00461E3B"/>
    <w:rsid w:val="00467F75"/>
    <w:rsid w:val="00474D8C"/>
    <w:rsid w:val="00480508"/>
    <w:rsid w:val="00483209"/>
    <w:rsid w:val="004969DA"/>
    <w:rsid w:val="004A5517"/>
    <w:rsid w:val="004A64A0"/>
    <w:rsid w:val="004B3FE6"/>
    <w:rsid w:val="004C04B4"/>
    <w:rsid w:val="004C5E25"/>
    <w:rsid w:val="004D2B6D"/>
    <w:rsid w:val="004E2E71"/>
    <w:rsid w:val="005043A4"/>
    <w:rsid w:val="0050682B"/>
    <w:rsid w:val="00507021"/>
    <w:rsid w:val="00522D9D"/>
    <w:rsid w:val="00526841"/>
    <w:rsid w:val="005278EA"/>
    <w:rsid w:val="00535F3A"/>
    <w:rsid w:val="00543BA3"/>
    <w:rsid w:val="00544EC2"/>
    <w:rsid w:val="005521B2"/>
    <w:rsid w:val="00552D88"/>
    <w:rsid w:val="00564B9E"/>
    <w:rsid w:val="00564DF1"/>
    <w:rsid w:val="00566273"/>
    <w:rsid w:val="00572B7E"/>
    <w:rsid w:val="005857DE"/>
    <w:rsid w:val="00596833"/>
    <w:rsid w:val="005B33FB"/>
    <w:rsid w:val="005E266C"/>
    <w:rsid w:val="005F4A71"/>
    <w:rsid w:val="0060264A"/>
    <w:rsid w:val="006308B9"/>
    <w:rsid w:val="00631478"/>
    <w:rsid w:val="00632EEB"/>
    <w:rsid w:val="00651E44"/>
    <w:rsid w:val="00660568"/>
    <w:rsid w:val="00665509"/>
    <w:rsid w:val="006839BB"/>
    <w:rsid w:val="00683F9A"/>
    <w:rsid w:val="006A46E5"/>
    <w:rsid w:val="006A5990"/>
    <w:rsid w:val="006C1468"/>
    <w:rsid w:val="006D4371"/>
    <w:rsid w:val="006D60C4"/>
    <w:rsid w:val="006D7936"/>
    <w:rsid w:val="006E6CF4"/>
    <w:rsid w:val="007048DC"/>
    <w:rsid w:val="00706D43"/>
    <w:rsid w:val="00713733"/>
    <w:rsid w:val="00726A93"/>
    <w:rsid w:val="00751E0E"/>
    <w:rsid w:val="007551EF"/>
    <w:rsid w:val="00755BAD"/>
    <w:rsid w:val="007779C2"/>
    <w:rsid w:val="00781411"/>
    <w:rsid w:val="00792508"/>
    <w:rsid w:val="007A4122"/>
    <w:rsid w:val="007C1C2D"/>
    <w:rsid w:val="007D604B"/>
    <w:rsid w:val="007F041C"/>
    <w:rsid w:val="007F4933"/>
    <w:rsid w:val="007F79F5"/>
    <w:rsid w:val="00800759"/>
    <w:rsid w:val="00816421"/>
    <w:rsid w:val="008202A7"/>
    <w:rsid w:val="00820F02"/>
    <w:rsid w:val="00853D23"/>
    <w:rsid w:val="0085476E"/>
    <w:rsid w:val="00870660"/>
    <w:rsid w:val="008A19AA"/>
    <w:rsid w:val="008A3844"/>
    <w:rsid w:val="008C7E93"/>
    <w:rsid w:val="008D2320"/>
    <w:rsid w:val="008E0CDB"/>
    <w:rsid w:val="008E60F2"/>
    <w:rsid w:val="008F2AAD"/>
    <w:rsid w:val="00903411"/>
    <w:rsid w:val="00930930"/>
    <w:rsid w:val="009369DC"/>
    <w:rsid w:val="00952FEE"/>
    <w:rsid w:val="009545C1"/>
    <w:rsid w:val="0095719B"/>
    <w:rsid w:val="00967668"/>
    <w:rsid w:val="0097728F"/>
    <w:rsid w:val="0098371E"/>
    <w:rsid w:val="00992324"/>
    <w:rsid w:val="009A2221"/>
    <w:rsid w:val="009A2D24"/>
    <w:rsid w:val="009A3B22"/>
    <w:rsid w:val="009B3808"/>
    <w:rsid w:val="009B775B"/>
    <w:rsid w:val="009C57DC"/>
    <w:rsid w:val="009D0B70"/>
    <w:rsid w:val="009D2863"/>
    <w:rsid w:val="009D4932"/>
    <w:rsid w:val="009E1481"/>
    <w:rsid w:val="009F0382"/>
    <w:rsid w:val="009F08FD"/>
    <w:rsid w:val="009F1B5B"/>
    <w:rsid w:val="009F3C80"/>
    <w:rsid w:val="009F53A9"/>
    <w:rsid w:val="00A10087"/>
    <w:rsid w:val="00A21608"/>
    <w:rsid w:val="00A32572"/>
    <w:rsid w:val="00A43050"/>
    <w:rsid w:val="00A438FC"/>
    <w:rsid w:val="00A46391"/>
    <w:rsid w:val="00A639B1"/>
    <w:rsid w:val="00A75615"/>
    <w:rsid w:val="00A8327F"/>
    <w:rsid w:val="00A843CB"/>
    <w:rsid w:val="00A87CD1"/>
    <w:rsid w:val="00A91D3A"/>
    <w:rsid w:val="00A97934"/>
    <w:rsid w:val="00AA05DF"/>
    <w:rsid w:val="00AB2AA5"/>
    <w:rsid w:val="00AC3E00"/>
    <w:rsid w:val="00AD40C7"/>
    <w:rsid w:val="00AD766A"/>
    <w:rsid w:val="00AF6EB2"/>
    <w:rsid w:val="00AF7F2F"/>
    <w:rsid w:val="00B0606E"/>
    <w:rsid w:val="00B07D07"/>
    <w:rsid w:val="00B16213"/>
    <w:rsid w:val="00B270CC"/>
    <w:rsid w:val="00B27876"/>
    <w:rsid w:val="00B401B2"/>
    <w:rsid w:val="00B40F2C"/>
    <w:rsid w:val="00B85210"/>
    <w:rsid w:val="00B92AC1"/>
    <w:rsid w:val="00B9565B"/>
    <w:rsid w:val="00BA67E2"/>
    <w:rsid w:val="00BB0DBD"/>
    <w:rsid w:val="00BC44B8"/>
    <w:rsid w:val="00BF3740"/>
    <w:rsid w:val="00BF5EB2"/>
    <w:rsid w:val="00C0414F"/>
    <w:rsid w:val="00C05669"/>
    <w:rsid w:val="00C10A84"/>
    <w:rsid w:val="00C11DE9"/>
    <w:rsid w:val="00C11FC5"/>
    <w:rsid w:val="00C14B10"/>
    <w:rsid w:val="00C25E39"/>
    <w:rsid w:val="00C428B6"/>
    <w:rsid w:val="00C61F2A"/>
    <w:rsid w:val="00C62438"/>
    <w:rsid w:val="00C77C7C"/>
    <w:rsid w:val="00C85818"/>
    <w:rsid w:val="00C92DEF"/>
    <w:rsid w:val="00C956B7"/>
    <w:rsid w:val="00C95C01"/>
    <w:rsid w:val="00CC125E"/>
    <w:rsid w:val="00CC4CF7"/>
    <w:rsid w:val="00CF5A37"/>
    <w:rsid w:val="00D10E1B"/>
    <w:rsid w:val="00D24271"/>
    <w:rsid w:val="00D25B57"/>
    <w:rsid w:val="00D3241A"/>
    <w:rsid w:val="00D347E4"/>
    <w:rsid w:val="00D35554"/>
    <w:rsid w:val="00D37E26"/>
    <w:rsid w:val="00D421F7"/>
    <w:rsid w:val="00D4290C"/>
    <w:rsid w:val="00D4575F"/>
    <w:rsid w:val="00D5365C"/>
    <w:rsid w:val="00D64391"/>
    <w:rsid w:val="00D67B3E"/>
    <w:rsid w:val="00D76AF5"/>
    <w:rsid w:val="00D8764F"/>
    <w:rsid w:val="00DA6760"/>
    <w:rsid w:val="00DD23F5"/>
    <w:rsid w:val="00E02F3D"/>
    <w:rsid w:val="00E03A6C"/>
    <w:rsid w:val="00E040A8"/>
    <w:rsid w:val="00E11964"/>
    <w:rsid w:val="00E15526"/>
    <w:rsid w:val="00E1761A"/>
    <w:rsid w:val="00E30AEB"/>
    <w:rsid w:val="00E34CE5"/>
    <w:rsid w:val="00E35EC2"/>
    <w:rsid w:val="00E4023D"/>
    <w:rsid w:val="00E47159"/>
    <w:rsid w:val="00E511B5"/>
    <w:rsid w:val="00E55F98"/>
    <w:rsid w:val="00E7671C"/>
    <w:rsid w:val="00E9087D"/>
    <w:rsid w:val="00E91331"/>
    <w:rsid w:val="00E91F95"/>
    <w:rsid w:val="00EA05A7"/>
    <w:rsid w:val="00EA08A8"/>
    <w:rsid w:val="00EA2488"/>
    <w:rsid w:val="00EA5359"/>
    <w:rsid w:val="00EA6029"/>
    <w:rsid w:val="00EA6C05"/>
    <w:rsid w:val="00EB6871"/>
    <w:rsid w:val="00ED1D59"/>
    <w:rsid w:val="00EE6D80"/>
    <w:rsid w:val="00F22B57"/>
    <w:rsid w:val="00F34E78"/>
    <w:rsid w:val="00F46C47"/>
    <w:rsid w:val="00F75218"/>
    <w:rsid w:val="00FB0D12"/>
    <w:rsid w:val="00FB106C"/>
    <w:rsid w:val="00FC4923"/>
    <w:rsid w:val="00FD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2301A"/>
  <w15:docId w15:val="{EDCE7C7A-88A4-4A2A-8A87-B0D71AE58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8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2D24"/>
    <w:pPr>
      <w:ind w:left="720"/>
      <w:contextualSpacing/>
    </w:pPr>
  </w:style>
  <w:style w:type="paragraph" w:customStyle="1" w:styleId="TEKSTIII">
    <w:name w:val="TEKSTIII"/>
    <w:basedOn w:val="Normal"/>
    <w:qFormat/>
    <w:rsid w:val="009A2D24"/>
    <w:pPr>
      <w:spacing w:after="0" w:line="240" w:lineRule="auto"/>
      <w:ind w:firstLine="284"/>
      <w:jc w:val="both"/>
    </w:pPr>
    <w:rPr>
      <w:rFonts w:ascii="Garamond" w:eastAsia="Times New Roman" w:hAnsi="Garamond" w:cs="Times New Roman"/>
      <w:sz w:val="24"/>
      <w:szCs w:val="24"/>
    </w:rPr>
  </w:style>
  <w:style w:type="character" w:customStyle="1" w:styleId="BodyTextChar">
    <w:name w:val="Body Text Char"/>
    <w:link w:val="BodyText"/>
    <w:rsid w:val="009A2D24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9A2D24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9A2D24"/>
  </w:style>
  <w:style w:type="paragraph" w:styleId="BalloonText">
    <w:name w:val="Balloon Text"/>
    <w:basedOn w:val="Normal"/>
    <w:link w:val="BalloonTextChar"/>
    <w:uiPriority w:val="99"/>
    <w:semiHidden/>
    <w:unhideWhenUsed/>
    <w:rsid w:val="00D32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4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4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A71"/>
  </w:style>
  <w:style w:type="paragraph" w:styleId="Footer">
    <w:name w:val="footer"/>
    <w:basedOn w:val="Normal"/>
    <w:link w:val="FooterChar"/>
    <w:uiPriority w:val="99"/>
    <w:unhideWhenUsed/>
    <w:rsid w:val="005F4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A71"/>
  </w:style>
  <w:style w:type="paragraph" w:styleId="NoSpacing">
    <w:name w:val="No Spacing"/>
    <w:link w:val="NoSpacingChar"/>
    <w:uiPriority w:val="1"/>
    <w:qFormat/>
    <w:rsid w:val="00EA6C05"/>
    <w:pPr>
      <w:spacing w:after="0" w:line="240" w:lineRule="auto"/>
    </w:pPr>
    <w:rPr>
      <w:rFonts w:ascii="Calibri" w:eastAsia="Calibri" w:hAnsi="Calibri" w:cs="Times New Roman"/>
      <w:lang w:val="sq-AL"/>
    </w:rPr>
  </w:style>
  <w:style w:type="character" w:customStyle="1" w:styleId="NoSpacingChar">
    <w:name w:val="No Spacing Char"/>
    <w:link w:val="NoSpacing"/>
    <w:uiPriority w:val="1"/>
    <w:rsid w:val="00EA6C05"/>
    <w:rPr>
      <w:rFonts w:ascii="Calibri" w:eastAsia="Calibri" w:hAnsi="Calibri" w:cs="Times New Roman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253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53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53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33A"/>
    <w:rPr>
      <w:b/>
      <w:bCs/>
      <w:sz w:val="20"/>
      <w:szCs w:val="20"/>
    </w:rPr>
  </w:style>
  <w:style w:type="paragraph" w:customStyle="1" w:styleId="Paragrafi">
    <w:name w:val="Paragrafi"/>
    <w:link w:val="ParagrafiChar"/>
    <w:qFormat/>
    <w:rsid w:val="001E0C9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rsid w:val="001E0C96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1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5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827</Nr_x002e__x0020_akti>
    <Data_x0020_e_x0020_Krijimit xmlns="0e656187-b300-4fb0-8bf4-3a50f872073c">2021-12-29T13:03:16Z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2021-12-28T23:00:00Z</Date_x0020_protokolli>
    <Titulli xmlns="0e656187-b300-4fb0-8bf4-3a50f872073c">Për disa ndryshime dhe shtesa në vendimin nr. 171, datë 27.3.2019, të Këshillit të Ministrave, "Për miratimin e rregullores "Për kushtet dhe kriteret e ushtrimit të veprimtarisë së stacionit të plazhit"", të ndryshuar</Titulli>
    <Modifikuesi xmlns="0e656187-b300-4fb0-8bf4-3a50f872073c">ermira.bukaci</Modifikuesi>
    <Nr_x002e__x0020_prot_x0020_QBZ xmlns="0e656187-b300-4fb0-8bf4-3a50f872073c">1802</Nr_x002e__x0020_prot_x0020_QBZ>
    <Data_x0020_e_x0020_Modifikimit xmlns="0e656187-b300-4fb0-8bf4-3a50f872073c">2021-12-29T13:45:00Z</Data_x0020_e_x0020_Modifikimit>
    <Dekretuar xmlns="0e656187-b300-4fb0-8bf4-3a50f872073c">false</Dekretuar>
    <Data xmlns="0e656187-b300-4fb0-8bf4-3a50f872073c">2021-12-23T23:00:00Z</Data>
    <Nr_x002e__x0020_protokolli_x0020_i_x0020_aktit xmlns="0e656187-b300-4fb0-8bf4-3a50f872073c">6438/1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C2FF86D72040BF98C5E54C3448F0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C2FF86D72040BF98C5E54C3448F0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DAFDC-D41B-4A66-9ACD-B1B03E1B5E35}">
  <ds:schemaRefs>
    <ds:schemaRef ds:uri="http://purl.org/dc/terms/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3D91845-B809-4FCF-BD3C-D536FA1C57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A86F3E-2290-4D83-B35D-FF0FED642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A2400F-F948-49C1-B074-B2C3C14E2E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3A089A-B9F8-4AB2-A98A-AB42D5286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FDCAFD-0516-4FFC-8298-A237FCB26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i ripunuar</vt:lpstr>
    </vt:vector>
  </TitlesOfParts>
  <Company/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i ripunuar</dc:title>
  <dc:creator>Adrian Kamenica</dc:creator>
  <cp:lastModifiedBy>Alma Lisaku</cp:lastModifiedBy>
  <cp:revision>6</cp:revision>
  <cp:lastPrinted>2021-12-23T18:56:00Z</cp:lastPrinted>
  <dcterms:created xsi:type="dcterms:W3CDTF">2021-12-29T13:37:00Z</dcterms:created>
  <dcterms:modified xsi:type="dcterms:W3CDTF">2021-12-29T13:57:00Z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2021-02-01T10:35:32Z</vt:filetime>
  </property>
  <property fmtid="{D5CDD505-2E9C-101B-9397-08002B2CF9AE}" pid="6" name="Nr. akti">
    <vt:lpwstr>1172</vt:lpwstr>
  </property>
  <property fmtid="{D5CDD505-2E9C-101B-9397-08002B2CF9AE}" pid="7" name="Akte ekstra">
    <vt:bool>false</vt:bool>
  </property>
  <property fmtid="{D5CDD505-2E9C-101B-9397-08002B2CF9AE}" pid="8" name="Modifikuesi">
    <vt:lpwstr>alma.lisaku</vt:lpwstr>
  </property>
  <property fmtid="{D5CDD505-2E9C-101B-9397-08002B2CF9AE}" pid="9" name="Nr. prot QBZ">
    <vt:lpwstr>173</vt:lpwstr>
  </property>
  <property fmtid="{D5CDD505-2E9C-101B-9397-08002B2CF9AE}" pid="10" name="Nr. protokolli i aktit">
    <vt:lpwstr>206/1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disa ndryshime dhe shtesa në vendimin nr.171, datë 27.3.2019, të Këshillit të Ministrave, "Për miratimin e rregullores "Për kushtet dhe kriteret e ushtrimit të veprimtarisë  të stacionit të plazhit"', të ndryshuar</vt:lpwstr>
  </property>
  <property fmtid="{D5CDD505-2E9C-101B-9397-08002B2CF9AE}" pid="14" name="Data e Krijimit">
    <vt:filetime>2021-02-01T08:38:43Z</vt:filetime>
  </property>
  <property fmtid="{D5CDD505-2E9C-101B-9397-08002B2CF9AE}" pid="15" name="Date protokolli">
    <vt:filetime>2021-01-28T23:00:00Z</vt:filetime>
  </property>
  <property fmtid="{D5CDD505-2E9C-101B-9397-08002B2CF9AE}" pid="16" name="Data">
    <vt:filetime>2020-12-23T23:00:00Z</vt:filetime>
  </property>
</Properties>
</file>