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499D65" w14:textId="77777777" w:rsidR="00106B96" w:rsidRPr="00BA0CCD" w:rsidRDefault="00106B96" w:rsidP="00106B9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BA0CCD">
        <w:rPr>
          <w:rFonts w:ascii="Garamond" w:hAnsi="Garamond" w:cs="Times New Roman"/>
          <w:b/>
          <w:bCs/>
          <w:color w:val="000000"/>
          <w:sz w:val="24"/>
          <w:szCs w:val="24"/>
        </w:rPr>
        <w:t>VENDIM</w:t>
      </w:r>
    </w:p>
    <w:p w14:paraId="0927FF51" w14:textId="13C5AD12" w:rsidR="00106B96" w:rsidRPr="00BA0CCD" w:rsidRDefault="00106B96" w:rsidP="00106B9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BA0CCD">
        <w:rPr>
          <w:rFonts w:ascii="Garamond" w:hAnsi="Garamond" w:cs="Times New Roman"/>
          <w:b/>
          <w:bCs/>
          <w:color w:val="000000"/>
          <w:sz w:val="24"/>
          <w:szCs w:val="24"/>
        </w:rPr>
        <w:t>Nr.</w:t>
      </w:r>
      <w:r w:rsidR="007B4FFE" w:rsidRPr="00BA0CC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BA0CCD">
        <w:rPr>
          <w:rFonts w:ascii="Garamond" w:hAnsi="Garamond" w:cs="Times New Roman"/>
          <w:b/>
          <w:bCs/>
          <w:color w:val="000000"/>
          <w:sz w:val="24"/>
          <w:szCs w:val="24"/>
        </w:rPr>
        <w:t>852</w:t>
      </w:r>
      <w:r w:rsidRPr="00BA0CCD">
        <w:rPr>
          <w:rFonts w:ascii="Garamond" w:hAnsi="Garamond" w:cs="Times New Roman"/>
          <w:color w:val="000000"/>
          <w:sz w:val="24"/>
          <w:szCs w:val="24"/>
        </w:rPr>
        <w:t>,</w:t>
      </w:r>
      <w:r w:rsidRPr="00BA0CC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datë</w:t>
      </w:r>
      <w:r w:rsidR="001C65FD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BA0CCD">
        <w:rPr>
          <w:rFonts w:ascii="Garamond" w:hAnsi="Garamond" w:cs="Times New Roman"/>
          <w:b/>
          <w:bCs/>
          <w:color w:val="000000"/>
          <w:sz w:val="24"/>
          <w:szCs w:val="24"/>
        </w:rPr>
        <w:t>29.12.2021</w:t>
      </w:r>
    </w:p>
    <w:p w14:paraId="5E7A6ED0" w14:textId="77777777" w:rsidR="00106B96" w:rsidRPr="00BA0CCD" w:rsidRDefault="00106B96" w:rsidP="00106B96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19F9F7BC" w14:textId="77777777" w:rsidR="00106B96" w:rsidRPr="00BA0CCD" w:rsidRDefault="00106B96" w:rsidP="00106B9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BA0CCD">
        <w:rPr>
          <w:rFonts w:ascii="Garamond" w:hAnsi="Garamond" w:cs="Times New Roman"/>
          <w:b/>
          <w:bCs/>
          <w:color w:val="000000"/>
          <w:sz w:val="24"/>
          <w:szCs w:val="24"/>
        </w:rPr>
        <w:t>PËR KOMPENSIMIN FINANCIAR TË PRONARËVE TË PASURISË</w:t>
      </w:r>
    </w:p>
    <w:p w14:paraId="25A1966E" w14:textId="65D08567" w:rsidR="00106B96" w:rsidRPr="00BA0CCD" w:rsidRDefault="00106B96" w:rsidP="00106B96">
      <w:pPr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BA0CCD">
        <w:rPr>
          <w:rFonts w:ascii="Garamond" w:hAnsi="Garamond" w:cs="Times New Roman"/>
          <w:b/>
          <w:bCs/>
          <w:color w:val="000000"/>
          <w:sz w:val="24"/>
          <w:szCs w:val="24"/>
        </w:rPr>
        <w:t>SË PALUAJTSHME, QË PREKET NGA NDËRTIMET E LEGALIZUARA</w:t>
      </w:r>
    </w:p>
    <w:p w14:paraId="4314B71A" w14:textId="77777777" w:rsidR="00106B96" w:rsidRPr="00BA0CCD" w:rsidRDefault="00106B96" w:rsidP="00106B96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</w:p>
    <w:p w14:paraId="0CC142AE" w14:textId="7DFD023E" w:rsidR="00106B96" w:rsidRPr="00BA0CCD" w:rsidRDefault="00106B96" w:rsidP="00106B9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BA0CCD">
        <w:rPr>
          <w:rFonts w:ascii="Garamond" w:hAnsi="Garamond" w:cs="Times New Roman"/>
          <w:color w:val="000000"/>
          <w:sz w:val="24"/>
          <w:szCs w:val="24"/>
        </w:rPr>
        <w:t>Në mbështetje të nenit 100 të Kushtetutës dhe të nenit 24, të ligjit nr.</w:t>
      </w:r>
      <w:r w:rsidR="00BA0CC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A0CCD">
        <w:rPr>
          <w:rFonts w:ascii="Garamond" w:hAnsi="Garamond" w:cs="Times New Roman"/>
          <w:color w:val="000000"/>
          <w:sz w:val="24"/>
          <w:szCs w:val="24"/>
        </w:rPr>
        <w:t>20/2020, “Për përfundimin e proceseve kalimtare të pronësisë në Republikën e Shqipërisë”, me propozimin e Zëvendëskryeministrit, Këshilli i Ministrave</w:t>
      </w:r>
    </w:p>
    <w:p w14:paraId="6D27C5B4" w14:textId="77777777" w:rsidR="00106B96" w:rsidRPr="00BA0CCD" w:rsidRDefault="00106B96" w:rsidP="00106B9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9D888F2" w14:textId="77777777" w:rsidR="00106B96" w:rsidRPr="00BA0CCD" w:rsidRDefault="00106B96" w:rsidP="00106B9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</w:rPr>
      </w:pPr>
      <w:r w:rsidRPr="00BA0CCD">
        <w:rPr>
          <w:rFonts w:ascii="Garamond" w:hAnsi="Garamond" w:cs="Times New Roman"/>
          <w:bCs/>
          <w:color w:val="000000"/>
          <w:sz w:val="24"/>
          <w:szCs w:val="24"/>
        </w:rPr>
        <w:t>VENDOSI:</w:t>
      </w:r>
    </w:p>
    <w:p w14:paraId="730A7DCF" w14:textId="77777777" w:rsidR="00106B96" w:rsidRPr="00BA0CCD" w:rsidRDefault="00106B96" w:rsidP="00106B96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</w:p>
    <w:p w14:paraId="74895C7E" w14:textId="7F3F07A2" w:rsidR="00106B96" w:rsidRPr="00BA0CCD" w:rsidRDefault="00106B96" w:rsidP="00106B9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BA0CCD">
        <w:rPr>
          <w:rFonts w:ascii="Garamond" w:hAnsi="Garamond" w:cs="Times New Roman"/>
          <w:color w:val="000000"/>
          <w:sz w:val="24"/>
          <w:szCs w:val="24"/>
        </w:rPr>
        <w:t>1. Kompensimin financiar të pronarëve të pasurisë së paluajtshme, pronë private, për sipërfaqen takuese, të zënë nga objekti i legalizuar në drejtorinë vendore të Agjencisë Shtetërore të Kadastrës Tiranë Jug, në emër të Fondit Shqiptar të Zhvillimit (FSHZH).</w:t>
      </w:r>
    </w:p>
    <w:p w14:paraId="3A5A6AF4" w14:textId="455ACFBC" w:rsidR="00106B96" w:rsidRPr="00BA0CCD" w:rsidRDefault="00106B96" w:rsidP="00106B9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BA0CCD">
        <w:rPr>
          <w:rFonts w:ascii="Garamond" w:hAnsi="Garamond" w:cs="Times New Roman"/>
          <w:color w:val="000000"/>
          <w:sz w:val="24"/>
          <w:szCs w:val="24"/>
        </w:rPr>
        <w:t>2. Vlera e kompensimit financiar është 4 557 240,45 (katër milionë e pesëqind e pesëdhjetë e shtatë mijë e dyqind e dyzet presje dyzet e pesë) lekë, për sipërfaqen 68,05 (gjashtëdhjetë e tetë presje zero pesë) m</w:t>
      </w:r>
      <w:r w:rsidRPr="00DB29FE">
        <w:rPr>
          <w:vertAlign w:val="superscript"/>
        </w:rPr>
        <w:t>2</w:t>
      </w:r>
      <w:r w:rsidRPr="00BA0CCD">
        <w:rPr>
          <w:rFonts w:ascii="Garamond" w:hAnsi="Garamond" w:cs="Times New Roman"/>
          <w:color w:val="000000"/>
          <w:sz w:val="24"/>
          <w:szCs w:val="24"/>
        </w:rPr>
        <w:t>,</w:t>
      </w:r>
      <w:r w:rsidR="001C65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A0CCD">
        <w:rPr>
          <w:rFonts w:ascii="Garamond" w:hAnsi="Garamond" w:cs="Times New Roman"/>
          <w:color w:val="000000"/>
          <w:sz w:val="24"/>
          <w:szCs w:val="24"/>
        </w:rPr>
        <w:t>sipas</w:t>
      </w:r>
      <w:r w:rsidRPr="00BA0CCD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BA0CCD">
        <w:rPr>
          <w:rFonts w:ascii="Garamond" w:hAnsi="Garamond" w:cs="Times New Roman"/>
          <w:color w:val="000000"/>
          <w:sz w:val="24"/>
          <w:szCs w:val="24"/>
        </w:rPr>
        <w:t>shtojcës nr.</w:t>
      </w:r>
      <w:r w:rsidR="00BA0CC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A0CCD">
        <w:rPr>
          <w:rFonts w:ascii="Garamond" w:hAnsi="Garamond" w:cs="Times New Roman"/>
          <w:color w:val="000000"/>
          <w:sz w:val="24"/>
          <w:szCs w:val="24"/>
        </w:rPr>
        <w:t>1, që i bashkëlidhet këtij vendimi dhe është pjesë përbërëse e tij.</w:t>
      </w:r>
    </w:p>
    <w:p w14:paraId="76703A7C" w14:textId="2E09C654" w:rsidR="00106B96" w:rsidRPr="00BA0CCD" w:rsidRDefault="00106B96" w:rsidP="00106B9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BA0CCD">
        <w:rPr>
          <w:rFonts w:ascii="Garamond" w:hAnsi="Garamond" w:cs="Times New Roman"/>
          <w:color w:val="000000"/>
          <w:sz w:val="24"/>
          <w:szCs w:val="24"/>
        </w:rPr>
        <w:t>3. Për kompensimin financiar të pronarëve të pasurisë së paluajtshme nr.</w:t>
      </w:r>
      <w:r w:rsidR="00BA0CC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A0CCD">
        <w:rPr>
          <w:rFonts w:ascii="Garamond" w:hAnsi="Garamond" w:cs="Times New Roman"/>
          <w:color w:val="000000"/>
          <w:sz w:val="24"/>
          <w:szCs w:val="24"/>
        </w:rPr>
        <w:t>7/465, zona kadastrale 8270, sipas seksionit të veçantë (kolona 19) të shtojcës 1, që i bashkëlidhet këtij vendimi, shuma e kompensimit financiar vihet në dispozicion nga Agjencia e Trajtimit të Pronave, sipas pikës 3, të nenit 24, të ligjit nr.</w:t>
      </w:r>
      <w:r w:rsidR="00BA0CC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A0CCD">
        <w:rPr>
          <w:rFonts w:ascii="Garamond" w:hAnsi="Garamond" w:cs="Times New Roman"/>
          <w:color w:val="000000"/>
          <w:sz w:val="24"/>
          <w:szCs w:val="24"/>
        </w:rPr>
        <w:t>20/2020, “Për përfundimin e proceseve kalimtare të pronësisë në Republikën e Shqipërisë”.</w:t>
      </w:r>
    </w:p>
    <w:p w14:paraId="44B6F2C2" w14:textId="5CD344A1" w:rsidR="00106B96" w:rsidRPr="00BA0CCD" w:rsidRDefault="00106B96" w:rsidP="00106B9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BA0CCD">
        <w:rPr>
          <w:rFonts w:ascii="Garamond" w:hAnsi="Garamond" w:cs="Times New Roman"/>
          <w:color w:val="000000"/>
          <w:sz w:val="24"/>
          <w:szCs w:val="24"/>
        </w:rPr>
        <w:t>4. Për kompensimin e pronarëve përdoren po ato të ardhura që arkëtohen nga drejtoritë vendore të Agjencisë Shtetërore të Kadastrës, si rrjedhojë e kalimit të pronësisë, nëpërmjet shitjes së parcelës ndërtimore, si për pasuritë shtetërore, edhe për pasuritë e të tretëve, në favor të objekteve informale që legalizohen.</w:t>
      </w:r>
    </w:p>
    <w:p w14:paraId="44C951AD" w14:textId="04FFC73A" w:rsidR="00106B96" w:rsidRPr="00BA0CCD" w:rsidRDefault="00106B96" w:rsidP="00106B9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BA0CCD">
        <w:rPr>
          <w:rFonts w:ascii="Garamond" w:hAnsi="Garamond" w:cs="Times New Roman"/>
          <w:color w:val="000000"/>
          <w:sz w:val="24"/>
          <w:szCs w:val="24"/>
        </w:rPr>
        <w:t>5. Drejtoria vendore e Agjencisë Shtetërore të Kadastrës Tiranë Jug të kryejë ndryshimet përkatëse për këtë pasuri në regjistrat e pasurive të paluajtshme.</w:t>
      </w:r>
    </w:p>
    <w:p w14:paraId="4A62256A" w14:textId="566C36B8" w:rsidR="00106B96" w:rsidRPr="00BA0CCD" w:rsidRDefault="00106B96" w:rsidP="00106B9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BA0CCD">
        <w:rPr>
          <w:rFonts w:ascii="Garamond" w:hAnsi="Garamond" w:cs="Times New Roman"/>
          <w:color w:val="000000"/>
          <w:sz w:val="24"/>
          <w:szCs w:val="24"/>
        </w:rPr>
        <w:t>6. Ngarkohen Agjencia Shtetërore e Kadastrës dhe Agjencia e Trajtimit të Pronave për zbatimin e këtij vendimi.</w:t>
      </w:r>
    </w:p>
    <w:p w14:paraId="2DAA99D6" w14:textId="541F191C" w:rsidR="00106B96" w:rsidRPr="00BA0CCD" w:rsidRDefault="00106B96" w:rsidP="00106B96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BA0CCD">
        <w:rPr>
          <w:rFonts w:ascii="Garamond" w:hAnsi="Garamond" w:cs="Times New Roman"/>
          <w:color w:val="000000"/>
          <w:sz w:val="24"/>
          <w:szCs w:val="24"/>
        </w:rPr>
        <w:t>Ky vendim hyn në fuqi pas botimit</w:t>
      </w:r>
      <w:r w:rsidR="001C65F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A0CCD">
        <w:rPr>
          <w:rFonts w:ascii="Garamond" w:hAnsi="Garamond" w:cs="Times New Roman"/>
          <w:color w:val="000000"/>
          <w:sz w:val="24"/>
          <w:szCs w:val="24"/>
        </w:rPr>
        <w:t xml:space="preserve">në Fletoren </w:t>
      </w:r>
      <w:r w:rsidR="007B4FFE" w:rsidRPr="00BA0CCD">
        <w:rPr>
          <w:rFonts w:ascii="Garamond" w:hAnsi="Garamond" w:cs="Times New Roman"/>
          <w:color w:val="000000"/>
          <w:sz w:val="24"/>
          <w:szCs w:val="24"/>
        </w:rPr>
        <w:t>Zyrtare</w:t>
      </w:r>
      <w:r w:rsidRPr="00BA0CCD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6BAD9642" w14:textId="77777777" w:rsidR="00106B96" w:rsidRPr="00BA0CCD" w:rsidRDefault="00106B96" w:rsidP="00106B96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04DC71C0" w14:textId="77777777" w:rsidR="00106B96" w:rsidRPr="00BA0CCD" w:rsidRDefault="00106B96" w:rsidP="00106B9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olor w:val="000000"/>
          <w:sz w:val="24"/>
          <w:szCs w:val="24"/>
        </w:rPr>
      </w:pPr>
      <w:r w:rsidRPr="00BA0CCD">
        <w:rPr>
          <w:rFonts w:ascii="Garamond" w:hAnsi="Garamond" w:cs="Times New Roman"/>
          <w:bCs/>
          <w:color w:val="000000"/>
          <w:sz w:val="24"/>
          <w:szCs w:val="24"/>
        </w:rPr>
        <w:t>KRYEMINISTËR</w:t>
      </w:r>
    </w:p>
    <w:p w14:paraId="53ACF2F5" w14:textId="2EEEF781" w:rsidR="004C1F59" w:rsidRPr="00BA0CCD" w:rsidRDefault="007B4FFE" w:rsidP="00106B9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BA0CCD">
        <w:rPr>
          <w:rFonts w:ascii="Garamond" w:hAnsi="Garamond" w:cs="Times New Roman"/>
          <w:b/>
          <w:bCs/>
          <w:color w:val="000000"/>
          <w:sz w:val="24"/>
          <w:szCs w:val="24"/>
        </w:rPr>
        <w:t>Edi Rama</w:t>
      </w:r>
    </w:p>
    <w:p w14:paraId="79C3FE4E" w14:textId="77777777" w:rsidR="00106B96" w:rsidRDefault="00106B96" w:rsidP="00106B9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7481FD26" w14:textId="77777777" w:rsidR="00C2754E" w:rsidRDefault="00C2754E" w:rsidP="00106B9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39D9A3C6" w14:textId="77777777" w:rsidR="00C2754E" w:rsidRDefault="00C2754E" w:rsidP="00106B9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6D6CBE44" w14:textId="77777777" w:rsidR="00C2754E" w:rsidRDefault="00C2754E" w:rsidP="00106B9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7FCC20A6" w14:textId="77777777" w:rsidR="00C2754E" w:rsidRDefault="00C2754E" w:rsidP="00106B9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550D7A83" w14:textId="77777777" w:rsidR="00C2754E" w:rsidRDefault="00C2754E" w:rsidP="00106B9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0121D753" w14:textId="77777777" w:rsidR="00C2754E" w:rsidRDefault="00C2754E" w:rsidP="00106B9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3F3C59B8" w14:textId="77777777" w:rsidR="00C2754E" w:rsidRDefault="00C2754E" w:rsidP="006A09C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14:paraId="094AB852" w14:textId="77777777" w:rsidR="00C2754E" w:rsidRDefault="00C2754E" w:rsidP="00106B9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128DD86A" w14:textId="77777777" w:rsidR="00C2754E" w:rsidRDefault="00C2754E" w:rsidP="00106B9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66B41DF1" w14:textId="17D11CB7" w:rsidR="00C2754E" w:rsidRDefault="00C2754E" w:rsidP="00C2754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/>
          <w:bCs/>
          <w:color w:val="000000"/>
          <w:sz w:val="24"/>
          <w:szCs w:val="24"/>
        </w:rPr>
      </w:pPr>
      <w:r>
        <w:rPr>
          <w:rFonts w:ascii="Garamond" w:hAnsi="Garamond" w:cs="Times New Roman"/>
          <w:b/>
          <w:bCs/>
          <w:color w:val="000000"/>
          <w:sz w:val="24"/>
          <w:szCs w:val="24"/>
        </w:rPr>
        <w:t>Shtojca nr.1</w:t>
      </w:r>
    </w:p>
    <w:p w14:paraId="16E2FD1C" w14:textId="77777777" w:rsidR="00106B96" w:rsidRDefault="00106B96" w:rsidP="00402F5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77BAD85B" w14:textId="4262AF64" w:rsidR="00402F5E" w:rsidRDefault="00402F5E" w:rsidP="00402F5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Agjencia Shtetërore e Kadastrës </w:t>
      </w:r>
    </w:p>
    <w:p w14:paraId="5EEF6F89" w14:textId="14C1C710" w:rsidR="00402F5E" w:rsidRPr="00BA0CCD" w:rsidRDefault="00402F5E" w:rsidP="00402F5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</w:rPr>
        <w:sectPr w:rsidR="00402F5E" w:rsidRPr="00BA0CCD" w:rsidSect="006C2B76">
          <w:footerReference w:type="default" r:id="rId14"/>
          <w:pgSz w:w="11906" w:h="16838" w:code="9"/>
          <w:pgMar w:top="1440" w:right="1440" w:bottom="1440" w:left="1440" w:header="720" w:footer="636" w:gutter="0"/>
          <w:cols w:space="720"/>
          <w:docGrid w:linePitch="360"/>
        </w:sectPr>
      </w:pPr>
      <w:r>
        <w:rPr>
          <w:rFonts w:ascii="Garamond" w:hAnsi="Garamond"/>
          <w:sz w:val="24"/>
          <w:szCs w:val="24"/>
        </w:rPr>
        <w:t>Lista emërore e subjekteve që preken nga ndërtimet informale të kualifikuara, masa dhe vlera e shpërblimit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82"/>
        <w:gridCol w:w="582"/>
        <w:gridCol w:w="582"/>
        <w:gridCol w:w="681"/>
        <w:gridCol w:w="1000"/>
        <w:gridCol w:w="856"/>
        <w:gridCol w:w="1322"/>
        <w:gridCol w:w="460"/>
        <w:gridCol w:w="511"/>
        <w:gridCol w:w="511"/>
        <w:gridCol w:w="611"/>
        <w:gridCol w:w="608"/>
        <w:gridCol w:w="681"/>
        <w:gridCol w:w="622"/>
        <w:gridCol w:w="638"/>
        <w:gridCol w:w="889"/>
        <w:gridCol w:w="747"/>
        <w:gridCol w:w="1074"/>
        <w:gridCol w:w="1461"/>
      </w:tblGrid>
      <w:tr w:rsidR="00106B96" w:rsidRPr="00BA0CCD" w14:paraId="499B87BA" w14:textId="77777777" w:rsidTr="00106B96">
        <w:trPr>
          <w:trHeight w:val="300"/>
        </w:trPr>
        <w:tc>
          <w:tcPr>
            <w:tcW w:w="14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548430B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lastRenderedPageBreak/>
              <w:t>Të dhënat e Pasurisë së Legalizuar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040E17A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Gjendja juridike (pronesia)</w:t>
            </w:r>
          </w:p>
        </w:tc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7416CF0C" w14:textId="29B410C2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Pjesa takuese në parcelë</w:t>
            </w:r>
            <w:r w:rsidR="001C65F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 xml:space="preserve"> </w:t>
            </w: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(m²)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2A11F560" w14:textId="7D6B2A75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Sipërfaqja për kalim pronësie</w:t>
            </w:r>
            <w:r w:rsidR="001C65F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 xml:space="preserve"> </w:t>
            </w: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(m²)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0DFF1AA7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Numri I Pronareve qe kompensohen</w:t>
            </w:r>
          </w:p>
        </w:tc>
        <w:tc>
          <w:tcPr>
            <w:tcW w:w="251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EAE23AE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 xml:space="preserve">Kompensimi i Pronarëve </w:t>
            </w:r>
          </w:p>
        </w:tc>
      </w:tr>
      <w:tr w:rsidR="00106B96" w:rsidRPr="00BA0CCD" w14:paraId="3AED88F1" w14:textId="77777777" w:rsidTr="00106B96">
        <w:trPr>
          <w:trHeight w:val="300"/>
        </w:trPr>
        <w:tc>
          <w:tcPr>
            <w:tcW w:w="1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6EB2C947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Nr Rendor</w:t>
            </w:r>
          </w:p>
        </w:tc>
        <w:tc>
          <w:tcPr>
            <w:tcW w:w="2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BE09969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Emër</w:t>
            </w:r>
          </w:p>
        </w:tc>
        <w:tc>
          <w:tcPr>
            <w:tcW w:w="2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26A2B48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Atësi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E0B56B3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Mbiemër</w:t>
            </w:r>
          </w:p>
        </w:tc>
        <w:tc>
          <w:tcPr>
            <w:tcW w:w="6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40A004C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Leja e legalizimit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A3356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027E9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7DBED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CFB7A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6282BD8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Emër</w:t>
            </w:r>
          </w:p>
        </w:tc>
        <w:tc>
          <w:tcPr>
            <w:tcW w:w="2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E26E3F9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Atësi</w:t>
            </w:r>
          </w:p>
        </w:tc>
        <w:tc>
          <w:tcPr>
            <w:tcW w:w="2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5048D84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Mbiemër</w:t>
            </w:r>
          </w:p>
        </w:tc>
        <w:tc>
          <w:tcPr>
            <w:tcW w:w="1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AB5D46D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Nr. i pronave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CA31A69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Nr. i pasurisë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8390C8E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Masa e kompensimit (m²)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FA37854" w14:textId="3E3FD356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Çmimi</w:t>
            </w:r>
            <w:r w:rsidR="001C65F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 xml:space="preserve"> </w:t>
            </w: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 xml:space="preserve">(leke/m²) </w:t>
            </w:r>
          </w:p>
        </w:tc>
        <w:tc>
          <w:tcPr>
            <w:tcW w:w="3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D4C1910" w14:textId="4FAEEB0E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Shuma - Vlera e kompensimit</w:t>
            </w:r>
            <w:r w:rsidR="001C65F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 xml:space="preserve"> </w:t>
            </w: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(lek)</w:t>
            </w:r>
          </w:p>
        </w:tc>
        <w:tc>
          <w:tcPr>
            <w:tcW w:w="5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B6A5FE3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 xml:space="preserve">Seksioni </w:t>
            </w: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br/>
              <w:t xml:space="preserve">i </w:t>
            </w: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br/>
              <w:t xml:space="preserve">Veçantë </w:t>
            </w:r>
          </w:p>
        </w:tc>
      </w:tr>
      <w:tr w:rsidR="00106B96" w:rsidRPr="00BA0CCD" w14:paraId="0FE81363" w14:textId="77777777" w:rsidTr="00106B96">
        <w:trPr>
          <w:trHeight w:val="300"/>
        </w:trPr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B5A98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2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F5947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2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0CD64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42B94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AE893B9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Numer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777FA92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Date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48F21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3A187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8AF42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82A13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1675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2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7481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2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1EDB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F6E8F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123DE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ACCD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7144E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DA64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5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0F0F1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</w:p>
        </w:tc>
      </w:tr>
      <w:tr w:rsidR="00106B96" w:rsidRPr="00BA0CCD" w14:paraId="689A0572" w14:textId="77777777" w:rsidTr="00106B96">
        <w:trPr>
          <w:trHeight w:val="300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53C7B87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C5BDD96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B507A6A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97513D2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B861490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1CFB7C6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8C9EA24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7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83E4C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3EAAD91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D118A36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10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4F02117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11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B3269A3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12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80B7CD7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13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BC109DD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14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7A4413E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15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367DF2E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2E9EB0F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17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2EB8853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18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0D9A4F4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19</w:t>
            </w:r>
          </w:p>
        </w:tc>
      </w:tr>
      <w:tr w:rsidR="00106B96" w:rsidRPr="00BA0CCD" w14:paraId="7BF7A247" w14:textId="77777777" w:rsidTr="00106B96">
        <w:trPr>
          <w:trHeight w:val="300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FDA53" w14:textId="7CF6B70A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TIRANE</w:t>
            </w:r>
            <w:r w:rsidR="001C65F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 xml:space="preserve"> </w:t>
            </w:r>
            <w:r w:rsidRPr="00BA0CC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en-US"/>
              </w:rPr>
              <w:t>JUG</w:t>
            </w:r>
          </w:p>
        </w:tc>
      </w:tr>
      <w:tr w:rsidR="00106B96" w:rsidRPr="00BA0CCD" w14:paraId="78C48B3F" w14:textId="77777777" w:rsidTr="00106B96">
        <w:trPr>
          <w:trHeight w:val="300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96F02" w14:textId="77777777" w:rsidR="00106B96" w:rsidRPr="00BA0CCD" w:rsidRDefault="00106B96" w:rsidP="00106B96">
            <w:pPr>
              <w:spacing w:after="0" w:line="240" w:lineRule="auto"/>
              <w:ind w:firstLineChars="200" w:firstLine="241"/>
              <w:jc w:val="right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en-US"/>
              </w:rPr>
              <w:t>QARKU TIRANE, ZONA KADASTRALE 8270</w:t>
            </w:r>
          </w:p>
        </w:tc>
      </w:tr>
      <w:tr w:rsidR="00106B96" w:rsidRPr="00BA0CCD" w14:paraId="6B40B0D3" w14:textId="77777777" w:rsidTr="00106B96">
        <w:trPr>
          <w:trHeight w:val="1020"/>
        </w:trPr>
        <w:tc>
          <w:tcPr>
            <w:tcW w:w="1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EE2D4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64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0AB11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  <w:t>REPUBLIKA E SHQIPËRISË / FONDI SHQIPTAR I ZHVILLIMIT (FSHZH)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F9307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  <w:t>1438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843F1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  <w:t>08.10.2021</w:t>
            </w:r>
          </w:p>
        </w:tc>
        <w:tc>
          <w:tcPr>
            <w:tcW w:w="4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34A92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  <w:t xml:space="preserve"> TE VET +TE TRETEVE</w:t>
            </w:r>
          </w:p>
        </w:tc>
        <w:tc>
          <w:tcPr>
            <w:tcW w:w="1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08A98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1D4F8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3E936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67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6A286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  <w:t>E PAPERCAKTUAR</w:t>
            </w:r>
          </w:p>
        </w:tc>
        <w:tc>
          <w:tcPr>
            <w:tcW w:w="1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5A35C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8A822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  <w:t>7/465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70488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  <w:t>68.05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5A9B3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  <w:t>66,969</w:t>
            </w:r>
          </w:p>
        </w:tc>
        <w:tc>
          <w:tcPr>
            <w:tcW w:w="3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C1F20" w14:textId="3382C7D9" w:rsidR="00106B96" w:rsidRPr="00BA0CCD" w:rsidRDefault="001C65FD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</w:pPr>
            <w:r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  <w:t xml:space="preserve"> </w:t>
            </w:r>
            <w:r w:rsidR="00106B96" w:rsidRPr="00BA0CCD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  <w:t xml:space="preserve">4,557,240.45 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30C6F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  <w:t xml:space="preserve">REGJISTROHET KERKESE PADIA Nr. 00050436 Dt.11/11/2021 VERTETIM GJYKATA RRETHIT GJYQESOR TIRANE </w:t>
            </w:r>
          </w:p>
        </w:tc>
      </w:tr>
      <w:tr w:rsidR="00106B96" w:rsidRPr="00BA0CCD" w14:paraId="09E64171" w14:textId="77777777" w:rsidTr="00106B96">
        <w:trPr>
          <w:trHeight w:val="1275"/>
        </w:trPr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78D4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sz w:val="12"/>
                <w:szCs w:val="12"/>
                <w:lang w:eastAsia="en-US"/>
              </w:rPr>
            </w:pPr>
          </w:p>
        </w:tc>
        <w:tc>
          <w:tcPr>
            <w:tcW w:w="64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41F53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2A9D6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3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A6C28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40648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1EA7F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DEB05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i/>
                <w:iCs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F356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sz w:val="12"/>
                <w:szCs w:val="12"/>
                <w:lang w:eastAsia="en-US"/>
              </w:rPr>
            </w:pPr>
          </w:p>
        </w:tc>
        <w:tc>
          <w:tcPr>
            <w:tcW w:w="67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FFE3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1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1728B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sz w:val="12"/>
                <w:szCs w:val="12"/>
                <w:lang w:eastAsia="en-US"/>
              </w:rPr>
            </w:pPr>
          </w:p>
        </w:tc>
        <w:tc>
          <w:tcPr>
            <w:tcW w:w="2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187B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C2CA8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FA2F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3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F85AF" w14:textId="77777777" w:rsidR="00106B96" w:rsidRPr="00BA0CCD" w:rsidRDefault="00106B96" w:rsidP="00106B9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875A7" w14:textId="77777777" w:rsidR="00106B96" w:rsidRPr="00BA0CCD" w:rsidRDefault="00106B96" w:rsidP="00106B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</w:pPr>
            <w:r w:rsidRPr="00BA0CCD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en-US"/>
              </w:rPr>
              <w:t xml:space="preserve">MBI KETE TRUALL ESHTE NDERTUAR PALLATI NR.7/637. E VLEFSHME PER KONTRATE SHKEMBIMI Nr. Dok. 00029613 Dt.10.03.2015 </w:t>
            </w:r>
          </w:p>
        </w:tc>
      </w:tr>
    </w:tbl>
    <w:p w14:paraId="6EFFF3D7" w14:textId="6C3A6288" w:rsidR="00106B96" w:rsidRPr="00BA0CCD" w:rsidRDefault="00106B96" w:rsidP="00106B96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sectPr w:rsidR="00106B96" w:rsidRPr="00BA0CCD" w:rsidSect="00106B96">
      <w:pgSz w:w="16838" w:h="11906" w:orient="landscape" w:code="9"/>
      <w:pgMar w:top="1418" w:right="1418" w:bottom="1418" w:left="1418" w:header="720" w:footer="63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704AB1" w14:textId="77777777" w:rsidR="00C2754E" w:rsidRDefault="00C2754E" w:rsidP="00265C1E">
      <w:pPr>
        <w:spacing w:after="0" w:line="240" w:lineRule="auto"/>
      </w:pPr>
      <w:r>
        <w:separator/>
      </w:r>
    </w:p>
  </w:endnote>
  <w:endnote w:type="continuationSeparator" w:id="0">
    <w:p w14:paraId="02A7B490" w14:textId="77777777" w:rsidR="00C2754E" w:rsidRDefault="00C2754E" w:rsidP="00265C1E">
      <w:pPr>
        <w:spacing w:after="0" w:line="240" w:lineRule="auto"/>
      </w:pPr>
      <w:r>
        <w:continuationSeparator/>
      </w:r>
    </w:p>
  </w:endnote>
  <w:endnote w:type="continuationNotice" w:id="1">
    <w:p w14:paraId="3F5D0EB0" w14:textId="77777777" w:rsidR="00C2754E" w:rsidRDefault="00C275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ACF2FE" w14:textId="45407F49" w:rsidR="00C2754E" w:rsidRPr="004C1F59" w:rsidRDefault="00C2754E">
    <w:pPr>
      <w:pStyle w:val="Footer"/>
      <w:jc w:val="right"/>
      <w:rPr>
        <w:rFonts w:ascii="Times New Roman" w:hAnsi="Times New Roman"/>
        <w:sz w:val="24"/>
      </w:rPr>
    </w:pPr>
  </w:p>
  <w:p w14:paraId="53ACF2FF" w14:textId="77777777" w:rsidR="00C2754E" w:rsidRDefault="00C275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4D72DD" w14:textId="77777777" w:rsidR="00C2754E" w:rsidRDefault="00C2754E" w:rsidP="00265C1E">
      <w:pPr>
        <w:spacing w:after="0" w:line="240" w:lineRule="auto"/>
      </w:pPr>
      <w:r>
        <w:separator/>
      </w:r>
    </w:p>
  </w:footnote>
  <w:footnote w:type="continuationSeparator" w:id="0">
    <w:p w14:paraId="14DA515A" w14:textId="77777777" w:rsidR="00C2754E" w:rsidRDefault="00C2754E" w:rsidP="00265C1E">
      <w:pPr>
        <w:spacing w:after="0" w:line="240" w:lineRule="auto"/>
      </w:pPr>
      <w:r>
        <w:continuationSeparator/>
      </w:r>
    </w:p>
  </w:footnote>
  <w:footnote w:type="continuationNotice" w:id="1">
    <w:p w14:paraId="56518B99" w14:textId="77777777" w:rsidR="00C2754E" w:rsidRDefault="00C2754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05DC7"/>
    <w:multiLevelType w:val="hybridMultilevel"/>
    <w:tmpl w:val="EC04DFA8"/>
    <w:lvl w:ilvl="0" w:tplc="CB10D7D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26E1234">
      <w:start w:val="1"/>
      <w:numFmt w:val="lowerLetter"/>
      <w:lvlText w:val="%3)"/>
      <w:lvlJc w:val="right"/>
      <w:pPr>
        <w:ind w:left="720" w:hanging="180"/>
      </w:pPr>
      <w:rPr>
        <w:rFonts w:ascii="Times New Roman" w:eastAsia="MS Mincho" w:hAnsi="Times New Roman" w:cs="Times New Roman"/>
      </w:rPr>
    </w:lvl>
    <w:lvl w:ilvl="3" w:tplc="AEEE66AC">
      <w:start w:val="1"/>
      <w:numFmt w:val="decimal"/>
      <w:lvlText w:val="%46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069F4"/>
    <w:multiLevelType w:val="hybridMultilevel"/>
    <w:tmpl w:val="1418654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24DB3084"/>
    <w:multiLevelType w:val="hybridMultilevel"/>
    <w:tmpl w:val="C5C220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218FD"/>
    <w:multiLevelType w:val="hybridMultilevel"/>
    <w:tmpl w:val="89285AFC"/>
    <w:lvl w:ilvl="0" w:tplc="36EC5846">
      <w:start w:val="1"/>
      <w:numFmt w:val="lowerLetter"/>
      <w:lvlText w:val="%1)"/>
      <w:lvlJc w:val="left"/>
      <w:pPr>
        <w:ind w:left="720" w:hanging="360"/>
      </w:pPr>
      <w:rPr>
        <w:b/>
        <w:i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F69E9B8A">
      <w:start w:val="1"/>
      <w:numFmt w:val="decimal"/>
      <w:lvlText w:val="%4."/>
      <w:lvlJc w:val="left"/>
      <w:pPr>
        <w:ind w:left="2880" w:hanging="360"/>
      </w:pPr>
      <w:rPr>
        <w:b w:val="0"/>
        <w:i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1A20817E">
      <w:start w:val="1"/>
      <w:numFmt w:val="decimal"/>
      <w:lvlText w:val="%9."/>
      <w:lvlJc w:val="left"/>
      <w:pPr>
        <w:ind w:left="889" w:hanging="180"/>
      </w:pPr>
      <w:rPr>
        <w:rFonts w:hint="default"/>
        <w:i/>
        <w:color w:val="auto"/>
      </w:rPr>
    </w:lvl>
  </w:abstractNum>
  <w:abstractNum w:abstractNumId="5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45D51"/>
    <w:multiLevelType w:val="hybridMultilevel"/>
    <w:tmpl w:val="6CC07FFA"/>
    <w:lvl w:ilvl="0" w:tplc="1312D852">
      <w:start w:val="1"/>
      <w:numFmt w:val="decimal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9C246C"/>
    <w:multiLevelType w:val="hybridMultilevel"/>
    <w:tmpl w:val="2EEA4A84"/>
    <w:lvl w:ilvl="0" w:tplc="1312D852">
      <w:start w:val="1"/>
      <w:numFmt w:val="decimal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26E1234">
      <w:start w:val="1"/>
      <w:numFmt w:val="lowerLetter"/>
      <w:lvlText w:val="%3)"/>
      <w:lvlJc w:val="right"/>
      <w:pPr>
        <w:ind w:left="720" w:hanging="180"/>
      </w:pPr>
      <w:rPr>
        <w:rFonts w:ascii="Times New Roman" w:eastAsia="MS Mincho" w:hAnsi="Times New Roman" w:cs="Times New Roman"/>
      </w:rPr>
    </w:lvl>
    <w:lvl w:ilvl="3" w:tplc="AEEE66AC">
      <w:start w:val="1"/>
      <w:numFmt w:val="decimal"/>
      <w:lvlText w:val="%46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0B2755"/>
    <w:multiLevelType w:val="hybridMultilevel"/>
    <w:tmpl w:val="4030F6AE"/>
    <w:lvl w:ilvl="0" w:tplc="B9C655F4">
      <w:start w:val="5"/>
      <w:numFmt w:val="decimal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8"/>
  </w:num>
  <w:num w:numId="5">
    <w:abstractNumId w:val="1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 w:numId="9">
    <w:abstractNumId w:val="4"/>
  </w:num>
  <w:num w:numId="10">
    <w:abstractNumId w:val="13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6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0E7A"/>
    <w:rsid w:val="0000662D"/>
    <w:rsid w:val="000072F1"/>
    <w:rsid w:val="00007C21"/>
    <w:rsid w:val="0001041D"/>
    <w:rsid w:val="00011B1C"/>
    <w:rsid w:val="00011F80"/>
    <w:rsid w:val="000175F0"/>
    <w:rsid w:val="00021386"/>
    <w:rsid w:val="00025785"/>
    <w:rsid w:val="000320BA"/>
    <w:rsid w:val="0004498B"/>
    <w:rsid w:val="000466F0"/>
    <w:rsid w:val="00046E14"/>
    <w:rsid w:val="00051163"/>
    <w:rsid w:val="000516F1"/>
    <w:rsid w:val="00055712"/>
    <w:rsid w:val="00056836"/>
    <w:rsid w:val="000616B5"/>
    <w:rsid w:val="00064501"/>
    <w:rsid w:val="0007759E"/>
    <w:rsid w:val="000824CB"/>
    <w:rsid w:val="00083466"/>
    <w:rsid w:val="000850C4"/>
    <w:rsid w:val="00094D51"/>
    <w:rsid w:val="00095594"/>
    <w:rsid w:val="000A1F22"/>
    <w:rsid w:val="000A31B4"/>
    <w:rsid w:val="000A51E4"/>
    <w:rsid w:val="000B0DEE"/>
    <w:rsid w:val="000B253E"/>
    <w:rsid w:val="000B7823"/>
    <w:rsid w:val="000C21AD"/>
    <w:rsid w:val="000C327A"/>
    <w:rsid w:val="000D002B"/>
    <w:rsid w:val="000D04D0"/>
    <w:rsid w:val="000D127B"/>
    <w:rsid w:val="000E52C8"/>
    <w:rsid w:val="000E6B9E"/>
    <w:rsid w:val="000F115F"/>
    <w:rsid w:val="000F6765"/>
    <w:rsid w:val="00101EE4"/>
    <w:rsid w:val="00103172"/>
    <w:rsid w:val="00103AFC"/>
    <w:rsid w:val="00106B96"/>
    <w:rsid w:val="001128A6"/>
    <w:rsid w:val="0011438A"/>
    <w:rsid w:val="00117385"/>
    <w:rsid w:val="00120183"/>
    <w:rsid w:val="0012051F"/>
    <w:rsid w:val="00137058"/>
    <w:rsid w:val="00142D7C"/>
    <w:rsid w:val="001576B7"/>
    <w:rsid w:val="001629F6"/>
    <w:rsid w:val="0016364B"/>
    <w:rsid w:val="0016554E"/>
    <w:rsid w:val="00165644"/>
    <w:rsid w:val="00171864"/>
    <w:rsid w:val="00173B9F"/>
    <w:rsid w:val="00174994"/>
    <w:rsid w:val="00175369"/>
    <w:rsid w:val="0018070D"/>
    <w:rsid w:val="0018225E"/>
    <w:rsid w:val="00193AFF"/>
    <w:rsid w:val="00196944"/>
    <w:rsid w:val="00197358"/>
    <w:rsid w:val="001A72FC"/>
    <w:rsid w:val="001B1CBF"/>
    <w:rsid w:val="001C65FD"/>
    <w:rsid w:val="001D410B"/>
    <w:rsid w:val="001D742F"/>
    <w:rsid w:val="001E1F23"/>
    <w:rsid w:val="001E2097"/>
    <w:rsid w:val="001F2ED1"/>
    <w:rsid w:val="001F4396"/>
    <w:rsid w:val="001F5EFB"/>
    <w:rsid w:val="001F6194"/>
    <w:rsid w:val="001F667A"/>
    <w:rsid w:val="002002F4"/>
    <w:rsid w:val="00205DDF"/>
    <w:rsid w:val="00212FD5"/>
    <w:rsid w:val="00212FFF"/>
    <w:rsid w:val="00215CEF"/>
    <w:rsid w:val="00217006"/>
    <w:rsid w:val="00217902"/>
    <w:rsid w:val="002239A4"/>
    <w:rsid w:val="002264C1"/>
    <w:rsid w:val="00227EB9"/>
    <w:rsid w:val="002333B5"/>
    <w:rsid w:val="0023456F"/>
    <w:rsid w:val="00234DE7"/>
    <w:rsid w:val="00235745"/>
    <w:rsid w:val="00245B38"/>
    <w:rsid w:val="002529FC"/>
    <w:rsid w:val="00257381"/>
    <w:rsid w:val="002578F0"/>
    <w:rsid w:val="0026110F"/>
    <w:rsid w:val="00261C85"/>
    <w:rsid w:val="0026366E"/>
    <w:rsid w:val="00264B88"/>
    <w:rsid w:val="00265C1E"/>
    <w:rsid w:val="002660A5"/>
    <w:rsid w:val="00267603"/>
    <w:rsid w:val="00270D1F"/>
    <w:rsid w:val="00284775"/>
    <w:rsid w:val="00285ED2"/>
    <w:rsid w:val="00286138"/>
    <w:rsid w:val="002906F0"/>
    <w:rsid w:val="00296C81"/>
    <w:rsid w:val="0029784C"/>
    <w:rsid w:val="00297A78"/>
    <w:rsid w:val="002A7151"/>
    <w:rsid w:val="002B7803"/>
    <w:rsid w:val="002C0548"/>
    <w:rsid w:val="002C3DBF"/>
    <w:rsid w:val="002D067F"/>
    <w:rsid w:val="002D5067"/>
    <w:rsid w:val="002D624E"/>
    <w:rsid w:val="002E5B0F"/>
    <w:rsid w:val="002E770B"/>
    <w:rsid w:val="002E7E8D"/>
    <w:rsid w:val="002F1E9A"/>
    <w:rsid w:val="002F2203"/>
    <w:rsid w:val="002F2C36"/>
    <w:rsid w:val="002F3FF7"/>
    <w:rsid w:val="002F41A8"/>
    <w:rsid w:val="003010E4"/>
    <w:rsid w:val="00307E8F"/>
    <w:rsid w:val="0031048D"/>
    <w:rsid w:val="00310785"/>
    <w:rsid w:val="003136EC"/>
    <w:rsid w:val="00315504"/>
    <w:rsid w:val="00317E20"/>
    <w:rsid w:val="0032178E"/>
    <w:rsid w:val="00323A29"/>
    <w:rsid w:val="003360A2"/>
    <w:rsid w:val="00336EC0"/>
    <w:rsid w:val="0033756D"/>
    <w:rsid w:val="0034195C"/>
    <w:rsid w:val="00341F64"/>
    <w:rsid w:val="003442DF"/>
    <w:rsid w:val="00346BAB"/>
    <w:rsid w:val="0035538A"/>
    <w:rsid w:val="00356C05"/>
    <w:rsid w:val="003603D9"/>
    <w:rsid w:val="003706A4"/>
    <w:rsid w:val="00370812"/>
    <w:rsid w:val="0037306C"/>
    <w:rsid w:val="003750BC"/>
    <w:rsid w:val="00377150"/>
    <w:rsid w:val="003830F8"/>
    <w:rsid w:val="003876B6"/>
    <w:rsid w:val="00390208"/>
    <w:rsid w:val="00394DE8"/>
    <w:rsid w:val="00395FD9"/>
    <w:rsid w:val="003971D3"/>
    <w:rsid w:val="003A1729"/>
    <w:rsid w:val="003A1AF9"/>
    <w:rsid w:val="003A3F7E"/>
    <w:rsid w:val="003A5D43"/>
    <w:rsid w:val="003B23E0"/>
    <w:rsid w:val="003B3543"/>
    <w:rsid w:val="003B649B"/>
    <w:rsid w:val="003C37A9"/>
    <w:rsid w:val="003D2C04"/>
    <w:rsid w:val="003D515E"/>
    <w:rsid w:val="003D6485"/>
    <w:rsid w:val="003E18F6"/>
    <w:rsid w:val="003E2C42"/>
    <w:rsid w:val="003E40BC"/>
    <w:rsid w:val="003F23CA"/>
    <w:rsid w:val="003F56FC"/>
    <w:rsid w:val="003F6644"/>
    <w:rsid w:val="003F7CB8"/>
    <w:rsid w:val="00401618"/>
    <w:rsid w:val="00402F5E"/>
    <w:rsid w:val="00412084"/>
    <w:rsid w:val="00415A44"/>
    <w:rsid w:val="00416BE3"/>
    <w:rsid w:val="00424EEC"/>
    <w:rsid w:val="00432340"/>
    <w:rsid w:val="00436EDB"/>
    <w:rsid w:val="00445B40"/>
    <w:rsid w:val="004463D7"/>
    <w:rsid w:val="00450CE8"/>
    <w:rsid w:val="00453E88"/>
    <w:rsid w:val="00455160"/>
    <w:rsid w:val="00466F5D"/>
    <w:rsid w:val="004736B4"/>
    <w:rsid w:val="00473E89"/>
    <w:rsid w:val="00475796"/>
    <w:rsid w:val="00476563"/>
    <w:rsid w:val="00487FB8"/>
    <w:rsid w:val="004A2AA3"/>
    <w:rsid w:val="004A2E0D"/>
    <w:rsid w:val="004B60B1"/>
    <w:rsid w:val="004C1F59"/>
    <w:rsid w:val="004C5B39"/>
    <w:rsid w:val="004D4788"/>
    <w:rsid w:val="004E01EC"/>
    <w:rsid w:val="004E117E"/>
    <w:rsid w:val="004E25AB"/>
    <w:rsid w:val="004E3BB2"/>
    <w:rsid w:val="004E56AD"/>
    <w:rsid w:val="004E7FA6"/>
    <w:rsid w:val="004F6BB9"/>
    <w:rsid w:val="00511411"/>
    <w:rsid w:val="00521094"/>
    <w:rsid w:val="00524536"/>
    <w:rsid w:val="005303A3"/>
    <w:rsid w:val="005303B8"/>
    <w:rsid w:val="0053580C"/>
    <w:rsid w:val="00536FB9"/>
    <w:rsid w:val="005442C9"/>
    <w:rsid w:val="005544EC"/>
    <w:rsid w:val="00554A3E"/>
    <w:rsid w:val="005553B1"/>
    <w:rsid w:val="005566DF"/>
    <w:rsid w:val="005566F9"/>
    <w:rsid w:val="005567C9"/>
    <w:rsid w:val="00562A93"/>
    <w:rsid w:val="00565AF5"/>
    <w:rsid w:val="00567EF4"/>
    <w:rsid w:val="005734D3"/>
    <w:rsid w:val="005745E0"/>
    <w:rsid w:val="00576B53"/>
    <w:rsid w:val="0057751E"/>
    <w:rsid w:val="005815A9"/>
    <w:rsid w:val="00584682"/>
    <w:rsid w:val="00585631"/>
    <w:rsid w:val="0059598B"/>
    <w:rsid w:val="005B0773"/>
    <w:rsid w:val="005B7CF2"/>
    <w:rsid w:val="005C3B7C"/>
    <w:rsid w:val="005C4D59"/>
    <w:rsid w:val="005C7D00"/>
    <w:rsid w:val="005D23E8"/>
    <w:rsid w:val="005E0E18"/>
    <w:rsid w:val="005E2D72"/>
    <w:rsid w:val="005E4DAD"/>
    <w:rsid w:val="005E5E5A"/>
    <w:rsid w:val="005E631E"/>
    <w:rsid w:val="005E6EE7"/>
    <w:rsid w:val="005F7EB7"/>
    <w:rsid w:val="00604C27"/>
    <w:rsid w:val="00606E12"/>
    <w:rsid w:val="0061579E"/>
    <w:rsid w:val="0061796C"/>
    <w:rsid w:val="00622104"/>
    <w:rsid w:val="006230E2"/>
    <w:rsid w:val="006233AC"/>
    <w:rsid w:val="006241BB"/>
    <w:rsid w:val="00625098"/>
    <w:rsid w:val="006345F5"/>
    <w:rsid w:val="006434B2"/>
    <w:rsid w:val="00650C63"/>
    <w:rsid w:val="006530DA"/>
    <w:rsid w:val="00653C34"/>
    <w:rsid w:val="00655206"/>
    <w:rsid w:val="00656DBF"/>
    <w:rsid w:val="00657537"/>
    <w:rsid w:val="00660594"/>
    <w:rsid w:val="00672CAA"/>
    <w:rsid w:val="006900E5"/>
    <w:rsid w:val="006932B4"/>
    <w:rsid w:val="0069458F"/>
    <w:rsid w:val="00694EDC"/>
    <w:rsid w:val="00696298"/>
    <w:rsid w:val="006964A1"/>
    <w:rsid w:val="006A09CB"/>
    <w:rsid w:val="006A20DE"/>
    <w:rsid w:val="006A33B0"/>
    <w:rsid w:val="006A790C"/>
    <w:rsid w:val="006B03AC"/>
    <w:rsid w:val="006B4A86"/>
    <w:rsid w:val="006B4C56"/>
    <w:rsid w:val="006C29B4"/>
    <w:rsid w:val="006C2B76"/>
    <w:rsid w:val="006E0CAB"/>
    <w:rsid w:val="006F011E"/>
    <w:rsid w:val="006F2D90"/>
    <w:rsid w:val="006F7392"/>
    <w:rsid w:val="0070198B"/>
    <w:rsid w:val="007029E5"/>
    <w:rsid w:val="007107D4"/>
    <w:rsid w:val="00717B98"/>
    <w:rsid w:val="00722CF1"/>
    <w:rsid w:val="00726033"/>
    <w:rsid w:val="00727AE7"/>
    <w:rsid w:val="00734FE6"/>
    <w:rsid w:val="00737512"/>
    <w:rsid w:val="00744014"/>
    <w:rsid w:val="00744947"/>
    <w:rsid w:val="00746EC7"/>
    <w:rsid w:val="007529A6"/>
    <w:rsid w:val="0075331F"/>
    <w:rsid w:val="007616C8"/>
    <w:rsid w:val="0076271F"/>
    <w:rsid w:val="00765238"/>
    <w:rsid w:val="007700E5"/>
    <w:rsid w:val="00770596"/>
    <w:rsid w:val="007725D2"/>
    <w:rsid w:val="0079573D"/>
    <w:rsid w:val="00795F6A"/>
    <w:rsid w:val="007965B7"/>
    <w:rsid w:val="007A753B"/>
    <w:rsid w:val="007A7834"/>
    <w:rsid w:val="007A7EF2"/>
    <w:rsid w:val="007B477A"/>
    <w:rsid w:val="007B4FFE"/>
    <w:rsid w:val="007B54F0"/>
    <w:rsid w:val="007C3FE3"/>
    <w:rsid w:val="007C5AC2"/>
    <w:rsid w:val="007C7BD8"/>
    <w:rsid w:val="007D21A7"/>
    <w:rsid w:val="007D5F85"/>
    <w:rsid w:val="007E1599"/>
    <w:rsid w:val="007E1FBB"/>
    <w:rsid w:val="007E6217"/>
    <w:rsid w:val="007E784C"/>
    <w:rsid w:val="007F09B8"/>
    <w:rsid w:val="007F484E"/>
    <w:rsid w:val="00802393"/>
    <w:rsid w:val="00804DEF"/>
    <w:rsid w:val="008145D9"/>
    <w:rsid w:val="0081784A"/>
    <w:rsid w:val="00832F6B"/>
    <w:rsid w:val="008365F5"/>
    <w:rsid w:val="008468FB"/>
    <w:rsid w:val="0085166B"/>
    <w:rsid w:val="00861149"/>
    <w:rsid w:val="00861F3F"/>
    <w:rsid w:val="00862449"/>
    <w:rsid w:val="0087023D"/>
    <w:rsid w:val="00870DED"/>
    <w:rsid w:val="00872B1B"/>
    <w:rsid w:val="00875D4D"/>
    <w:rsid w:val="0088368E"/>
    <w:rsid w:val="00884875"/>
    <w:rsid w:val="00885D0F"/>
    <w:rsid w:val="00896908"/>
    <w:rsid w:val="00897949"/>
    <w:rsid w:val="008B6873"/>
    <w:rsid w:val="008C2FAC"/>
    <w:rsid w:val="008D1151"/>
    <w:rsid w:val="008D1C64"/>
    <w:rsid w:val="008D554A"/>
    <w:rsid w:val="008E0606"/>
    <w:rsid w:val="008E2DA4"/>
    <w:rsid w:val="008E5747"/>
    <w:rsid w:val="008F25ED"/>
    <w:rsid w:val="008F3F24"/>
    <w:rsid w:val="008F6A9F"/>
    <w:rsid w:val="00902AA5"/>
    <w:rsid w:val="00906BC1"/>
    <w:rsid w:val="0090732E"/>
    <w:rsid w:val="009105CA"/>
    <w:rsid w:val="009124ED"/>
    <w:rsid w:val="00915D49"/>
    <w:rsid w:val="009209F0"/>
    <w:rsid w:val="00920A38"/>
    <w:rsid w:val="00926C38"/>
    <w:rsid w:val="00927783"/>
    <w:rsid w:val="009515BD"/>
    <w:rsid w:val="00953301"/>
    <w:rsid w:val="00954EBE"/>
    <w:rsid w:val="00956ABA"/>
    <w:rsid w:val="0096052A"/>
    <w:rsid w:val="00960561"/>
    <w:rsid w:val="009621AE"/>
    <w:rsid w:val="00964C22"/>
    <w:rsid w:val="009743CD"/>
    <w:rsid w:val="009751ED"/>
    <w:rsid w:val="00977317"/>
    <w:rsid w:val="009836B9"/>
    <w:rsid w:val="0098495E"/>
    <w:rsid w:val="00984BE8"/>
    <w:rsid w:val="00987978"/>
    <w:rsid w:val="009A3958"/>
    <w:rsid w:val="009B137A"/>
    <w:rsid w:val="009C0188"/>
    <w:rsid w:val="009C22C4"/>
    <w:rsid w:val="009C5769"/>
    <w:rsid w:val="009C70D0"/>
    <w:rsid w:val="009D38BA"/>
    <w:rsid w:val="009F16FB"/>
    <w:rsid w:val="009F2154"/>
    <w:rsid w:val="009F40D0"/>
    <w:rsid w:val="009F611C"/>
    <w:rsid w:val="009F686C"/>
    <w:rsid w:val="009F787D"/>
    <w:rsid w:val="009F7B99"/>
    <w:rsid w:val="00A111E3"/>
    <w:rsid w:val="00A13E6E"/>
    <w:rsid w:val="00A15C2B"/>
    <w:rsid w:val="00A165C7"/>
    <w:rsid w:val="00A3590D"/>
    <w:rsid w:val="00A366F2"/>
    <w:rsid w:val="00A3782D"/>
    <w:rsid w:val="00A44084"/>
    <w:rsid w:val="00A56748"/>
    <w:rsid w:val="00A601A8"/>
    <w:rsid w:val="00A64CD3"/>
    <w:rsid w:val="00A770F3"/>
    <w:rsid w:val="00A81270"/>
    <w:rsid w:val="00A9169F"/>
    <w:rsid w:val="00A9340E"/>
    <w:rsid w:val="00A94A46"/>
    <w:rsid w:val="00A95879"/>
    <w:rsid w:val="00A97532"/>
    <w:rsid w:val="00AB5974"/>
    <w:rsid w:val="00AB5EEB"/>
    <w:rsid w:val="00AC1171"/>
    <w:rsid w:val="00AC35BC"/>
    <w:rsid w:val="00AD19DA"/>
    <w:rsid w:val="00AD6E15"/>
    <w:rsid w:val="00AD782D"/>
    <w:rsid w:val="00AE05E4"/>
    <w:rsid w:val="00AE1797"/>
    <w:rsid w:val="00AE41A8"/>
    <w:rsid w:val="00AE47CE"/>
    <w:rsid w:val="00AE5184"/>
    <w:rsid w:val="00AE7442"/>
    <w:rsid w:val="00AF4D65"/>
    <w:rsid w:val="00AF7D57"/>
    <w:rsid w:val="00B03D65"/>
    <w:rsid w:val="00B06910"/>
    <w:rsid w:val="00B06E8F"/>
    <w:rsid w:val="00B07226"/>
    <w:rsid w:val="00B13B24"/>
    <w:rsid w:val="00B20ABD"/>
    <w:rsid w:val="00B213BC"/>
    <w:rsid w:val="00B24662"/>
    <w:rsid w:val="00B46B22"/>
    <w:rsid w:val="00B609B6"/>
    <w:rsid w:val="00B61688"/>
    <w:rsid w:val="00B660E6"/>
    <w:rsid w:val="00B6622D"/>
    <w:rsid w:val="00B83875"/>
    <w:rsid w:val="00B83CC2"/>
    <w:rsid w:val="00B910B7"/>
    <w:rsid w:val="00B91DBB"/>
    <w:rsid w:val="00B96372"/>
    <w:rsid w:val="00B96428"/>
    <w:rsid w:val="00B967F7"/>
    <w:rsid w:val="00BA0CCD"/>
    <w:rsid w:val="00BA361C"/>
    <w:rsid w:val="00BA5BEB"/>
    <w:rsid w:val="00BB1859"/>
    <w:rsid w:val="00BB2E55"/>
    <w:rsid w:val="00BC1B62"/>
    <w:rsid w:val="00BC3F9B"/>
    <w:rsid w:val="00BC4894"/>
    <w:rsid w:val="00BC49A6"/>
    <w:rsid w:val="00BC5584"/>
    <w:rsid w:val="00BD1440"/>
    <w:rsid w:val="00BD27EA"/>
    <w:rsid w:val="00BD2AB9"/>
    <w:rsid w:val="00BD3613"/>
    <w:rsid w:val="00BD412C"/>
    <w:rsid w:val="00BD7056"/>
    <w:rsid w:val="00BE054D"/>
    <w:rsid w:val="00BE186A"/>
    <w:rsid w:val="00BE4085"/>
    <w:rsid w:val="00BF3853"/>
    <w:rsid w:val="00BF725D"/>
    <w:rsid w:val="00C038DB"/>
    <w:rsid w:val="00C16E96"/>
    <w:rsid w:val="00C2345C"/>
    <w:rsid w:val="00C23838"/>
    <w:rsid w:val="00C26456"/>
    <w:rsid w:val="00C2754E"/>
    <w:rsid w:val="00C31695"/>
    <w:rsid w:val="00C33040"/>
    <w:rsid w:val="00C37D9B"/>
    <w:rsid w:val="00C40AFB"/>
    <w:rsid w:val="00C45139"/>
    <w:rsid w:val="00C56F2A"/>
    <w:rsid w:val="00C60B17"/>
    <w:rsid w:val="00C67015"/>
    <w:rsid w:val="00C6701F"/>
    <w:rsid w:val="00C67964"/>
    <w:rsid w:val="00C71BD8"/>
    <w:rsid w:val="00C770A3"/>
    <w:rsid w:val="00C816CA"/>
    <w:rsid w:val="00C84102"/>
    <w:rsid w:val="00C843BF"/>
    <w:rsid w:val="00C84DBE"/>
    <w:rsid w:val="00C858CA"/>
    <w:rsid w:val="00C953D4"/>
    <w:rsid w:val="00CA0ECB"/>
    <w:rsid w:val="00CA3969"/>
    <w:rsid w:val="00CA4E7E"/>
    <w:rsid w:val="00CB358B"/>
    <w:rsid w:val="00CB3C3A"/>
    <w:rsid w:val="00CB7882"/>
    <w:rsid w:val="00CC588F"/>
    <w:rsid w:val="00CD6046"/>
    <w:rsid w:val="00CE19E8"/>
    <w:rsid w:val="00CE2483"/>
    <w:rsid w:val="00CE4A9A"/>
    <w:rsid w:val="00CF1AEE"/>
    <w:rsid w:val="00CF1E57"/>
    <w:rsid w:val="00D045E1"/>
    <w:rsid w:val="00D051CD"/>
    <w:rsid w:val="00D074A8"/>
    <w:rsid w:val="00D12569"/>
    <w:rsid w:val="00D204A3"/>
    <w:rsid w:val="00D22CD9"/>
    <w:rsid w:val="00D22E64"/>
    <w:rsid w:val="00D259BB"/>
    <w:rsid w:val="00D27828"/>
    <w:rsid w:val="00D3405A"/>
    <w:rsid w:val="00D36CB2"/>
    <w:rsid w:val="00D41640"/>
    <w:rsid w:val="00D5696F"/>
    <w:rsid w:val="00D57795"/>
    <w:rsid w:val="00D601F0"/>
    <w:rsid w:val="00D6039C"/>
    <w:rsid w:val="00D63CA0"/>
    <w:rsid w:val="00D73ECE"/>
    <w:rsid w:val="00D77499"/>
    <w:rsid w:val="00D83D05"/>
    <w:rsid w:val="00D84441"/>
    <w:rsid w:val="00D96519"/>
    <w:rsid w:val="00D97898"/>
    <w:rsid w:val="00DA1DEB"/>
    <w:rsid w:val="00DA4792"/>
    <w:rsid w:val="00DA6C2A"/>
    <w:rsid w:val="00DB29FE"/>
    <w:rsid w:val="00DC54A7"/>
    <w:rsid w:val="00DD7580"/>
    <w:rsid w:val="00DE3060"/>
    <w:rsid w:val="00DE3BF0"/>
    <w:rsid w:val="00DE41D7"/>
    <w:rsid w:val="00DF58B9"/>
    <w:rsid w:val="00E006C8"/>
    <w:rsid w:val="00E00C58"/>
    <w:rsid w:val="00E014E1"/>
    <w:rsid w:val="00E04EB4"/>
    <w:rsid w:val="00E0684F"/>
    <w:rsid w:val="00E147B9"/>
    <w:rsid w:val="00E15E37"/>
    <w:rsid w:val="00E16A73"/>
    <w:rsid w:val="00E21B9D"/>
    <w:rsid w:val="00E24E0E"/>
    <w:rsid w:val="00E27DB6"/>
    <w:rsid w:val="00E30756"/>
    <w:rsid w:val="00E336C4"/>
    <w:rsid w:val="00E42CB1"/>
    <w:rsid w:val="00E46867"/>
    <w:rsid w:val="00E57FA9"/>
    <w:rsid w:val="00E603FD"/>
    <w:rsid w:val="00E630BC"/>
    <w:rsid w:val="00E64AB5"/>
    <w:rsid w:val="00E6701B"/>
    <w:rsid w:val="00E80DAA"/>
    <w:rsid w:val="00E81A6B"/>
    <w:rsid w:val="00E8380A"/>
    <w:rsid w:val="00E84504"/>
    <w:rsid w:val="00E8593F"/>
    <w:rsid w:val="00E95FF4"/>
    <w:rsid w:val="00E96B4E"/>
    <w:rsid w:val="00E96E44"/>
    <w:rsid w:val="00EA3263"/>
    <w:rsid w:val="00EA3729"/>
    <w:rsid w:val="00EA61F8"/>
    <w:rsid w:val="00EB40DD"/>
    <w:rsid w:val="00EC18FA"/>
    <w:rsid w:val="00ED160F"/>
    <w:rsid w:val="00ED7387"/>
    <w:rsid w:val="00EE115C"/>
    <w:rsid w:val="00EE1CCF"/>
    <w:rsid w:val="00EE737E"/>
    <w:rsid w:val="00EF5EF9"/>
    <w:rsid w:val="00EF6BA5"/>
    <w:rsid w:val="00EF6FE8"/>
    <w:rsid w:val="00F04B32"/>
    <w:rsid w:val="00F07692"/>
    <w:rsid w:val="00F108BF"/>
    <w:rsid w:val="00F1100E"/>
    <w:rsid w:val="00F13B02"/>
    <w:rsid w:val="00F23B3B"/>
    <w:rsid w:val="00F3332A"/>
    <w:rsid w:val="00F360CA"/>
    <w:rsid w:val="00F37CEB"/>
    <w:rsid w:val="00F44E21"/>
    <w:rsid w:val="00F467FC"/>
    <w:rsid w:val="00F511B2"/>
    <w:rsid w:val="00F51BCC"/>
    <w:rsid w:val="00F533A9"/>
    <w:rsid w:val="00F601F2"/>
    <w:rsid w:val="00F70FDD"/>
    <w:rsid w:val="00F721D4"/>
    <w:rsid w:val="00F728BC"/>
    <w:rsid w:val="00F81EB0"/>
    <w:rsid w:val="00F85D09"/>
    <w:rsid w:val="00F9358E"/>
    <w:rsid w:val="00FA5659"/>
    <w:rsid w:val="00FB4B1A"/>
    <w:rsid w:val="00FC019E"/>
    <w:rsid w:val="00FC4D80"/>
    <w:rsid w:val="00FE0150"/>
    <w:rsid w:val="00FF0273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3ACF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basedOn w:val="DefaultParagraphFont"/>
    <w:unhideWhenUsed/>
    <w:rsid w:val="00BF3853"/>
    <w:rPr>
      <w:color w:val="0000FF"/>
      <w:u w:val="single"/>
    </w:rPr>
  </w:style>
  <w:style w:type="paragraph" w:styleId="NoSpacing">
    <w:name w:val="No Spacing"/>
    <w:uiPriority w:val="1"/>
    <w:qFormat/>
    <w:rsid w:val="00BF3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52453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46B22"/>
    <w:rPr>
      <w:color w:val="808080"/>
    </w:rPr>
  </w:style>
  <w:style w:type="paragraph" w:styleId="NormalWeb">
    <w:name w:val="Normal (Web)"/>
    <w:basedOn w:val="Normal"/>
    <w:uiPriority w:val="99"/>
    <w:unhideWhenUsed/>
    <w:rsid w:val="008D1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efault">
    <w:name w:val="Default"/>
    <w:rsid w:val="00000E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basedOn w:val="DefaultParagraphFont"/>
    <w:unhideWhenUsed/>
    <w:rsid w:val="00BF3853"/>
    <w:rPr>
      <w:color w:val="0000FF"/>
      <w:u w:val="single"/>
    </w:rPr>
  </w:style>
  <w:style w:type="paragraph" w:styleId="NoSpacing">
    <w:name w:val="No Spacing"/>
    <w:uiPriority w:val="1"/>
    <w:qFormat/>
    <w:rsid w:val="00BF3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52453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46B22"/>
    <w:rPr>
      <w:color w:val="808080"/>
    </w:rPr>
  </w:style>
  <w:style w:type="paragraph" w:styleId="NormalWeb">
    <w:name w:val="Normal (Web)"/>
    <w:basedOn w:val="Normal"/>
    <w:uiPriority w:val="99"/>
    <w:unhideWhenUsed/>
    <w:rsid w:val="008D1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efault">
    <w:name w:val="Default"/>
    <w:rsid w:val="00000E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852</Nr_x002e__x0020_akti>
    <Data_x0020_e_x0020_Krijimit xmlns="0e656187-b300-4fb0-8bf4-3a50f872073c">2021-12-31T08:23:32Z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2021-12-29T23:00:00Z</Date_x0020_protokolli>
    <Titulli xmlns="0e656187-b300-4fb0-8bf4-3a50f872073c">Për kompensimin financiar të pronarëve të pasurisë së paluajtshme, që preket nga ndërtimet e legalizuara</Titulli>
    <Modifikuesi xmlns="0e656187-b300-4fb0-8bf4-3a50f872073c">alma.lisaku</Modifikuesi>
    <Nr_x002e__x0020_prot_x0020_QBZ xmlns="0e656187-b300-4fb0-8bf4-3a50f872073c">1846</Nr_x002e__x0020_prot_x0020_QBZ>
    <Data_x0020_e_x0020_Modifikimit xmlns="0e656187-b300-4fb0-8bf4-3a50f872073c">2021-12-31T09:30:44Z</Data_x0020_e_x0020_Modifikimit>
    <Dekretuar xmlns="0e656187-b300-4fb0-8bf4-3a50f872073c">false</Dekretuar>
    <Data xmlns="0e656187-b300-4fb0-8bf4-3a50f872073c">2021-12-28T23:00:00Z</Data>
    <Nr_x002e__x0020_protokolli_x0020_i_x0020_aktit xmlns="0e656187-b300-4fb0-8bf4-3a50f872073c">6548/1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55CC388516F46EBA9AC071C7B2426B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55CC388516F46EBA9AC071C7B2426B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604FD-CCA5-4DE3-83E4-BD0C954C559A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0e656187-b300-4fb0-8bf4-3a50f872073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F190BBA-7FA2-4BCF-8658-18DEFC9FE9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BC5BE2-1B76-4114-9059-3A0E0E830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3EEAB81-2633-4F10-B146-25412D4E1C5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CCBC463-121F-4D4A-9198-241A94785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DB244C21-4CC8-43FA-96C3-595687109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kompensimin financiar të pronarëve të pasurisë së paluajtshme, që preket nga ndërtimet e legalizuara</vt:lpstr>
    </vt:vector>
  </TitlesOfParts>
  <Company>Microsoft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kompensimin financiar të pronarëve të pasurisë së paluajtshme, që preket nga ndërtimet e legalizuara</dc:title>
  <dc:creator>Vangjush Mile</dc:creator>
  <cp:lastModifiedBy>Amarilda Muja</cp:lastModifiedBy>
  <cp:revision>12</cp:revision>
  <cp:lastPrinted>2021-12-29T09:22:00Z</cp:lastPrinted>
  <dcterms:created xsi:type="dcterms:W3CDTF">2021-12-31T08:23:00Z</dcterms:created>
  <dcterms:modified xsi:type="dcterms:W3CDTF">2021-12-31T09:38:00Z</dcterms:modified>
</cp:coreProperties>
</file>