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0C392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6F8A42" w14:textId="77777777" w:rsidR="00840F36" w:rsidRPr="0058428A" w:rsidRDefault="00C8701D" w:rsidP="00840F3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69A93C0" w14:textId="3EB56C07" w:rsidR="00C8701D" w:rsidRPr="0058428A" w:rsidRDefault="00C8701D" w:rsidP="00840F36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866, datë 29.12.2021</w:t>
      </w:r>
    </w:p>
    <w:p w14:paraId="53230E3B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E5D357" w14:textId="47F4C9BF" w:rsidR="00C8701D" w:rsidRPr="0058428A" w:rsidRDefault="00C8701D" w:rsidP="0058428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AUTORIZIMIN E MINISTRISË SË INFRASTRUKTURËS </w:t>
      </w:r>
      <w:r w:rsidR="00840F36"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ENERGJISË P</w:t>
      </w:r>
      <w:r w:rsidR="00E428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ËR TË VIJUAR PROCEDURËN E </w:t>
      </w:r>
      <w:bookmarkStart w:id="0" w:name="_GoBack"/>
      <w:r w:rsidR="00E428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NEGOC</w:t>
      </w: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bookmarkEnd w:id="0"/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MIT TË KONTRATËS SË RE, ME SHOQËRITË “GENER 2” SHPK </w:t>
      </w:r>
      <w:r w:rsidR="00840F36"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DHE “G2 INFRA” SHPK</w:t>
      </w:r>
    </w:p>
    <w:p w14:paraId="45E96548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DF493C" w14:textId="13B5C0E2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26, pika 9, dhe 41, të</w:t>
      </w:r>
      <w:r w:rsidR="00647B4F"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ligjit nr.</w:t>
      </w:r>
      <w:r w:rsidR="0058428A"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125/2013, “Për koncesionet dhe partneritetin publik privat”, të ndryshuar, dhe të pikës 1, të nenit 17, të ligjit nr.</w:t>
      </w:r>
      <w:r w:rsidR="0058428A"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50/2019, “Për disa ndryshime dhe shtesa në ligjin nr.</w:t>
      </w:r>
      <w:r w:rsidR="0058428A"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125/2013, “Për koncesionet dhe partneritetin publik privat””, të ndryshuar, me propozimin e ministrit të Infrastrukturës dhe Energjisë, Këshilli i Ministrave</w:t>
      </w:r>
    </w:p>
    <w:p w14:paraId="0209579F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73138D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8C1E92F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1B7C33" w14:textId="13205CB0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40F36"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Autorizimin e Ministrisë  së Infrastrukturës dhe Energjisë të vijojë procedurën e negocimit të kontratës të koncesionit/partneritetit publik privat me shoqëritë “Gener 2” sh.p.k. dhe “G2 Infra” sh.p.k., me qëllim ekzekutimin e vendimit nr.</w:t>
      </w:r>
      <w:r w:rsidR="00EC6FD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424 (86-2021-523), datë 29.7.2021, të Gjykatës Administrative të Apelit Tiranë dhe, në r</w:t>
      </w:r>
      <w:r w:rsidR="00497A7B">
        <w:rPr>
          <w:rFonts w:ascii="Garamond" w:hAnsi="Garamond" w:cs="Times New Roman"/>
          <w:color w:val="000000"/>
          <w:sz w:val="24"/>
          <w:szCs w:val="24"/>
          <w:lang w:val="sq-AL"/>
        </w:rPr>
        <w:t>ast se është e nevojshme, negoc</w:t>
      </w: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imin e angazhimeve detyruese në emër të shtetit, për realizimin e projektit infrastrukturor të aksit “Thumanë-Fushë-Krujë-Vorë-Kashar”, sipas marrëveshjes së zgjidhjes, bashkëlidhur këtij vendimi.</w:t>
      </w:r>
    </w:p>
    <w:p w14:paraId="4585E59C" w14:textId="25D035B6" w:rsidR="00C8701D" w:rsidRPr="0058428A" w:rsidRDefault="00C8701D" w:rsidP="00C8701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 Me hyrjen në fuqi të këtij vendimi, Ministria e Infrastrukturës dhe Energjisë vijon procedurat për dërgimin e studimit të ri të fizibilitetit për mendim dhe shqyrtim pranë Ministrisë së Financave dhe Ekonomisë. </w:t>
      </w:r>
    </w:p>
    <w:p w14:paraId="22931836" w14:textId="0BF477AF" w:rsidR="00C8701D" w:rsidRPr="0058428A" w:rsidRDefault="00C8701D" w:rsidP="00C8701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 Kontrata e re e koncesionit/partneritetit publik privat, si dhe çdo angazhim detyrues në emër të shtetit, pas nënshkrimit nga palët, dërgohet për miratim në Këshillin e Ministrave. </w:t>
      </w:r>
    </w:p>
    <w:p w14:paraId="334E43D5" w14:textId="3C84F2F4" w:rsidR="00C8701D" w:rsidRPr="0058428A" w:rsidRDefault="00C8701D" w:rsidP="00C8701D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4.  Ngarkohet Ministria e Infrastrukturës dhe Energjisë për zbatimin e këtij vendimi.</w:t>
      </w:r>
    </w:p>
    <w:p w14:paraId="2BABB939" w14:textId="5F2642F5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8428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9E3A61E" w14:textId="77777777" w:rsidR="00C8701D" w:rsidRPr="0058428A" w:rsidRDefault="00C8701D" w:rsidP="00C8701D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544F43" w14:textId="0D68A312" w:rsidR="00C8701D" w:rsidRPr="0058428A" w:rsidRDefault="00C8701D" w:rsidP="00C8701D">
      <w:pPr>
        <w:spacing w:after="0" w:line="240" w:lineRule="auto"/>
        <w:jc w:val="right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  <w:r w:rsidRPr="0058428A">
        <w:rPr>
          <w:rFonts w:ascii="Garamond" w:hAnsi="Garamond"/>
          <w:sz w:val="24"/>
          <w:szCs w:val="24"/>
          <w:lang w:val="sq-AL"/>
        </w:rPr>
        <w:t xml:space="preserve"> KRYEMINISTËR</w:t>
      </w:r>
    </w:p>
    <w:p w14:paraId="555E747A" w14:textId="142A47C0" w:rsidR="003343B0" w:rsidRPr="0058428A" w:rsidRDefault="00C8701D" w:rsidP="00C8701D">
      <w:pPr>
        <w:jc w:val="right"/>
        <w:rPr>
          <w:rFonts w:ascii="Garamond" w:hAnsi="Garamond"/>
          <w:b/>
          <w:sz w:val="24"/>
          <w:szCs w:val="24"/>
          <w:lang w:val="sq-AL"/>
        </w:rPr>
      </w:pPr>
      <w:r w:rsidRPr="0058428A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1113C681" w14:textId="77777777" w:rsidR="00C07C2D" w:rsidRPr="0058428A" w:rsidRDefault="00C07C2D" w:rsidP="00C8701D">
      <w:pPr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EB30BEB" w14:textId="772A634A" w:rsidR="00C07C2D" w:rsidRPr="0058428A" w:rsidRDefault="00C07C2D" w:rsidP="00C07C2D">
      <w:pPr>
        <w:rPr>
          <w:rFonts w:ascii="Garamond" w:hAnsi="Garamond"/>
          <w:sz w:val="24"/>
          <w:szCs w:val="24"/>
          <w:lang w:val="sq-AL"/>
        </w:rPr>
      </w:pPr>
      <w:r w:rsidRPr="0058428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B669CC4" wp14:editId="1FAB3EDD">
            <wp:extent cx="5473700" cy="70612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287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7" r="4531" b="9233"/>
                    <a:stretch/>
                  </pic:blipFill>
                  <pic:spPr bwMode="auto">
                    <a:xfrm>
                      <a:off x="0" y="0"/>
                      <a:ext cx="5472477" cy="7059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28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BA1221A" wp14:editId="6084E3CF">
            <wp:extent cx="5695950" cy="7353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287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4" b="7508"/>
                    <a:stretch/>
                  </pic:blipFill>
                  <pic:spPr bwMode="auto">
                    <a:xfrm>
                      <a:off x="0" y="0"/>
                      <a:ext cx="5694130" cy="7350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28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CCF1A1D" wp14:editId="7F9BB6D4">
            <wp:extent cx="5645150" cy="80518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287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6" b="6765"/>
                    <a:stretch/>
                  </pic:blipFill>
                  <pic:spPr bwMode="auto">
                    <a:xfrm>
                      <a:off x="0" y="0"/>
                      <a:ext cx="5643490" cy="8049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28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00C44B4" wp14:editId="5FD5B900">
            <wp:extent cx="5734050" cy="7493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287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0" b="6200"/>
                    <a:stretch/>
                  </pic:blipFill>
                  <pic:spPr bwMode="auto">
                    <a:xfrm>
                      <a:off x="0" y="0"/>
                      <a:ext cx="5732683" cy="7491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8428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0300EFC" wp14:editId="5FDF8A40">
            <wp:extent cx="5732145" cy="848931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287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4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7C2D" w:rsidRPr="0058428A" w:rsidSect="002358DB"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D35420" w14:textId="77777777" w:rsidR="009274A4" w:rsidRDefault="009274A4">
      <w:pPr>
        <w:spacing w:after="0" w:line="240" w:lineRule="auto"/>
      </w:pPr>
      <w:r>
        <w:separator/>
      </w:r>
    </w:p>
  </w:endnote>
  <w:endnote w:type="continuationSeparator" w:id="0">
    <w:p w14:paraId="722D2971" w14:textId="77777777" w:rsidR="009274A4" w:rsidRDefault="009274A4">
      <w:pPr>
        <w:spacing w:after="0" w:line="240" w:lineRule="auto"/>
      </w:pPr>
      <w:r>
        <w:continuationSeparator/>
      </w:r>
    </w:p>
  </w:endnote>
  <w:endnote w:type="continuationNotice" w:id="1">
    <w:p w14:paraId="79DCF6C6" w14:textId="77777777" w:rsidR="009274A4" w:rsidRDefault="009274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5E7483" w14:textId="0FC956B8" w:rsidR="009274A4" w:rsidRDefault="009274A4">
    <w:pPr>
      <w:pStyle w:val="Footer"/>
      <w:jc w:val="right"/>
    </w:pPr>
  </w:p>
  <w:p w14:paraId="555E7484" w14:textId="77777777" w:rsidR="009274A4" w:rsidRDefault="009274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6D7F0" w14:textId="77777777" w:rsidR="009274A4" w:rsidRDefault="009274A4">
      <w:pPr>
        <w:spacing w:after="0" w:line="240" w:lineRule="auto"/>
      </w:pPr>
      <w:r>
        <w:separator/>
      </w:r>
    </w:p>
  </w:footnote>
  <w:footnote w:type="continuationSeparator" w:id="0">
    <w:p w14:paraId="7720E0BE" w14:textId="77777777" w:rsidR="009274A4" w:rsidRDefault="009274A4">
      <w:pPr>
        <w:spacing w:after="0" w:line="240" w:lineRule="auto"/>
      </w:pPr>
      <w:r>
        <w:continuationSeparator/>
      </w:r>
    </w:p>
  </w:footnote>
  <w:footnote w:type="continuationNotice" w:id="1">
    <w:p w14:paraId="0E45539E" w14:textId="77777777" w:rsidR="009274A4" w:rsidRDefault="009274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20068"/>
    <w:rsid w:val="000202AC"/>
    <w:rsid w:val="000738C3"/>
    <w:rsid w:val="000E702F"/>
    <w:rsid w:val="000F2167"/>
    <w:rsid w:val="000F26CB"/>
    <w:rsid w:val="001007E2"/>
    <w:rsid w:val="00126DA2"/>
    <w:rsid w:val="001304B9"/>
    <w:rsid w:val="001311D4"/>
    <w:rsid w:val="00142AB8"/>
    <w:rsid w:val="00172BB0"/>
    <w:rsid w:val="001A452A"/>
    <w:rsid w:val="001D3AF8"/>
    <w:rsid w:val="001D3FD5"/>
    <w:rsid w:val="001E04F1"/>
    <w:rsid w:val="001E1D7C"/>
    <w:rsid w:val="001E3077"/>
    <w:rsid w:val="001F6615"/>
    <w:rsid w:val="002358DB"/>
    <w:rsid w:val="00256430"/>
    <w:rsid w:val="0026209A"/>
    <w:rsid w:val="00270082"/>
    <w:rsid w:val="00273C5B"/>
    <w:rsid w:val="00280C0A"/>
    <w:rsid w:val="00281E66"/>
    <w:rsid w:val="002A7AB6"/>
    <w:rsid w:val="002C02FC"/>
    <w:rsid w:val="002D3918"/>
    <w:rsid w:val="002F5A90"/>
    <w:rsid w:val="00300909"/>
    <w:rsid w:val="00330202"/>
    <w:rsid w:val="003312FF"/>
    <w:rsid w:val="003343B0"/>
    <w:rsid w:val="003375B9"/>
    <w:rsid w:val="00351661"/>
    <w:rsid w:val="00353E7F"/>
    <w:rsid w:val="00367849"/>
    <w:rsid w:val="003A48CC"/>
    <w:rsid w:val="003E355D"/>
    <w:rsid w:val="003E3CFC"/>
    <w:rsid w:val="003F0277"/>
    <w:rsid w:val="004079D1"/>
    <w:rsid w:val="00411C69"/>
    <w:rsid w:val="00433B2F"/>
    <w:rsid w:val="00440EF7"/>
    <w:rsid w:val="004422DE"/>
    <w:rsid w:val="00453C2D"/>
    <w:rsid w:val="00454EC1"/>
    <w:rsid w:val="00477706"/>
    <w:rsid w:val="00496F1D"/>
    <w:rsid w:val="00497A7B"/>
    <w:rsid w:val="004A4AB7"/>
    <w:rsid w:val="004B42A3"/>
    <w:rsid w:val="004C65F3"/>
    <w:rsid w:val="004F3389"/>
    <w:rsid w:val="0051525C"/>
    <w:rsid w:val="00532DBA"/>
    <w:rsid w:val="00546E80"/>
    <w:rsid w:val="00563A63"/>
    <w:rsid w:val="0058428A"/>
    <w:rsid w:val="005904BA"/>
    <w:rsid w:val="0059631A"/>
    <w:rsid w:val="005C12FB"/>
    <w:rsid w:val="005D0196"/>
    <w:rsid w:val="005D5430"/>
    <w:rsid w:val="005E2F6E"/>
    <w:rsid w:val="005F072B"/>
    <w:rsid w:val="00603AEA"/>
    <w:rsid w:val="00634F3A"/>
    <w:rsid w:val="00647B4F"/>
    <w:rsid w:val="00655A16"/>
    <w:rsid w:val="00675213"/>
    <w:rsid w:val="00675220"/>
    <w:rsid w:val="006C25C9"/>
    <w:rsid w:val="006D41CE"/>
    <w:rsid w:val="006E00A0"/>
    <w:rsid w:val="006F585C"/>
    <w:rsid w:val="00712B50"/>
    <w:rsid w:val="00730ED9"/>
    <w:rsid w:val="00747E23"/>
    <w:rsid w:val="007579CD"/>
    <w:rsid w:val="00767F83"/>
    <w:rsid w:val="007A05DC"/>
    <w:rsid w:val="007B51DB"/>
    <w:rsid w:val="007D622D"/>
    <w:rsid w:val="007E0119"/>
    <w:rsid w:val="007E2721"/>
    <w:rsid w:val="007F6819"/>
    <w:rsid w:val="00803838"/>
    <w:rsid w:val="00805D22"/>
    <w:rsid w:val="00817839"/>
    <w:rsid w:val="008233D5"/>
    <w:rsid w:val="0083755E"/>
    <w:rsid w:val="00840F36"/>
    <w:rsid w:val="00842FA3"/>
    <w:rsid w:val="00856648"/>
    <w:rsid w:val="00864D1E"/>
    <w:rsid w:val="008850BC"/>
    <w:rsid w:val="00890EBE"/>
    <w:rsid w:val="008A0AEC"/>
    <w:rsid w:val="008C5B7B"/>
    <w:rsid w:val="008C6E8B"/>
    <w:rsid w:val="008F1473"/>
    <w:rsid w:val="00900483"/>
    <w:rsid w:val="009044FD"/>
    <w:rsid w:val="0090531A"/>
    <w:rsid w:val="009274A4"/>
    <w:rsid w:val="00933326"/>
    <w:rsid w:val="00937493"/>
    <w:rsid w:val="00984348"/>
    <w:rsid w:val="009973A8"/>
    <w:rsid w:val="009A2135"/>
    <w:rsid w:val="009A6B44"/>
    <w:rsid w:val="009C1C04"/>
    <w:rsid w:val="009C1D76"/>
    <w:rsid w:val="009C275C"/>
    <w:rsid w:val="009C6AEC"/>
    <w:rsid w:val="009D64D7"/>
    <w:rsid w:val="00A0376B"/>
    <w:rsid w:val="00A27DA4"/>
    <w:rsid w:val="00A30F8F"/>
    <w:rsid w:val="00A37A09"/>
    <w:rsid w:val="00A41564"/>
    <w:rsid w:val="00A55042"/>
    <w:rsid w:val="00A56931"/>
    <w:rsid w:val="00A74B8C"/>
    <w:rsid w:val="00A77817"/>
    <w:rsid w:val="00A95D45"/>
    <w:rsid w:val="00AA1190"/>
    <w:rsid w:val="00AB021C"/>
    <w:rsid w:val="00AB12D4"/>
    <w:rsid w:val="00AB4701"/>
    <w:rsid w:val="00B06C6D"/>
    <w:rsid w:val="00B15C3A"/>
    <w:rsid w:val="00B431DF"/>
    <w:rsid w:val="00B66B23"/>
    <w:rsid w:val="00B717E7"/>
    <w:rsid w:val="00B71FCE"/>
    <w:rsid w:val="00B964C7"/>
    <w:rsid w:val="00BA1F32"/>
    <w:rsid w:val="00BB0AC0"/>
    <w:rsid w:val="00BB47E9"/>
    <w:rsid w:val="00BC566D"/>
    <w:rsid w:val="00BD3100"/>
    <w:rsid w:val="00BD5EA3"/>
    <w:rsid w:val="00BE45FD"/>
    <w:rsid w:val="00C048D0"/>
    <w:rsid w:val="00C07C2D"/>
    <w:rsid w:val="00C17D21"/>
    <w:rsid w:val="00C2486D"/>
    <w:rsid w:val="00C30A55"/>
    <w:rsid w:val="00C30B93"/>
    <w:rsid w:val="00C32774"/>
    <w:rsid w:val="00C32BF0"/>
    <w:rsid w:val="00C342A8"/>
    <w:rsid w:val="00C43DBA"/>
    <w:rsid w:val="00C52E47"/>
    <w:rsid w:val="00C54F6C"/>
    <w:rsid w:val="00C70C3D"/>
    <w:rsid w:val="00C85E64"/>
    <w:rsid w:val="00C8701D"/>
    <w:rsid w:val="00C911DD"/>
    <w:rsid w:val="00CA12CA"/>
    <w:rsid w:val="00CA7F04"/>
    <w:rsid w:val="00CB665F"/>
    <w:rsid w:val="00CC0AB6"/>
    <w:rsid w:val="00CD4143"/>
    <w:rsid w:val="00CE004C"/>
    <w:rsid w:val="00CF15A8"/>
    <w:rsid w:val="00CF1737"/>
    <w:rsid w:val="00D1039D"/>
    <w:rsid w:val="00D10D9F"/>
    <w:rsid w:val="00D46640"/>
    <w:rsid w:val="00D57C99"/>
    <w:rsid w:val="00D8495D"/>
    <w:rsid w:val="00D95956"/>
    <w:rsid w:val="00DA65DD"/>
    <w:rsid w:val="00DD645A"/>
    <w:rsid w:val="00E00CE4"/>
    <w:rsid w:val="00E02657"/>
    <w:rsid w:val="00E13F79"/>
    <w:rsid w:val="00E16D42"/>
    <w:rsid w:val="00E428FE"/>
    <w:rsid w:val="00E54E6C"/>
    <w:rsid w:val="00E56530"/>
    <w:rsid w:val="00E65BFF"/>
    <w:rsid w:val="00E76C62"/>
    <w:rsid w:val="00E770B2"/>
    <w:rsid w:val="00E90467"/>
    <w:rsid w:val="00E921F6"/>
    <w:rsid w:val="00EA1F54"/>
    <w:rsid w:val="00EA3BF3"/>
    <w:rsid w:val="00EB2D1F"/>
    <w:rsid w:val="00EC6FD6"/>
    <w:rsid w:val="00EE04D5"/>
    <w:rsid w:val="00F05412"/>
    <w:rsid w:val="00F07B95"/>
    <w:rsid w:val="00F64331"/>
    <w:rsid w:val="00FB6177"/>
    <w:rsid w:val="00FC00D9"/>
    <w:rsid w:val="00FC2E08"/>
    <w:rsid w:val="00FD4999"/>
    <w:rsid w:val="00FE0D80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E74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57C9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7C99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57C9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57C9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4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866</Nr_x002e__x0020_akti>
    <Data_x0020_e_x0020_Krijimit xmlns="0e656187-b300-4fb0-8bf4-3a50f872073c">2021-12-30T14:42:19Z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Për autorizimin e Ministrisë së Infrastrukturës dhe Energjisë për të vijuar procedurën e negocimit të kontratës së re, me shoqëritë "GENER 2", sh.p.k., dhe "G2 INFRA", sh.p.k.</Titulli>
    <Modifikuesi xmlns="0e656187-b300-4fb0-8bf4-3a50f872073c">valjeta.kaftalli</Modifikuesi>
    <Nr_x002e__x0020_prot_x0020_QBZ xmlns="0e656187-b300-4fb0-8bf4-3a50f872073c">1823</Nr_x002e__x0020_prot_x0020_QBZ>
    <Data_x0020_e_x0020_Modifikimit xmlns="0e656187-b300-4fb0-8bf4-3a50f872073c">2021-12-31T09:10:09Z</Data_x0020_e_x0020_Modifikimit>
    <Dekretuar xmlns="0e656187-b300-4fb0-8bf4-3a50f872073c">false</Dekretuar>
    <Data xmlns="0e656187-b300-4fb0-8bf4-3a50f872073c">2021-12-28T23:00:00Z</Data>
    <Nr_x002e__x0020_protokolli_x0020_i_x0020_aktit xmlns="0e656187-b300-4fb0-8bf4-3a50f872073c">6594/1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43E6EF95FF4BCDB3E4F46C01A4A1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AC705-3871-41B7-9645-2F1233162B65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60E3D58-31E4-4AC6-A626-1B7F81922D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8B0EE-79AA-4706-A7BB-5EE85C27E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EF45E0-CCAA-47D1-AEAF-870ABD7F8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Ministrisë së Infrastrukturës dhe Energjisë për të vijuar procedurën e negocimit të kontratës së re, me shoqëritë "GENER 2", sh.p.k., dhe "G2 INFRA", sh.p.k.</vt:lpstr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Ministrisë së Infrastrukturës dhe Energjisë për të vijuar procedurën e negocimit të kontratës së re, me shoqëritë "GENER 2", sh.p.k., dhe "G2 INFRA", sh.p.k.</dc:title>
  <dc:creator>Aida Nika</dc:creator>
  <cp:lastModifiedBy>Amarilda Muja</cp:lastModifiedBy>
  <cp:revision>17</cp:revision>
  <cp:lastPrinted>2021-12-29T10:50:00Z</cp:lastPrinted>
  <dcterms:created xsi:type="dcterms:W3CDTF">2021-12-30T14:26:00Z</dcterms:created>
  <dcterms:modified xsi:type="dcterms:W3CDTF">2021-12-31T11:55:00Z</dcterms:modified>
</cp:coreProperties>
</file>