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B3ADF4E" w14:textId="45DDE812" w:rsidR="00C725F5" w:rsidRPr="00253B84" w:rsidRDefault="009054AE" w:rsidP="009054AE">
      <w:pPr>
        <w:ind w:firstLine="284"/>
        <w:jc w:val="center"/>
        <w:rPr>
          <w:rFonts w:ascii="Garamond" w:hAnsi="Garamond"/>
          <w:b/>
        </w:rPr>
      </w:pPr>
      <w:r w:rsidRPr="00253B84">
        <w:rPr>
          <w:rFonts w:ascii="Garamond" w:hAnsi="Garamond"/>
          <w:b/>
        </w:rPr>
        <w:t>VENDIM</w:t>
      </w:r>
    </w:p>
    <w:p w14:paraId="7B3ADF50" w14:textId="67D4CE3C" w:rsidR="000F3977" w:rsidRPr="00253B84" w:rsidRDefault="000F3977" w:rsidP="009054AE">
      <w:pPr>
        <w:ind w:firstLine="284"/>
        <w:jc w:val="center"/>
        <w:rPr>
          <w:rFonts w:ascii="Garamond" w:hAnsi="Garamond"/>
          <w:b/>
        </w:rPr>
      </w:pPr>
      <w:r w:rsidRPr="00253B84">
        <w:rPr>
          <w:rFonts w:ascii="Garamond" w:hAnsi="Garamond"/>
          <w:b/>
        </w:rPr>
        <w:t>Nr.</w:t>
      </w:r>
      <w:r w:rsidR="00C424D6">
        <w:rPr>
          <w:rFonts w:ascii="Garamond" w:hAnsi="Garamond"/>
          <w:b/>
        </w:rPr>
        <w:t xml:space="preserve"> </w:t>
      </w:r>
      <w:r w:rsidR="00616F07" w:rsidRPr="00253B84">
        <w:rPr>
          <w:rFonts w:ascii="Garamond" w:hAnsi="Garamond"/>
          <w:b/>
        </w:rPr>
        <w:t>1</w:t>
      </w:r>
      <w:r w:rsidRPr="00253B84">
        <w:rPr>
          <w:rFonts w:ascii="Garamond" w:hAnsi="Garamond"/>
          <w:b/>
        </w:rPr>
        <w:t>, datë</w:t>
      </w:r>
      <w:r w:rsidR="00512D92" w:rsidRPr="00253B84">
        <w:rPr>
          <w:rFonts w:ascii="Garamond" w:hAnsi="Garamond"/>
          <w:b/>
        </w:rPr>
        <w:t xml:space="preserve"> </w:t>
      </w:r>
      <w:r w:rsidR="00616F07" w:rsidRPr="00253B84">
        <w:rPr>
          <w:rFonts w:ascii="Garamond" w:hAnsi="Garamond"/>
          <w:b/>
        </w:rPr>
        <w:t>10.1.2022</w:t>
      </w:r>
    </w:p>
    <w:p w14:paraId="7B3ADF52" w14:textId="77777777" w:rsidR="000F3977" w:rsidRPr="00253B84" w:rsidRDefault="000F3977" w:rsidP="009054AE">
      <w:pPr>
        <w:ind w:firstLine="284"/>
        <w:jc w:val="center"/>
        <w:rPr>
          <w:rFonts w:ascii="Garamond" w:hAnsi="Garamond"/>
          <w:b/>
        </w:rPr>
      </w:pPr>
    </w:p>
    <w:p w14:paraId="7B3ADF55" w14:textId="5F9A7618" w:rsidR="00C91ABA" w:rsidRPr="00253B84" w:rsidRDefault="000F3977" w:rsidP="009054AE">
      <w:pPr>
        <w:ind w:firstLine="284"/>
        <w:jc w:val="center"/>
        <w:rPr>
          <w:rFonts w:ascii="Garamond" w:hAnsi="Garamond"/>
          <w:b/>
        </w:rPr>
      </w:pPr>
      <w:r w:rsidRPr="00253B84">
        <w:rPr>
          <w:rFonts w:ascii="Garamond" w:hAnsi="Garamond"/>
          <w:b/>
        </w:rPr>
        <w:t>PËR</w:t>
      </w:r>
      <w:r w:rsidR="009054AE" w:rsidRPr="00253B84">
        <w:rPr>
          <w:rFonts w:ascii="Garamond" w:hAnsi="Garamond"/>
          <w:b/>
        </w:rPr>
        <w:t xml:space="preserve"> </w:t>
      </w:r>
      <w:r w:rsidR="001F0137" w:rsidRPr="00253B84">
        <w:rPr>
          <w:rFonts w:ascii="Garamond" w:hAnsi="Garamond"/>
          <w:b/>
        </w:rPr>
        <w:t>MIRATIMIN</w:t>
      </w:r>
      <w:r w:rsidR="00AE1935">
        <w:rPr>
          <w:rFonts w:ascii="Garamond" w:hAnsi="Garamond"/>
          <w:b/>
        </w:rPr>
        <w:t xml:space="preserve"> E MEMORANDUMIT TË MIRËKUPTIMIT</w:t>
      </w:r>
      <w:r w:rsidR="009054AE" w:rsidRPr="00253B84">
        <w:rPr>
          <w:rFonts w:ascii="Garamond" w:hAnsi="Garamond"/>
          <w:b/>
        </w:rPr>
        <w:t xml:space="preserve"> </w:t>
      </w:r>
      <w:r w:rsidR="001F0137" w:rsidRPr="00253B84">
        <w:rPr>
          <w:rFonts w:ascii="Garamond" w:hAnsi="Garamond"/>
          <w:b/>
        </w:rPr>
        <w:t>NDËRMJET KËSHILLIT TË MINISTRAVE TË REPUBLIKËS</w:t>
      </w:r>
      <w:r w:rsidR="00C424D6">
        <w:rPr>
          <w:rFonts w:ascii="Garamond" w:hAnsi="Garamond"/>
          <w:b/>
        </w:rPr>
        <w:t xml:space="preserve"> </w:t>
      </w:r>
      <w:r w:rsidR="001F0137" w:rsidRPr="00253B84">
        <w:rPr>
          <w:rFonts w:ascii="Garamond" w:hAnsi="Garamond"/>
          <w:b/>
        </w:rPr>
        <w:t xml:space="preserve">SË SHQIPËRISË DHE GRUPIT </w:t>
      </w:r>
      <w:r w:rsidR="001F0137" w:rsidRPr="00C424D6">
        <w:rPr>
          <w:rFonts w:ascii="Garamond" w:hAnsi="Garamond"/>
          <w:b/>
          <w:i/>
        </w:rPr>
        <w:t>JONES INTERNATIONAL</w:t>
      </w:r>
      <w:r w:rsidR="001F0137" w:rsidRPr="00253B84">
        <w:rPr>
          <w:rFonts w:ascii="Garamond" w:hAnsi="Garamond"/>
          <w:b/>
        </w:rPr>
        <w:t>,</w:t>
      </w:r>
      <w:r w:rsidR="009054AE" w:rsidRPr="00253B84">
        <w:rPr>
          <w:rFonts w:ascii="Garamond" w:hAnsi="Garamond"/>
          <w:b/>
        </w:rPr>
        <w:t xml:space="preserve"> </w:t>
      </w:r>
      <w:r w:rsidR="001F0137" w:rsidRPr="00253B84">
        <w:rPr>
          <w:rFonts w:ascii="Garamond" w:hAnsi="Garamond"/>
          <w:b/>
        </w:rPr>
        <w:t>PËR FORCIMIN E SIGURISË KIBERNETIKE TË INFRASTRUKTURËS KRITIKE PËR SHQIPËRINË</w:t>
      </w:r>
    </w:p>
    <w:p w14:paraId="7B3ADF56" w14:textId="77777777" w:rsidR="00C725F5" w:rsidRPr="00253B84" w:rsidRDefault="00C725F5" w:rsidP="009054AE">
      <w:pPr>
        <w:ind w:firstLine="284"/>
        <w:rPr>
          <w:rFonts w:ascii="Garamond" w:hAnsi="Garamond"/>
        </w:rPr>
      </w:pPr>
    </w:p>
    <w:p w14:paraId="7B3ADF57" w14:textId="089CFECC" w:rsidR="000F3977" w:rsidRPr="00253B84" w:rsidRDefault="000F3977" w:rsidP="009054AE">
      <w:pPr>
        <w:ind w:firstLine="284"/>
        <w:rPr>
          <w:rFonts w:ascii="Garamond" w:hAnsi="Garamond"/>
        </w:rPr>
      </w:pPr>
      <w:r w:rsidRPr="00253B84">
        <w:rPr>
          <w:rFonts w:ascii="Garamond" w:hAnsi="Garamond"/>
        </w:rPr>
        <w:t xml:space="preserve">Në mbështetje të </w:t>
      </w:r>
      <w:r w:rsidR="00FC3D14" w:rsidRPr="00253B84">
        <w:rPr>
          <w:rFonts w:ascii="Garamond" w:hAnsi="Garamond"/>
        </w:rPr>
        <w:t xml:space="preserve">nenit 100 të Kushtetutës dhe </w:t>
      </w:r>
      <w:r w:rsidRPr="00253B84">
        <w:rPr>
          <w:rFonts w:ascii="Garamond" w:hAnsi="Garamond"/>
        </w:rPr>
        <w:t>të ligjit</w:t>
      </w:r>
      <w:r w:rsidR="00FC3D14" w:rsidRPr="00253B84">
        <w:rPr>
          <w:rFonts w:ascii="Garamond" w:hAnsi="Garamond"/>
        </w:rPr>
        <w:t xml:space="preserve"> </w:t>
      </w:r>
      <w:r w:rsidRPr="00253B84">
        <w:rPr>
          <w:rFonts w:ascii="Garamond" w:hAnsi="Garamond"/>
        </w:rPr>
        <w:t>nr.</w:t>
      </w:r>
      <w:r w:rsidR="00C424D6">
        <w:rPr>
          <w:rFonts w:ascii="Garamond" w:hAnsi="Garamond"/>
        </w:rPr>
        <w:t xml:space="preserve"> </w:t>
      </w:r>
      <w:r w:rsidR="00FC3D14" w:rsidRPr="00253B84">
        <w:rPr>
          <w:rFonts w:ascii="Garamond" w:hAnsi="Garamond"/>
        </w:rPr>
        <w:t>2/2017</w:t>
      </w:r>
      <w:r w:rsidRPr="00253B84">
        <w:rPr>
          <w:rFonts w:ascii="Garamond" w:hAnsi="Garamond"/>
        </w:rPr>
        <w:t xml:space="preserve">, “Për </w:t>
      </w:r>
      <w:r w:rsidR="00266D0E" w:rsidRPr="00253B84">
        <w:rPr>
          <w:rFonts w:ascii="Garamond" w:hAnsi="Garamond"/>
        </w:rPr>
        <w:t>sigurinë k</w:t>
      </w:r>
      <w:r w:rsidR="00FC3D14" w:rsidRPr="00253B84">
        <w:rPr>
          <w:rFonts w:ascii="Garamond" w:hAnsi="Garamond"/>
        </w:rPr>
        <w:t>ibernetike</w:t>
      </w:r>
      <w:r w:rsidRPr="00253B84">
        <w:rPr>
          <w:rFonts w:ascii="Garamond" w:hAnsi="Garamond"/>
        </w:rPr>
        <w:t>”, me propozimin e ministrit të Infrastrukturës dhe Energjisë, Këshilli i Ministrave</w:t>
      </w:r>
    </w:p>
    <w:p w14:paraId="5C18CB92" w14:textId="77777777" w:rsidR="009054AE" w:rsidRPr="00253B84" w:rsidRDefault="009054AE" w:rsidP="009054AE">
      <w:pPr>
        <w:ind w:firstLine="284"/>
        <w:rPr>
          <w:rFonts w:ascii="Garamond" w:hAnsi="Garamond"/>
        </w:rPr>
      </w:pPr>
    </w:p>
    <w:p w14:paraId="7B3ADF59" w14:textId="21A8EB53" w:rsidR="000F3977" w:rsidRPr="00253B84" w:rsidRDefault="009054AE" w:rsidP="009054AE">
      <w:pPr>
        <w:ind w:firstLine="284"/>
        <w:jc w:val="center"/>
        <w:rPr>
          <w:rFonts w:ascii="Garamond" w:hAnsi="Garamond"/>
        </w:rPr>
      </w:pPr>
      <w:r w:rsidRPr="00253B84">
        <w:rPr>
          <w:rFonts w:ascii="Garamond" w:hAnsi="Garamond"/>
        </w:rPr>
        <w:t>VENDOSI:</w:t>
      </w:r>
    </w:p>
    <w:p w14:paraId="7B3ADF5A" w14:textId="77777777" w:rsidR="000F3977" w:rsidRPr="00253B84" w:rsidRDefault="000F3977" w:rsidP="009054AE">
      <w:pPr>
        <w:ind w:firstLine="284"/>
        <w:rPr>
          <w:rFonts w:ascii="Garamond" w:hAnsi="Garamond"/>
        </w:rPr>
      </w:pPr>
    </w:p>
    <w:p w14:paraId="7B3ADF5B" w14:textId="3704C474" w:rsidR="000F3977" w:rsidRPr="00253B84" w:rsidRDefault="00266D0E" w:rsidP="00C424D6">
      <w:pPr>
        <w:ind w:firstLine="284"/>
        <w:jc w:val="both"/>
        <w:rPr>
          <w:rFonts w:ascii="Garamond" w:hAnsi="Garamond"/>
        </w:rPr>
      </w:pPr>
      <w:r w:rsidRPr="00253B84">
        <w:rPr>
          <w:rFonts w:ascii="Garamond" w:hAnsi="Garamond"/>
        </w:rPr>
        <w:t>Miratimin</w:t>
      </w:r>
      <w:r w:rsidR="009265A1" w:rsidRPr="00253B84">
        <w:rPr>
          <w:rFonts w:ascii="Garamond" w:hAnsi="Garamond"/>
        </w:rPr>
        <w:t xml:space="preserve"> </w:t>
      </w:r>
      <w:r w:rsidR="00C725F5" w:rsidRPr="00253B84">
        <w:rPr>
          <w:rFonts w:ascii="Garamond" w:hAnsi="Garamond"/>
        </w:rPr>
        <w:t xml:space="preserve">e </w:t>
      </w:r>
      <w:r w:rsidRPr="00253B84">
        <w:rPr>
          <w:rFonts w:ascii="Garamond" w:hAnsi="Garamond"/>
        </w:rPr>
        <w:t>m</w:t>
      </w:r>
      <w:r w:rsidR="00C725F5" w:rsidRPr="00253B84">
        <w:rPr>
          <w:rFonts w:ascii="Garamond" w:hAnsi="Garamond"/>
        </w:rPr>
        <w:t xml:space="preserve">emorandumit </w:t>
      </w:r>
      <w:r w:rsidR="009265A1" w:rsidRPr="00253B84">
        <w:rPr>
          <w:rFonts w:ascii="Garamond" w:hAnsi="Garamond"/>
        </w:rPr>
        <w:t xml:space="preserve">të </w:t>
      </w:r>
      <w:r w:rsidRPr="00253B84">
        <w:rPr>
          <w:rFonts w:ascii="Garamond" w:hAnsi="Garamond"/>
        </w:rPr>
        <w:t>m</w:t>
      </w:r>
      <w:r w:rsidR="00C725F5" w:rsidRPr="00253B84">
        <w:rPr>
          <w:rFonts w:ascii="Garamond" w:hAnsi="Garamond"/>
        </w:rPr>
        <w:t>irëkuptimit</w:t>
      </w:r>
      <w:r w:rsidR="009265A1" w:rsidRPr="00253B84">
        <w:rPr>
          <w:rFonts w:ascii="Garamond" w:hAnsi="Garamond"/>
        </w:rPr>
        <w:t xml:space="preserve"> ndërmjet </w:t>
      </w:r>
      <w:r w:rsidR="00C725F5" w:rsidRPr="00253B84">
        <w:rPr>
          <w:rFonts w:ascii="Garamond" w:hAnsi="Garamond"/>
        </w:rPr>
        <w:t xml:space="preserve">Këshillit të Ministrave </w:t>
      </w:r>
      <w:r w:rsidR="009265A1" w:rsidRPr="00253B84">
        <w:rPr>
          <w:rFonts w:ascii="Garamond" w:hAnsi="Garamond"/>
        </w:rPr>
        <w:t xml:space="preserve">të Republikës së Shqipërisë dhe </w:t>
      </w:r>
      <w:r w:rsidR="00971924" w:rsidRPr="00253B84">
        <w:rPr>
          <w:rFonts w:ascii="Garamond" w:hAnsi="Garamond"/>
        </w:rPr>
        <w:t>g</w:t>
      </w:r>
      <w:r w:rsidR="009265A1" w:rsidRPr="00253B84">
        <w:rPr>
          <w:rFonts w:ascii="Garamond" w:hAnsi="Garamond"/>
        </w:rPr>
        <w:t xml:space="preserve">rupit </w:t>
      </w:r>
      <w:r w:rsidR="009265A1" w:rsidRPr="00C424D6">
        <w:rPr>
          <w:rFonts w:ascii="Garamond" w:hAnsi="Garamond"/>
          <w:i/>
        </w:rPr>
        <w:t>Jones International</w:t>
      </w:r>
      <w:r w:rsidR="00D271B5" w:rsidRPr="00253B84">
        <w:rPr>
          <w:rFonts w:ascii="Garamond" w:hAnsi="Garamond"/>
        </w:rPr>
        <w:t xml:space="preserve">, </w:t>
      </w:r>
      <w:r w:rsidR="001F0137" w:rsidRPr="00253B84">
        <w:rPr>
          <w:rFonts w:ascii="Garamond" w:hAnsi="Garamond"/>
        </w:rPr>
        <w:t>për forcimin e sigurisë kibernetike të infrastrukturës kritike për Shqipërinë</w:t>
      </w:r>
      <w:r w:rsidR="006D3438" w:rsidRPr="00253B84">
        <w:rPr>
          <w:rFonts w:ascii="Garamond" w:hAnsi="Garamond"/>
        </w:rPr>
        <w:t xml:space="preserve">, sipas tekstit </w:t>
      </w:r>
      <w:r w:rsidR="00623352" w:rsidRPr="00253B84">
        <w:rPr>
          <w:rFonts w:ascii="Garamond" w:hAnsi="Garamond"/>
        </w:rPr>
        <w:t>që i bashkëlidhet</w:t>
      </w:r>
      <w:r w:rsidR="00C424D6">
        <w:rPr>
          <w:rFonts w:ascii="Garamond" w:hAnsi="Garamond"/>
        </w:rPr>
        <w:t xml:space="preserve"> këtij vendimi.</w:t>
      </w:r>
    </w:p>
    <w:p w14:paraId="7B3ADF5D" w14:textId="574290B7" w:rsidR="000F3977" w:rsidRPr="00253B84" w:rsidRDefault="000F3977" w:rsidP="00C424D6">
      <w:pPr>
        <w:ind w:firstLine="284"/>
        <w:jc w:val="both"/>
        <w:rPr>
          <w:rFonts w:ascii="Garamond" w:hAnsi="Garamond"/>
        </w:rPr>
      </w:pPr>
      <w:r w:rsidRPr="00253B84">
        <w:rPr>
          <w:rFonts w:ascii="Garamond" w:hAnsi="Garamond"/>
        </w:rPr>
        <w:t>Ky vendim hyn në fuqi menjëherë</w:t>
      </w:r>
      <w:r w:rsidR="009054AE" w:rsidRPr="00253B84">
        <w:rPr>
          <w:rFonts w:ascii="Garamond" w:hAnsi="Garamond"/>
        </w:rPr>
        <w:t xml:space="preserve"> dhe botohet në </w:t>
      </w:r>
      <w:r w:rsidR="00266D0E" w:rsidRPr="00253B84">
        <w:rPr>
          <w:rFonts w:ascii="Garamond" w:hAnsi="Garamond"/>
        </w:rPr>
        <w:t xml:space="preserve">Fletoren </w:t>
      </w:r>
      <w:r w:rsidR="009054AE" w:rsidRPr="00253B84">
        <w:rPr>
          <w:rFonts w:ascii="Garamond" w:hAnsi="Garamond"/>
        </w:rPr>
        <w:t>Zyrtare</w:t>
      </w:r>
      <w:r w:rsidRPr="00253B84">
        <w:rPr>
          <w:rFonts w:ascii="Garamond" w:hAnsi="Garamond"/>
        </w:rPr>
        <w:t>.</w:t>
      </w:r>
    </w:p>
    <w:p w14:paraId="7B3ADF5E" w14:textId="77777777" w:rsidR="001A21D5" w:rsidRPr="00253B84" w:rsidRDefault="001A21D5" w:rsidP="009054AE">
      <w:pPr>
        <w:ind w:firstLine="284"/>
        <w:jc w:val="right"/>
        <w:rPr>
          <w:rFonts w:ascii="Garamond" w:hAnsi="Garamond"/>
        </w:rPr>
      </w:pPr>
    </w:p>
    <w:p w14:paraId="7B3ADF66" w14:textId="28F18BBC" w:rsidR="00F07513" w:rsidRPr="00253B84" w:rsidRDefault="00F07513" w:rsidP="009054AE">
      <w:pPr>
        <w:ind w:firstLine="284"/>
        <w:jc w:val="right"/>
        <w:rPr>
          <w:rFonts w:ascii="Garamond" w:hAnsi="Garamond"/>
        </w:rPr>
      </w:pPr>
      <w:r w:rsidRPr="00253B84">
        <w:rPr>
          <w:rFonts w:ascii="Garamond" w:hAnsi="Garamond"/>
        </w:rPr>
        <w:t>ZËVENDËSKRYEMINIST</w:t>
      </w:r>
      <w:r w:rsidR="009054AE" w:rsidRPr="00253B84">
        <w:rPr>
          <w:rFonts w:ascii="Garamond" w:hAnsi="Garamond"/>
        </w:rPr>
        <w:t>ËR</w:t>
      </w:r>
    </w:p>
    <w:p w14:paraId="7B3ADF6D" w14:textId="1FE47D4B" w:rsidR="00C91ABA" w:rsidRPr="00253B84" w:rsidRDefault="009054AE" w:rsidP="009054AE">
      <w:pPr>
        <w:ind w:firstLine="284"/>
        <w:jc w:val="right"/>
        <w:rPr>
          <w:rFonts w:ascii="Garamond" w:hAnsi="Garamond"/>
          <w:b/>
        </w:rPr>
      </w:pPr>
      <w:r w:rsidRPr="00253B84">
        <w:rPr>
          <w:rFonts w:ascii="Garamond" w:hAnsi="Garamond"/>
          <w:b/>
        </w:rPr>
        <w:t>Arben Ahmetaj</w:t>
      </w:r>
    </w:p>
    <w:p w14:paraId="0FA5067C" w14:textId="77777777" w:rsidR="008B0A80" w:rsidRPr="00253B84" w:rsidRDefault="008B0A80" w:rsidP="009054AE">
      <w:pPr>
        <w:ind w:firstLine="284"/>
        <w:jc w:val="right"/>
        <w:rPr>
          <w:rFonts w:ascii="Garamond" w:hAnsi="Garamond"/>
          <w:b/>
        </w:rPr>
      </w:pPr>
    </w:p>
    <w:p w14:paraId="48F67F5D" w14:textId="77777777" w:rsidR="008B0A80" w:rsidRPr="00253B84" w:rsidRDefault="008B0A80" w:rsidP="009054AE">
      <w:pPr>
        <w:ind w:firstLine="284"/>
        <w:jc w:val="right"/>
        <w:rPr>
          <w:rFonts w:ascii="Garamond" w:hAnsi="Garamond"/>
          <w:b/>
        </w:rPr>
      </w:pPr>
    </w:p>
    <w:p w14:paraId="122AD410" w14:textId="77777777" w:rsidR="008B0A80" w:rsidRPr="00253B84" w:rsidRDefault="008B0A80" w:rsidP="009054AE">
      <w:pPr>
        <w:ind w:firstLine="284"/>
        <w:jc w:val="right"/>
        <w:rPr>
          <w:rFonts w:ascii="Garamond" w:hAnsi="Garamond"/>
          <w:b/>
        </w:rPr>
      </w:pPr>
    </w:p>
    <w:p w14:paraId="193262E6" w14:textId="77777777" w:rsidR="008B0A80" w:rsidRPr="00253B84" w:rsidRDefault="008B0A80" w:rsidP="008B0A80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Calibri"/>
          <w:b/>
          <w:bCs/>
          <w:szCs w:val="24"/>
        </w:rPr>
      </w:pPr>
      <w:r w:rsidRPr="00253B84">
        <w:rPr>
          <w:rFonts w:ascii="Garamond" w:eastAsiaTheme="minorHAnsi" w:hAnsi="Garamond" w:cs="Calibri"/>
          <w:b/>
          <w:bCs/>
          <w:color w:val="000000"/>
          <w:szCs w:val="24"/>
        </w:rPr>
        <w:t>MEMORANDUM MIRËKUPTIMI</w:t>
      </w:r>
    </w:p>
    <w:p w14:paraId="14EE9068" w14:textId="6DC37CF9" w:rsidR="008B0A80" w:rsidRPr="00C424D6" w:rsidRDefault="008B0A80" w:rsidP="00C424D6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Calibri"/>
          <w:bCs/>
          <w:szCs w:val="24"/>
        </w:rPr>
      </w:pPr>
      <w:r w:rsidRPr="00C424D6">
        <w:rPr>
          <w:rFonts w:ascii="Garamond" w:eastAsiaTheme="minorHAnsi" w:hAnsi="Garamond" w:cs="Calibri"/>
          <w:bCs/>
          <w:szCs w:val="24"/>
        </w:rPr>
        <w:t>NDËRMJET</w:t>
      </w:r>
      <w:r w:rsidR="00C424D6">
        <w:rPr>
          <w:rFonts w:ascii="Garamond" w:eastAsiaTheme="minorHAnsi" w:hAnsi="Garamond" w:cs="Calibri"/>
          <w:bCs/>
          <w:szCs w:val="24"/>
        </w:rPr>
        <w:t xml:space="preserve"> </w:t>
      </w:r>
      <w:r w:rsidRPr="00C424D6">
        <w:rPr>
          <w:rFonts w:ascii="Garamond" w:eastAsiaTheme="minorHAnsi" w:hAnsi="Garamond" w:cs="Calibri"/>
          <w:bCs/>
          <w:szCs w:val="24"/>
        </w:rPr>
        <w:t>KËSHILLIT</w:t>
      </w:r>
      <w:r w:rsidR="00C424D6" w:rsidRPr="00C424D6">
        <w:rPr>
          <w:rFonts w:ascii="Garamond" w:eastAsiaTheme="minorHAnsi" w:hAnsi="Garamond" w:cs="Calibri"/>
          <w:bCs/>
          <w:szCs w:val="24"/>
        </w:rPr>
        <w:t xml:space="preserve"> </w:t>
      </w:r>
      <w:r w:rsidRPr="00C424D6">
        <w:rPr>
          <w:rFonts w:ascii="Garamond" w:eastAsiaTheme="minorHAnsi" w:hAnsi="Garamond" w:cs="Calibri"/>
          <w:bCs/>
          <w:szCs w:val="24"/>
        </w:rPr>
        <w:t>TË MINISTRAVE TË REPUBLIKËS SË SHQIPËRISË</w:t>
      </w:r>
    </w:p>
    <w:p w14:paraId="1296B1AC" w14:textId="33E31502" w:rsidR="008B0A80" w:rsidRPr="00C424D6" w:rsidRDefault="008B0A80" w:rsidP="00C424D6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Calibri"/>
          <w:bCs/>
          <w:szCs w:val="24"/>
        </w:rPr>
      </w:pPr>
      <w:r w:rsidRPr="00C424D6">
        <w:rPr>
          <w:rFonts w:ascii="Garamond" w:eastAsiaTheme="minorHAnsi" w:hAnsi="Garamond" w:cs="Calibri"/>
          <w:bCs/>
          <w:szCs w:val="24"/>
        </w:rPr>
        <w:t>DHE</w:t>
      </w:r>
      <w:r w:rsidR="00C424D6">
        <w:rPr>
          <w:rFonts w:ascii="Garamond" w:eastAsiaTheme="minorHAnsi" w:hAnsi="Garamond" w:cs="Calibri"/>
          <w:bCs/>
          <w:szCs w:val="24"/>
        </w:rPr>
        <w:t xml:space="preserve"> </w:t>
      </w:r>
      <w:r w:rsidRPr="00C424D6">
        <w:rPr>
          <w:rFonts w:ascii="Garamond" w:eastAsiaTheme="minorHAnsi" w:hAnsi="Garamond" w:cs="Calibri"/>
          <w:bCs/>
          <w:i/>
          <w:szCs w:val="24"/>
        </w:rPr>
        <w:t>JONES GROUP INTERNATIONAL</w:t>
      </w:r>
      <w:r w:rsidR="00C424D6">
        <w:rPr>
          <w:rFonts w:ascii="Garamond" w:eastAsiaTheme="minorHAnsi" w:hAnsi="Garamond" w:cs="Calibri"/>
          <w:bCs/>
          <w:i/>
          <w:szCs w:val="24"/>
        </w:rPr>
        <w:t>,</w:t>
      </w:r>
      <w:r w:rsidR="00C424D6">
        <w:rPr>
          <w:rFonts w:ascii="Garamond" w:eastAsiaTheme="minorHAnsi" w:hAnsi="Garamond" w:cs="Calibri"/>
          <w:bCs/>
          <w:szCs w:val="24"/>
        </w:rPr>
        <w:t xml:space="preserve"> </w:t>
      </w:r>
      <w:r w:rsidRPr="00C424D6">
        <w:rPr>
          <w:rFonts w:ascii="Garamond" w:eastAsiaTheme="minorHAnsi" w:hAnsi="Garamond" w:cs="Calibri"/>
          <w:bCs/>
          <w:szCs w:val="24"/>
        </w:rPr>
        <w:t>PËR</w:t>
      </w:r>
      <w:r w:rsidR="00C424D6">
        <w:rPr>
          <w:rFonts w:ascii="Garamond" w:eastAsiaTheme="minorHAnsi" w:hAnsi="Garamond" w:cs="Calibri"/>
          <w:bCs/>
          <w:szCs w:val="24"/>
        </w:rPr>
        <w:t xml:space="preserve"> </w:t>
      </w:r>
      <w:r w:rsidRPr="00C424D6">
        <w:rPr>
          <w:rFonts w:ascii="Garamond" w:eastAsiaTheme="minorHAnsi" w:hAnsi="Garamond" w:cs="Calibri"/>
          <w:bCs/>
          <w:szCs w:val="24"/>
        </w:rPr>
        <w:t>FORCIMIN E SIGURISË KIBERNETIKE TË INFRASTRUKTURËS KRITIKE PËR SHQIPËRINË</w:t>
      </w:r>
    </w:p>
    <w:p w14:paraId="3A2ACC35" w14:textId="77777777" w:rsidR="008B0A80" w:rsidRPr="00253B84" w:rsidRDefault="008B0A80" w:rsidP="008B0A80">
      <w:pPr>
        <w:autoSpaceDE w:val="0"/>
        <w:autoSpaceDN w:val="0"/>
        <w:adjustRightInd w:val="0"/>
        <w:ind w:firstLine="284"/>
        <w:rPr>
          <w:rFonts w:ascii="Garamond" w:eastAsiaTheme="minorHAnsi" w:hAnsi="Garamond" w:cs="Times New Roman"/>
          <w:szCs w:val="24"/>
        </w:rPr>
      </w:pPr>
    </w:p>
    <w:p w14:paraId="16E8D3FD" w14:textId="41226D0C" w:rsidR="008B0A80" w:rsidRPr="00FD127F" w:rsidRDefault="00C424D6" w:rsidP="00FD127F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b/>
          <w:bCs/>
          <w:szCs w:val="24"/>
        </w:rPr>
      </w:pPr>
      <w:r w:rsidRPr="001D061B">
        <w:rPr>
          <w:rFonts w:ascii="Garamond" w:eastAsiaTheme="minorHAnsi" w:hAnsi="Garamond" w:cs="Calibri"/>
          <w:bCs/>
          <w:szCs w:val="24"/>
        </w:rPr>
        <w:t xml:space="preserve">Këshilli i Ministrave i Republikës së Shqipërisë </w:t>
      </w:r>
      <w:r w:rsidR="008B0A80" w:rsidRPr="001D061B">
        <w:rPr>
          <w:rFonts w:ascii="Garamond" w:eastAsiaTheme="minorHAnsi" w:hAnsi="Garamond" w:cs="Calibri"/>
          <w:szCs w:val="24"/>
        </w:rPr>
        <w:t xml:space="preserve">dhe </w:t>
      </w:r>
      <w:r w:rsidRPr="001D061B">
        <w:rPr>
          <w:rFonts w:ascii="Garamond" w:eastAsiaTheme="minorHAnsi" w:hAnsi="Garamond" w:cs="Calibri"/>
          <w:bCs/>
          <w:i/>
          <w:szCs w:val="24"/>
        </w:rPr>
        <w:t>Jones Group International</w:t>
      </w:r>
      <w:r w:rsidR="008B0A80" w:rsidRPr="001D061B">
        <w:rPr>
          <w:rFonts w:ascii="Garamond" w:eastAsiaTheme="minorHAnsi" w:hAnsi="Garamond" w:cs="Calibri"/>
          <w:bCs/>
          <w:szCs w:val="24"/>
        </w:rPr>
        <w:t>,</w:t>
      </w:r>
      <w:r w:rsidR="008B0A80" w:rsidRPr="00253B84">
        <w:rPr>
          <w:rFonts w:ascii="Garamond" w:eastAsiaTheme="minorHAnsi" w:hAnsi="Garamond" w:cs="Calibri"/>
          <w:b/>
          <w:bCs/>
          <w:szCs w:val="24"/>
        </w:rPr>
        <w:t xml:space="preserve"> </w:t>
      </w:r>
      <w:r w:rsidR="008B0A80" w:rsidRPr="00253B84">
        <w:rPr>
          <w:rFonts w:ascii="Garamond" w:eastAsiaTheme="minorHAnsi" w:hAnsi="Garamond" w:cs="Calibri"/>
          <w:szCs w:val="24"/>
        </w:rPr>
        <w:t>një shoqëri e themeluar në Shtetet e Bashkuara të Amerikës (në vijim e referuar veçmas si “Pal</w:t>
      </w:r>
      <w:r>
        <w:rPr>
          <w:rFonts w:ascii="Garamond" w:eastAsiaTheme="minorHAnsi" w:hAnsi="Garamond" w:cs="Calibri"/>
          <w:szCs w:val="24"/>
        </w:rPr>
        <w:t>a” dhe bashkërisht si “Palët”),</w:t>
      </w:r>
    </w:p>
    <w:p w14:paraId="7D19565E" w14:textId="7B944FD4" w:rsidR="008B0A80" w:rsidRPr="00253B84" w:rsidRDefault="00C424D6" w:rsidP="008B0A80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szCs w:val="24"/>
        </w:rPr>
      </w:pPr>
      <w:r w:rsidRPr="00C424D6">
        <w:rPr>
          <w:rFonts w:ascii="Garamond" w:eastAsiaTheme="minorHAnsi" w:hAnsi="Garamond" w:cs="Calibri"/>
          <w:bCs/>
          <w:i/>
          <w:szCs w:val="24"/>
        </w:rPr>
        <w:t>duke njohur</w:t>
      </w:r>
      <w:r w:rsidRPr="00253B84">
        <w:rPr>
          <w:rFonts w:ascii="Garamond" w:eastAsiaTheme="minorHAnsi" w:hAnsi="Garamond" w:cs="Calibri"/>
          <w:szCs w:val="24"/>
        </w:rPr>
        <w:t xml:space="preserve"> </w:t>
      </w:r>
      <w:r w:rsidR="008B0A80" w:rsidRPr="00253B84">
        <w:rPr>
          <w:rFonts w:ascii="Garamond" w:eastAsiaTheme="minorHAnsi" w:hAnsi="Garamond" w:cs="Calibri"/>
          <w:szCs w:val="24"/>
        </w:rPr>
        <w:t>marrëdhëniet ekzistuese miqësore ndërmjet Republikës së Shqipërisë dhe Shteteve të Bashkuara të Amerikës, memorandumin e bashkëpunimit ekonomik të vendosur ndërmjet SHBA-ve dhe Shqipërisë më 3 tetor 2020, si dhe memorandumin e mirëkuptimit të vendosur ndërmjet dy vendeve</w:t>
      </w:r>
      <w:r w:rsidR="00FD127F">
        <w:rPr>
          <w:rFonts w:ascii="Garamond" w:eastAsiaTheme="minorHAnsi" w:hAnsi="Garamond" w:cs="Calibri"/>
          <w:szCs w:val="24"/>
        </w:rPr>
        <w:t>,</w:t>
      </w:r>
      <w:r w:rsidR="008B0A80" w:rsidRPr="00253B84">
        <w:rPr>
          <w:rFonts w:ascii="Garamond" w:eastAsiaTheme="minorHAnsi" w:hAnsi="Garamond" w:cs="Calibri"/>
          <w:szCs w:val="24"/>
        </w:rPr>
        <w:t xml:space="preserve"> më 13 qershor 2021</w:t>
      </w:r>
      <w:r w:rsidR="00FD127F">
        <w:rPr>
          <w:rFonts w:ascii="Garamond" w:eastAsiaTheme="minorHAnsi" w:hAnsi="Garamond" w:cs="Calibri"/>
          <w:szCs w:val="24"/>
        </w:rPr>
        <w:t>,</w:t>
      </w:r>
      <w:r w:rsidR="008B0A80" w:rsidRPr="00253B84">
        <w:rPr>
          <w:rFonts w:ascii="Garamond" w:eastAsiaTheme="minorHAnsi" w:hAnsi="Garamond" w:cs="Calibri"/>
          <w:szCs w:val="24"/>
        </w:rPr>
        <w:t xml:space="preserve"> për bashkëpunim në sigurimin e informacionit, 5G të sigurt dhe rrjete të besueshme;</w:t>
      </w:r>
    </w:p>
    <w:p w14:paraId="50133C99" w14:textId="5D30A4C2" w:rsidR="008B0A80" w:rsidRPr="00253B84" w:rsidRDefault="00C424D6" w:rsidP="008B0A80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Times New Roman"/>
          <w:szCs w:val="24"/>
        </w:rPr>
      </w:pPr>
      <w:r w:rsidRPr="00C424D6">
        <w:rPr>
          <w:rFonts w:ascii="Garamond" w:eastAsiaTheme="minorHAnsi" w:hAnsi="Garamond" w:cs="Calibri"/>
          <w:bCs/>
          <w:i/>
          <w:szCs w:val="24"/>
        </w:rPr>
        <w:t>duke njohur më tej</w:t>
      </w:r>
      <w:r w:rsidR="008B0A80" w:rsidRPr="00253B84">
        <w:rPr>
          <w:rFonts w:ascii="Garamond" w:eastAsiaTheme="minorHAnsi" w:hAnsi="Garamond" w:cs="Calibri"/>
          <w:szCs w:val="24"/>
        </w:rPr>
        <w:t xml:space="preserve"> rëndësinë e sigurisë kibernetike vigjilente dhe gjithëpërfshirëse për asetet e infrastrukturës kombëtare të Shqipërisë, agjencitë e saj qeveritare dhe informacionin e qytetarëve të saj;</w:t>
      </w:r>
    </w:p>
    <w:p w14:paraId="03C7700E" w14:textId="2A7E458A" w:rsidR="00FD127F" w:rsidRDefault="00C424D6" w:rsidP="008B0A80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szCs w:val="24"/>
        </w:rPr>
      </w:pPr>
      <w:r w:rsidRPr="00C424D6">
        <w:rPr>
          <w:rFonts w:ascii="Garamond" w:eastAsiaTheme="minorHAnsi" w:hAnsi="Garamond" w:cs="Calibri"/>
          <w:bCs/>
          <w:i/>
          <w:szCs w:val="24"/>
        </w:rPr>
        <w:t>me dëshirën</w:t>
      </w:r>
      <w:r w:rsidRPr="00253B84">
        <w:rPr>
          <w:rFonts w:ascii="Garamond" w:eastAsiaTheme="minorHAnsi" w:hAnsi="Garamond" w:cs="Calibri"/>
          <w:szCs w:val="24"/>
        </w:rPr>
        <w:t xml:space="preserve"> </w:t>
      </w:r>
      <w:r w:rsidR="008B0A80" w:rsidRPr="00253B84">
        <w:rPr>
          <w:rFonts w:ascii="Garamond" w:eastAsiaTheme="minorHAnsi" w:hAnsi="Garamond" w:cs="Calibri"/>
          <w:szCs w:val="24"/>
        </w:rPr>
        <w:t>për të forcuar dhe zhvilluar më tej bashkëpunimin ndërmjet dy palëve në fushën e sigurimit kibernetik</w:t>
      </w:r>
      <w:r w:rsidR="00E453B6">
        <w:rPr>
          <w:rFonts w:ascii="Garamond" w:eastAsiaTheme="minorHAnsi" w:hAnsi="Garamond" w:cs="Calibri"/>
          <w:szCs w:val="24"/>
        </w:rPr>
        <w:t xml:space="preserve"> dhe sigurisë së informacionit;</w:t>
      </w:r>
    </w:p>
    <w:p w14:paraId="0D089B84" w14:textId="6A35025F" w:rsidR="008B0A80" w:rsidRPr="00253B84" w:rsidRDefault="008B0A80" w:rsidP="008B0A80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szCs w:val="24"/>
        </w:rPr>
      </w:pPr>
      <w:r w:rsidRPr="00FD127F">
        <w:rPr>
          <w:rFonts w:ascii="Garamond" w:eastAsiaTheme="minorHAnsi" w:hAnsi="Garamond" w:cs="Calibri"/>
          <w:i/>
          <w:szCs w:val="24"/>
        </w:rPr>
        <w:t>me qëllimin</w:t>
      </w:r>
      <w:r w:rsidRPr="00253B84">
        <w:rPr>
          <w:rFonts w:ascii="Garamond" w:eastAsiaTheme="minorHAnsi" w:hAnsi="Garamond" w:cs="Calibri"/>
          <w:szCs w:val="24"/>
        </w:rPr>
        <w:t xml:space="preserve"> për të rritur aftësinë e sigurisë kibernetike dhe qëndrueshmërisë </w:t>
      </w:r>
      <w:r w:rsidR="00FD127F">
        <w:rPr>
          <w:rFonts w:ascii="Garamond" w:eastAsiaTheme="minorHAnsi" w:hAnsi="Garamond" w:cs="Calibri"/>
          <w:szCs w:val="24"/>
        </w:rPr>
        <w:t>s</w:t>
      </w:r>
      <w:r w:rsidRPr="00253B84">
        <w:rPr>
          <w:rFonts w:ascii="Garamond" w:eastAsiaTheme="minorHAnsi" w:hAnsi="Garamond" w:cs="Calibri"/>
          <w:szCs w:val="24"/>
        </w:rPr>
        <w:t>ë operatorëve CII në Republikën e Shqipërisë;</w:t>
      </w:r>
    </w:p>
    <w:p w14:paraId="1E42D9F1" w14:textId="5A09FAB1" w:rsidR="008B0A80" w:rsidRPr="00253B84" w:rsidRDefault="00C424D6" w:rsidP="008B0A80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szCs w:val="24"/>
        </w:rPr>
      </w:pPr>
      <w:r w:rsidRPr="00C424D6">
        <w:rPr>
          <w:rFonts w:ascii="Garamond" w:eastAsiaTheme="minorHAnsi" w:hAnsi="Garamond" w:cs="Calibri"/>
          <w:bCs/>
          <w:i/>
          <w:szCs w:val="24"/>
        </w:rPr>
        <w:t>duke besuar</w:t>
      </w:r>
      <w:r w:rsidRPr="00253B84">
        <w:rPr>
          <w:rFonts w:ascii="Garamond" w:eastAsiaTheme="minorHAnsi" w:hAnsi="Garamond" w:cs="Calibri"/>
          <w:szCs w:val="24"/>
        </w:rPr>
        <w:t xml:space="preserve"> </w:t>
      </w:r>
      <w:r w:rsidR="008B0A80" w:rsidRPr="00253B84">
        <w:rPr>
          <w:rFonts w:ascii="Garamond" w:eastAsiaTheme="minorHAnsi" w:hAnsi="Garamond" w:cs="Calibri"/>
          <w:szCs w:val="24"/>
        </w:rPr>
        <w:t>se një bashkëpunim i tillë do t’i shërbente interesave të përbashkëta të qeverisë shqiptare dhe qytetarëve të saj</w:t>
      </w:r>
      <w:r w:rsidR="00FD127F">
        <w:rPr>
          <w:rFonts w:ascii="Garamond" w:eastAsiaTheme="minorHAnsi" w:hAnsi="Garamond" w:cs="Calibri"/>
          <w:szCs w:val="24"/>
        </w:rPr>
        <w:t>,</w:t>
      </w:r>
      <w:r w:rsidR="008B0A80" w:rsidRPr="00253B84">
        <w:rPr>
          <w:rFonts w:ascii="Garamond" w:eastAsiaTheme="minorHAnsi" w:hAnsi="Garamond" w:cs="Calibri"/>
          <w:szCs w:val="24"/>
        </w:rPr>
        <w:t xml:space="preserve"> dhe do të kontribuonte në zhvillimin e Shqipërisë në teknologjinë dhe</w:t>
      </w:r>
      <w:r w:rsidR="00FD127F">
        <w:rPr>
          <w:rFonts w:ascii="Garamond" w:eastAsiaTheme="minorHAnsi" w:hAnsi="Garamond" w:cs="Calibri"/>
          <w:szCs w:val="24"/>
        </w:rPr>
        <w:t xml:space="preserve"> burimet e sigurisë kibernetike,</w:t>
      </w:r>
    </w:p>
    <w:p w14:paraId="05AFB4DE" w14:textId="3BA80641" w:rsidR="008B0A80" w:rsidRPr="00253B84" w:rsidRDefault="00C424D6" w:rsidP="008B0A80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szCs w:val="24"/>
        </w:rPr>
      </w:pPr>
      <w:r w:rsidRPr="00C424D6">
        <w:rPr>
          <w:rFonts w:ascii="Garamond" w:eastAsiaTheme="minorHAnsi" w:hAnsi="Garamond" w:cs="Calibri"/>
          <w:bCs/>
          <w:i/>
          <w:szCs w:val="24"/>
        </w:rPr>
        <w:t>kanë rënë dakord</w:t>
      </w:r>
      <w:r w:rsidR="008B0A80" w:rsidRPr="00253B84">
        <w:rPr>
          <w:rFonts w:ascii="Garamond" w:eastAsiaTheme="minorHAnsi" w:hAnsi="Garamond" w:cs="Calibri"/>
          <w:szCs w:val="24"/>
        </w:rPr>
        <w:t xml:space="preserve"> si më poshtë:</w:t>
      </w:r>
    </w:p>
    <w:p w14:paraId="115CD254" w14:textId="77777777" w:rsidR="008B0A80" w:rsidRPr="00FD127F" w:rsidRDefault="008B0A80" w:rsidP="008B0A80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sz w:val="2"/>
          <w:szCs w:val="24"/>
        </w:rPr>
      </w:pPr>
    </w:p>
    <w:p w14:paraId="0FBBACAB" w14:textId="77777777" w:rsidR="00FD127F" w:rsidRDefault="00FD127F">
      <w:pPr>
        <w:spacing w:after="200" w:line="276" w:lineRule="auto"/>
        <w:rPr>
          <w:rFonts w:ascii="Garamond" w:eastAsiaTheme="minorHAnsi" w:hAnsi="Garamond" w:cs="Calibri"/>
          <w:bCs/>
          <w:szCs w:val="24"/>
        </w:rPr>
      </w:pPr>
      <w:r>
        <w:rPr>
          <w:rFonts w:ascii="Garamond" w:eastAsiaTheme="minorHAnsi" w:hAnsi="Garamond" w:cs="Calibri"/>
          <w:bCs/>
          <w:szCs w:val="24"/>
        </w:rPr>
        <w:br w:type="page"/>
      </w:r>
    </w:p>
    <w:p w14:paraId="40BA529C" w14:textId="74D3BCD7" w:rsidR="008B0A80" w:rsidRPr="00253B84" w:rsidRDefault="001F27CC" w:rsidP="008B0A80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Calibri"/>
          <w:bCs/>
          <w:szCs w:val="24"/>
        </w:rPr>
      </w:pPr>
      <w:r w:rsidRPr="00253B84">
        <w:rPr>
          <w:rFonts w:ascii="Garamond" w:eastAsiaTheme="minorHAnsi" w:hAnsi="Garamond" w:cs="Calibri"/>
          <w:bCs/>
          <w:szCs w:val="24"/>
        </w:rPr>
        <w:lastRenderedPageBreak/>
        <w:t xml:space="preserve">Neni </w:t>
      </w:r>
      <w:r w:rsidR="008B0A80" w:rsidRPr="00253B84">
        <w:rPr>
          <w:rFonts w:ascii="Garamond" w:eastAsiaTheme="minorHAnsi" w:hAnsi="Garamond" w:cs="Calibri"/>
          <w:bCs/>
          <w:szCs w:val="24"/>
        </w:rPr>
        <w:t>I</w:t>
      </w:r>
    </w:p>
    <w:p w14:paraId="46FFF9B9" w14:textId="4C81330E" w:rsidR="008B0A80" w:rsidRPr="00253B84" w:rsidRDefault="00C424D6" w:rsidP="008B0A80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Calibri"/>
          <w:b/>
          <w:bCs/>
          <w:szCs w:val="24"/>
        </w:rPr>
      </w:pPr>
      <w:r w:rsidRPr="00253B84">
        <w:rPr>
          <w:rFonts w:ascii="Garamond" w:eastAsiaTheme="minorHAnsi" w:hAnsi="Garamond" w:cs="Calibri"/>
          <w:b/>
          <w:bCs/>
          <w:szCs w:val="24"/>
        </w:rPr>
        <w:t>Objektivi</w:t>
      </w:r>
    </w:p>
    <w:p w14:paraId="30FD98A3" w14:textId="77777777" w:rsidR="008B0A80" w:rsidRPr="00253B84" w:rsidRDefault="008B0A80" w:rsidP="008B0A80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Calibri"/>
          <w:b/>
          <w:bCs/>
          <w:szCs w:val="24"/>
        </w:rPr>
      </w:pPr>
    </w:p>
    <w:p w14:paraId="651BF9E2" w14:textId="1C59F9DB" w:rsidR="008B0A80" w:rsidRPr="00253B84" w:rsidRDefault="008B0A80" w:rsidP="008B0A80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Times New Roman"/>
          <w:szCs w:val="24"/>
        </w:rPr>
      </w:pPr>
      <w:r w:rsidRPr="00253B84">
        <w:rPr>
          <w:rFonts w:ascii="Garamond" w:eastAsiaTheme="minorHAnsi" w:hAnsi="Garamond" w:cs="Calibri"/>
          <w:szCs w:val="24"/>
        </w:rPr>
        <w:t>1. Qëllimet e këtij memorandumi mirëkuptimi (MM) janë forcimi i pozicionit të sigurisë kibernetike që i përkasin njësive qeveritare civile, sigurimit të informacionit dhe aftësive të mbrojtjes së qeverisë shqiptare e të agjencive të saj, zgjerimi dhe rritja e burimeve dhe e trajnimeve shqiptare të sigurisë kibernetike, si dhe promovimi i bashkëpunimit teknologjik në fushat me interes për qeverinë shqiptare, në përputhje me legjislacionin shqiptar dhe praktikat më të mira të SHBA-ve</w:t>
      </w:r>
      <w:r w:rsidRPr="00253B84">
        <w:rPr>
          <w:rFonts w:ascii="Garamond" w:eastAsiaTheme="minorHAnsi" w:hAnsi="Garamond" w:cs="Times New Roman"/>
          <w:szCs w:val="24"/>
        </w:rPr>
        <w:t>.</w:t>
      </w:r>
    </w:p>
    <w:p w14:paraId="3DBF8CF6" w14:textId="3CD98CAE" w:rsidR="008B0A80" w:rsidRPr="00253B84" w:rsidRDefault="008B0A80" w:rsidP="008B0A80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szCs w:val="24"/>
        </w:rPr>
      </w:pPr>
      <w:r w:rsidRPr="00253B84">
        <w:rPr>
          <w:rFonts w:ascii="Garamond" w:eastAsiaTheme="minorHAnsi" w:hAnsi="Garamond" w:cs="Calibri"/>
          <w:szCs w:val="24"/>
        </w:rPr>
        <w:t>2.</w:t>
      </w:r>
      <w:r w:rsidR="00C424D6">
        <w:rPr>
          <w:rFonts w:ascii="Garamond" w:eastAsiaTheme="minorHAnsi" w:hAnsi="Garamond" w:cs="Calibri"/>
          <w:szCs w:val="24"/>
        </w:rPr>
        <w:t xml:space="preserve"> </w:t>
      </w:r>
      <w:r w:rsidRPr="00253B84">
        <w:rPr>
          <w:rFonts w:ascii="Garamond" w:eastAsiaTheme="minorHAnsi" w:hAnsi="Garamond" w:cs="Calibri"/>
          <w:szCs w:val="24"/>
        </w:rPr>
        <w:t>Palët, në bazë të kushteve të këtij MM-je dhe ligjeve, rregullave, rregulloreve dhe politikave kombëtare në fuqi në vendin e secilës palë, bien dakord të forcojnë, të promovojnë dhe të zhvillojnë bashkëpunimin në sigurinë kibernetike dhe sigurimin</w:t>
      </w:r>
      <w:r w:rsidR="000B5189">
        <w:rPr>
          <w:rFonts w:ascii="Garamond" w:eastAsiaTheme="minorHAnsi" w:hAnsi="Garamond" w:cs="Calibri"/>
          <w:szCs w:val="24"/>
        </w:rPr>
        <w:t>,</w:t>
      </w:r>
      <w:r w:rsidRPr="00253B84">
        <w:rPr>
          <w:rFonts w:ascii="Garamond" w:eastAsiaTheme="minorHAnsi" w:hAnsi="Garamond" w:cs="Calibri"/>
          <w:szCs w:val="24"/>
        </w:rPr>
        <w:t xml:space="preserve"> dhe mbrojtjen e informacionit.</w:t>
      </w:r>
    </w:p>
    <w:p w14:paraId="0BD580EE" w14:textId="77777777" w:rsidR="008B0A80" w:rsidRPr="00253B84" w:rsidRDefault="008B0A80" w:rsidP="008B0A80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szCs w:val="24"/>
        </w:rPr>
      </w:pPr>
    </w:p>
    <w:p w14:paraId="788F8D82" w14:textId="14D69F13" w:rsidR="008B0A80" w:rsidRPr="00253B84" w:rsidRDefault="001F27CC" w:rsidP="008B0A80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Calibri"/>
          <w:bCs/>
          <w:szCs w:val="24"/>
        </w:rPr>
      </w:pPr>
      <w:r w:rsidRPr="00253B84">
        <w:rPr>
          <w:rFonts w:ascii="Garamond" w:eastAsiaTheme="minorHAnsi" w:hAnsi="Garamond" w:cs="Calibri"/>
          <w:bCs/>
          <w:szCs w:val="24"/>
        </w:rPr>
        <w:t xml:space="preserve">Neni </w:t>
      </w:r>
      <w:r w:rsidR="008B0A80" w:rsidRPr="00253B84">
        <w:rPr>
          <w:rFonts w:ascii="Garamond" w:eastAsiaTheme="minorHAnsi" w:hAnsi="Garamond" w:cs="Calibri"/>
          <w:bCs/>
          <w:szCs w:val="24"/>
        </w:rPr>
        <w:t>II</w:t>
      </w:r>
    </w:p>
    <w:p w14:paraId="3634B3C1" w14:textId="22DB9889" w:rsidR="008B0A80" w:rsidRPr="00253B84" w:rsidRDefault="00C424D6" w:rsidP="008B0A80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Calibri"/>
          <w:b/>
          <w:bCs/>
          <w:szCs w:val="24"/>
        </w:rPr>
      </w:pPr>
      <w:r w:rsidRPr="00253B84">
        <w:rPr>
          <w:rFonts w:ascii="Garamond" w:eastAsiaTheme="minorHAnsi" w:hAnsi="Garamond" w:cs="Calibri"/>
          <w:b/>
          <w:bCs/>
          <w:szCs w:val="24"/>
        </w:rPr>
        <w:t>Fushat e bashkëpunimit</w:t>
      </w:r>
    </w:p>
    <w:p w14:paraId="18BFEA87" w14:textId="77777777" w:rsidR="008B0A80" w:rsidRPr="00253B84" w:rsidRDefault="008B0A80" w:rsidP="008B0A80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Calibri"/>
          <w:b/>
          <w:bCs/>
          <w:szCs w:val="24"/>
        </w:rPr>
      </w:pPr>
    </w:p>
    <w:p w14:paraId="1EE0D2F3" w14:textId="77777777" w:rsidR="008B0A80" w:rsidRPr="00253B84" w:rsidRDefault="008B0A80" w:rsidP="008B0A80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Times New Roman"/>
          <w:szCs w:val="24"/>
        </w:rPr>
      </w:pPr>
      <w:r w:rsidRPr="00253B84">
        <w:rPr>
          <w:rFonts w:ascii="Garamond" w:eastAsiaTheme="minorHAnsi" w:hAnsi="Garamond" w:cs="Calibri"/>
          <w:szCs w:val="24"/>
        </w:rPr>
        <w:t>Çdo palë, në bazë të ligjeve, rregullave, rregulloreve dhe politikave kombëtare në fuqi në vendin e tyre përkatës, do të përpiqet të bashkëpunojë në fushat e mëposhtme:</w:t>
      </w:r>
    </w:p>
    <w:p w14:paraId="320973F8" w14:textId="776AB5C1" w:rsidR="008B0A80" w:rsidRPr="00253B84" w:rsidRDefault="008B0A80" w:rsidP="008B0A80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szCs w:val="24"/>
        </w:rPr>
      </w:pPr>
      <w:r w:rsidRPr="00253B84">
        <w:rPr>
          <w:rFonts w:ascii="Garamond" w:eastAsiaTheme="minorHAnsi" w:hAnsi="Garamond" w:cs="Calibri"/>
          <w:szCs w:val="24"/>
        </w:rPr>
        <w:t xml:space="preserve">a) </w:t>
      </w:r>
      <w:r w:rsidR="000B5189">
        <w:rPr>
          <w:rFonts w:ascii="Garamond" w:eastAsiaTheme="minorHAnsi" w:hAnsi="Garamond" w:cs="Calibri"/>
          <w:szCs w:val="24"/>
        </w:rPr>
        <w:t>t</w:t>
      </w:r>
      <w:r w:rsidRPr="00253B84">
        <w:rPr>
          <w:rFonts w:ascii="Garamond" w:eastAsiaTheme="minorHAnsi" w:hAnsi="Garamond" w:cs="Calibri"/>
          <w:szCs w:val="24"/>
        </w:rPr>
        <w:t>ë kryejë vlerësime kibernetike gjithëpërfshirëse për çdo agjenci civile qeveritare, sipas prioriteteve nga ana e qeverisë shqiptare, dhe të hartojë plane të transformimit kibernetik për secilën agjenci, të pasuara nga zbatimi i këtyre planeve transformimi</w:t>
      </w:r>
      <w:r w:rsidR="00C70639">
        <w:rPr>
          <w:rFonts w:ascii="Garamond" w:eastAsiaTheme="minorHAnsi" w:hAnsi="Garamond" w:cs="Calibri"/>
          <w:szCs w:val="24"/>
        </w:rPr>
        <w:t>,</w:t>
      </w:r>
      <w:r w:rsidRPr="00253B84">
        <w:rPr>
          <w:rFonts w:ascii="Garamond" w:eastAsiaTheme="minorHAnsi" w:hAnsi="Garamond" w:cs="Calibri"/>
          <w:szCs w:val="24"/>
        </w:rPr>
        <w:t xml:space="preserve"> në lidhje me skedulet dhe disponueshmërinë e burimeve të secilës ministri, në përputhje me Strategjinë Kombëtare Kibernetike;</w:t>
      </w:r>
    </w:p>
    <w:p w14:paraId="75A4EC96" w14:textId="45DC2428" w:rsidR="008B0A80" w:rsidRPr="00253B84" w:rsidRDefault="008B0A80" w:rsidP="008B0A80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szCs w:val="24"/>
        </w:rPr>
      </w:pPr>
      <w:r w:rsidRPr="00253B84">
        <w:rPr>
          <w:rFonts w:ascii="Garamond" w:eastAsiaTheme="minorHAnsi" w:hAnsi="Garamond" w:cs="Calibri"/>
          <w:szCs w:val="24"/>
        </w:rPr>
        <w:t xml:space="preserve">b) </w:t>
      </w:r>
      <w:r w:rsidR="000B5189">
        <w:rPr>
          <w:rFonts w:ascii="Garamond" w:eastAsiaTheme="minorHAnsi" w:hAnsi="Garamond" w:cs="Calibri"/>
          <w:szCs w:val="24"/>
        </w:rPr>
        <w:t>t</w:t>
      </w:r>
      <w:r w:rsidRPr="00253B84">
        <w:rPr>
          <w:rFonts w:ascii="Garamond" w:eastAsiaTheme="minorHAnsi" w:hAnsi="Garamond" w:cs="Calibri"/>
          <w:szCs w:val="24"/>
        </w:rPr>
        <w:t>ë asistojë qeverinë shqiptare për të zhvilluar, zbatuar dhe operuar një Qendër Kombëtare të Operacioneve të Sigurisë Kibernetike (QOSK)</w:t>
      </w:r>
      <w:r w:rsidR="00C70639">
        <w:rPr>
          <w:rFonts w:ascii="Garamond" w:eastAsiaTheme="minorHAnsi" w:hAnsi="Garamond" w:cs="Calibri"/>
          <w:szCs w:val="24"/>
        </w:rPr>
        <w:t>,</w:t>
      </w:r>
      <w:r w:rsidRPr="00253B84">
        <w:rPr>
          <w:rFonts w:ascii="Garamond" w:eastAsiaTheme="minorHAnsi" w:hAnsi="Garamond" w:cs="Calibri"/>
          <w:szCs w:val="24"/>
        </w:rPr>
        <w:t xml:space="preserve"> për qeverinë shqiptare dhe agjencitë e saj, për të përfshirë zhvillimin e teknologjisë dhe ndërfaqeve të nevojshme</w:t>
      </w:r>
      <w:r w:rsidR="00C70639">
        <w:rPr>
          <w:rFonts w:ascii="Garamond" w:eastAsiaTheme="minorHAnsi" w:hAnsi="Garamond" w:cs="Calibri"/>
          <w:szCs w:val="24"/>
        </w:rPr>
        <w:t>,</w:t>
      </w:r>
      <w:r w:rsidRPr="00253B84">
        <w:rPr>
          <w:rFonts w:ascii="Garamond" w:eastAsiaTheme="minorHAnsi" w:hAnsi="Garamond" w:cs="Calibri"/>
          <w:szCs w:val="24"/>
        </w:rPr>
        <w:t xml:space="preserve"> për të mbështetur monitorimin e aktivitetit të kërcënimit kibernetik në rrjetet e agjencive dhe informacionit;</w:t>
      </w:r>
    </w:p>
    <w:p w14:paraId="6BC9CB7C" w14:textId="2963FCEE" w:rsidR="008B0A80" w:rsidRPr="00253B84" w:rsidRDefault="008B0A80" w:rsidP="008B0A80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szCs w:val="24"/>
        </w:rPr>
      </w:pPr>
      <w:r w:rsidRPr="00253B84">
        <w:rPr>
          <w:rFonts w:ascii="Garamond" w:eastAsiaTheme="minorHAnsi" w:hAnsi="Garamond" w:cs="Calibri"/>
          <w:szCs w:val="24"/>
        </w:rPr>
        <w:t xml:space="preserve">c) </w:t>
      </w:r>
      <w:r w:rsidR="000B5189">
        <w:rPr>
          <w:rFonts w:ascii="Garamond" w:eastAsiaTheme="minorHAnsi" w:hAnsi="Garamond" w:cs="Calibri"/>
          <w:szCs w:val="24"/>
        </w:rPr>
        <w:t>d</w:t>
      </w:r>
      <w:r w:rsidRPr="00253B84">
        <w:rPr>
          <w:rFonts w:ascii="Garamond" w:eastAsiaTheme="minorHAnsi" w:hAnsi="Garamond" w:cs="Calibri"/>
          <w:szCs w:val="24"/>
        </w:rPr>
        <w:t>hënien e asistencës për krijimin e Qendrës Shqiptare të Ekselencës për Sigurinë Kibernetike në Tiranë, ku do të drejtohen programet sipas këtij memorandumi dhe të punësojë</w:t>
      </w:r>
      <w:r w:rsidR="00C70639">
        <w:rPr>
          <w:rFonts w:ascii="Garamond" w:eastAsiaTheme="minorHAnsi" w:hAnsi="Garamond" w:cs="Calibri"/>
          <w:szCs w:val="24"/>
        </w:rPr>
        <w:t>,</w:t>
      </w:r>
      <w:r w:rsidRPr="00253B84">
        <w:rPr>
          <w:rFonts w:ascii="Garamond" w:eastAsiaTheme="minorHAnsi" w:hAnsi="Garamond" w:cs="Calibri"/>
          <w:szCs w:val="24"/>
        </w:rPr>
        <w:t xml:space="preserve"> dhe të trajnojë burimet teknike shqiptare në mbështetje të rritjes afatgjatë të aftësive kibernetike të Shqipërisë; dhe</w:t>
      </w:r>
    </w:p>
    <w:p w14:paraId="32CCBD50" w14:textId="71A1A73F" w:rsidR="008B0A80" w:rsidRPr="00253B84" w:rsidRDefault="008B0A80" w:rsidP="008B0A80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szCs w:val="24"/>
        </w:rPr>
      </w:pPr>
      <w:r w:rsidRPr="00253B84">
        <w:rPr>
          <w:rFonts w:ascii="Garamond" w:eastAsiaTheme="minorHAnsi" w:hAnsi="Garamond" w:cs="Calibri"/>
          <w:szCs w:val="24"/>
        </w:rPr>
        <w:t xml:space="preserve">ç) </w:t>
      </w:r>
      <w:r w:rsidR="000B5189">
        <w:rPr>
          <w:rFonts w:ascii="Garamond" w:eastAsiaTheme="minorHAnsi" w:hAnsi="Garamond" w:cs="Calibri"/>
          <w:szCs w:val="24"/>
        </w:rPr>
        <w:t>ç</w:t>
      </w:r>
      <w:r w:rsidRPr="00253B84">
        <w:rPr>
          <w:rFonts w:ascii="Garamond" w:eastAsiaTheme="minorHAnsi" w:hAnsi="Garamond" w:cs="Calibri"/>
          <w:szCs w:val="24"/>
        </w:rPr>
        <w:t>do fushë tjetër bashkëpunimi në fushën e sigurisë kibernetike dhe sigurimit të informacionit për t’u rënë dakord reciprokisht nga palët.</w:t>
      </w:r>
    </w:p>
    <w:p w14:paraId="738769A5" w14:textId="77777777" w:rsidR="008B0A80" w:rsidRPr="00253B84" w:rsidRDefault="008B0A80" w:rsidP="008B0A80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Times New Roman"/>
          <w:szCs w:val="24"/>
        </w:rPr>
      </w:pPr>
    </w:p>
    <w:p w14:paraId="2CECD900" w14:textId="68B90A75" w:rsidR="008B0A80" w:rsidRPr="00253B84" w:rsidRDefault="001F27CC" w:rsidP="008B0A80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Calibri"/>
          <w:bCs/>
          <w:szCs w:val="24"/>
        </w:rPr>
      </w:pPr>
      <w:r w:rsidRPr="00253B84">
        <w:rPr>
          <w:rFonts w:ascii="Garamond" w:eastAsiaTheme="minorHAnsi" w:hAnsi="Garamond" w:cs="Calibri"/>
          <w:bCs/>
          <w:szCs w:val="24"/>
        </w:rPr>
        <w:t xml:space="preserve">Neni </w:t>
      </w:r>
      <w:r w:rsidR="008B0A80" w:rsidRPr="00253B84">
        <w:rPr>
          <w:rFonts w:ascii="Garamond" w:eastAsiaTheme="minorHAnsi" w:hAnsi="Garamond" w:cs="Calibri"/>
          <w:bCs/>
          <w:szCs w:val="24"/>
        </w:rPr>
        <w:t>III</w:t>
      </w:r>
    </w:p>
    <w:p w14:paraId="154DAACC" w14:textId="0738FD2A" w:rsidR="008B0A80" w:rsidRPr="00253B84" w:rsidRDefault="00C424D6" w:rsidP="008B0A80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Calibri"/>
          <w:b/>
          <w:bCs/>
          <w:szCs w:val="24"/>
        </w:rPr>
      </w:pPr>
      <w:r w:rsidRPr="00253B84">
        <w:rPr>
          <w:rFonts w:ascii="Garamond" w:eastAsiaTheme="minorHAnsi" w:hAnsi="Garamond" w:cs="Calibri"/>
          <w:b/>
          <w:bCs/>
          <w:szCs w:val="24"/>
        </w:rPr>
        <w:t>Autoriteti i caktuar</w:t>
      </w:r>
    </w:p>
    <w:p w14:paraId="1594FC23" w14:textId="77777777" w:rsidR="008B0A80" w:rsidRPr="00253B84" w:rsidRDefault="008B0A80" w:rsidP="008B0A80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Calibri"/>
          <w:b/>
          <w:bCs/>
          <w:szCs w:val="24"/>
        </w:rPr>
      </w:pPr>
    </w:p>
    <w:p w14:paraId="5F9E06C2" w14:textId="2BC4E593" w:rsidR="008B0A80" w:rsidRPr="00253B84" w:rsidRDefault="008B0A80" w:rsidP="008B0A80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i/>
          <w:iCs/>
          <w:szCs w:val="24"/>
        </w:rPr>
      </w:pPr>
      <w:r w:rsidRPr="00253B84">
        <w:rPr>
          <w:rFonts w:ascii="Garamond" w:eastAsiaTheme="minorHAnsi" w:hAnsi="Garamond" w:cs="Calibri"/>
          <w:szCs w:val="24"/>
        </w:rPr>
        <w:t xml:space="preserve">Autoriteti i caktuar përgjegjës për zbatimin e këtij MM-je do të jetë Këshilli i Ministrave i Republikës së Shqipërisë ose çdo autoritet i autorizuar nga ky i fundit, dhe në emër të </w:t>
      </w:r>
      <w:r w:rsidRPr="00253B84">
        <w:rPr>
          <w:rFonts w:ascii="Garamond" w:eastAsiaTheme="minorHAnsi" w:hAnsi="Garamond" w:cs="Calibri"/>
          <w:i/>
          <w:iCs/>
          <w:szCs w:val="24"/>
        </w:rPr>
        <w:t xml:space="preserve">Jones Group International </w:t>
      </w:r>
      <w:r w:rsidRPr="00253B84">
        <w:rPr>
          <w:rFonts w:ascii="Garamond" w:eastAsiaTheme="minorHAnsi" w:hAnsi="Garamond" w:cs="Calibri"/>
          <w:szCs w:val="24"/>
        </w:rPr>
        <w:t>do të jetë filiali i saj në Shqipëri</w:t>
      </w:r>
      <w:r w:rsidR="00DA5D9A">
        <w:rPr>
          <w:rFonts w:ascii="Garamond" w:eastAsiaTheme="minorHAnsi" w:hAnsi="Garamond" w:cs="Calibri"/>
          <w:i/>
          <w:iCs/>
          <w:szCs w:val="24"/>
        </w:rPr>
        <w:t>, Jones Group Europe</w:t>
      </w:r>
      <w:r w:rsidRPr="00253B84">
        <w:rPr>
          <w:rFonts w:ascii="Garamond" w:eastAsiaTheme="minorHAnsi" w:hAnsi="Garamond" w:cs="Calibri"/>
          <w:i/>
          <w:iCs/>
          <w:szCs w:val="24"/>
        </w:rPr>
        <w:t xml:space="preserve"> LLC.</w:t>
      </w:r>
    </w:p>
    <w:p w14:paraId="4C763896" w14:textId="77777777" w:rsidR="008B0A80" w:rsidRPr="00253B84" w:rsidRDefault="008B0A80" w:rsidP="008B0A80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Times New Roman"/>
          <w:b/>
          <w:bCs/>
          <w:szCs w:val="24"/>
        </w:rPr>
      </w:pPr>
    </w:p>
    <w:p w14:paraId="6E65B2D9" w14:textId="2E926C16" w:rsidR="008B0A80" w:rsidRPr="00253B84" w:rsidRDefault="001F27CC" w:rsidP="008B0A80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Calibri"/>
          <w:bCs/>
          <w:szCs w:val="24"/>
        </w:rPr>
      </w:pPr>
      <w:r w:rsidRPr="00253B84">
        <w:rPr>
          <w:rFonts w:ascii="Garamond" w:eastAsiaTheme="minorHAnsi" w:hAnsi="Garamond" w:cs="Calibri"/>
          <w:bCs/>
          <w:szCs w:val="24"/>
        </w:rPr>
        <w:t xml:space="preserve">Neni </w:t>
      </w:r>
      <w:r w:rsidR="008B0A80" w:rsidRPr="00253B84">
        <w:rPr>
          <w:rFonts w:ascii="Garamond" w:eastAsiaTheme="minorHAnsi" w:hAnsi="Garamond" w:cs="Calibri"/>
          <w:bCs/>
          <w:szCs w:val="24"/>
        </w:rPr>
        <w:t>IV</w:t>
      </w:r>
    </w:p>
    <w:p w14:paraId="4E8B1F4D" w14:textId="1C749B32" w:rsidR="008B0A80" w:rsidRPr="00253B84" w:rsidRDefault="00C424D6" w:rsidP="008B0A80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Calibri"/>
          <w:b/>
          <w:bCs/>
          <w:szCs w:val="24"/>
        </w:rPr>
      </w:pPr>
      <w:r w:rsidRPr="00253B84">
        <w:rPr>
          <w:rFonts w:ascii="Garamond" w:eastAsiaTheme="minorHAnsi" w:hAnsi="Garamond" w:cs="Calibri"/>
          <w:b/>
          <w:bCs/>
          <w:szCs w:val="24"/>
        </w:rPr>
        <w:t>Lehtësimi i bashkëpunimit</w:t>
      </w:r>
    </w:p>
    <w:p w14:paraId="0F997BF2" w14:textId="77777777" w:rsidR="008B0A80" w:rsidRPr="00253B84" w:rsidRDefault="008B0A80" w:rsidP="008B0A80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Calibri"/>
          <w:b/>
          <w:bCs/>
          <w:szCs w:val="24"/>
        </w:rPr>
      </w:pPr>
    </w:p>
    <w:p w14:paraId="4A3C992D" w14:textId="7BEB0D99" w:rsidR="008B0A80" w:rsidRPr="00253B84" w:rsidRDefault="008B0A80" w:rsidP="008B0A80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szCs w:val="24"/>
        </w:rPr>
      </w:pPr>
      <w:r w:rsidRPr="00253B84">
        <w:rPr>
          <w:rFonts w:ascii="Garamond" w:eastAsiaTheme="minorHAnsi" w:hAnsi="Garamond" w:cs="Calibri"/>
          <w:szCs w:val="24"/>
        </w:rPr>
        <w:t>1. Në vijim të kushteve të këtij MM-je dhe në përputhje me ligjet, rregullat, rregulloret dhe politikat kombëtare të zbatueshme në vendin e tyre përkatës, palët do të përpiqen të punojnë së bashku për të ndihmuar njëra-tjetrën</w:t>
      </w:r>
      <w:r w:rsidR="00C70639">
        <w:rPr>
          <w:rFonts w:ascii="Garamond" w:eastAsiaTheme="minorHAnsi" w:hAnsi="Garamond" w:cs="Calibri"/>
          <w:szCs w:val="24"/>
        </w:rPr>
        <w:t>,</w:t>
      </w:r>
      <w:r w:rsidRPr="00253B84">
        <w:rPr>
          <w:rFonts w:ascii="Garamond" w:eastAsiaTheme="minorHAnsi" w:hAnsi="Garamond" w:cs="Calibri"/>
          <w:szCs w:val="24"/>
        </w:rPr>
        <w:t xml:space="preserve"> për të lehtësuar zbatimin e këtij MM-je.</w:t>
      </w:r>
    </w:p>
    <w:p w14:paraId="11CD22C6" w14:textId="0375B04E" w:rsidR="008B0A80" w:rsidRPr="00253B84" w:rsidRDefault="008B0A80" w:rsidP="008B0A80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szCs w:val="24"/>
        </w:rPr>
      </w:pPr>
      <w:r w:rsidRPr="00253B84">
        <w:rPr>
          <w:rFonts w:ascii="Garamond" w:eastAsiaTheme="minorHAnsi" w:hAnsi="Garamond" w:cs="Calibri"/>
          <w:szCs w:val="24"/>
        </w:rPr>
        <w:t>2. Secila palë do të lehtësojë, në përputhje me ligjet, rregullat, rregulloret dhe politikat e saj kombëtare, hyrjen dhe daljen nga territori i saj të personelit</w:t>
      </w:r>
      <w:r w:rsidR="00C70639">
        <w:rPr>
          <w:rFonts w:ascii="Garamond" w:eastAsiaTheme="minorHAnsi" w:hAnsi="Garamond" w:cs="Calibri"/>
          <w:szCs w:val="24"/>
        </w:rPr>
        <w:t>,</w:t>
      </w:r>
      <w:r w:rsidRPr="00253B84">
        <w:rPr>
          <w:rFonts w:ascii="Garamond" w:eastAsiaTheme="minorHAnsi" w:hAnsi="Garamond" w:cs="Calibri"/>
          <w:szCs w:val="24"/>
        </w:rPr>
        <w:t xml:space="preserve"> dhe pajisjeve të duhura të palës tjetër, sipas nevojës për kryerjen e aktiviteteve, projekteve dhe programeve sipas MM-së.</w:t>
      </w:r>
    </w:p>
    <w:p w14:paraId="05BBCE17" w14:textId="77777777" w:rsidR="008B0A80" w:rsidRPr="00253B84" w:rsidRDefault="008B0A80" w:rsidP="008B0A80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szCs w:val="24"/>
        </w:rPr>
      </w:pPr>
      <w:r w:rsidRPr="00253B84">
        <w:rPr>
          <w:rFonts w:ascii="Garamond" w:eastAsiaTheme="minorHAnsi" w:hAnsi="Garamond" w:cs="Calibri"/>
          <w:szCs w:val="24"/>
        </w:rPr>
        <w:t>3. Secila palë do të lehtësojë, në përputhje me ligjet, rregullat, rregulloret dhe politikat e saj kombëtare, akses të shpejtë dhe efikas të personelit të palës tjetër që merr pjesë në aktivitetet bashkëpunuese sipas këtij MM-je, në zonat e saj gjeografike, institucionet, agjencitë, të dhënat, materialet përkatëse dhe specialistë individualë sipas nevojës për kryerjen e aktiviteteve.</w:t>
      </w:r>
    </w:p>
    <w:p w14:paraId="10DDF8C3" w14:textId="2DDBE627" w:rsidR="00FD127F" w:rsidRDefault="00FD127F">
      <w:pPr>
        <w:spacing w:after="200" w:line="276" w:lineRule="auto"/>
        <w:rPr>
          <w:rFonts w:ascii="Garamond" w:eastAsiaTheme="minorHAnsi" w:hAnsi="Garamond" w:cs="Calibri"/>
          <w:szCs w:val="24"/>
        </w:rPr>
      </w:pPr>
      <w:r>
        <w:rPr>
          <w:rFonts w:ascii="Garamond" w:eastAsiaTheme="minorHAnsi" w:hAnsi="Garamond" w:cs="Calibri"/>
          <w:szCs w:val="24"/>
        </w:rPr>
        <w:br w:type="page"/>
      </w:r>
    </w:p>
    <w:p w14:paraId="68192B53" w14:textId="77777777" w:rsidR="008B0A80" w:rsidRPr="00253B84" w:rsidRDefault="008B0A80" w:rsidP="008B0A80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szCs w:val="24"/>
        </w:rPr>
      </w:pPr>
    </w:p>
    <w:p w14:paraId="2E9D115B" w14:textId="62ABDA79" w:rsidR="008B0A80" w:rsidRPr="00253B84" w:rsidRDefault="001F27CC" w:rsidP="008B0A80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Calibri"/>
          <w:bCs/>
          <w:szCs w:val="24"/>
        </w:rPr>
      </w:pPr>
      <w:r w:rsidRPr="00253B84">
        <w:rPr>
          <w:rFonts w:ascii="Garamond" w:eastAsiaTheme="minorHAnsi" w:hAnsi="Garamond" w:cs="Calibri"/>
          <w:bCs/>
          <w:szCs w:val="24"/>
        </w:rPr>
        <w:t xml:space="preserve">Neni </w:t>
      </w:r>
      <w:r w:rsidR="008B0A80" w:rsidRPr="00253B84">
        <w:rPr>
          <w:rFonts w:ascii="Garamond" w:eastAsiaTheme="minorHAnsi" w:hAnsi="Garamond" w:cs="Calibri"/>
          <w:bCs/>
          <w:szCs w:val="24"/>
        </w:rPr>
        <w:t>V</w:t>
      </w:r>
    </w:p>
    <w:p w14:paraId="5AAF9298" w14:textId="26E7640D" w:rsidR="008B0A80" w:rsidRPr="00253B84" w:rsidRDefault="00C424D6" w:rsidP="008B0A80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Calibri"/>
          <w:b/>
          <w:bCs/>
          <w:szCs w:val="24"/>
        </w:rPr>
      </w:pPr>
      <w:r w:rsidRPr="00253B84">
        <w:rPr>
          <w:rFonts w:ascii="Garamond" w:eastAsiaTheme="minorHAnsi" w:hAnsi="Garamond" w:cs="Calibri"/>
          <w:b/>
          <w:bCs/>
          <w:szCs w:val="24"/>
        </w:rPr>
        <w:t>Ligji i zbatueshëm</w:t>
      </w:r>
    </w:p>
    <w:p w14:paraId="7453CF6E" w14:textId="77777777" w:rsidR="00B1473B" w:rsidRPr="00253B84" w:rsidRDefault="00B1473B" w:rsidP="008B0A80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Calibri"/>
          <w:b/>
          <w:bCs/>
          <w:szCs w:val="24"/>
        </w:rPr>
      </w:pPr>
    </w:p>
    <w:p w14:paraId="1C97B673" w14:textId="54F94E6A" w:rsidR="008B0A80" w:rsidRPr="00253B84" w:rsidRDefault="008B0A80" w:rsidP="008B0A80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szCs w:val="24"/>
        </w:rPr>
      </w:pPr>
      <w:r w:rsidRPr="00253B84">
        <w:rPr>
          <w:rFonts w:ascii="Garamond" w:eastAsiaTheme="minorHAnsi" w:hAnsi="Garamond" w:cs="Calibri"/>
          <w:szCs w:val="24"/>
        </w:rPr>
        <w:t>Për aktivitet</w:t>
      </w:r>
      <w:r w:rsidR="00C70639">
        <w:rPr>
          <w:rFonts w:ascii="Garamond" w:eastAsiaTheme="minorHAnsi" w:hAnsi="Garamond" w:cs="Calibri"/>
          <w:szCs w:val="24"/>
        </w:rPr>
        <w:t>et</w:t>
      </w:r>
      <w:r w:rsidRPr="00253B84">
        <w:rPr>
          <w:rFonts w:ascii="Garamond" w:eastAsiaTheme="minorHAnsi" w:hAnsi="Garamond" w:cs="Calibri"/>
          <w:szCs w:val="24"/>
        </w:rPr>
        <w:t xml:space="preserve"> e përbashkëta dhe të gjitha çështjet e krijuara ose që lidhen me këtë memorandum mirëkuptimi gjen zbatim legjislacioni shqiptar.</w:t>
      </w:r>
    </w:p>
    <w:p w14:paraId="3054DBBF" w14:textId="34DA230F" w:rsidR="00C424D6" w:rsidRPr="00C70639" w:rsidRDefault="008B0A80" w:rsidP="00C70639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szCs w:val="24"/>
        </w:rPr>
      </w:pPr>
      <w:r w:rsidRPr="00253B84">
        <w:rPr>
          <w:rFonts w:ascii="Garamond" w:eastAsiaTheme="minorHAnsi" w:hAnsi="Garamond" w:cs="Calibri"/>
          <w:szCs w:val="24"/>
        </w:rPr>
        <w:t>Ky memorandum mirëkuptimi nuk do të krijojë efekte ligjore ndërmjet palëve. Palët bien dakord që në çdo bashkëpunim në të ardhmen mbi këtë projekt do të mbështetet në përputhje me procedurat e përcaktuara</w:t>
      </w:r>
      <w:r w:rsidR="00C70639">
        <w:rPr>
          <w:rFonts w:ascii="Garamond" w:eastAsiaTheme="minorHAnsi" w:hAnsi="Garamond" w:cs="Calibri"/>
          <w:szCs w:val="24"/>
        </w:rPr>
        <w:t xml:space="preserve"> sipas legjislacionit shqiptar.</w:t>
      </w:r>
    </w:p>
    <w:p w14:paraId="427EFDA9" w14:textId="77777777" w:rsidR="00C424D6" w:rsidRDefault="00C424D6" w:rsidP="008B0A80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Calibri"/>
          <w:bCs/>
          <w:szCs w:val="24"/>
        </w:rPr>
      </w:pPr>
    </w:p>
    <w:p w14:paraId="0973E9B8" w14:textId="3F7C29B1" w:rsidR="008B0A80" w:rsidRPr="00253B84" w:rsidRDefault="001F27CC" w:rsidP="008B0A80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Calibri"/>
          <w:bCs/>
          <w:szCs w:val="24"/>
        </w:rPr>
      </w:pPr>
      <w:r w:rsidRPr="00253B84">
        <w:rPr>
          <w:rFonts w:ascii="Garamond" w:eastAsiaTheme="minorHAnsi" w:hAnsi="Garamond" w:cs="Calibri"/>
          <w:bCs/>
          <w:szCs w:val="24"/>
        </w:rPr>
        <w:t>Ne</w:t>
      </w:r>
      <w:bookmarkStart w:id="0" w:name="_GoBack"/>
      <w:bookmarkEnd w:id="0"/>
      <w:r w:rsidRPr="00253B84">
        <w:rPr>
          <w:rFonts w:ascii="Garamond" w:eastAsiaTheme="minorHAnsi" w:hAnsi="Garamond" w:cs="Calibri"/>
          <w:bCs/>
          <w:szCs w:val="24"/>
        </w:rPr>
        <w:t xml:space="preserve">ni </w:t>
      </w:r>
      <w:r w:rsidR="008B0A80" w:rsidRPr="00253B84">
        <w:rPr>
          <w:rFonts w:ascii="Garamond" w:eastAsiaTheme="minorHAnsi" w:hAnsi="Garamond" w:cs="Calibri"/>
          <w:bCs/>
          <w:szCs w:val="24"/>
        </w:rPr>
        <w:t>VI</w:t>
      </w:r>
    </w:p>
    <w:p w14:paraId="3ED9F609" w14:textId="2A57371D" w:rsidR="008B0A80" w:rsidRPr="00253B84" w:rsidRDefault="00C424D6" w:rsidP="008B0A80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Calibri"/>
          <w:b/>
          <w:bCs/>
          <w:szCs w:val="24"/>
        </w:rPr>
      </w:pPr>
      <w:r w:rsidRPr="00253B84">
        <w:rPr>
          <w:rFonts w:ascii="Garamond" w:eastAsiaTheme="minorHAnsi" w:hAnsi="Garamond" w:cs="Calibri"/>
          <w:b/>
          <w:bCs/>
          <w:szCs w:val="24"/>
        </w:rPr>
        <w:t>Dispozita financiare</w:t>
      </w:r>
    </w:p>
    <w:p w14:paraId="74A64337" w14:textId="77777777" w:rsidR="008B0A80" w:rsidRPr="00253B84" w:rsidRDefault="008B0A80" w:rsidP="008B0A80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Calibri"/>
          <w:b/>
          <w:bCs/>
          <w:szCs w:val="24"/>
        </w:rPr>
      </w:pPr>
    </w:p>
    <w:p w14:paraId="4AC087F8" w14:textId="7F2B5B70" w:rsidR="008B0A80" w:rsidRPr="00253B84" w:rsidRDefault="008B0A80" w:rsidP="008B0A80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szCs w:val="24"/>
        </w:rPr>
      </w:pPr>
      <w:r w:rsidRPr="00253B84">
        <w:rPr>
          <w:rFonts w:ascii="Garamond" w:eastAsiaTheme="minorHAnsi" w:hAnsi="Garamond" w:cs="Calibri"/>
          <w:szCs w:val="24"/>
        </w:rPr>
        <w:t>Masat financiare</w:t>
      </w:r>
      <w:r w:rsidR="009D3CCB">
        <w:rPr>
          <w:rFonts w:ascii="Garamond" w:eastAsiaTheme="minorHAnsi" w:hAnsi="Garamond" w:cs="Calibri"/>
          <w:szCs w:val="24"/>
        </w:rPr>
        <w:t>,</w:t>
      </w:r>
      <w:r w:rsidRPr="00253B84">
        <w:rPr>
          <w:rFonts w:ascii="Garamond" w:eastAsiaTheme="minorHAnsi" w:hAnsi="Garamond" w:cs="Calibri"/>
          <w:szCs w:val="24"/>
        </w:rPr>
        <w:t xml:space="preserve"> që do të mbulojnë shpenzimet për aktivitetet bashkëpunuese të ndërmarra brenda kuadrit të këtij memorandumi mirëkuptimi</w:t>
      </w:r>
      <w:r w:rsidR="009D3CCB">
        <w:rPr>
          <w:rFonts w:ascii="Garamond" w:eastAsiaTheme="minorHAnsi" w:hAnsi="Garamond" w:cs="Calibri"/>
          <w:szCs w:val="24"/>
        </w:rPr>
        <w:t>,</w:t>
      </w:r>
      <w:r w:rsidRPr="00253B84">
        <w:rPr>
          <w:rFonts w:ascii="Garamond" w:eastAsiaTheme="minorHAnsi" w:hAnsi="Garamond" w:cs="Calibri"/>
          <w:szCs w:val="24"/>
        </w:rPr>
        <w:t xml:space="preserve"> do të përcaktohen nga kontrata individuale të dakordësuara reciprokisht dhe të nënshkruara nga palët përkatëse.</w:t>
      </w:r>
    </w:p>
    <w:p w14:paraId="747DB132" w14:textId="3D5FD2F2" w:rsidR="008B0A80" w:rsidRPr="00253B84" w:rsidRDefault="00C424D6" w:rsidP="008B0A80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Times New Roman"/>
          <w:szCs w:val="24"/>
        </w:rPr>
      </w:pPr>
      <w:r w:rsidRPr="009D3CCB">
        <w:rPr>
          <w:rFonts w:ascii="Garamond" w:eastAsiaTheme="minorHAnsi" w:hAnsi="Garamond" w:cs="Calibri"/>
          <w:bCs/>
          <w:szCs w:val="24"/>
        </w:rPr>
        <w:t>Në dëshmi të kësaj</w:t>
      </w:r>
      <w:r w:rsidR="008B0A80" w:rsidRPr="00253B84">
        <w:rPr>
          <w:rFonts w:ascii="Garamond" w:eastAsiaTheme="minorHAnsi" w:hAnsi="Garamond" w:cs="Calibri"/>
          <w:szCs w:val="24"/>
        </w:rPr>
        <w:t xml:space="preserve">, të nënshkruarit, të autorizuar sipas rregullave nga pala e tyre përkatëse, kanë nënshkruar këtë memorandum mirëkuptimi ndërmjet Këshillit të Ministrave të Republikës së Shqipërisë dhe </w:t>
      </w:r>
      <w:r w:rsidR="008B0A80" w:rsidRPr="00C424D6">
        <w:rPr>
          <w:rFonts w:ascii="Garamond" w:eastAsiaTheme="minorHAnsi" w:hAnsi="Garamond" w:cs="Calibri"/>
          <w:i/>
          <w:szCs w:val="24"/>
        </w:rPr>
        <w:t>Jones Group International</w:t>
      </w:r>
      <w:r w:rsidR="009D3CCB">
        <w:rPr>
          <w:rFonts w:ascii="Garamond" w:eastAsiaTheme="minorHAnsi" w:hAnsi="Garamond" w:cs="Calibri"/>
          <w:i/>
          <w:szCs w:val="24"/>
        </w:rPr>
        <w:t>,</w:t>
      </w:r>
      <w:r w:rsidR="008B0A80" w:rsidRPr="00253B84">
        <w:rPr>
          <w:rFonts w:ascii="Garamond" w:eastAsiaTheme="minorHAnsi" w:hAnsi="Garamond" w:cs="Calibri"/>
          <w:szCs w:val="24"/>
        </w:rPr>
        <w:t xml:space="preserve"> për forcimin e sigurisë kibernetike të infrastrukturës kritike për Shqipërinë</w:t>
      </w:r>
      <w:r w:rsidR="008B0A80" w:rsidRPr="00253B84">
        <w:rPr>
          <w:rFonts w:ascii="Garamond" w:eastAsiaTheme="minorHAnsi" w:hAnsi="Garamond" w:cs="Times New Roman"/>
          <w:szCs w:val="24"/>
        </w:rPr>
        <w:t>.</w:t>
      </w:r>
    </w:p>
    <w:p w14:paraId="1503B86A" w14:textId="2687FBE1" w:rsidR="008B0A80" w:rsidRPr="00253B84" w:rsidRDefault="00C424D6" w:rsidP="008B0A80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szCs w:val="24"/>
        </w:rPr>
      </w:pPr>
      <w:r w:rsidRPr="009D3CCB">
        <w:rPr>
          <w:rFonts w:ascii="Garamond" w:eastAsiaTheme="minorHAnsi" w:hAnsi="Garamond" w:cs="Calibri"/>
          <w:bCs/>
          <w:szCs w:val="24"/>
        </w:rPr>
        <w:t>Bërë</w:t>
      </w:r>
      <w:r w:rsidR="008B0A80" w:rsidRPr="00253B84">
        <w:rPr>
          <w:rFonts w:ascii="Garamond" w:eastAsiaTheme="minorHAnsi" w:hAnsi="Garamond" w:cs="Calibri"/>
          <w:szCs w:val="24"/>
        </w:rPr>
        <w:t xml:space="preserve"> në Tiranë, Shqipëri, në datën 11 janar</w:t>
      </w:r>
      <w:r w:rsidR="009D3CCB">
        <w:rPr>
          <w:rFonts w:ascii="Garamond" w:eastAsiaTheme="minorHAnsi" w:hAnsi="Garamond" w:cs="Calibri"/>
          <w:szCs w:val="24"/>
        </w:rPr>
        <w:t>,</w:t>
      </w:r>
      <w:r w:rsidR="008B0A80" w:rsidRPr="00253B84">
        <w:rPr>
          <w:rFonts w:ascii="Garamond" w:eastAsiaTheme="minorHAnsi" w:hAnsi="Garamond" w:cs="Calibri"/>
          <w:szCs w:val="24"/>
        </w:rPr>
        <w:t xml:space="preserve"> në vitin 2022</w:t>
      </w:r>
      <w:r>
        <w:rPr>
          <w:rFonts w:ascii="Garamond" w:eastAsiaTheme="minorHAnsi" w:hAnsi="Garamond" w:cs="Calibri"/>
          <w:szCs w:val="24"/>
        </w:rPr>
        <w:t>,</w:t>
      </w:r>
      <w:r w:rsidR="00A845CD">
        <w:rPr>
          <w:rFonts w:ascii="Garamond" w:eastAsiaTheme="minorHAnsi" w:hAnsi="Garamond" w:cs="Calibri"/>
          <w:szCs w:val="24"/>
        </w:rPr>
        <w:t xml:space="preserve"> në dy kopje origjinale</w:t>
      </w:r>
      <w:r w:rsidR="008B0A80" w:rsidRPr="00253B84">
        <w:rPr>
          <w:rFonts w:ascii="Garamond" w:eastAsiaTheme="minorHAnsi" w:hAnsi="Garamond" w:cs="Calibri"/>
          <w:szCs w:val="24"/>
        </w:rPr>
        <w:t xml:space="preserve"> në gjuhën shqipe dhe angleze.</w:t>
      </w:r>
    </w:p>
    <w:p w14:paraId="4AC667B0" w14:textId="77777777" w:rsidR="008B0A80" w:rsidRPr="00253B84" w:rsidRDefault="008B0A80" w:rsidP="008B0A80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szCs w:val="24"/>
        </w:rPr>
      </w:pPr>
    </w:p>
    <w:p w14:paraId="3884B915" w14:textId="77777777" w:rsidR="008B0A80" w:rsidRPr="00C424D6" w:rsidRDefault="008B0A80" w:rsidP="008B0A80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Times New Roman"/>
          <w:bCs/>
          <w:szCs w:val="24"/>
        </w:rPr>
      </w:pPr>
      <w:r w:rsidRPr="00C424D6">
        <w:rPr>
          <w:rFonts w:ascii="Garamond" w:eastAsiaTheme="minorHAnsi" w:hAnsi="Garamond" w:cs="Calibri"/>
          <w:bCs/>
          <w:szCs w:val="24"/>
        </w:rPr>
        <w:t>PËR KËSHILLIN E MINISTRAVE TË REPUBLIKËS SË SHQIPËRISË</w:t>
      </w:r>
    </w:p>
    <w:p w14:paraId="56BD34EB" w14:textId="77777777" w:rsidR="008B0A80" w:rsidRPr="00253B84" w:rsidRDefault="008B0A80" w:rsidP="008B0A80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szCs w:val="24"/>
        </w:rPr>
      </w:pPr>
      <w:r w:rsidRPr="00253B84">
        <w:rPr>
          <w:rFonts w:ascii="Garamond" w:eastAsiaTheme="minorHAnsi" w:hAnsi="Garamond" w:cs="Calibri"/>
          <w:szCs w:val="24"/>
        </w:rPr>
        <w:t>_______________________________________</w:t>
      </w:r>
    </w:p>
    <w:p w14:paraId="33A3F07E" w14:textId="77777777" w:rsidR="008B0A80" w:rsidRPr="00253B84" w:rsidRDefault="008B0A80" w:rsidP="008B0A80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szCs w:val="24"/>
        </w:rPr>
      </w:pPr>
      <w:r w:rsidRPr="00253B84">
        <w:rPr>
          <w:rFonts w:ascii="Garamond" w:eastAsiaTheme="minorHAnsi" w:hAnsi="Garamond" w:cs="Calibri"/>
          <w:szCs w:val="24"/>
        </w:rPr>
        <w:t>Znj. Belinda Balluku</w:t>
      </w:r>
    </w:p>
    <w:p w14:paraId="334DD270" w14:textId="77777777" w:rsidR="008B0A80" w:rsidRPr="00253B84" w:rsidRDefault="008B0A80" w:rsidP="008B0A80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Times New Roman"/>
          <w:szCs w:val="24"/>
        </w:rPr>
      </w:pPr>
      <w:r w:rsidRPr="00253B84">
        <w:rPr>
          <w:rFonts w:ascii="Garamond" w:eastAsiaTheme="minorHAnsi" w:hAnsi="Garamond" w:cs="Calibri"/>
          <w:szCs w:val="24"/>
        </w:rPr>
        <w:t>Ministër i Infrastrukturës dhe Energjisë</w:t>
      </w:r>
    </w:p>
    <w:p w14:paraId="4B8EE329" w14:textId="77777777" w:rsidR="008B0A80" w:rsidRPr="00253B84" w:rsidRDefault="008B0A80" w:rsidP="008B0A80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Times New Roman"/>
          <w:b/>
          <w:bCs/>
          <w:color w:val="000000"/>
          <w:szCs w:val="24"/>
        </w:rPr>
      </w:pPr>
    </w:p>
    <w:p w14:paraId="43AD78E1" w14:textId="77777777" w:rsidR="008B0A80" w:rsidRPr="00C424D6" w:rsidRDefault="008B0A80" w:rsidP="008B0A80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Times New Roman"/>
          <w:bCs/>
          <w:color w:val="000000"/>
          <w:szCs w:val="24"/>
        </w:rPr>
      </w:pPr>
      <w:r w:rsidRPr="00C424D6">
        <w:rPr>
          <w:rFonts w:ascii="Garamond" w:eastAsiaTheme="minorHAnsi" w:hAnsi="Garamond" w:cs="Calibri"/>
          <w:bCs/>
          <w:color w:val="000000"/>
          <w:szCs w:val="24"/>
        </w:rPr>
        <w:t xml:space="preserve">PËR </w:t>
      </w:r>
      <w:r w:rsidRPr="00C424D6">
        <w:rPr>
          <w:rFonts w:ascii="Garamond" w:eastAsiaTheme="minorHAnsi" w:hAnsi="Garamond" w:cs="Calibri"/>
          <w:bCs/>
          <w:i/>
          <w:color w:val="000000"/>
          <w:szCs w:val="24"/>
        </w:rPr>
        <w:t>JONES GROUP INTERNATIONAL</w:t>
      </w:r>
    </w:p>
    <w:p w14:paraId="71033989" w14:textId="77777777" w:rsidR="008B0A80" w:rsidRPr="00253B84" w:rsidRDefault="008B0A80" w:rsidP="008B0A80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color w:val="000000"/>
          <w:szCs w:val="24"/>
        </w:rPr>
      </w:pPr>
      <w:r w:rsidRPr="00253B84">
        <w:rPr>
          <w:rFonts w:ascii="Garamond" w:eastAsiaTheme="minorHAnsi" w:hAnsi="Garamond" w:cs="Calibri"/>
          <w:color w:val="000000"/>
          <w:szCs w:val="24"/>
        </w:rPr>
        <w:t>______________________________________</w:t>
      </w:r>
    </w:p>
    <w:p w14:paraId="23C328E5" w14:textId="77777777" w:rsidR="008B0A80" w:rsidRPr="00253B84" w:rsidRDefault="008B0A80" w:rsidP="008B0A80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szCs w:val="24"/>
        </w:rPr>
      </w:pPr>
      <w:r w:rsidRPr="00253B84">
        <w:rPr>
          <w:rFonts w:ascii="Garamond" w:eastAsiaTheme="minorHAnsi" w:hAnsi="Garamond" w:cs="Calibri"/>
          <w:color w:val="000000"/>
          <w:szCs w:val="24"/>
        </w:rPr>
        <w:t>James L. Jones</w:t>
      </w:r>
    </w:p>
    <w:p w14:paraId="110490DE" w14:textId="1F3C4F90" w:rsidR="008B0A80" w:rsidRPr="00253B84" w:rsidRDefault="008B0A80" w:rsidP="008B0A80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szCs w:val="24"/>
        </w:rPr>
      </w:pPr>
      <w:r w:rsidRPr="00253B84">
        <w:rPr>
          <w:rFonts w:ascii="Garamond" w:eastAsiaTheme="minorHAnsi" w:hAnsi="Garamond" w:cs="Calibri"/>
          <w:szCs w:val="24"/>
        </w:rPr>
        <w:t>Gjeneral, USMC (</w:t>
      </w:r>
      <w:r w:rsidR="009D3CCB">
        <w:rPr>
          <w:rFonts w:ascii="Garamond" w:eastAsiaTheme="minorHAnsi" w:hAnsi="Garamond" w:cs="Calibri"/>
          <w:szCs w:val="24"/>
        </w:rPr>
        <w:t>n</w:t>
      </w:r>
      <w:r w:rsidRPr="00253B84">
        <w:rPr>
          <w:rFonts w:ascii="Garamond" w:eastAsiaTheme="minorHAnsi" w:hAnsi="Garamond" w:cs="Calibri"/>
          <w:szCs w:val="24"/>
        </w:rPr>
        <w:t>ë pension)</w:t>
      </w:r>
    </w:p>
    <w:p w14:paraId="101620F7" w14:textId="296D83A7" w:rsidR="008B0A80" w:rsidRPr="00253B84" w:rsidRDefault="008B0A80" w:rsidP="008B0A80">
      <w:pPr>
        <w:autoSpaceDE w:val="0"/>
        <w:autoSpaceDN w:val="0"/>
        <w:adjustRightInd w:val="0"/>
        <w:ind w:firstLine="284"/>
        <w:jc w:val="both"/>
        <w:rPr>
          <w:rFonts w:ascii="Garamond" w:hAnsi="Garamond"/>
          <w:b/>
        </w:rPr>
      </w:pPr>
      <w:r w:rsidRPr="00253B84">
        <w:rPr>
          <w:rFonts w:ascii="Garamond" w:eastAsiaTheme="minorHAnsi" w:hAnsi="Garamond" w:cs="Calibri"/>
          <w:szCs w:val="24"/>
        </w:rPr>
        <w:t xml:space="preserve">President, </w:t>
      </w:r>
      <w:r w:rsidRPr="00C424D6">
        <w:rPr>
          <w:rFonts w:ascii="Garamond" w:eastAsiaTheme="minorHAnsi" w:hAnsi="Garamond" w:cs="Calibri"/>
          <w:i/>
          <w:szCs w:val="24"/>
        </w:rPr>
        <w:t>Jones Group International</w:t>
      </w:r>
    </w:p>
    <w:sectPr w:rsidR="008B0A80" w:rsidRPr="00253B84" w:rsidSect="00F07513">
      <w:pgSz w:w="11907" w:h="16839" w:code="9"/>
      <w:pgMar w:top="1440" w:right="1440" w:bottom="9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19D1"/>
    <w:rsid w:val="00003966"/>
    <w:rsid w:val="000519D1"/>
    <w:rsid w:val="000B5189"/>
    <w:rsid w:val="000F3977"/>
    <w:rsid w:val="00180D76"/>
    <w:rsid w:val="001A21D5"/>
    <w:rsid w:val="001D061B"/>
    <w:rsid w:val="001F0137"/>
    <w:rsid w:val="001F27CC"/>
    <w:rsid w:val="00253B84"/>
    <w:rsid w:val="00266D0E"/>
    <w:rsid w:val="002F0F97"/>
    <w:rsid w:val="0039567B"/>
    <w:rsid w:val="003B02D0"/>
    <w:rsid w:val="003B1FCF"/>
    <w:rsid w:val="004042E0"/>
    <w:rsid w:val="004422AE"/>
    <w:rsid w:val="004629BE"/>
    <w:rsid w:val="00462FE1"/>
    <w:rsid w:val="004635F3"/>
    <w:rsid w:val="0047561A"/>
    <w:rsid w:val="004A4B39"/>
    <w:rsid w:val="004C2AD2"/>
    <w:rsid w:val="004C2AF4"/>
    <w:rsid w:val="004C71AA"/>
    <w:rsid w:val="00512D92"/>
    <w:rsid w:val="0054067C"/>
    <w:rsid w:val="00596AD0"/>
    <w:rsid w:val="005B6892"/>
    <w:rsid w:val="005D4CC5"/>
    <w:rsid w:val="00616F07"/>
    <w:rsid w:val="00623047"/>
    <w:rsid w:val="00623352"/>
    <w:rsid w:val="0065490A"/>
    <w:rsid w:val="006730B2"/>
    <w:rsid w:val="00686DE9"/>
    <w:rsid w:val="006A61B4"/>
    <w:rsid w:val="006D245D"/>
    <w:rsid w:val="006D3438"/>
    <w:rsid w:val="006E031E"/>
    <w:rsid w:val="006F69F2"/>
    <w:rsid w:val="007C3ED0"/>
    <w:rsid w:val="007E047E"/>
    <w:rsid w:val="0081554C"/>
    <w:rsid w:val="008A7B4E"/>
    <w:rsid w:val="008B0A80"/>
    <w:rsid w:val="008D4CDE"/>
    <w:rsid w:val="008E3623"/>
    <w:rsid w:val="008E61A0"/>
    <w:rsid w:val="008F2B5C"/>
    <w:rsid w:val="009054AE"/>
    <w:rsid w:val="009217FA"/>
    <w:rsid w:val="009265A1"/>
    <w:rsid w:val="00971924"/>
    <w:rsid w:val="009B4B16"/>
    <w:rsid w:val="009D3CCB"/>
    <w:rsid w:val="00A53A75"/>
    <w:rsid w:val="00A832CE"/>
    <w:rsid w:val="00A845CD"/>
    <w:rsid w:val="00AD4EA4"/>
    <w:rsid w:val="00AE1935"/>
    <w:rsid w:val="00AE2E08"/>
    <w:rsid w:val="00B1473B"/>
    <w:rsid w:val="00B15EB3"/>
    <w:rsid w:val="00B865F9"/>
    <w:rsid w:val="00C05518"/>
    <w:rsid w:val="00C424D6"/>
    <w:rsid w:val="00C66F6B"/>
    <w:rsid w:val="00C70639"/>
    <w:rsid w:val="00C725F5"/>
    <w:rsid w:val="00C91ABA"/>
    <w:rsid w:val="00CC27FA"/>
    <w:rsid w:val="00D11E4D"/>
    <w:rsid w:val="00D271B5"/>
    <w:rsid w:val="00D33CA3"/>
    <w:rsid w:val="00DA28FA"/>
    <w:rsid w:val="00DA5D9A"/>
    <w:rsid w:val="00E33C1C"/>
    <w:rsid w:val="00E453B6"/>
    <w:rsid w:val="00E93D70"/>
    <w:rsid w:val="00F07513"/>
    <w:rsid w:val="00F44013"/>
    <w:rsid w:val="00F67DFD"/>
    <w:rsid w:val="00F85E28"/>
    <w:rsid w:val="00FC3D14"/>
    <w:rsid w:val="00FD127F"/>
    <w:rsid w:val="00FD68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3ADF4C"/>
  <w15:docId w15:val="{AE4C6053-DE44-435D-96EF-46B038E509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519D1"/>
    <w:pPr>
      <w:spacing w:after="0" w:line="240" w:lineRule="auto"/>
    </w:pPr>
    <w:rPr>
      <w:rFonts w:ascii="Tahoma" w:eastAsia="Times New Roman" w:hAnsi="Tahoma" w:cs="Tahoma"/>
      <w:sz w:val="24"/>
      <w:szCs w:val="20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0519D1"/>
    <w:pPr>
      <w:spacing w:before="100" w:beforeAutospacing="1" w:after="100" w:afterAutospacing="1"/>
    </w:pPr>
    <w:rPr>
      <w:rFonts w:ascii="Times New Roman" w:hAnsi="Times New Roman" w:cs="Times New Roman"/>
      <w:szCs w:val="24"/>
      <w:lang w:eastAsia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217F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17FA"/>
    <w:rPr>
      <w:rFonts w:ascii="Segoe UI" w:eastAsia="Times New Roman" w:hAnsi="Segoe UI" w:cs="Segoe UI"/>
      <w:sz w:val="18"/>
      <w:szCs w:val="18"/>
      <w:lang w:val="sq-AL"/>
    </w:rPr>
  </w:style>
  <w:style w:type="paragraph" w:styleId="ListParagraph">
    <w:name w:val="List Paragraph"/>
    <w:basedOn w:val="Normal"/>
    <w:uiPriority w:val="34"/>
    <w:qFormat/>
    <w:rsid w:val="008B0A80"/>
    <w:pPr>
      <w:autoSpaceDE w:val="0"/>
      <w:autoSpaceDN w:val="0"/>
      <w:adjustRightInd w:val="0"/>
      <w:spacing w:after="160" w:line="284" w:lineRule="atLeast"/>
      <w:ind w:left="720"/>
    </w:pPr>
    <w:rPr>
      <w:rFonts w:ascii="Calibri" w:eastAsiaTheme="minorHAnsi" w:hAnsi="Calibri" w:cs="Calibri"/>
      <w:color w:val="000000"/>
      <w:sz w:val="22"/>
      <w:szCs w:val="2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3E3E4FA74D544DB94236F96766D6E1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</Nr_x002e__x0020_akti>
    <Data_x0020_e_x0020_Krijimit xmlns="0e656187-b300-4fb0-8bf4-3a50f872073c">2022-01-12T07:17:45Z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>http://qbz.gov.al/resource/authority/document-type/vendim</Tipi_x0020_i_x0020_aktit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2022-01-10T23:00:00Z</Date_x0020_protokolli>
    <Titulli xmlns="0e656187-b300-4fb0-8bf4-3a50f872073c">Për miratimin e memorandumit të mirëkuptimit, ndërmjet Këshillit të Ministrave të Republikës së Shqipërisë dhe Grupit Jones International, për forcimin e sigurisë kibernetike të infrastrukturës kritike për Shqipërinë</Titulli>
    <Modifikuesi xmlns="0e656187-b300-4fb0-8bf4-3a50f872073c">Fjora.Korita</Modifikuesi>
    <Nr_x002e__x0020_prot_x0020_QBZ xmlns="0e656187-b300-4fb0-8bf4-3a50f872073c">28</Nr_x002e__x0020_prot_x0020_QBZ>
    <Data_x0020_e_x0020_Modifikimit xmlns="0e656187-b300-4fb0-8bf4-3a50f872073c">2022-01-12T13:13:20Z</Data_x0020_e_x0020_Modifikimit>
    <Dekretuar xmlns="0e656187-b300-4fb0-8bf4-3a50f872073c">false</Dekretuar>
    <Data xmlns="0e656187-b300-4fb0-8bf4-3a50f872073c">2022-01-09T23:00:00Z</Data>
    <Nr_x002e__x0020_protokolli_x0020_i_x0020_aktit xmlns="0e656187-b300-4fb0-8bf4-3a50f872073c">117/1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3E3E4FA74D544DB94236F96766D6E1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1D74EEF-F29E-44C1-90B2-224241B08B9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854DF28-BAA9-496A-B1BC-B17AFF98859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5C737F9B-31CA-4583-8C3D-5D7EEB4AF9FB}">
  <ds:schemaRefs>
    <ds:schemaRef ds:uri="http://purl.org/dc/terms/"/>
    <ds:schemaRef ds:uri="0e656187-b300-4fb0-8bf4-3a50f872073c"/>
    <ds:schemaRef ds:uri="http://purl.org/dc/dcmitype/"/>
    <ds:schemaRef ds:uri="http://schemas.microsoft.com/office/2006/metadata/properties"/>
    <ds:schemaRef ds:uri="http://purl.org/dc/elements/1.1/"/>
    <ds:schemaRef ds:uri="http://schemas.microsoft.com/office/2006/documentManagement/types"/>
    <ds:schemaRef ds:uri="http://www.w3.org/XML/1998/namespace"/>
    <ds:schemaRef ds:uri="http://schemas.openxmlformats.org/package/2006/metadata/core-properties"/>
  </ds:schemaRefs>
</ds:datastoreItem>
</file>

<file path=customXml/itemProps4.xml><?xml version="1.0" encoding="utf-8"?>
<ds:datastoreItem xmlns:ds="http://schemas.openxmlformats.org/officeDocument/2006/customXml" ds:itemID="{B98FFC55-E967-41FC-BC0A-5293E8C4E576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63CBD388-9359-426B-9499-B76C30E94FE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0F97F6B3-0A31-4A5E-947B-4A61F84028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3</Pages>
  <Words>1076</Words>
  <Characters>6139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miratimin e memorandumit të mirëkuptimit, ndërmjet Këshillit të Ministrave të Republikës së Shqipërisë dhe Grupit Jones International, për forcimin e sigurisë kibernetike të infrastrukturës kritike për Shqipërinë</vt:lpstr>
    </vt:vector>
  </TitlesOfParts>
  <Company>Microsoft</Company>
  <LinksUpToDate>false</LinksUpToDate>
  <CharactersWithSpaces>7201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miratimin e memorandumit të mirëkuptimit, ndërmjet Këshillit të Ministrave të Republikës së Shqipërisë dhe Grupit Jones International, për forcimin e sigurisë kibernetike të infrastrukturës kritike për Shqipërinë</dc:title>
  <dc:creator>Dorina Meta</dc:creator>
  <cp:lastModifiedBy>Alma Lisaku</cp:lastModifiedBy>
  <cp:revision>20</cp:revision>
  <cp:lastPrinted>2022-01-10T17:25:00Z</cp:lastPrinted>
  <dcterms:created xsi:type="dcterms:W3CDTF">2022-01-12T07:14:00Z</dcterms:created>
  <dcterms:modified xsi:type="dcterms:W3CDTF">2022-01-12T15:02:00Z</dcterms:modified>
</cp:coreProperties>
</file>