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33EA40" w14:textId="77777777" w:rsidR="00452562" w:rsidRPr="00F80150" w:rsidRDefault="00452562" w:rsidP="00452562">
      <w:pPr>
        <w:autoSpaceDE w:val="0"/>
        <w:autoSpaceDN w:val="0"/>
        <w:adjustRightInd w:val="0"/>
        <w:spacing w:after="0" w:line="240" w:lineRule="auto"/>
        <w:ind w:firstLine="284"/>
        <w:jc w:val="center"/>
        <w:rPr>
          <w:rFonts w:ascii="Garamond" w:hAnsi="Garamond" w:cs="Times New Roman"/>
          <w:b/>
          <w:bCs/>
          <w:color w:val="000000"/>
          <w:sz w:val="24"/>
          <w:szCs w:val="24"/>
        </w:rPr>
      </w:pPr>
      <w:r w:rsidRPr="00F80150">
        <w:rPr>
          <w:rFonts w:ascii="Garamond" w:hAnsi="Garamond" w:cs="Times New Roman"/>
          <w:b/>
          <w:bCs/>
          <w:color w:val="000000"/>
          <w:sz w:val="24"/>
          <w:szCs w:val="24"/>
        </w:rPr>
        <w:t>VENDIM</w:t>
      </w:r>
    </w:p>
    <w:p w14:paraId="0C33EA41" w14:textId="49B44307" w:rsidR="00452562" w:rsidRPr="00F80150" w:rsidRDefault="00452562" w:rsidP="00452562">
      <w:pPr>
        <w:autoSpaceDE w:val="0"/>
        <w:autoSpaceDN w:val="0"/>
        <w:adjustRightInd w:val="0"/>
        <w:spacing w:after="0" w:line="240" w:lineRule="auto"/>
        <w:ind w:firstLine="284"/>
        <w:jc w:val="center"/>
        <w:rPr>
          <w:rFonts w:ascii="Garamond" w:hAnsi="Garamond" w:cs="Times New Roman"/>
          <w:b/>
          <w:bCs/>
          <w:color w:val="000000"/>
          <w:sz w:val="24"/>
          <w:szCs w:val="24"/>
        </w:rPr>
      </w:pPr>
      <w:r w:rsidRPr="00F80150">
        <w:rPr>
          <w:rFonts w:ascii="Garamond" w:hAnsi="Garamond" w:cs="Times New Roman"/>
          <w:b/>
          <w:bCs/>
          <w:color w:val="000000"/>
          <w:sz w:val="24"/>
          <w:szCs w:val="24"/>
        </w:rPr>
        <w:t>Nr.</w:t>
      </w:r>
      <w:r w:rsidR="00F80150" w:rsidRPr="00F80150">
        <w:rPr>
          <w:rFonts w:ascii="Garamond" w:hAnsi="Garamond" w:cs="Times New Roman"/>
          <w:b/>
          <w:bCs/>
          <w:color w:val="000000"/>
          <w:sz w:val="24"/>
          <w:szCs w:val="24"/>
        </w:rPr>
        <w:t xml:space="preserve"> </w:t>
      </w:r>
      <w:r w:rsidR="00400E77" w:rsidRPr="00F80150">
        <w:rPr>
          <w:rFonts w:ascii="Garamond" w:hAnsi="Garamond" w:cs="Times New Roman"/>
          <w:b/>
          <w:bCs/>
          <w:color w:val="000000"/>
          <w:sz w:val="24"/>
          <w:szCs w:val="24"/>
        </w:rPr>
        <w:t>11</w:t>
      </w:r>
      <w:r w:rsidRPr="00F80150">
        <w:rPr>
          <w:rFonts w:ascii="Garamond" w:hAnsi="Garamond" w:cs="Times New Roman"/>
          <w:b/>
          <w:bCs/>
          <w:color w:val="000000"/>
          <w:sz w:val="24"/>
          <w:szCs w:val="24"/>
        </w:rPr>
        <w:t>, datë</w:t>
      </w:r>
      <w:r w:rsidR="00F80150" w:rsidRPr="00F80150">
        <w:rPr>
          <w:rFonts w:ascii="Garamond" w:hAnsi="Garamond" w:cs="Times New Roman"/>
          <w:b/>
          <w:bCs/>
          <w:color w:val="000000"/>
          <w:sz w:val="24"/>
          <w:szCs w:val="24"/>
        </w:rPr>
        <w:t xml:space="preserve"> </w:t>
      </w:r>
      <w:r w:rsidR="00400E77" w:rsidRPr="00F80150">
        <w:rPr>
          <w:rFonts w:ascii="Garamond" w:hAnsi="Garamond" w:cs="Times New Roman"/>
          <w:b/>
          <w:bCs/>
          <w:color w:val="000000"/>
          <w:sz w:val="24"/>
          <w:szCs w:val="24"/>
        </w:rPr>
        <w:t>13.1.2022</w:t>
      </w:r>
    </w:p>
    <w:p w14:paraId="0C33EA42" w14:textId="77777777" w:rsidR="00400E77" w:rsidRPr="00F80150" w:rsidRDefault="00400E77" w:rsidP="00452562">
      <w:pPr>
        <w:autoSpaceDE w:val="0"/>
        <w:autoSpaceDN w:val="0"/>
        <w:adjustRightInd w:val="0"/>
        <w:spacing w:after="0" w:line="240" w:lineRule="auto"/>
        <w:ind w:firstLine="284"/>
        <w:jc w:val="center"/>
        <w:rPr>
          <w:rFonts w:ascii="Garamond" w:hAnsi="Garamond" w:cs="Times New Roman"/>
          <w:b/>
          <w:bCs/>
          <w:color w:val="000000"/>
          <w:sz w:val="24"/>
          <w:szCs w:val="24"/>
        </w:rPr>
      </w:pPr>
    </w:p>
    <w:p w14:paraId="0C33EA43" w14:textId="77777777" w:rsidR="00452562" w:rsidRPr="00F80150" w:rsidRDefault="00452562" w:rsidP="00452562">
      <w:pPr>
        <w:autoSpaceDE w:val="0"/>
        <w:autoSpaceDN w:val="0"/>
        <w:adjustRightInd w:val="0"/>
        <w:spacing w:after="0" w:line="240" w:lineRule="auto"/>
        <w:ind w:firstLine="284"/>
        <w:jc w:val="center"/>
        <w:rPr>
          <w:rFonts w:ascii="Garamond" w:hAnsi="Garamond" w:cs="Times New Roman"/>
          <w:b/>
          <w:bCs/>
          <w:color w:val="000000"/>
          <w:sz w:val="24"/>
          <w:szCs w:val="24"/>
        </w:rPr>
      </w:pPr>
      <w:r w:rsidRPr="00F80150">
        <w:rPr>
          <w:rFonts w:ascii="Garamond" w:hAnsi="Garamond" w:cs="Times New Roman"/>
          <w:b/>
          <w:bCs/>
          <w:color w:val="000000"/>
          <w:sz w:val="24"/>
          <w:szCs w:val="24"/>
        </w:rPr>
        <w:t>PËR DHËNIEN ME QIRA, ME TARIFË TË REDUKTUAR, TË SALLËS SË KONFERENCAVE “A” DHE TË ZYRAVE ME NUMRAT 2, 3, 5, 6, 7, 12, 14, VERI, NË MJEDISET E PALLATIT TË KONGRESEVE, AGJENCISË PËR MEDIA DHE INFORMIM</w:t>
      </w:r>
    </w:p>
    <w:p w14:paraId="0C33EA44" w14:textId="77777777" w:rsidR="00452562" w:rsidRPr="00F80150" w:rsidRDefault="00452562" w:rsidP="00452562">
      <w:pPr>
        <w:autoSpaceDE w:val="0"/>
        <w:autoSpaceDN w:val="0"/>
        <w:adjustRightInd w:val="0"/>
        <w:spacing w:after="0" w:line="240" w:lineRule="auto"/>
        <w:ind w:firstLine="284"/>
        <w:jc w:val="both"/>
        <w:rPr>
          <w:rFonts w:ascii="Garamond" w:hAnsi="Garamond" w:cs="Times New Roman"/>
          <w:color w:val="000000"/>
          <w:sz w:val="24"/>
          <w:szCs w:val="24"/>
        </w:rPr>
      </w:pPr>
    </w:p>
    <w:p w14:paraId="0C33EA45" w14:textId="6CDCE0B5" w:rsidR="00452562" w:rsidRPr="00F80150" w:rsidRDefault="00452562" w:rsidP="00452562">
      <w:pPr>
        <w:autoSpaceDE w:val="0"/>
        <w:autoSpaceDN w:val="0"/>
        <w:adjustRightInd w:val="0"/>
        <w:spacing w:after="0" w:line="240" w:lineRule="auto"/>
        <w:ind w:firstLine="284"/>
        <w:jc w:val="both"/>
        <w:rPr>
          <w:rFonts w:ascii="Garamond" w:hAnsi="Garamond" w:cs="Times New Roman"/>
          <w:color w:val="000000"/>
          <w:sz w:val="24"/>
          <w:szCs w:val="24"/>
        </w:rPr>
      </w:pPr>
      <w:r w:rsidRPr="00F80150">
        <w:rPr>
          <w:rFonts w:ascii="Garamond" w:hAnsi="Garamond" w:cs="Times New Roman"/>
          <w:color w:val="000000"/>
          <w:sz w:val="24"/>
          <w:szCs w:val="24"/>
        </w:rPr>
        <w:t>Në mbështetje të nenit 100 të Kushtetutës dhe të pikës 8, të kreut III, të vendimit nr.</w:t>
      </w:r>
      <w:r w:rsidR="00F80150">
        <w:rPr>
          <w:rFonts w:ascii="Garamond" w:hAnsi="Garamond" w:cs="Times New Roman"/>
          <w:color w:val="000000"/>
          <w:sz w:val="24"/>
          <w:szCs w:val="24"/>
        </w:rPr>
        <w:t xml:space="preserve"> </w:t>
      </w:r>
      <w:bookmarkStart w:id="0" w:name="_GoBack"/>
      <w:bookmarkEnd w:id="0"/>
      <w:r w:rsidRPr="00F80150">
        <w:rPr>
          <w:rFonts w:ascii="Garamond" w:hAnsi="Garamond" w:cs="Times New Roman"/>
          <w:color w:val="000000"/>
          <w:sz w:val="24"/>
          <w:szCs w:val="24"/>
        </w:rPr>
        <w:t>54, datë 5.2.2014, të Këshillit të Ministrave, “Për përcaktimin e kritereve, të procedurës e të mënyrës së dhënies me qira, enfiteozë, apo kontrata të tjera të pasurisë shtetërore”, të ndryshuar, me propozimin e Kryeministrit, Këshilli i Ministrave</w:t>
      </w:r>
    </w:p>
    <w:p w14:paraId="0C33EA46" w14:textId="77777777" w:rsidR="00452562" w:rsidRPr="00F80150" w:rsidRDefault="00452562" w:rsidP="00452562">
      <w:pPr>
        <w:autoSpaceDE w:val="0"/>
        <w:autoSpaceDN w:val="0"/>
        <w:adjustRightInd w:val="0"/>
        <w:spacing w:after="0" w:line="240" w:lineRule="auto"/>
        <w:ind w:firstLine="284"/>
        <w:jc w:val="both"/>
        <w:rPr>
          <w:rFonts w:ascii="Garamond" w:hAnsi="Garamond" w:cs="Times New Roman"/>
          <w:color w:val="000000"/>
          <w:sz w:val="24"/>
          <w:szCs w:val="24"/>
        </w:rPr>
      </w:pPr>
    </w:p>
    <w:p w14:paraId="0C33EA47" w14:textId="77777777" w:rsidR="00452562" w:rsidRPr="00F80150" w:rsidRDefault="00452562" w:rsidP="00452562">
      <w:pPr>
        <w:autoSpaceDE w:val="0"/>
        <w:autoSpaceDN w:val="0"/>
        <w:adjustRightInd w:val="0"/>
        <w:spacing w:after="0" w:line="240" w:lineRule="auto"/>
        <w:ind w:firstLine="284"/>
        <w:jc w:val="center"/>
        <w:rPr>
          <w:rFonts w:ascii="Garamond" w:hAnsi="Garamond" w:cs="Times New Roman"/>
          <w:bCs/>
          <w:color w:val="000000"/>
          <w:sz w:val="24"/>
          <w:szCs w:val="24"/>
        </w:rPr>
      </w:pPr>
      <w:r w:rsidRPr="00F80150">
        <w:rPr>
          <w:rFonts w:ascii="Garamond" w:hAnsi="Garamond" w:cs="Times New Roman"/>
          <w:bCs/>
          <w:color w:val="000000"/>
          <w:sz w:val="24"/>
          <w:szCs w:val="24"/>
        </w:rPr>
        <w:t>VENDOSI:</w:t>
      </w:r>
    </w:p>
    <w:p w14:paraId="0C33EA48" w14:textId="77777777" w:rsidR="00452562" w:rsidRPr="00F80150" w:rsidRDefault="00452562" w:rsidP="00452562">
      <w:pPr>
        <w:autoSpaceDE w:val="0"/>
        <w:autoSpaceDN w:val="0"/>
        <w:adjustRightInd w:val="0"/>
        <w:spacing w:after="0" w:line="240" w:lineRule="auto"/>
        <w:ind w:firstLine="284"/>
        <w:jc w:val="center"/>
        <w:rPr>
          <w:rFonts w:ascii="Garamond" w:hAnsi="Garamond" w:cs="Times New Roman"/>
          <w:b/>
          <w:bCs/>
          <w:color w:val="000000"/>
          <w:sz w:val="24"/>
          <w:szCs w:val="24"/>
        </w:rPr>
      </w:pPr>
    </w:p>
    <w:p w14:paraId="0C33EA49" w14:textId="77777777" w:rsidR="00452562" w:rsidRPr="00F80150" w:rsidRDefault="00452562" w:rsidP="00452562">
      <w:pPr>
        <w:autoSpaceDE w:val="0"/>
        <w:autoSpaceDN w:val="0"/>
        <w:adjustRightInd w:val="0"/>
        <w:spacing w:after="0" w:line="240" w:lineRule="auto"/>
        <w:ind w:firstLine="284"/>
        <w:jc w:val="both"/>
        <w:rPr>
          <w:rFonts w:ascii="Garamond" w:hAnsi="Garamond" w:cs="Times New Roman"/>
          <w:color w:val="000000"/>
          <w:sz w:val="24"/>
          <w:szCs w:val="24"/>
        </w:rPr>
      </w:pPr>
      <w:r w:rsidRPr="00F80150">
        <w:rPr>
          <w:rFonts w:ascii="Garamond" w:hAnsi="Garamond" w:cs="Times New Roman"/>
          <w:color w:val="000000"/>
          <w:sz w:val="24"/>
          <w:szCs w:val="24"/>
        </w:rPr>
        <w:t>1. Dhënien me qira, me tarifë të reduktuar, të sallës së konferencave “A” dhe të zyrave me numrat 2, 3, 5, 6, 7, 12, 14, veri, në mjediset e Pallatit të Kongreseve (në administrim të Drejtorisë së Shërbimeve Qeveritare), Agjencisë për Media dhe Informim, për ushtrimin e veprimtarisë së saj.</w:t>
      </w:r>
    </w:p>
    <w:p w14:paraId="0C33EA4A" w14:textId="77777777" w:rsidR="00452562" w:rsidRPr="00F80150" w:rsidRDefault="00452562" w:rsidP="00452562">
      <w:pPr>
        <w:autoSpaceDE w:val="0"/>
        <w:autoSpaceDN w:val="0"/>
        <w:adjustRightInd w:val="0"/>
        <w:spacing w:after="0" w:line="240" w:lineRule="auto"/>
        <w:ind w:firstLine="284"/>
        <w:jc w:val="both"/>
        <w:rPr>
          <w:rFonts w:ascii="Garamond" w:hAnsi="Garamond" w:cs="Times New Roman"/>
          <w:color w:val="000000"/>
          <w:sz w:val="24"/>
          <w:szCs w:val="24"/>
        </w:rPr>
      </w:pPr>
      <w:r w:rsidRPr="00F80150">
        <w:rPr>
          <w:rFonts w:ascii="Garamond" w:hAnsi="Garamond" w:cs="Times New Roman"/>
          <w:color w:val="000000"/>
          <w:sz w:val="24"/>
          <w:szCs w:val="24"/>
        </w:rPr>
        <w:t xml:space="preserve">2. Tarifa e qirasë së sallës së konferencave “A” dhe të zyrave me numrat 2, 3, 5, 6, 7, 12, 14, veri është në masën ekuivalente të shpenzimeve për furnizimin me energji elektrike dhe ujë gjatë gjithë periudhës së dhënies me qira. </w:t>
      </w:r>
    </w:p>
    <w:p w14:paraId="0C33EA4B" w14:textId="77777777" w:rsidR="00452562" w:rsidRPr="00F80150" w:rsidRDefault="00452562" w:rsidP="00452562">
      <w:pPr>
        <w:autoSpaceDE w:val="0"/>
        <w:autoSpaceDN w:val="0"/>
        <w:adjustRightInd w:val="0"/>
        <w:spacing w:after="0" w:line="240" w:lineRule="auto"/>
        <w:ind w:firstLine="284"/>
        <w:jc w:val="both"/>
        <w:rPr>
          <w:rFonts w:ascii="Garamond" w:hAnsi="Garamond" w:cs="Times New Roman"/>
          <w:color w:val="000000"/>
          <w:sz w:val="24"/>
          <w:szCs w:val="24"/>
        </w:rPr>
      </w:pPr>
      <w:r w:rsidRPr="00F80150">
        <w:rPr>
          <w:rFonts w:ascii="Garamond" w:hAnsi="Garamond" w:cs="Times New Roman"/>
          <w:color w:val="000000"/>
          <w:sz w:val="24"/>
          <w:szCs w:val="24"/>
        </w:rPr>
        <w:t xml:space="preserve">3. Ngarkohen Drejtoria e Shërbimeve Qeveritare dhe Agjencia për Media dhe Informim për zbatimin e këtij vendimi. </w:t>
      </w:r>
    </w:p>
    <w:p w14:paraId="0C33EA4C" w14:textId="77777777" w:rsidR="00452562" w:rsidRPr="00F80150" w:rsidRDefault="00452562" w:rsidP="00452562">
      <w:pPr>
        <w:autoSpaceDE w:val="0"/>
        <w:autoSpaceDN w:val="0"/>
        <w:adjustRightInd w:val="0"/>
        <w:spacing w:after="0" w:line="240" w:lineRule="auto"/>
        <w:ind w:firstLine="284"/>
        <w:jc w:val="both"/>
        <w:rPr>
          <w:rFonts w:ascii="Garamond" w:hAnsi="Garamond" w:cs="Times New Roman"/>
          <w:color w:val="000000"/>
          <w:sz w:val="24"/>
          <w:szCs w:val="24"/>
        </w:rPr>
      </w:pPr>
      <w:r w:rsidRPr="00F80150">
        <w:rPr>
          <w:rFonts w:ascii="Garamond" w:hAnsi="Garamond" w:cs="Times New Roman"/>
          <w:color w:val="000000"/>
          <w:sz w:val="24"/>
          <w:szCs w:val="24"/>
        </w:rPr>
        <w:t xml:space="preserve">Ky vendim hyn në fuqi menjëherë dhe botohet në Fletoren Zyrtare. </w:t>
      </w:r>
    </w:p>
    <w:p w14:paraId="0C33EA4D" w14:textId="77777777" w:rsidR="00452562" w:rsidRPr="00F80150" w:rsidRDefault="00452562" w:rsidP="00452562">
      <w:pPr>
        <w:autoSpaceDE w:val="0"/>
        <w:autoSpaceDN w:val="0"/>
        <w:adjustRightInd w:val="0"/>
        <w:spacing w:after="0" w:line="240" w:lineRule="auto"/>
        <w:ind w:firstLine="284"/>
        <w:jc w:val="both"/>
        <w:rPr>
          <w:rFonts w:ascii="Garamond" w:hAnsi="Garamond" w:cs="Times New Roman"/>
          <w:color w:val="000000"/>
          <w:sz w:val="24"/>
          <w:szCs w:val="24"/>
        </w:rPr>
      </w:pPr>
    </w:p>
    <w:p w14:paraId="0C33EA4E" w14:textId="77777777" w:rsidR="00452562" w:rsidRPr="00F80150" w:rsidRDefault="00452562" w:rsidP="00452562">
      <w:pPr>
        <w:autoSpaceDE w:val="0"/>
        <w:autoSpaceDN w:val="0"/>
        <w:adjustRightInd w:val="0"/>
        <w:spacing w:after="0" w:line="240" w:lineRule="auto"/>
        <w:ind w:firstLine="284"/>
        <w:jc w:val="right"/>
        <w:rPr>
          <w:rFonts w:ascii="Garamond" w:hAnsi="Garamond" w:cs="Times New Roman"/>
          <w:bCs/>
          <w:color w:val="000000"/>
          <w:sz w:val="24"/>
          <w:szCs w:val="24"/>
        </w:rPr>
      </w:pPr>
      <w:r w:rsidRPr="00F80150">
        <w:rPr>
          <w:rFonts w:ascii="Garamond" w:hAnsi="Garamond" w:cs="Times New Roman"/>
          <w:bCs/>
          <w:color w:val="000000"/>
          <w:sz w:val="24"/>
          <w:szCs w:val="24"/>
        </w:rPr>
        <w:t>ZËVENDËSKRYEMINISTËR</w:t>
      </w:r>
    </w:p>
    <w:p w14:paraId="0C33EA4F" w14:textId="77777777" w:rsidR="00452562" w:rsidRPr="00F80150" w:rsidRDefault="00452562" w:rsidP="00452562">
      <w:pPr>
        <w:autoSpaceDE w:val="0"/>
        <w:autoSpaceDN w:val="0"/>
        <w:adjustRightInd w:val="0"/>
        <w:spacing w:after="0" w:line="240" w:lineRule="auto"/>
        <w:ind w:firstLine="284"/>
        <w:jc w:val="right"/>
        <w:rPr>
          <w:rFonts w:ascii="Garamond" w:hAnsi="Garamond" w:cs="Times New Roman"/>
          <w:b/>
          <w:bCs/>
          <w:color w:val="000000"/>
          <w:sz w:val="24"/>
          <w:szCs w:val="24"/>
        </w:rPr>
      </w:pPr>
      <w:r w:rsidRPr="00F80150">
        <w:rPr>
          <w:rFonts w:ascii="Garamond" w:hAnsi="Garamond" w:cs="Times New Roman"/>
          <w:b/>
          <w:bCs/>
          <w:color w:val="000000"/>
          <w:sz w:val="24"/>
          <w:szCs w:val="24"/>
        </w:rPr>
        <w:t>Arben Ahmetaj</w:t>
      </w:r>
    </w:p>
    <w:p w14:paraId="0C33EA50" w14:textId="77777777" w:rsidR="00476DF5" w:rsidRPr="00F80150" w:rsidRDefault="00476DF5" w:rsidP="00452562">
      <w:pPr>
        <w:spacing w:after="0" w:line="240" w:lineRule="auto"/>
        <w:ind w:firstLine="284"/>
        <w:jc w:val="right"/>
        <w:rPr>
          <w:rFonts w:ascii="Garamond" w:hAnsi="Garamond"/>
          <w:sz w:val="24"/>
          <w:szCs w:val="24"/>
        </w:rPr>
      </w:pPr>
    </w:p>
    <w:sectPr w:rsidR="00476DF5" w:rsidRPr="00F80150" w:rsidSect="00C06DA0">
      <w:footerReference w:type="default" r:id="rId13"/>
      <w:pgSz w:w="11906" w:h="16838" w:code="9"/>
      <w:pgMar w:top="1440" w:right="1440" w:bottom="4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E19951" w14:textId="77777777" w:rsidR="00F80150" w:rsidRDefault="00F80150" w:rsidP="00172BFD">
      <w:pPr>
        <w:spacing w:after="0" w:line="240" w:lineRule="auto"/>
      </w:pPr>
      <w:r>
        <w:separator/>
      </w:r>
    </w:p>
  </w:endnote>
  <w:endnote w:type="continuationSeparator" w:id="0">
    <w:p w14:paraId="6278A4BE" w14:textId="77777777" w:rsidR="00F80150" w:rsidRDefault="00F80150" w:rsidP="00172BFD">
      <w:pPr>
        <w:spacing w:after="0" w:line="240" w:lineRule="auto"/>
      </w:pPr>
      <w:r>
        <w:continuationSeparator/>
      </w:r>
    </w:p>
  </w:endnote>
  <w:endnote w:type="continuationNotice" w:id="1">
    <w:p w14:paraId="4EBB0372" w14:textId="77777777" w:rsidR="003837E4" w:rsidRDefault="003837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33EA55" w14:textId="77777777" w:rsidR="00F80150" w:rsidRPr="005F0124" w:rsidRDefault="00F80150">
    <w:pPr>
      <w:pStyle w:val="Footer"/>
      <w:jc w:val="right"/>
      <w:rPr>
        <w:rFonts w:ascii="Times New Roman" w:hAnsi="Times New Roman" w:cs="Times New Roman"/>
        <w:sz w:val="24"/>
      </w:rPr>
    </w:pPr>
  </w:p>
  <w:p w14:paraId="0C33EA56" w14:textId="77777777" w:rsidR="00F80150" w:rsidRDefault="00F801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E15DC0" w14:textId="77777777" w:rsidR="00F80150" w:rsidRDefault="00F80150" w:rsidP="00172BFD">
      <w:pPr>
        <w:spacing w:after="0" w:line="240" w:lineRule="auto"/>
      </w:pPr>
      <w:r>
        <w:separator/>
      </w:r>
    </w:p>
  </w:footnote>
  <w:footnote w:type="continuationSeparator" w:id="0">
    <w:p w14:paraId="01F2A976" w14:textId="77777777" w:rsidR="00F80150" w:rsidRDefault="00F80150" w:rsidP="00172BFD">
      <w:pPr>
        <w:spacing w:after="0" w:line="240" w:lineRule="auto"/>
      </w:pPr>
      <w:r>
        <w:continuationSeparator/>
      </w:r>
    </w:p>
  </w:footnote>
  <w:footnote w:type="continuationNotice" w:id="1">
    <w:p w14:paraId="5CE6B2E4" w14:textId="77777777" w:rsidR="003837E4" w:rsidRDefault="003837E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570455"/>
    <w:multiLevelType w:val="hybridMultilevel"/>
    <w:tmpl w:val="2EFAAC48"/>
    <w:lvl w:ilvl="0" w:tplc="E59409AC">
      <w:start w:val="1"/>
      <w:numFmt w:val="decimal"/>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D30"/>
    <w:rsid w:val="00090FDC"/>
    <w:rsid w:val="001551AD"/>
    <w:rsid w:val="00167F9F"/>
    <w:rsid w:val="00172BFD"/>
    <w:rsid w:val="001A2FFB"/>
    <w:rsid w:val="001C4369"/>
    <w:rsid w:val="00255E9C"/>
    <w:rsid w:val="002830F5"/>
    <w:rsid w:val="002B0D30"/>
    <w:rsid w:val="002B2386"/>
    <w:rsid w:val="002C203A"/>
    <w:rsid w:val="00305509"/>
    <w:rsid w:val="00344832"/>
    <w:rsid w:val="00360136"/>
    <w:rsid w:val="00374D42"/>
    <w:rsid w:val="003837E4"/>
    <w:rsid w:val="00400E77"/>
    <w:rsid w:val="00410B4A"/>
    <w:rsid w:val="00452562"/>
    <w:rsid w:val="00476DF5"/>
    <w:rsid w:val="004B2F2A"/>
    <w:rsid w:val="004E0BCD"/>
    <w:rsid w:val="005F0124"/>
    <w:rsid w:val="00643C9F"/>
    <w:rsid w:val="006A74FE"/>
    <w:rsid w:val="007511DB"/>
    <w:rsid w:val="007C5DC1"/>
    <w:rsid w:val="007E315A"/>
    <w:rsid w:val="00810E23"/>
    <w:rsid w:val="00903D84"/>
    <w:rsid w:val="0094705C"/>
    <w:rsid w:val="009A7643"/>
    <w:rsid w:val="009F467A"/>
    <w:rsid w:val="00A15775"/>
    <w:rsid w:val="00A44EA4"/>
    <w:rsid w:val="00A736D9"/>
    <w:rsid w:val="00AF5C11"/>
    <w:rsid w:val="00B0569A"/>
    <w:rsid w:val="00B852AE"/>
    <w:rsid w:val="00B9396E"/>
    <w:rsid w:val="00BF0BCC"/>
    <w:rsid w:val="00C06DA0"/>
    <w:rsid w:val="00D0318C"/>
    <w:rsid w:val="00D0349D"/>
    <w:rsid w:val="00D711F9"/>
    <w:rsid w:val="00DB7521"/>
    <w:rsid w:val="00DC2DBB"/>
    <w:rsid w:val="00DC7706"/>
    <w:rsid w:val="00E81012"/>
    <w:rsid w:val="00EF2A52"/>
    <w:rsid w:val="00F51BA1"/>
    <w:rsid w:val="00F718A0"/>
    <w:rsid w:val="00F80150"/>
    <w:rsid w:val="00FB60E6"/>
    <w:rsid w:val="00FD1109"/>
    <w:rsid w:val="00FF4A2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3EA40"/>
  <w15:docId w15:val="{F79F4001-E038-40A2-B255-6AC46DDFD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0F5"/>
    <w:pPr>
      <w:ind w:left="720"/>
      <w:contextualSpacing/>
    </w:pPr>
  </w:style>
  <w:style w:type="paragraph" w:styleId="NoSpacing">
    <w:name w:val="No Spacing"/>
    <w:link w:val="NoSpacingChar"/>
    <w:uiPriority w:val="1"/>
    <w:qFormat/>
    <w:rsid w:val="00D0349D"/>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link w:val="NoSpacing"/>
    <w:uiPriority w:val="1"/>
    <w:rsid w:val="00D0349D"/>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172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BFD"/>
  </w:style>
  <w:style w:type="paragraph" w:styleId="Footer">
    <w:name w:val="footer"/>
    <w:basedOn w:val="Normal"/>
    <w:link w:val="FooterChar"/>
    <w:uiPriority w:val="99"/>
    <w:unhideWhenUsed/>
    <w:rsid w:val="00172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BFD"/>
  </w:style>
  <w:style w:type="paragraph" w:styleId="BalloonText">
    <w:name w:val="Balloon Text"/>
    <w:basedOn w:val="Normal"/>
    <w:link w:val="BalloonTextChar"/>
    <w:uiPriority w:val="99"/>
    <w:semiHidden/>
    <w:unhideWhenUsed/>
    <w:rsid w:val="006A74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74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2022-01-14T13:18:34Z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2022-01-13T23:00:00Z</Date_x0020_protokolli>
    <Titulli xmlns="0e656187-b300-4fb0-8bf4-3a50f872073c">Për dhënien me qira, me tarifë të reduktuar, të sallës së konferencave “A” dhe të zyrave me numrat 2, 3, 5, 6, 7, 12, 14, veri, në mjediset e Pallatit të Kongreseve, Agjencisë për Media dhe Informim</Titulli>
    <Modifikuesi xmlns="0e656187-b300-4fb0-8bf4-3a50f872073c">nevila.samarxhi</Modifikuesi>
    <Nr_x002e__x0020_prot_x0020_QBZ xmlns="0e656187-b300-4fb0-8bf4-3a50f872073c">51</Nr_x002e__x0020_prot_x0020_QBZ>
    <Data_x0020_e_x0020_Modifikimit xmlns="0e656187-b300-4fb0-8bf4-3a50f872073c">2022-01-17T07:48:20Z</Data_x0020_e_x0020_Modifikimit>
    <Dekretuar xmlns="0e656187-b300-4fb0-8bf4-3a50f872073c">false</Dekretuar>
    <Data xmlns="0e656187-b300-4fb0-8bf4-3a50f872073c">2022-01-12T23:00:00Z</Data>
    <Nr_x002e__x0020_protokolli_x0020_i_x0020_aktit xmlns="0e656187-b300-4fb0-8bf4-3a50f872073c">116/1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3AAA7B62FD14C92A72E910E9E4812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3AAA7B62FD14C92A72E910E9E4812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8DA27-702D-45F5-BA0B-8BD4A8AF3430}">
  <ds:schemaRefs>
    <ds:schemaRef ds:uri="http://schemas.microsoft.com/office/2006/documentManagement/types"/>
    <ds:schemaRef ds:uri="http://purl.org/dc/terms/"/>
    <ds:schemaRef ds:uri="http://schemas.microsoft.com/office/2006/metadata/properties"/>
    <ds:schemaRef ds:uri="http://purl.org/dc/elements/1.1/"/>
    <ds:schemaRef ds:uri="http://www.w3.org/XML/1998/namespace"/>
    <ds:schemaRef ds:uri="0e656187-b300-4fb0-8bf4-3a50f872073c"/>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1C9D71C3-5B14-4331-B184-A97E5DFAEDB8}">
  <ds:schemaRefs>
    <ds:schemaRef ds:uri="http://schemas.microsoft.com/sharepoint/v3/contenttype/forms"/>
  </ds:schemaRefs>
</ds:datastoreItem>
</file>

<file path=customXml/itemProps3.xml><?xml version="1.0" encoding="utf-8"?>
<ds:datastoreItem xmlns:ds="http://schemas.openxmlformats.org/officeDocument/2006/customXml" ds:itemID="{A9A709C0-CB2E-4CE7-8B84-199935F05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300E586-93AF-4B1E-B2F6-D3E0F4FC63A0}">
  <ds:schemaRefs>
    <ds:schemaRef ds:uri="http://schemas.microsoft.com/sharepoint/v3/contenttype/forms"/>
  </ds:schemaRefs>
</ds:datastoreItem>
</file>

<file path=customXml/itemProps5.xml><?xml version="1.0" encoding="utf-8"?>
<ds:datastoreItem xmlns:ds="http://schemas.openxmlformats.org/officeDocument/2006/customXml" ds:itemID="{052A2B93-6B74-45F0-AADA-8A39F5D80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1E32BED-D21A-4CE6-86E9-FF1A20ED4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196</Words>
  <Characters>1123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Projektvendim variant përfundimtar</vt:lpstr>
    </vt:vector>
  </TitlesOfParts>
  <Company/>
  <LinksUpToDate>false</LinksUpToDate>
  <CharactersWithSpaces>1317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 variant përfundimtar</dc:title>
  <dc:creator>Orlando</dc:creator>
  <cp:lastModifiedBy>Alma Lisaku</cp:lastModifiedBy>
  <cp:revision>10</cp:revision>
  <cp:lastPrinted>2022-01-13T13:14:00Z</cp:lastPrinted>
  <dcterms:created xsi:type="dcterms:W3CDTF">2022-01-12T16:45:00Z</dcterms:created>
  <dcterms:modified xsi:type="dcterms:W3CDTF">2022-01-17T08:30:00Z</dcterms:modified>
</cp:coreProperties>
</file>