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0EAF53" w14:textId="77777777" w:rsidR="00A63D8B" w:rsidRPr="000D5445" w:rsidRDefault="00A63D8B" w:rsidP="00A63D8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0D544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VENDIM</w:t>
      </w:r>
    </w:p>
    <w:p w14:paraId="750EAF54" w14:textId="108DF550" w:rsidR="00A63D8B" w:rsidRPr="000D5445" w:rsidRDefault="00A63D8B" w:rsidP="00A63D8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0D544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Nr.</w:t>
      </w:r>
      <w:r w:rsidR="00052ABF" w:rsidRPr="000D544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="00DF3E4C" w:rsidRPr="000D544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17</w:t>
      </w:r>
      <w:r w:rsidRPr="000D544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, datë </w:t>
      </w:r>
      <w:r w:rsidR="00DF3E4C" w:rsidRPr="000D544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13.1.2022</w:t>
      </w:r>
    </w:p>
    <w:p w14:paraId="750EAF55" w14:textId="77777777" w:rsidR="00A63D8B" w:rsidRPr="000D5445" w:rsidRDefault="00A63D8B" w:rsidP="00A63D8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750EAF56" w14:textId="71FBFC2E" w:rsidR="00A63D8B" w:rsidRPr="000D5445" w:rsidRDefault="00A63D8B" w:rsidP="00052ABF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0D544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 DISA NDRYSHIME NË VENDIMIN NR.</w:t>
      </w:r>
      <w:r w:rsidR="000D544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0D544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1128, DATË 30.12.2020, TË KËSHILLIT TË MINISTRAVE, “PËR ZBATIMIN NGA REPUBLIKA E SHQIPËRISË TË VENDIMEVE TË KËSHILLIT TË BASHKIMIT EVROPIAN, PËR VENDOSJEN, NDRYSHIMIN DHE SHFUQIZIMIN E MASAVE SHTRËNGUESE NDËRKOMBËTARE, TË NDRYSHUARA”, TË NDRYSHUAR</w:t>
      </w:r>
    </w:p>
    <w:p w14:paraId="750EAF57" w14:textId="77777777" w:rsidR="00A63D8B" w:rsidRPr="000D5445" w:rsidRDefault="00A63D8B" w:rsidP="00A63D8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750EAF58" w14:textId="347CD67B" w:rsidR="00A63D8B" w:rsidRPr="000D5445" w:rsidRDefault="00A63D8B" w:rsidP="00A63D8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D5445">
        <w:rPr>
          <w:rFonts w:ascii="Garamond" w:eastAsiaTheme="minorHAnsi" w:hAnsi="Garamond"/>
          <w:color w:val="000000"/>
          <w:sz w:val="24"/>
          <w:szCs w:val="24"/>
          <w:lang w:eastAsia="en-US"/>
        </w:rPr>
        <w:t>Në mbështetje të nenit 100 të Kushtetutës dhe të neneve 3, pika 3, shkronja “c”, dhe 6, pikat 2 e 5, të ligjit nr.</w:t>
      </w:r>
      <w:r w:rsidR="005C33A6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0D5445">
        <w:rPr>
          <w:rFonts w:ascii="Garamond" w:eastAsiaTheme="minorHAnsi" w:hAnsi="Garamond"/>
          <w:color w:val="000000"/>
          <w:sz w:val="24"/>
          <w:szCs w:val="24"/>
          <w:lang w:eastAsia="en-US"/>
        </w:rPr>
        <w:t>72/2019, “Për masat shtrënguese ndërkombëtare në Republikën e Shqipërisë”, me propozimin e ministrit për Evropën dhe Punët e Jashtme, Këshilli i Ministrave</w:t>
      </w:r>
    </w:p>
    <w:p w14:paraId="750EAF59" w14:textId="77777777" w:rsidR="00A63D8B" w:rsidRPr="000D5445" w:rsidRDefault="00A63D8B" w:rsidP="00A63D8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750EAF5A" w14:textId="77777777" w:rsidR="00A63D8B" w:rsidRPr="000D5445" w:rsidRDefault="00A63D8B" w:rsidP="00A63D8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0D5445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VENDOSI:</w:t>
      </w:r>
    </w:p>
    <w:p w14:paraId="750EAF5B" w14:textId="77777777" w:rsidR="00A63D8B" w:rsidRPr="000D5445" w:rsidRDefault="00A63D8B" w:rsidP="00A63D8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750EAF5C" w14:textId="29A00C59" w:rsidR="00A63D8B" w:rsidRPr="000D5445" w:rsidRDefault="00A63D8B" w:rsidP="00A63D8B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D5445">
        <w:rPr>
          <w:rFonts w:ascii="Garamond" w:eastAsiaTheme="minorHAnsi" w:hAnsi="Garamond"/>
          <w:color w:val="000000"/>
          <w:sz w:val="24"/>
          <w:szCs w:val="24"/>
          <w:lang w:eastAsia="en-US"/>
        </w:rPr>
        <w:t>1.</w:t>
      </w:r>
      <w:r w:rsidR="0022146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0D5445">
        <w:rPr>
          <w:rFonts w:ascii="Garamond" w:eastAsiaTheme="minorHAnsi" w:hAnsi="Garamond"/>
          <w:color w:val="000000"/>
          <w:sz w:val="24"/>
          <w:szCs w:val="24"/>
          <w:lang w:eastAsia="en-US"/>
        </w:rPr>
        <w:tab/>
        <w:t>Në vendimin nr.</w:t>
      </w:r>
      <w:r w:rsidR="005C33A6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0D5445">
        <w:rPr>
          <w:rFonts w:ascii="Garamond" w:eastAsiaTheme="minorHAnsi" w:hAnsi="Garamond"/>
          <w:color w:val="000000"/>
          <w:sz w:val="24"/>
          <w:szCs w:val="24"/>
          <w:lang w:eastAsia="en-US"/>
        </w:rPr>
        <w:t>1128, datë 30.12.2020, të Këshillit të Ministrave, të ndryshuar, bëhen këto ndryshime:</w:t>
      </w:r>
    </w:p>
    <w:p w14:paraId="750EAF5D" w14:textId="77777777" w:rsidR="00A63D8B" w:rsidRPr="000D5445" w:rsidRDefault="00A63D8B" w:rsidP="00A63D8B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D544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a) Pika 15, e kreut I, ndryshohet, si më poshtë vijon: </w:t>
      </w:r>
    </w:p>
    <w:p w14:paraId="750EAF5E" w14:textId="77777777" w:rsidR="00A63D8B" w:rsidRPr="000D5445" w:rsidRDefault="00A63D8B" w:rsidP="00A63D8B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D5445">
        <w:rPr>
          <w:rFonts w:ascii="Garamond" w:eastAsiaTheme="minorHAnsi" w:hAnsi="Garamond"/>
          <w:color w:val="000000"/>
          <w:sz w:val="24"/>
          <w:szCs w:val="24"/>
          <w:lang w:eastAsia="en-US"/>
        </w:rPr>
        <w:t>“15. Vendimin e Këshillit të Bashkimit Evropian (CFSP) 2015/1763, “Për vendosjen e masave kufizuese në kuadër të situatës në Burundi”, të ndryshuar me vendimet e Këshillit të Bashkimit Evropian (CFSP) 2016/1745, (CFSP) 2017/1933, (CFSP) 2018/1612, (CFSP) 2019/1788, (CFSP) 2020/1585, (CFSP) 2021/1826, sipas aneksit 15.”.</w:t>
      </w:r>
    </w:p>
    <w:p w14:paraId="750EAF5F" w14:textId="77777777" w:rsidR="00A63D8B" w:rsidRPr="000D5445" w:rsidRDefault="00A63D8B" w:rsidP="00A63D8B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D5445">
        <w:rPr>
          <w:rFonts w:ascii="Garamond" w:eastAsiaTheme="minorHAnsi" w:hAnsi="Garamond"/>
          <w:color w:val="000000"/>
          <w:sz w:val="24"/>
          <w:szCs w:val="24"/>
          <w:lang w:eastAsia="en-US"/>
        </w:rPr>
        <w:t>b)</w:t>
      </w:r>
      <w:r w:rsidRPr="000D5445">
        <w:rPr>
          <w:rFonts w:ascii="Garamond" w:eastAsiaTheme="minorHAnsi" w:hAnsi="Garamond"/>
          <w:color w:val="000000"/>
          <w:sz w:val="24"/>
          <w:szCs w:val="24"/>
          <w:lang w:eastAsia="en-US"/>
        </w:rPr>
        <w:tab/>
        <w:t>Aneksi 15 bashkëlidhur vendimit zëvendësohet me aneksin 15 bashkëlidhur këtij vendimi.</w:t>
      </w:r>
    </w:p>
    <w:p w14:paraId="750EAF60" w14:textId="21165D0A" w:rsidR="00A63D8B" w:rsidRPr="000D5445" w:rsidRDefault="00A63D8B" w:rsidP="00A63D8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D5445">
        <w:rPr>
          <w:rFonts w:ascii="Garamond" w:eastAsiaTheme="minorHAnsi" w:hAnsi="Garamond"/>
          <w:color w:val="000000"/>
          <w:sz w:val="24"/>
          <w:szCs w:val="24"/>
          <w:lang w:eastAsia="en-US"/>
        </w:rPr>
        <w:t>2. Ngarkohen organet e parashikuara në pikën 1, të nenit 11, të ligjit nr.</w:t>
      </w:r>
      <w:r w:rsidR="000D5445" w:rsidRPr="000D544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0D5445">
        <w:rPr>
          <w:rFonts w:ascii="Garamond" w:eastAsiaTheme="minorHAnsi" w:hAnsi="Garamond"/>
          <w:color w:val="000000"/>
          <w:sz w:val="24"/>
          <w:szCs w:val="24"/>
          <w:lang w:eastAsia="en-US"/>
        </w:rPr>
        <w:t>72/2019, “Për masat shtrënguese ndërkombëtare në Republikën e Shqipërisë”, për zbatimin e këtij vendimi.</w:t>
      </w:r>
    </w:p>
    <w:p w14:paraId="750EAF61" w14:textId="77777777" w:rsidR="00A63D8B" w:rsidRPr="000D5445" w:rsidRDefault="00A63D8B" w:rsidP="00A63D8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D5445">
        <w:rPr>
          <w:rFonts w:ascii="Garamond" w:eastAsiaTheme="minorHAnsi" w:hAnsi="Garamond"/>
          <w:color w:val="000000"/>
          <w:sz w:val="24"/>
          <w:szCs w:val="24"/>
          <w:lang w:eastAsia="en-US"/>
        </w:rPr>
        <w:t>Ky vendim hyn në fuqi menjëherë dhe botohet në Fletoren Zyrtare.</w:t>
      </w:r>
    </w:p>
    <w:p w14:paraId="750EAF62" w14:textId="77777777" w:rsidR="00A63D8B" w:rsidRPr="000D5445" w:rsidRDefault="00A63D8B" w:rsidP="00A63D8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750EAF63" w14:textId="77777777" w:rsidR="00A63D8B" w:rsidRPr="000D5445" w:rsidRDefault="00A63D8B" w:rsidP="003D4EB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0D5445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ZËVENDËSKRYEMINISTËR</w:t>
      </w:r>
    </w:p>
    <w:p w14:paraId="750EAF64" w14:textId="77777777" w:rsidR="00A63D8B" w:rsidRPr="000D5445" w:rsidRDefault="00A63D8B" w:rsidP="003D4EB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0D544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Arben Ahmetaj</w:t>
      </w:r>
    </w:p>
    <w:p w14:paraId="750EAF65" w14:textId="77777777" w:rsidR="00534FB9" w:rsidRPr="000D5445" w:rsidRDefault="00534FB9" w:rsidP="003D4EB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3766E451" w14:textId="77777777" w:rsidR="005E27AC" w:rsidRDefault="008B5DC8" w:rsidP="008B5DC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lastRenderedPageBreak/>
        <w:drawing>
          <wp:inline distT="0" distB="0" distL="0" distR="0" wp14:anchorId="750EAF68" wp14:editId="750EAF69">
            <wp:extent cx="5761990" cy="766635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0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66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lastRenderedPageBreak/>
        <w:drawing>
          <wp:inline distT="0" distB="0" distL="0" distR="0" wp14:anchorId="750EAF6A" wp14:editId="750EAF6B">
            <wp:extent cx="5761990" cy="7504430"/>
            <wp:effectExtent l="0" t="0" r="0" b="127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0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50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lastRenderedPageBreak/>
        <w:drawing>
          <wp:inline distT="0" distB="0" distL="0" distR="0" wp14:anchorId="750EAF6C" wp14:editId="750EAF6D">
            <wp:extent cx="5761990" cy="7482840"/>
            <wp:effectExtent l="0" t="0" r="0" b="381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8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lastRenderedPageBreak/>
        <w:drawing>
          <wp:inline distT="0" distB="0" distL="0" distR="0" wp14:anchorId="750EAF6E" wp14:editId="750EAF6F">
            <wp:extent cx="5761990" cy="749427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0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9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lastRenderedPageBreak/>
        <w:drawing>
          <wp:inline distT="0" distB="0" distL="0" distR="0" wp14:anchorId="750EAF70" wp14:editId="750EAF71">
            <wp:extent cx="5761990" cy="655764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05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655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lastRenderedPageBreak/>
        <w:drawing>
          <wp:inline distT="0" distB="0" distL="0" distR="0" wp14:anchorId="750EAF72" wp14:editId="750EAF73">
            <wp:extent cx="5761990" cy="815784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0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5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lastRenderedPageBreak/>
        <w:drawing>
          <wp:inline distT="0" distB="0" distL="0" distR="0" wp14:anchorId="750EAF74" wp14:editId="750EAF75">
            <wp:extent cx="5761990" cy="785495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0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5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lastRenderedPageBreak/>
        <w:drawing>
          <wp:inline distT="0" distB="0" distL="0" distR="0" wp14:anchorId="750EAF76" wp14:editId="750EAF77">
            <wp:extent cx="5761990" cy="8152130"/>
            <wp:effectExtent l="0" t="0" r="0" b="127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0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lastRenderedPageBreak/>
        <w:drawing>
          <wp:inline distT="0" distB="0" distL="0" distR="0" wp14:anchorId="750EAF78" wp14:editId="750EAF79">
            <wp:extent cx="5761990" cy="6304915"/>
            <wp:effectExtent l="0" t="0" r="0" b="63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0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630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lastRenderedPageBreak/>
        <w:drawing>
          <wp:inline distT="0" distB="0" distL="0" distR="0" wp14:anchorId="750EAF7A" wp14:editId="750EAF7B">
            <wp:extent cx="5761990" cy="6663690"/>
            <wp:effectExtent l="0" t="0" r="0" b="381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1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lastRenderedPageBreak/>
        <w:drawing>
          <wp:inline distT="0" distB="0" distL="0" distR="0" wp14:anchorId="750EAF7C" wp14:editId="750EAF7D">
            <wp:extent cx="5761990" cy="785622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1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lastRenderedPageBreak/>
        <w:drawing>
          <wp:inline distT="0" distB="0" distL="0" distR="0" wp14:anchorId="750EAF7E" wp14:editId="750EAF7F">
            <wp:extent cx="5761990" cy="807783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1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7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lastRenderedPageBreak/>
        <w:drawing>
          <wp:inline distT="0" distB="0" distL="0" distR="0" wp14:anchorId="750EAF80" wp14:editId="750EAF81">
            <wp:extent cx="5761990" cy="753046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1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53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lastRenderedPageBreak/>
        <w:drawing>
          <wp:inline distT="0" distB="0" distL="0" distR="0" wp14:anchorId="750EAF82" wp14:editId="750EAF83">
            <wp:extent cx="5761990" cy="8000365"/>
            <wp:effectExtent l="0" t="0" r="0" b="63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1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0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lastRenderedPageBreak/>
        <w:drawing>
          <wp:inline distT="0" distB="0" distL="0" distR="0" wp14:anchorId="750EAF84" wp14:editId="750EAF85">
            <wp:extent cx="5761990" cy="794639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1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4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drawing>
          <wp:inline distT="0" distB="0" distL="0" distR="0" wp14:anchorId="750EAF86" wp14:editId="750EAF87">
            <wp:extent cx="5761990" cy="2988945"/>
            <wp:effectExtent l="0" t="0" r="0" b="190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1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drawing>
          <wp:inline distT="0" distB="0" distL="0" distR="0" wp14:anchorId="750EAF88" wp14:editId="750EAF89">
            <wp:extent cx="5761990" cy="798195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1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drawing>
          <wp:inline distT="0" distB="0" distL="0" distR="0" wp14:anchorId="750EAF8A" wp14:editId="750EAF8B">
            <wp:extent cx="5761990" cy="304990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18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304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drawing>
          <wp:inline distT="0" distB="0" distL="0" distR="0" wp14:anchorId="750EAF8C" wp14:editId="750EAF8D">
            <wp:extent cx="5761990" cy="7155180"/>
            <wp:effectExtent l="0" t="0" r="0" b="762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19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15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drawing>
          <wp:inline distT="0" distB="0" distL="0" distR="0" wp14:anchorId="750EAF8E" wp14:editId="750EAF8F">
            <wp:extent cx="5761990" cy="5175885"/>
            <wp:effectExtent l="0" t="0" r="0" b="571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20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517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drawing>
          <wp:inline distT="0" distB="0" distL="0" distR="0" wp14:anchorId="750EAF90" wp14:editId="750EAF91">
            <wp:extent cx="5761990" cy="293560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2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29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drawing>
          <wp:inline distT="0" distB="0" distL="0" distR="0" wp14:anchorId="750EAF92" wp14:editId="750EAF93">
            <wp:extent cx="5761990" cy="7766685"/>
            <wp:effectExtent l="0" t="0" r="0" b="571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2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76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drawing>
          <wp:inline distT="0" distB="0" distL="0" distR="0" wp14:anchorId="750EAF94" wp14:editId="750EAF95">
            <wp:extent cx="5761990" cy="3859530"/>
            <wp:effectExtent l="0" t="0" r="0" b="762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2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385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EAF66" w14:textId="0151BA1E" w:rsidR="00534FB9" w:rsidRPr="000D5445" w:rsidRDefault="008B5DC8" w:rsidP="008B5DC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bookmarkStart w:id="0" w:name="_GoBack"/>
      <w:bookmarkEnd w:id="0"/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drawing>
          <wp:inline distT="0" distB="0" distL="0" distR="0" wp14:anchorId="750EAF96" wp14:editId="750EAF97">
            <wp:extent cx="5761990" cy="3669665"/>
            <wp:effectExtent l="0" t="0" r="0" b="698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2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366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drawing>
          <wp:inline distT="0" distB="0" distL="0" distR="0" wp14:anchorId="750EAF98" wp14:editId="750EAF99">
            <wp:extent cx="5761990" cy="8300720"/>
            <wp:effectExtent l="0" t="0" r="0" b="508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2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0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drawing>
          <wp:inline distT="0" distB="0" distL="0" distR="0" wp14:anchorId="750EAF9A" wp14:editId="750EAF9B">
            <wp:extent cx="5761990" cy="6964045"/>
            <wp:effectExtent l="0" t="0" r="0" b="825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2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696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drawing>
          <wp:inline distT="0" distB="0" distL="0" distR="0" wp14:anchorId="750EAF9C" wp14:editId="750EAF9D">
            <wp:extent cx="5761990" cy="817943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2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7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drawing>
          <wp:inline distT="0" distB="0" distL="0" distR="0" wp14:anchorId="750EAF9E" wp14:editId="750EAF9F">
            <wp:extent cx="5761990" cy="4892040"/>
            <wp:effectExtent l="0" t="0" r="0" b="381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2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489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drawing>
          <wp:inline distT="0" distB="0" distL="0" distR="0" wp14:anchorId="750EAFA0" wp14:editId="750EAFA1">
            <wp:extent cx="5761990" cy="767905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29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6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445"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val="en-US" w:eastAsia="en-US"/>
        </w:rPr>
        <w:drawing>
          <wp:inline distT="0" distB="0" distL="0" distR="0" wp14:anchorId="750EAFA2" wp14:editId="750EAFA3">
            <wp:extent cx="5761990" cy="8150225"/>
            <wp:effectExtent l="0" t="0" r="0" b="317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5 i konsoliduar_Page_30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5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EAF67" w14:textId="77777777" w:rsidR="00597B52" w:rsidRPr="000D5445" w:rsidRDefault="00597B52" w:rsidP="003D4EBF">
      <w:pPr>
        <w:ind w:firstLine="284"/>
        <w:jc w:val="right"/>
        <w:rPr>
          <w:rFonts w:ascii="Garamond" w:hAnsi="Garamond"/>
          <w:sz w:val="24"/>
          <w:szCs w:val="24"/>
        </w:rPr>
      </w:pPr>
    </w:p>
    <w:sectPr w:rsidR="00597B52" w:rsidRPr="000D5445" w:rsidSect="009415CC">
      <w:headerReference w:type="default" r:id="rId44"/>
      <w:footerReference w:type="even" r:id="rId45"/>
      <w:footerReference w:type="default" r:id="rId46"/>
      <w:pgSz w:w="11910" w:h="16840" w:code="9"/>
      <w:pgMar w:top="1418" w:right="1418" w:bottom="1418" w:left="1418" w:header="1304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4BB407" w14:textId="77777777" w:rsidR="0022146A" w:rsidRDefault="0022146A" w:rsidP="00B75DB3">
      <w:r>
        <w:separator/>
      </w:r>
    </w:p>
  </w:endnote>
  <w:endnote w:type="continuationSeparator" w:id="0">
    <w:p w14:paraId="65EBCDF3" w14:textId="77777777" w:rsidR="0022146A" w:rsidRDefault="0022146A" w:rsidP="00B75DB3">
      <w:r>
        <w:continuationSeparator/>
      </w:r>
    </w:p>
  </w:endnote>
  <w:endnote w:type="continuationNotice" w:id="1">
    <w:p w14:paraId="5E0FDC9A" w14:textId="77777777" w:rsidR="0022146A" w:rsidRDefault="002214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0EAFA8" w14:textId="619DB869" w:rsidR="0022146A" w:rsidRPr="00B75DB3" w:rsidRDefault="0022146A" w:rsidP="00B75DB3">
    <w:pPr>
      <w:pStyle w:val="Footer"/>
      <w:tabs>
        <w:tab w:val="clear" w:pos="4680"/>
      </w:tabs>
      <w:jc w:val="right"/>
      <w:rPr>
        <w:rFonts w:ascii="Times New Roman" w:hAnsi="Times New Roman"/>
        <w:sz w:val="24"/>
      </w:rPr>
    </w:pPr>
  </w:p>
  <w:p w14:paraId="750EAFA9" w14:textId="77777777" w:rsidR="0022146A" w:rsidRDefault="0022146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0EAFAA" w14:textId="77777777" w:rsidR="0022146A" w:rsidRPr="00B75DB3" w:rsidRDefault="0022146A">
    <w:pPr>
      <w:pStyle w:val="Footer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E38621" w14:textId="77777777" w:rsidR="0022146A" w:rsidRDefault="0022146A" w:rsidP="00B75DB3">
      <w:r>
        <w:separator/>
      </w:r>
    </w:p>
  </w:footnote>
  <w:footnote w:type="continuationSeparator" w:id="0">
    <w:p w14:paraId="0B9C8896" w14:textId="77777777" w:rsidR="0022146A" w:rsidRDefault="0022146A" w:rsidP="00B75DB3">
      <w:r>
        <w:continuationSeparator/>
      </w:r>
    </w:p>
  </w:footnote>
  <w:footnote w:type="continuationNotice" w:id="1">
    <w:p w14:paraId="5851C19B" w14:textId="77777777" w:rsidR="0022146A" w:rsidRDefault="0022146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EE9D65" w14:textId="77777777" w:rsidR="0022146A" w:rsidRDefault="0022146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675DE"/>
    <w:multiLevelType w:val="hybridMultilevel"/>
    <w:tmpl w:val="BAAA87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386E6F"/>
    <w:multiLevelType w:val="hybridMultilevel"/>
    <w:tmpl w:val="F5A668B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382539"/>
    <w:multiLevelType w:val="hybridMultilevel"/>
    <w:tmpl w:val="B3DECC9A"/>
    <w:lvl w:ilvl="0" w:tplc="85D84A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954"/>
    <w:rsid w:val="00024BDD"/>
    <w:rsid w:val="00052ABF"/>
    <w:rsid w:val="000D5445"/>
    <w:rsid w:val="00100902"/>
    <w:rsid w:val="00154C75"/>
    <w:rsid w:val="00192FB2"/>
    <w:rsid w:val="0022146A"/>
    <w:rsid w:val="002828E0"/>
    <w:rsid w:val="002F5305"/>
    <w:rsid w:val="00326FC5"/>
    <w:rsid w:val="0035618C"/>
    <w:rsid w:val="003C5140"/>
    <w:rsid w:val="003D4EBF"/>
    <w:rsid w:val="00490773"/>
    <w:rsid w:val="004B4833"/>
    <w:rsid w:val="00525CCA"/>
    <w:rsid w:val="00534FB9"/>
    <w:rsid w:val="005439AA"/>
    <w:rsid w:val="00597B52"/>
    <w:rsid w:val="005C33A6"/>
    <w:rsid w:val="005E27AC"/>
    <w:rsid w:val="00693AD5"/>
    <w:rsid w:val="00701A8D"/>
    <w:rsid w:val="007D423C"/>
    <w:rsid w:val="00800701"/>
    <w:rsid w:val="008B5DC8"/>
    <w:rsid w:val="008F2B73"/>
    <w:rsid w:val="008F6302"/>
    <w:rsid w:val="009050A7"/>
    <w:rsid w:val="009415CC"/>
    <w:rsid w:val="009F328F"/>
    <w:rsid w:val="00A63D8B"/>
    <w:rsid w:val="00A8391F"/>
    <w:rsid w:val="00B140AD"/>
    <w:rsid w:val="00B7115D"/>
    <w:rsid w:val="00B75DB3"/>
    <w:rsid w:val="00BB2C25"/>
    <w:rsid w:val="00BF2E3C"/>
    <w:rsid w:val="00D04C0B"/>
    <w:rsid w:val="00D64954"/>
    <w:rsid w:val="00D76D57"/>
    <w:rsid w:val="00D96FA0"/>
    <w:rsid w:val="00DF3E4C"/>
    <w:rsid w:val="00E30393"/>
    <w:rsid w:val="00F673A4"/>
    <w:rsid w:val="00F832D5"/>
    <w:rsid w:val="00F8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EAF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954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D64954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D64954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D649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D649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4954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uiPriority w:val="1"/>
    <w:qFormat/>
    <w:rsid w:val="00D64954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8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83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B75D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DB3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954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D64954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D64954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D649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D649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4954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uiPriority w:val="1"/>
    <w:qFormat/>
    <w:rsid w:val="00D64954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8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83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B75D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DB3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26" Type="http://schemas.openxmlformats.org/officeDocument/2006/relationships/image" Target="media/image13.jpg"/><Relationship Id="rId39" Type="http://schemas.openxmlformats.org/officeDocument/2006/relationships/image" Target="media/image26.jpg"/><Relationship Id="rId21" Type="http://schemas.openxmlformats.org/officeDocument/2006/relationships/image" Target="media/image8.jpg"/><Relationship Id="rId34" Type="http://schemas.openxmlformats.org/officeDocument/2006/relationships/image" Target="media/image21.jpg"/><Relationship Id="rId42" Type="http://schemas.openxmlformats.org/officeDocument/2006/relationships/image" Target="media/image29.jpg"/><Relationship Id="rId47" Type="http://schemas.openxmlformats.org/officeDocument/2006/relationships/fontTable" Target="fontTable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9" Type="http://schemas.openxmlformats.org/officeDocument/2006/relationships/image" Target="media/image16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1.jpg"/><Relationship Id="rId32" Type="http://schemas.openxmlformats.org/officeDocument/2006/relationships/image" Target="media/image19.jpg"/><Relationship Id="rId37" Type="http://schemas.openxmlformats.org/officeDocument/2006/relationships/image" Target="media/image24.jpg"/><Relationship Id="rId40" Type="http://schemas.openxmlformats.org/officeDocument/2006/relationships/image" Target="media/image27.jpg"/><Relationship Id="rId45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36" Type="http://schemas.openxmlformats.org/officeDocument/2006/relationships/image" Target="media/image23.jpg"/><Relationship Id="rId10" Type="http://schemas.openxmlformats.org/officeDocument/2006/relationships/settings" Target="settings.xml"/><Relationship Id="rId19" Type="http://schemas.openxmlformats.org/officeDocument/2006/relationships/image" Target="media/image6.jpg"/><Relationship Id="rId31" Type="http://schemas.openxmlformats.org/officeDocument/2006/relationships/image" Target="media/image18.jpg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g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43" Type="http://schemas.openxmlformats.org/officeDocument/2006/relationships/image" Target="media/image30.jpg"/><Relationship Id="rId48" Type="http://schemas.openxmlformats.org/officeDocument/2006/relationships/theme" Target="theme/theme1.xml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46" Type="http://schemas.openxmlformats.org/officeDocument/2006/relationships/footer" Target="footer2.xml"/><Relationship Id="rId20" Type="http://schemas.openxmlformats.org/officeDocument/2006/relationships/image" Target="media/image7.jpg"/><Relationship Id="rId41" Type="http://schemas.openxmlformats.org/officeDocument/2006/relationships/image" Target="media/image2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2022-01-14T13:18:35Z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2022-01-13T23:00:00Z</Date_x0020_protokolli>
    <Titulli xmlns="0e656187-b300-4fb0-8bf4-3a50f872073c">Për disa ndryshime në vendimin  nr. 1128, datë 30.12.2020, të Këshillit të Ministrave, "Për zbatimin nga Republika e Shqipërisë të vendimeve të Këshillit të Bashkimit Evropian, për vendosjen, ndryshimin dhe shfuqizimin e masave shtrënguese ndërkombëtare, të ndryshuara", të ndryshuar</Titulli>
    <Modifikuesi xmlns="0e656187-b300-4fb0-8bf4-3a50f872073c">jorina.kryeziu</Modifikuesi>
    <Nr_x002e__x0020_prot_x0020_QBZ xmlns="0e656187-b300-4fb0-8bf4-3a50f872073c">57</Nr_x002e__x0020_prot_x0020_QBZ>
    <Data_x0020_e_x0020_Modifikimit xmlns="0e656187-b300-4fb0-8bf4-3a50f872073c">2022-01-17T10:15:17Z</Data_x0020_e_x0020_Modifikimit>
    <Dekretuar xmlns="0e656187-b300-4fb0-8bf4-3a50f872073c">false</Dekretuar>
    <Data xmlns="0e656187-b300-4fb0-8bf4-3a50f872073c">2022-01-12T23:00:00Z</Data>
    <Nr_x002e__x0020_protokolli_x0020_i_x0020_aktit xmlns="0e656187-b300-4fb0-8bf4-3a50f872073c">6451/1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A41DB82EB64DBA80BEF9E5D76104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A41DB82EB64DBA80BEF9E5D76104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374FC-6042-4652-8BC1-4A1A5EF72C77}">
  <ds:schemaRefs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C4AEAB1-5DDD-4D2C-8400-45A200BFA3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289038-AAFF-4B7A-BFDE-7F6C5AE24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34EA2F-5366-4886-A68F-DC65EC5622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DAE50A-205A-4722-9DC0-7F00CD03F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EBAA6A-E2FF-4AC5-8C74-68BFA24B9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30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1128, datë 30.12.2020, të Këshillit të Ministrave, "Për zbatimin nga Republika e Shqipërisë të vendimeve të Këshillit të Bashkimit Evropian, për vendosjen, ndryshimin dhe shfuqizimin e masave shtrënguese ndërkombëtare, t</vt:lpstr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dc:title>
  <dc:creator>Xhulia Karaj</dc:creator>
  <cp:lastModifiedBy>Amarilda Muja</cp:lastModifiedBy>
  <cp:revision>27</cp:revision>
  <cp:lastPrinted>2022-01-13T15:05:00Z</cp:lastPrinted>
  <dcterms:created xsi:type="dcterms:W3CDTF">2022-01-12T16:52:00Z</dcterms:created>
  <dcterms:modified xsi:type="dcterms:W3CDTF">2022-01-17T10:23:00Z</dcterms:modified>
</cp:coreProperties>
</file>