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2E1B1" w14:textId="77777777" w:rsidR="00A97E12" w:rsidRPr="00C32292" w:rsidRDefault="00A97E12" w:rsidP="00A97E1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229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D32E1B2" w14:textId="77777777" w:rsidR="00A97E12" w:rsidRPr="00C32292" w:rsidRDefault="00A97E12" w:rsidP="00A97E1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32292">
        <w:rPr>
          <w:rFonts w:ascii="Garamond" w:hAnsi="Garamond"/>
          <w:b/>
          <w:sz w:val="24"/>
          <w:szCs w:val="24"/>
          <w:lang w:val="sq-AL"/>
        </w:rPr>
        <w:t>Nr</w:t>
      </w:r>
      <w:r w:rsidR="005E5122" w:rsidRPr="00C32292">
        <w:rPr>
          <w:rFonts w:ascii="Garamond" w:hAnsi="Garamond"/>
          <w:b/>
          <w:sz w:val="24"/>
          <w:szCs w:val="24"/>
          <w:lang w:val="sq-AL"/>
        </w:rPr>
        <w:t>. 23</w:t>
      </w:r>
      <w:r w:rsidRPr="00C32292">
        <w:rPr>
          <w:rFonts w:ascii="Garamond" w:hAnsi="Garamond"/>
          <w:b/>
          <w:sz w:val="24"/>
          <w:szCs w:val="24"/>
          <w:lang w:val="sq-AL"/>
        </w:rPr>
        <w:t>, datë</w:t>
      </w:r>
      <w:r w:rsidR="005E5122" w:rsidRPr="00C32292">
        <w:rPr>
          <w:rFonts w:ascii="Garamond" w:hAnsi="Garamond"/>
          <w:b/>
          <w:sz w:val="24"/>
          <w:szCs w:val="24"/>
          <w:lang w:val="sq-AL"/>
        </w:rPr>
        <w:t xml:space="preserve"> 13.1.2022</w:t>
      </w:r>
    </w:p>
    <w:p w14:paraId="0D32E1B3" w14:textId="77777777" w:rsidR="00A97E12" w:rsidRPr="00C32292" w:rsidRDefault="00A97E12" w:rsidP="00A97E1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32E1B4" w14:textId="713FEA15" w:rsidR="00A97E12" w:rsidRPr="00C32292" w:rsidRDefault="00A97E12" w:rsidP="00A97E12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32292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="00C3229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32292">
        <w:rPr>
          <w:rFonts w:ascii="Garamond" w:hAnsi="Garamond"/>
          <w:b/>
          <w:bCs/>
          <w:sz w:val="24"/>
          <w:szCs w:val="24"/>
          <w:lang w:val="sq-AL"/>
        </w:rPr>
        <w:t>DISA NDRYSHIME DHE SHTESA NË VENDIMIN NR.</w:t>
      </w:r>
      <w:r w:rsidR="00C3229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32292">
        <w:rPr>
          <w:rFonts w:ascii="Garamond" w:hAnsi="Garamond"/>
          <w:b/>
          <w:bCs/>
          <w:sz w:val="24"/>
          <w:szCs w:val="24"/>
          <w:lang w:val="sq-AL"/>
        </w:rPr>
        <w:t>135, DATË 7.3.2018, TË KËSHILLIT TË MINISTRAVE, “PËR MIRATIMIN E STATUTIT TË SHËRBIMIT SOCIAL SHTETËROR”</w:t>
      </w:r>
    </w:p>
    <w:p w14:paraId="0D32E1B5" w14:textId="77777777" w:rsidR="00A97E12" w:rsidRPr="00C32292" w:rsidRDefault="00A97E12" w:rsidP="00A97E12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D32E1B6" w14:textId="07000220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C32292">
        <w:rPr>
          <w:rFonts w:ascii="Garamond" w:hAnsi="Garamond"/>
          <w:sz w:val="24"/>
          <w:szCs w:val="24"/>
          <w:lang w:val="sq-AL"/>
        </w:rPr>
        <w:t>;</w:t>
      </w:r>
      <w:r w:rsidRPr="00C32292">
        <w:rPr>
          <w:rFonts w:ascii="Garamond" w:hAnsi="Garamond"/>
          <w:sz w:val="24"/>
          <w:szCs w:val="24"/>
          <w:lang w:val="sq-AL"/>
        </w:rPr>
        <w:t xml:space="preserve"> të nenit 6, të ligjit nr.</w:t>
      </w:r>
      <w:r w:rsidR="00C32292">
        <w:rPr>
          <w:rFonts w:ascii="Garamond" w:hAnsi="Garamond"/>
          <w:sz w:val="24"/>
          <w:szCs w:val="24"/>
          <w:lang w:val="sq-AL"/>
        </w:rPr>
        <w:t xml:space="preserve"> </w:t>
      </w:r>
      <w:r w:rsidRPr="00C32292">
        <w:rPr>
          <w:rFonts w:ascii="Garamond" w:hAnsi="Garamond"/>
          <w:sz w:val="24"/>
          <w:szCs w:val="24"/>
          <w:lang w:val="sq-AL"/>
        </w:rPr>
        <w:t>90/2012, “Për organizimin dhe funksionimin e administratës shtetërore”, dhe të nenit 20, të</w:t>
      </w:r>
      <w:r w:rsidR="00C32292">
        <w:rPr>
          <w:rFonts w:ascii="Garamond" w:hAnsi="Garamond"/>
          <w:sz w:val="24"/>
          <w:szCs w:val="24"/>
          <w:lang w:val="sq-AL"/>
        </w:rPr>
        <w:t xml:space="preserve"> </w:t>
      </w:r>
      <w:r w:rsidRPr="00C32292">
        <w:rPr>
          <w:rFonts w:ascii="Garamond" w:hAnsi="Garamond"/>
          <w:sz w:val="24"/>
          <w:szCs w:val="24"/>
          <w:lang w:val="sq-AL"/>
        </w:rPr>
        <w:t>ligjit nr.</w:t>
      </w:r>
      <w:r w:rsidR="00C32292">
        <w:rPr>
          <w:rFonts w:ascii="Garamond" w:hAnsi="Garamond"/>
          <w:sz w:val="24"/>
          <w:szCs w:val="24"/>
          <w:lang w:val="sq-AL"/>
        </w:rPr>
        <w:t xml:space="preserve"> </w:t>
      </w:r>
      <w:r w:rsidRPr="00C32292">
        <w:rPr>
          <w:rFonts w:ascii="Garamond" w:hAnsi="Garamond"/>
          <w:sz w:val="24"/>
          <w:szCs w:val="24"/>
          <w:lang w:val="sq-AL"/>
        </w:rPr>
        <w:t>57/2019, “Për asistencën sociale në Republikën e Shqipërisë”, me propozimin e ministrit të Shëndetësisë dhe Mbrojtjes Sociale, Këshilli i Ministrave</w:t>
      </w:r>
    </w:p>
    <w:p w14:paraId="0D32E1B7" w14:textId="77777777" w:rsidR="00A97E12" w:rsidRPr="00C32292" w:rsidRDefault="00A97E12" w:rsidP="00A97E12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D32E1B8" w14:textId="77777777" w:rsidR="00A97E12" w:rsidRPr="00C32292" w:rsidRDefault="00A97E12" w:rsidP="00A97E12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VENDOSI:</w:t>
      </w:r>
    </w:p>
    <w:p w14:paraId="0D32E1B9" w14:textId="77777777" w:rsidR="00A97E12" w:rsidRPr="00C32292" w:rsidRDefault="00A97E12" w:rsidP="00A97E12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D32E1BA" w14:textId="7A433889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1. Në vendimin nr.</w:t>
      </w:r>
      <w:r w:rsidR="00C32292">
        <w:rPr>
          <w:rFonts w:ascii="Garamond" w:hAnsi="Garamond"/>
          <w:sz w:val="24"/>
          <w:szCs w:val="24"/>
          <w:lang w:val="sq-AL"/>
        </w:rPr>
        <w:t xml:space="preserve"> </w:t>
      </w:r>
      <w:r w:rsidRPr="00C32292">
        <w:rPr>
          <w:rFonts w:ascii="Garamond" w:hAnsi="Garamond"/>
          <w:sz w:val="24"/>
          <w:szCs w:val="24"/>
          <w:lang w:val="sq-AL"/>
        </w:rPr>
        <w:t xml:space="preserve">135, datë 7.3.2018, të Këshillit të Ministrave, bëhen këto ndryshime dhe shtesa: </w:t>
      </w:r>
    </w:p>
    <w:p w14:paraId="0D32E1BB" w14:textId="7FDCC91D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a) </w:t>
      </w:r>
      <w:r w:rsidR="00C32292">
        <w:rPr>
          <w:rFonts w:ascii="Garamond" w:hAnsi="Garamond"/>
          <w:sz w:val="24"/>
          <w:szCs w:val="24"/>
          <w:lang w:val="sq-AL"/>
        </w:rPr>
        <w:t>f</w:t>
      </w:r>
      <w:r w:rsidRPr="00C32292">
        <w:rPr>
          <w:rFonts w:ascii="Garamond" w:hAnsi="Garamond"/>
          <w:sz w:val="24"/>
          <w:szCs w:val="24"/>
          <w:lang w:val="sq-AL"/>
        </w:rPr>
        <w:t xml:space="preserve">jalia e dytë, e kreut I, </w:t>
      </w:r>
      <w:r w:rsidR="00C32292">
        <w:rPr>
          <w:rFonts w:ascii="Garamond" w:hAnsi="Garamond"/>
          <w:sz w:val="24"/>
          <w:szCs w:val="24"/>
          <w:lang w:val="sq-AL"/>
        </w:rPr>
        <w:t>ndryshohet, si më poshtë vijon:</w:t>
      </w:r>
    </w:p>
    <w:p w14:paraId="0D32E1BC" w14:textId="541C6CB9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“Shërbimi Social Shtetëror ka si mision të sigurojë ofrimin cilësor të shërbimeve për çështjet e ndihmës ekonomike, të aftësisë së kufizuar dhe të sh</w:t>
      </w:r>
      <w:r w:rsidR="00C32292">
        <w:rPr>
          <w:rFonts w:ascii="Garamond" w:hAnsi="Garamond"/>
          <w:sz w:val="24"/>
          <w:szCs w:val="24"/>
          <w:lang w:val="sq-AL"/>
        </w:rPr>
        <w:t>ërbimeve të kujdesit shoqëror.”;</w:t>
      </w:r>
    </w:p>
    <w:p w14:paraId="0D32E1BD" w14:textId="6183D38A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b) </w:t>
      </w:r>
      <w:r w:rsidR="00C32292">
        <w:rPr>
          <w:rFonts w:ascii="Garamond" w:hAnsi="Garamond"/>
          <w:sz w:val="24"/>
          <w:szCs w:val="24"/>
          <w:lang w:val="sq-AL"/>
        </w:rPr>
        <w:t>n</w:t>
      </w:r>
      <w:r w:rsidRPr="00C32292">
        <w:rPr>
          <w:rFonts w:ascii="Garamond" w:hAnsi="Garamond"/>
          <w:sz w:val="24"/>
          <w:szCs w:val="24"/>
          <w:lang w:val="sq-AL"/>
        </w:rPr>
        <w:t>ë kreun II b</w:t>
      </w:r>
      <w:r w:rsidR="00C32292">
        <w:rPr>
          <w:rFonts w:ascii="Garamond" w:hAnsi="Garamond"/>
          <w:sz w:val="24"/>
          <w:szCs w:val="24"/>
          <w:lang w:val="sq-AL"/>
        </w:rPr>
        <w:t>ëhen këto ndryshime dhe shtesa:</w:t>
      </w:r>
    </w:p>
    <w:p w14:paraId="0D32E1BE" w14:textId="19574946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i. </w:t>
      </w:r>
      <w:r w:rsidR="00C32292">
        <w:rPr>
          <w:rFonts w:ascii="Garamond" w:hAnsi="Garamond"/>
          <w:sz w:val="24"/>
          <w:szCs w:val="24"/>
          <w:lang w:val="sq-AL"/>
        </w:rPr>
        <w:t>p</w:t>
      </w:r>
      <w:r w:rsidRPr="00C32292">
        <w:rPr>
          <w:rFonts w:ascii="Garamond" w:hAnsi="Garamond"/>
          <w:sz w:val="24"/>
          <w:szCs w:val="24"/>
          <w:lang w:val="sq-AL"/>
        </w:rPr>
        <w:t xml:space="preserve">ika 5 </w:t>
      </w:r>
      <w:r w:rsidR="00C32292">
        <w:rPr>
          <w:rFonts w:ascii="Garamond" w:hAnsi="Garamond"/>
          <w:sz w:val="24"/>
          <w:szCs w:val="24"/>
          <w:lang w:val="sq-AL"/>
        </w:rPr>
        <w:t>ndryshohet, si më poshtë vijon:</w:t>
      </w:r>
    </w:p>
    <w:p w14:paraId="0D32E1BF" w14:textId="44A2CABC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“5. Marrëdhëniet e punës së drejtorit të Përgjithshëm, të nëpunësve dhe të punonjësve administrativë të Shërbimit Social Shtetëror, në nivel qendror e rajonal, rregullohen në bazë të dispozitave të Kodit të Punës. Procedura e rekrutimit të drejtorit të Përgjithshëm dhe të nëpunësve kryhet sipas udhëzimit të ministrit përg</w:t>
      </w:r>
      <w:r w:rsidR="00C32292">
        <w:rPr>
          <w:rFonts w:ascii="Garamond" w:hAnsi="Garamond"/>
          <w:sz w:val="24"/>
          <w:szCs w:val="24"/>
          <w:lang w:val="sq-AL"/>
        </w:rPr>
        <w:t>jegjës për mbrojtjen sociale.”;</w:t>
      </w:r>
    </w:p>
    <w:p w14:paraId="0D32E1C0" w14:textId="34487300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ii. </w:t>
      </w:r>
      <w:r w:rsidR="00C32292">
        <w:rPr>
          <w:rFonts w:ascii="Garamond" w:hAnsi="Garamond"/>
          <w:sz w:val="24"/>
          <w:szCs w:val="24"/>
          <w:lang w:val="sq-AL"/>
        </w:rPr>
        <w:t>p</w:t>
      </w:r>
      <w:r w:rsidRPr="00C32292">
        <w:rPr>
          <w:rFonts w:ascii="Garamond" w:hAnsi="Garamond"/>
          <w:sz w:val="24"/>
          <w:szCs w:val="24"/>
          <w:lang w:val="sq-AL"/>
        </w:rPr>
        <w:t>as pikës 5 shtohen pikat</w:t>
      </w:r>
      <w:r w:rsidR="00C32292">
        <w:rPr>
          <w:rFonts w:ascii="Garamond" w:hAnsi="Garamond"/>
          <w:sz w:val="24"/>
          <w:szCs w:val="24"/>
          <w:lang w:val="sq-AL"/>
        </w:rPr>
        <w:t xml:space="preserve"> 5/1 e 5/2, me këtë përmbajtje:</w:t>
      </w:r>
    </w:p>
    <w:p w14:paraId="0D32E1C1" w14:textId="77777777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“5/1. Drejtori i Përgjithshëm i SHSSH-së emërohet me urdhër të ministrit përgjegjës për mbrojtjen sociale dhe duhet të plotësojë këto kritere:</w:t>
      </w:r>
    </w:p>
    <w:p w14:paraId="0D32E1C2" w14:textId="2E8F2180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a) </w:t>
      </w:r>
      <w:r w:rsidR="00C32292" w:rsidRPr="00C32292">
        <w:rPr>
          <w:rFonts w:ascii="Garamond" w:hAnsi="Garamond"/>
          <w:sz w:val="24"/>
          <w:szCs w:val="24"/>
          <w:lang w:val="sq-AL"/>
        </w:rPr>
        <w:t>t</w:t>
      </w:r>
      <w:r w:rsidRPr="00C32292">
        <w:rPr>
          <w:rFonts w:ascii="Garamond" w:hAnsi="Garamond"/>
          <w:sz w:val="24"/>
          <w:szCs w:val="24"/>
          <w:lang w:val="sq-AL"/>
        </w:rPr>
        <w:t>ë jetë shtetas shqiptar;</w:t>
      </w:r>
    </w:p>
    <w:p w14:paraId="0D32E1C3" w14:textId="440509AF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b) </w:t>
      </w:r>
      <w:r w:rsidR="00C32292" w:rsidRPr="00C32292">
        <w:rPr>
          <w:rFonts w:ascii="Garamond" w:hAnsi="Garamond"/>
          <w:sz w:val="24"/>
          <w:szCs w:val="24"/>
          <w:lang w:val="sq-AL"/>
        </w:rPr>
        <w:t>t</w:t>
      </w:r>
      <w:r w:rsidRPr="00C32292">
        <w:rPr>
          <w:rFonts w:ascii="Garamond" w:hAnsi="Garamond"/>
          <w:sz w:val="24"/>
          <w:szCs w:val="24"/>
          <w:lang w:val="sq-AL"/>
        </w:rPr>
        <w:t>ë ketë zotësi të plotë për të vepruar;</w:t>
      </w:r>
    </w:p>
    <w:p w14:paraId="0D32E1C4" w14:textId="105164C8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c) </w:t>
      </w:r>
      <w:r w:rsidR="00C32292" w:rsidRPr="00C32292">
        <w:rPr>
          <w:rFonts w:ascii="Garamond" w:hAnsi="Garamond"/>
          <w:sz w:val="24"/>
          <w:szCs w:val="24"/>
          <w:lang w:val="sq-AL"/>
        </w:rPr>
        <w:t>të</w:t>
      </w:r>
      <w:r w:rsidRPr="00C32292">
        <w:rPr>
          <w:rFonts w:ascii="Garamond" w:hAnsi="Garamond"/>
          <w:sz w:val="24"/>
          <w:szCs w:val="24"/>
          <w:lang w:val="sq-AL"/>
        </w:rPr>
        <w:t xml:space="preserve"> ke</w:t>
      </w:r>
      <w:r w:rsidR="00C32292">
        <w:rPr>
          <w:rFonts w:ascii="Garamond" w:hAnsi="Garamond"/>
          <w:sz w:val="24"/>
          <w:szCs w:val="24"/>
          <w:lang w:val="sq-AL"/>
        </w:rPr>
        <w:t>të diplomë të arsimit të lartë;</w:t>
      </w:r>
    </w:p>
    <w:p w14:paraId="0D32E1C5" w14:textId="1D93F6D8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ç) </w:t>
      </w:r>
      <w:r w:rsidR="00C32292" w:rsidRPr="00C32292">
        <w:rPr>
          <w:rFonts w:ascii="Garamond" w:hAnsi="Garamond"/>
          <w:sz w:val="24"/>
          <w:szCs w:val="24"/>
          <w:lang w:val="sq-AL"/>
        </w:rPr>
        <w:t>t</w:t>
      </w:r>
      <w:r w:rsidRPr="00C32292">
        <w:rPr>
          <w:rFonts w:ascii="Garamond" w:hAnsi="Garamond"/>
          <w:sz w:val="24"/>
          <w:szCs w:val="24"/>
          <w:lang w:val="sq-AL"/>
        </w:rPr>
        <w:t>ë mos jetë dënuar me vendim gjyqësor të formës së prerë për kryerjen e një vepre penale;</w:t>
      </w:r>
    </w:p>
    <w:p w14:paraId="0D32E1C6" w14:textId="50717A0F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 xml:space="preserve">d) </w:t>
      </w:r>
      <w:r w:rsidR="00C32292" w:rsidRPr="00C32292">
        <w:rPr>
          <w:rFonts w:ascii="Garamond" w:hAnsi="Garamond"/>
          <w:sz w:val="24"/>
          <w:szCs w:val="24"/>
          <w:lang w:val="sq-AL"/>
        </w:rPr>
        <w:t>t</w:t>
      </w:r>
      <w:r w:rsidRPr="00C32292">
        <w:rPr>
          <w:rFonts w:ascii="Garamond" w:hAnsi="Garamond"/>
          <w:sz w:val="24"/>
          <w:szCs w:val="24"/>
          <w:lang w:val="sq-AL"/>
        </w:rPr>
        <w:t>ë mos ketë konflikt interesi me detyrën, në përputhje me legjislacionin e konfliktit të interesave.</w:t>
      </w:r>
    </w:p>
    <w:p w14:paraId="0D32E1C7" w14:textId="2C647721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5/2. Drejtori i Përgjithshëm i S</w:t>
      </w:r>
      <w:r w:rsidR="00C32292">
        <w:rPr>
          <w:rFonts w:ascii="Garamond" w:hAnsi="Garamond"/>
          <w:sz w:val="24"/>
          <w:szCs w:val="24"/>
          <w:lang w:val="sq-AL"/>
        </w:rPr>
        <w:t>HSSH-së lirohet nga detyra kur:</w:t>
      </w:r>
    </w:p>
    <w:p w14:paraId="0D32E1C8" w14:textId="77777777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a) plotësohet mosha për pensionin e plotë të pleqërisë;</w:t>
      </w:r>
    </w:p>
    <w:p w14:paraId="0D32E1C9" w14:textId="77777777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b) dënohet me vendim të formës së prerë për kryerjen e një krimi apo për kryerjen e një kundërvajtjeje penale me dashje;</w:t>
      </w:r>
    </w:p>
    <w:p w14:paraId="0D32E1CA" w14:textId="77777777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c) deklarohet i paaftë për punë nga komisioni kompetent mjekësor;</w:t>
      </w:r>
    </w:p>
    <w:p w14:paraId="0D32E1CB" w14:textId="77777777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ç) gjendet në një situatë të konfliktit të vazhdueshëm të interesit;</w:t>
      </w:r>
    </w:p>
    <w:p w14:paraId="0D32E1CC" w14:textId="77777777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d) jep dorëheqjen nga detyra;</w:t>
      </w:r>
    </w:p>
    <w:p w14:paraId="0D32E1CD" w14:textId="77777777" w:rsidR="00A97E12" w:rsidRPr="00C32292" w:rsidRDefault="00A97E12" w:rsidP="00A97E1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dh) kryen shkelje të rënda gjatë kryerjes së detyrës.”.</w:t>
      </w:r>
      <w:bookmarkStart w:id="0" w:name="_GoBack"/>
      <w:bookmarkEnd w:id="0"/>
    </w:p>
    <w:p w14:paraId="0D32E1CE" w14:textId="77777777" w:rsidR="00A97E12" w:rsidRPr="00C32292" w:rsidRDefault="00A97E12" w:rsidP="00A97E12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/>
          <w:sz w:val="24"/>
          <w:szCs w:val="24"/>
          <w:lang w:val="sq-AL"/>
        </w:rPr>
        <w:t>2. Ngarkohen Ministria e Shëndetësisë dhe Mbrojtjes Sociale, Shërbimi Social Shtetëror dhe Departamenti i Administratës Publike për zbatimin e këtij vendimi.</w:t>
      </w:r>
    </w:p>
    <w:p w14:paraId="0D32E1CF" w14:textId="5FC88205" w:rsidR="00A97E12" w:rsidRPr="00C32292" w:rsidRDefault="00A97E12" w:rsidP="00A97E12">
      <w:pPr>
        <w:pStyle w:val="BodyText3"/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C32292">
        <w:rPr>
          <w:rFonts w:ascii="Garamond" w:hAnsi="Garamond"/>
          <w:b w:val="0"/>
          <w:bCs w:val="0"/>
          <w:sz w:val="24"/>
          <w:szCs w:val="24"/>
          <w:lang w:val="sq-AL"/>
        </w:rPr>
        <w:t>Ky vendim hyn në fuqi p</w:t>
      </w:r>
      <w:r w:rsidR="00C32292">
        <w:rPr>
          <w:rFonts w:ascii="Garamond" w:hAnsi="Garamond"/>
          <w:b w:val="0"/>
          <w:bCs w:val="0"/>
          <w:sz w:val="24"/>
          <w:szCs w:val="24"/>
          <w:lang w:val="sq-AL"/>
        </w:rPr>
        <w:t>as botimit në Fletoren Zyrtare.</w:t>
      </w:r>
    </w:p>
    <w:p w14:paraId="0D32E1D0" w14:textId="77777777" w:rsidR="00A97E12" w:rsidRPr="00C32292" w:rsidRDefault="00A97E12" w:rsidP="00A97E12">
      <w:pPr>
        <w:pStyle w:val="BodyText3"/>
        <w:ind w:firstLine="284"/>
        <w:rPr>
          <w:rFonts w:ascii="Garamond" w:hAnsi="Garamond"/>
          <w:sz w:val="24"/>
          <w:szCs w:val="24"/>
          <w:lang w:val="sq-AL"/>
        </w:rPr>
      </w:pPr>
    </w:p>
    <w:p w14:paraId="0D32E1D1" w14:textId="77777777" w:rsidR="00A97E12" w:rsidRPr="00C32292" w:rsidRDefault="005E5122" w:rsidP="00A97E12">
      <w:pPr>
        <w:pStyle w:val="BodyText3"/>
        <w:ind w:firstLine="284"/>
        <w:jc w:val="right"/>
        <w:rPr>
          <w:rFonts w:ascii="Garamond" w:hAnsi="Garamond" w:cs="Times New Roman Bold"/>
          <w:b w:val="0"/>
          <w:sz w:val="24"/>
          <w:szCs w:val="24"/>
          <w:lang w:val="sq-AL"/>
        </w:rPr>
      </w:pPr>
      <w:r w:rsidRPr="00C32292">
        <w:rPr>
          <w:rFonts w:ascii="Garamond" w:hAnsi="Garamond" w:cs="Times New Roman Bold"/>
          <w:b w:val="0"/>
          <w:sz w:val="24"/>
          <w:szCs w:val="24"/>
          <w:lang w:val="sq-AL"/>
        </w:rPr>
        <w:t>ZËVENDËSKRYEMINISTËR</w:t>
      </w:r>
    </w:p>
    <w:p w14:paraId="0D32E1D2" w14:textId="77777777" w:rsidR="002F2640" w:rsidRPr="00C32292" w:rsidRDefault="005E5122" w:rsidP="00A97E12">
      <w:pPr>
        <w:pStyle w:val="BodyText3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32292">
        <w:rPr>
          <w:rFonts w:ascii="Garamond" w:hAnsi="Garamond" w:cs="Times New Roman Bold"/>
          <w:sz w:val="24"/>
          <w:szCs w:val="24"/>
          <w:lang w:val="sq-AL"/>
        </w:rPr>
        <w:t>Arben Ahmetaj</w:t>
      </w:r>
    </w:p>
    <w:sectPr w:rsidR="002F2640" w:rsidRPr="00C32292" w:rsidSect="00F4547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4C81D" w14:textId="77777777" w:rsidR="00C32292" w:rsidRDefault="00C32292">
      <w:r>
        <w:separator/>
      </w:r>
    </w:p>
  </w:endnote>
  <w:endnote w:type="continuationSeparator" w:id="0">
    <w:p w14:paraId="2BE27C55" w14:textId="77777777" w:rsidR="00C32292" w:rsidRDefault="00C32292">
      <w:r>
        <w:continuationSeparator/>
      </w:r>
    </w:p>
  </w:endnote>
  <w:endnote w:type="continuationNotice" w:id="1">
    <w:p w14:paraId="6059E7FC" w14:textId="77777777" w:rsidR="002F1488" w:rsidRDefault="002F14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F4A73" w14:textId="77777777" w:rsidR="00C32292" w:rsidRDefault="00C32292">
      <w:r>
        <w:separator/>
      </w:r>
    </w:p>
  </w:footnote>
  <w:footnote w:type="continuationSeparator" w:id="0">
    <w:p w14:paraId="6C15A80A" w14:textId="77777777" w:rsidR="00C32292" w:rsidRDefault="00C32292">
      <w:r>
        <w:continuationSeparator/>
      </w:r>
    </w:p>
  </w:footnote>
  <w:footnote w:type="continuationNotice" w:id="1">
    <w:p w14:paraId="6B3A3F7E" w14:textId="77777777" w:rsidR="002F1488" w:rsidRDefault="002F148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F46B3"/>
    <w:multiLevelType w:val="hybridMultilevel"/>
    <w:tmpl w:val="8FC03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33F9"/>
    <w:multiLevelType w:val="hybridMultilevel"/>
    <w:tmpl w:val="9FEEF4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92216"/>
    <w:multiLevelType w:val="hybridMultilevel"/>
    <w:tmpl w:val="28CC6C32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B711E"/>
    <w:multiLevelType w:val="hybridMultilevel"/>
    <w:tmpl w:val="B082124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A167C"/>
    <w:multiLevelType w:val="hybridMultilevel"/>
    <w:tmpl w:val="B0926D7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8B1BAF"/>
    <w:multiLevelType w:val="hybridMultilevel"/>
    <w:tmpl w:val="8C4A6DDE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94E64"/>
    <w:multiLevelType w:val="hybridMultilevel"/>
    <w:tmpl w:val="A7666C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2D5696"/>
    <w:multiLevelType w:val="hybridMultilevel"/>
    <w:tmpl w:val="1AF45D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A23BD0"/>
    <w:multiLevelType w:val="hybridMultilevel"/>
    <w:tmpl w:val="C3564A8C"/>
    <w:lvl w:ilvl="0" w:tplc="23B66532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23B66532">
      <w:numFmt w:val="bullet"/>
      <w:lvlText w:val="•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76078"/>
    <w:multiLevelType w:val="hybridMultilevel"/>
    <w:tmpl w:val="58BA6B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23B66532">
      <w:numFmt w:val="bullet"/>
      <w:lvlText w:val="•"/>
      <w:lvlJc w:val="left"/>
      <w:pPr>
        <w:ind w:left="1800" w:hanging="720"/>
      </w:pPr>
      <w:rPr>
        <w:rFonts w:ascii="Times New Roman" w:eastAsia="MS Mincho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B321E3"/>
    <w:multiLevelType w:val="hybridMultilevel"/>
    <w:tmpl w:val="7E003F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E5C66D8"/>
    <w:multiLevelType w:val="hybridMultilevel"/>
    <w:tmpl w:val="C5A266B8"/>
    <w:lvl w:ilvl="0" w:tplc="514E7444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20506762"/>
    <w:multiLevelType w:val="hybridMultilevel"/>
    <w:tmpl w:val="26DAE2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B5BA2"/>
    <w:multiLevelType w:val="hybridMultilevel"/>
    <w:tmpl w:val="F4E6A578"/>
    <w:lvl w:ilvl="0" w:tplc="1BD408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F157A"/>
    <w:multiLevelType w:val="hybridMultilevel"/>
    <w:tmpl w:val="4686CF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035A5C"/>
    <w:multiLevelType w:val="hybridMultilevel"/>
    <w:tmpl w:val="1F80F90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2B34155C"/>
    <w:multiLevelType w:val="hybridMultilevel"/>
    <w:tmpl w:val="394CA2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21529E"/>
    <w:multiLevelType w:val="hybridMultilevel"/>
    <w:tmpl w:val="7FB23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301F34"/>
    <w:multiLevelType w:val="hybridMultilevel"/>
    <w:tmpl w:val="AAD435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3881D29"/>
    <w:multiLevelType w:val="hybridMultilevel"/>
    <w:tmpl w:val="AB509E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FA1731"/>
    <w:multiLevelType w:val="hybridMultilevel"/>
    <w:tmpl w:val="F10AA8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745C7B"/>
    <w:multiLevelType w:val="hybridMultilevel"/>
    <w:tmpl w:val="65108C40"/>
    <w:lvl w:ilvl="0" w:tplc="DA3475B8">
      <w:start w:val="1"/>
      <w:numFmt w:val="lowerLetter"/>
      <w:lvlText w:val="%1)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D3B31F0"/>
    <w:multiLevelType w:val="hybridMultilevel"/>
    <w:tmpl w:val="1F08F5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501A6F"/>
    <w:multiLevelType w:val="hybridMultilevel"/>
    <w:tmpl w:val="DDE06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9D185C"/>
    <w:multiLevelType w:val="hybridMultilevel"/>
    <w:tmpl w:val="4790E91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63642D2"/>
    <w:multiLevelType w:val="hybridMultilevel"/>
    <w:tmpl w:val="767E594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79D259E"/>
    <w:multiLevelType w:val="hybridMultilevel"/>
    <w:tmpl w:val="CB1A44E0"/>
    <w:lvl w:ilvl="0" w:tplc="129685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87C0881"/>
    <w:multiLevelType w:val="hybridMultilevel"/>
    <w:tmpl w:val="C486DDF8"/>
    <w:lvl w:ilvl="0" w:tplc="BA6EA238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E391579"/>
    <w:multiLevelType w:val="hybridMultilevel"/>
    <w:tmpl w:val="DDD030F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C96893"/>
    <w:multiLevelType w:val="hybridMultilevel"/>
    <w:tmpl w:val="3AE4A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9B555A"/>
    <w:multiLevelType w:val="hybridMultilevel"/>
    <w:tmpl w:val="236E9F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3D858CC"/>
    <w:multiLevelType w:val="hybridMultilevel"/>
    <w:tmpl w:val="AC98D092"/>
    <w:lvl w:ilvl="0" w:tplc="04090017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656684A"/>
    <w:multiLevelType w:val="hybridMultilevel"/>
    <w:tmpl w:val="AD225F8E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E6588F"/>
    <w:multiLevelType w:val="hybridMultilevel"/>
    <w:tmpl w:val="8884B03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2A7088"/>
    <w:multiLevelType w:val="hybridMultilevel"/>
    <w:tmpl w:val="BB8EB4F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772619"/>
    <w:multiLevelType w:val="hybridMultilevel"/>
    <w:tmpl w:val="ACB080C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4C52918"/>
    <w:multiLevelType w:val="hybridMultilevel"/>
    <w:tmpl w:val="861415D4"/>
    <w:lvl w:ilvl="0" w:tplc="24646E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B50FB9"/>
    <w:multiLevelType w:val="hybridMultilevel"/>
    <w:tmpl w:val="7D1407CE"/>
    <w:lvl w:ilvl="0" w:tplc="EBBE6468">
      <w:start w:val="4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616068"/>
    <w:multiLevelType w:val="hybridMultilevel"/>
    <w:tmpl w:val="864C96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D35D2E"/>
    <w:multiLevelType w:val="hybridMultilevel"/>
    <w:tmpl w:val="E9AC2CC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7D641D7"/>
    <w:multiLevelType w:val="hybridMultilevel"/>
    <w:tmpl w:val="3ADC7912"/>
    <w:lvl w:ilvl="0" w:tplc="07AEE4B0">
      <w:start w:val="4"/>
      <w:numFmt w:val="bullet"/>
      <w:lvlText w:val="˗"/>
      <w:lvlJc w:val="left"/>
      <w:pPr>
        <w:ind w:left="1057" w:hanging="360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41">
    <w:nsid w:val="692A4C67"/>
    <w:multiLevelType w:val="hybridMultilevel"/>
    <w:tmpl w:val="1A1894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9AA7484"/>
    <w:multiLevelType w:val="hybridMultilevel"/>
    <w:tmpl w:val="6994EE1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35"/>
  </w:num>
  <w:num w:numId="3">
    <w:abstractNumId w:val="2"/>
  </w:num>
  <w:num w:numId="4">
    <w:abstractNumId w:val="37"/>
  </w:num>
  <w:num w:numId="5">
    <w:abstractNumId w:val="23"/>
  </w:num>
  <w:num w:numId="6">
    <w:abstractNumId w:val="42"/>
  </w:num>
  <w:num w:numId="7">
    <w:abstractNumId w:val="11"/>
  </w:num>
  <w:num w:numId="8">
    <w:abstractNumId w:val="16"/>
  </w:num>
  <w:num w:numId="9">
    <w:abstractNumId w:val="10"/>
  </w:num>
  <w:num w:numId="10">
    <w:abstractNumId w:val="18"/>
  </w:num>
  <w:num w:numId="11">
    <w:abstractNumId w:val="31"/>
  </w:num>
  <w:num w:numId="12">
    <w:abstractNumId w:val="38"/>
  </w:num>
  <w:num w:numId="13">
    <w:abstractNumId w:val="32"/>
  </w:num>
  <w:num w:numId="14">
    <w:abstractNumId w:val="36"/>
  </w:num>
  <w:num w:numId="15">
    <w:abstractNumId w:val="13"/>
  </w:num>
  <w:num w:numId="16">
    <w:abstractNumId w:val="0"/>
  </w:num>
  <w:num w:numId="17">
    <w:abstractNumId w:val="21"/>
  </w:num>
  <w:num w:numId="18">
    <w:abstractNumId w:val="24"/>
  </w:num>
  <w:num w:numId="19">
    <w:abstractNumId w:val="4"/>
  </w:num>
  <w:num w:numId="20">
    <w:abstractNumId w:val="39"/>
  </w:num>
  <w:num w:numId="21">
    <w:abstractNumId w:val="9"/>
  </w:num>
  <w:num w:numId="22">
    <w:abstractNumId w:val="8"/>
  </w:num>
  <w:num w:numId="23">
    <w:abstractNumId w:val="40"/>
  </w:num>
  <w:num w:numId="24">
    <w:abstractNumId w:val="28"/>
  </w:num>
  <w:num w:numId="25">
    <w:abstractNumId w:val="22"/>
  </w:num>
  <w:num w:numId="26">
    <w:abstractNumId w:val="20"/>
  </w:num>
  <w:num w:numId="27">
    <w:abstractNumId w:val="14"/>
  </w:num>
  <w:num w:numId="28">
    <w:abstractNumId w:val="7"/>
  </w:num>
  <w:num w:numId="29">
    <w:abstractNumId w:val="27"/>
  </w:num>
  <w:num w:numId="30">
    <w:abstractNumId w:val="33"/>
  </w:num>
  <w:num w:numId="31">
    <w:abstractNumId w:val="17"/>
  </w:num>
  <w:num w:numId="32">
    <w:abstractNumId w:val="15"/>
  </w:num>
  <w:num w:numId="33">
    <w:abstractNumId w:val="41"/>
  </w:num>
  <w:num w:numId="34">
    <w:abstractNumId w:val="34"/>
  </w:num>
  <w:num w:numId="35">
    <w:abstractNumId w:val="3"/>
  </w:num>
  <w:num w:numId="36">
    <w:abstractNumId w:val="5"/>
  </w:num>
  <w:num w:numId="37">
    <w:abstractNumId w:val="29"/>
  </w:num>
  <w:num w:numId="38">
    <w:abstractNumId w:val="19"/>
  </w:num>
  <w:num w:numId="39">
    <w:abstractNumId w:val="1"/>
  </w:num>
  <w:num w:numId="40">
    <w:abstractNumId w:val="30"/>
  </w:num>
  <w:num w:numId="41">
    <w:abstractNumId w:val="12"/>
  </w:num>
  <w:num w:numId="42">
    <w:abstractNumId w:val="6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C5"/>
    <w:rsid w:val="00027264"/>
    <w:rsid w:val="00047B13"/>
    <w:rsid w:val="000614D5"/>
    <w:rsid w:val="000966C1"/>
    <w:rsid w:val="000A0C4D"/>
    <w:rsid w:val="000A0E9E"/>
    <w:rsid w:val="000B63AC"/>
    <w:rsid w:val="000D4D3C"/>
    <w:rsid w:val="000F294B"/>
    <w:rsid w:val="001003C5"/>
    <w:rsid w:val="00123136"/>
    <w:rsid w:val="001255D7"/>
    <w:rsid w:val="0014552F"/>
    <w:rsid w:val="001536BF"/>
    <w:rsid w:val="00153D7C"/>
    <w:rsid w:val="00196B8E"/>
    <w:rsid w:val="001B15C1"/>
    <w:rsid w:val="001C7B19"/>
    <w:rsid w:val="001D48C2"/>
    <w:rsid w:val="00217164"/>
    <w:rsid w:val="0022399E"/>
    <w:rsid w:val="00225F1B"/>
    <w:rsid w:val="00264286"/>
    <w:rsid w:val="00271867"/>
    <w:rsid w:val="002761DA"/>
    <w:rsid w:val="00281D68"/>
    <w:rsid w:val="002849F3"/>
    <w:rsid w:val="00294B8C"/>
    <w:rsid w:val="002A0CEA"/>
    <w:rsid w:val="002B0805"/>
    <w:rsid w:val="002B7149"/>
    <w:rsid w:val="002C4977"/>
    <w:rsid w:val="002E6E4E"/>
    <w:rsid w:val="002F1488"/>
    <w:rsid w:val="002F2640"/>
    <w:rsid w:val="002F5EFC"/>
    <w:rsid w:val="00312346"/>
    <w:rsid w:val="003126F6"/>
    <w:rsid w:val="00320025"/>
    <w:rsid w:val="00376282"/>
    <w:rsid w:val="003B3AA0"/>
    <w:rsid w:val="003F398B"/>
    <w:rsid w:val="004063E2"/>
    <w:rsid w:val="0044301A"/>
    <w:rsid w:val="00452284"/>
    <w:rsid w:val="00462C30"/>
    <w:rsid w:val="00471550"/>
    <w:rsid w:val="004909BF"/>
    <w:rsid w:val="0049207E"/>
    <w:rsid w:val="004962C5"/>
    <w:rsid w:val="0049683F"/>
    <w:rsid w:val="004D7280"/>
    <w:rsid w:val="004F450B"/>
    <w:rsid w:val="00521B71"/>
    <w:rsid w:val="0054629D"/>
    <w:rsid w:val="005532D2"/>
    <w:rsid w:val="0055597C"/>
    <w:rsid w:val="00567207"/>
    <w:rsid w:val="00573E2D"/>
    <w:rsid w:val="005964C2"/>
    <w:rsid w:val="00597C08"/>
    <w:rsid w:val="00597D7F"/>
    <w:rsid w:val="005B42A2"/>
    <w:rsid w:val="005E5122"/>
    <w:rsid w:val="0063779D"/>
    <w:rsid w:val="00640428"/>
    <w:rsid w:val="00657940"/>
    <w:rsid w:val="00662445"/>
    <w:rsid w:val="00674C16"/>
    <w:rsid w:val="00690029"/>
    <w:rsid w:val="0069154F"/>
    <w:rsid w:val="006A0005"/>
    <w:rsid w:val="006A5DA4"/>
    <w:rsid w:val="006C04C9"/>
    <w:rsid w:val="006C2373"/>
    <w:rsid w:val="006D11D3"/>
    <w:rsid w:val="006D52C2"/>
    <w:rsid w:val="006D7D64"/>
    <w:rsid w:val="006F1E42"/>
    <w:rsid w:val="00703F65"/>
    <w:rsid w:val="00707253"/>
    <w:rsid w:val="0072635B"/>
    <w:rsid w:val="007269C4"/>
    <w:rsid w:val="00727FD0"/>
    <w:rsid w:val="007529DD"/>
    <w:rsid w:val="00760F8C"/>
    <w:rsid w:val="00773FF8"/>
    <w:rsid w:val="00795DB2"/>
    <w:rsid w:val="00797B38"/>
    <w:rsid w:val="007A4CF2"/>
    <w:rsid w:val="007A6646"/>
    <w:rsid w:val="007E3EB1"/>
    <w:rsid w:val="00800B92"/>
    <w:rsid w:val="00813FE1"/>
    <w:rsid w:val="00814522"/>
    <w:rsid w:val="008233FB"/>
    <w:rsid w:val="00833B74"/>
    <w:rsid w:val="008552A8"/>
    <w:rsid w:val="00882A26"/>
    <w:rsid w:val="008A4EF9"/>
    <w:rsid w:val="008A5C2D"/>
    <w:rsid w:val="008D069A"/>
    <w:rsid w:val="008D158B"/>
    <w:rsid w:val="008E3854"/>
    <w:rsid w:val="00905C01"/>
    <w:rsid w:val="009106C4"/>
    <w:rsid w:val="00936A3B"/>
    <w:rsid w:val="00942B2D"/>
    <w:rsid w:val="00953C66"/>
    <w:rsid w:val="0097172A"/>
    <w:rsid w:val="009741FC"/>
    <w:rsid w:val="0097793C"/>
    <w:rsid w:val="0098777E"/>
    <w:rsid w:val="009A77E8"/>
    <w:rsid w:val="009D5908"/>
    <w:rsid w:val="009D6BD6"/>
    <w:rsid w:val="009D76ED"/>
    <w:rsid w:val="009E21A4"/>
    <w:rsid w:val="009E380A"/>
    <w:rsid w:val="00A078B9"/>
    <w:rsid w:val="00A229A2"/>
    <w:rsid w:val="00A308BB"/>
    <w:rsid w:val="00A3201D"/>
    <w:rsid w:val="00A50E6E"/>
    <w:rsid w:val="00A53116"/>
    <w:rsid w:val="00A6606A"/>
    <w:rsid w:val="00A715BB"/>
    <w:rsid w:val="00A84BF4"/>
    <w:rsid w:val="00A97E12"/>
    <w:rsid w:val="00AC20EC"/>
    <w:rsid w:val="00AC756A"/>
    <w:rsid w:val="00AD619C"/>
    <w:rsid w:val="00B10176"/>
    <w:rsid w:val="00B52EA4"/>
    <w:rsid w:val="00B772C8"/>
    <w:rsid w:val="00BC0A11"/>
    <w:rsid w:val="00BC0A49"/>
    <w:rsid w:val="00BC0BF8"/>
    <w:rsid w:val="00BD501B"/>
    <w:rsid w:val="00BE37F6"/>
    <w:rsid w:val="00C015EC"/>
    <w:rsid w:val="00C32292"/>
    <w:rsid w:val="00C44FE3"/>
    <w:rsid w:val="00C45498"/>
    <w:rsid w:val="00C514E5"/>
    <w:rsid w:val="00C57900"/>
    <w:rsid w:val="00C6598E"/>
    <w:rsid w:val="00C67914"/>
    <w:rsid w:val="00CB01F8"/>
    <w:rsid w:val="00CD78EA"/>
    <w:rsid w:val="00D121D6"/>
    <w:rsid w:val="00D1239E"/>
    <w:rsid w:val="00D14708"/>
    <w:rsid w:val="00D51180"/>
    <w:rsid w:val="00D66CE9"/>
    <w:rsid w:val="00DA11D9"/>
    <w:rsid w:val="00DC105D"/>
    <w:rsid w:val="00DE4A14"/>
    <w:rsid w:val="00E40E90"/>
    <w:rsid w:val="00E568E4"/>
    <w:rsid w:val="00E856C0"/>
    <w:rsid w:val="00EB2CD3"/>
    <w:rsid w:val="00ED61EB"/>
    <w:rsid w:val="00EE0D8C"/>
    <w:rsid w:val="00F02CDD"/>
    <w:rsid w:val="00F057F3"/>
    <w:rsid w:val="00F11D77"/>
    <w:rsid w:val="00F23DD2"/>
    <w:rsid w:val="00F45475"/>
    <w:rsid w:val="00F52F0D"/>
    <w:rsid w:val="00F72157"/>
    <w:rsid w:val="00F83595"/>
    <w:rsid w:val="00FE461D"/>
    <w:rsid w:val="00FE46FE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2E1B1"/>
  <w15:docId w15:val="{5D1041B5-F382-47DA-9FE7-01AE1F6DB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454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475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2022-01-14T13:18:37Z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2022-01-13T23:00:00Z</Date_x0020_protokolli>
    <Titulli xmlns="0e656187-b300-4fb0-8bf4-3a50f872073c">Për disa ndryshime dhe shtesa në vendimin nr. 135, datë 7.3.2018, të Këshillit të Ministrave, "Për miratimin e statutit të shërbimit social shtetëror"</Titulli>
    <Modifikuesi xmlns="0e656187-b300-4fb0-8bf4-3a50f872073c">nevila.samarxhi</Modifikuesi>
    <Nr_x002e__x0020_prot_x0020_QBZ xmlns="0e656187-b300-4fb0-8bf4-3a50f872073c">61</Nr_x002e__x0020_prot_x0020_QBZ>
    <Data_x0020_e_x0020_Modifikimit xmlns="0e656187-b300-4fb0-8bf4-3a50f872073c">2022-01-17T08:23:40Z</Data_x0020_e_x0020_Modifikimit>
    <Dekretuar xmlns="0e656187-b300-4fb0-8bf4-3a50f872073c">false</Dekretuar>
    <Data xmlns="0e656187-b300-4fb0-8bf4-3a50f872073c">2022-01-12T23:00:00Z</Data>
    <Nr_x002e__x0020_protokolli_x0020_i_x0020_aktit xmlns="0e656187-b300-4fb0-8bf4-3a50f872073c">178/1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846626DBB498EB54493051675E0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846626DBB498EB54493051675E0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CE57-1B73-4DAB-9C70-6655433AF430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84867D-BFBC-490B-A2FC-0AD1F3FB67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DE6AB-25CF-46B5-AD60-920D8C652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A8850C-08EA-4A3F-9492-F95EB17287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FD0F19-493E-49D1-AAB0-276C8E68F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14727E-D66A-4B6F-94FE-30DEA59B5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Fjora Cahani</cp:lastModifiedBy>
  <cp:revision>9</cp:revision>
  <cp:lastPrinted>2022-01-12T17:04:00Z</cp:lastPrinted>
  <dcterms:created xsi:type="dcterms:W3CDTF">2022-01-12T17:04:00Z</dcterms:created>
  <dcterms:modified xsi:type="dcterms:W3CDTF">2022-01-17T09:44:00Z</dcterms:modified>
</cp:coreProperties>
</file>