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86605" w14:textId="77777777" w:rsidR="007D5E40" w:rsidRPr="006A7218" w:rsidRDefault="007D5E40" w:rsidP="00620274">
      <w:pPr>
        <w:autoSpaceDE w:val="0"/>
        <w:autoSpaceDN w:val="0"/>
        <w:adjustRightInd w:val="0"/>
        <w:ind w:firstLine="284"/>
        <w:jc w:val="center"/>
        <w:rPr>
          <w:rFonts w:ascii="Garamond" w:eastAsiaTheme="minorHAnsi" w:hAnsi="Garamond"/>
          <w:b/>
          <w:color w:val="000000"/>
        </w:rPr>
      </w:pPr>
      <w:r w:rsidRPr="006A7218">
        <w:rPr>
          <w:rFonts w:ascii="Garamond" w:eastAsiaTheme="minorHAnsi" w:hAnsi="Garamond"/>
          <w:b/>
          <w:color w:val="000000"/>
        </w:rPr>
        <w:t>VENDIM</w:t>
      </w:r>
    </w:p>
    <w:p w14:paraId="1FA86606" w14:textId="1E86C6E8" w:rsidR="007D5E40" w:rsidRPr="006A7218" w:rsidRDefault="007D5E40" w:rsidP="00620274">
      <w:pPr>
        <w:autoSpaceDE w:val="0"/>
        <w:autoSpaceDN w:val="0"/>
        <w:adjustRightInd w:val="0"/>
        <w:ind w:firstLine="284"/>
        <w:jc w:val="center"/>
        <w:rPr>
          <w:rFonts w:ascii="Garamond" w:eastAsiaTheme="minorHAnsi" w:hAnsi="Garamond"/>
          <w:b/>
          <w:color w:val="000000"/>
        </w:rPr>
      </w:pPr>
      <w:r w:rsidRPr="006A7218">
        <w:rPr>
          <w:rFonts w:ascii="Garamond" w:eastAsiaTheme="minorHAnsi" w:hAnsi="Garamond"/>
          <w:b/>
          <w:color w:val="000000"/>
        </w:rPr>
        <w:t>Nr.</w:t>
      </w:r>
      <w:r w:rsidR="009A5EBE" w:rsidRPr="006A7218">
        <w:rPr>
          <w:rFonts w:ascii="Garamond" w:eastAsiaTheme="minorHAnsi" w:hAnsi="Garamond" w:cs="Times New Roman"/>
          <w:b/>
          <w:bCs/>
          <w:color w:val="000000"/>
          <w:szCs w:val="24"/>
        </w:rPr>
        <w:t xml:space="preserve"> </w:t>
      </w:r>
      <w:r w:rsidR="009A2F85" w:rsidRPr="006A7218">
        <w:rPr>
          <w:rFonts w:ascii="Garamond" w:eastAsiaTheme="minorHAnsi" w:hAnsi="Garamond"/>
          <w:b/>
          <w:color w:val="000000"/>
        </w:rPr>
        <w:t>38</w:t>
      </w:r>
      <w:r w:rsidRPr="006A7218">
        <w:rPr>
          <w:rFonts w:ascii="Garamond" w:eastAsiaTheme="minorHAnsi" w:hAnsi="Garamond"/>
          <w:b/>
          <w:color w:val="000000"/>
        </w:rPr>
        <w:t xml:space="preserve">, datë </w:t>
      </w:r>
      <w:r w:rsidR="009A2F85" w:rsidRPr="006A7218">
        <w:rPr>
          <w:rFonts w:ascii="Garamond" w:eastAsiaTheme="minorHAnsi" w:hAnsi="Garamond"/>
          <w:b/>
          <w:color w:val="000000"/>
        </w:rPr>
        <w:t>19.1.2022</w:t>
      </w:r>
    </w:p>
    <w:p w14:paraId="1FA86607" w14:textId="77777777" w:rsidR="007D5E40" w:rsidRPr="006A7218" w:rsidRDefault="007D5E40" w:rsidP="00620274">
      <w:pPr>
        <w:autoSpaceDE w:val="0"/>
        <w:autoSpaceDN w:val="0"/>
        <w:adjustRightInd w:val="0"/>
        <w:ind w:firstLine="284"/>
        <w:rPr>
          <w:rFonts w:ascii="Garamond" w:eastAsiaTheme="minorHAnsi" w:hAnsi="Garamond"/>
          <w:b/>
          <w:color w:val="000000"/>
        </w:rPr>
      </w:pPr>
    </w:p>
    <w:p w14:paraId="1FA86608" w14:textId="52E00E97" w:rsidR="007D5E40" w:rsidRPr="006A7218" w:rsidRDefault="007D5E40" w:rsidP="00620274">
      <w:pPr>
        <w:autoSpaceDE w:val="0"/>
        <w:autoSpaceDN w:val="0"/>
        <w:adjustRightInd w:val="0"/>
        <w:ind w:firstLine="284"/>
        <w:jc w:val="center"/>
        <w:rPr>
          <w:rFonts w:ascii="Garamond" w:eastAsiaTheme="minorHAnsi" w:hAnsi="Garamond"/>
          <w:b/>
          <w:color w:val="000000"/>
        </w:rPr>
      </w:pPr>
      <w:r w:rsidRPr="006A7218">
        <w:rPr>
          <w:rFonts w:ascii="Garamond" w:eastAsiaTheme="minorHAnsi" w:hAnsi="Garamond"/>
          <w:b/>
          <w:color w:val="000000"/>
        </w:rPr>
        <w:t xml:space="preserve">PËR MIRATIMIN E </w:t>
      </w:r>
      <w:r w:rsidR="009A5EBE" w:rsidRPr="006A7218">
        <w:rPr>
          <w:rFonts w:ascii="Garamond" w:eastAsiaTheme="minorHAnsi" w:hAnsi="Garamond"/>
          <w:b/>
          <w:color w:val="131A18"/>
        </w:rPr>
        <w:t>MARRËVESHJES SË PROJEKTIT</w:t>
      </w:r>
      <w:r w:rsidRPr="006A7218">
        <w:rPr>
          <w:rFonts w:ascii="Garamond" w:eastAsiaTheme="minorHAnsi" w:hAnsi="Garamond"/>
          <w:b/>
          <w:color w:val="131A18"/>
        </w:rPr>
        <w:t xml:space="preserve"> NDËRMJET</w:t>
      </w:r>
      <w:r w:rsidRPr="006A7218">
        <w:rPr>
          <w:rFonts w:ascii="Garamond" w:eastAsiaTheme="minorHAnsi" w:hAnsi="Garamond"/>
          <w:b/>
          <w:color w:val="000000"/>
        </w:rPr>
        <w:t xml:space="preserve"> </w:t>
      </w:r>
      <w:r w:rsidRPr="006A7218">
        <w:rPr>
          <w:rFonts w:ascii="Garamond" w:eastAsiaTheme="minorHAnsi" w:hAnsi="Garamond"/>
          <w:b/>
          <w:color w:val="131A18"/>
        </w:rPr>
        <w:t>KËSHILLIT TË MINISTRAVE TË REPUBLIKËS SË SHQIPËRISË, TË PËRFAQËSUAR NGA</w:t>
      </w:r>
      <w:r w:rsidRPr="006A7218">
        <w:rPr>
          <w:rFonts w:ascii="Garamond" w:eastAsiaTheme="minorHAnsi" w:hAnsi="Garamond"/>
          <w:b/>
          <w:color w:val="000000"/>
        </w:rPr>
        <w:t xml:space="preserve"> </w:t>
      </w:r>
      <w:r w:rsidR="009A5EBE" w:rsidRPr="006A7218">
        <w:rPr>
          <w:rFonts w:ascii="Garamond" w:eastAsiaTheme="minorHAnsi" w:hAnsi="Garamond"/>
          <w:b/>
          <w:color w:val="131A18"/>
        </w:rPr>
        <w:t xml:space="preserve">MINISTRIA E INFRASTRUKTURËS </w:t>
      </w:r>
      <w:r w:rsidRPr="006A7218">
        <w:rPr>
          <w:rFonts w:ascii="Garamond" w:eastAsiaTheme="minorHAnsi" w:hAnsi="Garamond"/>
          <w:b/>
          <w:color w:val="131A18"/>
        </w:rPr>
        <w:t>DHE ENERGJISË,</w:t>
      </w:r>
      <w:r w:rsidRPr="006A7218">
        <w:rPr>
          <w:rFonts w:ascii="Garamond" w:eastAsiaTheme="minorHAnsi" w:hAnsi="Garamond"/>
          <w:b/>
          <w:color w:val="000000"/>
        </w:rPr>
        <w:t xml:space="preserve"> </w:t>
      </w:r>
      <w:r w:rsidRPr="006A7218">
        <w:rPr>
          <w:rFonts w:ascii="Garamond" w:eastAsiaTheme="minorHAnsi" w:hAnsi="Garamond"/>
          <w:b/>
          <w:color w:val="131A18"/>
        </w:rPr>
        <w:t xml:space="preserve">DHE </w:t>
      </w:r>
      <w:r w:rsidRPr="006A7218">
        <w:rPr>
          <w:rFonts w:ascii="Garamond" w:eastAsiaTheme="minorHAnsi" w:hAnsi="Garamond"/>
          <w:b/>
          <w:color w:val="000000"/>
        </w:rPr>
        <w:t xml:space="preserve">KONFEDERATËS ZVICERANE, TË PËRFAQËSUAR NGA </w:t>
      </w:r>
      <w:r w:rsidRPr="006A7218">
        <w:rPr>
          <w:rFonts w:ascii="Garamond" w:eastAsiaTheme="minorHAnsi" w:hAnsi="Garamond"/>
          <w:b/>
          <w:color w:val="131A18"/>
        </w:rPr>
        <w:t>SEKRETARIATI I SHTETIT ZVICERAN PËR ÇËSHTJET EKONOMIKE, MBI DHËNIEN E ASISTENCËS TEKNIKE DHE FINANCIARE</w:t>
      </w:r>
      <w:r w:rsidR="008079F3">
        <w:rPr>
          <w:rFonts w:ascii="Garamond" w:eastAsiaTheme="minorHAnsi" w:hAnsi="Garamond"/>
          <w:b/>
          <w:color w:val="131A18"/>
        </w:rPr>
        <w:t>,</w:t>
      </w:r>
      <w:r w:rsidRPr="006A7218">
        <w:rPr>
          <w:rFonts w:ascii="Garamond" w:eastAsiaTheme="minorHAnsi" w:hAnsi="Garamond"/>
          <w:b/>
          <w:color w:val="131A18"/>
        </w:rPr>
        <w:t xml:space="preserve"> NË KUADRIN </w:t>
      </w:r>
      <w:r w:rsidRPr="006A7218">
        <w:rPr>
          <w:rFonts w:ascii="Garamond" w:eastAsiaTheme="minorHAnsi" w:hAnsi="Garamond"/>
          <w:b/>
          <w:color w:val="000000"/>
        </w:rPr>
        <w:t>E “PROJEKTIT TË BASHKIVE ME ENERGJI INTELIGJENTE (SEMP)”</w:t>
      </w:r>
    </w:p>
    <w:p w14:paraId="1FA86609" w14:textId="77777777" w:rsidR="007D5E40" w:rsidRPr="006A7218" w:rsidRDefault="007D5E40" w:rsidP="00620274">
      <w:pPr>
        <w:autoSpaceDE w:val="0"/>
        <w:autoSpaceDN w:val="0"/>
        <w:adjustRightInd w:val="0"/>
        <w:ind w:firstLine="284"/>
        <w:jc w:val="both"/>
        <w:rPr>
          <w:rFonts w:ascii="Garamond" w:eastAsiaTheme="minorHAnsi" w:hAnsi="Garamond"/>
          <w:color w:val="000000"/>
        </w:rPr>
      </w:pPr>
    </w:p>
    <w:p w14:paraId="1FA8660A" w14:textId="2282C312" w:rsidR="007D5E40" w:rsidRPr="006A7218" w:rsidRDefault="007D5E40" w:rsidP="00620274">
      <w:pPr>
        <w:autoSpaceDE w:val="0"/>
        <w:autoSpaceDN w:val="0"/>
        <w:adjustRightInd w:val="0"/>
        <w:ind w:firstLine="284"/>
        <w:jc w:val="both"/>
        <w:rPr>
          <w:rFonts w:ascii="Garamond" w:eastAsiaTheme="minorHAnsi" w:hAnsi="Garamond"/>
          <w:color w:val="000000"/>
        </w:rPr>
      </w:pPr>
      <w:r w:rsidRPr="006A7218">
        <w:rPr>
          <w:rFonts w:ascii="Garamond" w:eastAsiaTheme="minorHAnsi" w:hAnsi="Garamond"/>
          <w:color w:val="000000"/>
        </w:rPr>
        <w:t>Në mbështetje të nenit 100 të Kushtetutës dhe të nenit 19, të ligjit nr.</w:t>
      </w:r>
      <w:r w:rsidR="009A5EBE" w:rsidRPr="006A7218">
        <w:rPr>
          <w:rFonts w:ascii="Garamond" w:eastAsiaTheme="minorHAnsi" w:hAnsi="Garamond" w:cs="Times New Roman"/>
          <w:color w:val="000000"/>
          <w:szCs w:val="24"/>
        </w:rPr>
        <w:t xml:space="preserve"> </w:t>
      </w:r>
      <w:r w:rsidRPr="006A7218">
        <w:rPr>
          <w:rFonts w:ascii="Garamond" w:eastAsiaTheme="minorHAnsi" w:hAnsi="Garamond"/>
          <w:color w:val="000000"/>
        </w:rPr>
        <w:t>43/2016, “Për marrëveshjet ndërkombëtare në Republikën e Shqipërisë”, me propozimin e ministrit të Infrastrukturës dhe Energjisë, Këshilli i Ministrave</w:t>
      </w:r>
    </w:p>
    <w:p w14:paraId="1FA8660B" w14:textId="77777777" w:rsidR="007D5E40" w:rsidRPr="006A7218" w:rsidRDefault="007D5E40" w:rsidP="00620274">
      <w:pPr>
        <w:autoSpaceDE w:val="0"/>
        <w:autoSpaceDN w:val="0"/>
        <w:adjustRightInd w:val="0"/>
        <w:ind w:firstLine="284"/>
        <w:jc w:val="center"/>
        <w:rPr>
          <w:rFonts w:ascii="Garamond" w:eastAsiaTheme="minorHAnsi" w:hAnsi="Garamond"/>
          <w:b/>
          <w:color w:val="000000"/>
        </w:rPr>
      </w:pPr>
    </w:p>
    <w:p w14:paraId="1FA8660C" w14:textId="77777777" w:rsidR="007D5E40" w:rsidRPr="006A7218" w:rsidRDefault="007D5E40" w:rsidP="00620274">
      <w:pPr>
        <w:autoSpaceDE w:val="0"/>
        <w:autoSpaceDN w:val="0"/>
        <w:adjustRightInd w:val="0"/>
        <w:ind w:firstLine="284"/>
        <w:jc w:val="center"/>
        <w:rPr>
          <w:rFonts w:ascii="Garamond" w:eastAsiaTheme="minorHAnsi" w:hAnsi="Garamond"/>
          <w:color w:val="000000"/>
        </w:rPr>
      </w:pPr>
      <w:r w:rsidRPr="006A7218">
        <w:rPr>
          <w:rFonts w:ascii="Garamond" w:eastAsiaTheme="minorHAnsi" w:hAnsi="Garamond"/>
          <w:color w:val="000000"/>
        </w:rPr>
        <w:t>VENDOSI:</w:t>
      </w:r>
    </w:p>
    <w:p w14:paraId="1FA8660D" w14:textId="77777777" w:rsidR="007D5E40" w:rsidRPr="006A7218" w:rsidRDefault="007D5E40" w:rsidP="00620274">
      <w:pPr>
        <w:autoSpaceDE w:val="0"/>
        <w:autoSpaceDN w:val="0"/>
        <w:adjustRightInd w:val="0"/>
        <w:ind w:firstLine="284"/>
        <w:jc w:val="center"/>
        <w:rPr>
          <w:rFonts w:ascii="Garamond" w:eastAsiaTheme="minorHAnsi" w:hAnsi="Garamond"/>
          <w:color w:val="000000"/>
        </w:rPr>
      </w:pPr>
    </w:p>
    <w:p w14:paraId="1FA8660E" w14:textId="6DC8FEB3" w:rsidR="007D5E40" w:rsidRPr="006A7218" w:rsidRDefault="007D5E40" w:rsidP="00620274">
      <w:pPr>
        <w:autoSpaceDE w:val="0"/>
        <w:autoSpaceDN w:val="0"/>
        <w:adjustRightInd w:val="0"/>
        <w:ind w:firstLine="284"/>
        <w:jc w:val="both"/>
        <w:rPr>
          <w:rFonts w:ascii="Garamond" w:eastAsiaTheme="minorHAnsi" w:hAnsi="Garamond"/>
          <w:color w:val="000000"/>
        </w:rPr>
      </w:pPr>
      <w:r w:rsidRPr="006A7218">
        <w:rPr>
          <w:rFonts w:ascii="Garamond" w:eastAsiaTheme="minorHAnsi" w:hAnsi="Garamond"/>
          <w:color w:val="000000"/>
        </w:rPr>
        <w:t xml:space="preserve">Miratimin e </w:t>
      </w:r>
      <w:r w:rsidR="009A5EBE" w:rsidRPr="006A7218">
        <w:rPr>
          <w:rFonts w:ascii="Garamond" w:eastAsiaTheme="minorHAnsi" w:hAnsi="Garamond"/>
          <w:color w:val="131A18"/>
        </w:rPr>
        <w:t>marrëveshjes së projektit</w:t>
      </w:r>
      <w:r w:rsidRPr="006A7218">
        <w:rPr>
          <w:rFonts w:ascii="Garamond" w:eastAsiaTheme="minorHAnsi" w:hAnsi="Garamond"/>
          <w:color w:val="131A18"/>
        </w:rPr>
        <w:t xml:space="preserve"> ndërmjet</w:t>
      </w:r>
      <w:r w:rsidRPr="006A7218">
        <w:rPr>
          <w:rFonts w:ascii="Garamond" w:eastAsiaTheme="minorHAnsi" w:hAnsi="Garamond"/>
          <w:color w:val="000000"/>
        </w:rPr>
        <w:t xml:space="preserve"> </w:t>
      </w:r>
      <w:r w:rsidRPr="006A7218">
        <w:rPr>
          <w:rFonts w:ascii="Garamond" w:eastAsiaTheme="minorHAnsi" w:hAnsi="Garamond"/>
          <w:color w:val="131A18"/>
        </w:rPr>
        <w:t>Këshillit të Ministrave të Republikës së Shqipërisë, të përfaqësuar nga</w:t>
      </w:r>
      <w:r w:rsidRPr="006A7218">
        <w:rPr>
          <w:rFonts w:ascii="Garamond" w:eastAsiaTheme="minorHAnsi" w:hAnsi="Garamond"/>
          <w:color w:val="000000"/>
        </w:rPr>
        <w:t xml:space="preserve"> </w:t>
      </w:r>
      <w:r w:rsidRPr="006A7218">
        <w:rPr>
          <w:rFonts w:ascii="Garamond" w:eastAsiaTheme="minorHAnsi" w:hAnsi="Garamond"/>
          <w:color w:val="131A18"/>
        </w:rPr>
        <w:t>Ministria e Infrastrukturës dhe Energjisë,</w:t>
      </w:r>
      <w:r w:rsidRPr="006A7218">
        <w:rPr>
          <w:rFonts w:ascii="Garamond" w:eastAsiaTheme="minorHAnsi" w:hAnsi="Garamond"/>
          <w:color w:val="000000"/>
        </w:rPr>
        <w:t xml:space="preserve"> </w:t>
      </w:r>
      <w:r w:rsidRPr="006A7218">
        <w:rPr>
          <w:rFonts w:ascii="Garamond" w:eastAsiaTheme="minorHAnsi" w:hAnsi="Garamond"/>
          <w:color w:val="131A18"/>
        </w:rPr>
        <w:t xml:space="preserve">dhe </w:t>
      </w:r>
      <w:r w:rsidRPr="006A7218">
        <w:rPr>
          <w:rFonts w:ascii="Garamond" w:eastAsiaTheme="minorHAnsi" w:hAnsi="Garamond"/>
          <w:color w:val="000000"/>
        </w:rPr>
        <w:t xml:space="preserve">Konfederatës Zvicerane, të përfaqësuar nga </w:t>
      </w:r>
      <w:r w:rsidRPr="006A7218">
        <w:rPr>
          <w:rFonts w:ascii="Garamond" w:eastAsiaTheme="minorHAnsi" w:hAnsi="Garamond"/>
          <w:color w:val="131A18"/>
        </w:rPr>
        <w:t xml:space="preserve">Sekretariati i Shtetit Zviceran </w:t>
      </w:r>
      <w:r w:rsidRPr="006A7218">
        <w:rPr>
          <w:rFonts w:ascii="Garamond" w:eastAsiaTheme="minorHAnsi" w:hAnsi="Garamond"/>
          <w:color w:val="000000"/>
        </w:rPr>
        <w:t>për Çështjet Ekonomike, mbi dhënien e asistencës teknike dhe financiare</w:t>
      </w:r>
      <w:r w:rsidR="008079F3">
        <w:rPr>
          <w:rFonts w:ascii="Garamond" w:eastAsiaTheme="minorHAnsi" w:hAnsi="Garamond"/>
          <w:color w:val="000000"/>
        </w:rPr>
        <w:t>,</w:t>
      </w:r>
      <w:r w:rsidRPr="006A7218">
        <w:rPr>
          <w:rFonts w:ascii="Garamond" w:eastAsiaTheme="minorHAnsi" w:hAnsi="Garamond"/>
          <w:color w:val="000000"/>
        </w:rPr>
        <w:t xml:space="preserve"> në kuadrin e “Projektit të bashkive </w:t>
      </w:r>
      <w:r w:rsidRPr="006A7218">
        <w:rPr>
          <w:rFonts w:ascii="Garamond" w:eastAsiaTheme="minorHAnsi" w:hAnsi="Garamond"/>
          <w:color w:val="131A18"/>
        </w:rPr>
        <w:t>me energji inteligjente (SEMP)”</w:t>
      </w:r>
      <w:r w:rsidRPr="006A7218">
        <w:rPr>
          <w:rFonts w:ascii="Garamond" w:eastAsiaTheme="minorHAnsi" w:hAnsi="Garamond"/>
          <w:color w:val="000000"/>
        </w:rPr>
        <w:t>, sipas tekstit që i bashkëlidhet këtij vendimi.</w:t>
      </w:r>
    </w:p>
    <w:p w14:paraId="1FA8660F" w14:textId="77777777" w:rsidR="007D5E40" w:rsidRPr="006A7218" w:rsidRDefault="007D5E40" w:rsidP="00620274">
      <w:pPr>
        <w:autoSpaceDE w:val="0"/>
        <w:autoSpaceDN w:val="0"/>
        <w:adjustRightInd w:val="0"/>
        <w:ind w:firstLine="284"/>
        <w:jc w:val="both"/>
        <w:rPr>
          <w:rFonts w:ascii="Garamond" w:eastAsiaTheme="minorHAnsi" w:hAnsi="Garamond"/>
          <w:color w:val="000000"/>
        </w:rPr>
      </w:pPr>
      <w:r w:rsidRPr="006A7218">
        <w:rPr>
          <w:rFonts w:ascii="Garamond" w:eastAsiaTheme="minorHAnsi" w:hAnsi="Garamond"/>
          <w:color w:val="000000"/>
        </w:rPr>
        <w:t>Ky vendim hyn në fuqi pas botimit në Fletoren Zyrtare.</w:t>
      </w:r>
    </w:p>
    <w:p w14:paraId="1FA86610" w14:textId="77777777" w:rsidR="007D5E40" w:rsidRPr="006A7218" w:rsidRDefault="007D5E40" w:rsidP="00620274">
      <w:pPr>
        <w:autoSpaceDE w:val="0"/>
        <w:autoSpaceDN w:val="0"/>
        <w:adjustRightInd w:val="0"/>
        <w:ind w:firstLine="284"/>
        <w:jc w:val="both"/>
        <w:rPr>
          <w:rFonts w:ascii="Garamond" w:eastAsiaTheme="minorHAnsi" w:hAnsi="Garamond"/>
          <w:color w:val="000000"/>
        </w:rPr>
      </w:pPr>
    </w:p>
    <w:p w14:paraId="1FA86611" w14:textId="77777777" w:rsidR="007D5E40" w:rsidRPr="006A7218" w:rsidRDefault="007D5E40" w:rsidP="00620274">
      <w:pPr>
        <w:autoSpaceDE w:val="0"/>
        <w:autoSpaceDN w:val="0"/>
        <w:adjustRightInd w:val="0"/>
        <w:ind w:firstLine="284"/>
        <w:jc w:val="right"/>
        <w:rPr>
          <w:rFonts w:ascii="Garamond" w:eastAsiaTheme="minorHAnsi" w:hAnsi="Garamond"/>
          <w:color w:val="000000"/>
        </w:rPr>
      </w:pPr>
      <w:r w:rsidRPr="006A7218">
        <w:rPr>
          <w:rFonts w:ascii="Garamond" w:eastAsiaTheme="minorHAnsi" w:hAnsi="Garamond"/>
          <w:color w:val="000000"/>
        </w:rPr>
        <w:t>KRYEMINISTËR</w:t>
      </w:r>
    </w:p>
    <w:p w14:paraId="1FA86612" w14:textId="77777777" w:rsidR="00011928" w:rsidRPr="006A7218" w:rsidRDefault="007D5E40" w:rsidP="00620274">
      <w:pPr>
        <w:autoSpaceDE w:val="0"/>
        <w:autoSpaceDN w:val="0"/>
        <w:adjustRightInd w:val="0"/>
        <w:ind w:firstLine="284"/>
        <w:jc w:val="right"/>
        <w:rPr>
          <w:rFonts w:ascii="Garamond" w:eastAsiaTheme="minorHAnsi" w:hAnsi="Garamond"/>
          <w:b/>
          <w:color w:val="000000"/>
        </w:rPr>
      </w:pPr>
      <w:r w:rsidRPr="006A7218">
        <w:rPr>
          <w:rFonts w:ascii="Garamond" w:eastAsiaTheme="minorHAnsi" w:hAnsi="Garamond"/>
          <w:b/>
          <w:color w:val="000000"/>
        </w:rPr>
        <w:t>Edi Rama</w:t>
      </w:r>
    </w:p>
    <w:p w14:paraId="1FA86613" w14:textId="77777777" w:rsidR="00772141" w:rsidRPr="006A7218" w:rsidRDefault="00772141" w:rsidP="00620274">
      <w:pPr>
        <w:autoSpaceDE w:val="0"/>
        <w:autoSpaceDN w:val="0"/>
        <w:adjustRightInd w:val="0"/>
        <w:ind w:firstLine="284"/>
        <w:jc w:val="right"/>
        <w:rPr>
          <w:rFonts w:ascii="Garamond" w:eastAsiaTheme="minorHAnsi" w:hAnsi="Garamond"/>
          <w:b/>
          <w:color w:val="000000"/>
        </w:rPr>
      </w:pPr>
    </w:p>
    <w:p w14:paraId="2BDF646D" w14:textId="77777777" w:rsidR="00772141" w:rsidRPr="006A7218" w:rsidRDefault="006A7218" w:rsidP="00772141">
      <w:pPr>
        <w:pStyle w:val="AAAAAAAAAAAATTTTTTTTTEEEXX"/>
        <w:jc w:val="center"/>
        <w:rPr>
          <w:b/>
        </w:rPr>
      </w:pPr>
      <w:r w:rsidRPr="006A7218">
        <w:rPr>
          <w:b/>
        </w:rPr>
        <w:t>MARRËVESHJE PROJEKTI</w:t>
      </w:r>
    </w:p>
    <w:p w14:paraId="7630B135" w14:textId="2D90EB9E" w:rsidR="00772141" w:rsidRPr="006A7218" w:rsidRDefault="006A7218" w:rsidP="00772141">
      <w:pPr>
        <w:pStyle w:val="AAAAAAAAAAAATTTTTTTTTEEEXX"/>
        <w:jc w:val="center"/>
        <w:rPr>
          <w:w w:val="105"/>
        </w:rPr>
      </w:pPr>
      <w:r w:rsidRPr="006A7218">
        <w:t>NDËRMJET</w:t>
      </w:r>
      <w:r>
        <w:t xml:space="preserve"> </w:t>
      </w:r>
      <w:r w:rsidRPr="006A7218">
        <w:rPr>
          <w:w w:val="105"/>
        </w:rPr>
        <w:t>KËSHILLIT TË MINISTRAVE TË REPUBLIKËS SË SHQIPËRISË, TË PËRFAQËSUAR NGA</w:t>
      </w:r>
      <w:r>
        <w:rPr>
          <w:w w:val="105"/>
        </w:rPr>
        <w:t xml:space="preserve"> </w:t>
      </w:r>
      <w:r w:rsidRPr="006A7218">
        <w:t>MINISTRIA E INFRASTRUKTURËS DHE ENERGJISË</w:t>
      </w:r>
      <w:r w:rsidR="008079F3">
        <w:t>,</w:t>
      </w:r>
    </w:p>
    <w:p w14:paraId="5C14587D" w14:textId="2BABDEBF" w:rsidR="00772141" w:rsidRPr="006A7218" w:rsidRDefault="006A7218" w:rsidP="00772141">
      <w:pPr>
        <w:pStyle w:val="AAAAAAAAAAAATTTTTTTTTEEEXX"/>
        <w:jc w:val="center"/>
      </w:pPr>
      <w:r w:rsidRPr="006A7218">
        <w:t>DHE</w:t>
      </w:r>
      <w:r>
        <w:t xml:space="preserve"> </w:t>
      </w:r>
      <w:r w:rsidRPr="006A7218">
        <w:t>KONFEDERATËS ZVICERANE</w:t>
      </w:r>
      <w:r w:rsidR="008079F3">
        <w:t>,</w:t>
      </w:r>
      <w:r w:rsidRPr="006A7218">
        <w:t xml:space="preserve"> TË PËRFAQËSUAR NGA</w:t>
      </w:r>
    </w:p>
    <w:p w14:paraId="1393A90D" w14:textId="28BD3239" w:rsidR="00772141" w:rsidRPr="006A7218" w:rsidRDefault="006A7218" w:rsidP="00772141">
      <w:pPr>
        <w:pStyle w:val="AAAAAAAAAAAATTTTTTTTTEEEXX"/>
        <w:jc w:val="center"/>
        <w:rPr>
          <w:w w:val="105"/>
        </w:rPr>
      </w:pPr>
      <w:r w:rsidRPr="006A7218">
        <w:t>SEKRETARIATI I SHTETIT ZVICERAN PËR ÇËSHTJET EKONOMIKE</w:t>
      </w:r>
    </w:p>
    <w:p w14:paraId="16C22990" w14:textId="7B8D10C3" w:rsidR="00772141" w:rsidRPr="006A7218" w:rsidRDefault="006A7218" w:rsidP="00772141">
      <w:pPr>
        <w:pStyle w:val="AAAAAAAAAAAATTTTTTTTTEEEXX"/>
        <w:jc w:val="center"/>
        <w:rPr>
          <w:w w:val="105"/>
        </w:rPr>
      </w:pPr>
      <w:r w:rsidRPr="006A7218">
        <w:t>MBI</w:t>
      </w:r>
      <w:r>
        <w:t xml:space="preserve"> </w:t>
      </w:r>
      <w:r w:rsidRPr="006A7218">
        <w:t>DHËNIEN E ASISTENCËS TEKNIKE DHE FINANCIARE</w:t>
      </w:r>
      <w:r w:rsidR="008079F3">
        <w:t>,</w:t>
      </w:r>
      <w:r w:rsidRPr="006A7218">
        <w:t xml:space="preserve"> NË KUADRIN E “PROJEKTIT TË BASHKIVE ME ENERGJI INTELIGJENTE (SEMP)”</w:t>
      </w:r>
    </w:p>
    <w:p w14:paraId="31C13914" w14:textId="77777777" w:rsidR="00772141" w:rsidRPr="006A7218" w:rsidRDefault="00772141" w:rsidP="00772141">
      <w:pPr>
        <w:pStyle w:val="AAAAAAAAAAAATTTTTTTTTEEEXX"/>
      </w:pPr>
    </w:p>
    <w:p w14:paraId="5CB77DD8" w14:textId="77777777" w:rsidR="00772141" w:rsidRPr="006A7218" w:rsidRDefault="00772141" w:rsidP="00772141">
      <w:pPr>
        <w:pStyle w:val="AAAAAAAAAAAATTTTTTTTTEEEXX"/>
      </w:pPr>
      <w:r w:rsidRPr="006A7218">
        <w:t>Këshilli i Ministrave i Republikës së Shqipërisë dhe Konfederata Zvicerane</w:t>
      </w:r>
    </w:p>
    <w:p w14:paraId="0663AF8C" w14:textId="1D9EED41" w:rsidR="00772141" w:rsidRPr="006A7218" w:rsidRDefault="00C90BD1" w:rsidP="00772141">
      <w:pPr>
        <w:pStyle w:val="AAAAAAAAAAAATTTTTTTTTEEEXX"/>
      </w:pPr>
      <w:r w:rsidRPr="00C90BD1">
        <w:rPr>
          <w:i/>
        </w:rPr>
        <w:t>mbështetur</w:t>
      </w:r>
      <w:r w:rsidR="00772141" w:rsidRPr="006A7218">
        <w:t xml:space="preserve"> në Marrëveshjen Kuadër ndërmjet Këshillit Federal Zviceran dhe Këshillit të Ministrave të Republikës së Shqipërisë për Bashkëpunim Teknik, Financiar dhe Humanitar, të lidhur dhe nënshkruar në Tiranë</w:t>
      </w:r>
      <w:r w:rsidR="002065E5">
        <w:t>,</w:t>
      </w:r>
      <w:r w:rsidR="00772141" w:rsidRPr="006A7218">
        <w:t xml:space="preserve"> më 11 maj 2007</w:t>
      </w:r>
      <w:r w:rsidR="002065E5">
        <w:t>,</w:t>
      </w:r>
      <w:r w:rsidR="00772141" w:rsidRPr="006A7218">
        <w:t xml:space="preserve"> dhe ratifikuar nga Parlamenti i Shqipërisë me </w:t>
      </w:r>
      <w:r w:rsidR="002065E5" w:rsidRPr="006A7218">
        <w:t xml:space="preserve">ligjin nr. </w:t>
      </w:r>
      <w:r w:rsidR="00772141" w:rsidRPr="006A7218">
        <w:t>9801, datë 13 shtator 2007</w:t>
      </w:r>
      <w:r w:rsidR="002065E5">
        <w:t>;</w:t>
      </w:r>
    </w:p>
    <w:p w14:paraId="39524CCD" w14:textId="334528EE" w:rsidR="00772141" w:rsidRPr="006A7218" w:rsidRDefault="00C90BD1" w:rsidP="00772141">
      <w:pPr>
        <w:pStyle w:val="AAAAAAAAAAAATTTTTTTTTEEEXX"/>
      </w:pPr>
      <w:r w:rsidRPr="00C90BD1">
        <w:rPr>
          <w:i/>
        </w:rPr>
        <w:t>me dëshirën</w:t>
      </w:r>
      <w:r w:rsidRPr="006A7218">
        <w:t xml:space="preserve"> </w:t>
      </w:r>
      <w:r w:rsidR="00772141" w:rsidRPr="006A7218">
        <w:t>për të forcuar më tej këto marrëdhënie miqësore dhe bashkëpunimin e frytshëm ndërmjet dy vendeve</w:t>
      </w:r>
      <w:r w:rsidR="002065E5">
        <w:t>;</w:t>
      </w:r>
    </w:p>
    <w:p w14:paraId="25591E21" w14:textId="561C438B" w:rsidR="00772141" w:rsidRPr="006A7218" w:rsidRDefault="00C90BD1" w:rsidP="00772141">
      <w:pPr>
        <w:pStyle w:val="AAAAAAAAAAAATTTTTTTTTEEEXX"/>
      </w:pPr>
      <w:r w:rsidRPr="00C90BD1">
        <w:rPr>
          <w:i/>
        </w:rPr>
        <w:t>me qëllim</w:t>
      </w:r>
      <w:r w:rsidRPr="006A7218">
        <w:t xml:space="preserve"> </w:t>
      </w:r>
      <w:r w:rsidR="00772141" w:rsidRPr="006A7218">
        <w:t>promovimin e zhvillimit të mëtejshëm ekonomik dhe social të Republikës së Shqipërisë</w:t>
      </w:r>
      <w:r w:rsidR="002065E5">
        <w:t>;</w:t>
      </w:r>
    </w:p>
    <w:p w14:paraId="66E5A0AB" w14:textId="7DE22362" w:rsidR="00772141" w:rsidRPr="006A7218" w:rsidRDefault="00C90BD1" w:rsidP="00772141">
      <w:pPr>
        <w:pStyle w:val="AAAAAAAAAAAATTTTTTTTTEEEXX"/>
      </w:pPr>
      <w:r w:rsidRPr="00C90BD1">
        <w:rPr>
          <w:i/>
        </w:rPr>
        <w:t>duke vlerësuar</w:t>
      </w:r>
      <w:r w:rsidRPr="006A7218">
        <w:t xml:space="preserve"> </w:t>
      </w:r>
      <w:r w:rsidR="00772141" w:rsidRPr="006A7218">
        <w:t>angazhimin e Këshillit të Ministrave të Republikës së Shqipërisë për zbatimin e reformave</w:t>
      </w:r>
      <w:r w:rsidR="00CC7A5E">
        <w:t>,</w:t>
      </w:r>
      <w:r w:rsidR="00772141" w:rsidRPr="006A7218">
        <w:t xml:space="preserve"> që synojnë ngritjen e një ekonomie tregu</w:t>
      </w:r>
      <w:r w:rsidR="00CC7A5E">
        <w:t>,</w:t>
      </w:r>
      <w:r w:rsidR="00772141" w:rsidRPr="006A7218">
        <w:t xml:space="preserve"> sipas kushteve demokratike dhe ofrimin e një mjedisi të qëndrueshëm nga pikëpamja shëndetësore dhe ekologjike për brezin e sotëm, por edhe për brezat e ardhshëm</w:t>
      </w:r>
      <w:r w:rsidR="002065E5">
        <w:t>;</w:t>
      </w:r>
    </w:p>
    <w:p w14:paraId="1251A14E" w14:textId="4E40091C" w:rsidR="00772141" w:rsidRPr="006A7218" w:rsidRDefault="00C90BD1" w:rsidP="00772141">
      <w:pPr>
        <w:pStyle w:val="AAAAAAAAAAAATTTTTTTTTEEEXX"/>
      </w:pPr>
      <w:r w:rsidRPr="00C90BD1">
        <w:rPr>
          <w:i/>
        </w:rPr>
        <w:t>duke pranuar</w:t>
      </w:r>
      <w:r w:rsidRPr="006A7218">
        <w:t xml:space="preserve"> </w:t>
      </w:r>
      <w:r w:rsidR="00772141" w:rsidRPr="006A7218">
        <w:t>që projekti bazohet në zhvillimin e sektorit privat, hapjen e vendeve të punës, furnizimin me energji të besueshme, lehtësimin e ndryshimeve klimatike dhe përshtatjen e objektivave të përcaktuar në Strategjinë Kombëtare për Zhvillim dhe Integrim 2015</w:t>
      </w:r>
      <w:r w:rsidR="00CC7A5E">
        <w:t>–</w:t>
      </w:r>
      <w:r w:rsidR="00772141" w:rsidRPr="006A7218">
        <w:t>2020, Strategjinë për Sektorin e Energjisë 2018</w:t>
      </w:r>
      <w:r w:rsidR="00CC7A5E">
        <w:t>–</w:t>
      </w:r>
      <w:r w:rsidR="00772141" w:rsidRPr="006A7218">
        <w:t>2030, dhe në Strategjinë dhe Planin Kombëtar për Ndryshimet Klimatike 2019</w:t>
      </w:r>
      <w:r w:rsidR="00CC7A5E">
        <w:t>–</w:t>
      </w:r>
      <w:r w:rsidR="00772141" w:rsidRPr="006A7218">
        <w:t>2030</w:t>
      </w:r>
      <w:r w:rsidR="002065E5">
        <w:t>;</w:t>
      </w:r>
    </w:p>
    <w:p w14:paraId="60A5F75D" w14:textId="2A09E5AF" w:rsidR="00772141" w:rsidRPr="006A7218" w:rsidRDefault="00C90BD1" w:rsidP="00772141">
      <w:pPr>
        <w:pStyle w:val="AAAAAAAAAAAATTTTTTTTTEEEXX"/>
      </w:pPr>
      <w:r w:rsidRPr="00C90BD1">
        <w:rPr>
          <w:i/>
        </w:rPr>
        <w:t>duke marrë në konsideratë</w:t>
      </w:r>
      <w:r w:rsidRPr="006A7218">
        <w:t xml:space="preserve"> </w:t>
      </w:r>
      <w:r w:rsidR="00772141" w:rsidRPr="006A7218">
        <w:t xml:space="preserve">ofrimin e asistencës teknike dhe financiare nga ana e Sekretariatit të </w:t>
      </w:r>
      <w:r w:rsidR="00772141" w:rsidRPr="006A7218">
        <w:lastRenderedPageBreak/>
        <w:t xml:space="preserve">Shtetit Zviceran për Çështjet Ekonomike </w:t>
      </w:r>
      <w:r w:rsidR="00BC1E4F">
        <w:t xml:space="preserve">përmes “Projektit </w:t>
      </w:r>
      <w:r w:rsidR="00D52B17">
        <w:t xml:space="preserve">për </w:t>
      </w:r>
      <w:r w:rsidR="00EF14BF" w:rsidRPr="00472DF8">
        <w:t xml:space="preserve">bashki </w:t>
      </w:r>
      <w:r w:rsidR="00EF14BF" w:rsidRPr="006A7218">
        <w:t xml:space="preserve">me energji inteligjente </w:t>
      </w:r>
      <w:r w:rsidR="00772141" w:rsidRPr="006A7218">
        <w:t>(SEMP)”,</w:t>
      </w:r>
    </w:p>
    <w:p w14:paraId="5A0F964E" w14:textId="77777777" w:rsidR="00772141" w:rsidRPr="006A7218" w:rsidRDefault="00772141" w:rsidP="00772141">
      <w:pPr>
        <w:pStyle w:val="AAAAAAAAAAAATTTTTTTTTEEEXX"/>
        <w:rPr>
          <w:w w:val="105"/>
        </w:rPr>
      </w:pPr>
      <w:r w:rsidRPr="006A7218">
        <w:t>kanë rënë dakord si më poshtë vijon:</w:t>
      </w:r>
    </w:p>
    <w:p w14:paraId="2289A053" w14:textId="77777777" w:rsidR="009C2EF5" w:rsidRDefault="009C2EF5" w:rsidP="009C2EF5">
      <w:pPr>
        <w:pStyle w:val="AAAAAAAAAAAATTTTTTTTTEEEXX"/>
        <w:ind w:firstLine="0"/>
      </w:pPr>
    </w:p>
    <w:p w14:paraId="1DDEA2BE" w14:textId="77777777" w:rsidR="009C2EF5" w:rsidRDefault="009C2EF5" w:rsidP="009C2EF5">
      <w:pPr>
        <w:pStyle w:val="AAAAAAAAAAAATTTTTTTTTEEEXX"/>
        <w:ind w:firstLine="0"/>
        <w:jc w:val="center"/>
      </w:pPr>
      <w:r>
        <w:t>Neni 1</w:t>
      </w:r>
    </w:p>
    <w:p w14:paraId="23062147" w14:textId="01161BC8" w:rsidR="00772141" w:rsidRPr="006A7218" w:rsidRDefault="00772141" w:rsidP="009C2EF5">
      <w:pPr>
        <w:pStyle w:val="AAAAAAAAAAAATTTTTTTTTEEEXX"/>
        <w:ind w:firstLine="0"/>
        <w:jc w:val="center"/>
      </w:pPr>
      <w:r w:rsidRPr="009C2EF5">
        <w:rPr>
          <w:b/>
        </w:rPr>
        <w:t>Përkufizimet</w:t>
      </w:r>
    </w:p>
    <w:p w14:paraId="48348971" w14:textId="77777777" w:rsidR="009C2EF5" w:rsidRDefault="009C2EF5" w:rsidP="00772141">
      <w:pPr>
        <w:pStyle w:val="AAAAAAAAAAAATTTTTTTTTEEEXX"/>
      </w:pPr>
    </w:p>
    <w:p w14:paraId="3D376CB2" w14:textId="0F1C326F" w:rsidR="00772141" w:rsidRPr="006A7218" w:rsidRDefault="00772141" w:rsidP="00772141">
      <w:pPr>
        <w:pStyle w:val="AAAAAAAAAAAATTTTTTTTTEEEXX"/>
      </w:pPr>
      <w:r w:rsidRPr="006A7218">
        <w:t>Kudo që janë përdorur në këtë Marrëveshje Projekti, termat në vijim ka</w:t>
      </w:r>
      <w:r w:rsidR="00A77E5E">
        <w:t>në kuptimet e mëposhtme, përveç</w:t>
      </w:r>
      <w:r w:rsidRPr="006A7218">
        <w:t>se kur konteksti e kërkon ndryshe:</w:t>
      </w:r>
    </w:p>
    <w:p w14:paraId="1251C295" w14:textId="77777777" w:rsidR="00772141" w:rsidRPr="006A7218" w:rsidRDefault="00772141" w:rsidP="00772141">
      <w:pPr>
        <w:pStyle w:val="AAAAAAAAAAAATTTTTTTTTEEEXX"/>
        <w:rPr>
          <w:rFonts w:eastAsia="PMingLiU"/>
        </w:rPr>
      </w:pPr>
      <w:r w:rsidRPr="006A7218">
        <w:t>a) “MIE” është Ministria e Infrastrukturës dhe Energjisë e Republikës së Shqipërisë;</w:t>
      </w:r>
    </w:p>
    <w:p w14:paraId="65A28067" w14:textId="77777777" w:rsidR="00772141" w:rsidRPr="006A7218" w:rsidRDefault="00772141" w:rsidP="00772141">
      <w:pPr>
        <w:pStyle w:val="AAAAAAAAAAAATTTTTTTTTEEEXX"/>
        <w:rPr>
          <w:rFonts w:eastAsia="PMingLiU"/>
        </w:rPr>
      </w:pPr>
      <w:r w:rsidRPr="006A7218">
        <w:t>b) “SECO” është Sekretariati i Shtetit Zviceran për Çështjet Ekonomike të Konfederatës Zvicerane;</w:t>
      </w:r>
    </w:p>
    <w:p w14:paraId="2624EB0D" w14:textId="1B1BC333" w:rsidR="00772141" w:rsidRPr="006A7218" w:rsidRDefault="00EF14BF" w:rsidP="00772141">
      <w:pPr>
        <w:pStyle w:val="AAAAAAAAAAAATTTTTTTTTEEEXX"/>
        <w:rPr>
          <w:rFonts w:eastAsia="PMingLiU"/>
        </w:rPr>
      </w:pPr>
      <w:r>
        <w:t>c) “AEE” është Agjencia për Efici</w:t>
      </w:r>
      <w:r w:rsidR="00772141" w:rsidRPr="006A7218">
        <w:t>encën e Energjisë në varësinë e Ministrisë së Infrastrukturës dhe Energjisë;</w:t>
      </w:r>
    </w:p>
    <w:p w14:paraId="715A2052" w14:textId="44593AA6" w:rsidR="00772141" w:rsidRPr="006A7218" w:rsidRDefault="00772141" w:rsidP="00772141">
      <w:pPr>
        <w:pStyle w:val="AAAAAAAAAAAATTTTTTTTTEEEXX"/>
        <w:rPr>
          <w:rFonts w:eastAsia="PMingLiU"/>
        </w:rPr>
      </w:pPr>
      <w:r w:rsidRPr="006A7218">
        <w:t xml:space="preserve">d) “Palët Kontraktuese” janë Ministria e Infrastrukturës dhe Energjisë e Republikës së Shqipërisë dhe Sekretariati i Shtetit për Çështje Ekonomike </w:t>
      </w:r>
      <w:r w:rsidR="00EF14BF">
        <w:t>të</w:t>
      </w:r>
      <w:r w:rsidRPr="006A7218">
        <w:t xml:space="preserve"> Konfederatës Zvicerane;</w:t>
      </w:r>
    </w:p>
    <w:p w14:paraId="2996D863" w14:textId="205635EA" w:rsidR="00772141" w:rsidRPr="006A7218" w:rsidRDefault="00772141" w:rsidP="00772141">
      <w:pPr>
        <w:pStyle w:val="AAAAAAAAAAAATTTTTTTTTEEEXX"/>
        <w:rPr>
          <w:rFonts w:eastAsia="PMingLiU"/>
        </w:rPr>
      </w:pPr>
      <w:r w:rsidRPr="006A7218">
        <w:t>e) “Marrëveshja Kuadër” është Marrëveshja e lidhur ndërmjet Këshillit Federal Zviceran dhe Këshillit të Ministrave të Republikës së Shqipërisë për Bashkëpunim Teknik, Financiar dhe Humanitar, të lidhur dhe</w:t>
      </w:r>
      <w:r w:rsidR="00EF14BF">
        <w:t xml:space="preserve"> të </w:t>
      </w:r>
      <w:r w:rsidRPr="006A7218">
        <w:t xml:space="preserve">nënshkruar më 11 maj 2017 dhe ratifikuar nga Parlamenti i Shqipërisë me </w:t>
      </w:r>
      <w:r w:rsidR="00EF14BF" w:rsidRPr="006A7218">
        <w:t>ligjin nr</w:t>
      </w:r>
      <w:r w:rsidRPr="006A7218">
        <w:t>. 9801, datë 13 shtator 2007;</w:t>
      </w:r>
    </w:p>
    <w:p w14:paraId="1AF80557" w14:textId="77777777" w:rsidR="00772141" w:rsidRPr="006A7218" w:rsidRDefault="00772141" w:rsidP="00772141">
      <w:pPr>
        <w:pStyle w:val="AAAAAAAAAAAATTTTTTTTTEEEXX"/>
        <w:rPr>
          <w:rFonts w:eastAsia="PMingLiU"/>
        </w:rPr>
      </w:pPr>
      <w:r w:rsidRPr="006A7218">
        <w:rPr>
          <w:color w:val="212826"/>
        </w:rPr>
        <w:t xml:space="preserve">f) “Projekt” është </w:t>
      </w:r>
      <w:r w:rsidRPr="00D52B17">
        <w:rPr>
          <w:color w:val="212826"/>
        </w:rPr>
        <w:t>Projekti për Bashki me Energji</w:t>
      </w:r>
      <w:r w:rsidRPr="006A7218">
        <w:rPr>
          <w:color w:val="212826"/>
        </w:rPr>
        <w:t xml:space="preserve"> Inteligjente (SEMP);</w:t>
      </w:r>
    </w:p>
    <w:p w14:paraId="37F19700" w14:textId="6CDF864F" w:rsidR="00772141" w:rsidRPr="006A7218" w:rsidRDefault="00772141" w:rsidP="00772141">
      <w:pPr>
        <w:pStyle w:val="AAAAAAAAAAAATTTTTTTTTEEEXX"/>
        <w:rPr>
          <w:rFonts w:eastAsia="PMingLiU"/>
        </w:rPr>
      </w:pPr>
      <w:r w:rsidRPr="006A7218">
        <w:rPr>
          <w:color w:val="212826"/>
        </w:rPr>
        <w:t>g) “Marrëveshja e Projektit” është marrëveshja</w:t>
      </w:r>
      <w:r w:rsidR="00EF14BF">
        <w:rPr>
          <w:color w:val="212826"/>
        </w:rPr>
        <w:t>,</w:t>
      </w:r>
      <w:r w:rsidRPr="006A7218">
        <w:rPr>
          <w:color w:val="212826"/>
        </w:rPr>
        <w:t xml:space="preserve"> e cila përcakton të drejtat dhe detyrimet e Palëve Kontraktuese lidhur me Projektin, në vijim referuar edhe si </w:t>
      </w:r>
      <w:r w:rsidR="00EF14BF">
        <w:rPr>
          <w:color w:val="212826"/>
        </w:rPr>
        <w:t>“</w:t>
      </w:r>
      <w:r w:rsidRPr="006A7218">
        <w:rPr>
          <w:color w:val="212826"/>
        </w:rPr>
        <w:t>MP</w:t>
      </w:r>
      <w:r w:rsidR="00EF14BF">
        <w:rPr>
          <w:color w:val="212826"/>
        </w:rPr>
        <w:t>”</w:t>
      </w:r>
      <w:r w:rsidRPr="006A7218">
        <w:rPr>
          <w:color w:val="212826"/>
        </w:rPr>
        <w:t>;</w:t>
      </w:r>
    </w:p>
    <w:p w14:paraId="4A3A9DE9" w14:textId="02BADCC2" w:rsidR="00772141" w:rsidRPr="006A7218" w:rsidRDefault="00772141" w:rsidP="00772141">
      <w:pPr>
        <w:pStyle w:val="AAAAAAAAAAAATTTTTTTTTEEEXX"/>
        <w:rPr>
          <w:rFonts w:eastAsia="PMingLiU"/>
        </w:rPr>
      </w:pPr>
      <w:r w:rsidRPr="006A7218">
        <w:t xml:space="preserve">h) “Bashki </w:t>
      </w:r>
      <w:r w:rsidR="00370DC4" w:rsidRPr="006A7218">
        <w:t>pilot</w:t>
      </w:r>
      <w:r w:rsidRPr="006A7218">
        <w:t>” janë bashkitë që janë përzgjedhur gjatë studimit të fizibilitetit të Projektit përmes një procesi konkurrues dhe transparent përzgjedhjeje;</w:t>
      </w:r>
    </w:p>
    <w:p w14:paraId="45C8D55A" w14:textId="2E443894" w:rsidR="00772141" w:rsidRPr="006A7218" w:rsidRDefault="00772141" w:rsidP="00772141">
      <w:pPr>
        <w:pStyle w:val="AAAAAAAAAAAATTTTTTTTTEEEXX"/>
        <w:rPr>
          <w:rFonts w:eastAsia="PMingLiU"/>
        </w:rPr>
      </w:pPr>
      <w:r w:rsidRPr="006A7218">
        <w:rPr>
          <w:color w:val="212826"/>
        </w:rPr>
        <w:t xml:space="preserve">i) “MM” është Memorandum Mirëkuptimi, që përcakton më tej të drejtat dhe detyrimet e veçanta për </w:t>
      </w:r>
      <w:r w:rsidR="00370DC4" w:rsidRPr="006A7218">
        <w:rPr>
          <w:color w:val="212826"/>
        </w:rPr>
        <w:t>secilën bashki pilot;</w:t>
      </w:r>
    </w:p>
    <w:p w14:paraId="44ADB224" w14:textId="5A2D96AB" w:rsidR="00772141" w:rsidRPr="006A7218" w:rsidRDefault="00772141" w:rsidP="00772141">
      <w:pPr>
        <w:pStyle w:val="AAAAAAAAAAAATTTTTTTTTEEEXX"/>
        <w:rPr>
          <w:rFonts w:eastAsia="PMingLiU"/>
        </w:rPr>
      </w:pPr>
      <w:r w:rsidRPr="006A7218">
        <w:t>j) “</w:t>
      </w:r>
      <w:r w:rsidR="00EF14BF" w:rsidRPr="006A7218">
        <w:t>NJMP</w:t>
      </w:r>
      <w:r w:rsidRPr="006A7218">
        <w:t>” është Njësia e Menaxhimit të Projektit</w:t>
      </w:r>
      <w:r w:rsidR="00B71D91">
        <w:t>,</w:t>
      </w:r>
      <w:r w:rsidRPr="006A7218">
        <w:t xml:space="preserve"> që emërohet nga MIE dhe në kohën e nënshkrimit të MP</w:t>
      </w:r>
      <w:r w:rsidR="00B71D91">
        <w:t>-së</w:t>
      </w:r>
      <w:r w:rsidRPr="006A7218">
        <w:t xml:space="preserve"> është parashikuar që të jetë AEE;</w:t>
      </w:r>
    </w:p>
    <w:p w14:paraId="5697DDC0" w14:textId="37DC0EB2" w:rsidR="00772141" w:rsidRPr="006A7218" w:rsidRDefault="00772141" w:rsidP="00772141">
      <w:pPr>
        <w:pStyle w:val="AAAAAAAAAAAATTTTTTTTTEEEXX"/>
        <w:rPr>
          <w:rFonts w:eastAsia="PMingLiU"/>
        </w:rPr>
      </w:pPr>
      <w:r w:rsidRPr="006A7218">
        <w:t>k) “AZP” është Agjencia e Zbatimit të Projektit</w:t>
      </w:r>
      <w:r w:rsidR="00B71D91">
        <w:t>,</w:t>
      </w:r>
      <w:r w:rsidRPr="006A7218">
        <w:t xml:space="preserve"> që ndodhet në çdo </w:t>
      </w:r>
      <w:r w:rsidR="00370DC4" w:rsidRPr="006A7218">
        <w:t xml:space="preserve">bashki pilot; </w:t>
      </w:r>
    </w:p>
    <w:p w14:paraId="1B230451" w14:textId="77777777" w:rsidR="00772141" w:rsidRPr="006A7218" w:rsidRDefault="00772141" w:rsidP="00772141">
      <w:pPr>
        <w:pStyle w:val="AAAAAAAAAAAATTTTTTTTTEEEXX"/>
        <w:rPr>
          <w:rFonts w:eastAsia="PMingLiU"/>
        </w:rPr>
      </w:pPr>
      <w:r w:rsidRPr="006A7218">
        <w:t xml:space="preserve">l) “Konsulent” është ekipi i ekspertëve ndërkombëtarë dhe kombëtarë me ekspertizë të specializuar në menaxhim energjie, i cili ka mandatin të mbështesë zbatimin e Projektit; </w:t>
      </w:r>
    </w:p>
    <w:p w14:paraId="29694AAE" w14:textId="2F922B26" w:rsidR="00772141" w:rsidRPr="006A7218" w:rsidRDefault="001D0AFE" w:rsidP="00772141">
      <w:pPr>
        <w:pStyle w:val="AAAAAAAAAAAATTTTTTTTTEEEXX"/>
        <w:rPr>
          <w:rFonts w:eastAsia="PMingLiU"/>
        </w:rPr>
      </w:pPr>
      <w:r>
        <w:t>m) “Furnitor/</w:t>
      </w:r>
      <w:r w:rsidR="00751E62">
        <w:t>ë” është kontraktori</w:t>
      </w:r>
      <w:r w:rsidR="00BF617C">
        <w:t>/</w:t>
      </w:r>
      <w:r w:rsidR="00751E62">
        <w:t>kontraktor</w:t>
      </w:r>
      <w:r w:rsidR="00772141" w:rsidRPr="006A7218">
        <w:t>ët që do të kryejnë punimet dhe sigurojnë furnizimet për realizimin e investimeve me përfitime të shpejta;</w:t>
      </w:r>
    </w:p>
    <w:p w14:paraId="4762B1FA" w14:textId="532F9AC0" w:rsidR="00772141" w:rsidRPr="006A7218" w:rsidRDefault="00772141" w:rsidP="00772141">
      <w:pPr>
        <w:pStyle w:val="AAAAAAAAAAAATTTTTTTTTEEEXX"/>
        <w:rPr>
          <w:rFonts w:eastAsia="PMingLiU"/>
        </w:rPr>
      </w:pPr>
      <w:r w:rsidRPr="006A7218">
        <w:t>n) “Kontributi” është kontributi i parimbursueshëm financiar</w:t>
      </w:r>
      <w:r w:rsidR="00EF4877">
        <w:t>,</w:t>
      </w:r>
      <w:r w:rsidRPr="006A7218">
        <w:t xml:space="preserve"> që SECO</w:t>
      </w:r>
      <w:r w:rsidR="0091700D">
        <w:t>-ja</w:t>
      </w:r>
      <w:r w:rsidRPr="006A7218">
        <w:t xml:space="preserve"> ofron në kuadër të MP-së;</w:t>
      </w:r>
    </w:p>
    <w:p w14:paraId="3052A993" w14:textId="2AF92489" w:rsidR="00772141" w:rsidRPr="006A7218" w:rsidRDefault="00772141" w:rsidP="00772141">
      <w:pPr>
        <w:pStyle w:val="AAAAAAAAAAAATTTTTTTTTEEEXX"/>
        <w:rPr>
          <w:rFonts w:eastAsia="PMingLiU"/>
        </w:rPr>
      </w:pPr>
      <w:r w:rsidRPr="006A7218">
        <w:t xml:space="preserve">o) “Politika e </w:t>
      </w:r>
      <w:r w:rsidR="00370DC4" w:rsidRPr="006A7218">
        <w:t xml:space="preserve">auditimit financiar </w:t>
      </w:r>
      <w:r w:rsidRPr="006A7218">
        <w:t xml:space="preserve">e SECO-s” janë udhëzimet për auditimin e </w:t>
      </w:r>
      <w:r w:rsidR="00EF4877" w:rsidRPr="006A7218">
        <w:t xml:space="preserve">projekteve </w:t>
      </w:r>
      <w:r w:rsidRPr="006A7218">
        <w:t>të financuara nga SECO</w:t>
      </w:r>
      <w:r w:rsidR="00EF4877">
        <w:t>-ja</w:t>
      </w:r>
      <w:r w:rsidRPr="006A7218">
        <w:t>;</w:t>
      </w:r>
    </w:p>
    <w:p w14:paraId="6E403980" w14:textId="5A8B6F21" w:rsidR="00772141" w:rsidRPr="006A7218" w:rsidRDefault="00772141" w:rsidP="00772141">
      <w:pPr>
        <w:pStyle w:val="AAAAAAAAAAAATTTTTTTTTEEEXX"/>
        <w:rPr>
          <w:rFonts w:eastAsia="PMingLiU"/>
        </w:rPr>
      </w:pPr>
      <w:r w:rsidRPr="006A7218">
        <w:t xml:space="preserve">p) “Investimet me përfitime të shpejta” janë projektet infrastrukturore që do të realizohen në kuadër të Projektit dhe që do të përqendrohen në vizibilietin e madh dhe </w:t>
      </w:r>
      <w:r w:rsidR="00EF4877">
        <w:t xml:space="preserve">në </w:t>
      </w:r>
      <w:r w:rsidRPr="006A7218">
        <w:t xml:space="preserve">ndërgjegjësimin e vendimmarrësve dhe </w:t>
      </w:r>
      <w:r w:rsidR="00EF4877">
        <w:t xml:space="preserve">të </w:t>
      </w:r>
      <w:r w:rsidRPr="006A7218">
        <w:t>qytetarëve në Bashkitë Pilot; dhe</w:t>
      </w:r>
    </w:p>
    <w:p w14:paraId="30EAE02F" w14:textId="4C34A577" w:rsidR="00772141" w:rsidRPr="006A7218" w:rsidRDefault="00772141" w:rsidP="00772141">
      <w:pPr>
        <w:pStyle w:val="AAAAAAAAAAAATTTTTTTTTEEEXX"/>
        <w:rPr>
          <w:rFonts w:eastAsia="PMingLiU"/>
        </w:rPr>
      </w:pPr>
      <w:r w:rsidRPr="006A7218">
        <w:t xml:space="preserve">q) “TVSH” është </w:t>
      </w:r>
      <w:r w:rsidR="008E09DE" w:rsidRPr="006A7218">
        <w:t>tatimi mbi vlerën e shtuar.</w:t>
      </w:r>
    </w:p>
    <w:p w14:paraId="51D32D1E" w14:textId="77777777" w:rsidR="0041150F" w:rsidRDefault="0041150F" w:rsidP="0041150F">
      <w:pPr>
        <w:pStyle w:val="AAAAAAAAAAAATTTTTTTTTEEEXX"/>
        <w:ind w:firstLine="0"/>
        <w:rPr>
          <w:b/>
          <w:color w:val="212826"/>
        </w:rPr>
      </w:pPr>
    </w:p>
    <w:p w14:paraId="4BA51E66" w14:textId="77777777" w:rsidR="0041150F" w:rsidRPr="0041150F" w:rsidRDefault="00772141" w:rsidP="0041150F">
      <w:pPr>
        <w:pStyle w:val="AAAAAAAAAAAATTTTTTTTTEEEXX"/>
        <w:ind w:firstLine="0"/>
        <w:jc w:val="center"/>
        <w:rPr>
          <w:color w:val="212826"/>
        </w:rPr>
      </w:pPr>
      <w:r w:rsidRPr="0041150F">
        <w:rPr>
          <w:color w:val="212826"/>
        </w:rPr>
        <w:t>Neni 2</w:t>
      </w:r>
    </w:p>
    <w:p w14:paraId="50BBC857" w14:textId="32D2EFD4" w:rsidR="00772141" w:rsidRPr="006A7218" w:rsidRDefault="00772141" w:rsidP="0041150F">
      <w:pPr>
        <w:pStyle w:val="AAAAAAAAAAAATTTTTTTTTEEEXX"/>
        <w:ind w:firstLine="0"/>
        <w:jc w:val="center"/>
        <w:rPr>
          <w:b/>
          <w:color w:val="212826"/>
          <w:w w:val="105"/>
        </w:rPr>
      </w:pPr>
      <w:r w:rsidRPr="006A7218">
        <w:rPr>
          <w:b/>
          <w:color w:val="212826"/>
        </w:rPr>
        <w:t xml:space="preserve">Objektivi </w:t>
      </w:r>
      <w:r w:rsidR="008329ED">
        <w:rPr>
          <w:b/>
          <w:color w:val="212826"/>
        </w:rPr>
        <w:t xml:space="preserve">dhe objekti </w:t>
      </w:r>
      <w:r w:rsidRPr="006A7218">
        <w:rPr>
          <w:b/>
          <w:color w:val="212826"/>
        </w:rPr>
        <w:t>i Projektit</w:t>
      </w:r>
    </w:p>
    <w:p w14:paraId="2D76BC87" w14:textId="77777777" w:rsidR="0041150F" w:rsidRDefault="0041150F" w:rsidP="00772141">
      <w:pPr>
        <w:pStyle w:val="AAAAAAAAAAAATTTTTTTTTEEEXX"/>
        <w:rPr>
          <w:rFonts w:eastAsiaTheme="minorHAnsi"/>
        </w:rPr>
      </w:pPr>
    </w:p>
    <w:p w14:paraId="4F019496" w14:textId="276CEB83" w:rsidR="00772141" w:rsidRPr="006A7218" w:rsidRDefault="00772141" w:rsidP="00772141">
      <w:pPr>
        <w:pStyle w:val="AAAAAAAAAAAATTTTTTTTTEEEXX"/>
        <w:rPr>
          <w:rFonts w:eastAsiaTheme="minorHAnsi" w:cs="Times New Roman"/>
        </w:rPr>
      </w:pPr>
      <w:r w:rsidRPr="006A7218">
        <w:rPr>
          <w:rFonts w:eastAsiaTheme="minorHAnsi"/>
        </w:rPr>
        <w:t>2.1</w:t>
      </w:r>
      <w:r w:rsidRPr="006A7218">
        <w:rPr>
          <w:rFonts w:eastAsiaTheme="minorHAnsi" w:cs="Times New Roman"/>
          <w:b/>
          <w:bCs/>
        </w:rPr>
        <w:t xml:space="preserve"> </w:t>
      </w:r>
      <w:r w:rsidRPr="006A7218">
        <w:rPr>
          <w:rFonts w:eastAsiaTheme="minorHAnsi"/>
          <w:color w:val="000000"/>
        </w:rPr>
        <w:t>Objektivi i këtij Projekti është të japë kontribut për zhvillimin e ekonomisë me normë të ulët karboni, përmirësimin e cilësisë së jetës dhe uljen e ndotjes së mjedisit. Për arritjen e këtij objektivi, Projekti do të mbështesë Shqipërinë për përmirësimin e kuadrit të vet për menaxhimin e energjisë</w:t>
      </w:r>
      <w:r w:rsidR="00602200">
        <w:rPr>
          <w:rFonts w:eastAsiaTheme="minorHAnsi"/>
          <w:color w:val="000000"/>
        </w:rPr>
        <w:t>,</w:t>
      </w:r>
      <w:r w:rsidRPr="006A7218">
        <w:rPr>
          <w:rFonts w:eastAsiaTheme="minorHAnsi"/>
          <w:color w:val="000000"/>
        </w:rPr>
        <w:t xml:space="preserve"> duke pilotuar dhe zgjeruar më tej një sistem bashkiak për menaxhimin e energjisë</w:t>
      </w:r>
      <w:r w:rsidR="001B088E">
        <w:rPr>
          <w:rFonts w:eastAsiaTheme="minorHAnsi"/>
          <w:color w:val="000000"/>
        </w:rPr>
        <w:t xml:space="preserve">, </w:t>
      </w:r>
      <w:r w:rsidRPr="006A7218">
        <w:rPr>
          <w:rFonts w:eastAsiaTheme="minorHAnsi"/>
          <w:color w:val="000000"/>
        </w:rPr>
        <w:t xml:space="preserve">që bazohet në instrumentet dhe </w:t>
      </w:r>
      <w:r w:rsidR="00B5224C" w:rsidRPr="006A7218">
        <w:rPr>
          <w:rFonts w:eastAsiaTheme="minorHAnsi"/>
          <w:color w:val="000000"/>
        </w:rPr>
        <w:t xml:space="preserve">Metodologjinë </w:t>
      </w:r>
      <w:r w:rsidRPr="006A7218">
        <w:rPr>
          <w:rFonts w:eastAsiaTheme="minorHAnsi"/>
          <w:color w:val="000000"/>
        </w:rPr>
        <w:t xml:space="preserve">e </w:t>
      </w:r>
      <w:r w:rsidR="00B5224C" w:rsidRPr="006A7218">
        <w:rPr>
          <w:rFonts w:eastAsiaTheme="minorHAnsi"/>
          <w:color w:val="000000"/>
        </w:rPr>
        <w:t xml:space="preserve">Çmimit Evropian </w:t>
      </w:r>
      <w:r w:rsidR="001B088E" w:rsidRPr="006A7218">
        <w:rPr>
          <w:rFonts w:eastAsiaTheme="minorHAnsi"/>
          <w:color w:val="000000"/>
        </w:rPr>
        <w:t xml:space="preserve">për </w:t>
      </w:r>
      <w:r w:rsidR="00B5224C" w:rsidRPr="006A7218">
        <w:rPr>
          <w:rFonts w:eastAsiaTheme="minorHAnsi"/>
          <w:color w:val="000000"/>
        </w:rPr>
        <w:t>Energjinë</w:t>
      </w:r>
      <w:r w:rsidRPr="006A7218">
        <w:rPr>
          <w:rFonts w:eastAsiaTheme="minorHAnsi"/>
          <w:color w:val="000000"/>
        </w:rPr>
        <w:t xml:space="preserve">. Së dyti, Projekti do të rrisë kapacitetet e institucioneve kyçe në fushat e menaxhimit të energjisë dhe </w:t>
      </w:r>
      <w:r w:rsidR="001B088E">
        <w:rPr>
          <w:rFonts w:eastAsiaTheme="minorHAnsi"/>
          <w:color w:val="000000"/>
        </w:rPr>
        <w:t xml:space="preserve">të </w:t>
      </w:r>
      <w:r w:rsidRPr="006A7218">
        <w:rPr>
          <w:rFonts w:eastAsiaTheme="minorHAnsi"/>
          <w:color w:val="000000"/>
        </w:rPr>
        <w:t xml:space="preserve">përgatitjes së projekteve infrastrukturore bashkiake të suksesshme. Projekti do të lehtësojë qasjen në financim për Bashkitë Pilot në terma afatshkurtër, afatmesëm dhe afatgjatë, sipas një përqasjeje të </w:t>
      </w:r>
      <w:r w:rsidRPr="006A7218">
        <w:rPr>
          <w:rFonts w:eastAsiaTheme="minorHAnsi"/>
          <w:color w:val="000000"/>
        </w:rPr>
        <w:lastRenderedPageBreak/>
        <w:t xml:space="preserve">bazuar në performancë. Linjat kryesore të ndërhyrjes përmblidhen në një përshkrim të Projektit në </w:t>
      </w:r>
      <w:r w:rsidR="00A76541" w:rsidRPr="006A7218">
        <w:rPr>
          <w:rFonts w:eastAsiaTheme="minorHAnsi"/>
          <w:color w:val="000000"/>
        </w:rPr>
        <w:t xml:space="preserve">shtojcën </w:t>
      </w:r>
      <w:r w:rsidRPr="006A7218">
        <w:rPr>
          <w:rFonts w:eastAsiaTheme="minorHAnsi"/>
          <w:color w:val="000000"/>
        </w:rPr>
        <w:t>1.</w:t>
      </w:r>
    </w:p>
    <w:p w14:paraId="0AAE1650" w14:textId="5A011B91" w:rsidR="00772141" w:rsidRPr="006A7218" w:rsidRDefault="00772141" w:rsidP="00772141">
      <w:pPr>
        <w:pStyle w:val="AAAAAAAAAAAATTTTTTTTTEEEXX"/>
        <w:rPr>
          <w:rFonts w:eastAsiaTheme="minorHAnsi"/>
        </w:rPr>
      </w:pPr>
      <w:r w:rsidRPr="006A7218">
        <w:rPr>
          <w:rFonts w:eastAsiaTheme="minorHAnsi"/>
        </w:rPr>
        <w:t xml:space="preserve">2.2 Përfituesit e drejtpërdrejtë të këtij Projekti janë administratat e </w:t>
      </w:r>
      <w:r w:rsidR="00370DC4" w:rsidRPr="006A7218">
        <w:rPr>
          <w:rFonts w:eastAsiaTheme="minorHAnsi"/>
        </w:rPr>
        <w:t xml:space="preserve">bashkive pilot </w:t>
      </w:r>
      <w:r w:rsidRPr="006A7218">
        <w:rPr>
          <w:rFonts w:eastAsiaTheme="minorHAnsi"/>
        </w:rPr>
        <w:t xml:space="preserve">të përzgjedhura </w:t>
      </w:r>
      <w:r w:rsidRPr="00370DC4">
        <w:rPr>
          <w:rFonts w:eastAsiaTheme="minorHAnsi"/>
        </w:rPr>
        <w:t>dhe stafi i AEE</w:t>
      </w:r>
      <w:r w:rsidR="00370DC4" w:rsidRPr="00370DC4">
        <w:rPr>
          <w:rFonts w:eastAsiaTheme="minorHAnsi"/>
        </w:rPr>
        <w:t>-së</w:t>
      </w:r>
      <w:r w:rsidRPr="00370DC4">
        <w:rPr>
          <w:rFonts w:eastAsiaTheme="minorHAnsi"/>
        </w:rPr>
        <w:t xml:space="preserve"> dhe </w:t>
      </w:r>
      <w:r w:rsidR="00A76541" w:rsidRPr="00370DC4">
        <w:rPr>
          <w:rFonts w:eastAsiaTheme="minorHAnsi"/>
        </w:rPr>
        <w:t xml:space="preserve">i </w:t>
      </w:r>
      <w:r w:rsidRPr="00370DC4">
        <w:rPr>
          <w:rFonts w:eastAsiaTheme="minorHAnsi"/>
        </w:rPr>
        <w:t>MIE</w:t>
      </w:r>
      <w:r w:rsidR="00A76541" w:rsidRPr="00370DC4">
        <w:rPr>
          <w:rFonts w:eastAsiaTheme="minorHAnsi"/>
        </w:rPr>
        <w:t>-s</w:t>
      </w:r>
      <w:r w:rsidRPr="00370DC4">
        <w:rPr>
          <w:rFonts w:eastAsiaTheme="minorHAnsi"/>
        </w:rPr>
        <w:t>.</w:t>
      </w:r>
      <w:r w:rsidRPr="006A7218">
        <w:rPr>
          <w:rFonts w:eastAsiaTheme="minorHAnsi"/>
        </w:rPr>
        <w:t xml:space="preserve"> Edhe katër bashki të tjera që janë vlerësuar gjatë studimit të fizibilitetit, por që nuk janë përzgjedhur, do të përfitojnë nga masat e ngritjes së kapaciteteve. Tërthorazi</w:t>
      </w:r>
      <w:r w:rsidR="00A76541">
        <w:rPr>
          <w:rFonts w:eastAsiaTheme="minorHAnsi"/>
        </w:rPr>
        <w:t>,</w:t>
      </w:r>
      <w:r w:rsidRPr="006A7218">
        <w:rPr>
          <w:rFonts w:eastAsiaTheme="minorHAnsi"/>
        </w:rPr>
        <w:t xml:space="preserve"> rreth 270.000 banorët e katër </w:t>
      </w:r>
      <w:r w:rsidR="00370DC4" w:rsidRPr="006A7218">
        <w:rPr>
          <w:rFonts w:eastAsiaTheme="minorHAnsi"/>
        </w:rPr>
        <w:t xml:space="preserve">bashkive pilot </w:t>
      </w:r>
      <w:r w:rsidRPr="006A7218">
        <w:rPr>
          <w:rFonts w:eastAsiaTheme="minorHAnsi"/>
        </w:rPr>
        <w:t>të përzgjedhura përfitojnë nga kursimet në koston e energjisë dhe nga ndriçimi i përmirësuar publik</w:t>
      </w:r>
      <w:r w:rsidR="00A42FB6">
        <w:rPr>
          <w:rFonts w:eastAsiaTheme="minorHAnsi"/>
        </w:rPr>
        <w:t>,</w:t>
      </w:r>
      <w:r w:rsidRPr="006A7218">
        <w:rPr>
          <w:rFonts w:eastAsiaTheme="minorHAnsi"/>
        </w:rPr>
        <w:t xml:space="preserve"> në kuadër të investimeve me përfitime të shpejta. </w:t>
      </w:r>
    </w:p>
    <w:p w14:paraId="6F7A3D90" w14:textId="06A556E8" w:rsidR="00772141" w:rsidRPr="006A7218" w:rsidRDefault="00772141" w:rsidP="00772141">
      <w:pPr>
        <w:pStyle w:val="AAAAAAAAAAAATTTTTTTTTEEEXX"/>
        <w:rPr>
          <w:rFonts w:eastAsiaTheme="minorHAnsi"/>
        </w:rPr>
      </w:pPr>
      <w:r w:rsidRPr="006A7218">
        <w:rPr>
          <w:rFonts w:eastAsiaTheme="minorHAnsi"/>
        </w:rPr>
        <w:t>2.3 Projekti përbëhet nga pesë komponentë</w:t>
      </w:r>
      <w:r w:rsidR="00854724">
        <w:rPr>
          <w:rFonts w:eastAsiaTheme="minorHAnsi"/>
        </w:rPr>
        <w:t>,</w:t>
      </w:r>
      <w:r w:rsidRPr="006A7218">
        <w:rPr>
          <w:rFonts w:eastAsiaTheme="minorHAnsi"/>
        </w:rPr>
        <w:t xml:space="preserve"> të cilët paraqiten në tabelën e mëposhtme.</w:t>
      </w:r>
      <w:r w:rsidR="006A7218" w:rsidRPr="006A7218">
        <w:rPr>
          <w:rFonts w:eastAsiaTheme="minorHAnsi"/>
        </w:rPr>
        <w:t xml:space="preserve"> </w:t>
      </w:r>
    </w:p>
    <w:p w14:paraId="3F98A7C9" w14:textId="77777777" w:rsidR="00772141" w:rsidRPr="006A7218" w:rsidRDefault="00772141" w:rsidP="00772141">
      <w:pPr>
        <w:pStyle w:val="AAAAAAAAAAAATTTTTTTTTEEEXX"/>
      </w:pPr>
      <w:r w:rsidRPr="006A7218">
        <w:rPr>
          <w:noProof/>
          <w:color w:val="000000"/>
          <w:lang w:val="en-US"/>
        </w:rPr>
        <w:drawing>
          <wp:inline distT="0" distB="0" distL="0" distR="0" wp14:anchorId="5A8E0BEB" wp14:editId="166C2E42">
            <wp:extent cx="5448300" cy="2217227"/>
            <wp:effectExtent l="0" t="0" r="0" b="5715"/>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5461825" cy="2222731"/>
                    </a:xfrm>
                    <a:prstGeom prst="rect">
                      <a:avLst/>
                    </a:prstGeom>
                    <a:ln/>
                  </pic:spPr>
                </pic:pic>
              </a:graphicData>
            </a:graphic>
          </wp:inline>
        </w:drawing>
      </w:r>
    </w:p>
    <w:p w14:paraId="5E69A834" w14:textId="77777777" w:rsidR="00772141" w:rsidRPr="006A7218" w:rsidRDefault="00772141" w:rsidP="00772141">
      <w:pPr>
        <w:pStyle w:val="AAAAAAAAAAAATTTTTTTTTEEEXX"/>
        <w:rPr>
          <w:rFonts w:eastAsiaTheme="minorHAnsi"/>
        </w:rPr>
      </w:pPr>
    </w:p>
    <w:p w14:paraId="1666B918" w14:textId="11E3B93D" w:rsidR="00772141" w:rsidRPr="006A7218" w:rsidRDefault="00772141" w:rsidP="00772141">
      <w:pPr>
        <w:pStyle w:val="AAAAAAAAAAAATTTTTTTTTEEEXX"/>
        <w:rPr>
          <w:rFonts w:eastAsiaTheme="minorHAnsi"/>
        </w:rPr>
      </w:pPr>
      <w:r w:rsidRPr="004042A8">
        <w:rPr>
          <w:rFonts w:eastAsiaTheme="minorHAnsi"/>
        </w:rPr>
        <w:t xml:space="preserve">2.4 Komponent </w:t>
      </w:r>
      <w:r w:rsidR="004042A8" w:rsidRPr="004042A8">
        <w:rPr>
          <w:rFonts w:eastAsiaTheme="minorHAnsi"/>
        </w:rPr>
        <w:t>opsional</w:t>
      </w:r>
      <w:r w:rsidRPr="004042A8">
        <w:rPr>
          <w:rFonts w:eastAsiaTheme="minorHAnsi"/>
        </w:rPr>
        <w:t xml:space="preserve">: Komponenti 1C është opsional dhe do të zbatohet vetëm nëse arritjet në kuadër të </w:t>
      </w:r>
      <w:r w:rsidR="004042A8" w:rsidRPr="004042A8">
        <w:rPr>
          <w:rFonts w:eastAsiaTheme="minorHAnsi"/>
        </w:rPr>
        <w:t xml:space="preserve">komponentit </w:t>
      </w:r>
      <w:r w:rsidRPr="004042A8">
        <w:rPr>
          <w:rFonts w:eastAsiaTheme="minorHAnsi"/>
        </w:rPr>
        <w:t xml:space="preserve">1A dhe </w:t>
      </w:r>
      <w:r w:rsidR="004042A8">
        <w:rPr>
          <w:rFonts w:eastAsiaTheme="minorHAnsi"/>
        </w:rPr>
        <w:t xml:space="preserve">të </w:t>
      </w:r>
      <w:r w:rsidR="004042A8" w:rsidRPr="004042A8">
        <w:rPr>
          <w:rFonts w:eastAsiaTheme="minorHAnsi"/>
        </w:rPr>
        <w:t xml:space="preserve">komponentit </w:t>
      </w:r>
      <w:r w:rsidRPr="004042A8">
        <w:rPr>
          <w:rFonts w:eastAsiaTheme="minorHAnsi"/>
        </w:rPr>
        <w:t xml:space="preserve">1B janë të kënaqshme, dhe nëse angazhimi i treguar nga </w:t>
      </w:r>
      <w:r w:rsidR="00370DC4" w:rsidRPr="00370DC4">
        <w:rPr>
          <w:rFonts w:eastAsiaTheme="minorHAnsi"/>
        </w:rPr>
        <w:t>bashkitë pilot</w:t>
      </w:r>
      <w:r w:rsidRPr="00370DC4">
        <w:rPr>
          <w:rFonts w:eastAsiaTheme="minorHAnsi"/>
        </w:rPr>
        <w:t>,</w:t>
      </w:r>
      <w:r w:rsidRPr="004042A8">
        <w:rPr>
          <w:rFonts w:eastAsiaTheme="minorHAnsi"/>
        </w:rPr>
        <w:t xml:space="preserve"> </w:t>
      </w:r>
      <w:r w:rsidR="004042A8" w:rsidRPr="004042A8">
        <w:rPr>
          <w:rFonts w:eastAsiaTheme="minorHAnsi"/>
        </w:rPr>
        <w:t>NJMP</w:t>
      </w:r>
      <w:r w:rsidRPr="004042A8">
        <w:rPr>
          <w:rFonts w:eastAsiaTheme="minorHAnsi"/>
        </w:rPr>
        <w:t>-ja dhe MIE justifikojnë zbatimin e mëtejshëm në bashki shtesë. Kjo do të vlerësohet nga një vlerësim i jashtëm që do të mandatohet nga SECO</w:t>
      </w:r>
      <w:r w:rsidR="004042A8">
        <w:rPr>
          <w:rFonts w:eastAsiaTheme="minorHAnsi"/>
        </w:rPr>
        <w:t>-ja</w:t>
      </w:r>
      <w:r w:rsidRPr="004042A8">
        <w:rPr>
          <w:rFonts w:eastAsiaTheme="minorHAnsi"/>
        </w:rPr>
        <w:t>.</w:t>
      </w:r>
      <w:r w:rsidR="006A7218" w:rsidRPr="006A7218">
        <w:rPr>
          <w:rFonts w:eastAsiaTheme="minorHAnsi"/>
        </w:rPr>
        <w:t xml:space="preserve"> </w:t>
      </w:r>
    </w:p>
    <w:p w14:paraId="7DD79E43" w14:textId="3BACAD39" w:rsidR="00772141" w:rsidRPr="006A7218" w:rsidRDefault="00772141" w:rsidP="00772141">
      <w:pPr>
        <w:pStyle w:val="AAAAAAAAAAAATTTTTTTTTEEEXX"/>
      </w:pPr>
      <w:r w:rsidRPr="006A7218">
        <w:rPr>
          <w:rFonts w:eastAsiaTheme="minorHAnsi"/>
        </w:rPr>
        <w:t>2.5 Konsulenti i Projektit do të hartojë progresraporte të rregullta</w:t>
      </w:r>
      <w:r w:rsidR="00DB36D1">
        <w:rPr>
          <w:rFonts w:eastAsiaTheme="minorHAnsi"/>
        </w:rPr>
        <w:t>,</w:t>
      </w:r>
      <w:r w:rsidRPr="006A7218">
        <w:rPr>
          <w:rFonts w:eastAsiaTheme="minorHAnsi"/>
        </w:rPr>
        <w:t xml:space="preserve"> me qëllim monitorimin e arritjeve të Projektit lidhur me objektivat dhe treguesit që janë përcaktuar në </w:t>
      </w:r>
      <w:r w:rsidR="00DB36D1" w:rsidRPr="006A7218">
        <w:rPr>
          <w:rFonts w:eastAsiaTheme="minorHAnsi"/>
        </w:rPr>
        <w:t xml:space="preserve">kuadrin logjik </w:t>
      </w:r>
      <w:r w:rsidRPr="006A7218">
        <w:rPr>
          <w:rFonts w:eastAsiaTheme="minorHAnsi"/>
        </w:rPr>
        <w:t>(</w:t>
      </w:r>
      <w:r w:rsidR="00DB36D1" w:rsidRPr="006A7218">
        <w:rPr>
          <w:rFonts w:eastAsiaTheme="minorHAnsi"/>
        </w:rPr>
        <w:t xml:space="preserve">shtojca </w:t>
      </w:r>
      <w:r w:rsidRPr="006A7218">
        <w:rPr>
          <w:rFonts w:eastAsiaTheme="minorHAnsi"/>
        </w:rPr>
        <w:t xml:space="preserve">2). Programi i Projektit pasqyrohet në </w:t>
      </w:r>
      <w:r w:rsidR="00DB36D1" w:rsidRPr="006A7218">
        <w:rPr>
          <w:rFonts w:eastAsiaTheme="minorHAnsi"/>
        </w:rPr>
        <w:t xml:space="preserve">shtojcën </w:t>
      </w:r>
      <w:r w:rsidRPr="006A7218">
        <w:rPr>
          <w:rFonts w:eastAsiaTheme="minorHAnsi"/>
        </w:rPr>
        <w:t>3.</w:t>
      </w:r>
    </w:p>
    <w:p w14:paraId="67B631CD" w14:textId="77777777" w:rsidR="009C2EF5" w:rsidRDefault="009C2EF5" w:rsidP="009C2EF5">
      <w:pPr>
        <w:pStyle w:val="AAAAAAAAAAAATTTTTTTTTEEEXX"/>
        <w:ind w:firstLine="0"/>
        <w:jc w:val="center"/>
      </w:pPr>
    </w:p>
    <w:p w14:paraId="410DC631" w14:textId="77777777" w:rsidR="009C2EF5" w:rsidRDefault="009C2EF5" w:rsidP="009C2EF5">
      <w:pPr>
        <w:pStyle w:val="AAAAAAAAAAAATTTTTTTTTEEEXX"/>
        <w:ind w:firstLine="0"/>
        <w:jc w:val="center"/>
      </w:pPr>
      <w:r>
        <w:t>Neni 3</w:t>
      </w:r>
    </w:p>
    <w:p w14:paraId="53DF7AA8" w14:textId="5921C8B9" w:rsidR="00772141" w:rsidRDefault="00772141" w:rsidP="009C2EF5">
      <w:pPr>
        <w:pStyle w:val="AAAAAAAAAAAATTTTTTTTTEEEXX"/>
        <w:ind w:firstLine="0"/>
        <w:jc w:val="center"/>
        <w:rPr>
          <w:b/>
        </w:rPr>
      </w:pPr>
      <w:r w:rsidRPr="006A7218">
        <w:rPr>
          <w:b/>
        </w:rPr>
        <w:t xml:space="preserve">Shuma dhe </w:t>
      </w:r>
      <w:r w:rsidR="00F051C0" w:rsidRPr="006A7218">
        <w:rPr>
          <w:b/>
        </w:rPr>
        <w:t>përdorimi i kontributit</w:t>
      </w:r>
    </w:p>
    <w:p w14:paraId="53A16E99" w14:textId="77777777" w:rsidR="009C2EF5" w:rsidRPr="006A7218" w:rsidRDefault="009C2EF5" w:rsidP="009C2EF5">
      <w:pPr>
        <w:pStyle w:val="AAAAAAAAAAAATTTTTTTTTEEEXX"/>
        <w:ind w:firstLine="0"/>
        <w:jc w:val="center"/>
        <w:rPr>
          <w:b/>
          <w:w w:val="105"/>
        </w:rPr>
      </w:pPr>
    </w:p>
    <w:p w14:paraId="3F7164DC" w14:textId="0DF5FD6C" w:rsidR="00772141" w:rsidRPr="006A7218" w:rsidRDefault="00772141" w:rsidP="00772141">
      <w:pPr>
        <w:pStyle w:val="AAAAAAAAAAAATTTTTTTTTEEEXX"/>
        <w:rPr>
          <w:color w:val="212826"/>
        </w:rPr>
      </w:pPr>
      <w:r w:rsidRPr="006A7218">
        <w:rPr>
          <w:color w:val="212826"/>
        </w:rPr>
        <w:t>3.1</w:t>
      </w:r>
      <w:r w:rsidR="00DB36D1">
        <w:rPr>
          <w:color w:val="212826"/>
        </w:rPr>
        <w:t xml:space="preserve"> </w:t>
      </w:r>
      <w:r w:rsidRPr="006A7218">
        <w:rPr>
          <w:color w:val="212826"/>
        </w:rPr>
        <w:t>SECO</w:t>
      </w:r>
      <w:r w:rsidR="00DB36D1">
        <w:rPr>
          <w:color w:val="212826"/>
        </w:rPr>
        <w:t>-ja</w:t>
      </w:r>
      <w:r w:rsidRPr="006A7218">
        <w:rPr>
          <w:color w:val="212826"/>
        </w:rPr>
        <w:t xml:space="preserve"> bie dakord të mundësojë një </w:t>
      </w:r>
      <w:r w:rsidR="00DB36D1" w:rsidRPr="006A7218">
        <w:rPr>
          <w:color w:val="212826"/>
        </w:rPr>
        <w:t xml:space="preserve">kontribut </w:t>
      </w:r>
      <w:r w:rsidRPr="006A7218">
        <w:rPr>
          <w:color w:val="212826"/>
        </w:rPr>
        <w:t>të parimbursueshëm me vlerë të përgjithshme prej 5.300.000 CHF (pesë milion</w:t>
      </w:r>
      <w:r w:rsidR="00DB36D1">
        <w:rPr>
          <w:color w:val="212826"/>
        </w:rPr>
        <w:t>ë e</w:t>
      </w:r>
      <w:r w:rsidRPr="006A7218">
        <w:rPr>
          <w:color w:val="212826"/>
        </w:rPr>
        <w:t xml:space="preserve"> treqind mijë </w:t>
      </w:r>
      <w:r w:rsidR="00DB36D1" w:rsidRPr="006A7218">
        <w:rPr>
          <w:color w:val="212826"/>
        </w:rPr>
        <w:t>franga zvicera</w:t>
      </w:r>
      <w:r w:rsidRPr="006A7218">
        <w:rPr>
          <w:color w:val="212826"/>
        </w:rPr>
        <w:t xml:space="preserve">ne) për zbatimin e Projektit. Buxheti i Projektit është bashkëngjitur në </w:t>
      </w:r>
      <w:r w:rsidR="00DB36D1" w:rsidRPr="006A7218">
        <w:rPr>
          <w:color w:val="212826"/>
        </w:rPr>
        <w:t xml:space="preserve">shtojcën </w:t>
      </w:r>
      <w:r w:rsidRPr="006A7218">
        <w:rPr>
          <w:color w:val="212826"/>
        </w:rPr>
        <w:t>4 për referencë.</w:t>
      </w:r>
    </w:p>
    <w:p w14:paraId="7C371FFD" w14:textId="159FD9F4" w:rsidR="00772141" w:rsidRPr="006A7218" w:rsidRDefault="00772141" w:rsidP="00772141">
      <w:pPr>
        <w:pStyle w:val="AAAAAAAAAAAATTTTTTTTTEEEXX"/>
        <w:rPr>
          <w:rFonts w:cs="Times New Roman"/>
          <w:color w:val="212826"/>
        </w:rPr>
      </w:pPr>
      <w:r w:rsidRPr="006A7218">
        <w:rPr>
          <w:color w:val="212826"/>
        </w:rPr>
        <w:t>3.2 Kontributi është subjekt miratimi lidhur me disbursimet vjetore të SECO</w:t>
      </w:r>
      <w:r w:rsidR="00DB36D1">
        <w:rPr>
          <w:color w:val="212826"/>
        </w:rPr>
        <w:t>-</w:t>
      </w:r>
      <w:r w:rsidRPr="006A7218">
        <w:rPr>
          <w:color w:val="212826"/>
        </w:rPr>
        <w:t xml:space="preserve">s nga </w:t>
      </w:r>
      <w:r w:rsidRPr="00370DC4">
        <w:rPr>
          <w:color w:val="212826"/>
        </w:rPr>
        <w:t>Parlamenti Federal Zviceran.</w:t>
      </w:r>
    </w:p>
    <w:p w14:paraId="69D32578" w14:textId="72321A13" w:rsidR="00772141" w:rsidRPr="006A7218" w:rsidRDefault="00772141" w:rsidP="00772141">
      <w:pPr>
        <w:pStyle w:val="AAAAAAAAAAAATTTTTTTTTEEEXX"/>
        <w:rPr>
          <w:rFonts w:cs="Times New Roman"/>
          <w:bCs/>
          <w:color w:val="212826"/>
        </w:rPr>
      </w:pPr>
      <w:r w:rsidRPr="006A7218">
        <w:rPr>
          <w:color w:val="212826"/>
        </w:rPr>
        <w:t xml:space="preserve">3.3 Bashkitë </w:t>
      </w:r>
      <w:r w:rsidR="00370DC4" w:rsidRPr="006A7218">
        <w:rPr>
          <w:color w:val="212826"/>
        </w:rPr>
        <w:t>p</w:t>
      </w:r>
      <w:r w:rsidRPr="006A7218">
        <w:rPr>
          <w:color w:val="212826"/>
        </w:rPr>
        <w:t xml:space="preserve">ilot Berat, Korçë, Përmet dhe Shkodër kontribuojnë rreth 630.000 CHF (gjashtëqind </w:t>
      </w:r>
      <w:r w:rsidR="00DB36D1">
        <w:rPr>
          <w:color w:val="212826"/>
        </w:rPr>
        <w:t xml:space="preserve">e </w:t>
      </w:r>
      <w:r w:rsidRPr="006A7218">
        <w:rPr>
          <w:color w:val="212826"/>
        </w:rPr>
        <w:t xml:space="preserve">tridhjetë mijë </w:t>
      </w:r>
      <w:r w:rsidR="00DB36D1" w:rsidRPr="006A7218">
        <w:rPr>
          <w:color w:val="212826"/>
        </w:rPr>
        <w:t>franga zvicerane</w:t>
      </w:r>
      <w:r w:rsidRPr="006A7218">
        <w:rPr>
          <w:color w:val="212826"/>
        </w:rPr>
        <w:t>).</w:t>
      </w:r>
    </w:p>
    <w:p w14:paraId="64515079" w14:textId="6F7D6BA6" w:rsidR="00772141" w:rsidRPr="006A7218" w:rsidRDefault="00772141" w:rsidP="00772141">
      <w:pPr>
        <w:pStyle w:val="AAAAAAAAAAAATTTTTTTTTEEEXX"/>
        <w:rPr>
          <w:color w:val="212826"/>
        </w:rPr>
      </w:pPr>
      <w:r w:rsidRPr="006A7218">
        <w:rPr>
          <w:color w:val="212826"/>
        </w:rPr>
        <w:t xml:space="preserve">3.4 Kontributi individual i secilës bashki përbëhet pjesërisht nga kontribut në mjete monetare dhe kontribut në natyrë. MM-të ndërmjet SECO-s dhe secilës </w:t>
      </w:r>
      <w:r w:rsidR="00370DC4" w:rsidRPr="006A7218">
        <w:rPr>
          <w:color w:val="212826"/>
        </w:rPr>
        <w:t xml:space="preserve">bashki pilot </w:t>
      </w:r>
      <w:r w:rsidRPr="006A7218">
        <w:rPr>
          <w:color w:val="212826"/>
        </w:rPr>
        <w:t xml:space="preserve">përcaktojnë detajet e kontributeve të tyre individuale. </w:t>
      </w:r>
    </w:p>
    <w:p w14:paraId="1E8910AB" w14:textId="0A1CB81F" w:rsidR="00772141" w:rsidRPr="006A7218" w:rsidRDefault="00772141" w:rsidP="00772141">
      <w:pPr>
        <w:pStyle w:val="AAAAAAAAAAAATTTTTTTTTEEEXX"/>
        <w:rPr>
          <w:rFonts w:cs="Times New Roman"/>
          <w:color w:val="212826"/>
        </w:rPr>
      </w:pPr>
      <w:r w:rsidRPr="006A7218">
        <w:rPr>
          <w:color w:val="212826"/>
        </w:rPr>
        <w:t xml:space="preserve">3.5 Kontributi i </w:t>
      </w:r>
      <w:r w:rsidR="00370DC4" w:rsidRPr="006A7218">
        <w:rPr>
          <w:color w:val="212826"/>
        </w:rPr>
        <w:t xml:space="preserve">bashkive pilot </w:t>
      </w:r>
      <w:r w:rsidRPr="006A7218">
        <w:rPr>
          <w:color w:val="212826"/>
        </w:rPr>
        <w:t xml:space="preserve">do të përdoret në kuadrin e investimeve me përfitime të shpejta në juridiksionet e tyre përkatëse bashkiake. </w:t>
      </w:r>
    </w:p>
    <w:p w14:paraId="0B513A61" w14:textId="47850965" w:rsidR="00772141" w:rsidRPr="006A7218" w:rsidRDefault="008329ED" w:rsidP="00772141">
      <w:pPr>
        <w:pStyle w:val="AAAAAAAAAAAATTTTTTTTTEEEXX"/>
        <w:rPr>
          <w:color w:val="212826"/>
        </w:rPr>
      </w:pPr>
      <w:r>
        <w:rPr>
          <w:color w:val="212826"/>
        </w:rPr>
        <w:t>3.6 Provigj</w:t>
      </w:r>
      <w:r w:rsidR="00772141" w:rsidRPr="006A7218">
        <w:rPr>
          <w:color w:val="212826"/>
        </w:rPr>
        <w:t xml:space="preserve">ionet e Projektit, sipas përcaktimeve të </w:t>
      </w:r>
      <w:r w:rsidR="00DB36D1" w:rsidRPr="006A7218">
        <w:rPr>
          <w:color w:val="212826"/>
        </w:rPr>
        <w:t xml:space="preserve">shtojcës </w:t>
      </w:r>
      <w:r w:rsidR="00772141" w:rsidRPr="006A7218">
        <w:rPr>
          <w:color w:val="212826"/>
        </w:rPr>
        <w:t>4, mund të përdoren në rast shpenzimesh të paparashikuara që hasen gjatë zbatimit të Projektit dhe për veprimtari që lidhen me Projektin</w:t>
      </w:r>
      <w:r w:rsidR="00DB36D1">
        <w:rPr>
          <w:color w:val="212826"/>
        </w:rPr>
        <w:t>,</w:t>
      </w:r>
      <w:r w:rsidR="00772141" w:rsidRPr="006A7218">
        <w:rPr>
          <w:color w:val="212826"/>
        </w:rPr>
        <w:t xml:space="preserve"> dhe që SECO</w:t>
      </w:r>
      <w:r w:rsidR="00DB36D1">
        <w:rPr>
          <w:color w:val="212826"/>
        </w:rPr>
        <w:t>-ja</w:t>
      </w:r>
      <w:r w:rsidR="00772141" w:rsidRPr="006A7218">
        <w:rPr>
          <w:color w:val="212826"/>
        </w:rPr>
        <w:t xml:space="preserve"> i konsideron të nevojshme për përfundimin me sukses të Projektit. Vendimi për p</w:t>
      </w:r>
      <w:r w:rsidR="004C591A">
        <w:rPr>
          <w:color w:val="212826"/>
        </w:rPr>
        <w:t>ërdorimin dhe përdorimi i provigj</w:t>
      </w:r>
      <w:r w:rsidR="00772141" w:rsidRPr="006A7218">
        <w:rPr>
          <w:color w:val="212826"/>
        </w:rPr>
        <w:t>ioneve janë në diskrecionin e plotë të SECO-s.</w:t>
      </w:r>
    </w:p>
    <w:p w14:paraId="46394EF0" w14:textId="49DA41BB" w:rsidR="00772141" w:rsidRPr="006A7218" w:rsidRDefault="00772141" w:rsidP="00772141">
      <w:pPr>
        <w:pStyle w:val="AAAAAAAAAAAATTTTTTTTTEEEXX"/>
        <w:rPr>
          <w:color w:val="212826"/>
        </w:rPr>
      </w:pPr>
      <w:r w:rsidRPr="006A7218">
        <w:rPr>
          <w:color w:val="212826"/>
        </w:rPr>
        <w:t xml:space="preserve">3.7 Shumat e </w:t>
      </w:r>
      <w:r w:rsidR="002417E4" w:rsidRPr="006A7218">
        <w:rPr>
          <w:color w:val="212826"/>
        </w:rPr>
        <w:t xml:space="preserve">kontributit </w:t>
      </w:r>
      <w:r w:rsidRPr="006A7218">
        <w:rPr>
          <w:color w:val="212826"/>
        </w:rPr>
        <w:t>nuk mund të përdoren për qëllime të tjera</w:t>
      </w:r>
      <w:r w:rsidR="00DB36D1">
        <w:rPr>
          <w:color w:val="212826"/>
        </w:rPr>
        <w:t>,</w:t>
      </w:r>
      <w:r w:rsidRPr="006A7218">
        <w:rPr>
          <w:color w:val="212826"/>
        </w:rPr>
        <w:t xml:space="preserve"> përveç veprimtarive të planifikuara në kuadër të Projektit.</w:t>
      </w:r>
    </w:p>
    <w:p w14:paraId="1F9633C4" w14:textId="27C42F02" w:rsidR="00772141" w:rsidRPr="006A7218" w:rsidRDefault="00772141" w:rsidP="00772141">
      <w:pPr>
        <w:pStyle w:val="AAAAAAAAAAAATTTTTTTTTEEEXX"/>
        <w:rPr>
          <w:color w:val="212826"/>
        </w:rPr>
      </w:pPr>
      <w:r w:rsidRPr="006A7218">
        <w:rPr>
          <w:color w:val="212826"/>
        </w:rPr>
        <w:t xml:space="preserve">3.8 Shumat e </w:t>
      </w:r>
      <w:r w:rsidR="00DB36D1" w:rsidRPr="006A7218">
        <w:rPr>
          <w:color w:val="212826"/>
        </w:rPr>
        <w:t xml:space="preserve">kontributit </w:t>
      </w:r>
      <w:r w:rsidRPr="006A7218">
        <w:rPr>
          <w:color w:val="212826"/>
        </w:rPr>
        <w:t>nuk përdoren për të paguar taksa apo tarifa</w:t>
      </w:r>
      <w:r w:rsidR="00DB36D1">
        <w:rPr>
          <w:color w:val="212826"/>
        </w:rPr>
        <w:t>,</w:t>
      </w:r>
      <w:r w:rsidRPr="006A7218">
        <w:rPr>
          <w:color w:val="212826"/>
        </w:rPr>
        <w:t xml:space="preserve"> si TVSH, detyrime doganore apo importi të parashikuara nga legjislacioni i Republikës së Shqipërisë apo çdo ent </w:t>
      </w:r>
      <w:r w:rsidRPr="006A7218">
        <w:rPr>
          <w:color w:val="212826"/>
        </w:rPr>
        <w:lastRenderedPageBreak/>
        <w:t>tjetër në varësi shtetërore.</w:t>
      </w:r>
    </w:p>
    <w:p w14:paraId="604CB33A" w14:textId="1210E062" w:rsidR="00772141" w:rsidRPr="006A7218" w:rsidRDefault="00772141" w:rsidP="00772141">
      <w:pPr>
        <w:pStyle w:val="AAAAAAAAAAAATTTTTTTTTEEEXX"/>
        <w:rPr>
          <w:rFonts w:cs="Times New Roman"/>
          <w:color w:val="212826"/>
        </w:rPr>
      </w:pPr>
      <w:r w:rsidRPr="006A7218">
        <w:rPr>
          <w:color w:val="212826"/>
        </w:rPr>
        <w:t xml:space="preserve">3.9 Çdo pjesë e pashpenzuar e </w:t>
      </w:r>
      <w:r w:rsidR="00DB36D1" w:rsidRPr="006A7218">
        <w:rPr>
          <w:color w:val="212826"/>
        </w:rPr>
        <w:t>kontributit</w:t>
      </w:r>
      <w:r w:rsidR="00DB36D1">
        <w:rPr>
          <w:color w:val="212826"/>
        </w:rPr>
        <w:t>,</w:t>
      </w:r>
      <w:r w:rsidR="00DB36D1" w:rsidRPr="006A7218">
        <w:rPr>
          <w:color w:val="212826"/>
        </w:rPr>
        <w:t xml:space="preserve"> </w:t>
      </w:r>
      <w:r w:rsidRPr="006A7218">
        <w:rPr>
          <w:color w:val="212826"/>
        </w:rPr>
        <w:t>që mbetet pas përmbushjes së të gjitha detyrimeve, përkatësisht pas përfundimit të MP-së</w:t>
      </w:r>
      <w:r w:rsidR="00DB36D1">
        <w:rPr>
          <w:color w:val="212826"/>
        </w:rPr>
        <w:t>,</w:t>
      </w:r>
      <w:r w:rsidRPr="006A7218">
        <w:rPr>
          <w:color w:val="212826"/>
        </w:rPr>
        <w:t xml:space="preserve"> sipas </w:t>
      </w:r>
      <w:r w:rsidR="00DB36D1" w:rsidRPr="006A7218">
        <w:rPr>
          <w:color w:val="212826"/>
        </w:rPr>
        <w:t xml:space="preserve">nenit </w:t>
      </w:r>
      <w:r w:rsidRPr="006A7218">
        <w:rPr>
          <w:color w:val="212826"/>
        </w:rPr>
        <w:t>12</w:t>
      </w:r>
      <w:r w:rsidR="00DB36D1">
        <w:rPr>
          <w:color w:val="212826"/>
        </w:rPr>
        <w:t>,</w:t>
      </w:r>
      <w:r w:rsidRPr="006A7218">
        <w:rPr>
          <w:color w:val="212826"/>
        </w:rPr>
        <w:t xml:space="preserve"> anulohet, </w:t>
      </w:r>
      <w:r w:rsidRPr="002417E4">
        <w:rPr>
          <w:color w:val="212826"/>
        </w:rPr>
        <w:t>përveçse</w:t>
      </w:r>
      <w:r w:rsidRPr="006A7218">
        <w:rPr>
          <w:color w:val="212826"/>
        </w:rPr>
        <w:t xml:space="preserve"> kur bihet dakord ndryshe me shkrim </w:t>
      </w:r>
      <w:r w:rsidR="004C591A">
        <w:rPr>
          <w:color w:val="212826"/>
        </w:rPr>
        <w:t>midis</w:t>
      </w:r>
      <w:r w:rsidRPr="006A7218">
        <w:rPr>
          <w:color w:val="212826"/>
        </w:rPr>
        <w:t xml:space="preserve"> Palëve Kontraktuese. </w:t>
      </w:r>
    </w:p>
    <w:p w14:paraId="7984ADC8" w14:textId="77777777" w:rsidR="00772141" w:rsidRPr="006A7218" w:rsidRDefault="00772141" w:rsidP="00772141">
      <w:pPr>
        <w:pStyle w:val="AAAAAAAAAAAATTTTTTTTTEEEXX"/>
        <w:rPr>
          <w:b/>
          <w:bCs/>
          <w:color w:val="212826"/>
        </w:rPr>
      </w:pPr>
    </w:p>
    <w:p w14:paraId="3420A237" w14:textId="77777777" w:rsidR="009C2EF5" w:rsidRPr="009C2EF5" w:rsidRDefault="00772141" w:rsidP="009C2EF5">
      <w:pPr>
        <w:pStyle w:val="AAAAAAAAAAAATTTTTTTTTEEEXX"/>
        <w:ind w:firstLine="0"/>
        <w:jc w:val="center"/>
        <w:rPr>
          <w:bCs/>
          <w:color w:val="212826"/>
        </w:rPr>
      </w:pPr>
      <w:r w:rsidRPr="009C2EF5">
        <w:rPr>
          <w:bCs/>
          <w:color w:val="212826"/>
        </w:rPr>
        <w:t>Neni 4</w:t>
      </w:r>
    </w:p>
    <w:p w14:paraId="720BB934" w14:textId="0A84F431" w:rsidR="00772141" w:rsidRPr="006A7218" w:rsidRDefault="00772141" w:rsidP="009C2EF5">
      <w:pPr>
        <w:pStyle w:val="AAAAAAAAAAAATTTTTTTTTEEEXX"/>
        <w:ind w:firstLine="0"/>
        <w:jc w:val="center"/>
        <w:rPr>
          <w:b/>
          <w:bCs/>
          <w:color w:val="212826"/>
        </w:rPr>
      </w:pPr>
      <w:r w:rsidRPr="006A7218">
        <w:rPr>
          <w:b/>
          <w:bCs/>
          <w:color w:val="212826"/>
        </w:rPr>
        <w:t xml:space="preserve">Kushtet e </w:t>
      </w:r>
      <w:r w:rsidR="00DB36D1" w:rsidRPr="002417E4">
        <w:rPr>
          <w:b/>
          <w:bCs/>
          <w:color w:val="212826"/>
        </w:rPr>
        <w:t>kontributit</w:t>
      </w:r>
    </w:p>
    <w:p w14:paraId="74F1E88C" w14:textId="77777777" w:rsidR="009C2EF5" w:rsidRDefault="009C2EF5" w:rsidP="00772141">
      <w:pPr>
        <w:pStyle w:val="AAAAAAAAAAAATTTTTTTTTEEEXX"/>
        <w:rPr>
          <w:color w:val="212826"/>
        </w:rPr>
      </w:pPr>
    </w:p>
    <w:p w14:paraId="46CD014B" w14:textId="541A44B8" w:rsidR="00772141" w:rsidRPr="006A7218" w:rsidRDefault="00772141" w:rsidP="00772141">
      <w:pPr>
        <w:pStyle w:val="AAAAAAAAAAAATTTTTTTTTEEEXX"/>
        <w:rPr>
          <w:color w:val="212826"/>
        </w:rPr>
      </w:pPr>
      <w:r w:rsidRPr="006A7218">
        <w:rPr>
          <w:color w:val="212826"/>
        </w:rPr>
        <w:t>4.1</w:t>
      </w:r>
      <w:r w:rsidRPr="006A7218">
        <w:rPr>
          <w:b/>
          <w:bCs/>
          <w:color w:val="212826"/>
        </w:rPr>
        <w:t xml:space="preserve"> </w:t>
      </w:r>
      <w:r w:rsidRPr="006A7218">
        <w:rPr>
          <w:color w:val="212826"/>
        </w:rPr>
        <w:t>Angazhimi i MIE</w:t>
      </w:r>
      <w:r w:rsidR="00DB36D1">
        <w:rPr>
          <w:color w:val="212826"/>
        </w:rPr>
        <w:t>-s</w:t>
      </w:r>
      <w:r w:rsidRPr="006A7218">
        <w:rPr>
          <w:color w:val="212826"/>
        </w:rPr>
        <w:t xml:space="preserve">, AEE-së dhe </w:t>
      </w:r>
      <w:r w:rsidR="00370DC4" w:rsidRPr="006A7218">
        <w:rPr>
          <w:color w:val="212826"/>
        </w:rPr>
        <w:t>bashkive pilot</w:t>
      </w:r>
      <w:r w:rsidRPr="006A7218">
        <w:rPr>
          <w:color w:val="212826"/>
        </w:rPr>
        <w:t xml:space="preserve"> është faktor kyç për suksesin e Projektit.</w:t>
      </w:r>
    </w:p>
    <w:p w14:paraId="41B76866" w14:textId="61A4A7A3" w:rsidR="00772141" w:rsidRPr="006A7218" w:rsidRDefault="00772141" w:rsidP="00772141">
      <w:pPr>
        <w:pStyle w:val="AAAAAAAAAAAATTTTTTTTTEEEXX"/>
        <w:rPr>
          <w:b/>
          <w:bCs/>
          <w:color w:val="212826"/>
        </w:rPr>
      </w:pPr>
      <w:r w:rsidRPr="006A7218">
        <w:rPr>
          <w:color w:val="212826"/>
        </w:rPr>
        <w:t>4.2</w:t>
      </w:r>
      <w:r w:rsidR="009C2EF5">
        <w:rPr>
          <w:color w:val="212826"/>
        </w:rPr>
        <w:t xml:space="preserve"> </w:t>
      </w:r>
      <w:r w:rsidRPr="006A7218">
        <w:rPr>
          <w:color w:val="212826"/>
        </w:rPr>
        <w:t xml:space="preserve">Projekti zbaton me </w:t>
      </w:r>
      <w:r w:rsidR="00370DC4" w:rsidRPr="006A7218">
        <w:rPr>
          <w:color w:val="212826"/>
        </w:rPr>
        <w:t xml:space="preserve">bashkitë pilot </w:t>
      </w:r>
      <w:r w:rsidRPr="006A7218">
        <w:rPr>
          <w:color w:val="212826"/>
        </w:rPr>
        <w:t xml:space="preserve">një përqasje të bazuar në performancë: </w:t>
      </w:r>
    </w:p>
    <w:p w14:paraId="342CD5D7" w14:textId="2409A771" w:rsidR="00772141" w:rsidRPr="006A7218" w:rsidRDefault="00DB36D1" w:rsidP="00772141">
      <w:pPr>
        <w:pStyle w:val="AAAAAAAAAAAATTTTTTTTTEEEXX"/>
        <w:rPr>
          <w:color w:val="212826"/>
        </w:rPr>
      </w:pPr>
      <w:r>
        <w:rPr>
          <w:color w:val="212826"/>
        </w:rPr>
        <w:t>-</w:t>
      </w:r>
      <w:r w:rsidR="00772141" w:rsidRPr="006A7218">
        <w:rPr>
          <w:color w:val="212826"/>
        </w:rPr>
        <w:t xml:space="preserve"> Kontributi i SECO-s për realizimin e investimeve me përfitime të shpejta në secilën </w:t>
      </w:r>
      <w:r w:rsidR="00370DC4" w:rsidRPr="006A7218">
        <w:rPr>
          <w:color w:val="212826"/>
        </w:rPr>
        <w:t xml:space="preserve">bashki pilot </w:t>
      </w:r>
      <w:r w:rsidR="00772141" w:rsidRPr="006A7218">
        <w:rPr>
          <w:color w:val="212826"/>
        </w:rPr>
        <w:t>ndahet në kontribut bazë dhe në kontribut të bazuar në performancë. Kontributi i bazuar në performancë lidhet me arritjen e synimeve të performancës</w:t>
      </w:r>
      <w:r w:rsidR="00882AF4">
        <w:rPr>
          <w:color w:val="212826"/>
        </w:rPr>
        <w:t>,</w:t>
      </w:r>
      <w:r w:rsidR="00772141" w:rsidRPr="006A7218">
        <w:rPr>
          <w:color w:val="212826"/>
        </w:rPr>
        <w:t xml:space="preserve"> për të cilat është rënë dakord bashkërisht dhe që janë përcaktuar në MM-të përkatëse për çdo </w:t>
      </w:r>
      <w:r w:rsidR="00370DC4" w:rsidRPr="006A7218">
        <w:rPr>
          <w:color w:val="212826"/>
        </w:rPr>
        <w:t xml:space="preserve">bashki pilot. </w:t>
      </w:r>
    </w:p>
    <w:p w14:paraId="37146934" w14:textId="31651BC6" w:rsidR="00772141" w:rsidRPr="006A7218" w:rsidRDefault="00772141" w:rsidP="00772141">
      <w:pPr>
        <w:pStyle w:val="AAAAAAAAAAAATTTTTTTTTEEEXX"/>
        <w:rPr>
          <w:color w:val="212826"/>
        </w:rPr>
      </w:pPr>
      <w:r w:rsidRPr="006A7218">
        <w:rPr>
          <w:color w:val="212826"/>
        </w:rPr>
        <w:t xml:space="preserve">- Në përputhje me arritjet në kuadër të </w:t>
      </w:r>
      <w:r w:rsidR="00882AF4" w:rsidRPr="006A7218">
        <w:rPr>
          <w:color w:val="212826"/>
        </w:rPr>
        <w:t xml:space="preserve">komponentit </w:t>
      </w:r>
      <w:r w:rsidRPr="006A7218">
        <w:rPr>
          <w:color w:val="212826"/>
        </w:rPr>
        <w:t xml:space="preserve">1A, </w:t>
      </w:r>
      <w:r w:rsidR="00370DC4" w:rsidRPr="006A7218">
        <w:rPr>
          <w:color w:val="212826"/>
        </w:rPr>
        <w:t xml:space="preserve">bashkitë pilot </w:t>
      </w:r>
      <w:r w:rsidRPr="006A7218">
        <w:rPr>
          <w:color w:val="212826"/>
        </w:rPr>
        <w:t>që kanë përmirësuar menaxhimin e energjisë në masë të konsiderueshme, do të përfitojnë mbështetje shtesë nga një grup ekspertësh vend</w:t>
      </w:r>
      <w:r w:rsidR="00882AF4">
        <w:rPr>
          <w:color w:val="212826"/>
        </w:rPr>
        <w:t>ë</w:t>
      </w:r>
      <w:r w:rsidRPr="006A7218">
        <w:rPr>
          <w:color w:val="212826"/>
        </w:rPr>
        <w:t xml:space="preserve">s dhe ndërkombëtarë për hartimin e projekteve të veta infrastrukturore. Kjo mbështetje shtesë prej rreth 100.000 CHF për </w:t>
      </w:r>
      <w:r w:rsidR="00370DC4" w:rsidRPr="006A7218">
        <w:rPr>
          <w:color w:val="212826"/>
        </w:rPr>
        <w:t xml:space="preserve">bashki pilot </w:t>
      </w:r>
      <w:r w:rsidRPr="006A7218">
        <w:rPr>
          <w:color w:val="212826"/>
        </w:rPr>
        <w:t>është e caktuar për përgatitjen e masave të identifikuara në planet përkatëse bashkiake për energjinë.</w:t>
      </w:r>
    </w:p>
    <w:p w14:paraId="2514D066" w14:textId="5E405317" w:rsidR="00772141" w:rsidRPr="006A7218" w:rsidRDefault="00772141" w:rsidP="00772141">
      <w:pPr>
        <w:pStyle w:val="AAAAAAAAAAAATTTTTTTTTEEEXX"/>
        <w:rPr>
          <w:color w:val="212826"/>
        </w:rPr>
      </w:pPr>
      <w:r w:rsidRPr="006A7218">
        <w:rPr>
          <w:color w:val="212826"/>
        </w:rPr>
        <w:t>4.3</w:t>
      </w:r>
      <w:r w:rsidR="00882AF4">
        <w:rPr>
          <w:color w:val="212826"/>
        </w:rPr>
        <w:t xml:space="preserve"> Përveç</w:t>
      </w:r>
      <w:r w:rsidRPr="006A7218">
        <w:rPr>
          <w:color w:val="212826"/>
        </w:rPr>
        <w:t xml:space="preserve">se kur MP-ja përmban dispozita që nuk mbulohen nga termat e Marrëveshjes Kuadër, dispozitat e Marrëveshjes Kuadër gjejnë zbatim të plotë. Në veçanti, Qeveria e Shqipërisë siguron kushtet për zbatimin e Projektit, sipas </w:t>
      </w:r>
      <w:r w:rsidR="00882AF4" w:rsidRPr="006A7218">
        <w:rPr>
          <w:color w:val="212826"/>
        </w:rPr>
        <w:t xml:space="preserve">nenit </w:t>
      </w:r>
      <w:r w:rsidRPr="006A7218">
        <w:rPr>
          <w:color w:val="212826"/>
        </w:rPr>
        <w:t>4 të Marrëveshjes Kuadër.</w:t>
      </w:r>
    </w:p>
    <w:p w14:paraId="2A8BB119" w14:textId="13016011" w:rsidR="00772141" w:rsidRPr="006A7218" w:rsidRDefault="00772141" w:rsidP="00772141">
      <w:pPr>
        <w:pStyle w:val="AAAAAAAAAAAATTTTTTTTTEEEXX"/>
        <w:rPr>
          <w:color w:val="212826"/>
        </w:rPr>
      </w:pPr>
      <w:r w:rsidRPr="006A7218">
        <w:rPr>
          <w:color w:val="212826"/>
        </w:rPr>
        <w:t xml:space="preserve">4.4 MIE lehtëson importin e përkohshëm në dhe rieksportimin vijues nga Shqipëria të të gjitha pajisjeve në pronësi të </w:t>
      </w:r>
      <w:r w:rsidR="0049548C" w:rsidRPr="0049548C">
        <w:rPr>
          <w:color w:val="212826"/>
        </w:rPr>
        <w:t>Konsulentit</w:t>
      </w:r>
      <w:r w:rsidR="00370DC4" w:rsidRPr="0049548C">
        <w:rPr>
          <w:color w:val="212826"/>
        </w:rPr>
        <w:t xml:space="preserve">, </w:t>
      </w:r>
      <w:r w:rsidR="00370DC4" w:rsidRPr="00472DF8">
        <w:rPr>
          <w:color w:val="212826"/>
        </w:rPr>
        <w:t>furnitorit</w:t>
      </w:r>
      <w:r w:rsidR="00370DC4" w:rsidRPr="006A7218">
        <w:rPr>
          <w:color w:val="212826"/>
        </w:rPr>
        <w:t xml:space="preserve"> dhe </w:t>
      </w:r>
      <w:r w:rsidRPr="006A7218">
        <w:rPr>
          <w:color w:val="212826"/>
        </w:rPr>
        <w:t xml:space="preserve">cilitdo eksperti tjetër të huaj, që lidhet me ofrimin e shërbimeve të tyre. </w:t>
      </w:r>
    </w:p>
    <w:p w14:paraId="4C15CFF7" w14:textId="401B0E7A" w:rsidR="00772141" w:rsidRPr="006A7218" w:rsidRDefault="00772141" w:rsidP="00772141">
      <w:pPr>
        <w:pStyle w:val="AAAAAAAAAAAATTTTTTTTTEEEXX"/>
        <w:rPr>
          <w:color w:val="212826"/>
        </w:rPr>
      </w:pPr>
      <w:r w:rsidRPr="006A7218">
        <w:rPr>
          <w:color w:val="212826"/>
        </w:rPr>
        <w:t xml:space="preserve">4.5 Për të siguruar vizibilitetin e </w:t>
      </w:r>
      <w:r w:rsidR="00882AF4" w:rsidRPr="006A7218">
        <w:rPr>
          <w:color w:val="212826"/>
        </w:rPr>
        <w:t>kontributit</w:t>
      </w:r>
      <w:r w:rsidRPr="006A7218">
        <w:rPr>
          <w:color w:val="212826"/>
        </w:rPr>
        <w:t>, të gjitha materialet e prodhuara</w:t>
      </w:r>
      <w:r w:rsidR="00882AF4">
        <w:rPr>
          <w:color w:val="212826"/>
        </w:rPr>
        <w:t>,</w:t>
      </w:r>
      <w:r w:rsidRPr="006A7218">
        <w:rPr>
          <w:color w:val="212826"/>
        </w:rPr>
        <w:t xml:space="preserve"> në kuadër të marrëdhënieve me publikun</w:t>
      </w:r>
      <w:r w:rsidR="00882AF4">
        <w:rPr>
          <w:color w:val="212826"/>
        </w:rPr>
        <w:t>,</w:t>
      </w:r>
      <w:r w:rsidRPr="006A7218">
        <w:rPr>
          <w:color w:val="212826"/>
        </w:rPr>
        <w:t xml:space="preserve"> dhe të gjitha dokumentet e hartuara</w:t>
      </w:r>
      <w:r w:rsidR="00882AF4">
        <w:rPr>
          <w:color w:val="212826"/>
        </w:rPr>
        <w:t>,</w:t>
      </w:r>
      <w:r w:rsidRPr="006A7218">
        <w:rPr>
          <w:color w:val="212826"/>
        </w:rPr>
        <w:t xml:space="preserve"> në kuadër të Projektit</w:t>
      </w:r>
      <w:r w:rsidR="00882AF4">
        <w:rPr>
          <w:color w:val="212826"/>
        </w:rPr>
        <w:t>,</w:t>
      </w:r>
      <w:r w:rsidRPr="006A7218">
        <w:rPr>
          <w:color w:val="212826"/>
        </w:rPr>
        <w:t xml:space="preserve"> i referohen faktit se Projekti financohet nga Konfederata Zvicerane dhe përmbajnë logon e Konfederatës Zvicerane.</w:t>
      </w:r>
    </w:p>
    <w:p w14:paraId="7BD8264C" w14:textId="115A7CB1" w:rsidR="00772141" w:rsidRPr="006A7218" w:rsidRDefault="00772141" w:rsidP="00772141">
      <w:pPr>
        <w:pStyle w:val="AAAAAAAAAAAATTTTTTTTTEEEXX"/>
        <w:rPr>
          <w:color w:val="212826"/>
        </w:rPr>
      </w:pPr>
      <w:r w:rsidRPr="006A7218">
        <w:rPr>
          <w:color w:val="212826"/>
        </w:rPr>
        <w:t>4.6 MIE vë në dispozicion buxhetin e nevojshëm për garantimin e rimbursimit të TVSH-së lidhur me shpenzimet përkatëse të Projektit në një shumë të përlloga</w:t>
      </w:r>
      <w:r w:rsidR="00882AF4">
        <w:rPr>
          <w:color w:val="212826"/>
        </w:rPr>
        <w:t>ritur prej 650.000 CHF (gjashtë</w:t>
      </w:r>
      <w:r w:rsidRPr="006A7218">
        <w:rPr>
          <w:color w:val="212826"/>
        </w:rPr>
        <w:t xml:space="preserve">qind e pesëdhjetë mijë </w:t>
      </w:r>
      <w:r w:rsidR="00882AF4" w:rsidRPr="006A7218">
        <w:rPr>
          <w:color w:val="212826"/>
        </w:rPr>
        <w:t>franga zvicerane</w:t>
      </w:r>
      <w:r w:rsidRPr="006A7218">
        <w:rPr>
          <w:color w:val="212826"/>
        </w:rPr>
        <w:t>) gjatë periudhës së zbatimit të Projektit</w:t>
      </w:r>
      <w:r w:rsidR="00882AF4">
        <w:rPr>
          <w:color w:val="212826"/>
        </w:rPr>
        <w:t>, që pritet të jetë nga data 1.</w:t>
      </w:r>
      <w:r w:rsidRPr="006A7218">
        <w:rPr>
          <w:color w:val="212826"/>
        </w:rPr>
        <w:t>4.2021 deri 31.12.2026.</w:t>
      </w:r>
    </w:p>
    <w:p w14:paraId="2E421D35" w14:textId="77777777" w:rsidR="00772141" w:rsidRPr="006A7218" w:rsidRDefault="00772141" w:rsidP="00772141">
      <w:pPr>
        <w:pStyle w:val="AAAAAAAAAAAATTTTTTTTTEEEXX"/>
      </w:pPr>
    </w:p>
    <w:p w14:paraId="7DAC346F" w14:textId="764A5232" w:rsidR="009C2EF5" w:rsidRDefault="009C2EF5" w:rsidP="009C2EF5">
      <w:pPr>
        <w:pStyle w:val="AAAAAAAAAAAATTTTTTTTTEEEXX"/>
        <w:ind w:firstLine="0"/>
        <w:jc w:val="center"/>
        <w:rPr>
          <w:b/>
          <w:bCs/>
          <w:color w:val="212826"/>
        </w:rPr>
      </w:pPr>
      <w:r w:rsidRPr="009C2EF5">
        <w:rPr>
          <w:bCs/>
          <w:color w:val="212826"/>
        </w:rPr>
        <w:t>Neni 5</w:t>
      </w:r>
    </w:p>
    <w:p w14:paraId="39674DCD" w14:textId="3AFC53FE" w:rsidR="00772141" w:rsidRPr="006A7218" w:rsidRDefault="00772141" w:rsidP="009C2EF5">
      <w:pPr>
        <w:pStyle w:val="AAAAAAAAAAAATTTTTTTTTEEEXX"/>
        <w:ind w:firstLine="0"/>
        <w:jc w:val="center"/>
        <w:rPr>
          <w:b/>
          <w:bCs/>
          <w:color w:val="212826"/>
        </w:rPr>
      </w:pPr>
      <w:r w:rsidRPr="006A7218">
        <w:rPr>
          <w:b/>
          <w:bCs/>
          <w:color w:val="212826"/>
        </w:rPr>
        <w:t xml:space="preserve">Organizimi i Projektit dhe </w:t>
      </w:r>
      <w:r w:rsidR="0087465F" w:rsidRPr="006A7218">
        <w:rPr>
          <w:b/>
          <w:bCs/>
          <w:color w:val="212826"/>
        </w:rPr>
        <w:t xml:space="preserve">përgjegjësitë </w:t>
      </w:r>
      <w:r w:rsidRPr="006A7218">
        <w:rPr>
          <w:b/>
          <w:bCs/>
          <w:color w:val="212826"/>
        </w:rPr>
        <w:t>e Palëve Kontraktuese</w:t>
      </w:r>
    </w:p>
    <w:p w14:paraId="30193FAA" w14:textId="77777777" w:rsidR="009C2EF5" w:rsidRDefault="009C2EF5" w:rsidP="00772141">
      <w:pPr>
        <w:pStyle w:val="AAAAAAAAAAAATTTTTTTTTEEEXX"/>
        <w:rPr>
          <w:b/>
          <w:bCs/>
        </w:rPr>
      </w:pPr>
    </w:p>
    <w:p w14:paraId="4B207941" w14:textId="0FBA68A3" w:rsidR="00772141" w:rsidRPr="0087465F" w:rsidRDefault="009C2EF5" w:rsidP="00772141">
      <w:pPr>
        <w:pStyle w:val="AAAAAAAAAAAATTTTTTTTTEEEXX"/>
        <w:rPr>
          <w:bCs/>
        </w:rPr>
      </w:pPr>
      <w:r w:rsidRPr="0087465F">
        <w:rPr>
          <w:bCs/>
        </w:rPr>
        <w:t>5.1</w:t>
      </w:r>
      <w:r w:rsidR="00772141" w:rsidRPr="0087465F">
        <w:rPr>
          <w:bCs/>
        </w:rPr>
        <w:t xml:space="preserve"> Partneriteti</w:t>
      </w:r>
    </w:p>
    <w:p w14:paraId="37D88CE7" w14:textId="5DDDBC5D" w:rsidR="00772141" w:rsidRPr="006A7218" w:rsidRDefault="009C2EF5" w:rsidP="00772141">
      <w:pPr>
        <w:pStyle w:val="AAAAAAAAAAAATTTTTTTTTEEEXX"/>
      </w:pPr>
      <w:r>
        <w:t>5.1.1</w:t>
      </w:r>
      <w:r w:rsidR="00772141" w:rsidRPr="006A7218">
        <w:t xml:space="preserve"> Projekti është një sipërmarrje e përbashkët e MIE</w:t>
      </w:r>
      <w:r w:rsidR="0087465F">
        <w:t>-s</w:t>
      </w:r>
      <w:r w:rsidR="00772141" w:rsidRPr="006A7218">
        <w:t xml:space="preserve">, AEE-së, </w:t>
      </w:r>
      <w:r w:rsidR="00370DC4" w:rsidRPr="006A7218">
        <w:t xml:space="preserve">bashkive pilot </w:t>
      </w:r>
      <w:r w:rsidR="00772141" w:rsidRPr="006A7218">
        <w:t>dhe SECO-s.</w:t>
      </w:r>
    </w:p>
    <w:p w14:paraId="09A24F0A" w14:textId="1F040F4A" w:rsidR="00772141" w:rsidRPr="006A7218" w:rsidRDefault="009C2EF5" w:rsidP="00772141">
      <w:pPr>
        <w:pStyle w:val="AAAAAAAAAAAATTTTTTTTTEEEXX"/>
        <w:rPr>
          <w:color w:val="212826"/>
        </w:rPr>
      </w:pPr>
      <w:r>
        <w:rPr>
          <w:color w:val="212826"/>
        </w:rPr>
        <w:t>5.1.2</w:t>
      </w:r>
      <w:r w:rsidR="00772141" w:rsidRPr="006A7218">
        <w:rPr>
          <w:color w:val="212826"/>
        </w:rPr>
        <w:t xml:space="preserve"> MIE emëron </w:t>
      </w:r>
      <w:r w:rsidR="0087465F" w:rsidRPr="006A7218">
        <w:rPr>
          <w:color w:val="212826"/>
        </w:rPr>
        <w:t>NJMP</w:t>
      </w:r>
      <w:r w:rsidR="00772141" w:rsidRPr="006A7218">
        <w:rPr>
          <w:color w:val="212826"/>
        </w:rPr>
        <w:t xml:space="preserve">-në me qëllimin e sigurimit të homologut më të përshtatshëm kombëtar për këtë Projekt. Në momentin e nënshkrimit të MP-së, MIE emëroi AEE-në në cilësinë e </w:t>
      </w:r>
      <w:r w:rsidR="0087465F" w:rsidRPr="006A7218">
        <w:rPr>
          <w:color w:val="212826"/>
        </w:rPr>
        <w:t>NJMP</w:t>
      </w:r>
      <w:r w:rsidR="00772141" w:rsidRPr="006A7218">
        <w:rPr>
          <w:color w:val="212826"/>
        </w:rPr>
        <w:t xml:space="preserve">-së. Ndryshimet në emërimin e </w:t>
      </w:r>
      <w:r w:rsidR="0087465F" w:rsidRPr="006A7218">
        <w:rPr>
          <w:color w:val="212826"/>
        </w:rPr>
        <w:t>NJMP</w:t>
      </w:r>
      <w:r w:rsidR="00772141" w:rsidRPr="006A7218">
        <w:rPr>
          <w:color w:val="212826"/>
        </w:rPr>
        <w:t xml:space="preserve">-së i nënshtrohen miratimit nga ana e SECO-s. </w:t>
      </w:r>
    </w:p>
    <w:p w14:paraId="32BEF34C" w14:textId="30E59A9A" w:rsidR="00772141" w:rsidRPr="0087465F" w:rsidRDefault="00772141" w:rsidP="00772141">
      <w:pPr>
        <w:pStyle w:val="AAAAAAAAAAAATTTTTTTTTEEEXX"/>
        <w:rPr>
          <w:bCs/>
          <w:color w:val="1F2623"/>
        </w:rPr>
      </w:pPr>
      <w:r w:rsidRPr="0087465F">
        <w:rPr>
          <w:bCs/>
          <w:color w:val="1F2623"/>
        </w:rPr>
        <w:t xml:space="preserve">5.2 Përgjegjësitë e MIE-s dhe </w:t>
      </w:r>
      <w:r w:rsidR="0087465F" w:rsidRPr="0087465F">
        <w:rPr>
          <w:bCs/>
          <w:color w:val="1F2623"/>
        </w:rPr>
        <w:t>NJMP</w:t>
      </w:r>
      <w:r w:rsidRPr="0087465F">
        <w:rPr>
          <w:bCs/>
          <w:color w:val="1F2623"/>
        </w:rPr>
        <w:t>-së</w:t>
      </w:r>
    </w:p>
    <w:p w14:paraId="62887B15" w14:textId="17F32040" w:rsidR="00772141" w:rsidRPr="006A7218" w:rsidRDefault="00772141" w:rsidP="00772141">
      <w:pPr>
        <w:pStyle w:val="AAAAAAAAAAAATTTTTTTTTEEEXX"/>
        <w:rPr>
          <w:color w:val="212826"/>
        </w:rPr>
      </w:pPr>
      <w:r w:rsidRPr="006A7218">
        <w:rPr>
          <w:color w:val="212826"/>
        </w:rPr>
        <w:t>5.2.1 MIE është përgjegjëse për zbatimin strategjik të Projektit. Ajo ndërmerr të gjitha veprimet e nevojshme për të lehtësuar zbatimin e suksesshëm të Projektit. Ajo bashkërendon me autoritetet qeveritare të përfshira në veprimtaritë e Projektit në nivel kombëtar dhe nënkombëtar. Ajo ofron qasje në informacionet përkatëse, përfshirë të dhëna statistikore, të cilat konsiderohen të nevojshme dhe të dobishme për arritjen e objektivave të Projektit. Informacioni përdoret vetëm për qëllimet e Projektit. Për përdorimin e tij për qëllime të tjera, merret pëlqimi paraprak me shkrim i MIE-s.</w:t>
      </w:r>
    </w:p>
    <w:p w14:paraId="28E6B19E" w14:textId="6528FCDB" w:rsidR="00772141" w:rsidRPr="006A7218" w:rsidRDefault="00772141" w:rsidP="00772141">
      <w:pPr>
        <w:pStyle w:val="AAAAAAAAAAAATTTTTTTTTEEEXX"/>
        <w:rPr>
          <w:color w:val="212826"/>
        </w:rPr>
      </w:pPr>
      <w:r w:rsidRPr="006A7218">
        <w:rPr>
          <w:color w:val="212826"/>
        </w:rPr>
        <w:t>5.2.2 MIE ndërmerr të gjitha veprimet e nevojshme për të siguruar qasjen e plotë dhe të shpejtë të personave të përfshirë në Projekt në informacionin e nevojshëm teknik dhe institucional në nivel kombëtar dhe bashkiak.</w:t>
      </w:r>
    </w:p>
    <w:p w14:paraId="3538BDD6" w14:textId="562E0455" w:rsidR="00772141" w:rsidRPr="006A7218" w:rsidRDefault="00772141" w:rsidP="00772141">
      <w:pPr>
        <w:pStyle w:val="AAAAAAAAAAAATTTTTTTTTEEEXX"/>
        <w:rPr>
          <w:color w:val="212826"/>
        </w:rPr>
      </w:pPr>
      <w:r w:rsidRPr="006A7218">
        <w:rPr>
          <w:color w:val="212826"/>
        </w:rPr>
        <w:t xml:space="preserve">5.2.3 MIE ndërmerr të gjitha veprimet e nevojshme për t’i dhënë sa më shpejt dhe pa pengesa të panevojshme administrative stafit ndërkombëtar të Konsulentit dhe </w:t>
      </w:r>
      <w:r w:rsidR="00DF3DD3" w:rsidRPr="006A7218">
        <w:rPr>
          <w:color w:val="212826"/>
        </w:rPr>
        <w:t>furnitorit</w:t>
      </w:r>
      <w:r w:rsidRPr="006A7218">
        <w:rPr>
          <w:color w:val="212826"/>
        </w:rPr>
        <w:t>, si dhe të gjithë ekspertëve të tjerë të angazhuar në Projekt, vizat e nevojshme të hyrjes pa pagesë, si dhe përjashtim nga detyrimet doganore, tatimore dhe detyrime të tjera të përcaktuara në ligjet e Republikës së Shqipërisë apo të entiteteve në varësi të Shtetit dhe që këto të zbatohen për të gjitha pagat, sendet personale dhe pajisjet e nevojshme për detyrat e tyre</w:t>
      </w:r>
      <w:r w:rsidR="0087465F">
        <w:rPr>
          <w:color w:val="212826"/>
        </w:rPr>
        <w:t>,</w:t>
      </w:r>
      <w:r w:rsidRPr="006A7218">
        <w:rPr>
          <w:color w:val="212826"/>
        </w:rPr>
        <w:t xml:space="preserve"> në kuadër të Projektit.</w:t>
      </w:r>
    </w:p>
    <w:p w14:paraId="5CD78080" w14:textId="10350BBB" w:rsidR="00772141" w:rsidRPr="006A7218" w:rsidRDefault="00772141" w:rsidP="00772141">
      <w:pPr>
        <w:pStyle w:val="AAAAAAAAAAAATTTTTTTTTEEEXX"/>
        <w:rPr>
          <w:color w:val="212826"/>
        </w:rPr>
      </w:pPr>
      <w:r w:rsidRPr="006A7218">
        <w:rPr>
          <w:color w:val="212826"/>
        </w:rPr>
        <w:t xml:space="preserve">5.2.4 MIE siguron akses në dy </w:t>
      </w:r>
      <w:r w:rsidR="002723A7" w:rsidRPr="006A7218">
        <w:rPr>
          <w:color w:val="212826"/>
        </w:rPr>
        <w:t xml:space="preserve">fonde kundërparti </w:t>
      </w:r>
      <w:r w:rsidRPr="006A7218">
        <w:rPr>
          <w:color w:val="212826"/>
        </w:rPr>
        <w:t>të krijuara nga Projekti i Transmetimit dhe Shpërndarjes së Energjisë Elektrike dhe Projekti i Rehabilitimit të Kaskadës së Lumit Drin me vlerë të përgjithshme prej 25.750.000 CHF. Në përputhje me dispozitat për përdorimin e këtyre fondeve, MIE ndërmerr të gjitha veprimet e nevojshme për të lehtësuar që investimet bashkiake të identifikuara nga AZP-të</w:t>
      </w:r>
      <w:r w:rsidR="002723A7">
        <w:rPr>
          <w:color w:val="212826"/>
        </w:rPr>
        <w:t>,</w:t>
      </w:r>
      <w:r w:rsidRPr="006A7218">
        <w:rPr>
          <w:color w:val="212826"/>
        </w:rPr>
        <w:t xml:space="preserve"> në </w:t>
      </w:r>
      <w:r w:rsidR="002723A7" w:rsidRPr="006A7218">
        <w:rPr>
          <w:color w:val="212826"/>
        </w:rPr>
        <w:t xml:space="preserve">planet </w:t>
      </w:r>
      <w:r w:rsidRPr="006A7218">
        <w:rPr>
          <w:color w:val="212826"/>
        </w:rPr>
        <w:t xml:space="preserve">përkatëse të </w:t>
      </w:r>
      <w:r w:rsidR="002723A7" w:rsidRPr="006A7218">
        <w:rPr>
          <w:color w:val="212826"/>
        </w:rPr>
        <w:t>energjisë bashkiake</w:t>
      </w:r>
      <w:r w:rsidR="002723A7">
        <w:rPr>
          <w:color w:val="212826"/>
        </w:rPr>
        <w:t>,</w:t>
      </w:r>
      <w:r w:rsidR="002723A7" w:rsidRPr="006A7218">
        <w:rPr>
          <w:color w:val="212826"/>
        </w:rPr>
        <w:t xml:space="preserve"> </w:t>
      </w:r>
      <w:r w:rsidRPr="006A7218">
        <w:rPr>
          <w:color w:val="212826"/>
        </w:rPr>
        <w:t xml:space="preserve">të mund të financohen nga këto </w:t>
      </w:r>
      <w:r w:rsidR="002723A7" w:rsidRPr="006A7218">
        <w:rPr>
          <w:color w:val="212826"/>
        </w:rPr>
        <w:t xml:space="preserve">fonde </w:t>
      </w:r>
      <w:r w:rsidR="007E6545">
        <w:rPr>
          <w:color w:val="212826"/>
        </w:rPr>
        <w:t>homologe</w:t>
      </w:r>
      <w:r w:rsidRPr="006A7218">
        <w:rPr>
          <w:color w:val="212826"/>
        </w:rPr>
        <w:t xml:space="preserve">. Në </w:t>
      </w:r>
      <w:r w:rsidR="002723A7" w:rsidRPr="006A7218">
        <w:rPr>
          <w:color w:val="212826"/>
        </w:rPr>
        <w:t xml:space="preserve">shtojcën </w:t>
      </w:r>
      <w:r w:rsidRPr="006A7218">
        <w:rPr>
          <w:color w:val="212826"/>
        </w:rPr>
        <w:t xml:space="preserve">5 jepet më shumë informacion mbi përdorimin dhe administrimin e </w:t>
      </w:r>
      <w:r w:rsidR="002723A7" w:rsidRPr="006A7218">
        <w:rPr>
          <w:color w:val="212826"/>
        </w:rPr>
        <w:t xml:space="preserve">fondeve </w:t>
      </w:r>
      <w:r w:rsidR="007E6545">
        <w:rPr>
          <w:color w:val="212826"/>
        </w:rPr>
        <w:t>homologe</w:t>
      </w:r>
      <w:r w:rsidR="002723A7" w:rsidRPr="006A7218">
        <w:rPr>
          <w:color w:val="212826"/>
        </w:rPr>
        <w:t xml:space="preserve">. </w:t>
      </w:r>
    </w:p>
    <w:p w14:paraId="52698C76" w14:textId="6BFB4E13" w:rsidR="00772141" w:rsidRPr="006A7218" w:rsidRDefault="00772141" w:rsidP="00772141">
      <w:pPr>
        <w:pStyle w:val="AAAAAAAAAAAATTTTTTTTTEEEXX"/>
        <w:rPr>
          <w:color w:val="212826"/>
        </w:rPr>
      </w:pPr>
      <w:r w:rsidRPr="006A7218">
        <w:rPr>
          <w:color w:val="212826"/>
        </w:rPr>
        <w:t xml:space="preserve">5.2.5 </w:t>
      </w:r>
      <w:r w:rsidR="002723A7" w:rsidRPr="006A7218">
        <w:rPr>
          <w:color w:val="212826"/>
        </w:rPr>
        <w:t>NJMP</w:t>
      </w:r>
      <w:r w:rsidRPr="006A7218">
        <w:rPr>
          <w:color w:val="212826"/>
        </w:rPr>
        <w:t xml:space="preserve">-ja është pika e kontaktit në nivel kombëtar për Konsulentin dhe SECO-n dhe ajo menaxhon dhe koordinon të gjitha veprimtaritë administrative të Projektit. </w:t>
      </w:r>
      <w:r w:rsidR="002723A7" w:rsidRPr="006A7218">
        <w:rPr>
          <w:color w:val="212826"/>
        </w:rPr>
        <w:t>NJMP</w:t>
      </w:r>
      <w:r w:rsidRPr="006A7218">
        <w:rPr>
          <w:color w:val="212826"/>
        </w:rPr>
        <w:t xml:space="preserve">-ja mbështet në veçanti zbatimin e </w:t>
      </w:r>
      <w:r w:rsidR="004F5330" w:rsidRPr="006A7218">
        <w:rPr>
          <w:color w:val="212826"/>
        </w:rPr>
        <w:t xml:space="preserve">komponentit </w:t>
      </w:r>
      <w:r w:rsidRPr="006A7218">
        <w:rPr>
          <w:color w:val="212826"/>
        </w:rPr>
        <w:t>1B dhe</w:t>
      </w:r>
      <w:r w:rsidR="004F5330">
        <w:rPr>
          <w:color w:val="212826"/>
        </w:rPr>
        <w:t xml:space="preserve"> të</w:t>
      </w:r>
      <w:r w:rsidRPr="006A7218">
        <w:rPr>
          <w:color w:val="212826"/>
        </w:rPr>
        <w:t xml:space="preserve"> </w:t>
      </w:r>
      <w:r w:rsidR="004F5330" w:rsidRPr="006A7218">
        <w:rPr>
          <w:color w:val="212826"/>
        </w:rPr>
        <w:t xml:space="preserve">komponentit </w:t>
      </w:r>
      <w:r w:rsidRPr="006A7218">
        <w:rPr>
          <w:color w:val="212826"/>
        </w:rPr>
        <w:t>1C</w:t>
      </w:r>
      <w:r w:rsidR="004F5330">
        <w:rPr>
          <w:color w:val="212826"/>
        </w:rPr>
        <w:t>,</w:t>
      </w:r>
      <w:r w:rsidRPr="006A7218">
        <w:rPr>
          <w:color w:val="212826"/>
        </w:rPr>
        <w:t xml:space="preserve"> si edhe pjesë të </w:t>
      </w:r>
      <w:r w:rsidR="004F5330" w:rsidRPr="006A7218">
        <w:rPr>
          <w:color w:val="212826"/>
        </w:rPr>
        <w:t xml:space="preserve">komponentit </w:t>
      </w:r>
      <w:r w:rsidRPr="006A7218">
        <w:rPr>
          <w:color w:val="212826"/>
        </w:rPr>
        <w:t xml:space="preserve">1A dhe </w:t>
      </w:r>
      <w:r w:rsidR="004F5330">
        <w:rPr>
          <w:color w:val="212826"/>
        </w:rPr>
        <w:t xml:space="preserve">të </w:t>
      </w:r>
      <w:r w:rsidR="004F5330" w:rsidRPr="006A7218">
        <w:rPr>
          <w:color w:val="212826"/>
        </w:rPr>
        <w:t xml:space="preserve">komponentit </w:t>
      </w:r>
      <w:r w:rsidRPr="006A7218">
        <w:rPr>
          <w:color w:val="212826"/>
        </w:rPr>
        <w:t>2B, të cilat kanë të bëjnë me nivelin kombëtar.</w:t>
      </w:r>
      <w:r w:rsidR="006A7218" w:rsidRPr="006A7218">
        <w:rPr>
          <w:color w:val="212826"/>
        </w:rPr>
        <w:t xml:space="preserve"> </w:t>
      </w:r>
    </w:p>
    <w:p w14:paraId="363E5C2A" w14:textId="4AB8AA1B" w:rsidR="00772141" w:rsidRPr="006A7218" w:rsidRDefault="00772141" w:rsidP="00772141">
      <w:pPr>
        <w:pStyle w:val="AAAAAAAAAAAATTTTTTTTTEEEXX"/>
        <w:rPr>
          <w:color w:val="212826"/>
        </w:rPr>
      </w:pPr>
      <w:r w:rsidRPr="006A7218">
        <w:rPr>
          <w:color w:val="212826"/>
        </w:rPr>
        <w:t xml:space="preserve">5.2.6 </w:t>
      </w:r>
      <w:r w:rsidR="002723A7" w:rsidRPr="006A7218">
        <w:rPr>
          <w:color w:val="212826"/>
        </w:rPr>
        <w:t>NJMP</w:t>
      </w:r>
      <w:r w:rsidRPr="006A7218">
        <w:rPr>
          <w:color w:val="212826"/>
        </w:rPr>
        <w:t xml:space="preserve">-ja ndërmerr ose siguron ndërmarrjen e veprimeve të nevojshme për krijimin e një mjedisi të përshtatshëm për zbatimin e suksesshëm të Projektit në tërësi. </w:t>
      </w:r>
      <w:r w:rsidR="002723A7" w:rsidRPr="006A7218">
        <w:rPr>
          <w:color w:val="212826"/>
        </w:rPr>
        <w:t>NJMP</w:t>
      </w:r>
      <w:r w:rsidRPr="006A7218">
        <w:rPr>
          <w:color w:val="212826"/>
        </w:rPr>
        <w:t xml:space="preserve">-ja shqyrton progresraportet e </w:t>
      </w:r>
      <w:r w:rsidRPr="002D7947">
        <w:rPr>
          <w:color w:val="212826"/>
        </w:rPr>
        <w:t>Konsulentit</w:t>
      </w:r>
      <w:r w:rsidRPr="006A7218">
        <w:rPr>
          <w:color w:val="212826"/>
        </w:rPr>
        <w:t xml:space="preserve"> dhe harton një dokument reagimi/vlerësimi me shkrim</w:t>
      </w:r>
      <w:r w:rsidR="004F5330">
        <w:rPr>
          <w:color w:val="212826"/>
        </w:rPr>
        <w:t>,</w:t>
      </w:r>
      <w:r w:rsidRPr="006A7218">
        <w:rPr>
          <w:color w:val="212826"/>
        </w:rPr>
        <w:t xml:space="preserve"> që i dorëzohet SECO-s. </w:t>
      </w:r>
    </w:p>
    <w:p w14:paraId="1162942C" w14:textId="2555F341" w:rsidR="00772141" w:rsidRPr="006A7218" w:rsidRDefault="00772141" w:rsidP="00772141">
      <w:pPr>
        <w:pStyle w:val="AAAAAAAAAAAATTTTTTTTTEEEXX"/>
        <w:rPr>
          <w:color w:val="212826"/>
        </w:rPr>
      </w:pPr>
      <w:r w:rsidRPr="006A7218">
        <w:rPr>
          <w:color w:val="212826"/>
        </w:rPr>
        <w:t xml:space="preserve">5.2.7 Në përputhje me </w:t>
      </w:r>
      <w:r w:rsidR="004F5330" w:rsidRPr="006A7218">
        <w:rPr>
          <w:color w:val="212826"/>
        </w:rPr>
        <w:t xml:space="preserve">nenin </w:t>
      </w:r>
      <w:r w:rsidRPr="006A7218">
        <w:rPr>
          <w:color w:val="212826"/>
        </w:rPr>
        <w:t xml:space="preserve">4.6, MIE është përgjegjëse për rimbursimin e shpejtë të TVSH-së së </w:t>
      </w:r>
      <w:r w:rsidR="002D7947" w:rsidRPr="006A7218">
        <w:rPr>
          <w:color w:val="212826"/>
        </w:rPr>
        <w:t>K</w:t>
      </w:r>
      <w:r w:rsidR="004F5330" w:rsidRPr="006A7218">
        <w:rPr>
          <w:color w:val="212826"/>
        </w:rPr>
        <w:t xml:space="preserve">onsulentit dhe </w:t>
      </w:r>
      <w:r w:rsidR="004F5330">
        <w:rPr>
          <w:color w:val="212826"/>
        </w:rPr>
        <w:t xml:space="preserve">të </w:t>
      </w:r>
      <w:r w:rsidR="004F5330" w:rsidRPr="006A7218">
        <w:rPr>
          <w:color w:val="212826"/>
        </w:rPr>
        <w:t xml:space="preserve">furnitorëve </w:t>
      </w:r>
      <w:r w:rsidRPr="006A7218">
        <w:rPr>
          <w:color w:val="212826"/>
        </w:rPr>
        <w:t>pa pengesa të panevojshme administrative.</w:t>
      </w:r>
      <w:r w:rsidR="006A7218" w:rsidRPr="006A7218">
        <w:rPr>
          <w:color w:val="212826"/>
        </w:rPr>
        <w:t xml:space="preserve"> </w:t>
      </w:r>
    </w:p>
    <w:p w14:paraId="0DDB1874" w14:textId="0BED71EA" w:rsidR="00772141" w:rsidRPr="006A7218" w:rsidRDefault="00772141" w:rsidP="00772141">
      <w:pPr>
        <w:pStyle w:val="AAAAAAAAAAAATTTTTTTTTEEEXX"/>
        <w:rPr>
          <w:color w:val="212826"/>
        </w:rPr>
      </w:pPr>
      <w:r w:rsidRPr="006A7218">
        <w:rPr>
          <w:color w:val="212826"/>
        </w:rPr>
        <w:t xml:space="preserve">5.2.8. </w:t>
      </w:r>
      <w:r w:rsidR="002723A7" w:rsidRPr="006A7218">
        <w:rPr>
          <w:color w:val="212826"/>
        </w:rPr>
        <w:t>NJMP</w:t>
      </w:r>
      <w:r w:rsidRPr="006A7218">
        <w:rPr>
          <w:color w:val="212826"/>
        </w:rPr>
        <w:t xml:space="preserve">-ja i siguron </w:t>
      </w:r>
      <w:r w:rsidR="002D7947" w:rsidRPr="006A7218">
        <w:rPr>
          <w:color w:val="212826"/>
        </w:rPr>
        <w:t>K</w:t>
      </w:r>
      <w:r w:rsidR="004F5330" w:rsidRPr="006A7218">
        <w:rPr>
          <w:color w:val="212826"/>
        </w:rPr>
        <w:t xml:space="preserve">onsulentit </w:t>
      </w:r>
      <w:r w:rsidRPr="006A7218">
        <w:rPr>
          <w:color w:val="212826"/>
        </w:rPr>
        <w:t xml:space="preserve">ambient zyre, mundësisht në të njëjtën godinë me </w:t>
      </w:r>
      <w:r w:rsidR="002723A7" w:rsidRPr="006A7218">
        <w:rPr>
          <w:color w:val="212826"/>
        </w:rPr>
        <w:t>NJMP</w:t>
      </w:r>
      <w:r w:rsidRPr="006A7218">
        <w:rPr>
          <w:color w:val="212826"/>
        </w:rPr>
        <w:t>-në, dhe mbulon kostot e zakonshme të funksionimit të zyrës.</w:t>
      </w:r>
      <w:r w:rsidR="006A7218" w:rsidRPr="006A7218">
        <w:rPr>
          <w:color w:val="212826"/>
        </w:rPr>
        <w:t xml:space="preserve"> </w:t>
      </w:r>
      <w:r w:rsidRPr="006A7218">
        <w:rPr>
          <w:color w:val="212826"/>
        </w:rPr>
        <w:t xml:space="preserve">Në rast se </w:t>
      </w:r>
      <w:r w:rsidR="002723A7" w:rsidRPr="006A7218">
        <w:rPr>
          <w:color w:val="212826"/>
        </w:rPr>
        <w:t>NJMP</w:t>
      </w:r>
      <w:r w:rsidRPr="006A7218">
        <w:rPr>
          <w:color w:val="212826"/>
        </w:rPr>
        <w:t xml:space="preserve">-ja nuk ka mundësi të sigurojë hapësirë të përshtatshme për zyrë, MIE ndërmerr këtë detyrim. </w:t>
      </w:r>
      <w:r w:rsidR="002723A7" w:rsidRPr="006A7218">
        <w:rPr>
          <w:color w:val="212826"/>
        </w:rPr>
        <w:t>NJMP</w:t>
      </w:r>
      <w:r w:rsidRPr="006A7218">
        <w:rPr>
          <w:color w:val="212826"/>
        </w:rPr>
        <w:t xml:space="preserve">-ja dhe MIE i siguron </w:t>
      </w:r>
      <w:r w:rsidR="002D7947" w:rsidRPr="006A7218">
        <w:rPr>
          <w:color w:val="212826"/>
        </w:rPr>
        <w:t>K</w:t>
      </w:r>
      <w:r w:rsidR="004F5330" w:rsidRPr="006A7218">
        <w:rPr>
          <w:color w:val="212826"/>
        </w:rPr>
        <w:t xml:space="preserve">onsulentit </w:t>
      </w:r>
      <w:r w:rsidRPr="006A7218">
        <w:rPr>
          <w:color w:val="212826"/>
        </w:rPr>
        <w:t>akses për përdorimin e sallave të mbledhjeve në këtë godinë.</w:t>
      </w:r>
    </w:p>
    <w:p w14:paraId="79497166" w14:textId="2BBF98F2" w:rsidR="00772141" w:rsidRPr="004F5330" w:rsidRDefault="00772141" w:rsidP="00772141">
      <w:pPr>
        <w:pStyle w:val="AAAAAAAAAAAATTTTTTTTTEEEXX"/>
        <w:rPr>
          <w:rFonts w:cs="Times New Roman"/>
          <w:bCs/>
          <w:color w:val="1F2623"/>
        </w:rPr>
      </w:pPr>
      <w:r w:rsidRPr="004F5330">
        <w:rPr>
          <w:bCs/>
          <w:color w:val="1F2623"/>
        </w:rPr>
        <w:t xml:space="preserve">5.3 Përgjegjësitë e </w:t>
      </w:r>
      <w:r w:rsidR="00370DC4" w:rsidRPr="004F5330">
        <w:rPr>
          <w:bCs/>
          <w:color w:val="1F2623"/>
        </w:rPr>
        <w:t>bashkive pilot</w:t>
      </w:r>
    </w:p>
    <w:p w14:paraId="1190513D" w14:textId="65C54AFB" w:rsidR="00772141" w:rsidRPr="006A7218" w:rsidRDefault="00772141" w:rsidP="00772141">
      <w:pPr>
        <w:pStyle w:val="AAAAAAAAAAAATTTTTTTTTEEEXX"/>
        <w:rPr>
          <w:color w:val="212826"/>
        </w:rPr>
      </w:pPr>
      <w:r w:rsidRPr="006A7218">
        <w:rPr>
          <w:color w:val="212826"/>
        </w:rPr>
        <w:t>5.3.1</w:t>
      </w:r>
      <w:r w:rsidR="004F5330">
        <w:rPr>
          <w:color w:val="212826"/>
        </w:rPr>
        <w:t xml:space="preserve"> </w:t>
      </w:r>
      <w:r w:rsidRPr="006A7218">
        <w:rPr>
          <w:color w:val="212826"/>
        </w:rPr>
        <w:t xml:space="preserve">Partnerët e drejtpërdrejtë të Projektit në nivel bashkiak janë AZP-të, të cilat janë përgjegjëse për zbatimin e Projektit në nivel bashkiak, veçanërisht </w:t>
      </w:r>
      <w:r w:rsidR="004F5330" w:rsidRPr="006A7218">
        <w:rPr>
          <w:color w:val="212826"/>
        </w:rPr>
        <w:t xml:space="preserve">komponentit </w:t>
      </w:r>
      <w:r w:rsidRPr="006A7218">
        <w:rPr>
          <w:color w:val="212826"/>
        </w:rPr>
        <w:t xml:space="preserve">1A dhe </w:t>
      </w:r>
      <w:r w:rsidR="004F5330" w:rsidRPr="006A7218">
        <w:rPr>
          <w:color w:val="212826"/>
        </w:rPr>
        <w:t xml:space="preserve">komponentit </w:t>
      </w:r>
      <w:r w:rsidRPr="006A7218">
        <w:rPr>
          <w:color w:val="212826"/>
        </w:rPr>
        <w:t xml:space="preserve">2A, si dhe veprimtaritë e </w:t>
      </w:r>
      <w:r w:rsidR="004F5330" w:rsidRPr="006A7218">
        <w:rPr>
          <w:color w:val="212826"/>
        </w:rPr>
        <w:t xml:space="preserve">komponentit </w:t>
      </w:r>
      <w:r w:rsidRPr="006A7218">
        <w:rPr>
          <w:color w:val="212826"/>
        </w:rPr>
        <w:t>2B</w:t>
      </w:r>
      <w:r w:rsidR="004F5330">
        <w:rPr>
          <w:color w:val="212826"/>
        </w:rPr>
        <w:t>,</w:t>
      </w:r>
      <w:r w:rsidRPr="006A7218">
        <w:rPr>
          <w:color w:val="212826"/>
        </w:rPr>
        <w:t xml:space="preserve"> që kanë të bëjnë me nivelin bashkiak.</w:t>
      </w:r>
    </w:p>
    <w:p w14:paraId="68895C50" w14:textId="0970BE99" w:rsidR="00772141" w:rsidRPr="006A7218" w:rsidRDefault="00772141" w:rsidP="00772141">
      <w:pPr>
        <w:pStyle w:val="AAAAAAAAAAAATTTTTTTTTEEEXX"/>
        <w:rPr>
          <w:color w:val="212826"/>
        </w:rPr>
      </w:pPr>
      <w:r w:rsidRPr="006A7218">
        <w:rPr>
          <w:color w:val="212826"/>
        </w:rPr>
        <w:t xml:space="preserve">5.3.2 Bashkitë ndërmarrin ose sigurojnë ndërmarrjen e të gjitha veprimeve të nevojshme për krijimin e një mjedisi të përshtatshëm për zbatimin e suksesshëm të Projektit në tërësi. Roli dhe përgjegjësitë e </w:t>
      </w:r>
      <w:r w:rsidR="00370DC4" w:rsidRPr="006A7218">
        <w:rPr>
          <w:color w:val="212826"/>
        </w:rPr>
        <w:t xml:space="preserve">bashkive pilot </w:t>
      </w:r>
      <w:r w:rsidRPr="006A7218">
        <w:rPr>
          <w:color w:val="212826"/>
        </w:rPr>
        <w:t>janë të përcaktuara në më shumë detaje në MM-të e veçanta që nënshkruhen ndërmjet SECO-s dhe bashkisë përkatëse. MM-të rregullohen nga kjo MP. Në rast ndryshimi apo mospërputhje, mbizotëron MP-ja.</w:t>
      </w:r>
    </w:p>
    <w:p w14:paraId="78A74A04" w14:textId="2ABEC1CF" w:rsidR="00772141" w:rsidRPr="006A7218" w:rsidRDefault="00772141" w:rsidP="00772141">
      <w:pPr>
        <w:pStyle w:val="AAAAAAAAAAAATTTTTTTTTEEEXX"/>
        <w:rPr>
          <w:rFonts w:cs="Times New Roman"/>
          <w:color w:val="212826"/>
        </w:rPr>
      </w:pPr>
      <w:r w:rsidRPr="006A7218">
        <w:rPr>
          <w:color w:val="212826"/>
        </w:rPr>
        <w:t xml:space="preserve">5.3.3 Bashkitë sigurohen që nëpunësit civilë përgjegjës për menaxhimin e energjisë në administratën bashkiake, janë të disponueshëm për të marrë pjesë në veprimtaritë e Projektit dhe </w:t>
      </w:r>
      <w:r w:rsidR="004F5330">
        <w:rPr>
          <w:color w:val="212826"/>
        </w:rPr>
        <w:t xml:space="preserve"> </w:t>
      </w:r>
      <w:r w:rsidR="00A67DF7">
        <w:rPr>
          <w:color w:val="212826"/>
        </w:rPr>
        <w:t xml:space="preserve">për të </w:t>
      </w:r>
      <w:r w:rsidRPr="006A7218">
        <w:rPr>
          <w:color w:val="212826"/>
        </w:rPr>
        <w:t>kryer detyrat që rrjedhin nga Projekti gjatë kohëzgjatjes së tij.</w:t>
      </w:r>
    </w:p>
    <w:p w14:paraId="6706EAEE" w14:textId="5A5B8F8F" w:rsidR="00772141" w:rsidRPr="004F5330" w:rsidRDefault="00772141" w:rsidP="00772141">
      <w:pPr>
        <w:pStyle w:val="AAAAAAAAAAAATTTTTTTTTEEEXX"/>
        <w:rPr>
          <w:rFonts w:cs="Times New Roman"/>
          <w:bCs/>
          <w:color w:val="1F2623"/>
        </w:rPr>
      </w:pPr>
      <w:r w:rsidRPr="004F5330">
        <w:rPr>
          <w:bCs/>
          <w:color w:val="1F2623"/>
        </w:rPr>
        <w:t>5.4 Përgjegjësitë e Konsulentit</w:t>
      </w:r>
    </w:p>
    <w:p w14:paraId="0F6FA540" w14:textId="059F49A1" w:rsidR="00772141" w:rsidRPr="006A7218" w:rsidRDefault="00772141" w:rsidP="00772141">
      <w:pPr>
        <w:pStyle w:val="AAAAAAAAAAAATTTTTTTTTEEEXX"/>
        <w:rPr>
          <w:color w:val="212826"/>
        </w:rPr>
      </w:pPr>
      <w:r w:rsidRPr="006A7218">
        <w:rPr>
          <w:color w:val="212826"/>
        </w:rPr>
        <w:t>5.4.1 Konsulenti mandatohet të zbatojë këtë Projekt. Konsulenti ndërmerr të gjitha detyrat administrative dhe mbikëqyrëse të Projektit, përfshirë monitorimin dhe raportimin.</w:t>
      </w:r>
      <w:r w:rsidR="006A7218" w:rsidRPr="006A7218">
        <w:rPr>
          <w:color w:val="212826"/>
        </w:rPr>
        <w:t xml:space="preserve"> </w:t>
      </w:r>
    </w:p>
    <w:p w14:paraId="4923343C" w14:textId="42BD5CBB" w:rsidR="00772141" w:rsidRPr="006A7218" w:rsidRDefault="00772141" w:rsidP="00772141">
      <w:pPr>
        <w:pStyle w:val="AAAAAAAAAAAATTTTTTTTTEEEXX"/>
        <w:rPr>
          <w:color w:val="212826"/>
        </w:rPr>
      </w:pPr>
      <w:r w:rsidRPr="006A7218">
        <w:rPr>
          <w:color w:val="212826"/>
        </w:rPr>
        <w:t xml:space="preserve">5.4.2 Konsulenti do të punojë ngushtë me </w:t>
      </w:r>
      <w:r w:rsidR="004F5330" w:rsidRPr="006A7218">
        <w:rPr>
          <w:color w:val="212826"/>
        </w:rPr>
        <w:t>NJMP</w:t>
      </w:r>
      <w:r w:rsidRPr="006A7218">
        <w:rPr>
          <w:color w:val="212826"/>
        </w:rPr>
        <w:t xml:space="preserve">-në, AZP-të, shoqërinë civile dhe sektorin privat. </w:t>
      </w:r>
    </w:p>
    <w:p w14:paraId="6697AD2C" w14:textId="38249315" w:rsidR="00772141" w:rsidRPr="006A7218" w:rsidRDefault="00772141" w:rsidP="00772141">
      <w:pPr>
        <w:pStyle w:val="AAAAAAAAAAAATTTTTTTTTEEEXX"/>
        <w:rPr>
          <w:rFonts w:cs="Times New Roman"/>
          <w:color w:val="212826"/>
        </w:rPr>
      </w:pPr>
      <w:r w:rsidRPr="006A7218">
        <w:t>5.4.3 K</w:t>
      </w:r>
      <w:r w:rsidR="004F5330">
        <w:t>onsulenti do të hartojë progres</w:t>
      </w:r>
      <w:r w:rsidRPr="006A7218">
        <w:t xml:space="preserve">raporte periodike dhe informon rregullisht </w:t>
      </w:r>
      <w:r w:rsidR="00E67AC5" w:rsidRPr="00E67AC5">
        <w:t>K</w:t>
      </w:r>
      <w:r w:rsidR="00370DC4" w:rsidRPr="00E67AC5">
        <w:t xml:space="preserve">omitetin </w:t>
      </w:r>
      <w:r w:rsidR="00E67AC5" w:rsidRPr="00E67AC5">
        <w:t>D</w:t>
      </w:r>
      <w:r w:rsidR="00370DC4" w:rsidRPr="00E67AC5">
        <w:t>rejtues</w:t>
      </w:r>
      <w:r w:rsidRPr="00E67AC5">
        <w:t>,</w:t>
      </w:r>
      <w:r w:rsidRPr="006A7218">
        <w:t xml:space="preserve"> </w:t>
      </w:r>
      <w:r w:rsidR="004F5330" w:rsidRPr="006A7218">
        <w:t>NJMP</w:t>
      </w:r>
      <w:r w:rsidRPr="006A7218">
        <w:t xml:space="preserve">-në dhe SECO-n lidhur me të gjitha zhvillimet përkatëse. </w:t>
      </w:r>
    </w:p>
    <w:p w14:paraId="730561F4" w14:textId="51BB39B1" w:rsidR="00772141" w:rsidRPr="004F5330" w:rsidRDefault="00772141" w:rsidP="00772141">
      <w:pPr>
        <w:pStyle w:val="AAAAAAAAAAAATTTTTTTTTEEEXX"/>
        <w:rPr>
          <w:rFonts w:cs="Times New Roman"/>
          <w:bCs/>
          <w:color w:val="1F2623"/>
        </w:rPr>
      </w:pPr>
      <w:r w:rsidRPr="004F5330">
        <w:rPr>
          <w:bCs/>
          <w:color w:val="1F2623"/>
        </w:rPr>
        <w:t>5.5 Përgjegjësitë e SECO-s</w:t>
      </w:r>
    </w:p>
    <w:p w14:paraId="308BC6A7" w14:textId="264FE05B" w:rsidR="00772141" w:rsidRPr="006A7218" w:rsidRDefault="00772141" w:rsidP="00772141">
      <w:pPr>
        <w:pStyle w:val="AAAAAAAAAAAATTTTTTTTTEEEXX"/>
        <w:rPr>
          <w:rFonts w:cs="Times New Roman"/>
          <w:color w:val="212826"/>
        </w:rPr>
      </w:pPr>
      <w:r w:rsidRPr="006A7218">
        <w:rPr>
          <w:color w:val="212826"/>
        </w:rPr>
        <w:t>5.5.1 SECO</w:t>
      </w:r>
      <w:r w:rsidR="004F5330">
        <w:rPr>
          <w:color w:val="212826"/>
        </w:rPr>
        <w:t>-ja</w:t>
      </w:r>
      <w:r w:rsidRPr="006A7218">
        <w:rPr>
          <w:color w:val="212826"/>
        </w:rPr>
        <w:t xml:space="preserve"> është autoriteti përgjegjës për zbatimin strategjik të Projektit dhe:</w:t>
      </w:r>
    </w:p>
    <w:p w14:paraId="7D50B5A1" w14:textId="30FE0F54" w:rsidR="00772141" w:rsidRPr="006A7218" w:rsidRDefault="00772141" w:rsidP="00772141">
      <w:pPr>
        <w:pStyle w:val="AAAAAAAAAAAATTTTTTTTTEEEXX"/>
        <w:rPr>
          <w:rFonts w:cs="Times New Roman"/>
        </w:rPr>
      </w:pPr>
      <w:r w:rsidRPr="006A7218">
        <w:rPr>
          <w:color w:val="1F2623"/>
        </w:rPr>
        <w:t>-</w:t>
      </w:r>
      <w:r w:rsidR="006A7218" w:rsidRPr="006A7218">
        <w:rPr>
          <w:color w:val="1F2623"/>
        </w:rPr>
        <w:t xml:space="preserve"> </w:t>
      </w:r>
      <w:r w:rsidRPr="006A7218">
        <w:rPr>
          <w:color w:val="1F2623"/>
        </w:rPr>
        <w:t xml:space="preserve">jep një </w:t>
      </w:r>
      <w:r w:rsidR="004F5330" w:rsidRPr="006A7218">
        <w:rPr>
          <w:color w:val="1F2623"/>
        </w:rPr>
        <w:t xml:space="preserve">kontribut </w:t>
      </w:r>
      <w:r w:rsidRPr="006A7218">
        <w:rPr>
          <w:color w:val="1F2623"/>
        </w:rPr>
        <w:t>të parimbursueshëm</w:t>
      </w:r>
      <w:r w:rsidR="004F5330">
        <w:rPr>
          <w:color w:val="1F2623"/>
        </w:rPr>
        <w:t>,</w:t>
      </w:r>
      <w:r w:rsidRPr="006A7218">
        <w:rPr>
          <w:color w:val="1F2623"/>
        </w:rPr>
        <w:t xml:space="preserve"> siç përshkruhet më lart në nenin 3.1.</w:t>
      </w:r>
    </w:p>
    <w:p w14:paraId="1C54CDD6" w14:textId="64897F2C" w:rsidR="00772141" w:rsidRPr="006A7218" w:rsidRDefault="00772141" w:rsidP="00772141">
      <w:pPr>
        <w:pStyle w:val="AAAAAAAAAAAATTTTTTTTTEEEXX"/>
        <w:rPr>
          <w:rFonts w:cs="Times New Roman"/>
        </w:rPr>
      </w:pPr>
      <w:r w:rsidRPr="006A7218">
        <w:rPr>
          <w:color w:val="1F2623"/>
        </w:rPr>
        <w:t>-</w:t>
      </w:r>
      <w:r w:rsidR="006A7218" w:rsidRPr="006A7218">
        <w:rPr>
          <w:color w:val="1F2623"/>
        </w:rPr>
        <w:t xml:space="preserve"> </w:t>
      </w:r>
      <w:r w:rsidRPr="006A7218">
        <w:rPr>
          <w:color w:val="1F2623"/>
        </w:rPr>
        <w:t>monitoron arritjen e synimeve dhe rezultateve të Projektit;</w:t>
      </w:r>
    </w:p>
    <w:p w14:paraId="7C695764" w14:textId="0D463471" w:rsidR="00772141" w:rsidRPr="006A7218" w:rsidRDefault="00772141" w:rsidP="00772141">
      <w:pPr>
        <w:pStyle w:val="AAAAAAAAAAAATTTTTTTTTEEEXX"/>
        <w:rPr>
          <w:rFonts w:cs="Times New Roman"/>
        </w:rPr>
      </w:pPr>
      <w:r w:rsidRPr="006A7218">
        <w:rPr>
          <w:color w:val="1F2623"/>
        </w:rPr>
        <w:t>-</w:t>
      </w:r>
      <w:r w:rsidR="006A7218" w:rsidRPr="006A7218">
        <w:rPr>
          <w:color w:val="1F2623"/>
        </w:rPr>
        <w:t xml:space="preserve"> </w:t>
      </w:r>
      <w:r w:rsidRPr="006A7218">
        <w:t>paguan Konsulentin e Projektit në afate të përshtatshme pas miratimit me shkrim nga palët përgjegjëse, siç përshkruhet në nenin 6 më poshtë:</w:t>
      </w:r>
    </w:p>
    <w:p w14:paraId="704A908F" w14:textId="1C07EE86" w:rsidR="00772141" w:rsidRPr="006A7218" w:rsidRDefault="004F5330" w:rsidP="00772141">
      <w:pPr>
        <w:pStyle w:val="AAAAAAAAAAAATTTTTTTTTEEEXX"/>
        <w:rPr>
          <w:rFonts w:cs="Times New Roman"/>
        </w:rPr>
      </w:pPr>
      <w:r>
        <w:rPr>
          <w:color w:val="212826"/>
        </w:rPr>
        <w:t>5.5.2</w:t>
      </w:r>
      <w:r w:rsidR="00772141" w:rsidRPr="006A7218">
        <w:rPr>
          <w:color w:val="212826"/>
        </w:rPr>
        <w:t xml:space="preserve"> </w:t>
      </w:r>
      <w:r w:rsidR="00772141" w:rsidRPr="006A7218">
        <w:t xml:space="preserve">Ambasada e Zvicrës në Tiranë përfaqëson SECO-n në </w:t>
      </w:r>
      <w:r w:rsidR="00E67AC5" w:rsidRPr="006A7218">
        <w:t>K</w:t>
      </w:r>
      <w:r w:rsidRPr="006A7218">
        <w:t xml:space="preserve">omitetin </w:t>
      </w:r>
      <w:r w:rsidR="00E67AC5" w:rsidRPr="006A7218">
        <w:t>D</w:t>
      </w:r>
      <w:r w:rsidRPr="006A7218">
        <w:t>rejtues</w:t>
      </w:r>
      <w:r>
        <w:t>,</w:t>
      </w:r>
      <w:r w:rsidRPr="006A7218">
        <w:t xml:space="preserve"> </w:t>
      </w:r>
      <w:r w:rsidR="00772141" w:rsidRPr="006A7218">
        <w:t xml:space="preserve">në mungesë të </w:t>
      </w:r>
      <w:r w:rsidRPr="006A7218">
        <w:t xml:space="preserve">menaxherit </w:t>
      </w:r>
      <w:r w:rsidR="00772141" w:rsidRPr="006A7218">
        <w:t>të Programit të SECO-s</w:t>
      </w:r>
      <w:r>
        <w:t>,</w:t>
      </w:r>
      <w:r w:rsidR="00772141" w:rsidRPr="006A7218">
        <w:t xml:space="preserve"> që është përgjegjës për Projektin.</w:t>
      </w:r>
      <w:r w:rsidR="006A7218" w:rsidRPr="006A7218">
        <w:t xml:space="preserve"> </w:t>
      </w:r>
    </w:p>
    <w:p w14:paraId="392E36A4" w14:textId="3F55797D" w:rsidR="00772141" w:rsidRPr="004F5330" w:rsidRDefault="00772141" w:rsidP="00772141">
      <w:pPr>
        <w:pStyle w:val="AAAAAAAAAAAATTTTTTTTTEEEXX"/>
        <w:rPr>
          <w:rFonts w:cs="Times New Roman"/>
          <w:bCs/>
          <w:color w:val="1F2623"/>
        </w:rPr>
      </w:pPr>
      <w:r w:rsidRPr="004F5330">
        <w:rPr>
          <w:bCs/>
          <w:color w:val="1F2623"/>
        </w:rPr>
        <w:t>5.6 Komiteti Drejtues</w:t>
      </w:r>
    </w:p>
    <w:p w14:paraId="3CF30220" w14:textId="17DAB885" w:rsidR="00772141" w:rsidRPr="006A7218" w:rsidRDefault="00772141" w:rsidP="00772141">
      <w:pPr>
        <w:pStyle w:val="AAAAAAAAAAAATTTTTTTTTEEEXX"/>
        <w:rPr>
          <w:rFonts w:cs="Times New Roman"/>
          <w:b/>
          <w:bCs/>
          <w:color w:val="1F2623"/>
        </w:rPr>
      </w:pPr>
      <w:r w:rsidRPr="006A7218">
        <w:rPr>
          <w:color w:val="212826"/>
        </w:rPr>
        <w:t xml:space="preserve">5.6.1 Komiteti Drejtues, i përbërë nga përfaqësues të MIE, përfaqësues të </w:t>
      </w:r>
      <w:r w:rsidR="004F5330" w:rsidRPr="006A7218">
        <w:rPr>
          <w:color w:val="212826"/>
        </w:rPr>
        <w:t>NJMP</w:t>
      </w:r>
      <w:r w:rsidR="004F5330">
        <w:rPr>
          <w:color w:val="212826"/>
        </w:rPr>
        <w:t>-së</w:t>
      </w:r>
      <w:r w:rsidRPr="006A7218">
        <w:rPr>
          <w:color w:val="212826"/>
        </w:rPr>
        <w:t xml:space="preserve">, kryetarët apo nënkryetarët e </w:t>
      </w:r>
      <w:r w:rsidR="00370DC4" w:rsidRPr="006A7218">
        <w:rPr>
          <w:color w:val="212826"/>
        </w:rPr>
        <w:t>bashkive pilot</w:t>
      </w:r>
      <w:r w:rsidRPr="006A7218">
        <w:rPr>
          <w:color w:val="212826"/>
        </w:rPr>
        <w:t xml:space="preserve">, përfaqësuesit e SECO-s dhe/ose Ambasadës së Zvicrës në Tiranë, siguron drejtimin dhe mbështetjen strategjike për zbatimin e suksesshëm të veprimtarive të Projektit dhe arritjen e rezultateve të pritshme, si dhe krijon transparencë </w:t>
      </w:r>
      <w:r w:rsidRPr="002D45CB">
        <w:rPr>
          <w:color w:val="212826"/>
        </w:rPr>
        <w:t>dhe mëkon</w:t>
      </w:r>
      <w:r w:rsidRPr="006A7218">
        <w:rPr>
          <w:color w:val="212826"/>
        </w:rPr>
        <w:t xml:space="preserve"> pronësi të Projektit ndër palët kryesore të interesit. </w:t>
      </w:r>
    </w:p>
    <w:p w14:paraId="51A56994" w14:textId="2CCA4B93" w:rsidR="00772141" w:rsidRPr="006A7218" w:rsidRDefault="00772141" w:rsidP="00772141">
      <w:pPr>
        <w:pStyle w:val="AAAAAAAAAAAATTTTTTTTTEEEXX"/>
        <w:rPr>
          <w:rFonts w:cs="Times New Roman"/>
          <w:b/>
          <w:bCs/>
          <w:color w:val="1F2623"/>
        </w:rPr>
      </w:pPr>
      <w:r w:rsidRPr="006A7218">
        <w:rPr>
          <w:color w:val="212826"/>
        </w:rPr>
        <w:t xml:space="preserve">5.6.2 Komiteti </w:t>
      </w:r>
      <w:r w:rsidR="004F5330" w:rsidRPr="006A7218">
        <w:rPr>
          <w:color w:val="212826"/>
        </w:rPr>
        <w:t xml:space="preserve">Drejtues </w:t>
      </w:r>
      <w:r w:rsidRPr="006A7218">
        <w:rPr>
          <w:color w:val="212826"/>
        </w:rPr>
        <w:t xml:space="preserve">mblidhet të paktën një herë në vit dhe bashkëdrejtohet nga </w:t>
      </w:r>
      <w:r w:rsidR="004F5330" w:rsidRPr="006A7218">
        <w:rPr>
          <w:color w:val="212826"/>
        </w:rPr>
        <w:t>NJMP</w:t>
      </w:r>
      <w:r w:rsidRPr="006A7218">
        <w:rPr>
          <w:color w:val="212826"/>
        </w:rPr>
        <w:t>-ja dhe SECO</w:t>
      </w:r>
      <w:r w:rsidR="004F5330">
        <w:rPr>
          <w:color w:val="212826"/>
        </w:rPr>
        <w:t>-ja</w:t>
      </w:r>
      <w:r w:rsidRPr="006A7218">
        <w:rPr>
          <w:color w:val="212826"/>
        </w:rPr>
        <w:t xml:space="preserve">. </w:t>
      </w:r>
    </w:p>
    <w:p w14:paraId="51D03871" w14:textId="3FDBA913" w:rsidR="00772141" w:rsidRPr="006A7218" w:rsidRDefault="00772141" w:rsidP="00772141">
      <w:pPr>
        <w:pStyle w:val="AAAAAAAAAAAATTTTTTTTTEEEXX"/>
        <w:rPr>
          <w:rFonts w:cs="Times New Roman"/>
          <w:color w:val="212826"/>
        </w:rPr>
      </w:pPr>
      <w:r w:rsidRPr="006A7218">
        <w:rPr>
          <w:color w:val="212826"/>
        </w:rPr>
        <w:t xml:space="preserve">5.6.3 Sekretariati i Komitetit Drejtues sigurohet nga </w:t>
      </w:r>
      <w:r w:rsidR="004F5330" w:rsidRPr="006A7218">
        <w:rPr>
          <w:color w:val="212826"/>
        </w:rPr>
        <w:t>NJMP</w:t>
      </w:r>
      <w:r w:rsidRPr="006A7218">
        <w:rPr>
          <w:color w:val="212826"/>
        </w:rPr>
        <w:t>-ja.</w:t>
      </w:r>
    </w:p>
    <w:p w14:paraId="4BF41F71" w14:textId="77777777" w:rsidR="00661357" w:rsidRDefault="00661357" w:rsidP="00661357">
      <w:pPr>
        <w:pStyle w:val="AAAAAAAAAAAATTTTTTTTTEEEXX"/>
        <w:ind w:firstLine="0"/>
        <w:rPr>
          <w:b/>
          <w:bCs/>
          <w:color w:val="212826"/>
        </w:rPr>
      </w:pPr>
    </w:p>
    <w:p w14:paraId="5D01155D" w14:textId="77777777" w:rsidR="00661357" w:rsidRPr="00661357" w:rsidRDefault="00772141" w:rsidP="00661357">
      <w:pPr>
        <w:pStyle w:val="AAAAAAAAAAAATTTTTTTTTEEEXX"/>
        <w:ind w:firstLine="0"/>
        <w:jc w:val="center"/>
        <w:rPr>
          <w:bCs/>
          <w:color w:val="212826"/>
        </w:rPr>
      </w:pPr>
      <w:r w:rsidRPr="00661357">
        <w:rPr>
          <w:bCs/>
          <w:color w:val="212826"/>
        </w:rPr>
        <w:t>Neni 6</w:t>
      </w:r>
    </w:p>
    <w:p w14:paraId="21505C4D" w14:textId="76EC7EC4" w:rsidR="00772141" w:rsidRPr="006A7218" w:rsidRDefault="00772141" w:rsidP="00661357">
      <w:pPr>
        <w:pStyle w:val="AAAAAAAAAAAATTTTTTTTTEEEXX"/>
        <w:ind w:firstLine="0"/>
        <w:jc w:val="center"/>
        <w:rPr>
          <w:rFonts w:cs="Times New Roman"/>
          <w:b/>
          <w:bCs/>
          <w:color w:val="212826"/>
        </w:rPr>
      </w:pPr>
      <w:r w:rsidRPr="006A7218">
        <w:rPr>
          <w:b/>
          <w:bCs/>
          <w:color w:val="212826"/>
        </w:rPr>
        <w:t xml:space="preserve">Prokurimi dhe </w:t>
      </w:r>
      <w:r w:rsidR="004F5330" w:rsidRPr="006A7218">
        <w:rPr>
          <w:b/>
          <w:bCs/>
          <w:color w:val="212826"/>
        </w:rPr>
        <w:t>kontratat</w:t>
      </w:r>
    </w:p>
    <w:p w14:paraId="1C29C247" w14:textId="77777777" w:rsidR="00661357" w:rsidRDefault="00661357" w:rsidP="00772141">
      <w:pPr>
        <w:pStyle w:val="AAAAAAAAAAAATTTTTTTTTEEEXX"/>
        <w:rPr>
          <w:b/>
          <w:bCs/>
          <w:color w:val="1F2623"/>
        </w:rPr>
      </w:pPr>
    </w:p>
    <w:p w14:paraId="22F1B2AB" w14:textId="560CAD72" w:rsidR="00772141" w:rsidRPr="001264E3" w:rsidRDefault="00661357" w:rsidP="00772141">
      <w:pPr>
        <w:pStyle w:val="AAAAAAAAAAAATTTTTTTTTEEEXX"/>
        <w:rPr>
          <w:rFonts w:cs="Times New Roman"/>
          <w:bCs/>
          <w:color w:val="1F2623"/>
        </w:rPr>
      </w:pPr>
      <w:r w:rsidRPr="001264E3">
        <w:rPr>
          <w:bCs/>
          <w:color w:val="1F2623"/>
        </w:rPr>
        <w:t xml:space="preserve">6.1 </w:t>
      </w:r>
      <w:r w:rsidR="00772141" w:rsidRPr="001264E3">
        <w:rPr>
          <w:bCs/>
          <w:color w:val="1F2623"/>
        </w:rPr>
        <w:t>Konsulenti</w:t>
      </w:r>
    </w:p>
    <w:p w14:paraId="2D60028B" w14:textId="69C81CA3" w:rsidR="00772141" w:rsidRPr="006A7218" w:rsidRDefault="00772141" w:rsidP="00772141">
      <w:pPr>
        <w:pStyle w:val="AAAAAAAAAAAATTTTTTTTTEEEXX"/>
        <w:rPr>
          <w:rFonts w:cs="Times New Roman"/>
          <w:color w:val="212826"/>
        </w:rPr>
      </w:pPr>
      <w:r w:rsidRPr="006A7218">
        <w:rPr>
          <w:color w:val="212826"/>
        </w:rPr>
        <w:t>6.1.1 Në përputhje me rregullat e Organizatës Botërore të Tregtisë, prokurimi i shërbimeve të Konsulentit është realizuar tashmë si një paketë gjatë tenderimit të shërbimeve për Studimin e Fizibilitetit</w:t>
      </w:r>
      <w:r w:rsidR="004F5330">
        <w:rPr>
          <w:color w:val="212826"/>
        </w:rPr>
        <w:t>,</w:t>
      </w:r>
      <w:r w:rsidRPr="006A7218">
        <w:rPr>
          <w:color w:val="212826"/>
        </w:rPr>
        <w:t xml:space="preserve"> që është kryer në vitin 2019.</w:t>
      </w:r>
      <w:r w:rsidR="006A7218" w:rsidRPr="006A7218">
        <w:rPr>
          <w:color w:val="212826"/>
        </w:rPr>
        <w:t xml:space="preserve"> </w:t>
      </w:r>
      <w:r w:rsidRPr="006A7218">
        <w:rPr>
          <w:color w:val="212826"/>
        </w:rPr>
        <w:t xml:space="preserve">Kjo procedurë prokurimi përfshinte alternativat që mbulojnë të gjitha shërbimet për zbatimin e Projektit në tërësi. Kjo është bërë me objektivin për të siguruar mbështetje të vazhdueshme dhe të qëndrueshme nga i njëjti Konsulent gjatë përgatitjes dhe zbatimit të Projektit. Konsulenti me të cilin SECO ka lidhur marrëveshjen është një konsorcium i përbërë nga shoqëri gjermane, zvicerane dhe shqiptare. </w:t>
      </w:r>
    </w:p>
    <w:p w14:paraId="574E5FB8" w14:textId="7FA8D4A8" w:rsidR="00772141" w:rsidRPr="006A7218" w:rsidRDefault="00772141" w:rsidP="00772141">
      <w:pPr>
        <w:pStyle w:val="AAAAAAAAAAAATTTTTTTTTEEEXX"/>
        <w:rPr>
          <w:color w:val="212826"/>
        </w:rPr>
      </w:pPr>
      <w:r w:rsidRPr="006A7218">
        <w:rPr>
          <w:color w:val="212826"/>
        </w:rPr>
        <w:t xml:space="preserve">6.1.2 Kontrata për zbatimin e shërbimeve do të lidhet </w:t>
      </w:r>
      <w:r w:rsidR="00A67DF7">
        <w:rPr>
          <w:color w:val="212826"/>
        </w:rPr>
        <w:t>midis</w:t>
      </w:r>
      <w:r w:rsidRPr="006A7218">
        <w:rPr>
          <w:color w:val="212826"/>
        </w:rPr>
        <w:t xml:space="preserve"> Konsulentit dhe MIE-s duke përdorur një format kontrate të SECO-s.</w:t>
      </w:r>
      <w:r w:rsidR="006A7218" w:rsidRPr="006A7218">
        <w:rPr>
          <w:color w:val="212826"/>
        </w:rPr>
        <w:t xml:space="preserve"> </w:t>
      </w:r>
      <w:r w:rsidRPr="006A7218">
        <w:rPr>
          <w:color w:val="212826"/>
        </w:rPr>
        <w:t xml:space="preserve">Kontrata dhe </w:t>
      </w:r>
      <w:r w:rsidR="004F5330" w:rsidRPr="006A7218">
        <w:rPr>
          <w:color w:val="212826"/>
        </w:rPr>
        <w:t xml:space="preserve">ndryshimet </w:t>
      </w:r>
      <w:r w:rsidRPr="006A7218">
        <w:rPr>
          <w:color w:val="212826"/>
        </w:rPr>
        <w:t xml:space="preserve">e mundshme të saj i nënshtrohen miratimit të SECO-s. </w:t>
      </w:r>
    </w:p>
    <w:p w14:paraId="74BAEBC9" w14:textId="614C5E54" w:rsidR="00772141" w:rsidRPr="001264E3" w:rsidRDefault="00772141" w:rsidP="00772141">
      <w:pPr>
        <w:pStyle w:val="AAAAAAAAAAAATTTTTTTTTEEEXX"/>
        <w:rPr>
          <w:rFonts w:cs="Times New Roman"/>
          <w:color w:val="1F2623"/>
        </w:rPr>
      </w:pPr>
      <w:r w:rsidRPr="001264E3">
        <w:rPr>
          <w:color w:val="1F2623"/>
        </w:rPr>
        <w:t xml:space="preserve">6.2 Fondi i </w:t>
      </w:r>
      <w:r w:rsidR="004F5330" w:rsidRPr="001264E3">
        <w:rPr>
          <w:color w:val="1F2623"/>
        </w:rPr>
        <w:t xml:space="preserve">përgatitjes </w:t>
      </w:r>
      <w:r w:rsidRPr="001264E3">
        <w:rPr>
          <w:color w:val="1F2623"/>
        </w:rPr>
        <w:t>së Projektit</w:t>
      </w:r>
    </w:p>
    <w:p w14:paraId="41F464F9" w14:textId="0C58091E" w:rsidR="00772141" w:rsidRPr="006A7218" w:rsidRDefault="00772141" w:rsidP="00772141">
      <w:pPr>
        <w:pStyle w:val="AAAAAAAAAAAATTTTTTTTTEEEXX"/>
        <w:rPr>
          <w:rFonts w:cs="Times New Roman"/>
          <w:color w:val="212826"/>
        </w:rPr>
      </w:pPr>
      <w:r w:rsidRPr="006A7218">
        <w:rPr>
          <w:color w:val="212826"/>
        </w:rPr>
        <w:t>6.2.1</w:t>
      </w:r>
      <w:r w:rsidR="004F5330">
        <w:rPr>
          <w:color w:val="212826"/>
        </w:rPr>
        <w:t xml:space="preserve"> </w:t>
      </w:r>
      <w:r w:rsidRPr="006A7218">
        <w:rPr>
          <w:color w:val="212826"/>
        </w:rPr>
        <w:t xml:space="preserve">Shërbimet në kuadër të Fondit të Përgatitjes së Projektit do të prokurohen sipas legjislacionit zviceran për prokurimet. Përbërja e grupit të ekspertëve në këtë fond do të vendoset me marrëveshje ndërmjet </w:t>
      </w:r>
      <w:r w:rsidR="00B262C8" w:rsidRPr="006A7218">
        <w:rPr>
          <w:color w:val="212826"/>
        </w:rPr>
        <w:t>NJMP</w:t>
      </w:r>
      <w:r w:rsidRPr="006A7218">
        <w:rPr>
          <w:color w:val="212826"/>
        </w:rPr>
        <w:t xml:space="preserve">-së, </w:t>
      </w:r>
      <w:r w:rsidR="002D7947" w:rsidRPr="006A7218">
        <w:rPr>
          <w:color w:val="212826"/>
        </w:rPr>
        <w:t xml:space="preserve">Konsulentit </w:t>
      </w:r>
      <w:r w:rsidRPr="006A7218">
        <w:rPr>
          <w:color w:val="212826"/>
        </w:rPr>
        <w:t>dhe SECO-s. SECO</w:t>
      </w:r>
      <w:r w:rsidR="00B262C8">
        <w:rPr>
          <w:color w:val="212826"/>
        </w:rPr>
        <w:t>-ja</w:t>
      </w:r>
      <w:r w:rsidRPr="006A7218">
        <w:rPr>
          <w:color w:val="212826"/>
        </w:rPr>
        <w:t xml:space="preserve"> ka të drejta të pakundërshtueshme sa i përket përcaktimit të ofruesit për shërbimet</w:t>
      </w:r>
      <w:r w:rsidR="00B262C8">
        <w:rPr>
          <w:color w:val="212826"/>
        </w:rPr>
        <w:t>,</w:t>
      </w:r>
      <w:r w:rsidRPr="006A7218">
        <w:rPr>
          <w:color w:val="212826"/>
        </w:rPr>
        <w:t xml:space="preserve"> në </w:t>
      </w:r>
      <w:r w:rsidRPr="001443C8">
        <w:rPr>
          <w:color w:val="212826"/>
        </w:rPr>
        <w:t>ku</w:t>
      </w:r>
      <w:r w:rsidR="00B262C8" w:rsidRPr="001443C8">
        <w:rPr>
          <w:color w:val="212826"/>
        </w:rPr>
        <w:t>a</w:t>
      </w:r>
      <w:r w:rsidRPr="001443C8">
        <w:rPr>
          <w:color w:val="212826"/>
        </w:rPr>
        <w:t>dër</w:t>
      </w:r>
      <w:r w:rsidRPr="006A7218">
        <w:rPr>
          <w:color w:val="212826"/>
        </w:rPr>
        <w:t xml:space="preserve"> të Fondit të Përgatitjes së Projektit.</w:t>
      </w:r>
    </w:p>
    <w:p w14:paraId="57D26E1C" w14:textId="275A46D0" w:rsidR="00772141" w:rsidRPr="006A7218" w:rsidRDefault="00772141" w:rsidP="00772141">
      <w:pPr>
        <w:pStyle w:val="AAAAAAAAAAAATTTTTTTTTEEEXX"/>
        <w:rPr>
          <w:rFonts w:cs="Times New Roman"/>
          <w:color w:val="212826"/>
        </w:rPr>
      </w:pPr>
      <w:r w:rsidRPr="006A7218">
        <w:rPr>
          <w:color w:val="212826"/>
        </w:rPr>
        <w:t>6.2.2 Fondi i Përgatitjes së Projektit administrohet nga Konsulenti dhe si pasojë është i integruar në Kontratën për Zbatimin e Shërbimeve ndërmjet MIE</w:t>
      </w:r>
      <w:r w:rsidR="000B6C4D">
        <w:rPr>
          <w:color w:val="212826"/>
        </w:rPr>
        <w:t>-s</w:t>
      </w:r>
      <w:r w:rsidRPr="006A7218">
        <w:rPr>
          <w:color w:val="212826"/>
        </w:rPr>
        <w:t xml:space="preserve"> dhe Konsulentit. </w:t>
      </w:r>
    </w:p>
    <w:p w14:paraId="3ED71737" w14:textId="5379EE1F" w:rsidR="00772141" w:rsidRPr="006A7218" w:rsidRDefault="00772141" w:rsidP="00772141">
      <w:pPr>
        <w:pStyle w:val="AAAAAAAAAAAATTTTTTTTTEEEXX"/>
        <w:rPr>
          <w:color w:val="1F2623"/>
        </w:rPr>
      </w:pPr>
      <w:r w:rsidRPr="006A7218">
        <w:rPr>
          <w:color w:val="1F2623"/>
        </w:rPr>
        <w:t xml:space="preserve">6.3 Investimet me </w:t>
      </w:r>
      <w:r w:rsidR="000B6C4D" w:rsidRPr="006A7218">
        <w:rPr>
          <w:color w:val="1F2623"/>
        </w:rPr>
        <w:t>përfitime të shpejta</w:t>
      </w:r>
    </w:p>
    <w:p w14:paraId="5CA27A29" w14:textId="3B6AF5AE" w:rsidR="00772141" w:rsidRPr="006A7218" w:rsidRDefault="00772141" w:rsidP="00772141">
      <w:pPr>
        <w:pStyle w:val="AAAAAAAAAAAATTTTTTTTTEEEXX"/>
        <w:rPr>
          <w:color w:val="212826"/>
        </w:rPr>
      </w:pPr>
      <w:r w:rsidRPr="006A7218">
        <w:rPr>
          <w:color w:val="212826"/>
        </w:rPr>
        <w:t xml:space="preserve">6.3.1 Procesi i prokurimit të </w:t>
      </w:r>
      <w:r w:rsidR="00F20136" w:rsidRPr="006A7218">
        <w:rPr>
          <w:color w:val="212826"/>
        </w:rPr>
        <w:t xml:space="preserve">furnitorit/furnitorëve </w:t>
      </w:r>
      <w:r w:rsidRPr="006A7218">
        <w:rPr>
          <w:color w:val="212826"/>
        </w:rPr>
        <w:t xml:space="preserve">për zbatimin e investimeve me përfitime të shpejta bazohet në ligjin shqiptar për prokurimet, duke qenë se ideja themelore e këtij </w:t>
      </w:r>
      <w:r w:rsidR="00F20136" w:rsidRPr="006A7218">
        <w:rPr>
          <w:color w:val="212826"/>
        </w:rPr>
        <w:t xml:space="preserve">komponenti </w:t>
      </w:r>
      <w:r w:rsidRPr="006A7218">
        <w:rPr>
          <w:color w:val="212826"/>
        </w:rPr>
        <w:t xml:space="preserve">është t’i aftësojë më tej bashkitë në sistemin e tyre duke përdorur dokumentacionin standard. </w:t>
      </w:r>
    </w:p>
    <w:p w14:paraId="60356749" w14:textId="04A7D8CB" w:rsidR="00772141" w:rsidRPr="006A7218" w:rsidRDefault="00772141" w:rsidP="00772141">
      <w:pPr>
        <w:pStyle w:val="AAAAAAAAAAAATTTTTTTTTEEEXX"/>
        <w:rPr>
          <w:color w:val="212826"/>
        </w:rPr>
      </w:pPr>
      <w:r w:rsidRPr="006A7218">
        <w:rPr>
          <w:color w:val="212826"/>
        </w:rPr>
        <w:t xml:space="preserve">6.3.2 Procesi i prokurimit për investimet me përfitime të shpejta do të kryhet nga AZP-të me mbështetjen e </w:t>
      </w:r>
      <w:r w:rsidR="00F20136" w:rsidRPr="006A7218">
        <w:rPr>
          <w:color w:val="212826"/>
        </w:rPr>
        <w:t>NJMP</w:t>
      </w:r>
      <w:r w:rsidR="006F49FF">
        <w:rPr>
          <w:color w:val="212826"/>
        </w:rPr>
        <w:t>-s</w:t>
      </w:r>
      <w:r w:rsidRPr="006A7218">
        <w:rPr>
          <w:color w:val="212826"/>
        </w:rPr>
        <w:t xml:space="preserve">ë dhe </w:t>
      </w:r>
      <w:r w:rsidR="00F20136">
        <w:rPr>
          <w:color w:val="212826"/>
        </w:rPr>
        <w:t xml:space="preserve">të </w:t>
      </w:r>
      <w:r w:rsidR="002D7947" w:rsidRPr="006A7218">
        <w:rPr>
          <w:color w:val="212826"/>
        </w:rPr>
        <w:t>K</w:t>
      </w:r>
      <w:r w:rsidR="00F20136" w:rsidRPr="006A7218">
        <w:rPr>
          <w:color w:val="212826"/>
        </w:rPr>
        <w:t>onsulentit</w:t>
      </w:r>
      <w:r w:rsidRPr="006A7218">
        <w:rPr>
          <w:color w:val="212826"/>
        </w:rPr>
        <w:t xml:space="preserve">. Një </w:t>
      </w:r>
      <w:r w:rsidR="00F20136" w:rsidRPr="006A7218">
        <w:rPr>
          <w:color w:val="212826"/>
        </w:rPr>
        <w:t xml:space="preserve">manual operacional </w:t>
      </w:r>
      <w:r w:rsidRPr="006A7218">
        <w:rPr>
          <w:color w:val="212826"/>
        </w:rPr>
        <w:t xml:space="preserve">i përgatitur nga </w:t>
      </w:r>
      <w:r w:rsidR="002D7947" w:rsidRPr="006A7218">
        <w:rPr>
          <w:color w:val="212826"/>
        </w:rPr>
        <w:t>K</w:t>
      </w:r>
      <w:r w:rsidR="00F20136" w:rsidRPr="006A7218">
        <w:rPr>
          <w:color w:val="212826"/>
        </w:rPr>
        <w:t xml:space="preserve">onsulenti </w:t>
      </w:r>
      <w:r w:rsidRPr="006A7218">
        <w:rPr>
          <w:color w:val="212826"/>
        </w:rPr>
        <w:t xml:space="preserve">në këshillim me N-në dhe AZP-të, do të përcaktojë rolet dhe përgjegjësitë e AZP-ve, </w:t>
      </w:r>
      <w:r w:rsidR="00F20136" w:rsidRPr="006A7218">
        <w:rPr>
          <w:color w:val="212826"/>
        </w:rPr>
        <w:t>NJMP</w:t>
      </w:r>
      <w:r w:rsidRPr="006A7218">
        <w:rPr>
          <w:color w:val="212826"/>
        </w:rPr>
        <w:t xml:space="preserve">-së dhe </w:t>
      </w:r>
      <w:r w:rsidR="002D7947" w:rsidRPr="006A7218">
        <w:rPr>
          <w:color w:val="212826"/>
        </w:rPr>
        <w:t>K</w:t>
      </w:r>
      <w:r w:rsidR="00F20136" w:rsidRPr="006A7218">
        <w:rPr>
          <w:color w:val="212826"/>
        </w:rPr>
        <w:t xml:space="preserve">onsulentit </w:t>
      </w:r>
      <w:r w:rsidRPr="006A7218">
        <w:rPr>
          <w:color w:val="212826"/>
        </w:rPr>
        <w:t xml:space="preserve">për të gjithë procesin e përgatitjes, realizimit dhe vënies në funksion të investimeve me përfitime të shpejta. Manuali </w:t>
      </w:r>
      <w:r w:rsidR="00F20136" w:rsidRPr="006A7218">
        <w:rPr>
          <w:color w:val="212826"/>
        </w:rPr>
        <w:t xml:space="preserve">operacional </w:t>
      </w:r>
      <w:r w:rsidRPr="006A7218">
        <w:rPr>
          <w:color w:val="212826"/>
        </w:rPr>
        <w:t>i nënshtrohet miratimit nga SECO</w:t>
      </w:r>
      <w:r w:rsidR="00F20136">
        <w:rPr>
          <w:color w:val="212826"/>
        </w:rPr>
        <w:t>-ja</w:t>
      </w:r>
      <w:r w:rsidRPr="006A7218">
        <w:rPr>
          <w:color w:val="212826"/>
        </w:rPr>
        <w:t>.</w:t>
      </w:r>
      <w:r w:rsidR="006A7218" w:rsidRPr="006A7218">
        <w:rPr>
          <w:color w:val="212826"/>
        </w:rPr>
        <w:t xml:space="preserve"> </w:t>
      </w:r>
    </w:p>
    <w:p w14:paraId="7BC8470A" w14:textId="77CBE7AD" w:rsidR="00772141" w:rsidRPr="006A7218" w:rsidRDefault="00772141" w:rsidP="00772141">
      <w:pPr>
        <w:pStyle w:val="AAAAAAAAAAAATTTTTTTTTEEEXX"/>
        <w:rPr>
          <w:rFonts w:cs="Times New Roman"/>
          <w:color w:val="212826"/>
        </w:rPr>
      </w:pPr>
      <w:r w:rsidRPr="006A7218">
        <w:rPr>
          <w:color w:val="212826"/>
        </w:rPr>
        <w:t xml:space="preserve">6.3.3 Kontrata/kontratat për zbatimin e investimeve me përfitime të shpejta lidhen ndërmjet </w:t>
      </w:r>
      <w:r w:rsidR="00370DC4" w:rsidRPr="006A7218">
        <w:rPr>
          <w:color w:val="212826"/>
        </w:rPr>
        <w:t xml:space="preserve">bashkive pilot dhe </w:t>
      </w:r>
      <w:r w:rsidR="000B06F9" w:rsidRPr="006A7218">
        <w:rPr>
          <w:color w:val="212826"/>
        </w:rPr>
        <w:t xml:space="preserve">furnitorit/furnitorëve. </w:t>
      </w:r>
    </w:p>
    <w:p w14:paraId="4D5A3D93" w14:textId="553F5582" w:rsidR="00772141" w:rsidRPr="006A7218" w:rsidRDefault="00772141" w:rsidP="00772141">
      <w:pPr>
        <w:pStyle w:val="AAAAAAAAAAAATTTTTTTTTEEEXX"/>
        <w:rPr>
          <w:rFonts w:cs="Times New Roman"/>
          <w:color w:val="212826"/>
        </w:rPr>
      </w:pPr>
      <w:r w:rsidRPr="006A7218">
        <w:rPr>
          <w:color w:val="212826"/>
        </w:rPr>
        <w:t>6.3.4 Sipas miratimit të Minist</w:t>
      </w:r>
      <w:r w:rsidR="000B06F9">
        <w:rPr>
          <w:color w:val="212826"/>
        </w:rPr>
        <w:t>risë së Financave dhe Ekonomisë</w:t>
      </w:r>
      <w:r w:rsidRPr="006A7218">
        <w:rPr>
          <w:color w:val="212826"/>
        </w:rPr>
        <w:t xml:space="preserve"> dhe MP-së së nënshkruar dhe MM-së, </w:t>
      </w:r>
      <w:r w:rsidR="00370DC4" w:rsidRPr="006A7218">
        <w:rPr>
          <w:color w:val="212826"/>
        </w:rPr>
        <w:t xml:space="preserve">bashkia përkatëse pilot </w:t>
      </w:r>
      <w:r w:rsidRPr="006A7218">
        <w:rPr>
          <w:color w:val="212826"/>
        </w:rPr>
        <w:t xml:space="preserve">hap një llogari të veçantë në një bankë të nivelit të dytë për kontributin me grant të SECO-s për financimin e investimeve me përfitime të shpejta. Nëse pranohet nga banka, llogaria do të jetë një llogari e besuar një të treti </w:t>
      </w:r>
      <w:r w:rsidRPr="000B06F9">
        <w:rPr>
          <w:i/>
          <w:color w:val="212826"/>
        </w:rPr>
        <w:t>(escrow</w:t>
      </w:r>
      <w:r w:rsidRPr="000B06F9">
        <w:rPr>
          <w:i/>
          <w:color w:val="212121"/>
        </w:rPr>
        <w:t>)</w:t>
      </w:r>
      <w:r w:rsidR="000B06F9">
        <w:rPr>
          <w:color w:val="212826"/>
        </w:rPr>
        <w:t>,</w:t>
      </w:r>
      <w:r w:rsidRPr="000B06F9">
        <w:rPr>
          <w:color w:val="212826"/>
        </w:rPr>
        <w:t xml:space="preserve"> </w:t>
      </w:r>
      <w:r w:rsidRPr="006A7218">
        <w:rPr>
          <w:color w:val="212826"/>
        </w:rPr>
        <w:t>që kërkon miratimin e SECO-s për ekzekutimin e pagesave. Kjo llogari përdoret për të paguar furnitorët e investimeve me përfitime të shpejta të financuara nga SECO</w:t>
      </w:r>
      <w:r w:rsidR="000B06F9">
        <w:rPr>
          <w:color w:val="212826"/>
        </w:rPr>
        <w:t>-ja</w:t>
      </w:r>
      <w:r w:rsidRPr="006A7218">
        <w:rPr>
          <w:color w:val="212826"/>
        </w:rPr>
        <w:t>.</w:t>
      </w:r>
    </w:p>
    <w:p w14:paraId="19F8FC75" w14:textId="5C4930B3" w:rsidR="00772141" w:rsidRPr="006A7218" w:rsidRDefault="00772141" w:rsidP="00772141">
      <w:pPr>
        <w:pStyle w:val="AAAAAAAAAAAATTTTTTTTTEEEXX"/>
        <w:rPr>
          <w:color w:val="212826"/>
        </w:rPr>
      </w:pPr>
      <w:r w:rsidRPr="006A7218">
        <w:rPr>
          <w:color w:val="212826"/>
        </w:rPr>
        <w:t xml:space="preserve">6.3.5 Në rast se një llogari garancie </w:t>
      </w:r>
      <w:r w:rsidRPr="000B06F9">
        <w:rPr>
          <w:i/>
          <w:color w:val="212826"/>
        </w:rPr>
        <w:t>(escrow)</w:t>
      </w:r>
      <w:r w:rsidRPr="006A7218">
        <w:rPr>
          <w:color w:val="212826"/>
        </w:rPr>
        <w:t xml:space="preserve"> </w:t>
      </w:r>
      <w:r w:rsidRPr="00370DC4">
        <w:rPr>
          <w:color w:val="212826"/>
        </w:rPr>
        <w:t>një të treti</w:t>
      </w:r>
      <w:r w:rsidRPr="006A7218">
        <w:rPr>
          <w:color w:val="212826"/>
        </w:rPr>
        <w:t xml:space="preserve"> nuk është e realizueshme, ndërmjet bankës së nivelit të dytë dhe </w:t>
      </w:r>
      <w:r w:rsidR="00370DC4" w:rsidRPr="006A7218">
        <w:rPr>
          <w:color w:val="212826"/>
        </w:rPr>
        <w:t xml:space="preserve">bashkisë përkatëse pilot </w:t>
      </w:r>
      <w:r w:rsidRPr="006A7218">
        <w:rPr>
          <w:color w:val="212826"/>
        </w:rPr>
        <w:t xml:space="preserve">nënshkruhet një marrëveshje bashkëpunimi. Kjo marrëveshje bashkëpunimi përcakton se banka e nivelit të dytë mund të transferojë pagesat në drejtim të </w:t>
      </w:r>
      <w:r w:rsidR="000B06F9" w:rsidRPr="006A7218">
        <w:rPr>
          <w:color w:val="212826"/>
        </w:rPr>
        <w:t>furnitorit/furnitorëve</w:t>
      </w:r>
      <w:r w:rsidR="000B06F9">
        <w:rPr>
          <w:color w:val="212826"/>
        </w:rPr>
        <w:t>,</w:t>
      </w:r>
      <w:r w:rsidR="000B06F9" w:rsidRPr="006A7218">
        <w:rPr>
          <w:color w:val="212826"/>
        </w:rPr>
        <w:t xml:space="preserve"> </w:t>
      </w:r>
      <w:r w:rsidRPr="006A7218">
        <w:rPr>
          <w:color w:val="212826"/>
        </w:rPr>
        <w:t>vetëm pas marrje</w:t>
      </w:r>
      <w:r w:rsidR="000B06F9">
        <w:rPr>
          <w:color w:val="212826"/>
        </w:rPr>
        <w:t xml:space="preserve">s së dokumentacionit në vijim: </w:t>
      </w:r>
      <w:r w:rsidRPr="006A7218">
        <w:rPr>
          <w:color w:val="212826"/>
        </w:rPr>
        <w:t>i</w:t>
      </w:r>
      <w:r w:rsidR="000B06F9">
        <w:rPr>
          <w:color w:val="212826"/>
        </w:rPr>
        <w:t>.</w:t>
      </w:r>
      <w:r w:rsidRPr="006A7218">
        <w:rPr>
          <w:color w:val="212826"/>
        </w:rPr>
        <w:t xml:space="preserve"> faturën përkatëse të konfirmuar nga </w:t>
      </w:r>
      <w:r w:rsidR="00370DC4" w:rsidRPr="006A7218">
        <w:rPr>
          <w:color w:val="212826"/>
        </w:rPr>
        <w:t>bashkia pilot</w:t>
      </w:r>
      <w:r w:rsidR="00370DC4">
        <w:rPr>
          <w:color w:val="212826"/>
        </w:rPr>
        <w:t xml:space="preserve">; </w:t>
      </w:r>
      <w:r w:rsidR="000B06F9">
        <w:rPr>
          <w:color w:val="212826"/>
        </w:rPr>
        <w:t xml:space="preserve">dhe </w:t>
      </w:r>
      <w:r w:rsidRPr="006A7218">
        <w:rPr>
          <w:color w:val="212826"/>
        </w:rPr>
        <w:t>ii</w:t>
      </w:r>
      <w:r w:rsidR="000B06F9">
        <w:rPr>
          <w:color w:val="212826"/>
        </w:rPr>
        <w:t>.</w:t>
      </w:r>
      <w:r w:rsidRPr="006A7218">
        <w:rPr>
          <w:color w:val="212826"/>
        </w:rPr>
        <w:t xml:space="preserve"> miratimin me shkrim nga SECO</w:t>
      </w:r>
      <w:r w:rsidR="000B06F9">
        <w:rPr>
          <w:color w:val="212826"/>
        </w:rPr>
        <w:t>-ja</w:t>
      </w:r>
      <w:r w:rsidRPr="006A7218">
        <w:rPr>
          <w:color w:val="212826"/>
        </w:rPr>
        <w:t>. Në të kundërt, banka nuk përpunon transfertën.</w:t>
      </w:r>
    </w:p>
    <w:p w14:paraId="7FF9D5FD" w14:textId="72F9153F" w:rsidR="00772141" w:rsidRPr="006A7218" w:rsidRDefault="00772141" w:rsidP="00772141">
      <w:pPr>
        <w:pStyle w:val="AAAAAAAAAAAATTTTTTTTTEEEXX"/>
        <w:rPr>
          <w:color w:val="212826"/>
        </w:rPr>
      </w:pPr>
      <w:r w:rsidRPr="006A7218">
        <w:rPr>
          <w:color w:val="212826"/>
        </w:rPr>
        <w:t xml:space="preserve">6.3.6 Kontratat për zbatimin e investimeve me përfitime të shpejta do të lidhen ndërmjet </w:t>
      </w:r>
      <w:r w:rsidR="00370DC4" w:rsidRPr="006A7218">
        <w:rPr>
          <w:color w:val="212826"/>
        </w:rPr>
        <w:t xml:space="preserve">bashkisë pilot </w:t>
      </w:r>
      <w:r w:rsidRPr="006A7218">
        <w:rPr>
          <w:color w:val="212826"/>
        </w:rPr>
        <w:t xml:space="preserve">dhe </w:t>
      </w:r>
      <w:r w:rsidR="00CF777F" w:rsidRPr="006A7218">
        <w:rPr>
          <w:color w:val="212826"/>
        </w:rPr>
        <w:t>furnitorit/furnitorëve</w:t>
      </w:r>
      <w:r w:rsidRPr="006A7218">
        <w:rPr>
          <w:color w:val="212826"/>
        </w:rPr>
        <w:t>, pasi kontributi me grant i SECO-s për financimin e investimeve me përfitime të shpejta të jetë transferuar në llogarinë e veçantë për investimet me përfitime të shpejta.</w:t>
      </w:r>
    </w:p>
    <w:p w14:paraId="2E9341AC" w14:textId="2DC43405" w:rsidR="00772141" w:rsidRPr="006A7218" w:rsidRDefault="00772141" w:rsidP="00772141">
      <w:pPr>
        <w:pStyle w:val="AAAAAAAAAAAATTTTTTTTTEEEXX"/>
        <w:rPr>
          <w:color w:val="212826"/>
        </w:rPr>
      </w:pPr>
      <w:r w:rsidRPr="006A7218">
        <w:rPr>
          <w:color w:val="212826"/>
        </w:rPr>
        <w:t>6.3.7 Pagesat për Konsulentin, të cilat lidhen me investimet me përfitime të shpejta kryhen drejtpërsëdrejti nga SECO</w:t>
      </w:r>
      <w:r w:rsidR="00CF777F">
        <w:rPr>
          <w:color w:val="212826"/>
        </w:rPr>
        <w:t>-ja</w:t>
      </w:r>
      <w:r w:rsidRPr="006A7218">
        <w:rPr>
          <w:color w:val="212826"/>
        </w:rPr>
        <w:t>, që miraton faturat dhe kryen pagesat.</w:t>
      </w:r>
    </w:p>
    <w:p w14:paraId="624B3993" w14:textId="0691467D" w:rsidR="00772141" w:rsidRPr="006A7218" w:rsidRDefault="00772141" w:rsidP="00772141">
      <w:pPr>
        <w:pStyle w:val="AAAAAAAAAAAATTTTTTTTTEEEXX"/>
        <w:rPr>
          <w:rFonts w:cs="Times New Roman"/>
          <w:color w:val="212826"/>
        </w:rPr>
      </w:pPr>
      <w:r w:rsidRPr="006A7218">
        <w:rPr>
          <w:color w:val="212826"/>
        </w:rPr>
        <w:t>6.3.8 Referuar nenit 3.9, çdo pjesë e papërdorur e Kontributit me grant të SECO-s për investimet me përfitime të shpejta</w:t>
      </w:r>
      <w:r w:rsidR="00CF777F">
        <w:rPr>
          <w:color w:val="212826"/>
        </w:rPr>
        <w:t>,</w:t>
      </w:r>
      <w:r w:rsidRPr="006A7218">
        <w:rPr>
          <w:color w:val="212826"/>
        </w:rPr>
        <w:t xml:space="preserve"> që mbetet pas përmbushjes së të gjitha detyrimeve, transferohet në thesarin e shtetit zviceran, nëse nuk është rënë dakord ndryshe me shkrim ndërmjet MIE</w:t>
      </w:r>
      <w:r w:rsidR="00CF777F">
        <w:rPr>
          <w:color w:val="212826"/>
        </w:rPr>
        <w:t>-s</w:t>
      </w:r>
      <w:r w:rsidRPr="006A7218">
        <w:rPr>
          <w:color w:val="212826"/>
        </w:rPr>
        <w:t xml:space="preserve"> dhe SECO-s.</w:t>
      </w:r>
    </w:p>
    <w:p w14:paraId="655A4B82" w14:textId="43A6011F" w:rsidR="00772141" w:rsidRPr="006A7218" w:rsidRDefault="00772141" w:rsidP="00772141">
      <w:pPr>
        <w:pStyle w:val="AAAAAAAAAAAATTTTTTTTTEEEXX"/>
        <w:rPr>
          <w:rFonts w:cs="Times New Roman"/>
          <w:color w:val="212826"/>
        </w:rPr>
      </w:pPr>
      <w:r w:rsidRPr="006A7218">
        <w:rPr>
          <w:color w:val="212826"/>
        </w:rPr>
        <w:t xml:space="preserve">6.4 Menaxhimi i </w:t>
      </w:r>
      <w:r w:rsidR="00CF777F" w:rsidRPr="006A7218">
        <w:rPr>
          <w:color w:val="212826"/>
        </w:rPr>
        <w:t xml:space="preserve">fondeve </w:t>
      </w:r>
      <w:r w:rsidR="00DD2EC2">
        <w:rPr>
          <w:color w:val="212826"/>
        </w:rPr>
        <w:t>homologe</w:t>
      </w:r>
    </w:p>
    <w:p w14:paraId="540F9C28" w14:textId="64B7CE42" w:rsidR="00772141" w:rsidRPr="000B06F9" w:rsidRDefault="00772141" w:rsidP="00772141">
      <w:pPr>
        <w:pStyle w:val="AAAAAAAAAAAATTTTTTTTTEEEXX"/>
        <w:rPr>
          <w:bCs/>
          <w:color w:val="212826"/>
        </w:rPr>
      </w:pPr>
      <w:r w:rsidRPr="000B06F9">
        <w:rPr>
          <w:bCs/>
          <w:color w:val="212826"/>
        </w:rPr>
        <w:t xml:space="preserve">6.4.1 MIE i cakton </w:t>
      </w:r>
      <w:r w:rsidR="00CF777F" w:rsidRPr="000B06F9">
        <w:rPr>
          <w:bCs/>
          <w:color w:val="212826"/>
        </w:rPr>
        <w:t>NJMP</w:t>
      </w:r>
      <w:r w:rsidRPr="000B06F9">
        <w:rPr>
          <w:bCs/>
          <w:color w:val="212826"/>
        </w:rPr>
        <w:t xml:space="preserve">-së mandat për menaxhimin e dy </w:t>
      </w:r>
      <w:r w:rsidR="00CF777F" w:rsidRPr="000B06F9">
        <w:rPr>
          <w:bCs/>
          <w:color w:val="212826"/>
        </w:rPr>
        <w:t xml:space="preserve">fondeve kundërparti </w:t>
      </w:r>
      <w:r w:rsidRPr="000B06F9">
        <w:rPr>
          <w:bCs/>
          <w:color w:val="212826"/>
        </w:rPr>
        <w:t>të krijuara nga Projekti i Transmetimit dhe Shpërndarjes së Energjisë Elektrike dhe Projekti i Rehabilitimit të Kaskadës së Lumit Drin</w:t>
      </w:r>
      <w:r w:rsidR="00CF777F">
        <w:rPr>
          <w:bCs/>
          <w:color w:val="212826"/>
        </w:rPr>
        <w:t>,</w:t>
      </w:r>
      <w:r w:rsidRPr="000B06F9">
        <w:rPr>
          <w:bCs/>
          <w:color w:val="212826"/>
        </w:rPr>
        <w:t xml:space="preserve"> me vlerë të përgjithshme prej 25.750.000 CHF (shihni </w:t>
      </w:r>
      <w:r w:rsidR="00CF777F" w:rsidRPr="000B06F9">
        <w:rPr>
          <w:bCs/>
          <w:color w:val="212826"/>
        </w:rPr>
        <w:t xml:space="preserve">shtojcën </w:t>
      </w:r>
      <w:r w:rsidRPr="000B06F9">
        <w:rPr>
          <w:bCs/>
          <w:color w:val="212826"/>
        </w:rPr>
        <w:t xml:space="preserve">5 për detaje). </w:t>
      </w:r>
    </w:p>
    <w:p w14:paraId="75E693E1" w14:textId="590BFC7A" w:rsidR="00772141" w:rsidRPr="006A7218" w:rsidRDefault="00772141" w:rsidP="00772141">
      <w:pPr>
        <w:pStyle w:val="AAAAAAAAAAAATTTTTTTTTEEEXX"/>
        <w:rPr>
          <w:rFonts w:cs="Times New Roman"/>
          <w:color w:val="1F2623"/>
        </w:rPr>
      </w:pPr>
      <w:r w:rsidRPr="006A7218">
        <w:rPr>
          <w:color w:val="1F2623"/>
        </w:rPr>
        <w:t>6.5 Klauzolat e prokurimit të përgjithshëm</w:t>
      </w:r>
    </w:p>
    <w:p w14:paraId="29C4076A" w14:textId="7A709A7B" w:rsidR="00772141" w:rsidRPr="006A7218" w:rsidRDefault="00772141" w:rsidP="00772141">
      <w:pPr>
        <w:pStyle w:val="AAAAAAAAAAAATTTTTTTTTEEEXX"/>
        <w:rPr>
          <w:rFonts w:cs="Times New Roman"/>
          <w:color w:val="212826"/>
        </w:rPr>
      </w:pPr>
      <w:r w:rsidRPr="006A7218">
        <w:rPr>
          <w:color w:val="212826"/>
        </w:rPr>
        <w:t>6.5.1 Gjatë kohëzgjatjes së Projektit, mallrat e siguruara me fondet e SECO-s për përdorim në kuadër të Projektit, i vihen Projektit në dispozicion</w:t>
      </w:r>
      <w:r w:rsidR="00CF777F">
        <w:rPr>
          <w:color w:val="212826"/>
        </w:rPr>
        <w:t>,</w:t>
      </w:r>
      <w:r w:rsidRPr="006A7218">
        <w:rPr>
          <w:color w:val="212826"/>
        </w:rPr>
        <w:t xml:space="preserve"> në mënyrë të pakufizuar dhe nuk devijohen nga Projekti pa miratimin paraprak me shkrim të SECO-s.</w:t>
      </w:r>
    </w:p>
    <w:p w14:paraId="605D3DE7" w14:textId="14E6073C" w:rsidR="00772141" w:rsidRPr="006A7218" w:rsidRDefault="00772141" w:rsidP="00772141">
      <w:pPr>
        <w:pStyle w:val="AAAAAAAAAAAATTTTTTTTTEEEXX"/>
        <w:rPr>
          <w:color w:val="212826"/>
        </w:rPr>
      </w:pPr>
      <w:r w:rsidRPr="006A7218">
        <w:rPr>
          <w:color w:val="212826"/>
        </w:rPr>
        <w:t>6.5.2 Nëse</w:t>
      </w:r>
      <w:r w:rsidR="00CF777F">
        <w:rPr>
          <w:color w:val="212826"/>
        </w:rPr>
        <w:t>,</w:t>
      </w:r>
      <w:r w:rsidRPr="006A7218">
        <w:rPr>
          <w:color w:val="212826"/>
        </w:rPr>
        <w:t xml:space="preserve"> për çfarëdo lloj arsyeje Projekti duhet të ndërpritet, përdorimi i mallrave të siguruara përmes kontributit zviceran menaxhohet nga SECO</w:t>
      </w:r>
      <w:r w:rsidR="00CF777F">
        <w:rPr>
          <w:color w:val="212826"/>
        </w:rPr>
        <w:t>-ja</w:t>
      </w:r>
      <w:r w:rsidRPr="006A7218">
        <w:rPr>
          <w:color w:val="212826"/>
        </w:rPr>
        <w:t xml:space="preserve"> me diskrecion të plotë. Në fund të Projektit, SECO vendos për pronësinë dhe përdorimin e mallrave të prokuruara</w:t>
      </w:r>
      <w:r w:rsidR="00CF777F">
        <w:rPr>
          <w:color w:val="212826"/>
        </w:rPr>
        <w:t>,</w:t>
      </w:r>
      <w:r w:rsidRPr="006A7218">
        <w:rPr>
          <w:color w:val="212826"/>
        </w:rPr>
        <w:t xml:space="preserve"> në kuadër të Projektit.</w:t>
      </w:r>
    </w:p>
    <w:p w14:paraId="741CC34C" w14:textId="53CDE379" w:rsidR="00772141" w:rsidRPr="006A7218" w:rsidRDefault="00772141" w:rsidP="00772141">
      <w:pPr>
        <w:pStyle w:val="AAAAAAAAAAAATTTTTTTTTEEEXX"/>
        <w:rPr>
          <w:rFonts w:cs="Times New Roman"/>
          <w:color w:val="1F2623"/>
        </w:rPr>
      </w:pPr>
      <w:r w:rsidRPr="006A7218">
        <w:rPr>
          <w:color w:val="1F2623"/>
        </w:rPr>
        <w:t xml:space="preserve">6.6 Auditimi financiar dhe </w:t>
      </w:r>
      <w:r w:rsidR="00CF777F" w:rsidRPr="006A7218">
        <w:rPr>
          <w:color w:val="1F2623"/>
        </w:rPr>
        <w:t xml:space="preserve">vlerësimi </w:t>
      </w:r>
      <w:r w:rsidRPr="006A7218">
        <w:rPr>
          <w:color w:val="1F2623"/>
        </w:rPr>
        <w:t>i Projektit</w:t>
      </w:r>
    </w:p>
    <w:p w14:paraId="0E7D2888" w14:textId="7306D47E" w:rsidR="00772141" w:rsidRPr="006A7218" w:rsidRDefault="00772141" w:rsidP="00772141">
      <w:pPr>
        <w:pStyle w:val="AAAAAAAAAAAATTTTTTTTTEEEXX"/>
        <w:rPr>
          <w:color w:val="212826"/>
        </w:rPr>
      </w:pPr>
      <w:r w:rsidRPr="006A7218">
        <w:rPr>
          <w:color w:val="212826"/>
        </w:rPr>
        <w:t>6.6.1 Audituesit që kryejnë auditet e Projektit (p.sh.</w:t>
      </w:r>
      <w:r w:rsidR="00CF777F">
        <w:rPr>
          <w:color w:val="212826"/>
        </w:rPr>
        <w:t>,</w:t>
      </w:r>
      <w:r w:rsidRPr="006A7218">
        <w:rPr>
          <w:color w:val="212826"/>
        </w:rPr>
        <w:t xml:space="preserve"> për të gjithë Projektin apo për </w:t>
      </w:r>
      <w:r w:rsidR="00CF777F" w:rsidRPr="006A7218">
        <w:rPr>
          <w:color w:val="212826"/>
        </w:rPr>
        <w:t xml:space="preserve">komponentë </w:t>
      </w:r>
      <w:r w:rsidRPr="006A7218">
        <w:rPr>
          <w:color w:val="212826"/>
        </w:rPr>
        <w:t>të veçantë) kontraktohen nga SECO</w:t>
      </w:r>
      <w:r w:rsidR="00CF777F">
        <w:rPr>
          <w:color w:val="212826"/>
        </w:rPr>
        <w:t>-ja</w:t>
      </w:r>
      <w:r w:rsidRPr="006A7218">
        <w:rPr>
          <w:color w:val="212826"/>
        </w:rPr>
        <w:t>. Kontrata nënshkruhet ndërmjet SECO</w:t>
      </w:r>
      <w:r w:rsidR="00CF777F">
        <w:rPr>
          <w:color w:val="212826"/>
        </w:rPr>
        <w:t>-s</w:t>
      </w:r>
      <w:r w:rsidRPr="006A7218">
        <w:rPr>
          <w:color w:val="212826"/>
        </w:rPr>
        <w:t xml:space="preserve"> dhe audituesve të përzgjedhur.</w:t>
      </w:r>
      <w:r w:rsidR="006A7218" w:rsidRPr="006A7218">
        <w:rPr>
          <w:color w:val="212826"/>
        </w:rPr>
        <w:t xml:space="preserve"> </w:t>
      </w:r>
      <w:r w:rsidRPr="006A7218">
        <w:rPr>
          <w:color w:val="212826"/>
        </w:rPr>
        <w:t>SECO</w:t>
      </w:r>
      <w:r w:rsidR="00CF777F">
        <w:rPr>
          <w:color w:val="212826"/>
        </w:rPr>
        <w:t>-ja</w:t>
      </w:r>
      <w:r w:rsidRPr="006A7218">
        <w:rPr>
          <w:color w:val="212826"/>
        </w:rPr>
        <w:t xml:space="preserve"> miraton faturat dhe bën pagesat drejtpërsëdrejti. </w:t>
      </w:r>
    </w:p>
    <w:p w14:paraId="7288AEDD" w14:textId="32737343" w:rsidR="00772141" w:rsidRPr="006A7218" w:rsidRDefault="00772141" w:rsidP="00772141">
      <w:pPr>
        <w:pStyle w:val="AAAAAAAAAAAATTTTTTTTTEEEXX"/>
        <w:rPr>
          <w:rFonts w:cs="Times New Roman"/>
          <w:color w:val="212826"/>
        </w:rPr>
      </w:pPr>
      <w:r w:rsidRPr="006A7218">
        <w:rPr>
          <w:color w:val="212826"/>
        </w:rPr>
        <w:t>6.6.2 SECO</w:t>
      </w:r>
      <w:r w:rsidR="00CF777F">
        <w:rPr>
          <w:color w:val="212826"/>
        </w:rPr>
        <w:t>-ja</w:t>
      </w:r>
      <w:r w:rsidRPr="006A7218">
        <w:rPr>
          <w:color w:val="212826"/>
        </w:rPr>
        <w:t xml:space="preserve"> rezervon të drejtën të emërojë ekspertë për të kryer studime vlerësimi gjatë zbatimit të Projektit ose pas përfundimit të Projektit.</w:t>
      </w:r>
      <w:r w:rsidR="006A7218" w:rsidRPr="006A7218">
        <w:rPr>
          <w:color w:val="212826"/>
        </w:rPr>
        <w:t xml:space="preserve"> </w:t>
      </w:r>
      <w:r w:rsidRPr="006A7218">
        <w:rPr>
          <w:color w:val="212826"/>
        </w:rPr>
        <w:t xml:space="preserve">Kontrata për një studim </w:t>
      </w:r>
      <w:r w:rsidR="00DB4277">
        <w:rPr>
          <w:color w:val="212826"/>
        </w:rPr>
        <w:t xml:space="preserve">opsional të </w:t>
      </w:r>
      <w:r w:rsidRPr="006A7218">
        <w:rPr>
          <w:color w:val="212826"/>
        </w:rPr>
        <w:t>vlerësimi</w:t>
      </w:r>
      <w:r w:rsidR="00DB4277">
        <w:rPr>
          <w:color w:val="212826"/>
        </w:rPr>
        <w:t>t</w:t>
      </w:r>
      <w:r w:rsidRPr="006A7218">
        <w:rPr>
          <w:color w:val="212826"/>
        </w:rPr>
        <w:t xml:space="preserve"> prokurohet nga SECO</w:t>
      </w:r>
      <w:r w:rsidR="00CF777F">
        <w:rPr>
          <w:color w:val="212826"/>
        </w:rPr>
        <w:t>-ja</w:t>
      </w:r>
      <w:r w:rsidRPr="006A7218">
        <w:rPr>
          <w:color w:val="212826"/>
        </w:rPr>
        <w:t xml:space="preserve">, në përputhje me </w:t>
      </w:r>
      <w:r w:rsidR="00CF777F" w:rsidRPr="006A7218">
        <w:rPr>
          <w:color w:val="212826"/>
        </w:rPr>
        <w:t xml:space="preserve">udhëzimet </w:t>
      </w:r>
      <w:r w:rsidR="00CF777F" w:rsidRPr="001443C8">
        <w:rPr>
          <w:color w:val="212826"/>
        </w:rPr>
        <w:t>zvicerane</w:t>
      </w:r>
      <w:r w:rsidR="00CF777F" w:rsidRPr="006A7218">
        <w:rPr>
          <w:color w:val="212826"/>
        </w:rPr>
        <w:t xml:space="preserve"> të prokurimit</w:t>
      </w:r>
      <w:r w:rsidRPr="006A7218">
        <w:rPr>
          <w:color w:val="212826"/>
        </w:rPr>
        <w:t xml:space="preserve">. Kontrata nënshkruhet </w:t>
      </w:r>
      <w:r w:rsidR="009A1160">
        <w:rPr>
          <w:color w:val="212826"/>
        </w:rPr>
        <w:t>midis</w:t>
      </w:r>
      <w:r w:rsidRPr="006A7218">
        <w:rPr>
          <w:color w:val="212826"/>
        </w:rPr>
        <w:t xml:space="preserve"> SECO</w:t>
      </w:r>
      <w:r w:rsidR="00CF777F">
        <w:rPr>
          <w:color w:val="212826"/>
        </w:rPr>
        <w:t>-s</w:t>
      </w:r>
      <w:r w:rsidRPr="006A7218">
        <w:rPr>
          <w:color w:val="212826"/>
        </w:rPr>
        <w:t xml:space="preserve"> dhe ekspertit/ekspertëve të përzgjedhur. SECO</w:t>
      </w:r>
      <w:r w:rsidR="00CF777F">
        <w:rPr>
          <w:color w:val="212826"/>
        </w:rPr>
        <w:t>-ja</w:t>
      </w:r>
      <w:r w:rsidRPr="006A7218">
        <w:rPr>
          <w:color w:val="212826"/>
        </w:rPr>
        <w:t xml:space="preserve"> miraton faturat dhe bën pagesat drejtpërsëdrejti. </w:t>
      </w:r>
    </w:p>
    <w:p w14:paraId="22E8B1A6" w14:textId="77777777" w:rsidR="001264E3" w:rsidRDefault="001264E3" w:rsidP="001264E3">
      <w:pPr>
        <w:pStyle w:val="AAAAAAAAAAAATTTTTTTTTEEEXX"/>
        <w:ind w:firstLine="0"/>
        <w:rPr>
          <w:b/>
          <w:bCs/>
          <w:color w:val="212826"/>
        </w:rPr>
      </w:pPr>
    </w:p>
    <w:p w14:paraId="49BC7417" w14:textId="6EBD8D02" w:rsidR="001264E3" w:rsidRPr="001264E3" w:rsidRDefault="001264E3" w:rsidP="001264E3">
      <w:pPr>
        <w:pStyle w:val="AAAAAAAAAAAATTTTTTTTTEEEXX"/>
        <w:ind w:firstLine="0"/>
        <w:jc w:val="center"/>
        <w:rPr>
          <w:bCs/>
          <w:color w:val="212826"/>
        </w:rPr>
      </w:pPr>
      <w:r w:rsidRPr="001264E3">
        <w:rPr>
          <w:bCs/>
          <w:color w:val="212826"/>
        </w:rPr>
        <w:t>Neni 7</w:t>
      </w:r>
    </w:p>
    <w:p w14:paraId="778BDA3A" w14:textId="5DBE75E4" w:rsidR="00772141" w:rsidRPr="006A7218" w:rsidRDefault="00772141" w:rsidP="001264E3">
      <w:pPr>
        <w:pStyle w:val="AAAAAAAAAAAATTTTTTTTTEEEXX"/>
        <w:ind w:firstLine="0"/>
        <w:jc w:val="center"/>
        <w:rPr>
          <w:b/>
          <w:bCs/>
          <w:color w:val="212826"/>
        </w:rPr>
      </w:pPr>
      <w:r w:rsidRPr="006A7218">
        <w:rPr>
          <w:b/>
          <w:bCs/>
          <w:color w:val="212826"/>
        </w:rPr>
        <w:t>Zbatimi i Projektit</w:t>
      </w:r>
    </w:p>
    <w:p w14:paraId="53F3FD07" w14:textId="77777777" w:rsidR="001264E3" w:rsidRDefault="001264E3" w:rsidP="00772141">
      <w:pPr>
        <w:pStyle w:val="AAAAAAAAAAAATTTTTTTTTEEEXX"/>
        <w:rPr>
          <w:color w:val="212826"/>
        </w:rPr>
      </w:pPr>
    </w:p>
    <w:p w14:paraId="4B3FCC6C" w14:textId="7E9A3FBD" w:rsidR="00772141" w:rsidRPr="006A7218" w:rsidRDefault="00772141" w:rsidP="00772141">
      <w:pPr>
        <w:pStyle w:val="AAAAAAAAAAAATTTTTTTTTEEEXX"/>
        <w:rPr>
          <w:color w:val="212826"/>
        </w:rPr>
      </w:pPr>
      <w:r w:rsidRPr="006A7218">
        <w:rPr>
          <w:color w:val="212826"/>
        </w:rPr>
        <w:t>7.1 Si parim që drejton zbatimin e projektit, anëtarët e të gjithë organeve të përfshira bëjnë gjithmonë çdo përpjekje të mundshme për të vepruar në frymën e bashkëpunimit dhe për të marrë vendime me konsensus. Kur</w:t>
      </w:r>
      <w:r w:rsidR="00E30A61">
        <w:rPr>
          <w:color w:val="212826"/>
        </w:rPr>
        <w:t xml:space="preserve"> lind nevoja, Palët Kontraktore</w:t>
      </w:r>
      <w:r w:rsidRPr="006A7218">
        <w:rPr>
          <w:color w:val="212826"/>
        </w:rPr>
        <w:t>, me kërkesë të njërës prej Palëve:</w:t>
      </w:r>
    </w:p>
    <w:p w14:paraId="69921915" w14:textId="5CF22426" w:rsidR="00772141" w:rsidRPr="006A7218" w:rsidRDefault="00772141" w:rsidP="00772141">
      <w:pPr>
        <w:pStyle w:val="AAAAAAAAAAAATTTTTTTTTEEEXX"/>
      </w:pPr>
      <w:r w:rsidRPr="006A7218">
        <w:rPr>
          <w:color w:val="212826"/>
          <w:spacing w:val="-15"/>
        </w:rPr>
        <w:t xml:space="preserve">a) </w:t>
      </w:r>
      <w:r w:rsidRPr="006A7218">
        <w:rPr>
          <w:color w:val="212826"/>
        </w:rPr>
        <w:t>shkëmbejnë pikëpamjet e tyre lidhur me përmbushjen e detyrimeve përkatëse</w:t>
      </w:r>
      <w:r w:rsidR="00CF777F">
        <w:rPr>
          <w:color w:val="212826"/>
        </w:rPr>
        <w:t>,</w:t>
      </w:r>
      <w:r w:rsidRPr="006A7218">
        <w:rPr>
          <w:color w:val="212826"/>
        </w:rPr>
        <w:t xml:space="preserve"> në kuadër të MP-së, administrimin e </w:t>
      </w:r>
      <w:r w:rsidR="002417E4" w:rsidRPr="006A7218">
        <w:rPr>
          <w:color w:val="212826"/>
        </w:rPr>
        <w:t>k</w:t>
      </w:r>
      <w:r w:rsidRPr="006A7218">
        <w:rPr>
          <w:color w:val="212826"/>
        </w:rPr>
        <w:t xml:space="preserve">ontributit dhe operacioneve të financuara nga </w:t>
      </w:r>
      <w:r w:rsidR="002417E4" w:rsidRPr="006A7218">
        <w:rPr>
          <w:color w:val="212826"/>
        </w:rPr>
        <w:t>k</w:t>
      </w:r>
      <w:r w:rsidRPr="006A7218">
        <w:rPr>
          <w:color w:val="212826"/>
        </w:rPr>
        <w:t>ontributi;</w:t>
      </w:r>
    </w:p>
    <w:p w14:paraId="24D93045" w14:textId="1C097883" w:rsidR="00772141" w:rsidRPr="006A7218" w:rsidRDefault="00553A80" w:rsidP="00772141">
      <w:pPr>
        <w:pStyle w:val="AAAAAAAAAAAATTTTTTTTTEEEXX"/>
      </w:pPr>
      <w:r>
        <w:rPr>
          <w:color w:val="212826"/>
          <w:spacing w:val="-15"/>
        </w:rPr>
        <w:t>b)</w:t>
      </w:r>
      <w:r w:rsidR="00772141" w:rsidRPr="006A7218">
        <w:rPr>
          <w:color w:val="212826"/>
          <w:spacing w:val="-15"/>
        </w:rPr>
        <w:t xml:space="preserve"> </w:t>
      </w:r>
      <w:r w:rsidR="00772141" w:rsidRPr="006A7218">
        <w:rPr>
          <w:color w:val="212826"/>
        </w:rPr>
        <w:t>i o</w:t>
      </w:r>
      <w:r w:rsidR="00E30A61">
        <w:rPr>
          <w:color w:val="212826"/>
        </w:rPr>
        <w:t>frojnë Palës tjetër Kontraktore</w:t>
      </w:r>
      <w:r w:rsidR="00772141" w:rsidRPr="006A7218">
        <w:rPr>
          <w:color w:val="212826"/>
        </w:rPr>
        <w:t xml:space="preserve"> të gjitha informacionet që ajo i kërkon</w:t>
      </w:r>
      <w:r w:rsidR="00CF777F">
        <w:rPr>
          <w:color w:val="212826"/>
        </w:rPr>
        <w:t>,</w:t>
      </w:r>
      <w:r w:rsidR="00772141" w:rsidRPr="006A7218">
        <w:rPr>
          <w:color w:val="212826"/>
        </w:rPr>
        <w:t xml:space="preserve"> në mënyrë të arsyeshme</w:t>
      </w:r>
      <w:r w:rsidR="00CF777F">
        <w:rPr>
          <w:color w:val="212826"/>
        </w:rPr>
        <w:t>,</w:t>
      </w:r>
      <w:r w:rsidR="00772141" w:rsidRPr="006A7218">
        <w:rPr>
          <w:color w:val="212826"/>
        </w:rPr>
        <w:t xml:space="preserve"> lidhur me ekzekutimin e </w:t>
      </w:r>
      <w:r w:rsidR="002417E4" w:rsidRPr="006A7218">
        <w:rPr>
          <w:color w:val="212826"/>
        </w:rPr>
        <w:t>k</w:t>
      </w:r>
      <w:r w:rsidR="00772141" w:rsidRPr="006A7218">
        <w:rPr>
          <w:color w:val="212826"/>
        </w:rPr>
        <w:t xml:space="preserve">ontributit dhe operacionet e financuara nga </w:t>
      </w:r>
      <w:r w:rsidR="002417E4" w:rsidRPr="006A7218">
        <w:rPr>
          <w:color w:val="212826"/>
        </w:rPr>
        <w:t>k</w:t>
      </w:r>
      <w:r w:rsidR="00772141" w:rsidRPr="006A7218">
        <w:rPr>
          <w:color w:val="212826"/>
        </w:rPr>
        <w:t>ontributi.</w:t>
      </w:r>
    </w:p>
    <w:p w14:paraId="3B1D8149" w14:textId="3845FDBA" w:rsidR="00772141" w:rsidRPr="006A7218" w:rsidRDefault="00553A80" w:rsidP="00772141">
      <w:pPr>
        <w:pStyle w:val="AAAAAAAAAAAATTTTTTTTTEEEXX"/>
        <w:rPr>
          <w:color w:val="212826"/>
        </w:rPr>
      </w:pPr>
      <w:r>
        <w:rPr>
          <w:color w:val="212826"/>
          <w:spacing w:val="-15"/>
        </w:rPr>
        <w:t>7.2</w:t>
      </w:r>
      <w:r w:rsidR="00772141" w:rsidRPr="006A7218">
        <w:rPr>
          <w:color w:val="212826"/>
          <w:spacing w:val="-15"/>
        </w:rPr>
        <w:t xml:space="preserve"> </w:t>
      </w:r>
      <w:r w:rsidR="002D3569">
        <w:rPr>
          <w:color w:val="212826"/>
        </w:rPr>
        <w:t>Palët Kontraktore</w:t>
      </w:r>
      <w:r w:rsidR="00772141" w:rsidRPr="006A7218">
        <w:rPr>
          <w:color w:val="212826"/>
        </w:rPr>
        <w:t xml:space="preserve"> e informojnë në kohë njëra-tjetrën për çdo situatë që ndërhyn ose mund të ndërhyjë në arritjen e qëllimit të </w:t>
      </w:r>
      <w:r w:rsidR="002417E4" w:rsidRPr="006A7218">
        <w:rPr>
          <w:color w:val="212826"/>
        </w:rPr>
        <w:t>k</w:t>
      </w:r>
      <w:r w:rsidR="00772141" w:rsidRPr="006A7218">
        <w:rPr>
          <w:color w:val="212826"/>
        </w:rPr>
        <w:t>ontributit ose përmbushjen e detyrimeve të tyre përkatëse në kuadër të MP-së.</w:t>
      </w:r>
    </w:p>
    <w:p w14:paraId="75F5AC87" w14:textId="23569998" w:rsidR="00772141" w:rsidRPr="006A7218" w:rsidRDefault="00553A80" w:rsidP="00772141">
      <w:pPr>
        <w:pStyle w:val="AAAAAAAAAAAATTTTTTTTTEEEXX"/>
        <w:rPr>
          <w:color w:val="212826"/>
        </w:rPr>
      </w:pPr>
      <w:r>
        <w:rPr>
          <w:color w:val="212826"/>
          <w:spacing w:val="-15"/>
        </w:rPr>
        <w:t>7.3</w:t>
      </w:r>
      <w:r w:rsidR="00772141" w:rsidRPr="006A7218">
        <w:rPr>
          <w:color w:val="212826"/>
          <w:spacing w:val="-15"/>
        </w:rPr>
        <w:t xml:space="preserve"> </w:t>
      </w:r>
      <w:r w:rsidR="00772141" w:rsidRPr="006A7218">
        <w:rPr>
          <w:color w:val="212826"/>
        </w:rPr>
        <w:t>Palët Kontra</w:t>
      </w:r>
      <w:r w:rsidR="002D3569">
        <w:rPr>
          <w:color w:val="212826"/>
        </w:rPr>
        <w:t>ktore</w:t>
      </w:r>
      <w:r w:rsidR="00772141" w:rsidRPr="006A7218">
        <w:rPr>
          <w:color w:val="212826"/>
        </w:rPr>
        <w:t xml:space="preserve"> mbajnë dokumentacionin dhe dosjet e tyre përkatëse lidhur me ekzekutimin e Projektit dhe përdorimin e </w:t>
      </w:r>
      <w:r w:rsidR="002417E4" w:rsidRPr="006A7218">
        <w:rPr>
          <w:color w:val="212826"/>
        </w:rPr>
        <w:t>k</w:t>
      </w:r>
      <w:r w:rsidR="00772141" w:rsidRPr="006A7218">
        <w:rPr>
          <w:color w:val="212826"/>
        </w:rPr>
        <w:t>ontributit. Ato i ruajnë të gjitha dokumentet lidhur me MP-në dhe zbatimin e saj për të paktën dhjetë vjet pas përfundimit të Projektit.</w:t>
      </w:r>
    </w:p>
    <w:p w14:paraId="6CE89D2B" w14:textId="335642ED" w:rsidR="00772141" w:rsidRPr="006A7218" w:rsidRDefault="00553A80" w:rsidP="00772141">
      <w:pPr>
        <w:pStyle w:val="AAAAAAAAAAAATTTTTTTTTEEEXX"/>
        <w:rPr>
          <w:color w:val="212826"/>
        </w:rPr>
      </w:pPr>
      <w:r>
        <w:rPr>
          <w:color w:val="212826"/>
          <w:spacing w:val="-15"/>
        </w:rPr>
        <w:t>7.4</w:t>
      </w:r>
      <w:r w:rsidR="00772141" w:rsidRPr="006A7218">
        <w:rPr>
          <w:color w:val="212826"/>
          <w:spacing w:val="-15"/>
        </w:rPr>
        <w:t xml:space="preserve"> </w:t>
      </w:r>
      <w:r w:rsidR="00772141" w:rsidRPr="006A7218">
        <w:rPr>
          <w:color w:val="212826"/>
        </w:rPr>
        <w:t>Në çdo moment të Projektit mund të kryhet një kontroll financiar, sipas Politikës së SECO-s për Kontrollin Financiar (shih nenin 6.6 më lart).</w:t>
      </w:r>
    </w:p>
    <w:p w14:paraId="32E26AA4" w14:textId="2B02FB6E" w:rsidR="00772141" w:rsidRPr="006A7218" w:rsidRDefault="00553A80" w:rsidP="00772141">
      <w:pPr>
        <w:pStyle w:val="AAAAAAAAAAAATTTTTTTTTEEEXX"/>
        <w:rPr>
          <w:color w:val="212826"/>
        </w:rPr>
      </w:pPr>
      <w:r>
        <w:rPr>
          <w:color w:val="212826"/>
          <w:spacing w:val="-15"/>
        </w:rPr>
        <w:t>7.5</w:t>
      </w:r>
      <w:r w:rsidR="00772141" w:rsidRPr="006A7218">
        <w:rPr>
          <w:color w:val="212826"/>
          <w:spacing w:val="-15"/>
        </w:rPr>
        <w:t xml:space="preserve"> </w:t>
      </w:r>
      <w:r w:rsidR="00772141" w:rsidRPr="006A7218">
        <w:rPr>
          <w:color w:val="212826"/>
        </w:rPr>
        <w:t>Në çdo moment, SECO mund të organizojë misione vlerësimi</w:t>
      </w:r>
      <w:r w:rsidR="00CF777F">
        <w:rPr>
          <w:color w:val="212826"/>
        </w:rPr>
        <w:t>,</w:t>
      </w:r>
      <w:r w:rsidR="00772141" w:rsidRPr="006A7218">
        <w:rPr>
          <w:color w:val="212826"/>
        </w:rPr>
        <w:t xml:space="preserve"> me qëllim sigurimin e zbatimit të efektshëm dhe efikas të Projektit dhe përdorimit të </w:t>
      </w:r>
      <w:r w:rsidR="002417E4" w:rsidRPr="006A7218">
        <w:rPr>
          <w:color w:val="212826"/>
        </w:rPr>
        <w:t>k</w:t>
      </w:r>
      <w:r w:rsidR="00772141" w:rsidRPr="006A7218">
        <w:rPr>
          <w:color w:val="212826"/>
        </w:rPr>
        <w:t xml:space="preserve">ontributit, si dhe të arritjes së objektivave përkatës. Në këshillim me </w:t>
      </w:r>
      <w:r w:rsidR="00CF777F" w:rsidRPr="006A7218">
        <w:rPr>
          <w:color w:val="212826"/>
        </w:rPr>
        <w:t>NJMP</w:t>
      </w:r>
      <w:r w:rsidR="00772141" w:rsidRPr="006A7218">
        <w:rPr>
          <w:color w:val="212826"/>
        </w:rPr>
        <w:t>-në dhe AZP-të, dhe pas zbatimit të projektit, por</w:t>
      </w:r>
      <w:r w:rsidR="00CF777F">
        <w:rPr>
          <w:color w:val="212826"/>
        </w:rPr>
        <w:t>,</w:t>
      </w:r>
      <w:r w:rsidR="00772141" w:rsidRPr="006A7218">
        <w:rPr>
          <w:color w:val="212826"/>
        </w:rPr>
        <w:t xml:space="preserve"> në çdo rast</w:t>
      </w:r>
      <w:r w:rsidR="00CF777F">
        <w:rPr>
          <w:color w:val="212826"/>
        </w:rPr>
        <w:t>,</w:t>
      </w:r>
      <w:r w:rsidR="00772141" w:rsidRPr="006A7218">
        <w:rPr>
          <w:color w:val="212826"/>
        </w:rPr>
        <w:t xml:space="preserve"> jo më vonë se katër muaj nga përfundimi i MP-së, Konsulenti i dorëzon SECO-s një raport lidhur me këtë objekt dhe sipas detajeve të arsyeshme të kërkuara nga ky i fundit, për ekzekutimin e Projektit dhe arritjen e qëllimit të </w:t>
      </w:r>
      <w:r w:rsidR="002417E4" w:rsidRPr="006A7218">
        <w:rPr>
          <w:color w:val="212826"/>
        </w:rPr>
        <w:t>kontributit</w:t>
      </w:r>
      <w:r w:rsidR="00772141" w:rsidRPr="006A7218">
        <w:rPr>
          <w:color w:val="212826"/>
        </w:rPr>
        <w:t>.</w:t>
      </w:r>
    </w:p>
    <w:p w14:paraId="266A9D1E" w14:textId="77777777" w:rsidR="00553A80" w:rsidRDefault="00553A80" w:rsidP="00553A80">
      <w:pPr>
        <w:pStyle w:val="AAAAAAAAAAAATTTTTTTTTEEEXX"/>
        <w:ind w:firstLine="0"/>
        <w:jc w:val="center"/>
        <w:rPr>
          <w:bCs/>
          <w:color w:val="212826"/>
        </w:rPr>
      </w:pPr>
    </w:p>
    <w:p w14:paraId="61E47E9B" w14:textId="77777777" w:rsidR="00553A80" w:rsidRPr="00553A80" w:rsidRDefault="00772141" w:rsidP="00553A80">
      <w:pPr>
        <w:pStyle w:val="AAAAAAAAAAAATTTTTTTTTEEEXX"/>
        <w:ind w:firstLine="0"/>
        <w:jc w:val="center"/>
        <w:rPr>
          <w:bCs/>
          <w:color w:val="212826"/>
        </w:rPr>
      </w:pPr>
      <w:r w:rsidRPr="00553A80">
        <w:rPr>
          <w:bCs/>
          <w:color w:val="212826"/>
        </w:rPr>
        <w:t>Neni 8</w:t>
      </w:r>
    </w:p>
    <w:p w14:paraId="355B4B08" w14:textId="15D9DA00" w:rsidR="00772141" w:rsidRPr="006A7218" w:rsidRDefault="00772141" w:rsidP="00553A80">
      <w:pPr>
        <w:pStyle w:val="AAAAAAAAAAAATTTTTTTTTEEEXX"/>
        <w:ind w:firstLine="0"/>
        <w:jc w:val="center"/>
        <w:rPr>
          <w:b/>
          <w:bCs/>
          <w:color w:val="212826"/>
        </w:rPr>
      </w:pPr>
      <w:r w:rsidRPr="006A7218">
        <w:rPr>
          <w:b/>
          <w:bCs/>
          <w:color w:val="212826"/>
        </w:rPr>
        <w:t>Klauzola kundër korrupsionit</w:t>
      </w:r>
    </w:p>
    <w:p w14:paraId="618CF5BC" w14:textId="77777777" w:rsidR="00553A80" w:rsidRDefault="00553A80" w:rsidP="00772141">
      <w:pPr>
        <w:pStyle w:val="AAAAAAAAAAAATTTTTTTTTEEEXX"/>
      </w:pPr>
    </w:p>
    <w:p w14:paraId="0A5A37D1" w14:textId="191E30B4" w:rsidR="00772141" w:rsidRPr="006A7218" w:rsidRDefault="00F023F1" w:rsidP="00772141">
      <w:pPr>
        <w:pStyle w:val="AAAAAAAAAAAATTTTTTTTTEEEXX"/>
      </w:pPr>
      <w:r>
        <w:t>Palët Kontraktore</w:t>
      </w:r>
      <w:r w:rsidR="00772141" w:rsidRPr="006A7218">
        <w:t xml:space="preserve"> ndajnë interesin e përbashkët të luftës kundër korrupsionit, i cili vë në rrezik qeverisjen e mirë dhe përdorimin e përshtatshëm të burimeve të nevojshme për zhvillim, si dhe rrezikon konkurrencën e hapur dhe të ndershme me bazë çmimin dhe cilësinë. Prandaj, ato deklarojnë qëllimin për të bashkuar përpjekjet e tyre në luftën kundër korrupsionit dhe</w:t>
      </w:r>
      <w:r w:rsidR="00CF777F">
        <w:t>,</w:t>
      </w:r>
      <w:r w:rsidR="00772141" w:rsidRPr="006A7218">
        <w:t xml:space="preserve"> në veçanti</w:t>
      </w:r>
      <w:r w:rsidR="00CF777F">
        <w:t>,</w:t>
      </w:r>
      <w:r w:rsidR="00772141" w:rsidRPr="006A7218">
        <w:t xml:space="preserve"> deklarojnë se çdo ofertë, dhuratë, pagesë, shpërblim apo përfitim i çfarëdo lloj natyre nga kushdo, qoftë i drejtpërdrejtë ose i tërthortë, me qëllim marrjen e një mandati apo lidhjen e një kontrate</w:t>
      </w:r>
      <w:r w:rsidR="00576CAF">
        <w:t>, në kuadër të MP-së</w:t>
      </w:r>
      <w:r w:rsidR="00772141" w:rsidRPr="006A7218">
        <w:t xml:space="preserve"> ose gjatë zbatimit të saj, interpretohet si akt i paligjshëm dhe praktikë korruptive. Çdo akt i kësaj natyre </w:t>
      </w:r>
      <w:r w:rsidR="00772141" w:rsidRPr="00201C93">
        <w:t>është më se</w:t>
      </w:r>
      <w:r w:rsidR="00772141" w:rsidRPr="006A7218">
        <w:t xml:space="preserve"> i mjaftueshëm për të justifikuar ndërprerjen e MP-së, prokurimit ose akordimit</w:t>
      </w:r>
      <w:r w:rsidR="00576CAF">
        <w:t>, që vjen si pasojë e saj</w:t>
      </w:r>
      <w:r w:rsidR="00772141" w:rsidRPr="006A7218">
        <w:t xml:space="preserve"> ose për të marrë masa të tjera korrigjuese të parashikuara nga legjislac</w:t>
      </w:r>
      <w:r w:rsidR="00FC3E29">
        <w:t>ioni në fuqi. Palët Kontraktore</w:t>
      </w:r>
      <w:r w:rsidR="00772141" w:rsidRPr="006A7218">
        <w:t xml:space="preserve"> informojnë njëra-tjetrën në kohë lidhur me çdo dyshim me baza për korrupsion.</w:t>
      </w:r>
    </w:p>
    <w:p w14:paraId="421C1276" w14:textId="77777777" w:rsidR="00772141" w:rsidRPr="006A7218" w:rsidRDefault="00772141" w:rsidP="00772141">
      <w:pPr>
        <w:pStyle w:val="AAAAAAAAAAAATTTTTTTTTEEEXX"/>
        <w:rPr>
          <w:b/>
          <w:bCs/>
          <w:color w:val="212826"/>
        </w:rPr>
      </w:pPr>
    </w:p>
    <w:p w14:paraId="5086D794" w14:textId="77777777" w:rsidR="00DF4078" w:rsidRPr="00DF4078" w:rsidRDefault="00772141" w:rsidP="00DF4078">
      <w:pPr>
        <w:pStyle w:val="AAAAAAAAAAAATTTTTTTTTEEEXX"/>
        <w:ind w:firstLine="0"/>
        <w:jc w:val="center"/>
        <w:rPr>
          <w:bCs/>
          <w:color w:val="212826"/>
        </w:rPr>
      </w:pPr>
      <w:r w:rsidRPr="00DF4078">
        <w:rPr>
          <w:bCs/>
          <w:color w:val="212826"/>
        </w:rPr>
        <w:t>Neni 9</w:t>
      </w:r>
    </w:p>
    <w:p w14:paraId="49FD01EC" w14:textId="1539D85A" w:rsidR="00772141" w:rsidRPr="006A7218" w:rsidRDefault="00772141" w:rsidP="00DF4078">
      <w:pPr>
        <w:pStyle w:val="AAAAAAAAAAAATTTTTTTTTEEEXX"/>
        <w:ind w:firstLine="0"/>
        <w:jc w:val="center"/>
        <w:rPr>
          <w:b/>
          <w:bCs/>
          <w:color w:val="212826"/>
        </w:rPr>
      </w:pPr>
      <w:r w:rsidRPr="006A7218">
        <w:rPr>
          <w:b/>
          <w:bCs/>
          <w:color w:val="212826"/>
        </w:rPr>
        <w:t xml:space="preserve">Bazat e </w:t>
      </w:r>
      <w:r w:rsidR="00576CAF" w:rsidRPr="006A7218">
        <w:rPr>
          <w:b/>
          <w:bCs/>
          <w:color w:val="212826"/>
        </w:rPr>
        <w:t>bashkëpunimit</w:t>
      </w:r>
    </w:p>
    <w:p w14:paraId="59F460CE" w14:textId="77777777" w:rsidR="00DF4078" w:rsidRDefault="00DF4078" w:rsidP="00DF4078">
      <w:pPr>
        <w:pStyle w:val="AAAAAAAAAAAATTTTTTTTTEEEXX"/>
        <w:jc w:val="center"/>
      </w:pPr>
    </w:p>
    <w:p w14:paraId="0A3F9866" w14:textId="146F9FD9" w:rsidR="00772141" w:rsidRPr="006A7218" w:rsidRDefault="00772141" w:rsidP="00772141">
      <w:pPr>
        <w:pStyle w:val="AAAAAAAAAAAATTTTTTTTTEEEXX"/>
      </w:pPr>
      <w:r w:rsidRPr="006A7218">
        <w:t xml:space="preserve">Respektimi i parimeve demokratike dhe </w:t>
      </w:r>
      <w:r w:rsidR="00576CAF">
        <w:t xml:space="preserve">i </w:t>
      </w:r>
      <w:r w:rsidRPr="006A7218">
        <w:t xml:space="preserve">të drejtave themelore të njeriut, të përcaktuara veçanërisht në Deklaratën Universale të të Drejtave të Njeriut, qëndron në bazë të politikave të </w:t>
      </w:r>
      <w:r w:rsidR="00466440">
        <w:t>brendshme të Palëve Kontraktore</w:t>
      </w:r>
      <w:r w:rsidRPr="006A7218">
        <w:t xml:space="preserve"> dhe përfaqëson një element thelbësor po aq të rëndësishëm sa edhe objektivat e kësaj MP-je.</w:t>
      </w:r>
    </w:p>
    <w:p w14:paraId="2B8F46C3" w14:textId="77777777" w:rsidR="00DF4078" w:rsidRDefault="00DF4078" w:rsidP="00DF4078">
      <w:pPr>
        <w:pStyle w:val="AAAAAAAAAAAATTTTTTTTTEEEXX"/>
        <w:ind w:firstLine="0"/>
        <w:rPr>
          <w:b/>
        </w:rPr>
      </w:pPr>
    </w:p>
    <w:p w14:paraId="271188BD" w14:textId="77777777" w:rsidR="00DF4078" w:rsidRPr="00DF4078" w:rsidRDefault="00772141" w:rsidP="00DF4078">
      <w:pPr>
        <w:pStyle w:val="AAAAAAAAAAAATTTTTTTTTEEEXX"/>
        <w:ind w:firstLine="0"/>
        <w:jc w:val="center"/>
      </w:pPr>
      <w:r w:rsidRPr="00DF4078">
        <w:t>Neni 10</w:t>
      </w:r>
    </w:p>
    <w:p w14:paraId="0324D3B8" w14:textId="0540F0AF" w:rsidR="00772141" w:rsidRPr="006A7218" w:rsidRDefault="00772141" w:rsidP="00DF4078">
      <w:pPr>
        <w:pStyle w:val="AAAAAAAAAAAATTTTTTTTTEEEXX"/>
        <w:ind w:firstLine="0"/>
        <w:jc w:val="center"/>
        <w:rPr>
          <w:b/>
        </w:rPr>
      </w:pPr>
      <w:r w:rsidRPr="006A7218">
        <w:rPr>
          <w:b/>
        </w:rPr>
        <w:t xml:space="preserve">Zgjidhja e </w:t>
      </w:r>
      <w:r w:rsidR="00576CAF" w:rsidRPr="006A7218">
        <w:rPr>
          <w:b/>
        </w:rPr>
        <w:t>mosmarrëveshjeve</w:t>
      </w:r>
    </w:p>
    <w:p w14:paraId="329A5F90" w14:textId="77777777" w:rsidR="00DF4078" w:rsidRDefault="00DF4078" w:rsidP="00772141">
      <w:pPr>
        <w:pStyle w:val="AAAAAAAAAAAATTTTTTTTTEEEXX"/>
      </w:pPr>
    </w:p>
    <w:p w14:paraId="36DAF4D0" w14:textId="50C0C81E" w:rsidR="00772141" w:rsidRPr="006A7218" w:rsidRDefault="008A6EEF" w:rsidP="00772141">
      <w:pPr>
        <w:pStyle w:val="AAAAAAAAAAAATTTTTTTTTEEEXX"/>
      </w:pPr>
      <w:r>
        <w:t>Palët Kontraktore</w:t>
      </w:r>
      <w:r w:rsidR="00772141" w:rsidRPr="006A7218">
        <w:t xml:space="preserve"> përdorin negociatat diplomatike për zgjidhjen e mosmarrëveshjeve</w:t>
      </w:r>
      <w:r w:rsidR="00576CAF">
        <w:t xml:space="preserve">, </w:t>
      </w:r>
      <w:r w:rsidR="00772141" w:rsidRPr="006A7218">
        <w:t>që mund të lindin nga interpretimi ose zbatimi i dispozitave të MP-së.</w:t>
      </w:r>
    </w:p>
    <w:p w14:paraId="6750DE0B" w14:textId="77777777" w:rsidR="00DF4078" w:rsidRDefault="00DF4078" w:rsidP="00DF4078">
      <w:pPr>
        <w:pStyle w:val="AAAAAAAAAAAATTTTTTTTTEEEXX"/>
        <w:ind w:firstLine="0"/>
        <w:rPr>
          <w:b/>
          <w:bCs/>
          <w:color w:val="212826"/>
        </w:rPr>
      </w:pPr>
    </w:p>
    <w:p w14:paraId="50995971" w14:textId="77777777" w:rsidR="00DF4078" w:rsidRPr="00DF4078" w:rsidRDefault="00DF4078" w:rsidP="00DF4078">
      <w:pPr>
        <w:pStyle w:val="AAAAAAAAAAAATTTTTTTTTEEEXX"/>
        <w:ind w:firstLine="0"/>
        <w:jc w:val="center"/>
        <w:rPr>
          <w:bCs/>
          <w:color w:val="212826"/>
        </w:rPr>
      </w:pPr>
      <w:r w:rsidRPr="00DF4078">
        <w:rPr>
          <w:bCs/>
          <w:color w:val="212826"/>
        </w:rPr>
        <w:t>Neni 11</w:t>
      </w:r>
    </w:p>
    <w:p w14:paraId="469DE053" w14:textId="41DE6922" w:rsidR="00772141" w:rsidRPr="006A7218" w:rsidRDefault="00772141" w:rsidP="00DF4078">
      <w:pPr>
        <w:pStyle w:val="AAAAAAAAAAAATTTTTTTTTEEEXX"/>
        <w:ind w:firstLine="0"/>
        <w:jc w:val="center"/>
        <w:rPr>
          <w:b/>
          <w:bCs/>
          <w:color w:val="212826"/>
        </w:rPr>
      </w:pPr>
      <w:r w:rsidRPr="006A7218">
        <w:rPr>
          <w:b/>
          <w:bCs/>
          <w:color w:val="212826"/>
        </w:rPr>
        <w:t xml:space="preserve">Ndryshimet ose </w:t>
      </w:r>
      <w:r w:rsidR="00576CAF" w:rsidRPr="006A7218">
        <w:rPr>
          <w:b/>
          <w:bCs/>
          <w:color w:val="212826"/>
        </w:rPr>
        <w:t>amendimet, shtojcat</w:t>
      </w:r>
    </w:p>
    <w:p w14:paraId="5BE1BF36" w14:textId="77777777" w:rsidR="00DF4078" w:rsidRDefault="00DF4078" w:rsidP="00772141">
      <w:pPr>
        <w:pStyle w:val="AAAAAAAAAAAATTTTTTTTTEEEXX"/>
        <w:rPr>
          <w:color w:val="212826"/>
        </w:rPr>
      </w:pPr>
    </w:p>
    <w:p w14:paraId="31B3BAC7" w14:textId="553491FD" w:rsidR="00772141" w:rsidRPr="006A7218" w:rsidRDefault="00772141" w:rsidP="00772141">
      <w:pPr>
        <w:pStyle w:val="AAAAAAAAAAAATTTTTTTTTEEEXX"/>
        <w:rPr>
          <w:color w:val="212826"/>
        </w:rPr>
      </w:pPr>
      <w:r w:rsidRPr="006A7218">
        <w:rPr>
          <w:color w:val="212826"/>
        </w:rPr>
        <w:t xml:space="preserve">1.1 Çdo ndryshim ose amendim i MP-së dhe </w:t>
      </w:r>
      <w:r w:rsidR="00576CAF">
        <w:rPr>
          <w:color w:val="212826"/>
        </w:rPr>
        <w:t xml:space="preserve">i </w:t>
      </w:r>
      <w:r w:rsidR="00576CAF" w:rsidRPr="006A7218">
        <w:rPr>
          <w:color w:val="212826"/>
        </w:rPr>
        <w:t xml:space="preserve">shtojcave </w:t>
      </w:r>
      <w:r w:rsidR="008A6EEF">
        <w:rPr>
          <w:color w:val="212826"/>
        </w:rPr>
        <w:t>të bëra nga Palët Kontraktore</w:t>
      </w:r>
      <w:r w:rsidRPr="006A7218">
        <w:rPr>
          <w:color w:val="212826"/>
        </w:rPr>
        <w:t xml:space="preserve"> të kësaj MP-je bëhen vetëm me shkrim dhe me dakordësinë apo k</w:t>
      </w:r>
      <w:r w:rsidR="008A6EEF">
        <w:rPr>
          <w:color w:val="212826"/>
        </w:rPr>
        <w:t>onsensusin e Palëve Kontraktore</w:t>
      </w:r>
      <w:r w:rsidRPr="006A7218">
        <w:rPr>
          <w:color w:val="212826"/>
        </w:rPr>
        <w:t>.</w:t>
      </w:r>
    </w:p>
    <w:p w14:paraId="488432D0" w14:textId="6E00D84B" w:rsidR="00772141" w:rsidRPr="006A7218" w:rsidRDefault="00772141" w:rsidP="00772141">
      <w:pPr>
        <w:pStyle w:val="AAAAAAAAAAAATTTTTTTTTEEEXX"/>
        <w:rPr>
          <w:color w:val="212826"/>
        </w:rPr>
      </w:pPr>
      <w:r w:rsidRPr="006A7218">
        <w:rPr>
          <w:color w:val="212826"/>
        </w:rPr>
        <w:t>11.2 Shtojcat e mëposhtme janë pjesë përbërëse e kësaj MP-je:</w:t>
      </w:r>
    </w:p>
    <w:p w14:paraId="129E2AFC" w14:textId="77777777" w:rsidR="00772141" w:rsidRPr="006A7218" w:rsidRDefault="00772141" w:rsidP="00772141">
      <w:pPr>
        <w:pStyle w:val="AAAAAAAAAAAATTTTTTTTTEEEXX"/>
        <w:rPr>
          <w:color w:val="212826"/>
        </w:rPr>
      </w:pPr>
      <w:r w:rsidRPr="006A7218">
        <w:rPr>
          <w:color w:val="212826"/>
        </w:rPr>
        <w:t>Shtojca 1: Përshkrimi i Projektit</w:t>
      </w:r>
    </w:p>
    <w:p w14:paraId="58E3BBB8" w14:textId="3684D85B" w:rsidR="00772141" w:rsidRPr="006A7218" w:rsidRDefault="00772141" w:rsidP="00772141">
      <w:pPr>
        <w:pStyle w:val="AAAAAAAAAAAATTTTTTTTTEEEXX"/>
        <w:rPr>
          <w:color w:val="212826"/>
        </w:rPr>
      </w:pPr>
      <w:r w:rsidRPr="006A7218">
        <w:rPr>
          <w:color w:val="212826"/>
        </w:rPr>
        <w:t xml:space="preserve">Shtojca 2: Kuadri </w:t>
      </w:r>
      <w:r w:rsidR="00576CAF" w:rsidRPr="006A7218">
        <w:rPr>
          <w:color w:val="212826"/>
        </w:rPr>
        <w:t>logjik</w:t>
      </w:r>
    </w:p>
    <w:p w14:paraId="33A56832" w14:textId="77777777" w:rsidR="00772141" w:rsidRPr="006A7218" w:rsidRDefault="00772141" w:rsidP="00772141">
      <w:pPr>
        <w:pStyle w:val="AAAAAAAAAAAATTTTTTTTTEEEXX"/>
        <w:rPr>
          <w:color w:val="212826"/>
        </w:rPr>
      </w:pPr>
      <w:r w:rsidRPr="006A7218">
        <w:rPr>
          <w:color w:val="212826"/>
        </w:rPr>
        <w:t>Shtojca 3: Programi i Projektit</w:t>
      </w:r>
    </w:p>
    <w:p w14:paraId="6B9B24A5" w14:textId="77777777" w:rsidR="00772141" w:rsidRPr="006A7218" w:rsidRDefault="00772141" w:rsidP="00772141">
      <w:pPr>
        <w:pStyle w:val="AAAAAAAAAAAATTTTTTTTTEEEXX"/>
        <w:rPr>
          <w:color w:val="212826"/>
        </w:rPr>
      </w:pPr>
      <w:r w:rsidRPr="006A7218">
        <w:rPr>
          <w:color w:val="212826"/>
        </w:rPr>
        <w:t>Shtojca 4: Buxheti i Projektit</w:t>
      </w:r>
    </w:p>
    <w:p w14:paraId="39D9D005" w14:textId="5A344273" w:rsidR="00772141" w:rsidRPr="006A7218" w:rsidRDefault="00772141" w:rsidP="00772141">
      <w:pPr>
        <w:pStyle w:val="AAAAAAAAAAAATTTTTTTTTEEEXX"/>
        <w:rPr>
          <w:color w:val="212826"/>
        </w:rPr>
      </w:pPr>
      <w:r w:rsidRPr="006A7218">
        <w:rPr>
          <w:color w:val="212826"/>
        </w:rPr>
        <w:t xml:space="preserve">Shtojca 5: Përdorimi dhe </w:t>
      </w:r>
      <w:r w:rsidR="00576CAF" w:rsidRPr="006A7218">
        <w:rPr>
          <w:color w:val="212826"/>
        </w:rPr>
        <w:t xml:space="preserve">administrimi </w:t>
      </w:r>
      <w:r w:rsidRPr="006A7218">
        <w:rPr>
          <w:color w:val="212826"/>
        </w:rPr>
        <w:t xml:space="preserve">i </w:t>
      </w:r>
      <w:r w:rsidR="00576CAF" w:rsidRPr="006A7218">
        <w:rPr>
          <w:color w:val="212826"/>
        </w:rPr>
        <w:t xml:space="preserve">fondeve </w:t>
      </w:r>
      <w:r w:rsidR="00194751">
        <w:rPr>
          <w:color w:val="212826"/>
        </w:rPr>
        <w:t>homologe</w:t>
      </w:r>
    </w:p>
    <w:p w14:paraId="740E0FE1" w14:textId="77777777" w:rsidR="00772141" w:rsidRPr="006A7218" w:rsidRDefault="00772141" w:rsidP="00772141">
      <w:pPr>
        <w:pStyle w:val="AAAAAAAAAAAATTTTTTTTTEEEXX"/>
        <w:rPr>
          <w:color w:val="212826"/>
        </w:rPr>
      </w:pPr>
    </w:p>
    <w:p w14:paraId="2F5E6E15" w14:textId="77777777" w:rsidR="008664D2" w:rsidRDefault="00772141" w:rsidP="008664D2">
      <w:pPr>
        <w:pStyle w:val="AAAAAAAAAAAATTTTTTTTTEEEXX"/>
        <w:ind w:firstLine="0"/>
        <w:jc w:val="center"/>
      </w:pPr>
      <w:r w:rsidRPr="006A7218">
        <w:t>Neni 12</w:t>
      </w:r>
    </w:p>
    <w:p w14:paraId="5A841031" w14:textId="06513ACE" w:rsidR="00772141" w:rsidRPr="008664D2" w:rsidRDefault="00772141" w:rsidP="008664D2">
      <w:pPr>
        <w:pStyle w:val="AAAAAAAAAAAATTTTTTTTTEEEXX"/>
        <w:ind w:firstLine="0"/>
        <w:jc w:val="center"/>
        <w:rPr>
          <w:b/>
        </w:rPr>
      </w:pPr>
      <w:r w:rsidRPr="008664D2">
        <w:rPr>
          <w:b/>
        </w:rPr>
        <w:t xml:space="preserve">Hyrja në </w:t>
      </w:r>
      <w:r w:rsidR="00576CAF" w:rsidRPr="008664D2">
        <w:rPr>
          <w:b/>
        </w:rPr>
        <w:t>fuqi dhe zgjidhja</w:t>
      </w:r>
    </w:p>
    <w:p w14:paraId="474B9000" w14:textId="77777777" w:rsidR="008664D2" w:rsidRDefault="008664D2" w:rsidP="00772141">
      <w:pPr>
        <w:pStyle w:val="AAAAAAAAAAAATTTTTTTTTEEEXX"/>
        <w:rPr>
          <w:color w:val="212826"/>
        </w:rPr>
      </w:pPr>
    </w:p>
    <w:p w14:paraId="176DFF8B" w14:textId="537679DD" w:rsidR="00772141" w:rsidRPr="006A7218" w:rsidRDefault="00772141" w:rsidP="00772141">
      <w:pPr>
        <w:pStyle w:val="AAAAAAAAAAAATTTTTTTTTEEEXX"/>
        <w:rPr>
          <w:color w:val="212826"/>
        </w:rPr>
      </w:pPr>
      <w:r w:rsidRPr="006A7218">
        <w:rPr>
          <w:color w:val="212826"/>
        </w:rPr>
        <w:t>1</w:t>
      </w:r>
      <w:r w:rsidR="008664D2">
        <w:rPr>
          <w:color w:val="212826"/>
        </w:rPr>
        <w:t>2.1</w:t>
      </w:r>
      <w:r w:rsidRPr="006A7218">
        <w:rPr>
          <w:color w:val="212826"/>
        </w:rPr>
        <w:t xml:space="preserve"> </w:t>
      </w:r>
      <w:r w:rsidR="00132422">
        <w:t>MP</w:t>
      </w:r>
      <w:r w:rsidR="008A3B42">
        <w:t>-ja</w:t>
      </w:r>
      <w:r w:rsidRPr="006A7218">
        <w:t xml:space="preserve"> hyn në fuqi </w:t>
      </w:r>
      <w:r w:rsidR="008A3B42">
        <w:t>me nënshkrimin</w:t>
      </w:r>
      <w:r w:rsidRPr="006A7218">
        <w:t xml:space="preserve"> </w:t>
      </w:r>
      <w:r w:rsidR="008A3B42">
        <w:t xml:space="preserve">e Palëve. Ajo mbetet në fuqi </w:t>
      </w:r>
      <w:r w:rsidRPr="006A7218">
        <w:rPr>
          <w:color w:val="212826"/>
        </w:rPr>
        <w:t>derisa të gjitha detyrimet në kuadër të saj të jenë përmbushur, çka pritet të ndodhë deri më 31 dhjetor 2026.</w:t>
      </w:r>
    </w:p>
    <w:p w14:paraId="71F145DE" w14:textId="4569D60C" w:rsidR="00772141" w:rsidRPr="006A7218" w:rsidRDefault="008664D2" w:rsidP="00772141">
      <w:pPr>
        <w:pStyle w:val="AAAAAAAAAAAATTTTTTTTTEEEXX"/>
        <w:rPr>
          <w:color w:val="212826"/>
        </w:rPr>
      </w:pPr>
      <w:r>
        <w:rPr>
          <w:color w:val="212826"/>
        </w:rPr>
        <w:t>12.2</w:t>
      </w:r>
      <w:r w:rsidR="00772141" w:rsidRPr="006A7218">
        <w:rPr>
          <w:color w:val="212826"/>
        </w:rPr>
        <w:t xml:space="preserve"> Secila palë gëzon të drejtën e pezullimit ose </w:t>
      </w:r>
      <w:r w:rsidR="00CF232D">
        <w:rPr>
          <w:color w:val="212826"/>
        </w:rPr>
        <w:t xml:space="preserve">të </w:t>
      </w:r>
      <w:r w:rsidR="00772141" w:rsidRPr="006A7218">
        <w:rPr>
          <w:color w:val="212826"/>
        </w:rPr>
        <w:t>zgjidhjes së MP-së</w:t>
      </w:r>
      <w:r w:rsidR="00CF232D">
        <w:rPr>
          <w:color w:val="212826"/>
        </w:rPr>
        <w:t>,</w:t>
      </w:r>
      <w:r w:rsidR="00772141" w:rsidRPr="006A7218">
        <w:rPr>
          <w:color w:val="212826"/>
        </w:rPr>
        <w:t xml:space="preserve"> kurdo qoftë</w:t>
      </w:r>
      <w:r w:rsidR="00CF232D">
        <w:rPr>
          <w:color w:val="212826"/>
        </w:rPr>
        <w:t>,</w:t>
      </w:r>
      <w:r w:rsidR="00772141" w:rsidRPr="006A7218">
        <w:rPr>
          <w:color w:val="212826"/>
        </w:rPr>
        <w:t xml:space="preserve"> pasi ta ketë njoftuar me shkrim palën tjetër 6 muaj përpara. Pavarësisht nga sa më sipër, çdo Palë mund ta zgjidhë këtë MP me efekt të menjëhershëm</w:t>
      </w:r>
      <w:r w:rsidR="00CF232D">
        <w:rPr>
          <w:color w:val="212826"/>
        </w:rPr>
        <w:t>,</w:t>
      </w:r>
      <w:r w:rsidR="00772141" w:rsidRPr="006A7218">
        <w:rPr>
          <w:color w:val="212826"/>
        </w:rPr>
        <w:t xml:space="preserve"> në rast të ndonjë shkeljeje thelbësore të MP-së, pasi të ketë dërguar njoftim me shkrim. Shkeljet thelbësore janë shkelje të rënda të një prej objektivave themelor</w:t>
      </w:r>
      <w:r w:rsidR="00CF232D">
        <w:rPr>
          <w:color w:val="212826"/>
        </w:rPr>
        <w:t>ë</w:t>
      </w:r>
      <w:r w:rsidR="00772141" w:rsidRPr="006A7218">
        <w:rPr>
          <w:color w:val="212826"/>
        </w:rPr>
        <w:t xml:space="preserve"> të MP-së ose mospërmbushje madhore e d</w:t>
      </w:r>
      <w:r w:rsidR="008B61AF">
        <w:rPr>
          <w:color w:val="212826"/>
        </w:rPr>
        <w:t>etyrimeve të Palëve Kontraktore</w:t>
      </w:r>
      <w:r w:rsidR="00772141" w:rsidRPr="006A7218">
        <w:rPr>
          <w:color w:val="212826"/>
        </w:rPr>
        <w:t>.</w:t>
      </w:r>
    </w:p>
    <w:p w14:paraId="501255B3" w14:textId="77777777" w:rsidR="00772141" w:rsidRPr="006A7218" w:rsidRDefault="00772141" w:rsidP="00772141">
      <w:pPr>
        <w:pStyle w:val="AAAAAAAAAAAATTTTTTTTTEEEXX"/>
        <w:rPr>
          <w:color w:val="212826"/>
        </w:rPr>
      </w:pPr>
      <w:r w:rsidRPr="006A7218">
        <w:rPr>
          <w:color w:val="212826"/>
        </w:rPr>
        <w:t>12.3. Në rast të zgjidhjes së MP-së, sipas pikës 2 të nenit 12, dispozitat e MP-së vijojnë të gjejnë zbatim për të gjitha kontratat në fuqi në momentin e zgjidhjes së MP-së, deri në momentin përkatës të zgjidhjes së këtyre kontratave.</w:t>
      </w:r>
    </w:p>
    <w:p w14:paraId="6A6E9E33" w14:textId="77777777" w:rsidR="00772141" w:rsidRPr="006A7218" w:rsidRDefault="00772141" w:rsidP="00772141">
      <w:pPr>
        <w:pStyle w:val="AAAAAAAAAAAATTTTTTTTTEEEXX"/>
      </w:pPr>
    </w:p>
    <w:p w14:paraId="4EB29879" w14:textId="77777777" w:rsidR="008664D2" w:rsidRPr="008664D2" w:rsidRDefault="00772141" w:rsidP="008664D2">
      <w:pPr>
        <w:pStyle w:val="AAAAAAAAAAAATTTTTTTTTEEEXX"/>
        <w:ind w:firstLine="0"/>
        <w:jc w:val="center"/>
        <w:rPr>
          <w:bCs/>
          <w:color w:val="212826"/>
        </w:rPr>
      </w:pPr>
      <w:r w:rsidRPr="008664D2">
        <w:rPr>
          <w:bCs/>
          <w:color w:val="212826"/>
        </w:rPr>
        <w:t>Neni 13</w:t>
      </w:r>
    </w:p>
    <w:p w14:paraId="30B7F321" w14:textId="4488D359" w:rsidR="00772141" w:rsidRDefault="00772141" w:rsidP="008664D2">
      <w:pPr>
        <w:pStyle w:val="AAAAAAAAAAAATTTTTTTTTEEEXX"/>
        <w:ind w:firstLine="0"/>
        <w:jc w:val="center"/>
        <w:rPr>
          <w:b/>
          <w:bCs/>
          <w:color w:val="212826"/>
        </w:rPr>
      </w:pPr>
      <w:r w:rsidRPr="006A7218">
        <w:rPr>
          <w:b/>
          <w:bCs/>
          <w:color w:val="212826"/>
        </w:rPr>
        <w:t xml:space="preserve">Baza </w:t>
      </w:r>
      <w:r w:rsidR="00CF232D" w:rsidRPr="006A7218">
        <w:rPr>
          <w:b/>
          <w:bCs/>
          <w:color w:val="212826"/>
        </w:rPr>
        <w:t>ligjore</w:t>
      </w:r>
    </w:p>
    <w:p w14:paraId="1ABCCADA" w14:textId="77777777" w:rsidR="008664D2" w:rsidRPr="006A7218" w:rsidRDefault="008664D2" w:rsidP="008664D2">
      <w:pPr>
        <w:pStyle w:val="AAAAAAAAAAAATTTTTTTTTEEEXX"/>
        <w:ind w:firstLine="0"/>
        <w:rPr>
          <w:b/>
          <w:bCs/>
          <w:color w:val="212826"/>
        </w:rPr>
      </w:pPr>
    </w:p>
    <w:p w14:paraId="1BF70258" w14:textId="70CBBE7B" w:rsidR="00772141" w:rsidRPr="006A7218" w:rsidRDefault="00772141" w:rsidP="00772141">
      <w:pPr>
        <w:pStyle w:val="AAAAAAAAAAAATTTTTTTTTEEEXX"/>
      </w:pPr>
      <w:r w:rsidRPr="006A7218">
        <w:rPr>
          <w:color w:val="242A28"/>
        </w:rPr>
        <w:t xml:space="preserve">Marrëveshja Kuadër është pjesë përbërëse e MP-së. Në rast mospërputhjeje në përmbajtje ndërmjet marrëveshjeve, mbizotëron MP-ja. Gjen </w:t>
      </w:r>
      <w:r w:rsidR="00CF232D" w:rsidRPr="006A7218">
        <w:rPr>
          <w:color w:val="242A28"/>
        </w:rPr>
        <w:t xml:space="preserve">zbatim </w:t>
      </w:r>
      <w:r w:rsidRPr="006A7218">
        <w:rPr>
          <w:color w:val="242A28"/>
        </w:rPr>
        <w:t xml:space="preserve">legjislacioni zviceran për degët. </w:t>
      </w:r>
    </w:p>
    <w:p w14:paraId="6E21BD23" w14:textId="77777777" w:rsidR="00772141" w:rsidRPr="006A7218" w:rsidRDefault="00772141" w:rsidP="00772141">
      <w:pPr>
        <w:pStyle w:val="AAAAAAAAAAAATTTTTTTTTEEEXX"/>
        <w:rPr>
          <w:color w:val="212826"/>
        </w:rPr>
      </w:pPr>
    </w:p>
    <w:p w14:paraId="53669062" w14:textId="77777777" w:rsidR="008664D2" w:rsidRPr="008664D2" w:rsidRDefault="00772141" w:rsidP="008664D2">
      <w:pPr>
        <w:pStyle w:val="AAAAAAAAAAAATTTTTTTTTEEEXX"/>
        <w:ind w:firstLine="0"/>
        <w:jc w:val="center"/>
        <w:rPr>
          <w:bCs/>
          <w:color w:val="212826"/>
        </w:rPr>
      </w:pPr>
      <w:r w:rsidRPr="008664D2">
        <w:rPr>
          <w:bCs/>
          <w:color w:val="212826"/>
        </w:rPr>
        <w:t>Neni 14</w:t>
      </w:r>
    </w:p>
    <w:p w14:paraId="1F61D962" w14:textId="20BDDF70" w:rsidR="00772141" w:rsidRDefault="00772141" w:rsidP="008664D2">
      <w:pPr>
        <w:pStyle w:val="AAAAAAAAAAAATTTTTTTTTEEEXX"/>
        <w:ind w:firstLine="0"/>
        <w:jc w:val="center"/>
        <w:rPr>
          <w:b/>
          <w:bCs/>
          <w:color w:val="212826"/>
        </w:rPr>
      </w:pPr>
      <w:r w:rsidRPr="006A7218">
        <w:rPr>
          <w:b/>
          <w:bCs/>
          <w:color w:val="212826"/>
        </w:rPr>
        <w:t>Gjuha</w:t>
      </w:r>
    </w:p>
    <w:p w14:paraId="2F318B61" w14:textId="77777777" w:rsidR="008664D2" w:rsidRPr="006A7218" w:rsidRDefault="008664D2" w:rsidP="008664D2">
      <w:pPr>
        <w:pStyle w:val="AAAAAAAAAAAATTTTTTTTTEEEXX"/>
        <w:ind w:firstLine="0"/>
        <w:rPr>
          <w:b/>
          <w:bCs/>
          <w:color w:val="212826"/>
        </w:rPr>
      </w:pPr>
    </w:p>
    <w:p w14:paraId="07DD4D36" w14:textId="77777777" w:rsidR="00772141" w:rsidRPr="006A7218" w:rsidRDefault="00772141" w:rsidP="00772141">
      <w:pPr>
        <w:pStyle w:val="AAAAAAAAAAAATTTTTTTTTEEEXX"/>
        <w:rPr>
          <w:color w:val="242A28"/>
        </w:rPr>
      </w:pPr>
      <w:r w:rsidRPr="006A7218">
        <w:rPr>
          <w:color w:val="242A28"/>
        </w:rPr>
        <w:t>I gjithë letërkëmbimi me SECO-n, përfshi të gjitha dokumentet, miratime faturash, raporte apo dokumente të tjera të lidhura me projektin hartohen në anglisht.</w:t>
      </w:r>
    </w:p>
    <w:p w14:paraId="4FE7C478" w14:textId="77777777" w:rsidR="00772141" w:rsidRPr="006A7218" w:rsidRDefault="00772141" w:rsidP="00772141">
      <w:pPr>
        <w:pStyle w:val="AAAAAAAAAAAATTTTTTTTTEEEXX"/>
        <w:rPr>
          <w:color w:val="242A28"/>
        </w:rPr>
      </w:pPr>
    </w:p>
    <w:p w14:paraId="635301AA" w14:textId="77777777" w:rsidR="008664D2" w:rsidRPr="008664D2" w:rsidRDefault="00772141" w:rsidP="008664D2">
      <w:pPr>
        <w:pStyle w:val="AAAAAAAAAAAATTTTTTTTTEEEXX"/>
        <w:ind w:firstLine="0"/>
        <w:jc w:val="center"/>
        <w:rPr>
          <w:bCs/>
        </w:rPr>
      </w:pPr>
      <w:r w:rsidRPr="008664D2">
        <w:rPr>
          <w:bCs/>
        </w:rPr>
        <w:t>Neni 15</w:t>
      </w:r>
    </w:p>
    <w:p w14:paraId="0968FDBF" w14:textId="0273B732" w:rsidR="00772141" w:rsidRPr="006A7218" w:rsidRDefault="00772141" w:rsidP="008664D2">
      <w:pPr>
        <w:pStyle w:val="AAAAAAAAAAAATTTTTTTTTEEEXX"/>
        <w:ind w:firstLine="0"/>
        <w:jc w:val="center"/>
      </w:pPr>
      <w:r w:rsidRPr="006A7218">
        <w:rPr>
          <w:b/>
          <w:bCs/>
        </w:rPr>
        <w:t>Përgjegjësia</w:t>
      </w:r>
    </w:p>
    <w:p w14:paraId="5226C41F" w14:textId="77777777" w:rsidR="008664D2" w:rsidRDefault="008664D2" w:rsidP="00772141">
      <w:pPr>
        <w:pStyle w:val="AAAAAAAAAAAATTTTTTTTTEEEXX"/>
        <w:rPr>
          <w:color w:val="242A28"/>
        </w:rPr>
      </w:pPr>
    </w:p>
    <w:p w14:paraId="1BDB4D2C" w14:textId="374588E5" w:rsidR="00772141" w:rsidRDefault="00772141" w:rsidP="00772141">
      <w:pPr>
        <w:pStyle w:val="AAAAAAAAAAAATTTTTTTTTEEEXX"/>
        <w:rPr>
          <w:color w:val="242A28"/>
        </w:rPr>
      </w:pPr>
      <w:r w:rsidRPr="006A7218">
        <w:rPr>
          <w:color w:val="242A28"/>
        </w:rPr>
        <w:t>SECO</w:t>
      </w:r>
      <w:r w:rsidR="00CF232D">
        <w:rPr>
          <w:color w:val="242A28"/>
        </w:rPr>
        <w:t>-ja</w:t>
      </w:r>
      <w:r w:rsidRPr="006A7218">
        <w:rPr>
          <w:color w:val="242A28"/>
        </w:rPr>
        <w:t xml:space="preserve"> nuk mban asnjë përgjegjësi dhe nuk ka asnjë detyrim ndaj dëmeve, dëmtimeve apo efekteve të tjera të mundshme negative </w:t>
      </w:r>
      <w:r w:rsidR="00FF0F9A">
        <w:rPr>
          <w:color w:val="242A28"/>
        </w:rPr>
        <w:t>të shkaktuara nga Projekti, përfshi</w:t>
      </w:r>
      <w:r w:rsidR="00457483">
        <w:rPr>
          <w:color w:val="242A28"/>
        </w:rPr>
        <w:t>,</w:t>
      </w:r>
      <w:r w:rsidR="00FF0F9A">
        <w:rPr>
          <w:color w:val="242A28"/>
        </w:rPr>
        <w:t xml:space="preserve"> por pa u kufizuar në papërputhshmëritë</w:t>
      </w:r>
      <w:r w:rsidRPr="006A7218">
        <w:rPr>
          <w:color w:val="242A28"/>
        </w:rPr>
        <w:t xml:space="preserve"> e mundshme të planifikimit të Projektit apo </w:t>
      </w:r>
      <w:r w:rsidR="00457483">
        <w:rPr>
          <w:color w:val="242A28"/>
        </w:rPr>
        <w:t xml:space="preserve">të </w:t>
      </w:r>
      <w:r w:rsidRPr="006A7218">
        <w:rPr>
          <w:color w:val="242A28"/>
        </w:rPr>
        <w:t>Projekteve të tjera</w:t>
      </w:r>
      <w:r w:rsidR="00457483">
        <w:rPr>
          <w:color w:val="242A28"/>
        </w:rPr>
        <w:t>,</w:t>
      </w:r>
      <w:r w:rsidRPr="006A7218">
        <w:rPr>
          <w:color w:val="242A28"/>
        </w:rPr>
        <w:t xml:space="preserve"> që mund të cenojnë Projektin ose që mund të shkaktojnë shqetësim publik.</w:t>
      </w:r>
    </w:p>
    <w:p w14:paraId="48E37739" w14:textId="77777777" w:rsidR="00DD02A9" w:rsidRPr="006A7218" w:rsidRDefault="00DD02A9" w:rsidP="00DD02A9">
      <w:pPr>
        <w:pStyle w:val="AAAAAAAAAAAATTTTTTTTTEEEXX"/>
      </w:pPr>
      <w:r w:rsidRPr="006A7218">
        <w:t>Lidhur në Tiranë, më 15.11.2021, hartuar në dy kopje origjinale</w:t>
      </w:r>
      <w:r>
        <w:t>,</w:t>
      </w:r>
      <w:r w:rsidRPr="006A7218">
        <w:t xml:space="preserve"> secila në gjuhën angleze dhe shqipe. Në rast mospërputhje lidhur me interpretimin ose zbatimin e dispozitave të MP-së, mbizotëron versioni në anglisht.</w:t>
      </w:r>
    </w:p>
    <w:p w14:paraId="2FEE9644" w14:textId="77777777" w:rsidR="00DD02A9" w:rsidRPr="006A7218" w:rsidRDefault="00DD02A9" w:rsidP="00772141">
      <w:pPr>
        <w:pStyle w:val="AAAAAAAAAAAATTTTTTTTTEEEXX"/>
        <w:rPr>
          <w:color w:val="242A28"/>
        </w:rPr>
      </w:pPr>
    </w:p>
    <w:tbl>
      <w:tblPr>
        <w:tblpPr w:leftFromText="180" w:rightFromText="180" w:vertAnchor="text" w:horzAnchor="margin" w:tblpXSpec="center" w:tblpY="108"/>
        <w:tblW w:w="9356" w:type="dxa"/>
        <w:tblLook w:val="04A0" w:firstRow="1" w:lastRow="0" w:firstColumn="1" w:lastColumn="0" w:noHBand="0" w:noVBand="1"/>
      </w:tblPr>
      <w:tblGrid>
        <w:gridCol w:w="4762"/>
        <w:gridCol w:w="4594"/>
      </w:tblGrid>
      <w:tr w:rsidR="00CF232D" w:rsidRPr="00CF232D" w14:paraId="0F238F4D" w14:textId="77777777" w:rsidTr="00B5224C">
        <w:tc>
          <w:tcPr>
            <w:tcW w:w="4762" w:type="dxa"/>
          </w:tcPr>
          <w:p w14:paraId="7476A29B" w14:textId="77777777" w:rsidR="00CF232D" w:rsidRPr="00CF232D" w:rsidRDefault="00CF232D" w:rsidP="00CF232D">
            <w:pPr>
              <w:pStyle w:val="AAAAAAAAAAAATTTTTTTTTEEEXX"/>
              <w:ind w:firstLine="0"/>
              <w:jc w:val="left"/>
              <w:rPr>
                <w:sz w:val="22"/>
                <w:szCs w:val="22"/>
              </w:rPr>
            </w:pPr>
            <w:r w:rsidRPr="00CF232D">
              <w:rPr>
                <w:sz w:val="22"/>
                <w:szCs w:val="22"/>
              </w:rPr>
              <w:t>Për Këshillin e Ministrave të Republikës së Shqipërisë</w:t>
            </w:r>
          </w:p>
          <w:p w14:paraId="5C601981" w14:textId="77777777" w:rsidR="00CF232D" w:rsidRPr="00CF232D" w:rsidRDefault="00CF232D" w:rsidP="00CF232D">
            <w:pPr>
              <w:pStyle w:val="AAAAAAAAAAAATTTTTTTTTEEEXX"/>
              <w:ind w:firstLine="0"/>
              <w:rPr>
                <w:sz w:val="22"/>
                <w:szCs w:val="22"/>
              </w:rPr>
            </w:pPr>
            <w:r w:rsidRPr="00CF232D">
              <w:rPr>
                <w:sz w:val="22"/>
                <w:szCs w:val="22"/>
              </w:rPr>
              <w:t>.................................................................</w:t>
            </w:r>
          </w:p>
          <w:p w14:paraId="5FF96684" w14:textId="77777777" w:rsidR="00CF232D" w:rsidRPr="00CF232D" w:rsidRDefault="00CF232D" w:rsidP="00CF232D">
            <w:pPr>
              <w:pStyle w:val="AAAAAAAAAAAATTTTTTTTTEEEXX"/>
              <w:ind w:firstLine="0"/>
              <w:rPr>
                <w:sz w:val="22"/>
                <w:szCs w:val="22"/>
              </w:rPr>
            </w:pPr>
            <w:r w:rsidRPr="00CF232D">
              <w:rPr>
                <w:sz w:val="22"/>
                <w:szCs w:val="22"/>
              </w:rPr>
              <w:t>Belinda Balluku</w:t>
            </w:r>
          </w:p>
          <w:p w14:paraId="63ABC92D" w14:textId="77777777" w:rsidR="00CF232D" w:rsidRPr="00CF232D" w:rsidRDefault="00CF232D" w:rsidP="00CF232D">
            <w:pPr>
              <w:pStyle w:val="AAAAAAAAAAAATTTTTTTTTEEEXX"/>
              <w:ind w:firstLine="0"/>
              <w:rPr>
                <w:sz w:val="22"/>
                <w:szCs w:val="22"/>
              </w:rPr>
            </w:pPr>
            <w:r w:rsidRPr="00CF232D">
              <w:rPr>
                <w:sz w:val="22"/>
                <w:szCs w:val="22"/>
              </w:rPr>
              <w:t>Ministër</w:t>
            </w:r>
          </w:p>
          <w:p w14:paraId="50519C49" w14:textId="77777777" w:rsidR="00CF232D" w:rsidRPr="00CF232D" w:rsidRDefault="00CF232D" w:rsidP="00CF232D">
            <w:pPr>
              <w:pStyle w:val="AAAAAAAAAAAATTTTTTTTTEEEXX"/>
              <w:ind w:firstLine="0"/>
              <w:rPr>
                <w:sz w:val="22"/>
                <w:szCs w:val="22"/>
              </w:rPr>
            </w:pPr>
            <w:r w:rsidRPr="00CF232D">
              <w:rPr>
                <w:sz w:val="22"/>
                <w:szCs w:val="22"/>
              </w:rPr>
              <w:t>Ministria e Infrastrukturës dhe Energjisë</w:t>
            </w:r>
          </w:p>
        </w:tc>
        <w:tc>
          <w:tcPr>
            <w:tcW w:w="4594" w:type="dxa"/>
          </w:tcPr>
          <w:p w14:paraId="65E58DA9" w14:textId="4202873D" w:rsidR="00CF232D" w:rsidRPr="00CF232D" w:rsidRDefault="00CF232D" w:rsidP="00CF232D">
            <w:pPr>
              <w:pStyle w:val="AAAAAAAAAAAATTTTTTTTTEEEXX"/>
              <w:ind w:firstLine="0"/>
              <w:rPr>
                <w:sz w:val="22"/>
                <w:szCs w:val="22"/>
              </w:rPr>
            </w:pPr>
            <w:r w:rsidRPr="00CF232D">
              <w:rPr>
                <w:sz w:val="22"/>
                <w:szCs w:val="22"/>
              </w:rPr>
              <w:t>Në emër të Konfederatës Zvicerane</w:t>
            </w:r>
          </w:p>
          <w:p w14:paraId="7F1C3FDC" w14:textId="77777777" w:rsidR="00CF232D" w:rsidRPr="00CF232D" w:rsidRDefault="00CF232D" w:rsidP="00CF232D">
            <w:pPr>
              <w:pStyle w:val="AAAAAAAAAAAATTTTTTTTTEEEXX"/>
              <w:ind w:firstLine="0"/>
              <w:rPr>
                <w:sz w:val="22"/>
                <w:szCs w:val="22"/>
              </w:rPr>
            </w:pPr>
          </w:p>
          <w:p w14:paraId="7879603A" w14:textId="577B3DD7" w:rsidR="00CF232D" w:rsidRPr="00CF232D" w:rsidRDefault="00CF232D" w:rsidP="00CF232D">
            <w:pPr>
              <w:pStyle w:val="AAAAAAAAAAAATTTTTTTTTEEEXX"/>
              <w:ind w:firstLine="0"/>
              <w:rPr>
                <w:sz w:val="22"/>
                <w:szCs w:val="22"/>
              </w:rPr>
            </w:pPr>
            <w:r w:rsidRPr="00CF232D">
              <w:rPr>
                <w:sz w:val="22"/>
                <w:szCs w:val="22"/>
              </w:rPr>
              <w:t xml:space="preserve"> ................................................................</w:t>
            </w:r>
          </w:p>
          <w:p w14:paraId="7BE12DF7" w14:textId="77777777" w:rsidR="00CF232D" w:rsidRPr="00CF232D" w:rsidRDefault="00CF232D" w:rsidP="00CF232D">
            <w:pPr>
              <w:pStyle w:val="AAAAAAAAAAAATTTTTTTTTEEEXX"/>
              <w:ind w:firstLine="0"/>
              <w:rPr>
                <w:sz w:val="22"/>
                <w:szCs w:val="22"/>
              </w:rPr>
            </w:pPr>
            <w:r w:rsidRPr="00CF232D">
              <w:rPr>
                <w:sz w:val="22"/>
                <w:szCs w:val="22"/>
              </w:rPr>
              <w:t>Adrian Maître</w:t>
            </w:r>
          </w:p>
          <w:p w14:paraId="7E37AA1E" w14:textId="77777777" w:rsidR="00CF232D" w:rsidRPr="00CF232D" w:rsidRDefault="00CF232D" w:rsidP="00CF232D">
            <w:pPr>
              <w:pStyle w:val="AAAAAAAAAAAATTTTTTTTTEEEXX"/>
              <w:ind w:firstLine="0"/>
              <w:rPr>
                <w:sz w:val="22"/>
                <w:szCs w:val="22"/>
              </w:rPr>
            </w:pPr>
            <w:r w:rsidRPr="00CF232D">
              <w:rPr>
                <w:sz w:val="22"/>
                <w:szCs w:val="22"/>
              </w:rPr>
              <w:t>Ambasador</w:t>
            </w:r>
          </w:p>
          <w:p w14:paraId="38863171" w14:textId="77777777" w:rsidR="00CF232D" w:rsidRPr="00CF232D" w:rsidRDefault="00CF232D" w:rsidP="00CF232D">
            <w:pPr>
              <w:pStyle w:val="AAAAAAAAAAAATTTTTTTTTEEEXX"/>
              <w:ind w:firstLine="0"/>
              <w:rPr>
                <w:sz w:val="22"/>
                <w:szCs w:val="22"/>
              </w:rPr>
            </w:pPr>
            <w:r w:rsidRPr="00CF232D">
              <w:rPr>
                <w:sz w:val="22"/>
                <w:szCs w:val="22"/>
              </w:rPr>
              <w:t>Ambasada e Zvicrës në Shqipëri</w:t>
            </w:r>
          </w:p>
        </w:tc>
      </w:tr>
      <w:tr w:rsidR="00CF232D" w:rsidRPr="00CF232D" w14:paraId="07A9B737" w14:textId="77777777" w:rsidTr="00B5224C">
        <w:tc>
          <w:tcPr>
            <w:tcW w:w="4762" w:type="dxa"/>
          </w:tcPr>
          <w:p w14:paraId="623D28E1" w14:textId="77777777" w:rsidR="00CF232D" w:rsidRPr="00CF232D" w:rsidRDefault="00CF232D" w:rsidP="00CF232D">
            <w:pPr>
              <w:pStyle w:val="AAAAAAAAAAAATTTTTTTTTEEEXX"/>
              <w:ind w:firstLine="0"/>
              <w:rPr>
                <w:sz w:val="22"/>
                <w:szCs w:val="22"/>
              </w:rPr>
            </w:pPr>
          </w:p>
        </w:tc>
        <w:tc>
          <w:tcPr>
            <w:tcW w:w="4594" w:type="dxa"/>
          </w:tcPr>
          <w:p w14:paraId="5F562A82" w14:textId="77777777" w:rsidR="00CF232D" w:rsidRPr="00CF232D" w:rsidRDefault="00CF232D" w:rsidP="00CF232D">
            <w:pPr>
              <w:pStyle w:val="AAAAAAAAAAAATTTTTTTTTEEEXX"/>
              <w:ind w:firstLine="0"/>
              <w:rPr>
                <w:sz w:val="22"/>
                <w:szCs w:val="22"/>
              </w:rPr>
            </w:pPr>
          </w:p>
        </w:tc>
      </w:tr>
      <w:tr w:rsidR="00CF232D" w:rsidRPr="00CF232D" w14:paraId="0E610201" w14:textId="77777777" w:rsidTr="00B5224C">
        <w:tc>
          <w:tcPr>
            <w:tcW w:w="4762" w:type="dxa"/>
          </w:tcPr>
          <w:p w14:paraId="65322950" w14:textId="77777777" w:rsidR="00CF232D" w:rsidRPr="00CF232D" w:rsidRDefault="00CF232D" w:rsidP="00CF232D">
            <w:pPr>
              <w:pStyle w:val="AAAAAAAAAAAATTTTTTTTTEEEXX"/>
              <w:ind w:firstLine="0"/>
              <w:rPr>
                <w:sz w:val="22"/>
                <w:szCs w:val="22"/>
              </w:rPr>
            </w:pPr>
            <w:r w:rsidRPr="00CF232D">
              <w:rPr>
                <w:sz w:val="22"/>
                <w:szCs w:val="22"/>
              </w:rPr>
              <w:t>Lexuar dhe rënë dakord nga:</w:t>
            </w:r>
          </w:p>
          <w:p w14:paraId="5067DDEB" w14:textId="77777777" w:rsidR="00CF232D" w:rsidRPr="00CF232D" w:rsidRDefault="00CF232D" w:rsidP="00CF232D">
            <w:pPr>
              <w:pStyle w:val="AAAAAAAAAAAATTTTTTTTTEEEXX"/>
              <w:ind w:firstLine="0"/>
              <w:rPr>
                <w:sz w:val="22"/>
                <w:szCs w:val="22"/>
              </w:rPr>
            </w:pPr>
          </w:p>
          <w:p w14:paraId="3BB963E0" w14:textId="77777777" w:rsidR="00CF232D" w:rsidRPr="00CF232D" w:rsidRDefault="00CF232D" w:rsidP="00CF232D">
            <w:pPr>
              <w:pStyle w:val="AAAAAAAAAAAATTTTTTTTTEEEXX"/>
              <w:ind w:firstLine="0"/>
              <w:rPr>
                <w:sz w:val="22"/>
                <w:szCs w:val="22"/>
              </w:rPr>
            </w:pPr>
            <w:r w:rsidRPr="00CF232D">
              <w:rPr>
                <w:sz w:val="22"/>
                <w:szCs w:val="22"/>
              </w:rPr>
              <w:t>Për Bashkinë Shkodër</w:t>
            </w:r>
          </w:p>
          <w:p w14:paraId="3EBF3576" w14:textId="77777777" w:rsidR="00CF232D" w:rsidRPr="00CF232D" w:rsidRDefault="00CF232D" w:rsidP="00CF232D">
            <w:pPr>
              <w:pStyle w:val="AAAAAAAAAAAATTTTTTTTTEEEXX"/>
              <w:ind w:firstLine="0"/>
              <w:rPr>
                <w:sz w:val="22"/>
                <w:szCs w:val="22"/>
              </w:rPr>
            </w:pPr>
            <w:r w:rsidRPr="00CF232D">
              <w:rPr>
                <w:sz w:val="22"/>
                <w:szCs w:val="22"/>
              </w:rPr>
              <w:t>.................................................................</w:t>
            </w:r>
          </w:p>
          <w:p w14:paraId="7401F555" w14:textId="20ACF371" w:rsidR="00CF232D" w:rsidRPr="00CF232D" w:rsidRDefault="00CF232D" w:rsidP="00CF232D">
            <w:pPr>
              <w:pStyle w:val="AAAAAAAAAAAATTTTTTTTTEEEXX"/>
              <w:ind w:firstLine="0"/>
              <w:rPr>
                <w:sz w:val="22"/>
                <w:szCs w:val="22"/>
              </w:rPr>
            </w:pPr>
            <w:r w:rsidRPr="00CF232D">
              <w:rPr>
                <w:sz w:val="22"/>
                <w:szCs w:val="22"/>
              </w:rPr>
              <w:t>Z</w:t>
            </w:r>
            <w:r>
              <w:rPr>
                <w:sz w:val="22"/>
                <w:szCs w:val="22"/>
              </w:rPr>
              <w:t>n</w:t>
            </w:r>
            <w:r w:rsidRPr="00CF232D">
              <w:rPr>
                <w:sz w:val="22"/>
                <w:szCs w:val="22"/>
              </w:rPr>
              <w:t>j. Voltana Ademi</w:t>
            </w:r>
          </w:p>
          <w:p w14:paraId="15F0B3D4" w14:textId="58CE3400" w:rsidR="00CF232D" w:rsidRPr="00CF232D" w:rsidRDefault="00CF232D" w:rsidP="00CF232D">
            <w:pPr>
              <w:pStyle w:val="AAAAAAAAAAAATTTTTTTTTEEEXX"/>
              <w:ind w:firstLine="0"/>
              <w:rPr>
                <w:sz w:val="22"/>
                <w:szCs w:val="22"/>
              </w:rPr>
            </w:pPr>
            <w:r w:rsidRPr="00CF232D">
              <w:rPr>
                <w:sz w:val="22"/>
                <w:szCs w:val="22"/>
              </w:rPr>
              <w:t>Kryetare Bashkie</w:t>
            </w:r>
          </w:p>
        </w:tc>
        <w:tc>
          <w:tcPr>
            <w:tcW w:w="4594" w:type="dxa"/>
          </w:tcPr>
          <w:p w14:paraId="76C9B439" w14:textId="77777777" w:rsidR="00CF232D" w:rsidRPr="00CF232D" w:rsidRDefault="00CF232D" w:rsidP="00CF232D">
            <w:pPr>
              <w:pStyle w:val="AAAAAAAAAAAATTTTTTTTTEEEXX"/>
              <w:ind w:firstLine="0"/>
              <w:rPr>
                <w:sz w:val="22"/>
                <w:szCs w:val="22"/>
              </w:rPr>
            </w:pPr>
          </w:p>
          <w:p w14:paraId="0BF4F300" w14:textId="77777777" w:rsidR="00CF232D" w:rsidRPr="00CF232D" w:rsidRDefault="00CF232D" w:rsidP="00CF232D">
            <w:pPr>
              <w:pStyle w:val="AAAAAAAAAAAATTTTTTTTTEEEXX"/>
              <w:ind w:firstLine="0"/>
              <w:rPr>
                <w:sz w:val="22"/>
                <w:szCs w:val="22"/>
              </w:rPr>
            </w:pPr>
          </w:p>
          <w:p w14:paraId="08B8D260" w14:textId="3313F069" w:rsidR="00CF232D" w:rsidRPr="00CF232D" w:rsidRDefault="00CF232D" w:rsidP="00CF232D">
            <w:pPr>
              <w:pStyle w:val="AAAAAAAAAAAATTTTTTTTTEEEXX"/>
              <w:ind w:firstLine="0"/>
              <w:rPr>
                <w:sz w:val="22"/>
                <w:szCs w:val="22"/>
              </w:rPr>
            </w:pPr>
            <w:r w:rsidRPr="00CF232D">
              <w:rPr>
                <w:sz w:val="22"/>
                <w:szCs w:val="22"/>
              </w:rPr>
              <w:t>Për Bashkinë Berat</w:t>
            </w:r>
          </w:p>
          <w:p w14:paraId="2C283A48" w14:textId="77777777" w:rsidR="00CF232D" w:rsidRPr="00CF232D" w:rsidRDefault="00CF232D" w:rsidP="00CF232D">
            <w:pPr>
              <w:pStyle w:val="AAAAAAAAAAAATTTTTTTTTEEEXX"/>
              <w:ind w:firstLine="0"/>
              <w:rPr>
                <w:sz w:val="22"/>
                <w:szCs w:val="22"/>
              </w:rPr>
            </w:pPr>
            <w:r w:rsidRPr="00CF232D">
              <w:rPr>
                <w:sz w:val="22"/>
                <w:szCs w:val="22"/>
              </w:rPr>
              <w:t>................................................................</w:t>
            </w:r>
          </w:p>
          <w:p w14:paraId="16970983" w14:textId="77777777" w:rsidR="00CF232D" w:rsidRPr="00CF232D" w:rsidRDefault="00CF232D" w:rsidP="00CF232D">
            <w:pPr>
              <w:pStyle w:val="AAAAAAAAAAAATTTTTTTTTEEEXX"/>
              <w:ind w:firstLine="0"/>
              <w:rPr>
                <w:sz w:val="22"/>
                <w:szCs w:val="22"/>
              </w:rPr>
            </w:pPr>
            <w:r w:rsidRPr="00CF232D">
              <w:rPr>
                <w:sz w:val="22"/>
                <w:szCs w:val="22"/>
              </w:rPr>
              <w:t>Z. Ervin Demo</w:t>
            </w:r>
          </w:p>
          <w:p w14:paraId="3BE2FF18" w14:textId="2E0033C1" w:rsidR="00CF232D" w:rsidRPr="00CF232D" w:rsidRDefault="00CF232D" w:rsidP="00CF232D">
            <w:pPr>
              <w:pStyle w:val="AAAAAAAAAAAATTTTTTTTTEEEXX"/>
              <w:ind w:firstLine="0"/>
              <w:rPr>
                <w:sz w:val="22"/>
                <w:szCs w:val="22"/>
              </w:rPr>
            </w:pPr>
            <w:r w:rsidRPr="00CF232D">
              <w:rPr>
                <w:sz w:val="22"/>
                <w:szCs w:val="22"/>
              </w:rPr>
              <w:t>Kryetar Bashkie</w:t>
            </w:r>
          </w:p>
        </w:tc>
      </w:tr>
      <w:tr w:rsidR="00CF232D" w:rsidRPr="00CF232D" w14:paraId="70109D70" w14:textId="77777777" w:rsidTr="00B5224C">
        <w:tc>
          <w:tcPr>
            <w:tcW w:w="4762" w:type="dxa"/>
          </w:tcPr>
          <w:p w14:paraId="3FE017B0" w14:textId="77777777" w:rsidR="00CF232D" w:rsidRPr="00CF232D" w:rsidRDefault="00CF232D" w:rsidP="00CF232D">
            <w:pPr>
              <w:pStyle w:val="AAAAAAAAAAAATTTTTTTTTEEEXX"/>
              <w:ind w:firstLine="0"/>
              <w:rPr>
                <w:sz w:val="22"/>
                <w:szCs w:val="22"/>
              </w:rPr>
            </w:pPr>
            <w:r w:rsidRPr="00CF232D">
              <w:rPr>
                <w:sz w:val="22"/>
                <w:szCs w:val="22"/>
              </w:rPr>
              <w:t>Për Bashkinë Korçë</w:t>
            </w:r>
          </w:p>
          <w:p w14:paraId="1F01B7D0" w14:textId="77777777" w:rsidR="00CF232D" w:rsidRPr="00CF232D" w:rsidRDefault="00CF232D" w:rsidP="00CF232D">
            <w:pPr>
              <w:pStyle w:val="AAAAAAAAAAAATTTTTTTTTEEEXX"/>
              <w:ind w:firstLine="0"/>
              <w:rPr>
                <w:sz w:val="22"/>
                <w:szCs w:val="22"/>
              </w:rPr>
            </w:pPr>
            <w:r w:rsidRPr="00CF232D">
              <w:rPr>
                <w:sz w:val="22"/>
                <w:szCs w:val="22"/>
              </w:rPr>
              <w:t>.................................................................</w:t>
            </w:r>
          </w:p>
          <w:p w14:paraId="2512C635" w14:textId="77777777" w:rsidR="00CF232D" w:rsidRPr="00CF232D" w:rsidRDefault="00CF232D" w:rsidP="00CF232D">
            <w:pPr>
              <w:pStyle w:val="AAAAAAAAAAAATTTTTTTTTEEEXX"/>
              <w:ind w:firstLine="0"/>
              <w:rPr>
                <w:sz w:val="22"/>
                <w:szCs w:val="22"/>
              </w:rPr>
            </w:pPr>
            <w:r w:rsidRPr="00CF232D">
              <w:rPr>
                <w:sz w:val="22"/>
                <w:szCs w:val="22"/>
              </w:rPr>
              <w:t>Z. Sotiraq Filo</w:t>
            </w:r>
          </w:p>
          <w:p w14:paraId="5C4AB220" w14:textId="77777777" w:rsidR="00CF232D" w:rsidRPr="00CF232D" w:rsidRDefault="00CF232D" w:rsidP="00CF232D">
            <w:pPr>
              <w:pStyle w:val="AAAAAAAAAAAATTTTTTTTTEEEXX"/>
              <w:ind w:firstLine="0"/>
              <w:rPr>
                <w:sz w:val="22"/>
                <w:szCs w:val="22"/>
              </w:rPr>
            </w:pPr>
            <w:r w:rsidRPr="00CF232D">
              <w:rPr>
                <w:sz w:val="22"/>
                <w:szCs w:val="22"/>
              </w:rPr>
              <w:t xml:space="preserve">Kryetar Bashkie </w:t>
            </w:r>
          </w:p>
        </w:tc>
        <w:tc>
          <w:tcPr>
            <w:tcW w:w="4594" w:type="dxa"/>
          </w:tcPr>
          <w:p w14:paraId="787A20E2" w14:textId="77777777" w:rsidR="00CF232D" w:rsidRPr="00CF232D" w:rsidRDefault="00CF232D" w:rsidP="00CF232D">
            <w:pPr>
              <w:pStyle w:val="AAAAAAAAAAAATTTTTTTTTEEEXX"/>
              <w:ind w:firstLine="0"/>
              <w:rPr>
                <w:sz w:val="22"/>
                <w:szCs w:val="22"/>
              </w:rPr>
            </w:pPr>
            <w:r w:rsidRPr="00CF232D">
              <w:rPr>
                <w:sz w:val="22"/>
                <w:szCs w:val="22"/>
              </w:rPr>
              <w:t>Për Bashkinë Përmet</w:t>
            </w:r>
          </w:p>
          <w:p w14:paraId="47A381CC" w14:textId="77777777" w:rsidR="00CF232D" w:rsidRPr="00CF232D" w:rsidRDefault="00CF232D" w:rsidP="00CF232D">
            <w:pPr>
              <w:pStyle w:val="AAAAAAAAAAAATTTTTTTTTEEEXX"/>
              <w:ind w:firstLine="0"/>
              <w:rPr>
                <w:sz w:val="22"/>
                <w:szCs w:val="22"/>
              </w:rPr>
            </w:pPr>
            <w:r w:rsidRPr="00CF232D">
              <w:rPr>
                <w:sz w:val="22"/>
                <w:szCs w:val="22"/>
              </w:rPr>
              <w:t>................................................................</w:t>
            </w:r>
          </w:p>
          <w:p w14:paraId="1FF171F4" w14:textId="760B0ADF" w:rsidR="00CF232D" w:rsidRPr="00CF232D" w:rsidRDefault="00CF232D" w:rsidP="00CF232D">
            <w:pPr>
              <w:pStyle w:val="AAAAAAAAAAAATTTTTTTTTEEEXX"/>
              <w:ind w:firstLine="0"/>
              <w:rPr>
                <w:sz w:val="22"/>
                <w:szCs w:val="22"/>
              </w:rPr>
            </w:pPr>
            <w:r w:rsidRPr="00CF232D">
              <w:rPr>
                <w:sz w:val="22"/>
                <w:szCs w:val="22"/>
              </w:rPr>
              <w:t>Z</w:t>
            </w:r>
            <w:r>
              <w:rPr>
                <w:sz w:val="22"/>
                <w:szCs w:val="22"/>
              </w:rPr>
              <w:t>n</w:t>
            </w:r>
            <w:r w:rsidRPr="00CF232D">
              <w:rPr>
                <w:sz w:val="22"/>
                <w:szCs w:val="22"/>
              </w:rPr>
              <w:t>j. Alma Hoxha</w:t>
            </w:r>
          </w:p>
          <w:p w14:paraId="0CAD5132" w14:textId="77777777" w:rsidR="00CF232D" w:rsidRPr="00CF232D" w:rsidRDefault="00CF232D" w:rsidP="00CF232D">
            <w:pPr>
              <w:pStyle w:val="AAAAAAAAAAAATTTTTTTTTEEEXX"/>
              <w:ind w:firstLine="0"/>
              <w:rPr>
                <w:sz w:val="22"/>
                <w:szCs w:val="22"/>
              </w:rPr>
            </w:pPr>
            <w:r w:rsidRPr="00CF232D">
              <w:rPr>
                <w:sz w:val="22"/>
                <w:szCs w:val="22"/>
              </w:rPr>
              <w:t xml:space="preserve">Kryetare Bashkie </w:t>
            </w:r>
          </w:p>
        </w:tc>
      </w:tr>
    </w:tbl>
    <w:p w14:paraId="79ADC960" w14:textId="77777777" w:rsidR="00CF232D" w:rsidRDefault="00CF232D" w:rsidP="00772141">
      <w:pPr>
        <w:pStyle w:val="AAAAAAAAAAAATTTTTTTTTEEEXX"/>
      </w:pPr>
    </w:p>
    <w:p w14:paraId="553D6DC1" w14:textId="77777777" w:rsidR="00772141" w:rsidRPr="006A7218" w:rsidRDefault="00772141" w:rsidP="00772141">
      <w:pPr>
        <w:ind w:left="-284"/>
        <w:jc w:val="both"/>
        <w:rPr>
          <w:rFonts w:ascii="Garamond" w:hAnsi="Garamond"/>
          <w:szCs w:val="24"/>
        </w:rPr>
      </w:pPr>
    </w:p>
    <w:p w14:paraId="596192BB" w14:textId="77777777" w:rsidR="00DD02A9" w:rsidRDefault="00DD02A9" w:rsidP="008664D2">
      <w:pPr>
        <w:pStyle w:val="AAAAAAAAAAAATTTTTTTTTEEEXX"/>
        <w:ind w:firstLine="0"/>
        <w:jc w:val="center"/>
      </w:pPr>
    </w:p>
    <w:p w14:paraId="0F4705A6" w14:textId="77777777" w:rsidR="00DD02A9" w:rsidRDefault="00DD02A9" w:rsidP="008664D2">
      <w:pPr>
        <w:pStyle w:val="AAAAAAAAAAAATTTTTTTTTEEEXX"/>
        <w:ind w:firstLine="0"/>
        <w:jc w:val="center"/>
      </w:pPr>
    </w:p>
    <w:p w14:paraId="32B0727E" w14:textId="77777777" w:rsidR="00DD02A9" w:rsidRDefault="00DD02A9" w:rsidP="008664D2">
      <w:pPr>
        <w:pStyle w:val="AAAAAAAAAAAATTTTTTTTTEEEXX"/>
        <w:ind w:firstLine="0"/>
        <w:jc w:val="center"/>
      </w:pPr>
    </w:p>
    <w:p w14:paraId="6602EC86" w14:textId="4907C3E3" w:rsidR="008664D2" w:rsidRPr="00457483" w:rsidRDefault="008664D2" w:rsidP="008664D2">
      <w:pPr>
        <w:pStyle w:val="AAAAAAAAAAAATTTTTTTTTEEEXX"/>
        <w:ind w:firstLine="0"/>
        <w:jc w:val="center"/>
      </w:pPr>
      <w:r w:rsidRPr="00457483">
        <w:t>SHTOJCA 1</w:t>
      </w:r>
    </w:p>
    <w:p w14:paraId="39ABE5C1" w14:textId="012D6B7A" w:rsidR="00772141" w:rsidRPr="008664D2" w:rsidRDefault="008664D2" w:rsidP="008664D2">
      <w:pPr>
        <w:pStyle w:val="AAAAAAAAAAAATTTTTTTTTEEEXX"/>
        <w:ind w:firstLine="0"/>
        <w:jc w:val="center"/>
      </w:pPr>
      <w:r w:rsidRPr="008664D2">
        <w:t>PËRSHKRIMI I PROJEKTIT</w:t>
      </w:r>
    </w:p>
    <w:p w14:paraId="2E377EE3" w14:textId="77777777" w:rsidR="008664D2" w:rsidRDefault="008664D2" w:rsidP="00772141">
      <w:pPr>
        <w:pStyle w:val="AAAAAAAAAAAATTTTTTTTTEEEXX"/>
        <w:rPr>
          <w:u w:val="single"/>
        </w:rPr>
      </w:pPr>
    </w:p>
    <w:p w14:paraId="1299EA38" w14:textId="3046FD11" w:rsidR="00772141" w:rsidRPr="006A7218" w:rsidRDefault="00772141" w:rsidP="00772141">
      <w:pPr>
        <w:pStyle w:val="AAAAAAAAAAAATTTTTTTTTEEEXX"/>
      </w:pPr>
      <w:r w:rsidRPr="008664D2">
        <w:t>Shënim</w:t>
      </w:r>
      <w:r w:rsidR="008664D2">
        <w:t>.</w:t>
      </w:r>
      <w:r w:rsidRPr="006A7218">
        <w:t xml:space="preserve"> Projektimi i Projektit do të përfundohet gjatë fazës së ideimit në vitin 2021. </w:t>
      </w:r>
    </w:p>
    <w:p w14:paraId="35BB164C" w14:textId="11975CBB" w:rsidR="00772141" w:rsidRPr="006A7218" w:rsidRDefault="00772141" w:rsidP="00772141">
      <w:pPr>
        <w:pStyle w:val="AAAAAAAAAAAATTTTTTTTTEEEXX"/>
      </w:pPr>
      <w:r w:rsidRPr="000118E3">
        <w:t xml:space="preserve">Ndikimi: </w:t>
      </w:r>
      <w:r w:rsidRPr="006A7218">
        <w:t>Bashkitë me efi</w:t>
      </w:r>
      <w:r w:rsidR="000118E3">
        <w:t>ci</w:t>
      </w:r>
      <w:r w:rsidRPr="006A7218">
        <w:t xml:space="preserve">encë energjie japin kontribut për zhvillimin e ekonomisë me normë të ulët karboni, përmirësimin e cilësisë së jetës dhe uljen e ndotjes së mjedisit. </w:t>
      </w:r>
    </w:p>
    <w:p w14:paraId="6553450A" w14:textId="0227C547" w:rsidR="00772141" w:rsidRPr="006A7218" w:rsidRDefault="00772141" w:rsidP="00772141">
      <w:pPr>
        <w:pStyle w:val="AAAAAAAAAAAATTTTTTTTTEEEXX"/>
      </w:pPr>
      <w:r w:rsidRPr="006A7218">
        <w:t>SEMP</w:t>
      </w:r>
      <w:r w:rsidR="000118E3">
        <w:t>-ja</w:t>
      </w:r>
      <w:r w:rsidRPr="006A7218">
        <w:t xml:space="preserve"> jep kontribut për arritjen e këtij objektivi përmes zbatimit të pesë komponentëve në kuadër të dy rezultateve, siç paraqitet në tabelën në vijim. Shtojca 3 paraqet një vijë kronologjike të zbatimit të komponentëve. </w:t>
      </w:r>
    </w:p>
    <w:p w14:paraId="468C6BE5" w14:textId="77777777" w:rsidR="00772141" w:rsidRPr="006A7218" w:rsidRDefault="00772141" w:rsidP="00772141">
      <w:pPr>
        <w:pStyle w:val="AAAAAAAAAAAATTTTTTTTTEEEXX"/>
      </w:pPr>
    </w:p>
    <w:p w14:paraId="1414132D" w14:textId="77777777" w:rsidR="00772141" w:rsidRPr="006A7218" w:rsidRDefault="00772141" w:rsidP="00772141">
      <w:pPr>
        <w:pStyle w:val="AAAAAAAAAAAATTTTTTTTTEEEXX"/>
        <w:ind w:firstLine="0"/>
        <w:jc w:val="center"/>
      </w:pPr>
      <w:r w:rsidRPr="006A7218">
        <w:rPr>
          <w:noProof/>
          <w:lang w:val="en-US"/>
        </w:rPr>
        <w:drawing>
          <wp:inline distT="0" distB="0" distL="0" distR="0" wp14:anchorId="4F37656E" wp14:editId="1B3B036E">
            <wp:extent cx="6051550" cy="274550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5" name="image1.png"/>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6069730" cy="2753753"/>
                    </a:xfrm>
                    <a:prstGeom prst="rect">
                      <a:avLst/>
                    </a:prstGeom>
                    <a:ln/>
                  </pic:spPr>
                </pic:pic>
              </a:graphicData>
            </a:graphic>
          </wp:inline>
        </w:drawing>
      </w:r>
    </w:p>
    <w:p w14:paraId="6BB6AFAE" w14:textId="681A739C" w:rsidR="00772141" w:rsidRPr="006A7218" w:rsidRDefault="00772141" w:rsidP="00B5224C">
      <w:pPr>
        <w:pStyle w:val="AAAAAAAAAAAATTTTTTTTTEEEXX"/>
        <w:ind w:firstLine="0"/>
        <w:jc w:val="center"/>
      </w:pPr>
      <w:r w:rsidRPr="00B5224C">
        <w:t>Tabela 1</w:t>
      </w:r>
      <w:r w:rsidR="000118E3" w:rsidRPr="00B5224C">
        <w:t>.</w:t>
      </w:r>
      <w:r w:rsidRPr="006A7218">
        <w:t xml:space="preserve"> Rezultatet dhe </w:t>
      </w:r>
      <w:r w:rsidR="000118E3" w:rsidRPr="006A7218">
        <w:t xml:space="preserve">komponentët </w:t>
      </w:r>
      <w:r w:rsidRPr="006A7218">
        <w:t>e SEMP</w:t>
      </w:r>
      <w:r w:rsidR="000118E3">
        <w:t>-së</w:t>
      </w:r>
    </w:p>
    <w:p w14:paraId="458CBBCF" w14:textId="77777777" w:rsidR="00772141" w:rsidRPr="006A7218" w:rsidRDefault="00772141" w:rsidP="00772141">
      <w:pPr>
        <w:pStyle w:val="AAAAAAAAAAAATTTTTTTTTEEEXX"/>
        <w:ind w:firstLine="0"/>
        <w:jc w:val="left"/>
      </w:pPr>
    </w:p>
    <w:p w14:paraId="167ECBD2" w14:textId="6F34AFFC" w:rsidR="00772141" w:rsidRPr="006A7218" w:rsidRDefault="00772141" w:rsidP="003B76AE">
      <w:pPr>
        <w:pStyle w:val="AAAAAAAAAAAATTTTTTTTTEEEXX"/>
        <w:rPr>
          <w:b/>
        </w:rPr>
      </w:pPr>
      <w:r w:rsidRPr="006A7218">
        <w:rPr>
          <w:b/>
          <w:lang w:eastAsia="de-CH"/>
        </w:rPr>
        <w:t>Rezultati</w:t>
      </w:r>
      <w:r w:rsidR="000118E3">
        <w:rPr>
          <w:b/>
          <w:lang w:eastAsia="de-CH"/>
        </w:rPr>
        <w:t xml:space="preserve"> </w:t>
      </w:r>
      <w:r w:rsidRPr="006A7218">
        <w:rPr>
          <w:b/>
          <w:lang w:eastAsia="de-CH"/>
        </w:rPr>
        <w:t>1</w:t>
      </w:r>
      <w:r w:rsidR="000118E3">
        <w:rPr>
          <w:b/>
          <w:lang w:eastAsia="de-CH"/>
        </w:rPr>
        <w:t xml:space="preserve">: </w:t>
      </w:r>
      <w:r w:rsidRPr="006A7218">
        <w:rPr>
          <w:b/>
          <w:lang w:eastAsia="de-CH"/>
        </w:rPr>
        <w:t xml:space="preserve">Një </w:t>
      </w:r>
      <w:r w:rsidR="000118E3" w:rsidRPr="006A7218">
        <w:rPr>
          <w:b/>
          <w:lang w:eastAsia="de-CH"/>
        </w:rPr>
        <w:t>kuadër i përshtatshëm i menaxhimit të energjisë përmirëson menaxhimin e energjisë në nivel bashkiak dhe kombëtar</w:t>
      </w:r>
    </w:p>
    <w:p w14:paraId="05730100" w14:textId="0E2AE0C9" w:rsidR="00772141" w:rsidRPr="006A7218" w:rsidRDefault="00772141" w:rsidP="00772141">
      <w:pPr>
        <w:pStyle w:val="AAAAAAAAAAAATTTTTTTTTEEEXX"/>
      </w:pPr>
      <w:r w:rsidRPr="006A7218">
        <w:t xml:space="preserve">Gjatë studimit të fizibilitetit, Konsulenti konfirmoi </w:t>
      </w:r>
      <w:r w:rsidR="00B5224C" w:rsidRPr="006A7218">
        <w:t xml:space="preserve">Çmimin Evropian </w:t>
      </w:r>
      <w:r w:rsidR="000118E3" w:rsidRPr="006A7218">
        <w:t xml:space="preserve">të </w:t>
      </w:r>
      <w:r w:rsidR="00B5224C" w:rsidRPr="006A7218">
        <w:t xml:space="preserve">Energjisë </w:t>
      </w:r>
      <w:r w:rsidRPr="006A7218">
        <w:t>(ÇEE) si formatin më të mirë të mundshëm për krijimin e një kuadri të menaxhimit të energjisë për bashkitë e Shqipërisë.</w:t>
      </w:r>
      <w:r w:rsidR="006A7218" w:rsidRPr="006A7218">
        <w:t xml:space="preserve"> </w:t>
      </w:r>
      <w:r w:rsidRPr="006A7218">
        <w:t>Në kontrast me natyrën vullnetare të ÇEE-së në Evropë, SEMP</w:t>
      </w:r>
      <w:r w:rsidR="000118E3">
        <w:t>-</w:t>
      </w:r>
      <w:r w:rsidR="00EA5C9C">
        <w:t>ja</w:t>
      </w:r>
      <w:r w:rsidRPr="006A7218">
        <w:t xml:space="preserve"> në Shqipëri synon të krijojë një kuadër që përqendrohet kryesisht në përputhshmërinë me legjislacionin dhe rregulloret ekzistuese (aspektet e detyrueshme) dhe në masa me vlerë të madhe të shtuar për bashkitë (p.sh., ndikim ekonomik të drejtpërdrejtë). </w:t>
      </w:r>
    </w:p>
    <w:p w14:paraId="27FA15DF" w14:textId="7BDC47A8" w:rsidR="00772141" w:rsidRPr="006A7218" w:rsidRDefault="00772141" w:rsidP="00772141">
      <w:pPr>
        <w:pStyle w:val="AAAAAAAAAAAATTTTTTTTTEEEXX"/>
      </w:pPr>
      <w:r w:rsidRPr="006A7218">
        <w:rPr>
          <w:b/>
        </w:rPr>
        <w:t xml:space="preserve">Komponenti 1A </w:t>
      </w:r>
      <w:r w:rsidR="00EE157D">
        <w:rPr>
          <w:b/>
        </w:rPr>
        <w:t>–</w:t>
      </w:r>
      <w:r w:rsidRPr="006A7218">
        <w:rPr>
          <w:b/>
        </w:rPr>
        <w:t xml:space="preserve"> Bazuar në instrumentet dhe metodologjinë e ÇEE-së në katër </w:t>
      </w:r>
      <w:r w:rsidR="00370DC4" w:rsidRPr="006A7218">
        <w:rPr>
          <w:b/>
        </w:rPr>
        <w:t xml:space="preserve">bashkitë pilot </w:t>
      </w:r>
      <w:r w:rsidRPr="006A7218">
        <w:rPr>
          <w:b/>
        </w:rPr>
        <w:t>do të zbatohet një sistem i përshtatur i menaxhimit të energjisë.</w:t>
      </w:r>
      <w:r w:rsidRPr="006A7218">
        <w:t xml:space="preserve"> SEMP</w:t>
      </w:r>
      <w:r w:rsidR="0046722B">
        <w:t>-ja</w:t>
      </w:r>
      <w:r w:rsidRPr="006A7218">
        <w:t xml:space="preserve"> do të ndihmojë bashkitë në krijimin e strukturave të përshtatshme administrative, kryerjen e diagnostikimit të energjisë dhe ideimin e një vizioni për energjinë. Duke marrë këtë si bazë, do të hartohet një plan bashkiak për energjinë, që </w:t>
      </w:r>
      <w:r w:rsidR="0046722B">
        <w:t>u</w:t>
      </w:r>
      <w:r w:rsidRPr="006A7218">
        <w:t xml:space="preserve"> jep përparësi masave. Me mbështetjen e Projektit, </w:t>
      </w:r>
      <w:r w:rsidR="00370DC4" w:rsidRPr="006A7218">
        <w:t xml:space="preserve">bashkitë pilot </w:t>
      </w:r>
      <w:r w:rsidRPr="006A7218">
        <w:t xml:space="preserve">do të zbatojnë këto masa bazuar në metodologjinë e ÇEE-së, ndërsa synimi përfundimtar është certifikimi për menaxhim të shëndoshë të energjisë. Me qëllim lehtësimin e përmirësimit dhe </w:t>
      </w:r>
      <w:r w:rsidR="0046722B">
        <w:t xml:space="preserve">të </w:t>
      </w:r>
      <w:r w:rsidRPr="006A7218">
        <w:t>monitorimit të vazhdueshëm do të sigurohen instrumente menaxhimi cilësor dhe sasior</w:t>
      </w:r>
      <w:r w:rsidR="0046722B">
        <w:t>,</w:t>
      </w:r>
      <w:r w:rsidRPr="006A7218">
        <w:t xml:space="preserve"> që do të përshtaten për nevojat vendore (p.sh., programimi i një ndërfaqeje të re për instrumentin e menaxhimit të të dhënave të energjisë). Gjithashtu, shkëmbimet ndërmjet </w:t>
      </w:r>
      <w:r w:rsidR="00370DC4" w:rsidRPr="006A7218">
        <w:t>bashkive pilot</w:t>
      </w:r>
      <w:r w:rsidR="00370DC4">
        <w:t>,</w:t>
      </w:r>
      <w:r w:rsidR="00370DC4" w:rsidRPr="006A7218">
        <w:t xml:space="preserve"> </w:t>
      </w:r>
      <w:r w:rsidRPr="006A7218">
        <w:t>si dhe ato me bashki të tjera të ÇEE-së</w:t>
      </w:r>
      <w:r w:rsidR="0046722B">
        <w:t>,</w:t>
      </w:r>
      <w:r w:rsidRPr="006A7218">
        <w:t xml:space="preserve"> do të mbështesin zbatimin e sistemit të menaxhimit të energjisë.</w:t>
      </w:r>
      <w:r w:rsidR="006A7218" w:rsidRPr="006A7218">
        <w:t xml:space="preserve"> </w:t>
      </w:r>
    </w:p>
    <w:p w14:paraId="4025E0AE" w14:textId="2BE41445" w:rsidR="00772141" w:rsidRPr="006A7218" w:rsidRDefault="00772141" w:rsidP="00772141">
      <w:pPr>
        <w:pStyle w:val="AAAAAAAAAAAATTTTTTTTTEEEXX"/>
      </w:pPr>
      <w:r w:rsidRPr="006A7218">
        <w:t>Bazuar në metodologjinë e certifikimit të ÇEE-së</w:t>
      </w:r>
      <w:r w:rsidRPr="006A7218">
        <w:rPr>
          <w:rStyle w:val="FootnoteReference"/>
        </w:rPr>
        <w:footnoteReference w:id="2"/>
      </w:r>
      <w:r w:rsidRPr="006A7218">
        <w:t xml:space="preserve">, do të hartohet një </w:t>
      </w:r>
      <w:r w:rsidR="0046722B" w:rsidRPr="006A7218">
        <w:t xml:space="preserve">udhëzues vlerësimi </w:t>
      </w:r>
      <w:r w:rsidRPr="006A7218">
        <w:t xml:space="preserve">për menaxhimin e shëndoshë të energjisë, i cili bën të mundur vlerësimet e standardizuara dhe klasifikimin e cilësisë së menaxhimit bashkiak të energjisë. Konsulenti do të vlerësojë performancën e çdo </w:t>
      </w:r>
      <w:r w:rsidR="00370DC4" w:rsidRPr="006A7218">
        <w:t xml:space="preserve">bashkie pilot. </w:t>
      </w:r>
      <w:r w:rsidRPr="006A7218">
        <w:t xml:space="preserve">Ky vlerësim do të jetë vendimtar për volumin e investimeve me përfitime të shpejta dhe aksesin në financime (shihni </w:t>
      </w:r>
      <w:r w:rsidR="0046722B" w:rsidRPr="006A7218">
        <w:t xml:space="preserve">komponentin </w:t>
      </w:r>
      <w:r w:rsidRPr="006A7218">
        <w:t>2A).</w:t>
      </w:r>
      <w:r w:rsidR="006A7218" w:rsidRPr="006A7218">
        <w:t xml:space="preserve"> </w:t>
      </w:r>
    </w:p>
    <w:p w14:paraId="082956CB" w14:textId="751B7C79" w:rsidR="00772141" w:rsidRPr="006A7218" w:rsidRDefault="00772141" w:rsidP="00772141">
      <w:pPr>
        <w:pStyle w:val="AAAAAAAAAAAATTTTTTTTTEEEXX"/>
      </w:pPr>
      <w:r w:rsidRPr="006A7218">
        <w:rPr>
          <w:b/>
        </w:rPr>
        <w:t xml:space="preserve">Komponenti 1B </w:t>
      </w:r>
      <w:r w:rsidR="00BA66A9">
        <w:rPr>
          <w:b/>
        </w:rPr>
        <w:t>–</w:t>
      </w:r>
      <w:r w:rsidRPr="006A7218">
        <w:rPr>
          <w:b/>
        </w:rPr>
        <w:t xml:space="preserve"> SEMP</w:t>
      </w:r>
      <w:r w:rsidR="00BA66A9">
        <w:rPr>
          <w:b/>
        </w:rPr>
        <w:t>-ja</w:t>
      </w:r>
      <w:r w:rsidRPr="006A7218">
        <w:rPr>
          <w:b/>
        </w:rPr>
        <w:t xml:space="preserve"> do të hartojë një kuadër kombëtar të menaxhimit të energjisë.</w:t>
      </w:r>
      <w:r w:rsidRPr="006A7218">
        <w:t xml:space="preserve"> Bazuar në përvojën e krijuar në kuadër të </w:t>
      </w:r>
      <w:r w:rsidR="00BA66A9" w:rsidRPr="006A7218">
        <w:t xml:space="preserve">komponentit </w:t>
      </w:r>
      <w:r w:rsidRPr="006A7218">
        <w:t>1A, Konsulenti do të hartojë së bashku me të gjitha palët përkatëse të interesit në Shqipëri, një kuadër kombëtar të menaxhimit të energjisë. Ky përfshin një sistem të standardizuar të menaxhimit të energjisë në bashki, organizimin institucional, një propozimin për një proces certifikimi, modelin e financimit dhe të punës, si dhe një strategji për shtrirjen e këtij kuadri në të gjitha bashkitë.</w:t>
      </w:r>
      <w:r w:rsidR="006A7218" w:rsidRPr="006A7218">
        <w:t xml:space="preserve"> </w:t>
      </w:r>
    </w:p>
    <w:p w14:paraId="34F36C95" w14:textId="202411A2" w:rsidR="00772141" w:rsidRPr="00BA66A9" w:rsidRDefault="00772141" w:rsidP="00772141">
      <w:pPr>
        <w:pStyle w:val="AAAAAAAAAAAATTTTTTTTTEEEXX"/>
      </w:pPr>
      <w:r w:rsidRPr="006A7218">
        <w:rPr>
          <w:b/>
        </w:rPr>
        <w:t xml:space="preserve">Komponenti 1C (opsional) </w:t>
      </w:r>
      <w:r w:rsidR="00EE157D">
        <w:rPr>
          <w:b/>
        </w:rPr>
        <w:t xml:space="preserve">– </w:t>
      </w:r>
      <w:r w:rsidRPr="006A7218">
        <w:rPr>
          <w:b/>
        </w:rPr>
        <w:t>SEMP</w:t>
      </w:r>
      <w:r w:rsidR="00BA66A9">
        <w:rPr>
          <w:b/>
        </w:rPr>
        <w:t>-ja</w:t>
      </w:r>
      <w:r w:rsidRPr="006A7218">
        <w:rPr>
          <w:b/>
        </w:rPr>
        <w:t xml:space="preserve"> do të mbështesë shtrirje e kuadrit të menaxhimit të energjisë.</w:t>
      </w:r>
      <w:r w:rsidRPr="006A7218">
        <w:t xml:space="preserve"> Konsulenti do të përfundojë hartimin e një kuadri kombëtar të menaxhimit të energjisë, do të mbështesë nisjen e funksionimit dhe vendosjen e tij në qeverinë qendrore, do të përcaktojë kërkesat për audituesit e energjisë, do të trajnojë menaxherët vendorë të energjisë, si dhe do të mbështesë strategjinë e shtrirjes dhe promovimit të kuadrit. Për më tepër, përmes</w:t>
      </w:r>
      <w:r w:rsidR="00BA66A9">
        <w:t>,</w:t>
      </w:r>
      <w:r w:rsidRPr="006A7218">
        <w:t xml:space="preserve"> p.sh., transfertave qeveritare apo një mekanizmi kombëtar financimi, do të krijohen skema afatgjata shtysash të lidhura me performancën e bashkisë në menaxhimin e energjisë (shihni </w:t>
      </w:r>
      <w:r w:rsidR="00BA66A9" w:rsidRPr="00BA66A9">
        <w:t xml:space="preserve">komponentin </w:t>
      </w:r>
      <w:r w:rsidRPr="00BA66A9">
        <w:t xml:space="preserve">2A më poshtë për detaje). </w:t>
      </w:r>
    </w:p>
    <w:p w14:paraId="79996ADD" w14:textId="34540821" w:rsidR="00772141" w:rsidRPr="006A7218" w:rsidRDefault="00BA66A9" w:rsidP="00772141">
      <w:pPr>
        <w:pStyle w:val="AAAAAAAAAAAATTTTTTTTTEEEXX"/>
      </w:pPr>
      <w:r>
        <w:t>Shënim.</w:t>
      </w:r>
      <w:r w:rsidR="00772141" w:rsidRPr="006A7218">
        <w:t xml:space="preserve"> Komponenti 1C është opsional dhe do të zbatohet vetëm nëse arritjet në kuadër të </w:t>
      </w:r>
      <w:r w:rsidR="00EE157D" w:rsidRPr="006A7218">
        <w:t xml:space="preserve">komponentit </w:t>
      </w:r>
      <w:r w:rsidR="00EE157D">
        <w:t xml:space="preserve">1A/B janë të kënaqshme </w:t>
      </w:r>
      <w:r w:rsidR="00772141" w:rsidRPr="006A7218">
        <w:t xml:space="preserve">dhe nëse angazhimi i treguar nga </w:t>
      </w:r>
      <w:r w:rsidR="00370DC4" w:rsidRPr="006A7218">
        <w:t>bashkitë pilot</w:t>
      </w:r>
      <w:r w:rsidR="00772141" w:rsidRPr="006A7218">
        <w:t xml:space="preserve">, </w:t>
      </w:r>
      <w:r w:rsidR="00EE157D" w:rsidRPr="006A7218">
        <w:t>NJMP</w:t>
      </w:r>
      <w:r w:rsidR="00772141" w:rsidRPr="006A7218">
        <w:t xml:space="preserve">-ja dhe MIE justifikojnë shtrirjen e mëtejshme në bashki të tjera. Kjo do të vlerësohet përmes një vlerësimi të jashtëm. </w:t>
      </w:r>
    </w:p>
    <w:p w14:paraId="0DA59F38" w14:textId="39BEFE75" w:rsidR="00772141" w:rsidRDefault="003B76AE" w:rsidP="00772141">
      <w:pPr>
        <w:pStyle w:val="ListParagraph"/>
        <w:ind w:left="0" w:firstLine="284"/>
        <w:rPr>
          <w:rFonts w:ascii="Garamond" w:hAnsi="Garamond"/>
          <w:b/>
          <w:sz w:val="24"/>
          <w:szCs w:val="24"/>
        </w:rPr>
      </w:pPr>
      <w:r w:rsidRPr="006A7218">
        <w:rPr>
          <w:rFonts w:ascii="Garamond" w:hAnsi="Garamond"/>
          <w:b/>
          <w:sz w:val="24"/>
          <w:szCs w:val="24"/>
        </w:rPr>
        <w:t xml:space="preserve">Rezultati 2: Qytetarët e </w:t>
      </w:r>
      <w:r w:rsidR="00EE157D" w:rsidRPr="006A7218">
        <w:rPr>
          <w:rFonts w:ascii="Garamond" w:hAnsi="Garamond"/>
          <w:b/>
          <w:sz w:val="24"/>
          <w:szCs w:val="24"/>
        </w:rPr>
        <w:t>bashkive të përzgjedhura përfitojnë nga shërbime publike me efi</w:t>
      </w:r>
      <w:r w:rsidR="00EE157D">
        <w:rPr>
          <w:rFonts w:ascii="Garamond" w:hAnsi="Garamond"/>
          <w:b/>
          <w:sz w:val="24"/>
          <w:szCs w:val="24"/>
        </w:rPr>
        <w:t>ci</w:t>
      </w:r>
      <w:r w:rsidR="00EE157D" w:rsidRPr="006A7218">
        <w:rPr>
          <w:rFonts w:ascii="Garamond" w:hAnsi="Garamond"/>
          <w:b/>
          <w:sz w:val="24"/>
          <w:szCs w:val="24"/>
        </w:rPr>
        <w:t>encë energjie të ofruara nga administrata të efektshme</w:t>
      </w:r>
    </w:p>
    <w:p w14:paraId="0428F2E3" w14:textId="27D1075C" w:rsidR="00772141" w:rsidRPr="006A7218" w:rsidRDefault="00772141" w:rsidP="00772141">
      <w:pPr>
        <w:pStyle w:val="ListParagraph"/>
        <w:ind w:left="0" w:firstLine="284"/>
        <w:rPr>
          <w:rFonts w:ascii="Garamond" w:hAnsi="Garamond"/>
          <w:sz w:val="24"/>
          <w:szCs w:val="24"/>
        </w:rPr>
      </w:pPr>
      <w:r w:rsidRPr="006A7218">
        <w:rPr>
          <w:rFonts w:ascii="Garamond" w:hAnsi="Garamond"/>
          <w:b/>
          <w:sz w:val="24"/>
          <w:szCs w:val="24"/>
        </w:rPr>
        <w:t>Komponenti 2A</w:t>
      </w:r>
      <w:r w:rsidR="00EE157D">
        <w:rPr>
          <w:rFonts w:ascii="Garamond" w:hAnsi="Garamond"/>
          <w:b/>
          <w:sz w:val="24"/>
          <w:szCs w:val="24"/>
        </w:rPr>
        <w:t xml:space="preserve"> – </w:t>
      </w:r>
      <w:r w:rsidRPr="006A7218">
        <w:rPr>
          <w:rFonts w:ascii="Garamond" w:hAnsi="Garamond"/>
          <w:b/>
          <w:sz w:val="24"/>
          <w:szCs w:val="24"/>
        </w:rPr>
        <w:t>SEMP</w:t>
      </w:r>
      <w:r w:rsidR="00EE157D">
        <w:rPr>
          <w:rFonts w:ascii="Garamond" w:hAnsi="Garamond"/>
          <w:b/>
          <w:sz w:val="24"/>
          <w:szCs w:val="24"/>
        </w:rPr>
        <w:t>-ja</w:t>
      </w:r>
      <w:r w:rsidRPr="006A7218">
        <w:rPr>
          <w:rFonts w:ascii="Garamond" w:hAnsi="Garamond"/>
          <w:b/>
          <w:sz w:val="24"/>
          <w:szCs w:val="24"/>
        </w:rPr>
        <w:t xml:space="preserve"> do të forcojë kapacitetet e bashkive për përgatitjen dhe zbatimin e projekteve infrastrukturore përmes zbatimit të investimeve me përfitime të shpejta.</w:t>
      </w:r>
      <w:r w:rsidRPr="006A7218">
        <w:rPr>
          <w:rFonts w:ascii="Garamond" w:hAnsi="Garamond"/>
          <w:sz w:val="24"/>
          <w:szCs w:val="24"/>
        </w:rPr>
        <w:t xml:space="preserve"> Investimet me përfitime të shpejta veprojnë si “projekte demonstrimi” p</w:t>
      </w:r>
      <w:r w:rsidR="003D0625">
        <w:rPr>
          <w:rFonts w:ascii="Garamond" w:hAnsi="Garamond"/>
          <w:sz w:val="24"/>
          <w:szCs w:val="24"/>
        </w:rPr>
        <w:t>ër publikun dhe bashki të tjera</w:t>
      </w:r>
      <w:r w:rsidRPr="006A7218">
        <w:rPr>
          <w:rFonts w:ascii="Garamond" w:hAnsi="Garamond"/>
          <w:sz w:val="24"/>
          <w:szCs w:val="24"/>
        </w:rPr>
        <w:t xml:space="preserve"> dhe si shembuj rastesh të përgatitjes dhe </w:t>
      </w:r>
      <w:r w:rsidR="003D0625">
        <w:rPr>
          <w:rFonts w:ascii="Garamond" w:hAnsi="Garamond"/>
          <w:sz w:val="24"/>
          <w:szCs w:val="24"/>
        </w:rPr>
        <w:t xml:space="preserve">të </w:t>
      </w:r>
      <w:r w:rsidRPr="006A7218">
        <w:rPr>
          <w:rFonts w:ascii="Garamond" w:hAnsi="Garamond"/>
          <w:sz w:val="24"/>
          <w:szCs w:val="24"/>
        </w:rPr>
        <w:t xml:space="preserve">zbatimit më të mirë të projekteve infrastrukturore në secilën </w:t>
      </w:r>
      <w:r w:rsidR="00370DC4" w:rsidRPr="006A7218">
        <w:rPr>
          <w:rFonts w:ascii="Garamond" w:hAnsi="Garamond"/>
          <w:sz w:val="24"/>
          <w:szCs w:val="24"/>
        </w:rPr>
        <w:t xml:space="preserve">bashki pilot. </w:t>
      </w:r>
      <w:r w:rsidRPr="006A7218">
        <w:rPr>
          <w:rFonts w:ascii="Garamond" w:hAnsi="Garamond"/>
          <w:sz w:val="24"/>
          <w:szCs w:val="24"/>
        </w:rPr>
        <w:t xml:space="preserve">Për këtë qëllim, gjatë Studimit të Fizibilitetit, Konsulenti analizoi të gjitha fushat e mundshme të investimit që janë nën përgjegjësinë e bashkive. Ai arriti në përfundimin se ndriçimi rrugor ishte alternativa më e favorshme, për shkak të ndikimit të madh në pakësimin e kërkesës dhe </w:t>
      </w:r>
      <w:r w:rsidR="003D0625">
        <w:rPr>
          <w:rFonts w:ascii="Garamond" w:hAnsi="Garamond"/>
          <w:sz w:val="24"/>
          <w:szCs w:val="24"/>
        </w:rPr>
        <w:t xml:space="preserve">të </w:t>
      </w:r>
      <w:r w:rsidRPr="006A7218">
        <w:rPr>
          <w:rFonts w:ascii="Garamond" w:hAnsi="Garamond"/>
          <w:sz w:val="24"/>
          <w:szCs w:val="24"/>
        </w:rPr>
        <w:t>kostos së energjisë, kompleksitetit të ulët, vizibilitetit të dukshëm në qytete, përfitimet e përbashkëta</w:t>
      </w:r>
      <w:r w:rsidR="00A1116C">
        <w:rPr>
          <w:rFonts w:ascii="Garamond" w:hAnsi="Garamond"/>
          <w:sz w:val="24"/>
          <w:szCs w:val="24"/>
        </w:rPr>
        <w:t>,</w:t>
      </w:r>
      <w:r w:rsidRPr="006A7218">
        <w:rPr>
          <w:rFonts w:ascii="Garamond" w:hAnsi="Garamond"/>
          <w:sz w:val="24"/>
          <w:szCs w:val="24"/>
        </w:rPr>
        <w:t xml:space="preserve"> për shkak të sigurisë së shtuar dhe faktit që qytetet bëhen më tërheqëse, mundësisë për replikim dhe përshkallëzim. Ky komponent përfshin mbështetje për të gjitha veprimtaritë, që nga planifikimi e deri te</w:t>
      </w:r>
      <w:r w:rsidR="00A1116C">
        <w:rPr>
          <w:rFonts w:ascii="Garamond" w:hAnsi="Garamond"/>
          <w:sz w:val="24"/>
          <w:szCs w:val="24"/>
        </w:rPr>
        <w:t>k</w:t>
      </w:r>
      <w:r w:rsidRPr="006A7218">
        <w:rPr>
          <w:rFonts w:ascii="Garamond" w:hAnsi="Garamond"/>
          <w:sz w:val="24"/>
          <w:szCs w:val="24"/>
        </w:rPr>
        <w:t xml:space="preserve"> mirëmbajtja e projekteve bashkiake për ndriçimin rrugor. Gjithashtu, Konsulenti do të ofrojë trajnim të veçantë për identifikimin e projekteve, studimet e fizibilitetit, projektimet teknike, prokurimin dhe mbikëqyrjen e zbatimit të projektit. </w:t>
      </w:r>
    </w:p>
    <w:p w14:paraId="31FA920F" w14:textId="20183777" w:rsidR="00772141" w:rsidRPr="006A7218" w:rsidRDefault="00772141" w:rsidP="00772141">
      <w:pPr>
        <w:pStyle w:val="ListParagraph"/>
        <w:ind w:left="0" w:firstLine="284"/>
        <w:rPr>
          <w:rFonts w:ascii="Garamond" w:hAnsi="Garamond"/>
          <w:sz w:val="24"/>
          <w:szCs w:val="24"/>
        </w:rPr>
      </w:pPr>
      <w:r w:rsidRPr="006A7218">
        <w:rPr>
          <w:rFonts w:ascii="Garamond" w:hAnsi="Garamond"/>
          <w:b/>
          <w:sz w:val="24"/>
          <w:szCs w:val="24"/>
        </w:rPr>
        <w:t>SEMP</w:t>
      </w:r>
      <w:r w:rsidR="00A1116C">
        <w:rPr>
          <w:rFonts w:ascii="Garamond" w:hAnsi="Garamond"/>
          <w:b/>
          <w:sz w:val="24"/>
          <w:szCs w:val="24"/>
        </w:rPr>
        <w:t>-ja</w:t>
      </w:r>
      <w:r w:rsidRPr="006A7218">
        <w:rPr>
          <w:rFonts w:ascii="Garamond" w:hAnsi="Garamond"/>
          <w:b/>
          <w:sz w:val="24"/>
          <w:szCs w:val="24"/>
        </w:rPr>
        <w:t xml:space="preserve"> lehtëson aksesin në financim pas një qasjeje të bazuar në performancë.</w:t>
      </w:r>
      <w:r w:rsidRPr="006A7218">
        <w:rPr>
          <w:rFonts w:ascii="Garamond" w:hAnsi="Garamond"/>
          <w:sz w:val="24"/>
          <w:szCs w:val="24"/>
        </w:rPr>
        <w:t xml:space="preserve"> Buxheti për investimet me përfitime të shpejta ndahet në kontribut bazë dhe në kontribut të bazuar në performancë. Kontributi i bazuar në performancë lidhet me arritjen e synimeve të performancës për të cilat është rënë dakord bashkërisht gjatë përgatitjes së investimeve me përfitime të shpejta. </w:t>
      </w:r>
    </w:p>
    <w:p w14:paraId="74C207A3" w14:textId="5711ED15" w:rsidR="00772141" w:rsidRPr="006A7218" w:rsidRDefault="00772141" w:rsidP="00772141">
      <w:pPr>
        <w:pStyle w:val="ListParagraph"/>
        <w:ind w:left="0" w:firstLine="284"/>
        <w:rPr>
          <w:rFonts w:ascii="Garamond" w:hAnsi="Garamond"/>
          <w:sz w:val="24"/>
          <w:szCs w:val="24"/>
        </w:rPr>
      </w:pPr>
      <w:r w:rsidRPr="006A7218">
        <w:rPr>
          <w:rFonts w:ascii="Garamond" w:hAnsi="Garamond"/>
          <w:sz w:val="24"/>
          <w:szCs w:val="24"/>
        </w:rPr>
        <w:t>SEMP</w:t>
      </w:r>
      <w:r w:rsidR="00A1116C">
        <w:rPr>
          <w:rFonts w:ascii="Garamond" w:hAnsi="Garamond"/>
          <w:sz w:val="24"/>
          <w:szCs w:val="24"/>
        </w:rPr>
        <w:t>-ja</w:t>
      </w:r>
      <w:r w:rsidRPr="006A7218">
        <w:rPr>
          <w:rFonts w:ascii="Garamond" w:hAnsi="Garamond"/>
          <w:sz w:val="24"/>
          <w:szCs w:val="24"/>
        </w:rPr>
        <w:t xml:space="preserve"> do të sigurojë shtysa të tjera për bashkitë që kanë performancë të mirë dhe që certifikohen: </w:t>
      </w:r>
    </w:p>
    <w:p w14:paraId="52ABEF46" w14:textId="1DFE3053" w:rsidR="00772141" w:rsidRPr="003B76AE" w:rsidRDefault="00772141" w:rsidP="00772141">
      <w:pPr>
        <w:pStyle w:val="ListParagraph"/>
        <w:ind w:left="0" w:firstLine="284"/>
        <w:rPr>
          <w:rFonts w:ascii="Garamond" w:hAnsi="Garamond"/>
          <w:sz w:val="24"/>
          <w:szCs w:val="24"/>
        </w:rPr>
      </w:pPr>
      <w:r w:rsidRPr="003B76AE">
        <w:rPr>
          <w:rFonts w:ascii="Garamond" w:hAnsi="Garamond"/>
          <w:sz w:val="24"/>
          <w:szCs w:val="24"/>
        </w:rPr>
        <w:t xml:space="preserve">Fondi i Përgatitjes së Projektit: Në përputhje me arritjet në kuadër të </w:t>
      </w:r>
      <w:r w:rsidR="00A1116C" w:rsidRPr="003B76AE">
        <w:rPr>
          <w:rFonts w:ascii="Garamond" w:hAnsi="Garamond"/>
          <w:sz w:val="24"/>
          <w:szCs w:val="24"/>
        </w:rPr>
        <w:t xml:space="preserve">komponentit </w:t>
      </w:r>
      <w:r w:rsidRPr="003B76AE">
        <w:rPr>
          <w:rFonts w:ascii="Garamond" w:hAnsi="Garamond"/>
          <w:sz w:val="24"/>
          <w:szCs w:val="24"/>
        </w:rPr>
        <w:t>1A, bashkitë që kanë përmirësuar menaxhimin e ener</w:t>
      </w:r>
      <w:r w:rsidR="00A1116C">
        <w:rPr>
          <w:rFonts w:ascii="Garamond" w:hAnsi="Garamond"/>
          <w:sz w:val="24"/>
          <w:szCs w:val="24"/>
        </w:rPr>
        <w:t>gjisë në masë të konsiderueshme</w:t>
      </w:r>
      <w:r w:rsidRPr="003B76AE">
        <w:rPr>
          <w:rFonts w:ascii="Garamond" w:hAnsi="Garamond"/>
          <w:sz w:val="24"/>
          <w:szCs w:val="24"/>
        </w:rPr>
        <w:t xml:space="preserve"> do të përfitojnë mbështetje shtesë nga një grup ekspertësh vend</w:t>
      </w:r>
      <w:r w:rsidR="00A1116C">
        <w:rPr>
          <w:rFonts w:ascii="Garamond" w:hAnsi="Garamond"/>
          <w:sz w:val="24"/>
          <w:szCs w:val="24"/>
        </w:rPr>
        <w:t>ë</w:t>
      </w:r>
      <w:r w:rsidRPr="003B76AE">
        <w:rPr>
          <w:rFonts w:ascii="Garamond" w:hAnsi="Garamond"/>
          <w:sz w:val="24"/>
          <w:szCs w:val="24"/>
        </w:rPr>
        <w:t xml:space="preserve">s dhe ndërkombëtarë për hartimin e projekteve të veta infrastrukturore. Kjo mbështetje shtesë prej rreth 100.000 CHF për bashki, është e caktuar për përgatitjen e masave të identifikuara në </w:t>
      </w:r>
      <w:r w:rsidR="00A1116C" w:rsidRPr="003B76AE">
        <w:rPr>
          <w:rFonts w:ascii="Garamond" w:hAnsi="Garamond"/>
          <w:sz w:val="24"/>
          <w:szCs w:val="24"/>
        </w:rPr>
        <w:t xml:space="preserve">planet </w:t>
      </w:r>
      <w:r w:rsidRPr="003B76AE">
        <w:rPr>
          <w:rFonts w:ascii="Garamond" w:hAnsi="Garamond"/>
          <w:sz w:val="24"/>
          <w:szCs w:val="24"/>
        </w:rPr>
        <w:t xml:space="preserve">e </w:t>
      </w:r>
      <w:r w:rsidR="00A1116C" w:rsidRPr="003B76AE">
        <w:rPr>
          <w:rFonts w:ascii="Garamond" w:hAnsi="Garamond"/>
          <w:sz w:val="24"/>
          <w:szCs w:val="24"/>
        </w:rPr>
        <w:t>bashkisë për energjinë</w:t>
      </w:r>
      <w:r w:rsidR="00A1116C">
        <w:rPr>
          <w:rFonts w:ascii="Garamond" w:hAnsi="Garamond"/>
          <w:sz w:val="24"/>
          <w:szCs w:val="24"/>
        </w:rPr>
        <w:t>,</w:t>
      </w:r>
      <w:r w:rsidR="00A1116C" w:rsidRPr="003B76AE">
        <w:rPr>
          <w:rFonts w:ascii="Garamond" w:hAnsi="Garamond"/>
          <w:sz w:val="24"/>
          <w:szCs w:val="24"/>
        </w:rPr>
        <w:t xml:space="preserve"> </w:t>
      </w:r>
      <w:r w:rsidRPr="003B76AE">
        <w:rPr>
          <w:rFonts w:ascii="Garamond" w:hAnsi="Garamond"/>
          <w:sz w:val="24"/>
          <w:szCs w:val="24"/>
        </w:rPr>
        <w:t xml:space="preserve">në kuadër të </w:t>
      </w:r>
      <w:r w:rsidR="00A1116C" w:rsidRPr="003B76AE">
        <w:rPr>
          <w:rFonts w:ascii="Garamond" w:hAnsi="Garamond"/>
          <w:sz w:val="24"/>
          <w:szCs w:val="24"/>
        </w:rPr>
        <w:t xml:space="preserve">komponentit </w:t>
      </w:r>
      <w:r w:rsidRPr="003B76AE">
        <w:rPr>
          <w:rFonts w:ascii="Garamond" w:hAnsi="Garamond"/>
          <w:sz w:val="24"/>
          <w:szCs w:val="24"/>
        </w:rPr>
        <w:t>1A, me ambicien që të hartohen projekte të suksesshme</w:t>
      </w:r>
      <w:r w:rsidR="00A1116C">
        <w:rPr>
          <w:rFonts w:ascii="Garamond" w:hAnsi="Garamond"/>
          <w:sz w:val="24"/>
          <w:szCs w:val="24"/>
        </w:rPr>
        <w:t>,</w:t>
      </w:r>
      <w:r w:rsidRPr="003B76AE">
        <w:rPr>
          <w:rFonts w:ascii="Garamond" w:hAnsi="Garamond"/>
          <w:sz w:val="24"/>
          <w:szCs w:val="24"/>
        </w:rPr>
        <w:t xml:space="preserve"> të cilat mund të mbështeten nga fonde ekzistuese dhe mekanizma financimi të IFN-ve. Grupi i ekspertëve do të administrohet nga Konsulenti.</w:t>
      </w:r>
    </w:p>
    <w:p w14:paraId="29074266" w14:textId="61A6DA59" w:rsidR="00772141" w:rsidRPr="006A7218" w:rsidRDefault="00772141" w:rsidP="00772141">
      <w:pPr>
        <w:pStyle w:val="ListParagraph"/>
        <w:ind w:left="0" w:firstLine="284"/>
        <w:rPr>
          <w:rFonts w:ascii="Garamond" w:hAnsi="Garamond"/>
          <w:sz w:val="24"/>
          <w:szCs w:val="24"/>
        </w:rPr>
      </w:pPr>
      <w:r w:rsidRPr="003B76AE">
        <w:rPr>
          <w:rFonts w:ascii="Garamond" w:hAnsi="Garamond"/>
          <w:sz w:val="24"/>
          <w:szCs w:val="24"/>
        </w:rPr>
        <w:t>Aksesi në Fonde Investimesh: Bashkitë</w:t>
      </w:r>
      <w:r w:rsidRPr="006A7218">
        <w:rPr>
          <w:rFonts w:ascii="Garamond" w:hAnsi="Garamond"/>
          <w:sz w:val="24"/>
          <w:szCs w:val="24"/>
        </w:rPr>
        <w:t xml:space="preserve"> që në periudhën afatmesme arrijnë të certifikohen do të përfitojnë akses në </w:t>
      </w:r>
      <w:r w:rsidR="00A1116C" w:rsidRPr="006A7218">
        <w:rPr>
          <w:rFonts w:ascii="Garamond" w:hAnsi="Garamond"/>
          <w:sz w:val="24"/>
          <w:szCs w:val="24"/>
        </w:rPr>
        <w:t xml:space="preserve">fondet </w:t>
      </w:r>
      <w:r w:rsidR="008555CA">
        <w:rPr>
          <w:rFonts w:ascii="Garamond" w:hAnsi="Garamond"/>
          <w:sz w:val="24"/>
          <w:szCs w:val="24"/>
        </w:rPr>
        <w:t>homologe</w:t>
      </w:r>
      <w:r w:rsidR="00A1116C" w:rsidRPr="006A7218">
        <w:rPr>
          <w:rFonts w:ascii="Garamond" w:hAnsi="Garamond"/>
          <w:sz w:val="24"/>
          <w:szCs w:val="24"/>
        </w:rPr>
        <w:t xml:space="preserve"> </w:t>
      </w:r>
      <w:r w:rsidRPr="006A7218">
        <w:rPr>
          <w:rFonts w:ascii="Garamond" w:hAnsi="Garamond"/>
          <w:sz w:val="24"/>
          <w:szCs w:val="24"/>
        </w:rPr>
        <w:t>për realizimin e investimeve infrastrukturore në shkallë të vogël. Konsulenti do të ofrojë mbështetje specifike dhe do të lehtësojë këtë akses.</w:t>
      </w:r>
      <w:r w:rsidR="006A7218" w:rsidRPr="006A7218">
        <w:rPr>
          <w:rFonts w:ascii="Garamond" w:hAnsi="Garamond"/>
          <w:sz w:val="24"/>
          <w:szCs w:val="24"/>
        </w:rPr>
        <w:t xml:space="preserve"> </w:t>
      </w:r>
      <w:r w:rsidRPr="006A7218">
        <w:rPr>
          <w:rFonts w:ascii="Garamond" w:hAnsi="Garamond"/>
          <w:sz w:val="24"/>
          <w:szCs w:val="24"/>
        </w:rPr>
        <w:t>Parashikohet që në periudhën afatgjatë bashkitë që arrijnë të gjitha nivelet e certifikimit të bashkohen me programe financimi të IFN-ve, si edhe me mekanizma financimi kombëtarë, për shembull</w:t>
      </w:r>
      <w:r w:rsidRPr="006A7218">
        <w:rPr>
          <w:rStyle w:val="FootnoteReference"/>
          <w:rFonts w:ascii="Garamond" w:hAnsi="Garamond"/>
          <w:sz w:val="24"/>
          <w:szCs w:val="24"/>
        </w:rPr>
        <w:footnoteReference w:id="3"/>
      </w:r>
      <w:r w:rsidRPr="006A7218">
        <w:rPr>
          <w:rFonts w:ascii="Garamond" w:hAnsi="Garamond"/>
          <w:sz w:val="24"/>
          <w:szCs w:val="24"/>
        </w:rPr>
        <w:t>. Kjo do të sigurojë shtysa shtesë për përmirësimin e performancës së menaxhimit të energjisë dhe përgatitjes së projekteve të suksesshme në periudhën afatmesme dhe afatgjatë.</w:t>
      </w:r>
      <w:r w:rsidR="006A7218" w:rsidRPr="006A7218">
        <w:rPr>
          <w:rFonts w:ascii="Garamond" w:hAnsi="Garamond"/>
          <w:sz w:val="24"/>
          <w:szCs w:val="24"/>
        </w:rPr>
        <w:t xml:space="preserve"> </w:t>
      </w:r>
    </w:p>
    <w:p w14:paraId="168B0119" w14:textId="45908CC1" w:rsidR="00772141" w:rsidRPr="006A7218" w:rsidRDefault="00772141" w:rsidP="00772141">
      <w:pPr>
        <w:pStyle w:val="BodyText"/>
        <w:tabs>
          <w:tab w:val="left" w:pos="9498"/>
        </w:tabs>
        <w:ind w:firstLine="284"/>
        <w:jc w:val="both"/>
        <w:rPr>
          <w:rFonts w:ascii="Garamond" w:hAnsi="Garamond"/>
          <w:sz w:val="24"/>
          <w:szCs w:val="24"/>
        </w:rPr>
      </w:pPr>
      <w:r w:rsidRPr="006A7218">
        <w:rPr>
          <w:rFonts w:ascii="Garamond" w:hAnsi="Garamond"/>
          <w:b/>
          <w:sz w:val="24"/>
          <w:szCs w:val="24"/>
        </w:rPr>
        <w:t xml:space="preserve">Komponenti 2B </w:t>
      </w:r>
      <w:r w:rsidR="003B76AE">
        <w:rPr>
          <w:rFonts w:ascii="Garamond" w:hAnsi="Garamond"/>
          <w:b/>
          <w:sz w:val="24"/>
          <w:szCs w:val="24"/>
        </w:rPr>
        <w:t>–</w:t>
      </w:r>
      <w:r w:rsidRPr="006A7218">
        <w:rPr>
          <w:rFonts w:ascii="Garamond" w:hAnsi="Garamond"/>
          <w:b/>
          <w:sz w:val="24"/>
          <w:szCs w:val="24"/>
        </w:rPr>
        <w:t xml:space="preserve"> Forcimi institucional, ndërgjegjësimi dhe masat e dialogut të politikave.</w:t>
      </w:r>
      <w:r w:rsidRPr="006A7218">
        <w:rPr>
          <w:rFonts w:ascii="Garamond" w:hAnsi="Garamond"/>
          <w:sz w:val="24"/>
          <w:szCs w:val="24"/>
        </w:rPr>
        <w:t xml:space="preserve"> Konsulenti do të ofrojë asistencë teknike dhe trajnim kryesisht për institucionet kyçe të administratave bashkiake në sektorin e energjisë, si edhe për Agjencinë e Efi</w:t>
      </w:r>
      <w:r w:rsidR="00A1116C">
        <w:rPr>
          <w:rFonts w:ascii="Garamond" w:hAnsi="Garamond"/>
          <w:sz w:val="24"/>
          <w:szCs w:val="24"/>
        </w:rPr>
        <w:t>ci</w:t>
      </w:r>
      <w:r w:rsidRPr="006A7218">
        <w:rPr>
          <w:rFonts w:ascii="Garamond" w:hAnsi="Garamond"/>
          <w:sz w:val="24"/>
          <w:szCs w:val="24"/>
        </w:rPr>
        <w:t xml:space="preserve">encës së Energjisë në nivel kombëtar Kjo mbështetje është plotësuese e </w:t>
      </w:r>
      <w:r w:rsidR="00A1116C" w:rsidRPr="006A7218">
        <w:rPr>
          <w:rFonts w:ascii="Garamond" w:hAnsi="Garamond"/>
          <w:sz w:val="24"/>
          <w:szCs w:val="24"/>
        </w:rPr>
        <w:t xml:space="preserve">komponentit </w:t>
      </w:r>
      <w:r w:rsidRPr="006A7218">
        <w:rPr>
          <w:rFonts w:ascii="Garamond" w:hAnsi="Garamond"/>
          <w:sz w:val="24"/>
          <w:szCs w:val="24"/>
        </w:rPr>
        <w:t xml:space="preserve">2A dhe përqendrohet në menaxhimin e energjisë. Për shembull, ajo përfshin auditimin e energjisë, rregulloret dhe menaxhimin e të dhënave të energjisë. Masat e ndërgjegjësimit për vendimmarrësit dhe popullsinë do të mbështesin hartimin dhe zbatimin e strategjive bashkiake të komunikimit dhe ndërgjegjësimit, si dhe do të tërheqin mbështetje politike për SEMP-in. Në nivel kombëtar, masat e dialogut të politikave do të ndërmerren në bashkëpunim me partnerë të tjerë për zhvillim për të mbështetur politikat e favorshme dhe kuadrin rregullator që krijon hapësirë për menaxhimin e qëndrueshëm të energjisë dhe mëkon pranimin e kuadrit të standardizuar të menaxhimit të energjisë të SEMP-it. </w:t>
      </w:r>
    </w:p>
    <w:p w14:paraId="6DB5DED7" w14:textId="77777777" w:rsidR="00772141" w:rsidRPr="006A7218" w:rsidRDefault="00772141" w:rsidP="00772141">
      <w:pPr>
        <w:pStyle w:val="BodyText"/>
        <w:tabs>
          <w:tab w:val="left" w:pos="9498"/>
        </w:tabs>
        <w:ind w:left="426" w:right="512" w:firstLine="11"/>
        <w:jc w:val="both"/>
        <w:rPr>
          <w:rFonts w:ascii="Garamond" w:hAnsi="Garamond"/>
          <w:sz w:val="24"/>
          <w:szCs w:val="24"/>
        </w:rPr>
        <w:sectPr w:rsidR="00772141" w:rsidRPr="006A7218" w:rsidSect="00772141">
          <w:footerReference w:type="default" r:id="rId14"/>
          <w:pgSz w:w="11906" w:h="16838" w:code="9"/>
          <w:pgMar w:top="810" w:right="1133" w:bottom="1350" w:left="1701" w:header="360" w:footer="406" w:gutter="0"/>
          <w:pgNumType w:start="1"/>
          <w:cols w:space="708"/>
          <w:titlePg/>
          <w:docGrid w:linePitch="360"/>
        </w:sectPr>
      </w:pPr>
    </w:p>
    <w:p w14:paraId="04D35CA8" w14:textId="1A5717AD" w:rsidR="003B76AE" w:rsidRPr="003B76AE" w:rsidRDefault="003B76AE" w:rsidP="003B76AE">
      <w:pPr>
        <w:tabs>
          <w:tab w:val="left" w:pos="1701"/>
        </w:tabs>
        <w:jc w:val="center"/>
        <w:rPr>
          <w:rFonts w:ascii="Garamond" w:hAnsi="Garamond"/>
          <w:szCs w:val="24"/>
        </w:rPr>
      </w:pPr>
      <w:r w:rsidRPr="003B76AE">
        <w:rPr>
          <w:rFonts w:ascii="Garamond" w:hAnsi="Garamond"/>
          <w:szCs w:val="24"/>
        </w:rPr>
        <w:t>SHTOJCA 2</w:t>
      </w:r>
    </w:p>
    <w:p w14:paraId="7532D83C" w14:textId="598D962F" w:rsidR="00772141" w:rsidRPr="003B76AE" w:rsidRDefault="003B76AE" w:rsidP="003B76AE">
      <w:pPr>
        <w:tabs>
          <w:tab w:val="left" w:pos="1701"/>
        </w:tabs>
        <w:jc w:val="center"/>
        <w:rPr>
          <w:rFonts w:ascii="Garamond" w:hAnsi="Garamond"/>
          <w:szCs w:val="24"/>
        </w:rPr>
      </w:pPr>
      <w:r w:rsidRPr="003B76AE">
        <w:rPr>
          <w:rFonts w:ascii="Garamond" w:hAnsi="Garamond"/>
          <w:szCs w:val="24"/>
        </w:rPr>
        <w:t>KUADRI LOGJIK (PARAPRAK)</w:t>
      </w:r>
    </w:p>
    <w:p w14:paraId="0F5570A9" w14:textId="77777777" w:rsidR="003B76AE" w:rsidRDefault="003B76AE" w:rsidP="00772141">
      <w:pPr>
        <w:tabs>
          <w:tab w:val="left" w:pos="1701"/>
        </w:tabs>
        <w:rPr>
          <w:rFonts w:ascii="Garamond" w:hAnsi="Garamond"/>
          <w:szCs w:val="24"/>
          <w:u w:val="single"/>
        </w:rPr>
      </w:pPr>
    </w:p>
    <w:p w14:paraId="3A9E78FF" w14:textId="4B1507EE" w:rsidR="00772141" w:rsidRPr="006A7218" w:rsidRDefault="00772141" w:rsidP="00772141">
      <w:pPr>
        <w:tabs>
          <w:tab w:val="left" w:pos="1701"/>
        </w:tabs>
        <w:rPr>
          <w:rFonts w:ascii="Garamond" w:hAnsi="Garamond"/>
          <w:szCs w:val="24"/>
        </w:rPr>
      </w:pPr>
      <w:r w:rsidRPr="00BA66A9">
        <w:rPr>
          <w:rFonts w:ascii="Garamond" w:hAnsi="Garamond"/>
          <w:szCs w:val="24"/>
        </w:rPr>
        <w:t>Shënim</w:t>
      </w:r>
      <w:r w:rsidR="003B76AE" w:rsidRPr="00BA66A9">
        <w:rPr>
          <w:rFonts w:ascii="Garamond" w:hAnsi="Garamond"/>
          <w:szCs w:val="24"/>
        </w:rPr>
        <w:t xml:space="preserve">. </w:t>
      </w:r>
      <w:r w:rsidRPr="006A7218">
        <w:rPr>
          <w:rFonts w:ascii="Garamond" w:hAnsi="Garamond"/>
          <w:szCs w:val="24"/>
        </w:rPr>
        <w:t xml:space="preserve">Kuadri </w:t>
      </w:r>
      <w:r w:rsidR="00BA66A9" w:rsidRPr="006A7218">
        <w:rPr>
          <w:rFonts w:ascii="Garamond" w:hAnsi="Garamond"/>
          <w:szCs w:val="24"/>
        </w:rPr>
        <w:t xml:space="preserve">logjik </w:t>
      </w:r>
      <w:r w:rsidRPr="006A7218">
        <w:rPr>
          <w:rFonts w:ascii="Garamond" w:hAnsi="Garamond"/>
          <w:szCs w:val="24"/>
        </w:rPr>
        <w:t xml:space="preserve">do të përfundohet gjatë fazës së ideimit në vitin 2021. Në veçanti, kjo përfshin përcaktimin e bazës fillestare dhe vlerat e synuara. </w:t>
      </w:r>
    </w:p>
    <w:p w14:paraId="6C94AA92" w14:textId="77777777" w:rsidR="00772141" w:rsidRPr="006A7218" w:rsidRDefault="00772141" w:rsidP="00772141">
      <w:pPr>
        <w:tabs>
          <w:tab w:val="left" w:pos="1701"/>
        </w:tabs>
        <w:rPr>
          <w:rFonts w:ascii="Garamond" w:hAnsi="Garamond"/>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8"/>
        <w:gridCol w:w="4766"/>
        <w:gridCol w:w="4816"/>
      </w:tblGrid>
      <w:tr w:rsidR="00772141" w:rsidRPr="00BA66A9" w14:paraId="67DF528F" w14:textId="77777777" w:rsidTr="00A7161D">
        <w:trPr>
          <w:jc w:val="center"/>
        </w:trPr>
        <w:tc>
          <w:tcPr>
            <w:tcW w:w="5198" w:type="dxa"/>
            <w:tcBorders>
              <w:top w:val="single" w:sz="4" w:space="0" w:color="auto"/>
              <w:left w:val="single" w:sz="4" w:space="0" w:color="auto"/>
              <w:bottom w:val="single" w:sz="4" w:space="0" w:color="auto"/>
              <w:right w:val="single" w:sz="4" w:space="0" w:color="auto"/>
            </w:tcBorders>
          </w:tcPr>
          <w:p w14:paraId="1E609E60" w14:textId="5C082D0C" w:rsidR="00772141" w:rsidRPr="00BA66A9" w:rsidRDefault="00772141" w:rsidP="00A7161D">
            <w:pPr>
              <w:jc w:val="center"/>
              <w:rPr>
                <w:rFonts w:ascii="Garamond" w:eastAsia="Century Gothic" w:hAnsi="Garamond"/>
                <w:b/>
                <w:bCs/>
                <w:sz w:val="20"/>
              </w:rPr>
            </w:pPr>
            <w:bookmarkStart w:id="0" w:name="Strategy"/>
            <w:bookmarkStart w:id="1" w:name="ReturnActiv"/>
            <w:bookmarkStart w:id="2" w:name="ReturnProRes"/>
            <w:bookmarkStart w:id="3" w:name="ReturnProObj"/>
            <w:bookmarkStart w:id="4" w:name="ReturnDevObj"/>
            <w:bookmarkStart w:id="5" w:name="gjdgxs"/>
            <w:bookmarkEnd w:id="0"/>
            <w:bookmarkEnd w:id="1"/>
            <w:bookmarkEnd w:id="2"/>
            <w:bookmarkEnd w:id="3"/>
            <w:bookmarkEnd w:id="4"/>
            <w:bookmarkEnd w:id="5"/>
            <w:r w:rsidRPr="00BA66A9">
              <w:rPr>
                <w:rFonts w:ascii="Garamond" w:hAnsi="Garamond"/>
                <w:b/>
                <w:bCs/>
                <w:sz w:val="20"/>
              </w:rPr>
              <w:t xml:space="preserve">Projekti </w:t>
            </w:r>
            <w:r w:rsidR="00A1116C">
              <w:rPr>
                <w:rFonts w:ascii="Garamond" w:hAnsi="Garamond"/>
                <w:b/>
                <w:bCs/>
                <w:sz w:val="20"/>
              </w:rPr>
              <w:t xml:space="preserve">për </w:t>
            </w:r>
            <w:r w:rsidRPr="00BA66A9">
              <w:rPr>
                <w:rFonts w:ascii="Garamond" w:hAnsi="Garamond"/>
                <w:b/>
                <w:bCs/>
                <w:sz w:val="20"/>
              </w:rPr>
              <w:t>Bashki me Energji Inteligjente</w:t>
            </w:r>
          </w:p>
        </w:tc>
        <w:tc>
          <w:tcPr>
            <w:tcW w:w="4766" w:type="dxa"/>
            <w:tcBorders>
              <w:top w:val="single" w:sz="4" w:space="0" w:color="auto"/>
              <w:left w:val="single" w:sz="4" w:space="0" w:color="auto"/>
              <w:bottom w:val="single" w:sz="4" w:space="0" w:color="auto"/>
              <w:right w:val="single" w:sz="4" w:space="0" w:color="auto"/>
            </w:tcBorders>
          </w:tcPr>
          <w:p w14:paraId="7BA87BBF" w14:textId="77777777" w:rsidR="00772141" w:rsidRPr="00BA66A9" w:rsidRDefault="00772141" w:rsidP="00A7161D">
            <w:pPr>
              <w:jc w:val="center"/>
              <w:rPr>
                <w:rFonts w:ascii="Garamond" w:eastAsia="Century Gothic" w:hAnsi="Garamond"/>
                <w:sz w:val="20"/>
              </w:rPr>
            </w:pPr>
            <w:r w:rsidRPr="00BA66A9">
              <w:rPr>
                <w:rFonts w:ascii="Garamond" w:hAnsi="Garamond"/>
                <w:b/>
                <w:bCs/>
                <w:sz w:val="20"/>
              </w:rPr>
              <w:t>Shqipëri</w:t>
            </w:r>
          </w:p>
        </w:tc>
        <w:tc>
          <w:tcPr>
            <w:tcW w:w="4816" w:type="dxa"/>
            <w:tcBorders>
              <w:top w:val="single" w:sz="4" w:space="0" w:color="auto"/>
              <w:left w:val="single" w:sz="4" w:space="0" w:color="auto"/>
              <w:bottom w:val="single" w:sz="4" w:space="0" w:color="auto"/>
              <w:right w:val="single" w:sz="4" w:space="0" w:color="auto"/>
            </w:tcBorders>
          </w:tcPr>
          <w:p w14:paraId="09A05B68" w14:textId="77777777" w:rsidR="00772141" w:rsidRPr="00BA66A9" w:rsidRDefault="00772141" w:rsidP="00A7161D">
            <w:pPr>
              <w:jc w:val="center"/>
              <w:rPr>
                <w:rFonts w:ascii="Garamond" w:eastAsia="Century Gothic" w:hAnsi="Garamond"/>
                <w:sz w:val="20"/>
              </w:rPr>
            </w:pPr>
            <w:r w:rsidRPr="00BA66A9">
              <w:rPr>
                <w:rFonts w:ascii="Garamond" w:hAnsi="Garamond"/>
                <w:b/>
                <w:bCs/>
                <w:sz w:val="20"/>
              </w:rPr>
              <w:t>UR-01059.10.01</w:t>
            </w:r>
          </w:p>
        </w:tc>
      </w:tr>
    </w:tbl>
    <w:p w14:paraId="7D6F3779" w14:textId="77777777" w:rsidR="00772141" w:rsidRPr="006A7218" w:rsidRDefault="00772141" w:rsidP="00A7161D">
      <w:pPr>
        <w:spacing w:before="120"/>
        <w:jc w:val="center"/>
        <w:rPr>
          <w:rFonts w:ascii="Garamond" w:eastAsia="Century Gothic" w:hAnsi="Garamond"/>
          <w:i/>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1"/>
        <w:gridCol w:w="4440"/>
        <w:gridCol w:w="2939"/>
        <w:gridCol w:w="3381"/>
      </w:tblGrid>
      <w:tr w:rsidR="00772141" w:rsidRPr="003B76AE" w14:paraId="33C58B28" w14:textId="77777777" w:rsidTr="00637FE2">
        <w:trPr>
          <w:tblHeader/>
          <w:jc w:val="center"/>
        </w:trPr>
        <w:tc>
          <w:tcPr>
            <w:tcW w:w="1375" w:type="pct"/>
            <w:tcBorders>
              <w:top w:val="single" w:sz="4" w:space="0" w:color="auto"/>
              <w:left w:val="single" w:sz="4" w:space="0" w:color="auto"/>
              <w:bottom w:val="single" w:sz="4" w:space="0" w:color="auto"/>
              <w:right w:val="single" w:sz="4" w:space="0" w:color="auto"/>
            </w:tcBorders>
            <w:shd w:val="clear" w:color="auto" w:fill="66FFCC"/>
            <w:vAlign w:val="center"/>
          </w:tcPr>
          <w:p w14:paraId="2EB02301" w14:textId="56F6909D" w:rsidR="00772141" w:rsidRPr="003B76AE" w:rsidRDefault="00772141" w:rsidP="00772141">
            <w:pPr>
              <w:tabs>
                <w:tab w:val="right" w:pos="3119"/>
              </w:tabs>
              <w:jc w:val="center"/>
              <w:rPr>
                <w:rFonts w:ascii="Garamond" w:eastAsia="Century Gothic" w:hAnsi="Garamond"/>
                <w:b/>
                <w:sz w:val="20"/>
              </w:rPr>
            </w:pPr>
            <w:bookmarkStart w:id="6" w:name="ReturnStrategy"/>
            <w:bookmarkStart w:id="7" w:name="Text3"/>
            <w:bookmarkStart w:id="8" w:name="tyjcwt"/>
            <w:bookmarkEnd w:id="6"/>
            <w:bookmarkEnd w:id="7"/>
            <w:bookmarkEnd w:id="8"/>
            <w:r w:rsidRPr="003B76AE">
              <w:rPr>
                <w:rFonts w:ascii="Garamond" w:hAnsi="Garamond"/>
                <w:b/>
                <w:sz w:val="20"/>
              </w:rPr>
              <w:t xml:space="preserve">Strategjia e </w:t>
            </w:r>
            <w:r w:rsidR="00A1116C" w:rsidRPr="003B76AE">
              <w:rPr>
                <w:rFonts w:ascii="Garamond" w:hAnsi="Garamond"/>
                <w:b/>
                <w:sz w:val="20"/>
              </w:rPr>
              <w:t>ndërhyrjes</w:t>
            </w:r>
          </w:p>
        </w:tc>
        <w:tc>
          <w:tcPr>
            <w:tcW w:w="1496" w:type="pct"/>
            <w:tcBorders>
              <w:top w:val="single" w:sz="4" w:space="0" w:color="auto"/>
              <w:left w:val="single" w:sz="4" w:space="0" w:color="auto"/>
              <w:bottom w:val="single" w:sz="4" w:space="0" w:color="auto"/>
              <w:right w:val="single" w:sz="4" w:space="0" w:color="auto"/>
            </w:tcBorders>
            <w:shd w:val="clear" w:color="auto" w:fill="66FFCC"/>
            <w:vAlign w:val="center"/>
          </w:tcPr>
          <w:p w14:paraId="363BB58E" w14:textId="0950B45B" w:rsidR="00772141" w:rsidRPr="003B76AE" w:rsidRDefault="00772141" w:rsidP="00772141">
            <w:pPr>
              <w:tabs>
                <w:tab w:val="right" w:pos="3294"/>
              </w:tabs>
              <w:jc w:val="center"/>
              <w:rPr>
                <w:rFonts w:ascii="Garamond" w:eastAsia="Century Gothic" w:hAnsi="Garamond"/>
                <w:b/>
                <w:sz w:val="20"/>
              </w:rPr>
            </w:pPr>
            <w:r w:rsidRPr="003B76AE">
              <w:rPr>
                <w:rFonts w:ascii="Garamond" w:hAnsi="Garamond"/>
                <w:b/>
                <w:sz w:val="20"/>
              </w:rPr>
              <w:t xml:space="preserve">Treguesit </w:t>
            </w:r>
            <w:r w:rsidR="00A1116C" w:rsidRPr="003B76AE">
              <w:rPr>
                <w:rFonts w:ascii="Garamond" w:hAnsi="Garamond"/>
                <w:b/>
                <w:sz w:val="20"/>
              </w:rPr>
              <w:t>kyç</w:t>
            </w:r>
            <w:r w:rsidR="00A1116C">
              <w:rPr>
                <w:rFonts w:ascii="Garamond" w:hAnsi="Garamond"/>
                <w:b/>
                <w:sz w:val="20"/>
              </w:rPr>
              <w:t>ë</w:t>
            </w:r>
            <w:r w:rsidR="00A1116C" w:rsidRPr="003B76AE">
              <w:rPr>
                <w:rFonts w:ascii="Garamond" w:hAnsi="Garamond"/>
                <w:b/>
                <w:sz w:val="20"/>
              </w:rPr>
              <w:t xml:space="preserve"> </w:t>
            </w:r>
            <w:r w:rsidRPr="003B76AE">
              <w:rPr>
                <w:rFonts w:ascii="Garamond" w:hAnsi="Garamond"/>
                <w:b/>
                <w:sz w:val="20"/>
              </w:rPr>
              <w:t xml:space="preserve">të </w:t>
            </w:r>
            <w:r w:rsidR="00A1116C" w:rsidRPr="003B76AE">
              <w:rPr>
                <w:rFonts w:ascii="Garamond" w:hAnsi="Garamond"/>
                <w:b/>
                <w:sz w:val="20"/>
              </w:rPr>
              <w:t>performancës</w:t>
            </w:r>
          </w:p>
        </w:tc>
        <w:tc>
          <w:tcPr>
            <w:tcW w:w="990" w:type="pct"/>
            <w:tcBorders>
              <w:top w:val="single" w:sz="4" w:space="0" w:color="auto"/>
              <w:left w:val="single" w:sz="4" w:space="0" w:color="auto"/>
              <w:bottom w:val="single" w:sz="4" w:space="0" w:color="auto"/>
              <w:right w:val="single" w:sz="4" w:space="0" w:color="auto"/>
            </w:tcBorders>
            <w:shd w:val="clear" w:color="auto" w:fill="66FFCC"/>
            <w:vAlign w:val="center"/>
          </w:tcPr>
          <w:p w14:paraId="2BB0DA69" w14:textId="0259A301" w:rsidR="00772141" w:rsidRPr="003B76AE" w:rsidRDefault="00772141" w:rsidP="00772141">
            <w:pPr>
              <w:tabs>
                <w:tab w:val="right" w:pos="3302"/>
              </w:tabs>
              <w:jc w:val="center"/>
              <w:rPr>
                <w:rFonts w:ascii="Garamond" w:eastAsia="Century Gothic" w:hAnsi="Garamond"/>
                <w:b/>
                <w:sz w:val="20"/>
              </w:rPr>
            </w:pPr>
            <w:r w:rsidRPr="003B76AE">
              <w:rPr>
                <w:rFonts w:ascii="Garamond" w:hAnsi="Garamond"/>
                <w:b/>
                <w:sz w:val="20"/>
              </w:rPr>
              <w:t xml:space="preserve">Mënyrat e </w:t>
            </w:r>
            <w:r w:rsidR="00A1116C" w:rsidRPr="003B76AE">
              <w:rPr>
                <w:rFonts w:ascii="Garamond" w:hAnsi="Garamond"/>
                <w:b/>
                <w:sz w:val="20"/>
              </w:rPr>
              <w:t>verifikimit</w:t>
            </w:r>
          </w:p>
        </w:tc>
        <w:tc>
          <w:tcPr>
            <w:tcW w:w="1139" w:type="pct"/>
            <w:tcBorders>
              <w:top w:val="single" w:sz="4" w:space="0" w:color="auto"/>
              <w:left w:val="single" w:sz="4" w:space="0" w:color="auto"/>
              <w:bottom w:val="single" w:sz="4" w:space="0" w:color="auto"/>
              <w:right w:val="single" w:sz="4" w:space="0" w:color="auto"/>
            </w:tcBorders>
            <w:shd w:val="clear" w:color="auto" w:fill="66FFCC"/>
            <w:vAlign w:val="center"/>
          </w:tcPr>
          <w:p w14:paraId="3AB7AF1C" w14:textId="27E90D00" w:rsidR="00772141" w:rsidRPr="003B76AE" w:rsidRDefault="00772141" w:rsidP="00772141">
            <w:pPr>
              <w:jc w:val="center"/>
              <w:rPr>
                <w:rFonts w:ascii="Garamond" w:eastAsia="Century Gothic" w:hAnsi="Garamond"/>
                <w:b/>
                <w:sz w:val="20"/>
              </w:rPr>
            </w:pPr>
            <w:r w:rsidRPr="003B76AE">
              <w:rPr>
                <w:rFonts w:ascii="Garamond" w:hAnsi="Garamond"/>
                <w:b/>
                <w:sz w:val="20"/>
              </w:rPr>
              <w:t xml:space="preserve">Faktorët e </w:t>
            </w:r>
            <w:r w:rsidR="00A1116C" w:rsidRPr="003B76AE">
              <w:rPr>
                <w:rFonts w:ascii="Garamond" w:hAnsi="Garamond"/>
                <w:b/>
                <w:sz w:val="20"/>
              </w:rPr>
              <w:t xml:space="preserve">jashtëm </w:t>
            </w:r>
            <w:r w:rsidRPr="003B76AE">
              <w:rPr>
                <w:rFonts w:ascii="Garamond" w:hAnsi="Garamond"/>
                <w:b/>
                <w:sz w:val="20"/>
              </w:rPr>
              <w:t>(supozime)</w:t>
            </w:r>
          </w:p>
        </w:tc>
      </w:tr>
      <w:tr w:rsidR="00772141" w:rsidRPr="003B76AE" w14:paraId="5147FC72" w14:textId="77777777" w:rsidTr="00637FE2">
        <w:trPr>
          <w:jc w:val="center"/>
        </w:trPr>
        <w:tc>
          <w:tcPr>
            <w:tcW w:w="1375" w:type="pct"/>
            <w:tcBorders>
              <w:top w:val="single" w:sz="4" w:space="0" w:color="auto"/>
              <w:left w:val="single" w:sz="4" w:space="0" w:color="auto"/>
              <w:bottom w:val="single" w:sz="4" w:space="0" w:color="auto"/>
              <w:right w:val="single" w:sz="4" w:space="0" w:color="auto"/>
            </w:tcBorders>
            <w:shd w:val="clear" w:color="auto" w:fill="FFCC00"/>
          </w:tcPr>
          <w:p w14:paraId="3C784A09" w14:textId="77777777" w:rsidR="00772141" w:rsidRPr="003B76AE" w:rsidRDefault="00772141" w:rsidP="00772141">
            <w:pPr>
              <w:tabs>
                <w:tab w:val="right" w:pos="3402"/>
              </w:tabs>
              <w:rPr>
                <w:rFonts w:ascii="Garamond" w:eastAsia="Century Gothic" w:hAnsi="Garamond"/>
                <w:b/>
                <w:sz w:val="20"/>
              </w:rPr>
            </w:pPr>
            <w:r w:rsidRPr="003B76AE">
              <w:rPr>
                <w:rFonts w:ascii="Garamond" w:hAnsi="Garamond"/>
                <w:b/>
                <w:sz w:val="20"/>
              </w:rPr>
              <w:t>Ndikimi</w:t>
            </w:r>
          </w:p>
        </w:tc>
        <w:tc>
          <w:tcPr>
            <w:tcW w:w="1496" w:type="pct"/>
            <w:tcBorders>
              <w:top w:val="single" w:sz="4" w:space="0" w:color="auto"/>
              <w:left w:val="single" w:sz="4" w:space="0" w:color="auto"/>
              <w:bottom w:val="single" w:sz="4" w:space="0" w:color="auto"/>
              <w:right w:val="single" w:sz="4" w:space="0" w:color="auto"/>
            </w:tcBorders>
            <w:shd w:val="clear" w:color="auto" w:fill="FFFF00"/>
          </w:tcPr>
          <w:p w14:paraId="6DBD0033" w14:textId="44F7507F" w:rsidR="00772141" w:rsidRPr="003B76AE" w:rsidRDefault="00772141" w:rsidP="00772141">
            <w:pPr>
              <w:tabs>
                <w:tab w:val="left" w:pos="742"/>
                <w:tab w:val="right" w:pos="3294"/>
              </w:tabs>
              <w:jc w:val="center"/>
              <w:rPr>
                <w:rFonts w:ascii="Garamond" w:eastAsia="Century Gothic" w:hAnsi="Garamond"/>
                <w:b/>
                <w:sz w:val="20"/>
              </w:rPr>
            </w:pPr>
            <w:r w:rsidRPr="003B76AE">
              <w:rPr>
                <w:rFonts w:ascii="Garamond" w:hAnsi="Garamond"/>
                <w:b/>
                <w:sz w:val="20"/>
              </w:rPr>
              <w:t xml:space="preserve">Treguesit e </w:t>
            </w:r>
            <w:r w:rsidR="00A1116C" w:rsidRPr="003B76AE">
              <w:rPr>
                <w:rFonts w:ascii="Garamond" w:hAnsi="Garamond"/>
                <w:b/>
                <w:sz w:val="20"/>
              </w:rPr>
              <w:t>ndikimit</w:t>
            </w:r>
          </w:p>
        </w:tc>
        <w:tc>
          <w:tcPr>
            <w:tcW w:w="990" w:type="pct"/>
            <w:tcBorders>
              <w:top w:val="single" w:sz="4" w:space="0" w:color="auto"/>
              <w:left w:val="single" w:sz="4" w:space="0" w:color="auto"/>
              <w:bottom w:val="single" w:sz="4" w:space="0" w:color="auto"/>
              <w:right w:val="single" w:sz="4" w:space="0" w:color="auto"/>
            </w:tcBorders>
            <w:shd w:val="clear" w:color="auto" w:fill="FFFF66"/>
          </w:tcPr>
          <w:p w14:paraId="06BDA8EE" w14:textId="77777777" w:rsidR="00772141" w:rsidRPr="003B76AE" w:rsidRDefault="00772141" w:rsidP="00772141">
            <w:pPr>
              <w:rPr>
                <w:rFonts w:ascii="Garamond" w:eastAsia="Century Gothic" w:hAnsi="Garamond"/>
                <w:sz w:val="20"/>
              </w:rPr>
            </w:pPr>
          </w:p>
        </w:tc>
        <w:tc>
          <w:tcPr>
            <w:tcW w:w="1139" w:type="pct"/>
            <w:tcBorders>
              <w:top w:val="single" w:sz="4" w:space="0" w:color="auto"/>
              <w:left w:val="single" w:sz="4" w:space="0" w:color="auto"/>
              <w:bottom w:val="single" w:sz="4" w:space="0" w:color="auto"/>
              <w:right w:val="single" w:sz="4" w:space="0" w:color="auto"/>
            </w:tcBorders>
            <w:shd w:val="clear" w:color="auto" w:fill="FFFF99"/>
          </w:tcPr>
          <w:p w14:paraId="35066470" w14:textId="77777777" w:rsidR="00772141" w:rsidRPr="003B76AE" w:rsidRDefault="00772141" w:rsidP="00772141">
            <w:pPr>
              <w:rPr>
                <w:rFonts w:ascii="Garamond" w:eastAsia="Century Gothic" w:hAnsi="Garamond"/>
                <w:sz w:val="20"/>
              </w:rPr>
            </w:pPr>
          </w:p>
        </w:tc>
      </w:tr>
      <w:tr w:rsidR="00772141" w:rsidRPr="003B76AE" w14:paraId="46416C68" w14:textId="77777777" w:rsidTr="00637FE2">
        <w:trPr>
          <w:jc w:val="center"/>
        </w:trPr>
        <w:tc>
          <w:tcPr>
            <w:tcW w:w="1375" w:type="pct"/>
            <w:tcBorders>
              <w:top w:val="single" w:sz="4" w:space="0" w:color="auto"/>
              <w:left w:val="single" w:sz="4" w:space="0" w:color="auto"/>
              <w:bottom w:val="single" w:sz="4" w:space="0" w:color="auto"/>
              <w:right w:val="single" w:sz="4" w:space="0" w:color="auto"/>
            </w:tcBorders>
          </w:tcPr>
          <w:p w14:paraId="51AC807F" w14:textId="238E5C99" w:rsidR="00772141" w:rsidRPr="003B76AE" w:rsidRDefault="00772141" w:rsidP="00A1116C">
            <w:pPr>
              <w:jc w:val="both"/>
              <w:rPr>
                <w:rFonts w:ascii="Garamond" w:eastAsia="Century Gothic" w:hAnsi="Garamond"/>
                <w:sz w:val="20"/>
              </w:rPr>
            </w:pPr>
            <w:r w:rsidRPr="003B76AE">
              <w:rPr>
                <w:rFonts w:ascii="Garamond" w:hAnsi="Garamond"/>
                <w:sz w:val="20"/>
              </w:rPr>
              <w:t>Bashkitë me efi</w:t>
            </w:r>
            <w:r w:rsidR="00A1116C">
              <w:rPr>
                <w:rFonts w:ascii="Garamond" w:hAnsi="Garamond"/>
                <w:sz w:val="20"/>
              </w:rPr>
              <w:t>ci</w:t>
            </w:r>
            <w:r w:rsidRPr="003B76AE">
              <w:rPr>
                <w:rFonts w:ascii="Garamond" w:hAnsi="Garamond"/>
                <w:sz w:val="20"/>
              </w:rPr>
              <w:t>encë energjie japin kontribut për zhvillimin e ekonomisë me normë të ulët karboni, përmirësimin e cilësisë së jetës dhe uljen e ndotjes së mjedisit.</w:t>
            </w:r>
          </w:p>
        </w:tc>
        <w:tc>
          <w:tcPr>
            <w:tcW w:w="1496" w:type="pct"/>
            <w:tcBorders>
              <w:top w:val="single" w:sz="4" w:space="0" w:color="auto"/>
              <w:left w:val="single" w:sz="4" w:space="0" w:color="auto"/>
              <w:bottom w:val="single" w:sz="4" w:space="0" w:color="auto"/>
              <w:right w:val="single" w:sz="4" w:space="0" w:color="auto"/>
            </w:tcBorders>
          </w:tcPr>
          <w:p w14:paraId="61CA753B" w14:textId="45F83518" w:rsidR="00772141" w:rsidRPr="003B76AE" w:rsidRDefault="00772141" w:rsidP="00772141">
            <w:pPr>
              <w:numPr>
                <w:ilvl w:val="0"/>
                <w:numId w:val="1"/>
              </w:numPr>
              <w:ind w:left="0" w:firstLine="0"/>
              <w:contextualSpacing/>
              <w:jc w:val="both"/>
              <w:rPr>
                <w:rFonts w:ascii="Garamond" w:eastAsia="Century Gothic" w:hAnsi="Garamond"/>
                <w:sz w:val="20"/>
              </w:rPr>
            </w:pPr>
            <w:bookmarkStart w:id="9" w:name="ReturnImpactInd"/>
            <w:bookmarkStart w:id="10" w:name="ReturnKeyInd"/>
            <w:bookmarkEnd w:id="9"/>
            <w:bookmarkEnd w:id="10"/>
            <w:r w:rsidRPr="003B76AE">
              <w:rPr>
                <w:rFonts w:ascii="Garamond" w:hAnsi="Garamond"/>
                <w:b/>
                <w:sz w:val="20"/>
              </w:rPr>
              <w:t>TP 10:</w:t>
            </w:r>
            <w:r w:rsidR="00CE56AD">
              <w:rPr>
                <w:rFonts w:ascii="Garamond" w:hAnsi="Garamond"/>
                <w:b/>
                <w:sz w:val="20"/>
              </w:rPr>
              <w:t xml:space="preserve"> </w:t>
            </w:r>
            <w:r w:rsidRPr="003B76AE">
              <w:rPr>
                <w:rFonts w:ascii="Garamond" w:hAnsi="Garamond"/>
                <w:sz w:val="20"/>
              </w:rPr>
              <w:t xml:space="preserve">Shkarkimet e gazit serrë të kursyera ose të shmangura </w:t>
            </w:r>
            <w:r w:rsidRPr="0025384C">
              <w:rPr>
                <w:rFonts w:ascii="Garamond" w:hAnsi="Garamond"/>
                <w:sz w:val="20"/>
              </w:rPr>
              <w:t>në CO</w:t>
            </w:r>
            <w:r w:rsidRPr="0025384C">
              <w:rPr>
                <w:rFonts w:ascii="Garamond" w:hAnsi="Garamond"/>
                <w:sz w:val="20"/>
                <w:vertAlign w:val="subscript"/>
              </w:rPr>
              <w:t>2</w:t>
            </w:r>
            <w:r w:rsidRPr="0025384C">
              <w:rPr>
                <w:rFonts w:ascii="Garamond" w:hAnsi="Garamond"/>
                <w:sz w:val="20"/>
              </w:rPr>
              <w:t xml:space="preserve"> eq.</w:t>
            </w:r>
          </w:p>
          <w:p w14:paraId="2F004442" w14:textId="298D8BFA" w:rsidR="00772141" w:rsidRPr="003B76AE" w:rsidRDefault="00772141" w:rsidP="00772141">
            <w:pPr>
              <w:numPr>
                <w:ilvl w:val="0"/>
                <w:numId w:val="1"/>
              </w:numPr>
              <w:ind w:left="0" w:firstLine="0"/>
              <w:contextualSpacing/>
              <w:jc w:val="both"/>
              <w:rPr>
                <w:rFonts w:ascii="Garamond" w:eastAsia="Century Gothic" w:hAnsi="Garamond"/>
                <w:sz w:val="20"/>
              </w:rPr>
            </w:pPr>
            <w:r w:rsidRPr="003B76AE">
              <w:rPr>
                <w:rFonts w:ascii="Garamond" w:hAnsi="Garamond"/>
                <w:b/>
                <w:sz w:val="20"/>
              </w:rPr>
              <w:t>TP 11:</w:t>
            </w:r>
            <w:r w:rsidRPr="003B76AE">
              <w:rPr>
                <w:rFonts w:ascii="Garamond" w:hAnsi="Garamond"/>
                <w:sz w:val="20"/>
              </w:rPr>
              <w:t xml:space="preserve"> Kilovat orë të kursyera përmes masave të efi</w:t>
            </w:r>
            <w:r w:rsidR="00CE56AD">
              <w:rPr>
                <w:rFonts w:ascii="Garamond" w:hAnsi="Garamond"/>
                <w:sz w:val="20"/>
              </w:rPr>
              <w:t>ci</w:t>
            </w:r>
            <w:r w:rsidRPr="003B76AE">
              <w:rPr>
                <w:rFonts w:ascii="Garamond" w:hAnsi="Garamond"/>
                <w:sz w:val="20"/>
              </w:rPr>
              <w:t>encës së energjisë ose kilovat orë shtesë të prodhuara me energji të rinovueshme.</w:t>
            </w:r>
          </w:p>
          <w:p w14:paraId="38475A10" w14:textId="59628081" w:rsidR="00772141" w:rsidRPr="003B76AE" w:rsidRDefault="00772141" w:rsidP="00772141">
            <w:pPr>
              <w:numPr>
                <w:ilvl w:val="0"/>
                <w:numId w:val="1"/>
              </w:numPr>
              <w:ind w:left="0" w:firstLine="0"/>
              <w:contextualSpacing/>
              <w:jc w:val="both"/>
              <w:rPr>
                <w:rFonts w:ascii="Garamond" w:eastAsia="Century Gothic" w:hAnsi="Garamond"/>
                <w:sz w:val="20"/>
              </w:rPr>
            </w:pPr>
            <w:r w:rsidRPr="003B76AE">
              <w:rPr>
                <w:rFonts w:ascii="Garamond" w:hAnsi="Garamond"/>
                <w:sz w:val="20"/>
              </w:rPr>
              <w:t xml:space="preserve">Vlera në </w:t>
            </w:r>
            <w:r w:rsidR="00B325B6" w:rsidRPr="003B76AE">
              <w:rPr>
                <w:rFonts w:ascii="Garamond" w:hAnsi="Garamond"/>
                <w:sz w:val="20"/>
              </w:rPr>
              <w:t xml:space="preserve">euro </w:t>
            </w:r>
            <w:r w:rsidRPr="003B76AE">
              <w:rPr>
                <w:rFonts w:ascii="Garamond" w:hAnsi="Garamond"/>
                <w:sz w:val="20"/>
              </w:rPr>
              <w:t>e kursyer në faturat e energjisë elektrike në vit.</w:t>
            </w:r>
          </w:p>
        </w:tc>
        <w:tc>
          <w:tcPr>
            <w:tcW w:w="990" w:type="pct"/>
            <w:tcBorders>
              <w:top w:val="single" w:sz="4" w:space="0" w:color="auto"/>
              <w:left w:val="single" w:sz="4" w:space="0" w:color="auto"/>
              <w:bottom w:val="single" w:sz="4" w:space="0" w:color="auto"/>
              <w:right w:val="single" w:sz="4" w:space="0" w:color="auto"/>
            </w:tcBorders>
          </w:tcPr>
          <w:p w14:paraId="2456F999" w14:textId="77777777" w:rsidR="00772141" w:rsidRPr="003B76AE" w:rsidRDefault="00772141" w:rsidP="00772141">
            <w:pPr>
              <w:numPr>
                <w:ilvl w:val="1"/>
                <w:numId w:val="2"/>
              </w:numPr>
              <w:ind w:left="0" w:firstLine="0"/>
              <w:rPr>
                <w:rFonts w:ascii="Garamond" w:eastAsia="Century Gothic" w:hAnsi="Garamond"/>
                <w:sz w:val="20"/>
              </w:rPr>
            </w:pPr>
            <w:bookmarkStart w:id="11" w:name="ReturnMeansof"/>
            <w:bookmarkEnd w:id="11"/>
            <w:r w:rsidRPr="003B76AE">
              <w:rPr>
                <w:rFonts w:ascii="Garamond" w:hAnsi="Garamond"/>
                <w:sz w:val="20"/>
              </w:rPr>
              <w:t>Raporti i përfundimit të Projektit</w:t>
            </w:r>
          </w:p>
        </w:tc>
        <w:tc>
          <w:tcPr>
            <w:tcW w:w="1139" w:type="pct"/>
            <w:tcBorders>
              <w:top w:val="single" w:sz="4" w:space="0" w:color="auto"/>
              <w:left w:val="single" w:sz="4" w:space="0" w:color="auto"/>
              <w:bottom w:val="single" w:sz="4" w:space="0" w:color="auto"/>
              <w:right w:val="single" w:sz="4" w:space="0" w:color="auto"/>
            </w:tcBorders>
          </w:tcPr>
          <w:p w14:paraId="37B217A2" w14:textId="77777777" w:rsidR="00772141" w:rsidRPr="003B76AE" w:rsidRDefault="00772141" w:rsidP="00772141">
            <w:pPr>
              <w:numPr>
                <w:ilvl w:val="1"/>
                <w:numId w:val="2"/>
              </w:numPr>
              <w:ind w:left="0" w:firstLine="0"/>
              <w:jc w:val="both"/>
              <w:rPr>
                <w:rFonts w:ascii="Garamond" w:eastAsia="Century Gothic" w:hAnsi="Garamond"/>
                <w:sz w:val="20"/>
              </w:rPr>
            </w:pPr>
            <w:bookmarkStart w:id="12" w:name="ReturnFactors"/>
            <w:bookmarkEnd w:id="12"/>
            <w:r w:rsidRPr="003B76AE">
              <w:rPr>
                <w:rFonts w:ascii="Garamond" w:hAnsi="Garamond"/>
                <w:sz w:val="20"/>
              </w:rPr>
              <w:t>Asnjë fatkeqësi e madhe natyrore, pandemi, apo mungesë stabiliteti ekonomik nuk e pengon zbatimin e projektit.</w:t>
            </w:r>
          </w:p>
        </w:tc>
      </w:tr>
      <w:tr w:rsidR="00772141" w:rsidRPr="003B76AE" w14:paraId="50A22307" w14:textId="77777777" w:rsidTr="00637FE2">
        <w:trPr>
          <w:jc w:val="center"/>
        </w:trPr>
        <w:tc>
          <w:tcPr>
            <w:tcW w:w="1375" w:type="pct"/>
            <w:tcBorders>
              <w:top w:val="single" w:sz="4" w:space="0" w:color="auto"/>
              <w:left w:val="single" w:sz="4" w:space="0" w:color="auto"/>
              <w:bottom w:val="single" w:sz="4" w:space="0" w:color="auto"/>
              <w:right w:val="single" w:sz="4" w:space="0" w:color="auto"/>
            </w:tcBorders>
            <w:shd w:val="clear" w:color="auto" w:fill="FFCC00"/>
          </w:tcPr>
          <w:p w14:paraId="56E8A15B" w14:textId="77777777" w:rsidR="00772141" w:rsidRPr="003B76AE" w:rsidRDefault="00772141" w:rsidP="00772141">
            <w:pPr>
              <w:tabs>
                <w:tab w:val="right" w:pos="3402"/>
              </w:tabs>
              <w:jc w:val="both"/>
              <w:rPr>
                <w:rFonts w:ascii="Garamond" w:eastAsia="Century Gothic" w:hAnsi="Garamond"/>
                <w:b/>
                <w:sz w:val="20"/>
              </w:rPr>
            </w:pPr>
            <w:r w:rsidRPr="003B76AE">
              <w:rPr>
                <w:rFonts w:ascii="Garamond" w:hAnsi="Garamond"/>
                <w:b/>
                <w:sz w:val="20"/>
              </w:rPr>
              <w:t>Rezultatet</w:t>
            </w:r>
          </w:p>
        </w:tc>
        <w:tc>
          <w:tcPr>
            <w:tcW w:w="1496" w:type="pct"/>
            <w:tcBorders>
              <w:top w:val="single" w:sz="4" w:space="0" w:color="auto"/>
              <w:left w:val="single" w:sz="4" w:space="0" w:color="auto"/>
              <w:bottom w:val="single" w:sz="4" w:space="0" w:color="auto"/>
              <w:right w:val="single" w:sz="4" w:space="0" w:color="auto"/>
            </w:tcBorders>
            <w:shd w:val="clear" w:color="auto" w:fill="FFFF00"/>
            <w:vAlign w:val="center"/>
          </w:tcPr>
          <w:p w14:paraId="3582F627" w14:textId="6147FA15" w:rsidR="00772141" w:rsidRPr="003B76AE" w:rsidRDefault="00772141" w:rsidP="00772141">
            <w:pPr>
              <w:tabs>
                <w:tab w:val="left" w:pos="600"/>
                <w:tab w:val="right" w:pos="3294"/>
              </w:tabs>
              <w:jc w:val="center"/>
              <w:rPr>
                <w:rFonts w:ascii="Garamond" w:eastAsia="Century Gothic" w:hAnsi="Garamond"/>
                <w:b/>
                <w:sz w:val="20"/>
              </w:rPr>
            </w:pPr>
            <w:r w:rsidRPr="003B76AE">
              <w:rPr>
                <w:rFonts w:ascii="Garamond" w:hAnsi="Garamond"/>
                <w:b/>
                <w:sz w:val="20"/>
              </w:rPr>
              <w:t xml:space="preserve">Treguesit e </w:t>
            </w:r>
            <w:r w:rsidR="00A1116C" w:rsidRPr="003B76AE">
              <w:rPr>
                <w:rFonts w:ascii="Garamond" w:hAnsi="Garamond"/>
                <w:b/>
                <w:sz w:val="20"/>
              </w:rPr>
              <w:t>rezultateve</w:t>
            </w:r>
            <w:r w:rsidRPr="003B76AE">
              <w:rPr>
                <w:rFonts w:ascii="Garamond" w:hAnsi="Garamond"/>
                <w:b/>
                <w:sz w:val="20"/>
              </w:rPr>
              <w:t>*</w:t>
            </w:r>
          </w:p>
        </w:tc>
        <w:tc>
          <w:tcPr>
            <w:tcW w:w="990" w:type="pct"/>
            <w:tcBorders>
              <w:top w:val="single" w:sz="4" w:space="0" w:color="auto"/>
              <w:left w:val="single" w:sz="4" w:space="0" w:color="auto"/>
              <w:bottom w:val="single" w:sz="4" w:space="0" w:color="auto"/>
              <w:right w:val="single" w:sz="4" w:space="0" w:color="auto"/>
            </w:tcBorders>
            <w:shd w:val="clear" w:color="auto" w:fill="FFFF66"/>
            <w:vAlign w:val="center"/>
          </w:tcPr>
          <w:p w14:paraId="7C2A04B1" w14:textId="77777777" w:rsidR="00772141" w:rsidRPr="003B76AE" w:rsidRDefault="00772141" w:rsidP="00772141">
            <w:pPr>
              <w:rPr>
                <w:rFonts w:ascii="Garamond" w:eastAsia="Century Gothic" w:hAnsi="Garamond"/>
                <w:sz w:val="20"/>
              </w:rPr>
            </w:pPr>
          </w:p>
        </w:tc>
        <w:tc>
          <w:tcPr>
            <w:tcW w:w="1139" w:type="pct"/>
            <w:tcBorders>
              <w:top w:val="single" w:sz="4" w:space="0" w:color="auto"/>
              <w:left w:val="single" w:sz="4" w:space="0" w:color="auto"/>
              <w:bottom w:val="single" w:sz="4" w:space="0" w:color="auto"/>
              <w:right w:val="single" w:sz="4" w:space="0" w:color="auto"/>
            </w:tcBorders>
            <w:shd w:val="clear" w:color="auto" w:fill="FFFF99"/>
            <w:vAlign w:val="center"/>
          </w:tcPr>
          <w:p w14:paraId="7302E1EC" w14:textId="77777777" w:rsidR="00772141" w:rsidRPr="003B76AE" w:rsidRDefault="00772141" w:rsidP="00772141">
            <w:pPr>
              <w:jc w:val="both"/>
              <w:rPr>
                <w:rFonts w:ascii="Garamond" w:eastAsia="Century Gothic" w:hAnsi="Garamond"/>
                <w:i/>
                <w:sz w:val="20"/>
              </w:rPr>
            </w:pPr>
          </w:p>
        </w:tc>
      </w:tr>
      <w:tr w:rsidR="00772141" w:rsidRPr="003B76AE" w14:paraId="187FD5AF" w14:textId="77777777" w:rsidTr="00637FE2">
        <w:trPr>
          <w:jc w:val="center"/>
        </w:trPr>
        <w:tc>
          <w:tcPr>
            <w:tcW w:w="1375" w:type="pct"/>
            <w:tcBorders>
              <w:top w:val="single" w:sz="4" w:space="0" w:color="auto"/>
              <w:left w:val="single" w:sz="4" w:space="0" w:color="auto"/>
              <w:bottom w:val="single" w:sz="4" w:space="0" w:color="auto"/>
              <w:right w:val="single" w:sz="4" w:space="0" w:color="auto"/>
            </w:tcBorders>
          </w:tcPr>
          <w:p w14:paraId="7726ACF7" w14:textId="73F2B4AF" w:rsidR="00772141" w:rsidRPr="003B76AE" w:rsidRDefault="00772141" w:rsidP="00772141">
            <w:pPr>
              <w:jc w:val="both"/>
              <w:rPr>
                <w:rFonts w:ascii="Garamond" w:eastAsia="Century Gothic" w:hAnsi="Garamond"/>
                <w:b/>
                <w:bCs/>
                <w:sz w:val="20"/>
              </w:rPr>
            </w:pPr>
            <w:r w:rsidRPr="003B76AE">
              <w:rPr>
                <w:rFonts w:ascii="Garamond" w:hAnsi="Garamond"/>
                <w:b/>
                <w:sz w:val="20"/>
              </w:rPr>
              <w:t>Rezultati 1:</w:t>
            </w:r>
            <w:r w:rsidR="00CE56AD">
              <w:rPr>
                <w:rFonts w:ascii="Garamond" w:hAnsi="Garamond"/>
                <w:b/>
                <w:sz w:val="20"/>
              </w:rPr>
              <w:t xml:space="preserve"> </w:t>
            </w:r>
            <w:r w:rsidRPr="003B76AE">
              <w:rPr>
                <w:rFonts w:ascii="Garamond" w:hAnsi="Garamond"/>
                <w:b/>
                <w:bCs/>
                <w:sz w:val="20"/>
              </w:rPr>
              <w:t xml:space="preserve">Kuadër i </w:t>
            </w:r>
            <w:r w:rsidR="00B325B6" w:rsidRPr="003B76AE">
              <w:rPr>
                <w:rFonts w:ascii="Garamond" w:hAnsi="Garamond"/>
                <w:b/>
                <w:bCs/>
                <w:sz w:val="20"/>
              </w:rPr>
              <w:t>përmirësuar i menaxhimit të energjisë</w:t>
            </w:r>
          </w:p>
          <w:p w14:paraId="21C66F60" w14:textId="77777777" w:rsidR="00772141" w:rsidRPr="003B76AE" w:rsidRDefault="00772141" w:rsidP="00772141">
            <w:pPr>
              <w:jc w:val="both"/>
              <w:rPr>
                <w:rFonts w:ascii="Garamond" w:eastAsia="Century Gothic" w:hAnsi="Garamond"/>
                <w:sz w:val="20"/>
              </w:rPr>
            </w:pPr>
            <w:r w:rsidRPr="003B76AE">
              <w:rPr>
                <w:rFonts w:ascii="Garamond" w:hAnsi="Garamond"/>
                <w:sz w:val="20"/>
              </w:rPr>
              <w:t xml:space="preserve">Një kuadër i përshtatshëm i menaxhimit të energjisë përmirëson menaxhimin e energjisë në nivel bashkiak dhe kombëtar. </w:t>
            </w:r>
          </w:p>
        </w:tc>
        <w:tc>
          <w:tcPr>
            <w:tcW w:w="1496" w:type="pct"/>
            <w:tcBorders>
              <w:top w:val="single" w:sz="4" w:space="0" w:color="auto"/>
              <w:left w:val="single" w:sz="4" w:space="0" w:color="auto"/>
              <w:bottom w:val="single" w:sz="4" w:space="0" w:color="auto"/>
              <w:right w:val="single" w:sz="4" w:space="0" w:color="auto"/>
            </w:tcBorders>
          </w:tcPr>
          <w:p w14:paraId="54AB823A" w14:textId="77777777" w:rsidR="00772141" w:rsidRPr="003B76AE" w:rsidRDefault="00772141" w:rsidP="00772141">
            <w:pPr>
              <w:numPr>
                <w:ilvl w:val="0"/>
                <w:numId w:val="1"/>
              </w:numPr>
              <w:ind w:left="0" w:firstLine="0"/>
              <w:jc w:val="both"/>
              <w:rPr>
                <w:rFonts w:ascii="Garamond" w:eastAsia="Century Gothic" w:hAnsi="Garamond"/>
                <w:sz w:val="20"/>
              </w:rPr>
            </w:pPr>
            <w:bookmarkStart w:id="13" w:name="ReturnOutcomeInd"/>
            <w:bookmarkEnd w:id="13"/>
            <w:r w:rsidRPr="003B76AE">
              <w:rPr>
                <w:rFonts w:ascii="Garamond" w:hAnsi="Garamond"/>
                <w:b/>
                <w:sz w:val="20"/>
              </w:rPr>
              <w:t>TP 1:</w:t>
            </w:r>
            <w:r w:rsidRPr="003B76AE">
              <w:rPr>
                <w:rFonts w:ascii="Garamond" w:hAnsi="Garamond"/>
                <w:sz w:val="20"/>
              </w:rPr>
              <w:t xml:space="preserve"> Masa për përmirësimin e kuadrit rregullator dhe institucional.</w:t>
            </w:r>
          </w:p>
          <w:p w14:paraId="52AFC86E" w14:textId="081C91E5" w:rsidR="00772141" w:rsidRPr="003B76AE" w:rsidRDefault="00772141" w:rsidP="00772141">
            <w:pPr>
              <w:numPr>
                <w:ilvl w:val="0"/>
                <w:numId w:val="1"/>
              </w:numPr>
              <w:ind w:left="0" w:firstLine="0"/>
              <w:jc w:val="both"/>
              <w:rPr>
                <w:rFonts w:ascii="Garamond" w:eastAsia="Century Gothic" w:hAnsi="Garamond"/>
                <w:sz w:val="20"/>
              </w:rPr>
            </w:pPr>
            <w:r w:rsidRPr="003B76AE">
              <w:rPr>
                <w:rFonts w:ascii="Garamond" w:hAnsi="Garamond"/>
                <w:b/>
                <w:sz w:val="20"/>
              </w:rPr>
              <w:t>TP 7:</w:t>
            </w:r>
            <w:r w:rsidRPr="003B76AE">
              <w:rPr>
                <w:rFonts w:ascii="Garamond" w:hAnsi="Garamond"/>
                <w:sz w:val="20"/>
              </w:rPr>
              <w:t xml:space="preserve"> Numri i qyteteve me masa për zhvillim të qëndrueshëm urban dhe numri i banorëve përfitues.</w:t>
            </w:r>
            <w:r w:rsidR="006A7218" w:rsidRPr="003B76AE">
              <w:rPr>
                <w:rFonts w:ascii="Garamond" w:hAnsi="Garamond"/>
                <w:sz w:val="20"/>
              </w:rPr>
              <w:t xml:space="preserve"> </w:t>
            </w:r>
          </w:p>
        </w:tc>
        <w:tc>
          <w:tcPr>
            <w:tcW w:w="990" w:type="pct"/>
            <w:tcBorders>
              <w:top w:val="single" w:sz="4" w:space="0" w:color="auto"/>
              <w:left w:val="single" w:sz="4" w:space="0" w:color="auto"/>
              <w:bottom w:val="single" w:sz="4" w:space="0" w:color="auto"/>
              <w:right w:val="single" w:sz="4" w:space="0" w:color="auto"/>
            </w:tcBorders>
          </w:tcPr>
          <w:p w14:paraId="3CA90A3D" w14:textId="77777777" w:rsidR="00772141" w:rsidRPr="003B76AE" w:rsidRDefault="00772141" w:rsidP="00772141">
            <w:pPr>
              <w:numPr>
                <w:ilvl w:val="1"/>
                <w:numId w:val="2"/>
              </w:numPr>
              <w:ind w:left="0" w:firstLine="0"/>
              <w:rPr>
                <w:rFonts w:ascii="Garamond" w:eastAsia="Century Gothic" w:hAnsi="Garamond"/>
                <w:sz w:val="20"/>
              </w:rPr>
            </w:pPr>
            <w:r w:rsidRPr="003B76AE">
              <w:rPr>
                <w:rFonts w:ascii="Garamond" w:hAnsi="Garamond"/>
                <w:sz w:val="20"/>
              </w:rPr>
              <w:t>Raportimi për projektin</w:t>
            </w:r>
          </w:p>
        </w:tc>
        <w:tc>
          <w:tcPr>
            <w:tcW w:w="1139" w:type="pct"/>
            <w:tcBorders>
              <w:top w:val="single" w:sz="4" w:space="0" w:color="auto"/>
              <w:left w:val="single" w:sz="4" w:space="0" w:color="auto"/>
              <w:bottom w:val="single" w:sz="4" w:space="0" w:color="auto"/>
              <w:right w:val="single" w:sz="4" w:space="0" w:color="auto"/>
            </w:tcBorders>
          </w:tcPr>
          <w:p w14:paraId="3BFA9DAD" w14:textId="1C280975" w:rsidR="00772141" w:rsidRPr="003B76AE" w:rsidRDefault="00772141" w:rsidP="00772141">
            <w:pPr>
              <w:numPr>
                <w:ilvl w:val="1"/>
                <w:numId w:val="2"/>
              </w:numPr>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Autoritetet kombëtare dhe bashkiake vijojnë të jenë të gatshme të zbatojnë dokumentet strategjike kombëtare dhe ligjin për EE-në.</w:t>
            </w:r>
            <w:r w:rsidR="006A7218" w:rsidRPr="003B76AE">
              <w:rPr>
                <w:rFonts w:ascii="Garamond" w:hAnsi="Garamond"/>
                <w:sz w:val="20"/>
              </w:rPr>
              <w:t xml:space="preserve"> </w:t>
            </w:r>
          </w:p>
        </w:tc>
      </w:tr>
      <w:tr w:rsidR="00772141" w:rsidRPr="003B76AE" w14:paraId="6D6FDECE" w14:textId="77777777" w:rsidTr="00637FE2">
        <w:trPr>
          <w:jc w:val="center"/>
        </w:trPr>
        <w:tc>
          <w:tcPr>
            <w:tcW w:w="1375" w:type="pct"/>
            <w:tcBorders>
              <w:top w:val="single" w:sz="4" w:space="0" w:color="auto"/>
              <w:left w:val="single" w:sz="4" w:space="0" w:color="auto"/>
              <w:bottom w:val="single" w:sz="4" w:space="0" w:color="auto"/>
              <w:right w:val="single" w:sz="4" w:space="0" w:color="auto"/>
            </w:tcBorders>
          </w:tcPr>
          <w:p w14:paraId="7B355A43" w14:textId="6957F401" w:rsidR="00772141" w:rsidRPr="003B76AE" w:rsidRDefault="00772141" w:rsidP="00772141">
            <w:pPr>
              <w:jc w:val="both"/>
              <w:rPr>
                <w:rFonts w:ascii="Garamond" w:eastAsia="Century Gothic" w:hAnsi="Garamond"/>
                <w:sz w:val="20"/>
              </w:rPr>
            </w:pPr>
            <w:r w:rsidRPr="003B76AE">
              <w:rPr>
                <w:rFonts w:ascii="Garamond" w:hAnsi="Garamond"/>
                <w:b/>
                <w:sz w:val="20"/>
              </w:rPr>
              <w:t>Rezultati 2:</w:t>
            </w:r>
            <w:r w:rsidR="00CE56AD">
              <w:rPr>
                <w:rFonts w:ascii="Garamond" w:hAnsi="Garamond"/>
                <w:b/>
                <w:sz w:val="20"/>
              </w:rPr>
              <w:t xml:space="preserve"> </w:t>
            </w:r>
            <w:r w:rsidRPr="003B76AE">
              <w:rPr>
                <w:rFonts w:ascii="Garamond" w:hAnsi="Garamond"/>
                <w:b/>
                <w:bCs/>
                <w:sz w:val="20"/>
              </w:rPr>
              <w:t xml:space="preserve">Shërbime më të </w:t>
            </w:r>
            <w:r w:rsidR="00B325B6" w:rsidRPr="003B76AE">
              <w:rPr>
                <w:rFonts w:ascii="Garamond" w:hAnsi="Garamond"/>
                <w:b/>
                <w:bCs/>
                <w:sz w:val="20"/>
              </w:rPr>
              <w:t>mira përmes institucioneve të efektshme</w:t>
            </w:r>
          </w:p>
          <w:p w14:paraId="48D4A550" w14:textId="43313EDC" w:rsidR="00772141" w:rsidRPr="003B76AE" w:rsidRDefault="00772141" w:rsidP="00CE56AD">
            <w:pPr>
              <w:jc w:val="both"/>
              <w:rPr>
                <w:rFonts w:ascii="Garamond" w:eastAsia="Century Gothic" w:hAnsi="Garamond"/>
                <w:sz w:val="20"/>
              </w:rPr>
            </w:pPr>
            <w:r w:rsidRPr="003B76AE">
              <w:rPr>
                <w:rFonts w:ascii="Garamond" w:hAnsi="Garamond"/>
                <w:sz w:val="20"/>
              </w:rPr>
              <w:t>Qytetarët e bashkive të përzgjedhura përfitojnë nga shërbime publike me efi</w:t>
            </w:r>
            <w:r w:rsidR="00CE56AD">
              <w:rPr>
                <w:rFonts w:ascii="Garamond" w:hAnsi="Garamond"/>
                <w:sz w:val="20"/>
              </w:rPr>
              <w:t>ci</w:t>
            </w:r>
            <w:r w:rsidRPr="003B76AE">
              <w:rPr>
                <w:rFonts w:ascii="Garamond" w:hAnsi="Garamond"/>
                <w:sz w:val="20"/>
              </w:rPr>
              <w:t>encë energjie të ofruara nga administrata të efektshme.</w:t>
            </w:r>
          </w:p>
        </w:tc>
        <w:tc>
          <w:tcPr>
            <w:tcW w:w="1496" w:type="pct"/>
            <w:tcBorders>
              <w:top w:val="single" w:sz="4" w:space="0" w:color="auto"/>
              <w:left w:val="single" w:sz="4" w:space="0" w:color="auto"/>
              <w:bottom w:val="single" w:sz="4" w:space="0" w:color="auto"/>
              <w:right w:val="single" w:sz="4" w:space="0" w:color="auto"/>
            </w:tcBorders>
          </w:tcPr>
          <w:p w14:paraId="20D6DA56" w14:textId="32E8C0E9" w:rsidR="00772141" w:rsidRPr="003B76AE" w:rsidRDefault="00772141" w:rsidP="00772141">
            <w:pPr>
              <w:numPr>
                <w:ilvl w:val="0"/>
                <w:numId w:val="1"/>
              </w:numPr>
              <w:ind w:left="0" w:firstLine="0"/>
              <w:jc w:val="both"/>
              <w:rPr>
                <w:rFonts w:ascii="Garamond" w:eastAsia="Century Gothic" w:hAnsi="Garamond"/>
                <w:sz w:val="20"/>
              </w:rPr>
            </w:pPr>
            <w:r w:rsidRPr="003B76AE">
              <w:rPr>
                <w:rFonts w:ascii="Garamond" w:hAnsi="Garamond"/>
                <w:b/>
                <w:sz w:val="20"/>
              </w:rPr>
              <w:t>TP 4:</w:t>
            </w:r>
            <w:r w:rsidRPr="003B76AE">
              <w:rPr>
                <w:rFonts w:ascii="Garamond" w:hAnsi="Garamond"/>
                <w:sz w:val="20"/>
              </w:rPr>
              <w:t xml:space="preserve"> Masa për përmirësimin e kapaciteteve/</w:t>
            </w:r>
            <w:r w:rsidR="00B325B6">
              <w:rPr>
                <w:rFonts w:ascii="Garamond" w:hAnsi="Garamond"/>
                <w:sz w:val="20"/>
              </w:rPr>
              <w:t xml:space="preserve"> </w:t>
            </w:r>
            <w:r w:rsidRPr="003B76AE">
              <w:rPr>
                <w:rFonts w:ascii="Garamond" w:hAnsi="Garamond"/>
                <w:sz w:val="20"/>
              </w:rPr>
              <w:t xml:space="preserve">aftësive institucionale dhe profesionale. </w:t>
            </w:r>
          </w:p>
          <w:p w14:paraId="6D82DAC6" w14:textId="5487FD65" w:rsidR="00772141" w:rsidRPr="003B76AE" w:rsidRDefault="00772141" w:rsidP="00772141">
            <w:pPr>
              <w:numPr>
                <w:ilvl w:val="0"/>
                <w:numId w:val="1"/>
              </w:numPr>
              <w:ind w:left="0" w:firstLine="0"/>
              <w:jc w:val="both"/>
              <w:rPr>
                <w:rFonts w:ascii="Garamond" w:eastAsia="Century Gothic" w:hAnsi="Garamond"/>
                <w:sz w:val="20"/>
              </w:rPr>
            </w:pPr>
            <w:r w:rsidRPr="003B76AE">
              <w:rPr>
                <w:rFonts w:ascii="Garamond" w:hAnsi="Garamond"/>
                <w:b/>
                <w:sz w:val="20"/>
              </w:rPr>
              <w:t>TP 8:</w:t>
            </w:r>
            <w:r w:rsidRPr="003B76AE">
              <w:rPr>
                <w:rFonts w:ascii="Garamond" w:hAnsi="Garamond"/>
                <w:sz w:val="20"/>
              </w:rPr>
              <w:t xml:space="preserve"> Numri i personave me akses në shërbime publike infrastrukturore më të mira.</w:t>
            </w:r>
            <w:r w:rsidR="006A7218" w:rsidRPr="003B76AE">
              <w:rPr>
                <w:rFonts w:ascii="Garamond" w:hAnsi="Garamond"/>
                <w:sz w:val="20"/>
              </w:rPr>
              <w:t xml:space="preserve"> </w:t>
            </w:r>
          </w:p>
          <w:p w14:paraId="500FCD59" w14:textId="77777777" w:rsidR="00772141" w:rsidRPr="003B76AE" w:rsidRDefault="00772141" w:rsidP="00772141">
            <w:pPr>
              <w:numPr>
                <w:ilvl w:val="0"/>
                <w:numId w:val="1"/>
              </w:numPr>
              <w:ind w:left="0" w:firstLine="0"/>
              <w:jc w:val="both"/>
              <w:rPr>
                <w:rFonts w:ascii="Garamond" w:eastAsia="Century Gothic" w:hAnsi="Garamond"/>
                <w:sz w:val="20"/>
              </w:rPr>
            </w:pPr>
            <w:r w:rsidRPr="003B76AE">
              <w:rPr>
                <w:rFonts w:ascii="Garamond" w:hAnsi="Garamond"/>
                <w:b/>
                <w:sz w:val="20"/>
              </w:rPr>
              <w:t>TP 9:</w:t>
            </w:r>
            <w:r w:rsidRPr="003B76AE">
              <w:rPr>
                <w:rFonts w:ascii="Garamond" w:hAnsi="Garamond"/>
                <w:sz w:val="20"/>
              </w:rPr>
              <w:t xml:space="preserve"> Efekti promovues i mbështetjes së SECO-s në investimet publike (për klimën) në USD.</w:t>
            </w:r>
          </w:p>
        </w:tc>
        <w:tc>
          <w:tcPr>
            <w:tcW w:w="990" w:type="pct"/>
            <w:tcBorders>
              <w:top w:val="single" w:sz="4" w:space="0" w:color="auto"/>
              <w:left w:val="single" w:sz="4" w:space="0" w:color="auto"/>
              <w:bottom w:val="single" w:sz="4" w:space="0" w:color="auto"/>
              <w:right w:val="single" w:sz="4" w:space="0" w:color="auto"/>
            </w:tcBorders>
          </w:tcPr>
          <w:p w14:paraId="0945AD12" w14:textId="77777777" w:rsidR="00772141" w:rsidRPr="003B76AE" w:rsidRDefault="00772141" w:rsidP="00772141">
            <w:pPr>
              <w:numPr>
                <w:ilvl w:val="1"/>
                <w:numId w:val="2"/>
              </w:numPr>
              <w:ind w:left="0" w:firstLine="0"/>
              <w:rPr>
                <w:rFonts w:ascii="Garamond" w:eastAsia="Century Gothic" w:hAnsi="Garamond"/>
                <w:sz w:val="20"/>
              </w:rPr>
            </w:pPr>
            <w:r w:rsidRPr="003B76AE">
              <w:rPr>
                <w:rFonts w:ascii="Garamond" w:hAnsi="Garamond"/>
                <w:sz w:val="20"/>
              </w:rPr>
              <w:t>Raportimi për projektin</w:t>
            </w:r>
          </w:p>
        </w:tc>
        <w:tc>
          <w:tcPr>
            <w:tcW w:w="1139" w:type="pct"/>
            <w:tcBorders>
              <w:top w:val="single" w:sz="4" w:space="0" w:color="auto"/>
              <w:left w:val="single" w:sz="4" w:space="0" w:color="auto"/>
              <w:bottom w:val="single" w:sz="4" w:space="0" w:color="auto"/>
              <w:right w:val="single" w:sz="4" w:space="0" w:color="auto"/>
            </w:tcBorders>
          </w:tcPr>
          <w:p w14:paraId="510D47EE" w14:textId="260E23E1" w:rsidR="00772141" w:rsidRPr="003B76AE" w:rsidRDefault="00772141" w:rsidP="00772141">
            <w:pPr>
              <w:numPr>
                <w:ilvl w:val="1"/>
                <w:numId w:val="2"/>
              </w:numPr>
              <w:ind w:left="0" w:firstLine="0"/>
              <w:contextualSpacing/>
              <w:rPr>
                <w:rFonts w:ascii="Garamond" w:eastAsia="Century Gothic" w:hAnsi="Garamond"/>
                <w:sz w:val="20"/>
              </w:rPr>
            </w:pPr>
            <w:r w:rsidRPr="003B76AE">
              <w:rPr>
                <w:rFonts w:ascii="Garamond" w:hAnsi="Garamond"/>
                <w:sz w:val="20"/>
              </w:rPr>
              <w:t>Rritja e çmimeve të energjisë ofron shtysa të shtuara për masat e EE-së dhe kalimin në furnizim të decentralizuar nga burime të energjisë së rinovueshme.</w:t>
            </w:r>
            <w:r w:rsidR="006A7218" w:rsidRPr="003B76AE">
              <w:rPr>
                <w:rFonts w:ascii="Garamond" w:hAnsi="Garamond"/>
                <w:sz w:val="20"/>
              </w:rPr>
              <w:t xml:space="preserve"> </w:t>
            </w:r>
          </w:p>
          <w:p w14:paraId="058D5EBD" w14:textId="77777777" w:rsidR="00772141" w:rsidRPr="003B76AE" w:rsidRDefault="00772141" w:rsidP="00772141">
            <w:pPr>
              <w:numPr>
                <w:ilvl w:val="1"/>
                <w:numId w:val="2"/>
              </w:numPr>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Bashkitë kanë në dispozicion personel të kualifikuar të mjaftueshëm.</w:t>
            </w:r>
          </w:p>
          <w:p w14:paraId="1B783402" w14:textId="77777777" w:rsidR="00772141" w:rsidRPr="003B76AE" w:rsidRDefault="00772141" w:rsidP="00772141">
            <w:pPr>
              <w:numPr>
                <w:ilvl w:val="1"/>
                <w:numId w:val="2"/>
              </w:numPr>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 xml:space="preserve">Lëvizshmëria e personelit nuk ndikon zhvillimin e qëndrueshëm të dijes institucionale. </w:t>
            </w:r>
          </w:p>
        </w:tc>
      </w:tr>
      <w:tr w:rsidR="00772141" w:rsidRPr="003B76AE" w14:paraId="40FCA254" w14:textId="77777777" w:rsidTr="00637FE2">
        <w:trPr>
          <w:jc w:val="center"/>
        </w:trPr>
        <w:tc>
          <w:tcPr>
            <w:tcW w:w="1375" w:type="pct"/>
            <w:tcBorders>
              <w:top w:val="single" w:sz="4" w:space="0" w:color="auto"/>
              <w:left w:val="single" w:sz="4" w:space="0" w:color="auto"/>
              <w:bottom w:val="single" w:sz="4" w:space="0" w:color="auto"/>
              <w:right w:val="single" w:sz="4" w:space="0" w:color="auto"/>
            </w:tcBorders>
            <w:shd w:val="clear" w:color="auto" w:fill="FFCC00"/>
          </w:tcPr>
          <w:p w14:paraId="77C379DF" w14:textId="77777777" w:rsidR="00772141" w:rsidRPr="003B76AE" w:rsidRDefault="00772141" w:rsidP="00772141">
            <w:pPr>
              <w:tabs>
                <w:tab w:val="right" w:pos="3402"/>
              </w:tabs>
              <w:rPr>
                <w:rFonts w:ascii="Garamond" w:eastAsia="Century Gothic" w:hAnsi="Garamond"/>
                <w:b/>
                <w:sz w:val="20"/>
              </w:rPr>
            </w:pPr>
            <w:r w:rsidRPr="003B76AE">
              <w:rPr>
                <w:rFonts w:ascii="Garamond" w:hAnsi="Garamond"/>
                <w:b/>
                <w:sz w:val="20"/>
              </w:rPr>
              <w:t>Produktet</w:t>
            </w:r>
          </w:p>
        </w:tc>
        <w:tc>
          <w:tcPr>
            <w:tcW w:w="1496" w:type="pct"/>
            <w:tcBorders>
              <w:top w:val="single" w:sz="4" w:space="0" w:color="auto"/>
              <w:left w:val="single" w:sz="4" w:space="0" w:color="auto"/>
              <w:bottom w:val="single" w:sz="4" w:space="0" w:color="auto"/>
              <w:right w:val="single" w:sz="4" w:space="0" w:color="auto"/>
            </w:tcBorders>
            <w:shd w:val="clear" w:color="auto" w:fill="FFFF00"/>
            <w:vAlign w:val="center"/>
          </w:tcPr>
          <w:p w14:paraId="212755BA" w14:textId="02AA660A" w:rsidR="00772141" w:rsidRPr="003B76AE" w:rsidRDefault="00772141" w:rsidP="00772141">
            <w:pPr>
              <w:tabs>
                <w:tab w:val="left" w:pos="742"/>
                <w:tab w:val="right" w:pos="3294"/>
                <w:tab w:val="right" w:pos="3435"/>
              </w:tabs>
              <w:jc w:val="center"/>
              <w:rPr>
                <w:rFonts w:ascii="Garamond" w:eastAsia="Century Gothic" w:hAnsi="Garamond"/>
                <w:b/>
                <w:sz w:val="20"/>
              </w:rPr>
            </w:pPr>
            <w:r w:rsidRPr="003B76AE">
              <w:rPr>
                <w:rFonts w:ascii="Garamond" w:hAnsi="Garamond"/>
                <w:b/>
                <w:sz w:val="20"/>
              </w:rPr>
              <w:t xml:space="preserve">Treguesit e </w:t>
            </w:r>
            <w:r w:rsidR="0025384C" w:rsidRPr="003B76AE">
              <w:rPr>
                <w:rFonts w:ascii="Garamond" w:hAnsi="Garamond"/>
                <w:b/>
                <w:sz w:val="20"/>
              </w:rPr>
              <w:t>produkteve</w:t>
            </w:r>
          </w:p>
        </w:tc>
        <w:tc>
          <w:tcPr>
            <w:tcW w:w="990" w:type="pct"/>
            <w:tcBorders>
              <w:top w:val="single" w:sz="4" w:space="0" w:color="auto"/>
              <w:left w:val="single" w:sz="4" w:space="0" w:color="auto"/>
              <w:bottom w:val="single" w:sz="4" w:space="0" w:color="auto"/>
              <w:right w:val="single" w:sz="4" w:space="0" w:color="auto"/>
            </w:tcBorders>
            <w:shd w:val="clear" w:color="auto" w:fill="FFFF66"/>
            <w:vAlign w:val="center"/>
          </w:tcPr>
          <w:p w14:paraId="7D1081D4" w14:textId="77777777" w:rsidR="00772141" w:rsidRPr="003B76AE" w:rsidRDefault="00772141" w:rsidP="00772141">
            <w:pPr>
              <w:rPr>
                <w:rFonts w:ascii="Garamond" w:eastAsia="Century Gothic" w:hAnsi="Garamond"/>
                <w:sz w:val="20"/>
              </w:rPr>
            </w:pPr>
          </w:p>
        </w:tc>
        <w:tc>
          <w:tcPr>
            <w:tcW w:w="1139" w:type="pct"/>
            <w:tcBorders>
              <w:top w:val="single" w:sz="4" w:space="0" w:color="auto"/>
              <w:left w:val="single" w:sz="4" w:space="0" w:color="auto"/>
              <w:bottom w:val="single" w:sz="4" w:space="0" w:color="auto"/>
              <w:right w:val="single" w:sz="4" w:space="0" w:color="auto"/>
            </w:tcBorders>
            <w:shd w:val="clear" w:color="auto" w:fill="FFFF99"/>
            <w:vAlign w:val="center"/>
          </w:tcPr>
          <w:p w14:paraId="7D51AA3B" w14:textId="77777777" w:rsidR="00772141" w:rsidRPr="003B76AE" w:rsidRDefault="00772141" w:rsidP="00772141">
            <w:pPr>
              <w:jc w:val="center"/>
              <w:rPr>
                <w:rFonts w:ascii="Garamond" w:eastAsia="Century Gothic" w:hAnsi="Garamond"/>
                <w:b/>
                <w:i/>
                <w:sz w:val="20"/>
              </w:rPr>
            </w:pPr>
          </w:p>
        </w:tc>
      </w:tr>
      <w:tr w:rsidR="00772141" w:rsidRPr="003B76AE" w14:paraId="16DC9D74" w14:textId="77777777" w:rsidTr="00637FE2">
        <w:trPr>
          <w:jc w:val="center"/>
        </w:trPr>
        <w:tc>
          <w:tcPr>
            <w:tcW w:w="1375" w:type="pct"/>
            <w:tcBorders>
              <w:top w:val="single" w:sz="4" w:space="0" w:color="auto"/>
              <w:left w:val="single" w:sz="4" w:space="0" w:color="auto"/>
              <w:bottom w:val="single" w:sz="4" w:space="0" w:color="auto"/>
              <w:right w:val="single" w:sz="4" w:space="0" w:color="auto"/>
            </w:tcBorders>
          </w:tcPr>
          <w:p w14:paraId="36EC44F6" w14:textId="77777777" w:rsidR="00772141" w:rsidRPr="003B76AE" w:rsidRDefault="00772141" w:rsidP="00772141">
            <w:pPr>
              <w:rPr>
                <w:rFonts w:ascii="Garamond" w:eastAsia="Century Gothic" w:hAnsi="Garamond"/>
                <w:b/>
                <w:bCs/>
                <w:sz w:val="20"/>
              </w:rPr>
            </w:pPr>
            <w:r w:rsidRPr="003B76AE">
              <w:rPr>
                <w:rFonts w:ascii="Garamond" w:hAnsi="Garamond"/>
                <w:b/>
                <w:bCs/>
                <w:sz w:val="20"/>
              </w:rPr>
              <w:t xml:space="preserve">Produkti 1a: </w:t>
            </w:r>
          </w:p>
          <w:p w14:paraId="211E600B" w14:textId="33BC7C4D" w:rsidR="00772141" w:rsidRPr="003B76AE" w:rsidRDefault="00772141" w:rsidP="00B325B6">
            <w:pPr>
              <w:jc w:val="both"/>
              <w:rPr>
                <w:rFonts w:ascii="Garamond" w:eastAsia="Century Gothic" w:hAnsi="Garamond"/>
                <w:sz w:val="20"/>
              </w:rPr>
            </w:pPr>
            <w:r w:rsidRPr="003B76AE">
              <w:rPr>
                <w:rFonts w:ascii="Garamond" w:hAnsi="Garamond"/>
                <w:sz w:val="20"/>
              </w:rPr>
              <w:t>Një sistem i përshtatur i menaxhimit të energjisë</w:t>
            </w:r>
            <w:r w:rsidR="00B325B6">
              <w:rPr>
                <w:rFonts w:ascii="Garamond" w:hAnsi="Garamond"/>
                <w:sz w:val="20"/>
              </w:rPr>
              <w:t>,</w:t>
            </w:r>
            <w:r w:rsidRPr="003B76AE">
              <w:rPr>
                <w:rFonts w:ascii="Garamond" w:hAnsi="Garamond"/>
                <w:sz w:val="20"/>
              </w:rPr>
              <w:t xml:space="preserve"> i frymëzuar nga Çmimi Evropian i Energjisë</w:t>
            </w:r>
            <w:r w:rsidR="00B325B6">
              <w:rPr>
                <w:rFonts w:ascii="Garamond" w:hAnsi="Garamond"/>
                <w:sz w:val="20"/>
              </w:rPr>
              <w:t>,</w:t>
            </w:r>
            <w:r w:rsidRPr="003B76AE">
              <w:rPr>
                <w:rFonts w:ascii="Garamond" w:hAnsi="Garamond"/>
                <w:sz w:val="20"/>
              </w:rPr>
              <w:t xml:space="preserve"> </w:t>
            </w:r>
            <w:r w:rsidR="00B325B6">
              <w:rPr>
                <w:rFonts w:ascii="Garamond" w:hAnsi="Garamond"/>
                <w:sz w:val="20"/>
              </w:rPr>
              <w:t>u</w:t>
            </w:r>
            <w:r w:rsidRPr="003B76AE">
              <w:rPr>
                <w:rFonts w:ascii="Garamond" w:hAnsi="Garamond"/>
                <w:sz w:val="20"/>
              </w:rPr>
              <w:t xml:space="preserve"> mundëson bashkive të përzgjedhura shqiptare të planifikojnë dhe </w:t>
            </w:r>
            <w:r w:rsidR="00B325B6">
              <w:rPr>
                <w:rFonts w:ascii="Garamond" w:hAnsi="Garamond"/>
                <w:sz w:val="20"/>
              </w:rPr>
              <w:t xml:space="preserve">të </w:t>
            </w:r>
            <w:r w:rsidRPr="003B76AE">
              <w:rPr>
                <w:rFonts w:ascii="Garamond" w:hAnsi="Garamond"/>
                <w:sz w:val="20"/>
              </w:rPr>
              <w:t>monitorojnë zbatimin e politikës kombëtare për energjinë në nivel vendor.</w:t>
            </w:r>
            <w:r w:rsidR="006A7218" w:rsidRPr="003B76AE">
              <w:rPr>
                <w:rFonts w:ascii="Garamond" w:hAnsi="Garamond"/>
                <w:sz w:val="20"/>
              </w:rPr>
              <w:t xml:space="preserve"> </w:t>
            </w:r>
          </w:p>
        </w:tc>
        <w:tc>
          <w:tcPr>
            <w:tcW w:w="1496" w:type="pct"/>
            <w:tcBorders>
              <w:top w:val="single" w:sz="4" w:space="0" w:color="auto"/>
              <w:left w:val="single" w:sz="4" w:space="0" w:color="auto"/>
              <w:bottom w:val="single" w:sz="4" w:space="0" w:color="auto"/>
              <w:right w:val="single" w:sz="4" w:space="0" w:color="auto"/>
            </w:tcBorders>
          </w:tcPr>
          <w:p w14:paraId="25575532" w14:textId="462A0705"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bookmarkStart w:id="14" w:name="ReturnOutputInd"/>
            <w:bookmarkEnd w:id="14"/>
            <w:r w:rsidRPr="003B76AE">
              <w:rPr>
                <w:rFonts w:ascii="Garamond" w:hAnsi="Garamond"/>
                <w:sz w:val="20"/>
              </w:rPr>
              <w:t xml:space="preserve">Në katër </w:t>
            </w:r>
            <w:r w:rsidR="00370DC4" w:rsidRPr="003B76AE">
              <w:rPr>
                <w:rFonts w:ascii="Garamond" w:hAnsi="Garamond"/>
                <w:sz w:val="20"/>
              </w:rPr>
              <w:t xml:space="preserve">bashkitë pilot </w:t>
            </w:r>
            <w:r w:rsidRPr="003B76AE">
              <w:rPr>
                <w:rFonts w:ascii="Garamond" w:hAnsi="Garamond"/>
                <w:sz w:val="20"/>
              </w:rPr>
              <w:t>institucionalizohen strukturat bashkiake të menaxhimit të energjisë së bashku dhe stafi përkatës përmbush detyrat në mënyrë të qëndrueshme.</w:t>
            </w:r>
            <w:r w:rsidR="006A7218" w:rsidRPr="003B76AE">
              <w:rPr>
                <w:rFonts w:ascii="Garamond" w:hAnsi="Garamond"/>
                <w:sz w:val="20"/>
              </w:rPr>
              <w:t xml:space="preserve"> </w:t>
            </w:r>
          </w:p>
          <w:p w14:paraId="226C38C8" w14:textId="77777777"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 xml:space="preserve">Planet Bashkiake të Energjisë (PBE) janë në zbatim. </w:t>
            </w:r>
          </w:p>
          <w:p w14:paraId="2CCB0D6D" w14:textId="56C04892"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Instrumentet e menaxhimit të energjisë dhe proceset e përshtatshme bashkiake janë në zbatim.</w:t>
            </w:r>
            <w:r w:rsidR="006A7218" w:rsidRPr="003B76AE">
              <w:rPr>
                <w:rFonts w:ascii="Garamond" w:hAnsi="Garamond"/>
                <w:sz w:val="20"/>
              </w:rPr>
              <w:t xml:space="preserve"> </w:t>
            </w:r>
          </w:p>
          <w:p w14:paraId="04CECDFE" w14:textId="77777777"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 xml:space="preserve">Drejtuesit bashkiakë respektojnë sistemin e menaxhimit të energjisë si bazë për përcaktimin e pikësynimeve dhe monitorimin e arritjeve. </w:t>
            </w:r>
          </w:p>
        </w:tc>
        <w:tc>
          <w:tcPr>
            <w:tcW w:w="990" w:type="pct"/>
            <w:tcBorders>
              <w:top w:val="single" w:sz="4" w:space="0" w:color="auto"/>
              <w:left w:val="single" w:sz="4" w:space="0" w:color="auto"/>
              <w:bottom w:val="single" w:sz="4" w:space="0" w:color="auto"/>
              <w:right w:val="single" w:sz="4" w:space="0" w:color="auto"/>
            </w:tcBorders>
          </w:tcPr>
          <w:p w14:paraId="0CC13004" w14:textId="77777777" w:rsidR="00772141" w:rsidRPr="003B76AE" w:rsidRDefault="00772141" w:rsidP="00772141">
            <w:pPr>
              <w:numPr>
                <w:ilvl w:val="1"/>
                <w:numId w:val="2"/>
              </w:numPr>
              <w:tabs>
                <w:tab w:val="num" w:pos="386"/>
                <w:tab w:val="left" w:pos="895"/>
              </w:tabs>
              <w:overflowPunct w:val="0"/>
              <w:autoSpaceDE w:val="0"/>
              <w:autoSpaceDN w:val="0"/>
              <w:adjustRightInd w:val="0"/>
              <w:ind w:left="0" w:firstLine="0"/>
              <w:textAlignment w:val="baseline"/>
              <w:rPr>
                <w:rFonts w:ascii="Garamond" w:eastAsia="Century Gothic" w:hAnsi="Garamond"/>
                <w:sz w:val="20"/>
              </w:rPr>
            </w:pPr>
            <w:r w:rsidRPr="003B76AE">
              <w:rPr>
                <w:rFonts w:ascii="Garamond" w:hAnsi="Garamond"/>
                <w:sz w:val="20"/>
              </w:rPr>
              <w:t>Aktet bashkiake</w:t>
            </w:r>
          </w:p>
          <w:p w14:paraId="6A5BB968" w14:textId="77777777" w:rsidR="00772141" w:rsidRPr="003B76AE" w:rsidRDefault="00772141" w:rsidP="00772141">
            <w:pPr>
              <w:numPr>
                <w:ilvl w:val="1"/>
                <w:numId w:val="2"/>
              </w:numPr>
              <w:tabs>
                <w:tab w:val="num" w:pos="386"/>
                <w:tab w:val="left" w:pos="895"/>
              </w:tabs>
              <w:overflowPunct w:val="0"/>
              <w:autoSpaceDE w:val="0"/>
              <w:autoSpaceDN w:val="0"/>
              <w:adjustRightInd w:val="0"/>
              <w:ind w:left="0" w:firstLine="0"/>
              <w:textAlignment w:val="baseline"/>
              <w:rPr>
                <w:rFonts w:ascii="Garamond" w:eastAsia="Century Gothic" w:hAnsi="Garamond"/>
                <w:sz w:val="20"/>
              </w:rPr>
            </w:pPr>
            <w:r w:rsidRPr="003B76AE">
              <w:rPr>
                <w:rFonts w:ascii="Garamond" w:hAnsi="Garamond"/>
                <w:sz w:val="20"/>
              </w:rPr>
              <w:t>PBE-të</w:t>
            </w:r>
          </w:p>
          <w:p w14:paraId="5BE4AE36" w14:textId="77777777" w:rsidR="00772141" w:rsidRPr="003B76AE" w:rsidRDefault="00772141" w:rsidP="00772141">
            <w:pPr>
              <w:numPr>
                <w:ilvl w:val="1"/>
                <w:numId w:val="2"/>
              </w:numPr>
              <w:tabs>
                <w:tab w:val="num" w:pos="386"/>
                <w:tab w:val="left" w:pos="895"/>
              </w:tabs>
              <w:overflowPunct w:val="0"/>
              <w:autoSpaceDE w:val="0"/>
              <w:autoSpaceDN w:val="0"/>
              <w:adjustRightInd w:val="0"/>
              <w:ind w:left="0" w:firstLine="0"/>
              <w:textAlignment w:val="baseline"/>
              <w:rPr>
                <w:rFonts w:ascii="Garamond" w:eastAsia="Century Gothic" w:hAnsi="Garamond"/>
                <w:sz w:val="20"/>
              </w:rPr>
            </w:pPr>
            <w:r w:rsidRPr="003B76AE">
              <w:rPr>
                <w:rFonts w:ascii="Garamond" w:hAnsi="Garamond"/>
                <w:sz w:val="20"/>
              </w:rPr>
              <w:t>Instrumentet e ÇEE-së</w:t>
            </w:r>
          </w:p>
          <w:p w14:paraId="6EFC28E1" w14:textId="77777777" w:rsidR="00772141" w:rsidRPr="003B76AE" w:rsidRDefault="00772141" w:rsidP="00772141">
            <w:pPr>
              <w:numPr>
                <w:ilvl w:val="1"/>
                <w:numId w:val="2"/>
              </w:numPr>
              <w:tabs>
                <w:tab w:val="num" w:pos="386"/>
                <w:tab w:val="left" w:pos="895"/>
              </w:tabs>
              <w:overflowPunct w:val="0"/>
              <w:autoSpaceDE w:val="0"/>
              <w:autoSpaceDN w:val="0"/>
              <w:adjustRightInd w:val="0"/>
              <w:ind w:left="0" w:firstLine="0"/>
              <w:textAlignment w:val="baseline"/>
              <w:rPr>
                <w:rFonts w:ascii="Garamond" w:eastAsia="Century Gothic" w:hAnsi="Garamond"/>
                <w:sz w:val="20"/>
              </w:rPr>
            </w:pPr>
            <w:r w:rsidRPr="003B76AE">
              <w:rPr>
                <w:rFonts w:ascii="Garamond" w:hAnsi="Garamond"/>
                <w:sz w:val="20"/>
              </w:rPr>
              <w:t>Masat e komunikimit në bashki</w:t>
            </w:r>
          </w:p>
          <w:p w14:paraId="5AB922B8" w14:textId="77777777" w:rsidR="00772141" w:rsidRPr="003B76AE" w:rsidRDefault="00772141" w:rsidP="00772141">
            <w:pPr>
              <w:numPr>
                <w:ilvl w:val="1"/>
                <w:numId w:val="2"/>
              </w:numPr>
              <w:tabs>
                <w:tab w:val="num" w:pos="386"/>
                <w:tab w:val="left" w:pos="895"/>
              </w:tabs>
              <w:overflowPunct w:val="0"/>
              <w:autoSpaceDE w:val="0"/>
              <w:autoSpaceDN w:val="0"/>
              <w:adjustRightInd w:val="0"/>
              <w:ind w:left="0" w:firstLine="0"/>
              <w:textAlignment w:val="baseline"/>
              <w:rPr>
                <w:rFonts w:ascii="Garamond" w:eastAsia="Century Gothic" w:hAnsi="Garamond"/>
                <w:sz w:val="20"/>
              </w:rPr>
            </w:pPr>
            <w:r w:rsidRPr="003B76AE">
              <w:rPr>
                <w:rFonts w:ascii="Garamond" w:hAnsi="Garamond"/>
                <w:sz w:val="20"/>
              </w:rPr>
              <w:t>Raportet për projektin</w:t>
            </w:r>
          </w:p>
          <w:p w14:paraId="0B75C4BD" w14:textId="77777777" w:rsidR="00772141" w:rsidRPr="003B76AE" w:rsidRDefault="00772141" w:rsidP="00772141">
            <w:pPr>
              <w:numPr>
                <w:ilvl w:val="1"/>
                <w:numId w:val="2"/>
              </w:numPr>
              <w:tabs>
                <w:tab w:val="num" w:pos="386"/>
                <w:tab w:val="left" w:pos="895"/>
              </w:tabs>
              <w:overflowPunct w:val="0"/>
              <w:autoSpaceDE w:val="0"/>
              <w:autoSpaceDN w:val="0"/>
              <w:adjustRightInd w:val="0"/>
              <w:ind w:left="0" w:firstLine="0"/>
              <w:textAlignment w:val="baseline"/>
              <w:rPr>
                <w:rFonts w:ascii="Garamond" w:eastAsia="Century Gothic" w:hAnsi="Garamond"/>
                <w:sz w:val="20"/>
              </w:rPr>
            </w:pPr>
            <w:r w:rsidRPr="003B76AE">
              <w:rPr>
                <w:rFonts w:ascii="Garamond" w:hAnsi="Garamond"/>
                <w:sz w:val="20"/>
              </w:rPr>
              <w:t>Raporti i vlerësimit</w:t>
            </w:r>
          </w:p>
          <w:p w14:paraId="40093C9C" w14:textId="77777777" w:rsidR="00772141" w:rsidRPr="003B76AE" w:rsidRDefault="00772141" w:rsidP="00772141">
            <w:pPr>
              <w:tabs>
                <w:tab w:val="left" w:pos="895"/>
              </w:tabs>
              <w:overflowPunct w:val="0"/>
              <w:adjustRightInd w:val="0"/>
              <w:textAlignment w:val="baseline"/>
              <w:rPr>
                <w:rFonts w:ascii="Garamond" w:eastAsia="Century Gothic" w:hAnsi="Garamond"/>
                <w:sz w:val="20"/>
              </w:rPr>
            </w:pPr>
          </w:p>
        </w:tc>
        <w:tc>
          <w:tcPr>
            <w:tcW w:w="1139" w:type="pct"/>
            <w:tcBorders>
              <w:top w:val="single" w:sz="4" w:space="0" w:color="auto"/>
              <w:left w:val="single" w:sz="4" w:space="0" w:color="auto"/>
              <w:bottom w:val="single" w:sz="4" w:space="0" w:color="auto"/>
              <w:right w:val="single" w:sz="4" w:space="0" w:color="auto"/>
            </w:tcBorders>
          </w:tcPr>
          <w:p w14:paraId="3D66FE1F" w14:textId="487BCF49" w:rsidR="00772141" w:rsidRPr="003B76AE" w:rsidRDefault="00772141" w:rsidP="00772141">
            <w:pPr>
              <w:numPr>
                <w:ilvl w:val="1"/>
                <w:numId w:val="2"/>
              </w:numPr>
              <w:ind w:left="0" w:firstLine="0"/>
              <w:jc w:val="both"/>
              <w:rPr>
                <w:rFonts w:ascii="Garamond" w:eastAsia="Century Gothic" w:hAnsi="Garamond"/>
                <w:sz w:val="20"/>
              </w:rPr>
            </w:pPr>
            <w:r w:rsidRPr="003B76AE">
              <w:rPr>
                <w:rFonts w:ascii="Garamond" w:hAnsi="Garamond"/>
                <w:sz w:val="20"/>
              </w:rPr>
              <w:t xml:space="preserve">Interesi i drejtuesve dhe </w:t>
            </w:r>
            <w:r w:rsidR="00A7161D">
              <w:rPr>
                <w:rFonts w:ascii="Garamond" w:hAnsi="Garamond"/>
                <w:sz w:val="20"/>
              </w:rPr>
              <w:t xml:space="preserve">i </w:t>
            </w:r>
            <w:r w:rsidRPr="003B76AE">
              <w:rPr>
                <w:rFonts w:ascii="Garamond" w:hAnsi="Garamond"/>
                <w:sz w:val="20"/>
              </w:rPr>
              <w:t>stafit bashkiak mbetet i lartë gjatë gjithë Projektit.</w:t>
            </w:r>
            <w:r w:rsidR="006A7218" w:rsidRPr="003B76AE">
              <w:rPr>
                <w:rFonts w:ascii="Garamond" w:hAnsi="Garamond"/>
                <w:sz w:val="20"/>
              </w:rPr>
              <w:t xml:space="preserve"> </w:t>
            </w:r>
            <w:r w:rsidRPr="003B76AE">
              <w:rPr>
                <w:rFonts w:ascii="Garamond" w:hAnsi="Garamond"/>
                <w:sz w:val="20"/>
              </w:rPr>
              <w:t>Kjo do të mbështetet nga një qasje e bazuar në performancë.</w:t>
            </w:r>
          </w:p>
          <w:p w14:paraId="332FAFBF" w14:textId="77777777" w:rsidR="00772141" w:rsidRPr="003B76AE" w:rsidRDefault="00772141" w:rsidP="00772141">
            <w:pPr>
              <w:numPr>
                <w:ilvl w:val="1"/>
                <w:numId w:val="2"/>
              </w:numPr>
              <w:ind w:left="0" w:firstLine="0"/>
              <w:jc w:val="both"/>
              <w:rPr>
                <w:rFonts w:ascii="Garamond" w:eastAsia="Century Gothic" w:hAnsi="Garamond"/>
                <w:sz w:val="20"/>
              </w:rPr>
            </w:pPr>
            <w:r w:rsidRPr="003B76AE">
              <w:rPr>
                <w:rFonts w:ascii="Garamond" w:hAnsi="Garamond"/>
                <w:sz w:val="20"/>
              </w:rPr>
              <w:t xml:space="preserve">Një kërkesë tjetër për ruajtjen e interesit të tyre është mundësia e marrjes së financimit për masat e planifikuara të EE-së. </w:t>
            </w:r>
          </w:p>
          <w:p w14:paraId="47760CFA" w14:textId="77777777" w:rsidR="00772141" w:rsidRPr="003B76AE" w:rsidRDefault="00772141" w:rsidP="00772141">
            <w:pPr>
              <w:overflowPunct w:val="0"/>
              <w:adjustRightInd w:val="0"/>
              <w:textAlignment w:val="baseline"/>
              <w:rPr>
                <w:rFonts w:ascii="Garamond" w:eastAsia="Century Gothic" w:hAnsi="Garamond"/>
                <w:sz w:val="20"/>
              </w:rPr>
            </w:pPr>
          </w:p>
        </w:tc>
      </w:tr>
      <w:tr w:rsidR="00772141" w:rsidRPr="003B76AE" w14:paraId="4D2809BD"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28911B52" w14:textId="207D8237" w:rsidR="00772141" w:rsidRPr="003B76AE" w:rsidRDefault="00772141" w:rsidP="00772141">
            <w:pPr>
              <w:tabs>
                <w:tab w:val="left" w:pos="895"/>
              </w:tabs>
              <w:overflowPunct w:val="0"/>
              <w:adjustRightInd w:val="0"/>
              <w:textAlignment w:val="baseline"/>
              <w:rPr>
                <w:rFonts w:ascii="Garamond" w:eastAsia="Century Gothic" w:hAnsi="Garamond"/>
                <w:b/>
                <w:bCs/>
                <w:sz w:val="20"/>
              </w:rPr>
            </w:pPr>
            <w:r w:rsidRPr="003B76AE">
              <w:rPr>
                <w:rFonts w:ascii="Garamond" w:hAnsi="Garamond"/>
                <w:b/>
                <w:bCs/>
                <w:sz w:val="20"/>
              </w:rPr>
              <w:t xml:space="preserve">Veprimtaritë </w:t>
            </w:r>
            <w:r w:rsidR="00A7161D" w:rsidRPr="003B76AE">
              <w:rPr>
                <w:rFonts w:ascii="Garamond" w:hAnsi="Garamond"/>
                <w:b/>
                <w:bCs/>
                <w:sz w:val="20"/>
              </w:rPr>
              <w:t xml:space="preserve">kryesore në produktin </w:t>
            </w:r>
            <w:r w:rsidRPr="003B76AE">
              <w:rPr>
                <w:rFonts w:ascii="Garamond" w:hAnsi="Garamond"/>
                <w:b/>
                <w:bCs/>
                <w:sz w:val="20"/>
              </w:rPr>
              <w:t>1a</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61D1EAC2" w14:textId="77777777" w:rsidR="00772141" w:rsidRPr="003B76AE" w:rsidRDefault="00772141" w:rsidP="00772141">
            <w:pPr>
              <w:overflowPunct w:val="0"/>
              <w:adjustRightInd w:val="0"/>
              <w:textAlignment w:val="baseline"/>
              <w:rPr>
                <w:rFonts w:ascii="Garamond" w:eastAsia="Century Gothic" w:hAnsi="Garamond"/>
                <w:b/>
                <w:bCs/>
                <w:sz w:val="20"/>
              </w:rPr>
            </w:pPr>
            <w:r w:rsidRPr="003B76AE">
              <w:rPr>
                <w:rFonts w:ascii="Garamond" w:hAnsi="Garamond"/>
                <w:b/>
                <w:bCs/>
                <w:sz w:val="20"/>
              </w:rPr>
              <w:t xml:space="preserve">Shënime </w:t>
            </w:r>
          </w:p>
        </w:tc>
      </w:tr>
      <w:tr w:rsidR="00772141" w:rsidRPr="003B76AE" w14:paraId="7A01D564"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140A7BC4" w14:textId="77777777" w:rsidR="00772141" w:rsidRPr="003B76AE" w:rsidRDefault="00772141" w:rsidP="00772141">
            <w:pPr>
              <w:tabs>
                <w:tab w:val="left" w:pos="895"/>
              </w:tabs>
              <w:overflowPunct w:val="0"/>
              <w:adjustRightInd w:val="0"/>
              <w:jc w:val="both"/>
              <w:textAlignment w:val="baseline"/>
              <w:rPr>
                <w:rFonts w:ascii="Garamond" w:eastAsia="Century Gothic" w:hAnsi="Garamond"/>
                <w:sz w:val="20"/>
              </w:rPr>
            </w:pPr>
            <w:r w:rsidRPr="003B76AE">
              <w:rPr>
                <w:rFonts w:ascii="Garamond" w:hAnsi="Garamond"/>
                <w:sz w:val="20"/>
              </w:rPr>
              <w:t>1a-1: Krijohen dhe vihen në funksion strukturat organizative vendore të menaxhimit të energjisë.</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713ADB74" w14:textId="77777777" w:rsidR="00772141" w:rsidRPr="003B76AE" w:rsidRDefault="00772141" w:rsidP="00772141">
            <w:pPr>
              <w:overflowPunct w:val="0"/>
              <w:adjustRightInd w:val="0"/>
              <w:textAlignment w:val="baseline"/>
              <w:rPr>
                <w:rFonts w:ascii="Garamond" w:eastAsia="Century Gothic" w:hAnsi="Garamond"/>
                <w:sz w:val="20"/>
              </w:rPr>
            </w:pPr>
          </w:p>
        </w:tc>
      </w:tr>
      <w:tr w:rsidR="00772141" w:rsidRPr="003B76AE" w14:paraId="56AA8A57"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33645F08" w14:textId="4DC89A74" w:rsidR="00772141" w:rsidRPr="003B76AE" w:rsidRDefault="00772141" w:rsidP="00772141">
            <w:pPr>
              <w:tabs>
                <w:tab w:val="left" w:pos="895"/>
              </w:tabs>
              <w:overflowPunct w:val="0"/>
              <w:adjustRightInd w:val="0"/>
              <w:jc w:val="both"/>
              <w:textAlignment w:val="baseline"/>
              <w:rPr>
                <w:rFonts w:ascii="Garamond" w:eastAsia="Century Gothic" w:hAnsi="Garamond"/>
                <w:sz w:val="20"/>
              </w:rPr>
            </w:pPr>
            <w:r w:rsidRPr="003B76AE">
              <w:rPr>
                <w:rFonts w:ascii="Garamond" w:hAnsi="Garamond"/>
                <w:sz w:val="20"/>
              </w:rPr>
              <w:t xml:space="preserve">1a-2: Mbështetet </w:t>
            </w:r>
            <w:r w:rsidR="00A7161D" w:rsidRPr="003B76AE">
              <w:rPr>
                <w:rFonts w:ascii="Garamond" w:hAnsi="Garamond"/>
                <w:sz w:val="20"/>
              </w:rPr>
              <w:t xml:space="preserve">shqyrtimi dhe zbatimi </w:t>
            </w:r>
            <w:r w:rsidRPr="003B76AE">
              <w:rPr>
                <w:rFonts w:ascii="Garamond" w:hAnsi="Garamond"/>
                <w:sz w:val="20"/>
              </w:rPr>
              <w:t>i planeve bashkiake të energjisë dhe dokumentohen përmirësimet në performancën e energjisë.</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2C9E7991" w14:textId="74889819" w:rsidR="00772141" w:rsidRPr="003B76AE" w:rsidRDefault="00772141" w:rsidP="00772141">
            <w:pPr>
              <w:tabs>
                <w:tab w:val="left" w:pos="895"/>
              </w:tabs>
              <w:overflowPunct w:val="0"/>
              <w:adjustRightInd w:val="0"/>
              <w:textAlignment w:val="baseline"/>
              <w:rPr>
                <w:rFonts w:ascii="Garamond" w:eastAsia="Century Gothic" w:hAnsi="Garamond"/>
                <w:sz w:val="20"/>
              </w:rPr>
            </w:pPr>
            <w:r w:rsidRPr="003B76AE">
              <w:rPr>
                <w:rFonts w:ascii="Garamond" w:hAnsi="Garamond"/>
                <w:sz w:val="20"/>
              </w:rPr>
              <w:t xml:space="preserve">Zhvillim kapacitetesh për hartimin e PBE-ve në kuadër të </w:t>
            </w:r>
            <w:r w:rsidR="0025384C" w:rsidRPr="003B76AE">
              <w:rPr>
                <w:rFonts w:ascii="Garamond" w:hAnsi="Garamond"/>
                <w:sz w:val="20"/>
              </w:rPr>
              <w:t xml:space="preserve">produktit </w:t>
            </w:r>
            <w:r w:rsidRPr="003B76AE">
              <w:rPr>
                <w:rFonts w:ascii="Garamond" w:hAnsi="Garamond"/>
                <w:sz w:val="20"/>
              </w:rPr>
              <w:t>2b.</w:t>
            </w:r>
          </w:p>
        </w:tc>
      </w:tr>
      <w:tr w:rsidR="00772141" w:rsidRPr="003B76AE" w14:paraId="6F047D68"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6789FD33" w14:textId="77777777" w:rsidR="00772141" w:rsidRPr="003B76AE" w:rsidRDefault="00772141" w:rsidP="00772141">
            <w:pPr>
              <w:tabs>
                <w:tab w:val="left" w:pos="895"/>
              </w:tabs>
              <w:overflowPunct w:val="0"/>
              <w:adjustRightInd w:val="0"/>
              <w:jc w:val="both"/>
              <w:textAlignment w:val="baseline"/>
              <w:rPr>
                <w:rFonts w:ascii="Garamond" w:eastAsia="Century Gothic" w:hAnsi="Garamond"/>
                <w:sz w:val="20"/>
              </w:rPr>
            </w:pPr>
            <w:r w:rsidRPr="003B76AE">
              <w:rPr>
                <w:rFonts w:ascii="Garamond" w:hAnsi="Garamond"/>
                <w:sz w:val="20"/>
              </w:rPr>
              <w:t>1a-3: Bëhen të mundura instrumente shqiptare të menaxhimit të energjisë të bazuara në instrumentet e ÇEE-së, dhe hartohen e zbatohen procese të përshtatshme.</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33C38650" w14:textId="77777777" w:rsidR="00772141" w:rsidRPr="003B76AE" w:rsidRDefault="00772141" w:rsidP="00772141">
            <w:pPr>
              <w:tabs>
                <w:tab w:val="left" w:pos="895"/>
              </w:tabs>
              <w:overflowPunct w:val="0"/>
              <w:adjustRightInd w:val="0"/>
              <w:textAlignment w:val="baseline"/>
              <w:rPr>
                <w:rFonts w:ascii="Garamond" w:eastAsia="Century Gothic" w:hAnsi="Garamond"/>
                <w:sz w:val="20"/>
              </w:rPr>
            </w:pPr>
          </w:p>
        </w:tc>
      </w:tr>
      <w:tr w:rsidR="00772141" w:rsidRPr="003B76AE" w14:paraId="1DB3B794"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1A4BF086" w14:textId="22BA4F37" w:rsidR="00772141" w:rsidRPr="003B76AE" w:rsidRDefault="00772141" w:rsidP="00772141">
            <w:pPr>
              <w:tabs>
                <w:tab w:val="left" w:pos="895"/>
              </w:tabs>
              <w:overflowPunct w:val="0"/>
              <w:adjustRightInd w:val="0"/>
              <w:jc w:val="both"/>
              <w:textAlignment w:val="baseline"/>
              <w:rPr>
                <w:rFonts w:ascii="Garamond" w:eastAsia="Century Gothic" w:hAnsi="Garamond"/>
                <w:sz w:val="20"/>
              </w:rPr>
            </w:pPr>
            <w:r w:rsidRPr="003B76AE">
              <w:rPr>
                <w:rFonts w:ascii="Garamond" w:hAnsi="Garamond"/>
                <w:sz w:val="20"/>
              </w:rPr>
              <w:t>1a-4: Mundësohet një projektim paraprak i një kuadri kombëtar për menaxhimin e energjisë, i frymëzuar nga ÇEE-ja.</w:t>
            </w:r>
            <w:r w:rsidR="006A7218" w:rsidRPr="003B76AE">
              <w:rPr>
                <w:rFonts w:ascii="Garamond" w:hAnsi="Garamond"/>
                <w:sz w:val="20"/>
              </w:rPr>
              <w:t xml:space="preserve"> </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6E571453" w14:textId="58E9F708" w:rsidR="00772141" w:rsidRPr="003B76AE" w:rsidRDefault="00772141" w:rsidP="00772141">
            <w:pPr>
              <w:tabs>
                <w:tab w:val="left" w:pos="895"/>
              </w:tabs>
              <w:overflowPunct w:val="0"/>
              <w:adjustRightInd w:val="0"/>
              <w:textAlignment w:val="baseline"/>
              <w:rPr>
                <w:rFonts w:ascii="Garamond" w:eastAsia="Century Gothic" w:hAnsi="Garamond"/>
                <w:sz w:val="20"/>
              </w:rPr>
            </w:pPr>
            <w:r w:rsidRPr="003B76AE">
              <w:rPr>
                <w:rFonts w:ascii="Garamond" w:hAnsi="Garamond"/>
                <w:sz w:val="20"/>
              </w:rPr>
              <w:t xml:space="preserve">Kjo veprimtari lidhet me </w:t>
            </w:r>
            <w:r w:rsidR="0025384C" w:rsidRPr="003B76AE">
              <w:rPr>
                <w:rFonts w:ascii="Garamond" w:hAnsi="Garamond"/>
                <w:sz w:val="20"/>
              </w:rPr>
              <w:t xml:space="preserve">komponentin </w:t>
            </w:r>
            <w:r w:rsidRPr="003B76AE">
              <w:rPr>
                <w:rFonts w:ascii="Garamond" w:hAnsi="Garamond"/>
                <w:sz w:val="20"/>
              </w:rPr>
              <w:t>1B.</w:t>
            </w:r>
          </w:p>
        </w:tc>
      </w:tr>
      <w:tr w:rsidR="00772141" w:rsidRPr="003B76AE" w14:paraId="5FC19125" w14:textId="77777777" w:rsidTr="00637FE2">
        <w:trPr>
          <w:jc w:val="center"/>
        </w:trPr>
        <w:tc>
          <w:tcPr>
            <w:tcW w:w="1375" w:type="pct"/>
            <w:tcBorders>
              <w:top w:val="single" w:sz="4" w:space="0" w:color="auto"/>
              <w:left w:val="single" w:sz="4" w:space="0" w:color="auto"/>
              <w:bottom w:val="single" w:sz="4" w:space="0" w:color="auto"/>
              <w:right w:val="single" w:sz="4" w:space="0" w:color="auto"/>
            </w:tcBorders>
            <w:shd w:val="clear" w:color="auto" w:fill="auto"/>
          </w:tcPr>
          <w:p w14:paraId="12967353" w14:textId="77777777" w:rsidR="00772141" w:rsidRPr="003B76AE" w:rsidRDefault="00772141" w:rsidP="00772141">
            <w:pPr>
              <w:tabs>
                <w:tab w:val="left" w:pos="895"/>
              </w:tabs>
              <w:overflowPunct w:val="0"/>
              <w:adjustRightInd w:val="0"/>
              <w:textAlignment w:val="baseline"/>
              <w:rPr>
                <w:rFonts w:ascii="Garamond" w:eastAsia="Century Gothic" w:hAnsi="Garamond"/>
                <w:sz w:val="20"/>
              </w:rPr>
            </w:pPr>
            <w:r w:rsidRPr="003B76AE">
              <w:rPr>
                <w:rFonts w:ascii="Garamond" w:hAnsi="Garamond"/>
                <w:b/>
                <w:bCs/>
                <w:sz w:val="20"/>
              </w:rPr>
              <w:t>Produkti 1b (nëse 1C zbatohet):</w:t>
            </w:r>
          </w:p>
          <w:p w14:paraId="30D2E05D" w14:textId="77777777" w:rsidR="00772141" w:rsidRPr="003B76AE" w:rsidRDefault="00772141" w:rsidP="00772141">
            <w:pPr>
              <w:rPr>
                <w:rFonts w:ascii="Garamond" w:hAnsi="Garamond"/>
                <w:sz w:val="20"/>
              </w:rPr>
            </w:pPr>
            <w:r w:rsidRPr="003B76AE">
              <w:rPr>
                <w:rFonts w:ascii="Garamond" w:hAnsi="Garamond"/>
                <w:sz w:val="20"/>
              </w:rPr>
              <w:t xml:space="preserve">Miratohet dhe vihet në funksion një kuadër kombëtar për menaxhimin e energjisë. </w:t>
            </w:r>
          </w:p>
        </w:tc>
        <w:tc>
          <w:tcPr>
            <w:tcW w:w="1496" w:type="pct"/>
            <w:tcBorders>
              <w:top w:val="single" w:sz="4" w:space="0" w:color="auto"/>
              <w:left w:val="single" w:sz="4" w:space="0" w:color="auto"/>
              <w:bottom w:val="single" w:sz="4" w:space="0" w:color="auto"/>
              <w:right w:val="single" w:sz="4" w:space="0" w:color="auto"/>
            </w:tcBorders>
            <w:shd w:val="clear" w:color="auto" w:fill="auto"/>
          </w:tcPr>
          <w:p w14:paraId="24F625E1" w14:textId="500C6350"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Ngrihet një njësi kombëtare zbatimi për këtë kuadër.</w:t>
            </w:r>
            <w:r w:rsidR="006A7218" w:rsidRPr="003B76AE">
              <w:rPr>
                <w:rFonts w:ascii="Garamond" w:hAnsi="Garamond"/>
                <w:sz w:val="20"/>
              </w:rPr>
              <w:t xml:space="preserve"> </w:t>
            </w:r>
          </w:p>
          <w:p w14:paraId="1217F744" w14:textId="7E962AEA"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Qeveria e Shqipërisë mbështet këtë kuadër.</w:t>
            </w:r>
            <w:r w:rsidR="006A7218" w:rsidRPr="003B76AE">
              <w:rPr>
                <w:rFonts w:ascii="Garamond" w:hAnsi="Garamond"/>
                <w:sz w:val="20"/>
              </w:rPr>
              <w:t xml:space="preserve"> </w:t>
            </w:r>
          </w:p>
          <w:p w14:paraId="3C75ACF7" w14:textId="1FA28E59"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Nr. i bashkive shtesë</w:t>
            </w:r>
            <w:r w:rsidR="00A7161D">
              <w:rPr>
                <w:rFonts w:ascii="Garamond" w:hAnsi="Garamond"/>
                <w:sz w:val="20"/>
              </w:rPr>
              <w:t>,</w:t>
            </w:r>
            <w:r w:rsidRPr="003B76AE">
              <w:rPr>
                <w:rFonts w:ascii="Garamond" w:hAnsi="Garamond"/>
                <w:sz w:val="20"/>
              </w:rPr>
              <w:t xml:space="preserve"> që i bashkohen kuadrit të menaxhimit të energjisë.</w:t>
            </w:r>
            <w:r w:rsidR="006A7218" w:rsidRPr="003B76AE">
              <w:rPr>
                <w:rFonts w:ascii="Garamond" w:hAnsi="Garamond"/>
                <w:sz w:val="20"/>
              </w:rPr>
              <w:t xml:space="preserve"> </w:t>
            </w:r>
          </w:p>
          <w:p w14:paraId="09796197" w14:textId="3A3BAA26"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Njësia kombëtare e zbatimit ofron rregullisht kurse trajnimi orientues për bashkitë e reja</w:t>
            </w:r>
            <w:r w:rsidR="00A7161D">
              <w:rPr>
                <w:rFonts w:ascii="Garamond" w:hAnsi="Garamond"/>
                <w:sz w:val="20"/>
              </w:rPr>
              <w:t>,</w:t>
            </w:r>
            <w:r w:rsidRPr="003B76AE">
              <w:rPr>
                <w:rFonts w:ascii="Garamond" w:hAnsi="Garamond"/>
                <w:sz w:val="20"/>
              </w:rPr>
              <w:t xml:space="preserve"> që i shtohen kuadrit. </w:t>
            </w:r>
          </w:p>
        </w:tc>
        <w:tc>
          <w:tcPr>
            <w:tcW w:w="990" w:type="pct"/>
            <w:tcBorders>
              <w:top w:val="single" w:sz="4" w:space="0" w:color="auto"/>
              <w:left w:val="single" w:sz="4" w:space="0" w:color="auto"/>
              <w:bottom w:val="single" w:sz="4" w:space="0" w:color="auto"/>
              <w:right w:val="single" w:sz="4" w:space="0" w:color="auto"/>
            </w:tcBorders>
            <w:shd w:val="clear" w:color="auto" w:fill="auto"/>
          </w:tcPr>
          <w:p w14:paraId="10A199E0" w14:textId="77777777" w:rsidR="00772141" w:rsidRPr="003B76AE" w:rsidRDefault="00772141" w:rsidP="00772141">
            <w:pPr>
              <w:tabs>
                <w:tab w:val="left" w:pos="895"/>
              </w:tabs>
              <w:overflowPunct w:val="0"/>
              <w:adjustRightInd w:val="0"/>
              <w:textAlignment w:val="baseline"/>
              <w:rPr>
                <w:rFonts w:ascii="Garamond" w:eastAsia="Century Gothic" w:hAnsi="Garamond"/>
                <w:sz w:val="20"/>
              </w:rPr>
            </w:pP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2298ECCF" w14:textId="05F1930A" w:rsidR="00772141" w:rsidRPr="003B76AE" w:rsidRDefault="00772141" w:rsidP="00A7161D">
            <w:pPr>
              <w:numPr>
                <w:ilvl w:val="1"/>
                <w:numId w:val="2"/>
              </w:numPr>
              <w:tabs>
                <w:tab w:val="left" w:pos="895"/>
              </w:tabs>
              <w:overflowPunct w:val="0"/>
              <w:autoSpaceDE w:val="0"/>
              <w:autoSpaceDN w:val="0"/>
              <w:adjustRightInd w:val="0"/>
              <w:ind w:left="0" w:firstLine="0"/>
              <w:contextualSpacing/>
              <w:textAlignment w:val="baseline"/>
              <w:rPr>
                <w:rFonts w:ascii="Garamond" w:eastAsia="Century Gothic" w:hAnsi="Garamond"/>
                <w:sz w:val="20"/>
              </w:rPr>
            </w:pPr>
            <w:r w:rsidRPr="003B76AE">
              <w:rPr>
                <w:rFonts w:ascii="Garamond" w:hAnsi="Garamond"/>
                <w:sz w:val="20"/>
              </w:rPr>
              <w:t>Agjenci</w:t>
            </w:r>
            <w:r w:rsidR="00A7161D">
              <w:rPr>
                <w:rFonts w:ascii="Garamond" w:hAnsi="Garamond"/>
                <w:sz w:val="20"/>
              </w:rPr>
              <w:t>a</w:t>
            </w:r>
            <w:r w:rsidRPr="003B76AE">
              <w:rPr>
                <w:rFonts w:ascii="Garamond" w:hAnsi="Garamond"/>
                <w:sz w:val="20"/>
              </w:rPr>
              <w:t xml:space="preserve"> së Efi</w:t>
            </w:r>
            <w:r w:rsidR="0025384C">
              <w:rPr>
                <w:rFonts w:ascii="Garamond" w:hAnsi="Garamond"/>
                <w:sz w:val="20"/>
              </w:rPr>
              <w:t>ci</w:t>
            </w:r>
            <w:r w:rsidRPr="003B76AE">
              <w:rPr>
                <w:rFonts w:ascii="Garamond" w:hAnsi="Garamond"/>
                <w:sz w:val="20"/>
              </w:rPr>
              <w:t xml:space="preserve">encës së Energjisë është e aftë dhe e gatshme të ndërmarrë detyrën e </w:t>
            </w:r>
            <w:r w:rsidR="0025384C" w:rsidRPr="003B76AE">
              <w:rPr>
                <w:rFonts w:ascii="Garamond" w:hAnsi="Garamond"/>
                <w:sz w:val="20"/>
              </w:rPr>
              <w:t>NJMP</w:t>
            </w:r>
            <w:r w:rsidRPr="003B76AE">
              <w:rPr>
                <w:rFonts w:ascii="Garamond" w:hAnsi="Garamond"/>
                <w:sz w:val="20"/>
              </w:rPr>
              <w:t>-së për këtë kuadër.</w:t>
            </w:r>
          </w:p>
        </w:tc>
      </w:tr>
      <w:tr w:rsidR="00772141" w:rsidRPr="003B76AE" w14:paraId="03F9B809"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1FEA3161" w14:textId="4C06EE50" w:rsidR="00772141" w:rsidRPr="003B76AE" w:rsidRDefault="00772141" w:rsidP="00772141">
            <w:pPr>
              <w:overflowPunct w:val="0"/>
              <w:adjustRightInd w:val="0"/>
              <w:textAlignment w:val="baseline"/>
              <w:rPr>
                <w:rFonts w:ascii="Garamond" w:eastAsia="Century Gothic" w:hAnsi="Garamond"/>
                <w:b/>
                <w:sz w:val="20"/>
              </w:rPr>
            </w:pPr>
            <w:r w:rsidRPr="003B76AE">
              <w:rPr>
                <w:rFonts w:ascii="Garamond" w:hAnsi="Garamond"/>
                <w:b/>
                <w:sz w:val="20"/>
              </w:rPr>
              <w:t xml:space="preserve">Veprimtaritë </w:t>
            </w:r>
            <w:r w:rsidR="00A7161D" w:rsidRPr="003B76AE">
              <w:rPr>
                <w:rFonts w:ascii="Garamond" w:hAnsi="Garamond"/>
                <w:b/>
                <w:sz w:val="20"/>
              </w:rPr>
              <w:t xml:space="preserve">kryesore në produktin </w:t>
            </w:r>
            <w:r w:rsidRPr="003B76AE">
              <w:rPr>
                <w:rFonts w:ascii="Garamond" w:hAnsi="Garamond"/>
                <w:b/>
                <w:sz w:val="20"/>
              </w:rPr>
              <w:t>1b</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76751028" w14:textId="77777777" w:rsidR="00772141" w:rsidRPr="003B76AE" w:rsidRDefault="00772141" w:rsidP="00772141">
            <w:pPr>
              <w:tabs>
                <w:tab w:val="left" w:pos="895"/>
              </w:tabs>
              <w:overflowPunct w:val="0"/>
              <w:adjustRightInd w:val="0"/>
              <w:textAlignment w:val="baseline"/>
              <w:rPr>
                <w:rFonts w:ascii="Garamond" w:eastAsia="Century Gothic" w:hAnsi="Garamond"/>
                <w:b/>
                <w:sz w:val="20"/>
              </w:rPr>
            </w:pPr>
            <w:r w:rsidRPr="003B76AE">
              <w:rPr>
                <w:rFonts w:ascii="Garamond" w:hAnsi="Garamond"/>
                <w:b/>
                <w:sz w:val="20"/>
              </w:rPr>
              <w:t>Shënime</w:t>
            </w:r>
          </w:p>
        </w:tc>
      </w:tr>
      <w:tr w:rsidR="00772141" w:rsidRPr="003B76AE" w14:paraId="114D89CF"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1E15DB28" w14:textId="40F14EA0" w:rsidR="00772141" w:rsidRPr="003B76AE" w:rsidRDefault="00772141" w:rsidP="00772141">
            <w:pPr>
              <w:overflowPunct w:val="0"/>
              <w:adjustRightInd w:val="0"/>
              <w:jc w:val="both"/>
              <w:textAlignment w:val="baseline"/>
              <w:rPr>
                <w:rFonts w:ascii="Garamond" w:eastAsia="Century Gothic" w:hAnsi="Garamond"/>
                <w:sz w:val="20"/>
              </w:rPr>
            </w:pPr>
            <w:r w:rsidRPr="003B76AE">
              <w:rPr>
                <w:rFonts w:ascii="Garamond" w:hAnsi="Garamond"/>
                <w:sz w:val="20"/>
              </w:rPr>
              <w:t xml:space="preserve">1b-1: Përfundimi i projektimit të një kuadri për menaxhimin e energjisë përfshirë përcaktimin institucional, procesin e certifikimit, modelin e financimit dhe të biznesit dhe strategjinë e zgjerimit. </w:t>
            </w:r>
          </w:p>
          <w:p w14:paraId="4785559D" w14:textId="10E9ED70" w:rsidR="00772141" w:rsidRPr="003B76AE" w:rsidRDefault="00772141" w:rsidP="00772141">
            <w:pPr>
              <w:overflowPunct w:val="0"/>
              <w:adjustRightInd w:val="0"/>
              <w:jc w:val="both"/>
              <w:textAlignment w:val="baseline"/>
              <w:rPr>
                <w:rFonts w:ascii="Garamond" w:eastAsia="Century Gothic" w:hAnsi="Garamond"/>
                <w:sz w:val="20"/>
              </w:rPr>
            </w:pPr>
            <w:r w:rsidRPr="003B76AE">
              <w:rPr>
                <w:rFonts w:ascii="Garamond" w:hAnsi="Garamond"/>
                <w:sz w:val="20"/>
              </w:rPr>
              <w:t>1b-2: Ngritja e kuadrit në nivel kombëtar: ngritja e një njësie kombëtare që ndërmerr përgjegjësitë e zbatimit të të gjithë kuadrit.</w:t>
            </w:r>
            <w:r w:rsidR="006A7218" w:rsidRPr="003B76AE">
              <w:rPr>
                <w:rFonts w:ascii="Garamond" w:hAnsi="Garamond"/>
                <w:sz w:val="20"/>
              </w:rPr>
              <w:t xml:space="preserve"> </w:t>
            </w:r>
          </w:p>
          <w:p w14:paraId="613237D5" w14:textId="77777777" w:rsidR="00772141" w:rsidRPr="003B76AE" w:rsidRDefault="00772141" w:rsidP="00772141">
            <w:pPr>
              <w:overflowPunct w:val="0"/>
              <w:adjustRightInd w:val="0"/>
              <w:jc w:val="both"/>
              <w:textAlignment w:val="baseline"/>
              <w:rPr>
                <w:rFonts w:ascii="Garamond" w:eastAsia="Century Gothic" w:hAnsi="Garamond"/>
                <w:sz w:val="20"/>
              </w:rPr>
            </w:pPr>
            <w:r w:rsidRPr="003B76AE">
              <w:rPr>
                <w:rFonts w:ascii="Garamond" w:hAnsi="Garamond"/>
                <w:sz w:val="20"/>
              </w:rPr>
              <w:t>1b-3: Ngritja e skemave afatgjata të shtysave.</w:t>
            </w:r>
          </w:p>
          <w:p w14:paraId="5E94D160" w14:textId="77777777" w:rsidR="00772141" w:rsidRPr="003B76AE" w:rsidRDefault="00772141" w:rsidP="00772141">
            <w:pPr>
              <w:overflowPunct w:val="0"/>
              <w:adjustRightInd w:val="0"/>
              <w:jc w:val="both"/>
              <w:textAlignment w:val="baseline"/>
              <w:rPr>
                <w:rFonts w:ascii="Garamond" w:eastAsia="Century Gothic" w:hAnsi="Garamond"/>
                <w:sz w:val="20"/>
              </w:rPr>
            </w:pPr>
            <w:r w:rsidRPr="003B76AE">
              <w:rPr>
                <w:rFonts w:ascii="Garamond" w:hAnsi="Garamond"/>
                <w:sz w:val="20"/>
              </w:rPr>
              <w:t xml:space="preserve">1b-4: Mbështetje për promovimin e kuadrit dhe përfshirjen e bashkive shtesë. </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0E313867" w14:textId="0C1861C7" w:rsidR="00772141" w:rsidRPr="003B76AE" w:rsidRDefault="00772141" w:rsidP="00772141">
            <w:pPr>
              <w:tabs>
                <w:tab w:val="left" w:pos="895"/>
              </w:tabs>
              <w:overflowPunct w:val="0"/>
              <w:adjustRightInd w:val="0"/>
              <w:textAlignment w:val="baseline"/>
              <w:rPr>
                <w:rFonts w:ascii="Garamond" w:eastAsia="Century Gothic" w:hAnsi="Garamond"/>
                <w:sz w:val="20"/>
              </w:rPr>
            </w:pPr>
            <w:r w:rsidRPr="003B76AE">
              <w:rPr>
                <w:rFonts w:ascii="Garamond" w:hAnsi="Garamond"/>
                <w:sz w:val="20"/>
              </w:rPr>
              <w:t xml:space="preserve">Kjo veprimtari lidhet me </w:t>
            </w:r>
            <w:r w:rsidR="00A7161D" w:rsidRPr="003B76AE">
              <w:rPr>
                <w:rFonts w:ascii="Garamond" w:hAnsi="Garamond"/>
                <w:sz w:val="20"/>
              </w:rPr>
              <w:t xml:space="preserve">komponentin </w:t>
            </w:r>
            <w:r w:rsidRPr="003B76AE">
              <w:rPr>
                <w:rFonts w:ascii="Garamond" w:hAnsi="Garamond"/>
                <w:sz w:val="20"/>
              </w:rPr>
              <w:t>1C.</w:t>
            </w:r>
            <w:r w:rsidR="006A7218" w:rsidRPr="003B76AE">
              <w:rPr>
                <w:rFonts w:ascii="Garamond" w:hAnsi="Garamond"/>
                <w:sz w:val="20"/>
              </w:rPr>
              <w:t xml:space="preserve"> </w:t>
            </w:r>
          </w:p>
        </w:tc>
      </w:tr>
      <w:tr w:rsidR="00772141" w:rsidRPr="003B76AE" w14:paraId="6930C482" w14:textId="77777777" w:rsidTr="00637FE2">
        <w:trPr>
          <w:jc w:val="center"/>
        </w:trPr>
        <w:tc>
          <w:tcPr>
            <w:tcW w:w="1375" w:type="pct"/>
            <w:tcBorders>
              <w:top w:val="nil"/>
              <w:left w:val="single" w:sz="4" w:space="0" w:color="auto"/>
              <w:bottom w:val="single" w:sz="4" w:space="0" w:color="auto"/>
              <w:right w:val="single" w:sz="4" w:space="0" w:color="auto"/>
            </w:tcBorders>
          </w:tcPr>
          <w:p w14:paraId="66AC7B20" w14:textId="77777777" w:rsidR="00772141" w:rsidRPr="003B76AE" w:rsidRDefault="00772141" w:rsidP="00772141">
            <w:pPr>
              <w:rPr>
                <w:rFonts w:ascii="Garamond" w:eastAsia="Century Gothic" w:hAnsi="Garamond"/>
                <w:b/>
                <w:bCs/>
                <w:sz w:val="20"/>
              </w:rPr>
            </w:pPr>
            <w:r w:rsidRPr="003B76AE">
              <w:rPr>
                <w:rFonts w:ascii="Garamond" w:hAnsi="Garamond"/>
                <w:b/>
                <w:bCs/>
                <w:sz w:val="20"/>
              </w:rPr>
              <w:t>Produkti 2a:</w:t>
            </w:r>
          </w:p>
          <w:p w14:paraId="01FC6BEC" w14:textId="4C866867" w:rsidR="00772141" w:rsidRPr="003B76AE" w:rsidRDefault="00772141" w:rsidP="0025384C">
            <w:pPr>
              <w:rPr>
                <w:rFonts w:ascii="Garamond" w:eastAsia="Century Gothic" w:hAnsi="Garamond"/>
                <w:sz w:val="20"/>
              </w:rPr>
            </w:pPr>
            <w:r w:rsidRPr="003B76AE">
              <w:rPr>
                <w:rFonts w:ascii="Garamond" w:hAnsi="Garamond"/>
                <w:sz w:val="20"/>
              </w:rPr>
              <w:t>Bashkitë e ndërgjegjshme për energjinë kanë aftësi të përmirësuara planifikimi dhe zbatimi të projekteve të efi</w:t>
            </w:r>
            <w:r w:rsidR="0025384C">
              <w:rPr>
                <w:rFonts w:ascii="Garamond" w:hAnsi="Garamond"/>
                <w:sz w:val="20"/>
              </w:rPr>
              <w:t>ci</w:t>
            </w:r>
            <w:r w:rsidRPr="003B76AE">
              <w:rPr>
                <w:rFonts w:ascii="Garamond" w:hAnsi="Garamond"/>
                <w:sz w:val="20"/>
              </w:rPr>
              <w:t xml:space="preserve">encës së energjisë dhe </w:t>
            </w:r>
            <w:r w:rsidR="00A7161D">
              <w:rPr>
                <w:rFonts w:ascii="Garamond" w:hAnsi="Garamond"/>
                <w:sz w:val="20"/>
              </w:rPr>
              <w:t xml:space="preserve">të </w:t>
            </w:r>
            <w:r w:rsidRPr="003B76AE">
              <w:rPr>
                <w:rFonts w:ascii="Garamond" w:hAnsi="Garamond"/>
                <w:sz w:val="20"/>
              </w:rPr>
              <w:t xml:space="preserve">burimeve të energjisë së rinovueshme, të shpalosura si shembuj konkretë në investimet me përfitime të shpejta. </w:t>
            </w:r>
          </w:p>
        </w:tc>
        <w:tc>
          <w:tcPr>
            <w:tcW w:w="1496" w:type="pct"/>
            <w:tcBorders>
              <w:top w:val="nil"/>
              <w:left w:val="single" w:sz="4" w:space="0" w:color="auto"/>
              <w:bottom w:val="single" w:sz="4" w:space="0" w:color="auto"/>
              <w:right w:val="single" w:sz="4" w:space="0" w:color="auto"/>
            </w:tcBorders>
          </w:tcPr>
          <w:p w14:paraId="4BC4E26C" w14:textId="46F30447"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Në procesin e hartimit të projekteve zbatohen rregullisht udhëzime</w:t>
            </w:r>
            <w:r w:rsidR="00A7161D">
              <w:rPr>
                <w:rFonts w:ascii="Garamond" w:hAnsi="Garamond"/>
                <w:sz w:val="20"/>
              </w:rPr>
              <w:t>,</w:t>
            </w:r>
            <w:r w:rsidRPr="003B76AE">
              <w:rPr>
                <w:rFonts w:ascii="Garamond" w:hAnsi="Garamond"/>
                <w:sz w:val="20"/>
              </w:rPr>
              <w:t xml:space="preserve"> që integrojnë praktikën më të mirë. </w:t>
            </w:r>
          </w:p>
          <w:p w14:paraId="5B2F3116" w14:textId="09AD2926"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 xml:space="preserve">Cilësia e studimeve dhe </w:t>
            </w:r>
            <w:r w:rsidR="00A7161D">
              <w:rPr>
                <w:rFonts w:ascii="Garamond" w:hAnsi="Garamond"/>
                <w:sz w:val="20"/>
              </w:rPr>
              <w:t xml:space="preserve">e </w:t>
            </w:r>
            <w:r w:rsidRPr="003B76AE">
              <w:rPr>
                <w:rFonts w:ascii="Garamond" w:hAnsi="Garamond"/>
                <w:sz w:val="20"/>
              </w:rPr>
              <w:t xml:space="preserve">dokumentacionit të projektit sa vjen e rritet krahasuar me fillimin e projektit. </w:t>
            </w:r>
          </w:p>
          <w:p w14:paraId="3C7B0065" w14:textId="77777777"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Efektet specifike të investimeve me përfitime të shpejta:</w:t>
            </w:r>
          </w:p>
          <w:p w14:paraId="55CAEFA4" w14:textId="7C2CC946" w:rsidR="00772141" w:rsidRPr="003B76AE" w:rsidRDefault="00772141" w:rsidP="00772141">
            <w:pPr>
              <w:tabs>
                <w:tab w:val="left" w:pos="895"/>
              </w:tabs>
              <w:overflowPunct w:val="0"/>
              <w:adjustRightInd w:val="0"/>
              <w:jc w:val="both"/>
              <w:textAlignment w:val="baseline"/>
              <w:rPr>
                <w:rFonts w:ascii="Garamond" w:eastAsia="Century Gothic" w:hAnsi="Garamond"/>
                <w:sz w:val="20"/>
              </w:rPr>
            </w:pPr>
            <w:r w:rsidRPr="003B76AE">
              <w:rPr>
                <w:rFonts w:ascii="Garamond" w:hAnsi="Garamond"/>
                <w:sz w:val="20"/>
              </w:rPr>
              <w:t xml:space="preserve">a) </w:t>
            </w:r>
            <w:r w:rsidR="0025384C" w:rsidRPr="003B76AE">
              <w:rPr>
                <w:rFonts w:ascii="Garamond" w:hAnsi="Garamond"/>
                <w:sz w:val="20"/>
              </w:rPr>
              <w:t xml:space="preserve">kwh </w:t>
            </w:r>
            <w:r w:rsidRPr="003B76AE">
              <w:rPr>
                <w:rFonts w:ascii="Garamond" w:hAnsi="Garamond"/>
                <w:sz w:val="20"/>
              </w:rPr>
              <w:t>të kursyer përmes masave EE</w:t>
            </w:r>
            <w:r w:rsidR="00A7161D">
              <w:rPr>
                <w:rFonts w:ascii="Garamond" w:hAnsi="Garamond"/>
                <w:sz w:val="20"/>
              </w:rPr>
              <w:t>-së</w:t>
            </w:r>
            <w:r w:rsidRPr="003B76AE">
              <w:rPr>
                <w:rFonts w:ascii="Garamond" w:hAnsi="Garamond"/>
                <w:sz w:val="20"/>
              </w:rPr>
              <w:t xml:space="preserve"> dhe </w:t>
            </w:r>
            <w:r w:rsidR="0025384C" w:rsidRPr="003B76AE">
              <w:rPr>
                <w:rFonts w:ascii="Garamond" w:hAnsi="Garamond"/>
                <w:sz w:val="20"/>
              </w:rPr>
              <w:t xml:space="preserve">kwh </w:t>
            </w:r>
            <w:r w:rsidRPr="003B76AE">
              <w:rPr>
                <w:rFonts w:ascii="Garamond" w:hAnsi="Garamond"/>
                <w:sz w:val="20"/>
              </w:rPr>
              <w:t>të prodhuar nga BER-të</w:t>
            </w:r>
            <w:r w:rsidR="00A7161D">
              <w:rPr>
                <w:rFonts w:ascii="Garamond" w:hAnsi="Garamond"/>
                <w:sz w:val="20"/>
              </w:rPr>
              <w:t>;</w:t>
            </w:r>
            <w:r w:rsidRPr="003B76AE">
              <w:rPr>
                <w:rFonts w:ascii="Garamond" w:hAnsi="Garamond"/>
                <w:sz w:val="20"/>
              </w:rPr>
              <w:t xml:space="preserve"> </w:t>
            </w:r>
          </w:p>
          <w:p w14:paraId="65585552" w14:textId="75011BA6" w:rsidR="00772141" w:rsidRPr="003B76AE" w:rsidRDefault="00772141" w:rsidP="00772141">
            <w:pPr>
              <w:tabs>
                <w:tab w:val="left" w:pos="895"/>
              </w:tabs>
              <w:overflowPunct w:val="0"/>
              <w:adjustRightInd w:val="0"/>
              <w:jc w:val="both"/>
              <w:textAlignment w:val="baseline"/>
              <w:rPr>
                <w:rFonts w:ascii="Garamond" w:eastAsia="Century Gothic" w:hAnsi="Garamond"/>
                <w:sz w:val="20"/>
              </w:rPr>
            </w:pPr>
            <w:r w:rsidRPr="003B76AE">
              <w:rPr>
                <w:rFonts w:ascii="Garamond" w:hAnsi="Garamond"/>
                <w:sz w:val="20"/>
              </w:rPr>
              <w:t>b) Shkarkimet e gazit serrë të kursyera ose të shmangura në CO</w:t>
            </w:r>
            <w:r w:rsidRPr="00637FE2">
              <w:rPr>
                <w:rFonts w:ascii="Garamond" w:hAnsi="Garamond"/>
                <w:sz w:val="20"/>
                <w:vertAlign w:val="subscript"/>
              </w:rPr>
              <w:t>2</w:t>
            </w:r>
            <w:r w:rsidR="00637FE2">
              <w:rPr>
                <w:rFonts w:ascii="Garamond" w:hAnsi="Garamond"/>
                <w:sz w:val="20"/>
              </w:rPr>
              <w:t xml:space="preserve"> </w:t>
            </w:r>
            <w:r w:rsidRPr="003B76AE">
              <w:rPr>
                <w:rFonts w:ascii="Garamond" w:hAnsi="Garamond"/>
                <w:sz w:val="20"/>
              </w:rPr>
              <w:t>eq</w:t>
            </w:r>
            <w:r w:rsidR="00A7161D">
              <w:rPr>
                <w:rFonts w:ascii="Garamond" w:hAnsi="Garamond"/>
                <w:sz w:val="20"/>
              </w:rPr>
              <w:t>;</w:t>
            </w:r>
          </w:p>
          <w:p w14:paraId="08CE1677" w14:textId="468EA398" w:rsidR="00772141" w:rsidRPr="003B76AE" w:rsidRDefault="00772141" w:rsidP="00772141">
            <w:pPr>
              <w:tabs>
                <w:tab w:val="left" w:pos="895"/>
              </w:tabs>
              <w:overflowPunct w:val="0"/>
              <w:adjustRightInd w:val="0"/>
              <w:jc w:val="both"/>
              <w:textAlignment w:val="baseline"/>
              <w:rPr>
                <w:rFonts w:ascii="Garamond" w:eastAsia="Century Gothic" w:hAnsi="Garamond"/>
                <w:sz w:val="20"/>
              </w:rPr>
            </w:pPr>
            <w:r w:rsidRPr="003B76AE">
              <w:rPr>
                <w:rFonts w:ascii="Garamond" w:hAnsi="Garamond"/>
                <w:sz w:val="20"/>
              </w:rPr>
              <w:t>c) rehati dhe siguri e shtuar për përdoruesin fundor</w:t>
            </w:r>
            <w:r w:rsidR="00A7161D">
              <w:rPr>
                <w:rFonts w:ascii="Garamond" w:hAnsi="Garamond"/>
                <w:sz w:val="20"/>
              </w:rPr>
              <w:t>.</w:t>
            </w:r>
          </w:p>
        </w:tc>
        <w:tc>
          <w:tcPr>
            <w:tcW w:w="990" w:type="pct"/>
            <w:tcBorders>
              <w:top w:val="nil"/>
              <w:left w:val="single" w:sz="4" w:space="0" w:color="auto"/>
              <w:bottom w:val="single" w:sz="4" w:space="0" w:color="auto"/>
              <w:right w:val="single" w:sz="4" w:space="0" w:color="auto"/>
            </w:tcBorders>
          </w:tcPr>
          <w:p w14:paraId="65408761" w14:textId="4D305A3B" w:rsidR="00772141" w:rsidRPr="003B76AE" w:rsidRDefault="00772141" w:rsidP="00772141">
            <w:pPr>
              <w:numPr>
                <w:ilvl w:val="1"/>
                <w:numId w:val="2"/>
              </w:numPr>
              <w:ind w:left="0" w:firstLine="0"/>
              <w:rPr>
                <w:rFonts w:ascii="Garamond" w:eastAsia="Century Gothic" w:hAnsi="Garamond"/>
                <w:sz w:val="20"/>
              </w:rPr>
            </w:pPr>
            <w:r w:rsidRPr="003B76AE">
              <w:rPr>
                <w:rFonts w:ascii="Garamond" w:hAnsi="Garamond"/>
                <w:sz w:val="20"/>
              </w:rPr>
              <w:t xml:space="preserve">Udhëzimet e </w:t>
            </w:r>
            <w:r w:rsidR="00A7161D" w:rsidRPr="003B76AE">
              <w:rPr>
                <w:rFonts w:ascii="Garamond" w:hAnsi="Garamond"/>
                <w:sz w:val="20"/>
              </w:rPr>
              <w:t>ndërtimit</w:t>
            </w:r>
            <w:r w:rsidR="00A7161D">
              <w:rPr>
                <w:rFonts w:ascii="Garamond" w:hAnsi="Garamond"/>
                <w:sz w:val="20"/>
              </w:rPr>
              <w:t>.</w:t>
            </w:r>
          </w:p>
          <w:p w14:paraId="77967E42" w14:textId="02CF9EC3" w:rsidR="00772141" w:rsidRPr="003B76AE" w:rsidRDefault="00772141" w:rsidP="00772141">
            <w:pPr>
              <w:numPr>
                <w:ilvl w:val="1"/>
                <w:numId w:val="2"/>
              </w:numPr>
              <w:ind w:left="0" w:firstLine="0"/>
              <w:rPr>
                <w:rFonts w:ascii="Garamond" w:eastAsia="Century Gothic" w:hAnsi="Garamond"/>
                <w:sz w:val="20"/>
              </w:rPr>
            </w:pPr>
            <w:r w:rsidRPr="003B76AE">
              <w:rPr>
                <w:rFonts w:ascii="Garamond" w:hAnsi="Garamond"/>
                <w:sz w:val="20"/>
              </w:rPr>
              <w:t>Shembuj të dok</w:t>
            </w:r>
            <w:r w:rsidR="00A7161D">
              <w:rPr>
                <w:rFonts w:ascii="Garamond" w:hAnsi="Garamond"/>
                <w:sz w:val="20"/>
              </w:rPr>
              <w:t>umentacionit të projekteve dhe të s</w:t>
            </w:r>
            <w:r w:rsidRPr="003B76AE">
              <w:rPr>
                <w:rFonts w:ascii="Garamond" w:hAnsi="Garamond"/>
                <w:sz w:val="20"/>
              </w:rPr>
              <w:t>tudimeve</w:t>
            </w:r>
            <w:r w:rsidR="00A7161D">
              <w:rPr>
                <w:rFonts w:ascii="Garamond" w:hAnsi="Garamond"/>
                <w:sz w:val="20"/>
              </w:rPr>
              <w:t>.</w:t>
            </w:r>
          </w:p>
          <w:p w14:paraId="6376AB00" w14:textId="48660E87" w:rsidR="00772141" w:rsidRPr="003B76AE" w:rsidRDefault="00772141" w:rsidP="00772141">
            <w:pPr>
              <w:numPr>
                <w:ilvl w:val="1"/>
                <w:numId w:val="2"/>
              </w:numPr>
              <w:ind w:left="0" w:firstLine="0"/>
              <w:rPr>
                <w:rFonts w:ascii="Garamond" w:eastAsia="Century Gothic" w:hAnsi="Garamond"/>
                <w:sz w:val="20"/>
              </w:rPr>
            </w:pPr>
            <w:r w:rsidRPr="003B76AE">
              <w:rPr>
                <w:rFonts w:ascii="Garamond" w:hAnsi="Garamond"/>
                <w:sz w:val="20"/>
              </w:rPr>
              <w:t xml:space="preserve">Tregues të shkarkimeve dhe </w:t>
            </w:r>
            <w:r w:rsidR="00A7161D">
              <w:rPr>
                <w:rFonts w:ascii="Garamond" w:hAnsi="Garamond"/>
                <w:sz w:val="20"/>
              </w:rPr>
              <w:t xml:space="preserve">të </w:t>
            </w:r>
            <w:r w:rsidRPr="003B76AE">
              <w:rPr>
                <w:rFonts w:ascii="Garamond" w:hAnsi="Garamond"/>
                <w:sz w:val="20"/>
              </w:rPr>
              <w:t xml:space="preserve">konsumit të energjisë për investimet me përfitime të shpejta krahasuar me një normë fillestare bazë. </w:t>
            </w:r>
          </w:p>
          <w:p w14:paraId="5A8B171C" w14:textId="77777777" w:rsidR="00772141" w:rsidRPr="003B76AE" w:rsidRDefault="00772141" w:rsidP="00772141">
            <w:pPr>
              <w:rPr>
                <w:rFonts w:ascii="Garamond" w:eastAsia="Century Gothic" w:hAnsi="Garamond"/>
                <w:sz w:val="20"/>
              </w:rPr>
            </w:pPr>
          </w:p>
        </w:tc>
        <w:tc>
          <w:tcPr>
            <w:tcW w:w="1139" w:type="pct"/>
            <w:tcBorders>
              <w:top w:val="single" w:sz="4" w:space="0" w:color="auto"/>
              <w:left w:val="single" w:sz="4" w:space="0" w:color="auto"/>
              <w:bottom w:val="single" w:sz="4" w:space="0" w:color="auto"/>
              <w:right w:val="single" w:sz="4" w:space="0" w:color="auto"/>
            </w:tcBorders>
          </w:tcPr>
          <w:p w14:paraId="25026D88" w14:textId="77777777" w:rsidR="00772141" w:rsidRPr="003B76AE" w:rsidRDefault="00772141" w:rsidP="00772141">
            <w:pPr>
              <w:overflowPunct w:val="0"/>
              <w:adjustRightInd w:val="0"/>
              <w:textAlignment w:val="baseline"/>
              <w:rPr>
                <w:rFonts w:ascii="Garamond" w:eastAsia="Century Gothic" w:hAnsi="Garamond"/>
                <w:sz w:val="20"/>
              </w:rPr>
            </w:pPr>
          </w:p>
        </w:tc>
      </w:tr>
      <w:tr w:rsidR="00772141" w:rsidRPr="003B76AE" w14:paraId="1A1BD84D" w14:textId="77777777" w:rsidTr="00637FE2">
        <w:trPr>
          <w:jc w:val="center"/>
        </w:trPr>
        <w:tc>
          <w:tcPr>
            <w:tcW w:w="5000" w:type="pct"/>
            <w:gridSpan w:val="4"/>
            <w:tcBorders>
              <w:top w:val="single" w:sz="4" w:space="0" w:color="auto"/>
              <w:left w:val="single" w:sz="4" w:space="0" w:color="auto"/>
              <w:bottom w:val="single" w:sz="4" w:space="0" w:color="auto"/>
              <w:right w:val="single" w:sz="4" w:space="0" w:color="auto"/>
            </w:tcBorders>
            <w:shd w:val="pct10" w:color="auto" w:fill="auto"/>
          </w:tcPr>
          <w:p w14:paraId="0EEFA1B8" w14:textId="729E88CD" w:rsidR="00772141" w:rsidRPr="003B76AE" w:rsidRDefault="00772141" w:rsidP="00772141">
            <w:pPr>
              <w:tabs>
                <w:tab w:val="left" w:pos="895"/>
              </w:tabs>
              <w:overflowPunct w:val="0"/>
              <w:adjustRightInd w:val="0"/>
              <w:textAlignment w:val="baseline"/>
              <w:rPr>
                <w:rFonts w:ascii="Garamond" w:eastAsia="Century Gothic" w:hAnsi="Garamond"/>
                <w:sz w:val="20"/>
              </w:rPr>
            </w:pPr>
            <w:r w:rsidRPr="003B76AE">
              <w:rPr>
                <w:rFonts w:ascii="Garamond" w:hAnsi="Garamond"/>
                <w:b/>
                <w:bCs/>
                <w:sz w:val="20"/>
              </w:rPr>
              <w:t xml:space="preserve">Veprimtaritë </w:t>
            </w:r>
            <w:r w:rsidR="00A7161D" w:rsidRPr="003B76AE">
              <w:rPr>
                <w:rFonts w:ascii="Garamond" w:hAnsi="Garamond"/>
                <w:b/>
                <w:bCs/>
                <w:sz w:val="20"/>
              </w:rPr>
              <w:t xml:space="preserve">kryesore në produktin </w:t>
            </w:r>
            <w:r w:rsidRPr="003B76AE">
              <w:rPr>
                <w:rFonts w:ascii="Garamond" w:hAnsi="Garamond"/>
                <w:b/>
                <w:bCs/>
                <w:sz w:val="20"/>
              </w:rPr>
              <w:t>2a:</w:t>
            </w:r>
          </w:p>
        </w:tc>
      </w:tr>
      <w:tr w:rsidR="00772141" w:rsidRPr="003B76AE" w14:paraId="795DD4F9"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3945CE40" w14:textId="03DDF80B" w:rsidR="00772141" w:rsidRPr="003B76AE" w:rsidRDefault="00772141" w:rsidP="00772141">
            <w:pPr>
              <w:tabs>
                <w:tab w:val="left" w:pos="895"/>
              </w:tabs>
              <w:overflowPunct w:val="0"/>
              <w:adjustRightInd w:val="0"/>
              <w:textAlignment w:val="baseline"/>
              <w:rPr>
                <w:rFonts w:ascii="Garamond" w:eastAsia="Century Gothic" w:hAnsi="Garamond"/>
                <w:sz w:val="20"/>
              </w:rPr>
            </w:pPr>
            <w:r w:rsidRPr="003B76AE">
              <w:rPr>
                <w:rFonts w:ascii="Garamond" w:hAnsi="Garamond"/>
                <w:sz w:val="20"/>
              </w:rPr>
              <w:t>2a-1: Përkufizohen në detaje dhe miratohen koncepti i përfitimit të shpejtë dhe</w:t>
            </w:r>
            <w:r w:rsidR="00A7161D">
              <w:rPr>
                <w:rFonts w:ascii="Garamond" w:hAnsi="Garamond"/>
                <w:sz w:val="20"/>
              </w:rPr>
              <w:t xml:space="preserve"> i</w:t>
            </w:r>
            <w:r w:rsidRPr="003B76AE">
              <w:rPr>
                <w:rFonts w:ascii="Garamond" w:hAnsi="Garamond"/>
                <w:sz w:val="20"/>
              </w:rPr>
              <w:t xml:space="preserve"> zbatimit.</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460643A4" w14:textId="77777777" w:rsidR="00772141" w:rsidRPr="003B76AE" w:rsidRDefault="00772141" w:rsidP="00772141">
            <w:pPr>
              <w:overflowPunct w:val="0"/>
              <w:adjustRightInd w:val="0"/>
              <w:textAlignment w:val="baseline"/>
              <w:rPr>
                <w:rFonts w:ascii="Garamond" w:eastAsia="Century Gothic" w:hAnsi="Garamond"/>
                <w:sz w:val="20"/>
              </w:rPr>
            </w:pPr>
          </w:p>
        </w:tc>
      </w:tr>
      <w:tr w:rsidR="00772141" w:rsidRPr="003B76AE" w14:paraId="378AC65F"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1FC051F7" w14:textId="77777777" w:rsidR="00772141" w:rsidRPr="003B76AE" w:rsidRDefault="00772141" w:rsidP="00772141">
            <w:pPr>
              <w:rPr>
                <w:rFonts w:ascii="Garamond" w:eastAsia="Century Gothic" w:hAnsi="Garamond"/>
                <w:sz w:val="20"/>
              </w:rPr>
            </w:pPr>
            <w:r w:rsidRPr="003B76AE">
              <w:rPr>
                <w:rFonts w:ascii="Garamond" w:hAnsi="Garamond"/>
                <w:sz w:val="20"/>
              </w:rPr>
              <w:t>2a-2: Mundësohen projektime të detajuara teknike dhe lejet e ndërtimit.</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30152DCC" w14:textId="77777777" w:rsidR="00772141" w:rsidRPr="003B76AE" w:rsidRDefault="00772141" w:rsidP="00772141">
            <w:pPr>
              <w:overflowPunct w:val="0"/>
              <w:adjustRightInd w:val="0"/>
              <w:textAlignment w:val="baseline"/>
              <w:rPr>
                <w:rFonts w:ascii="Garamond" w:eastAsia="Century Gothic" w:hAnsi="Garamond"/>
                <w:sz w:val="20"/>
              </w:rPr>
            </w:pPr>
          </w:p>
        </w:tc>
      </w:tr>
      <w:tr w:rsidR="00772141" w:rsidRPr="003B76AE" w14:paraId="4CB3E033"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61E90D7E" w14:textId="77777777" w:rsidR="00772141" w:rsidRPr="003B76AE" w:rsidRDefault="00772141" w:rsidP="00772141">
            <w:pPr>
              <w:tabs>
                <w:tab w:val="left" w:pos="895"/>
              </w:tabs>
              <w:overflowPunct w:val="0"/>
              <w:adjustRightInd w:val="0"/>
              <w:textAlignment w:val="baseline"/>
              <w:rPr>
                <w:rFonts w:ascii="Garamond" w:eastAsia="Century Gothic" w:hAnsi="Garamond"/>
                <w:sz w:val="20"/>
              </w:rPr>
            </w:pPr>
            <w:r w:rsidRPr="003B76AE">
              <w:rPr>
                <w:rFonts w:ascii="Garamond" w:hAnsi="Garamond"/>
                <w:sz w:val="20"/>
              </w:rPr>
              <w:t xml:space="preserve">2a-3: Kryhet prokurimi dhe tenderimi vendor i përbashkët. </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44B77297" w14:textId="77777777" w:rsidR="00772141" w:rsidRPr="003B76AE" w:rsidRDefault="00772141" w:rsidP="00772141">
            <w:pPr>
              <w:overflowPunct w:val="0"/>
              <w:adjustRightInd w:val="0"/>
              <w:textAlignment w:val="baseline"/>
              <w:rPr>
                <w:rFonts w:ascii="Garamond" w:eastAsia="Century Gothic" w:hAnsi="Garamond"/>
                <w:sz w:val="20"/>
              </w:rPr>
            </w:pPr>
            <w:r w:rsidRPr="003B76AE">
              <w:rPr>
                <w:rFonts w:ascii="Garamond" w:hAnsi="Garamond"/>
                <w:sz w:val="20"/>
              </w:rPr>
              <w:t>Do të kryhet vetëm një tender me lote për secilën bashki.</w:t>
            </w:r>
          </w:p>
        </w:tc>
      </w:tr>
      <w:tr w:rsidR="00772141" w:rsidRPr="003B76AE" w14:paraId="712EF6E8"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2BACDA19" w14:textId="77777777" w:rsidR="00772141" w:rsidRPr="003B76AE" w:rsidRDefault="00772141" w:rsidP="00772141">
            <w:pPr>
              <w:tabs>
                <w:tab w:val="left" w:pos="895"/>
              </w:tabs>
              <w:overflowPunct w:val="0"/>
              <w:adjustRightInd w:val="0"/>
              <w:textAlignment w:val="baseline"/>
              <w:rPr>
                <w:rFonts w:ascii="Garamond" w:eastAsia="Century Gothic" w:hAnsi="Garamond"/>
                <w:sz w:val="20"/>
              </w:rPr>
            </w:pPr>
            <w:r w:rsidRPr="003B76AE">
              <w:rPr>
                <w:rFonts w:ascii="Garamond" w:hAnsi="Garamond"/>
                <w:sz w:val="20"/>
              </w:rPr>
              <w:t xml:space="preserve">2a-3: Investimet me përfitime të shpejta zbatohen bashkërisht, kolaudohen dhe dorëzohen. </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2137B532" w14:textId="77777777" w:rsidR="00772141" w:rsidRPr="003B76AE" w:rsidRDefault="00772141" w:rsidP="00772141">
            <w:pPr>
              <w:overflowPunct w:val="0"/>
              <w:adjustRightInd w:val="0"/>
              <w:textAlignment w:val="baseline"/>
              <w:rPr>
                <w:rFonts w:ascii="Garamond" w:eastAsia="Century Gothic" w:hAnsi="Garamond"/>
                <w:sz w:val="20"/>
              </w:rPr>
            </w:pPr>
          </w:p>
        </w:tc>
      </w:tr>
      <w:tr w:rsidR="00772141" w:rsidRPr="003B76AE" w14:paraId="4754F89D" w14:textId="77777777" w:rsidTr="00637FE2">
        <w:trPr>
          <w:jc w:val="center"/>
        </w:trPr>
        <w:tc>
          <w:tcPr>
            <w:tcW w:w="1375" w:type="pct"/>
            <w:tcBorders>
              <w:top w:val="nil"/>
              <w:left w:val="single" w:sz="4" w:space="0" w:color="auto"/>
              <w:bottom w:val="single" w:sz="4" w:space="0" w:color="auto"/>
              <w:right w:val="single" w:sz="4" w:space="0" w:color="auto"/>
            </w:tcBorders>
          </w:tcPr>
          <w:p w14:paraId="31C327E1" w14:textId="77777777" w:rsidR="00772141" w:rsidRPr="003B76AE" w:rsidRDefault="00772141" w:rsidP="00772141">
            <w:pPr>
              <w:rPr>
                <w:rFonts w:ascii="Garamond" w:eastAsia="Century Gothic" w:hAnsi="Garamond"/>
                <w:b/>
                <w:bCs/>
                <w:sz w:val="20"/>
              </w:rPr>
            </w:pPr>
            <w:r w:rsidRPr="003B76AE">
              <w:rPr>
                <w:rFonts w:ascii="Garamond" w:hAnsi="Garamond"/>
                <w:b/>
                <w:bCs/>
                <w:sz w:val="20"/>
              </w:rPr>
              <w:t>Produkti 2b:</w:t>
            </w:r>
          </w:p>
          <w:p w14:paraId="26DDB77C" w14:textId="77777777" w:rsidR="00772141" w:rsidRPr="003B76AE" w:rsidRDefault="00772141" w:rsidP="00772141">
            <w:pPr>
              <w:jc w:val="both"/>
              <w:rPr>
                <w:rFonts w:ascii="Garamond" w:eastAsia="Century Gothic" w:hAnsi="Garamond"/>
                <w:sz w:val="20"/>
              </w:rPr>
            </w:pPr>
            <w:r w:rsidRPr="003B76AE">
              <w:rPr>
                <w:rFonts w:ascii="Garamond" w:hAnsi="Garamond"/>
                <w:sz w:val="20"/>
              </w:rPr>
              <w:t xml:space="preserve">Masat për zhvillim kapacitetesh të synuara, zhvillim institucional dhe ndërgjegjësim në nivel vendor dhe kombëtar japin kontribut për zbatimin me sukses të menaxhimit bashkiak të energjisë dhe investimeve me përfitime të shpejta dhe përforcojnë pronësinë dhe mbështetjen politike. </w:t>
            </w:r>
          </w:p>
        </w:tc>
        <w:tc>
          <w:tcPr>
            <w:tcW w:w="1496" w:type="pct"/>
            <w:tcBorders>
              <w:top w:val="nil"/>
              <w:left w:val="single" w:sz="4" w:space="0" w:color="auto"/>
              <w:bottom w:val="single" w:sz="4" w:space="0" w:color="auto"/>
              <w:right w:val="single" w:sz="4" w:space="0" w:color="auto"/>
            </w:tcBorders>
          </w:tcPr>
          <w:p w14:paraId="22D4D43C" w14:textId="2A15911B" w:rsidR="00772141" w:rsidRPr="003B76AE" w:rsidRDefault="00637FE2"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Pr>
                <w:rFonts w:ascii="Garamond" w:hAnsi="Garamond"/>
                <w:sz w:val="20"/>
              </w:rPr>
              <w:t>Agjencia e Efici</w:t>
            </w:r>
            <w:r w:rsidR="00772141" w:rsidRPr="003B76AE">
              <w:rPr>
                <w:rFonts w:ascii="Garamond" w:hAnsi="Garamond"/>
                <w:sz w:val="20"/>
              </w:rPr>
              <w:t>encës së Energjisë përfshihet aktivisht në masat e zhvillimit të kapaciteteve.</w:t>
            </w:r>
          </w:p>
          <w:p w14:paraId="59DEC083" w14:textId="55B645EF"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Stafi i bashkisë është i aftë të organizojë dhe përmbushë përgjegjësitë e veta lidhur me sistemin e menaxhimit të energjisë (shihni produktin 1a)</w:t>
            </w:r>
            <w:r w:rsidR="006A7218" w:rsidRPr="003B76AE">
              <w:rPr>
                <w:rFonts w:ascii="Garamond" w:hAnsi="Garamond"/>
                <w:sz w:val="20"/>
              </w:rPr>
              <w:t xml:space="preserve"> </w:t>
            </w:r>
          </w:p>
          <w:p w14:paraId="518C3CB4" w14:textId="11674908" w:rsidR="00772141" w:rsidRPr="003B76AE" w:rsidRDefault="00772141" w:rsidP="00772141">
            <w:pPr>
              <w:numPr>
                <w:ilvl w:val="1"/>
                <w:numId w:val="2"/>
              </w:numPr>
              <w:tabs>
                <w:tab w:val="left" w:pos="895"/>
              </w:tabs>
              <w:overflowPunct w:val="0"/>
              <w:autoSpaceDE w:val="0"/>
              <w:autoSpaceDN w:val="0"/>
              <w:adjustRightInd w:val="0"/>
              <w:ind w:left="0" w:firstLine="0"/>
              <w:jc w:val="both"/>
              <w:textAlignment w:val="baseline"/>
              <w:rPr>
                <w:rFonts w:ascii="Garamond" w:eastAsia="Century Gothic" w:hAnsi="Garamond"/>
                <w:sz w:val="20"/>
              </w:rPr>
            </w:pPr>
            <w:r w:rsidRPr="003B76AE">
              <w:rPr>
                <w:rFonts w:ascii="Garamond" w:hAnsi="Garamond"/>
                <w:sz w:val="20"/>
              </w:rPr>
              <w:t>Drejtuesit e informuar vendorë marrin vendime lidhur me energjinë, bazuar në sistemet e menaxhimit të energjisë dhe instrumentet përkatëse.</w:t>
            </w:r>
            <w:r w:rsidR="006A7218" w:rsidRPr="003B76AE">
              <w:rPr>
                <w:rFonts w:ascii="Garamond" w:hAnsi="Garamond"/>
                <w:sz w:val="20"/>
              </w:rPr>
              <w:t xml:space="preserve"> </w:t>
            </w:r>
          </w:p>
        </w:tc>
        <w:tc>
          <w:tcPr>
            <w:tcW w:w="990" w:type="pct"/>
            <w:tcBorders>
              <w:top w:val="nil"/>
              <w:left w:val="single" w:sz="4" w:space="0" w:color="auto"/>
              <w:bottom w:val="single" w:sz="4" w:space="0" w:color="auto"/>
              <w:right w:val="single" w:sz="4" w:space="0" w:color="auto"/>
            </w:tcBorders>
          </w:tcPr>
          <w:p w14:paraId="0C019A70" w14:textId="38DC759B" w:rsidR="00772141" w:rsidRPr="003B76AE" w:rsidRDefault="00772141" w:rsidP="00772141">
            <w:pPr>
              <w:numPr>
                <w:ilvl w:val="1"/>
                <w:numId w:val="2"/>
              </w:numPr>
              <w:ind w:left="0" w:firstLine="0"/>
              <w:rPr>
                <w:rFonts w:ascii="Garamond" w:eastAsia="Century Gothic" w:hAnsi="Garamond"/>
                <w:sz w:val="20"/>
              </w:rPr>
            </w:pPr>
            <w:r w:rsidRPr="003B76AE">
              <w:rPr>
                <w:rFonts w:ascii="Garamond" w:hAnsi="Garamond"/>
                <w:sz w:val="20"/>
              </w:rPr>
              <w:t>Baza e të dhënave të projektit</w:t>
            </w:r>
            <w:r w:rsidR="00A7161D">
              <w:rPr>
                <w:rFonts w:ascii="Garamond" w:hAnsi="Garamond"/>
                <w:sz w:val="20"/>
              </w:rPr>
              <w:t>.</w:t>
            </w:r>
          </w:p>
          <w:p w14:paraId="348E7462" w14:textId="64C6828E" w:rsidR="00772141" w:rsidRPr="003B76AE" w:rsidRDefault="00772141" w:rsidP="00772141">
            <w:pPr>
              <w:numPr>
                <w:ilvl w:val="1"/>
                <w:numId w:val="2"/>
              </w:numPr>
              <w:ind w:left="0" w:firstLine="0"/>
              <w:rPr>
                <w:rFonts w:ascii="Garamond" w:eastAsia="Century Gothic" w:hAnsi="Garamond"/>
                <w:sz w:val="20"/>
              </w:rPr>
            </w:pPr>
            <w:r w:rsidRPr="003B76AE">
              <w:rPr>
                <w:rFonts w:ascii="Garamond" w:hAnsi="Garamond"/>
                <w:sz w:val="20"/>
              </w:rPr>
              <w:t>Raportimi për projektin</w:t>
            </w:r>
            <w:r w:rsidR="00A7161D">
              <w:rPr>
                <w:rFonts w:ascii="Garamond" w:hAnsi="Garamond"/>
                <w:sz w:val="20"/>
              </w:rPr>
              <w:t>.</w:t>
            </w:r>
          </w:p>
          <w:p w14:paraId="5813A832" w14:textId="2E8B80E4" w:rsidR="00772141" w:rsidRPr="003B76AE" w:rsidRDefault="00772141" w:rsidP="00772141">
            <w:pPr>
              <w:numPr>
                <w:ilvl w:val="1"/>
                <w:numId w:val="2"/>
              </w:numPr>
              <w:ind w:left="0" w:firstLine="0"/>
              <w:rPr>
                <w:rFonts w:ascii="Garamond" w:eastAsia="Century Gothic" w:hAnsi="Garamond"/>
                <w:sz w:val="20"/>
              </w:rPr>
            </w:pPr>
            <w:r w:rsidRPr="003B76AE">
              <w:rPr>
                <w:rFonts w:ascii="Garamond" w:hAnsi="Garamond"/>
                <w:sz w:val="20"/>
              </w:rPr>
              <w:t>Raporti i vlerësimit</w:t>
            </w:r>
            <w:r w:rsidR="00A7161D">
              <w:rPr>
                <w:rFonts w:ascii="Garamond" w:hAnsi="Garamond"/>
                <w:sz w:val="20"/>
              </w:rPr>
              <w:t>.</w:t>
            </w:r>
          </w:p>
          <w:p w14:paraId="052862C8" w14:textId="77777777" w:rsidR="00772141" w:rsidRPr="003B76AE" w:rsidRDefault="00772141" w:rsidP="00772141">
            <w:pPr>
              <w:rPr>
                <w:rFonts w:ascii="Garamond" w:eastAsia="Century Gothic" w:hAnsi="Garamond"/>
                <w:sz w:val="20"/>
              </w:rPr>
            </w:pPr>
          </w:p>
        </w:tc>
        <w:tc>
          <w:tcPr>
            <w:tcW w:w="1139" w:type="pct"/>
            <w:tcBorders>
              <w:top w:val="nil"/>
              <w:left w:val="single" w:sz="4" w:space="0" w:color="auto"/>
              <w:bottom w:val="single" w:sz="4" w:space="0" w:color="auto"/>
              <w:right w:val="single" w:sz="4" w:space="0" w:color="auto"/>
            </w:tcBorders>
          </w:tcPr>
          <w:p w14:paraId="7962333F" w14:textId="7C989FC9" w:rsidR="00772141" w:rsidRPr="003B76AE" w:rsidRDefault="00772141" w:rsidP="00A7161D">
            <w:pPr>
              <w:numPr>
                <w:ilvl w:val="1"/>
                <w:numId w:val="2"/>
              </w:numPr>
              <w:overflowPunct w:val="0"/>
              <w:autoSpaceDE w:val="0"/>
              <w:autoSpaceDN w:val="0"/>
              <w:adjustRightInd w:val="0"/>
              <w:ind w:left="0" w:firstLine="0"/>
              <w:textAlignment w:val="baseline"/>
              <w:rPr>
                <w:rFonts w:ascii="Garamond" w:hAnsi="Garamond"/>
                <w:sz w:val="20"/>
              </w:rPr>
            </w:pPr>
            <w:r w:rsidRPr="003B76AE">
              <w:rPr>
                <w:rFonts w:ascii="Garamond" w:hAnsi="Garamond"/>
                <w:sz w:val="20"/>
              </w:rPr>
              <w:t>Agjencia e Efi</w:t>
            </w:r>
            <w:r w:rsidR="00A7161D">
              <w:rPr>
                <w:rFonts w:ascii="Garamond" w:hAnsi="Garamond"/>
                <w:sz w:val="20"/>
              </w:rPr>
              <w:t>ci</w:t>
            </w:r>
            <w:r w:rsidRPr="003B76AE">
              <w:rPr>
                <w:rFonts w:ascii="Garamond" w:hAnsi="Garamond"/>
                <w:sz w:val="20"/>
              </w:rPr>
              <w:t>encës së Energjisë ka kapacitete të mjaftueshme dhe është e përkushtuar për zhvillimin e kapaciteteve</w:t>
            </w:r>
            <w:r w:rsidR="00A7161D">
              <w:rPr>
                <w:rFonts w:ascii="Garamond" w:hAnsi="Garamond"/>
                <w:sz w:val="20"/>
              </w:rPr>
              <w:t>.</w:t>
            </w:r>
          </w:p>
        </w:tc>
      </w:tr>
      <w:tr w:rsidR="00772141" w:rsidRPr="003B76AE" w14:paraId="4BE60961"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21D27B46" w14:textId="5C506C14" w:rsidR="00772141" w:rsidRPr="003B76AE" w:rsidRDefault="00772141" w:rsidP="00772141">
            <w:pPr>
              <w:tabs>
                <w:tab w:val="left" w:pos="895"/>
              </w:tabs>
              <w:overflowPunct w:val="0"/>
              <w:adjustRightInd w:val="0"/>
              <w:jc w:val="both"/>
              <w:textAlignment w:val="baseline"/>
              <w:rPr>
                <w:rFonts w:ascii="Garamond" w:eastAsia="Century Gothic" w:hAnsi="Garamond"/>
                <w:b/>
                <w:bCs/>
                <w:sz w:val="20"/>
              </w:rPr>
            </w:pPr>
            <w:r w:rsidRPr="003B76AE">
              <w:rPr>
                <w:rFonts w:ascii="Garamond" w:hAnsi="Garamond"/>
                <w:b/>
                <w:bCs/>
                <w:sz w:val="20"/>
              </w:rPr>
              <w:t xml:space="preserve">Veprimtaritë </w:t>
            </w:r>
            <w:r w:rsidR="00A7161D" w:rsidRPr="003B76AE">
              <w:rPr>
                <w:rFonts w:ascii="Garamond" w:hAnsi="Garamond"/>
                <w:b/>
                <w:bCs/>
                <w:sz w:val="20"/>
              </w:rPr>
              <w:t xml:space="preserve">kryesore në produktin </w:t>
            </w:r>
            <w:r w:rsidRPr="003B76AE">
              <w:rPr>
                <w:rFonts w:ascii="Garamond" w:hAnsi="Garamond"/>
                <w:b/>
                <w:bCs/>
                <w:sz w:val="20"/>
              </w:rPr>
              <w:t>2b:</w:t>
            </w:r>
          </w:p>
          <w:p w14:paraId="22CFF6E9" w14:textId="1FCDBBA3" w:rsidR="00772141" w:rsidRPr="003B76AE" w:rsidRDefault="00772141" w:rsidP="00772141">
            <w:pPr>
              <w:tabs>
                <w:tab w:val="left" w:pos="895"/>
              </w:tabs>
              <w:overflowPunct w:val="0"/>
              <w:adjustRightInd w:val="0"/>
              <w:jc w:val="both"/>
              <w:textAlignment w:val="baseline"/>
              <w:rPr>
                <w:rFonts w:ascii="Garamond" w:eastAsia="Century Gothic" w:hAnsi="Garamond"/>
                <w:b/>
                <w:bCs/>
                <w:sz w:val="20"/>
              </w:rPr>
            </w:pPr>
            <w:r w:rsidRPr="003B76AE">
              <w:rPr>
                <w:rFonts w:ascii="Garamond" w:hAnsi="Garamond"/>
                <w:bCs/>
                <w:sz w:val="20"/>
              </w:rPr>
              <w:t xml:space="preserve">2b-1: </w:t>
            </w:r>
            <w:r w:rsidRPr="003B76AE">
              <w:rPr>
                <w:rFonts w:ascii="Garamond" w:hAnsi="Garamond"/>
                <w:sz w:val="20"/>
              </w:rPr>
              <w:t xml:space="preserve">Rritet ndërgjegjësimi për EE-në dhe </w:t>
            </w:r>
            <w:r w:rsidR="00A7161D" w:rsidRPr="003B76AE">
              <w:rPr>
                <w:rFonts w:ascii="Garamond" w:hAnsi="Garamond"/>
                <w:sz w:val="20"/>
              </w:rPr>
              <w:t>menaxhimin bashkiak të energjisë</w:t>
            </w:r>
            <w:r w:rsidRPr="003B76AE">
              <w:rPr>
                <w:rFonts w:ascii="Garamond" w:hAnsi="Garamond"/>
                <w:sz w:val="20"/>
              </w:rPr>
              <w:t>.</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1F401141" w14:textId="32316E8E" w:rsidR="00772141" w:rsidRPr="003B76AE" w:rsidRDefault="00A7161D" w:rsidP="00772141">
            <w:pPr>
              <w:overflowPunct w:val="0"/>
              <w:adjustRightInd w:val="0"/>
              <w:jc w:val="both"/>
              <w:textAlignment w:val="baseline"/>
              <w:rPr>
                <w:rFonts w:ascii="Garamond" w:eastAsia="Century Gothic" w:hAnsi="Garamond"/>
                <w:b/>
                <w:bCs/>
                <w:sz w:val="20"/>
              </w:rPr>
            </w:pPr>
            <w:r>
              <w:rPr>
                <w:rFonts w:ascii="Garamond" w:hAnsi="Garamond"/>
                <w:b/>
                <w:bCs/>
                <w:sz w:val="20"/>
              </w:rPr>
              <w:t>Shënime</w:t>
            </w:r>
          </w:p>
          <w:p w14:paraId="77E29E76" w14:textId="79E92345" w:rsidR="00772141" w:rsidRPr="003B76AE" w:rsidRDefault="00772141" w:rsidP="00772141">
            <w:pPr>
              <w:overflowPunct w:val="0"/>
              <w:adjustRightInd w:val="0"/>
              <w:jc w:val="both"/>
              <w:textAlignment w:val="baseline"/>
              <w:rPr>
                <w:rFonts w:ascii="Garamond" w:eastAsia="Century Gothic" w:hAnsi="Garamond"/>
                <w:sz w:val="20"/>
              </w:rPr>
            </w:pPr>
            <w:r w:rsidRPr="003B76AE">
              <w:rPr>
                <w:rFonts w:ascii="Garamond" w:hAnsi="Garamond"/>
                <w:sz w:val="20"/>
              </w:rPr>
              <w:t>Kjo veprimtari do të ndahet në disa nënveprimtari</w:t>
            </w:r>
            <w:r w:rsidR="00A7161D">
              <w:rPr>
                <w:rFonts w:ascii="Garamond" w:hAnsi="Garamond"/>
                <w:sz w:val="20"/>
              </w:rPr>
              <w:t>,</w:t>
            </w:r>
            <w:r w:rsidRPr="003B76AE">
              <w:rPr>
                <w:rFonts w:ascii="Garamond" w:hAnsi="Garamond"/>
                <w:sz w:val="20"/>
              </w:rPr>
              <w:t xml:space="preserve"> në përputhje me masat e Strategjisë së Ndërgjegjësimit dhe Komunikimit, si</w:t>
            </w:r>
            <w:r w:rsidR="00A7161D">
              <w:rPr>
                <w:rFonts w:ascii="Garamond" w:hAnsi="Garamond"/>
                <w:sz w:val="20"/>
              </w:rPr>
              <w:t>:</w:t>
            </w:r>
            <w:r w:rsidRPr="003B76AE">
              <w:rPr>
                <w:rFonts w:ascii="Garamond" w:hAnsi="Garamond"/>
                <w:sz w:val="20"/>
              </w:rPr>
              <w:t xml:space="preserve"> faqe interneti, broshura, aktivitete të informacionit p</w:t>
            </w:r>
            <w:r w:rsidR="00A7161D">
              <w:rPr>
                <w:rFonts w:ascii="Garamond" w:hAnsi="Garamond"/>
                <w:sz w:val="20"/>
              </w:rPr>
              <w:t>ublik, ndërgjegjësim në shkolla</w:t>
            </w:r>
            <w:r w:rsidRPr="003B76AE">
              <w:rPr>
                <w:rFonts w:ascii="Garamond" w:hAnsi="Garamond"/>
                <w:sz w:val="20"/>
              </w:rPr>
              <w:t xml:space="preserve"> apo të nxënit ndërmjet homologëve.</w:t>
            </w:r>
          </w:p>
        </w:tc>
      </w:tr>
      <w:tr w:rsidR="00772141" w:rsidRPr="003B76AE" w14:paraId="33BD3F36"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5302B976" w14:textId="5A1C606A" w:rsidR="00772141" w:rsidRPr="003B76AE" w:rsidRDefault="00772141" w:rsidP="00772141">
            <w:pPr>
              <w:tabs>
                <w:tab w:val="left" w:pos="895"/>
              </w:tabs>
              <w:overflowPunct w:val="0"/>
              <w:adjustRightInd w:val="0"/>
              <w:jc w:val="both"/>
              <w:textAlignment w:val="baseline"/>
              <w:rPr>
                <w:rFonts w:ascii="Garamond" w:eastAsia="Century Gothic" w:hAnsi="Garamond"/>
                <w:sz w:val="20"/>
              </w:rPr>
            </w:pPr>
            <w:r w:rsidRPr="003B76AE">
              <w:rPr>
                <w:rFonts w:ascii="Garamond" w:hAnsi="Garamond"/>
                <w:sz w:val="20"/>
              </w:rPr>
              <w:t xml:space="preserve">2b-2: Mundësohet dhe zbatohet një plan për </w:t>
            </w:r>
            <w:r w:rsidR="00A7161D" w:rsidRPr="003B76AE">
              <w:rPr>
                <w:rFonts w:ascii="Garamond" w:hAnsi="Garamond"/>
                <w:sz w:val="20"/>
              </w:rPr>
              <w:t xml:space="preserve">ngritjen e kapaciteteve për </w:t>
            </w:r>
            <w:r w:rsidRPr="003B76AE">
              <w:rPr>
                <w:rFonts w:ascii="Garamond" w:hAnsi="Garamond"/>
                <w:sz w:val="20"/>
              </w:rPr>
              <w:t>të forcuar strukturat e menaxhimit të energjisë në nivel kombëtar dhe vendor.</w:t>
            </w:r>
            <w:r w:rsidR="006A7218" w:rsidRPr="003B76AE">
              <w:rPr>
                <w:rFonts w:ascii="Garamond" w:hAnsi="Garamond"/>
                <w:sz w:val="20"/>
              </w:rPr>
              <w:t xml:space="preserve"> </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2A91BAEF" w14:textId="77777777" w:rsidR="00772141" w:rsidRPr="003B76AE" w:rsidRDefault="00772141" w:rsidP="00772141">
            <w:pPr>
              <w:overflowPunct w:val="0"/>
              <w:adjustRightInd w:val="0"/>
              <w:textAlignment w:val="baseline"/>
              <w:rPr>
                <w:rFonts w:ascii="Garamond" w:eastAsia="Century Gothic" w:hAnsi="Garamond"/>
                <w:sz w:val="20"/>
              </w:rPr>
            </w:pPr>
          </w:p>
        </w:tc>
      </w:tr>
      <w:tr w:rsidR="00772141" w:rsidRPr="003B76AE" w14:paraId="1884E1E4"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7E2ED307" w14:textId="77777777" w:rsidR="00772141" w:rsidRPr="003B76AE" w:rsidRDefault="00772141" w:rsidP="00772141">
            <w:pPr>
              <w:tabs>
                <w:tab w:val="left" w:pos="895"/>
              </w:tabs>
              <w:overflowPunct w:val="0"/>
              <w:adjustRightInd w:val="0"/>
              <w:jc w:val="both"/>
              <w:textAlignment w:val="baseline"/>
              <w:rPr>
                <w:rFonts w:ascii="Garamond" w:eastAsia="Century Gothic" w:hAnsi="Garamond"/>
                <w:sz w:val="20"/>
              </w:rPr>
            </w:pPr>
            <w:r w:rsidRPr="003B76AE">
              <w:rPr>
                <w:rFonts w:ascii="Garamond" w:hAnsi="Garamond"/>
                <w:sz w:val="20"/>
              </w:rPr>
              <w:t xml:space="preserve">2b-3: Mundësohen dhe zhvillohen rregullisht kurse hyrëse trajnimi për menaxhimin bashkiak të energjisë. </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6562C0A2" w14:textId="77777777" w:rsidR="00772141" w:rsidRPr="003B76AE" w:rsidRDefault="00772141" w:rsidP="00772141">
            <w:pPr>
              <w:overflowPunct w:val="0"/>
              <w:adjustRightInd w:val="0"/>
              <w:jc w:val="both"/>
              <w:textAlignment w:val="baseline"/>
              <w:rPr>
                <w:rFonts w:ascii="Garamond" w:eastAsia="Century Gothic" w:hAnsi="Garamond"/>
                <w:sz w:val="20"/>
              </w:rPr>
            </w:pPr>
          </w:p>
        </w:tc>
      </w:tr>
      <w:tr w:rsidR="00772141" w:rsidRPr="003B76AE" w14:paraId="52F7EA4D"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3CDAB5E7" w14:textId="08F0A5A8" w:rsidR="00772141" w:rsidRPr="003B76AE" w:rsidRDefault="00772141" w:rsidP="00772141">
            <w:pPr>
              <w:tabs>
                <w:tab w:val="left" w:pos="895"/>
              </w:tabs>
              <w:overflowPunct w:val="0"/>
              <w:adjustRightInd w:val="0"/>
              <w:jc w:val="both"/>
              <w:textAlignment w:val="baseline"/>
              <w:rPr>
                <w:rFonts w:ascii="Garamond" w:eastAsia="Century Gothic" w:hAnsi="Garamond"/>
                <w:sz w:val="20"/>
              </w:rPr>
            </w:pPr>
            <w:r w:rsidRPr="003B76AE">
              <w:rPr>
                <w:rFonts w:ascii="Garamond" w:hAnsi="Garamond"/>
                <w:sz w:val="20"/>
              </w:rPr>
              <w:t xml:space="preserve">2b-4: Lehtësohet hartimi i </w:t>
            </w:r>
            <w:r w:rsidR="00A7161D" w:rsidRPr="003B76AE">
              <w:rPr>
                <w:rFonts w:ascii="Garamond" w:hAnsi="Garamond"/>
                <w:sz w:val="20"/>
              </w:rPr>
              <w:t>planeve bashkiake të energjisë</w:t>
            </w:r>
            <w:r w:rsidRPr="003B76AE">
              <w:rPr>
                <w:rFonts w:ascii="Garamond" w:hAnsi="Garamond"/>
                <w:sz w:val="20"/>
              </w:rPr>
              <w:t xml:space="preserve">. </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2D814319" w14:textId="4FA2B14C" w:rsidR="00772141" w:rsidRPr="003B76AE" w:rsidRDefault="00772141" w:rsidP="00637FE2">
            <w:pPr>
              <w:overflowPunct w:val="0"/>
              <w:adjustRightInd w:val="0"/>
              <w:jc w:val="both"/>
              <w:textAlignment w:val="baseline"/>
              <w:rPr>
                <w:rFonts w:ascii="Garamond" w:eastAsia="Century Gothic" w:hAnsi="Garamond"/>
                <w:sz w:val="20"/>
              </w:rPr>
            </w:pPr>
            <w:r w:rsidRPr="003B76AE">
              <w:rPr>
                <w:rFonts w:ascii="Garamond" w:hAnsi="Garamond"/>
                <w:sz w:val="20"/>
              </w:rPr>
              <w:t>Me kalimin e kohës trajnimi për hartimin e PBE-ve duhet të bëhet produkt themelor i Agjencisë së Efi</w:t>
            </w:r>
            <w:r w:rsidR="00637FE2">
              <w:rPr>
                <w:rFonts w:ascii="Garamond" w:hAnsi="Garamond"/>
                <w:sz w:val="20"/>
              </w:rPr>
              <w:t>ci</w:t>
            </w:r>
            <w:r w:rsidRPr="003B76AE">
              <w:rPr>
                <w:rFonts w:ascii="Garamond" w:hAnsi="Garamond"/>
                <w:sz w:val="20"/>
              </w:rPr>
              <w:t>encës së Energjisë.</w:t>
            </w:r>
          </w:p>
        </w:tc>
      </w:tr>
      <w:tr w:rsidR="00772141" w:rsidRPr="003B76AE" w14:paraId="009DCC02" w14:textId="77777777" w:rsidTr="00637FE2">
        <w:trPr>
          <w:jc w:val="center"/>
        </w:trPr>
        <w:tc>
          <w:tcPr>
            <w:tcW w:w="2871" w:type="pct"/>
            <w:gridSpan w:val="2"/>
            <w:tcBorders>
              <w:top w:val="single" w:sz="4" w:space="0" w:color="auto"/>
              <w:left w:val="single" w:sz="4" w:space="0" w:color="auto"/>
              <w:bottom w:val="single" w:sz="4" w:space="0" w:color="auto"/>
              <w:right w:val="single" w:sz="4" w:space="0" w:color="auto"/>
            </w:tcBorders>
            <w:shd w:val="pct10" w:color="auto" w:fill="auto"/>
          </w:tcPr>
          <w:p w14:paraId="0BE46C1C" w14:textId="2E1E75D9" w:rsidR="00772141" w:rsidRPr="003B76AE" w:rsidRDefault="00772141" w:rsidP="00772141">
            <w:pPr>
              <w:tabs>
                <w:tab w:val="left" w:pos="895"/>
              </w:tabs>
              <w:overflowPunct w:val="0"/>
              <w:adjustRightInd w:val="0"/>
              <w:jc w:val="both"/>
              <w:textAlignment w:val="baseline"/>
              <w:rPr>
                <w:rFonts w:ascii="Garamond" w:eastAsia="Century Gothic" w:hAnsi="Garamond"/>
                <w:sz w:val="20"/>
              </w:rPr>
            </w:pPr>
            <w:r w:rsidRPr="003B76AE">
              <w:rPr>
                <w:rFonts w:ascii="Garamond" w:hAnsi="Garamond"/>
                <w:sz w:val="20"/>
              </w:rPr>
              <w:t xml:space="preserve">2b-5: Forcohen kapacitetet e stafit të njësisë së menaxhimit të energjisë dhe </w:t>
            </w:r>
            <w:r w:rsidR="00A7161D">
              <w:rPr>
                <w:rFonts w:ascii="Garamond" w:hAnsi="Garamond"/>
                <w:sz w:val="20"/>
              </w:rPr>
              <w:t xml:space="preserve">të </w:t>
            </w:r>
            <w:r w:rsidRPr="003B76AE">
              <w:rPr>
                <w:rFonts w:ascii="Garamond" w:hAnsi="Garamond"/>
                <w:sz w:val="20"/>
              </w:rPr>
              <w:t xml:space="preserve">ekspertëve të bashkisë për të hartuar propozime projektesh të suksesshme dhe për të menaxhuar zbatimin e tyre. </w:t>
            </w:r>
          </w:p>
        </w:tc>
        <w:tc>
          <w:tcPr>
            <w:tcW w:w="2129" w:type="pct"/>
            <w:gridSpan w:val="2"/>
            <w:tcBorders>
              <w:top w:val="single" w:sz="4" w:space="0" w:color="auto"/>
              <w:left w:val="single" w:sz="4" w:space="0" w:color="auto"/>
              <w:bottom w:val="single" w:sz="4" w:space="0" w:color="auto"/>
              <w:right w:val="single" w:sz="4" w:space="0" w:color="auto"/>
            </w:tcBorders>
            <w:shd w:val="pct10" w:color="auto" w:fill="auto"/>
          </w:tcPr>
          <w:p w14:paraId="5514235F" w14:textId="5E49844F" w:rsidR="00772141" w:rsidRPr="003B76AE" w:rsidRDefault="00772141" w:rsidP="00772141">
            <w:pPr>
              <w:overflowPunct w:val="0"/>
              <w:adjustRightInd w:val="0"/>
              <w:jc w:val="both"/>
              <w:textAlignment w:val="baseline"/>
              <w:rPr>
                <w:rFonts w:ascii="Garamond" w:eastAsia="Century Gothic" w:hAnsi="Garamond"/>
                <w:sz w:val="20"/>
              </w:rPr>
            </w:pPr>
            <w:r w:rsidRPr="003B76AE">
              <w:rPr>
                <w:rFonts w:ascii="Garamond" w:hAnsi="Garamond"/>
                <w:sz w:val="20"/>
              </w:rPr>
              <w:t>Me qëllim theksimin e rëndësisë së procesit të pla</w:t>
            </w:r>
            <w:r w:rsidR="00A7161D">
              <w:rPr>
                <w:rFonts w:ascii="Garamond" w:hAnsi="Garamond"/>
                <w:sz w:val="20"/>
              </w:rPr>
              <w:t>nifikimit, projekt</w:t>
            </w:r>
            <w:r w:rsidRPr="003B76AE">
              <w:rPr>
                <w:rFonts w:ascii="Garamond" w:hAnsi="Garamond"/>
                <w:sz w:val="20"/>
              </w:rPr>
              <w:t xml:space="preserve">propozimet duhet të hartohen për projekte të parashikuara si pjesë e objektit të PBE-ve. </w:t>
            </w:r>
          </w:p>
        </w:tc>
      </w:tr>
    </w:tbl>
    <w:p w14:paraId="40A809B2" w14:textId="77777777" w:rsidR="00772141" w:rsidRPr="006A7218" w:rsidRDefault="00772141" w:rsidP="00772141">
      <w:pPr>
        <w:spacing w:after="120"/>
        <w:rPr>
          <w:rFonts w:ascii="Garamond" w:hAnsi="Garamond"/>
          <w:szCs w:val="24"/>
          <w:highlight w:val="yellow"/>
        </w:rPr>
      </w:pPr>
    </w:p>
    <w:p w14:paraId="0988C883" w14:textId="77777777" w:rsidR="00772141" w:rsidRPr="006A7218" w:rsidRDefault="00772141" w:rsidP="00772141">
      <w:pPr>
        <w:spacing w:after="120"/>
        <w:rPr>
          <w:rFonts w:ascii="Garamond" w:hAnsi="Garamond"/>
          <w:szCs w:val="24"/>
          <w:highlight w:val="yellow"/>
        </w:rPr>
      </w:pPr>
    </w:p>
    <w:p w14:paraId="5F80F62C" w14:textId="77777777" w:rsidR="00772141" w:rsidRPr="006A7218" w:rsidRDefault="00772141" w:rsidP="00772141">
      <w:pPr>
        <w:spacing w:after="120"/>
        <w:rPr>
          <w:rFonts w:ascii="Garamond" w:hAnsi="Garamond"/>
          <w:szCs w:val="24"/>
          <w:highlight w:val="yellow"/>
        </w:rPr>
        <w:sectPr w:rsidR="00772141" w:rsidRPr="006A7218" w:rsidSect="00772141">
          <w:footerReference w:type="first" r:id="rId15"/>
          <w:pgSz w:w="16838" w:h="11906" w:orient="landscape" w:code="9"/>
          <w:pgMar w:top="810" w:right="1134" w:bottom="1133" w:left="1079" w:header="450" w:footer="247" w:gutter="0"/>
          <w:cols w:space="708"/>
          <w:docGrid w:linePitch="360"/>
        </w:sectPr>
      </w:pPr>
    </w:p>
    <w:p w14:paraId="7170D2BE" w14:textId="77777777" w:rsidR="00772141" w:rsidRPr="006A7218" w:rsidRDefault="00772141" w:rsidP="00772141">
      <w:pPr>
        <w:rPr>
          <w:rStyle w:val="Hyperlink"/>
          <w:rFonts w:ascii="Garamond" w:hAnsi="Garamond"/>
          <w:szCs w:val="24"/>
        </w:rPr>
      </w:pPr>
    </w:p>
    <w:p w14:paraId="265B85FE" w14:textId="65AF4807" w:rsidR="003B76AE" w:rsidRPr="003B76AE" w:rsidRDefault="003B76AE" w:rsidP="003B76AE">
      <w:pPr>
        <w:pStyle w:val="AAAAAAAAAAAATTTTTTTTTEEEXX"/>
        <w:jc w:val="center"/>
      </w:pPr>
      <w:r w:rsidRPr="003B76AE">
        <w:t>SHTOJCA 3</w:t>
      </w:r>
    </w:p>
    <w:p w14:paraId="1051BE49" w14:textId="7791E612" w:rsidR="00772141" w:rsidRDefault="003B76AE" w:rsidP="003B76AE">
      <w:pPr>
        <w:pStyle w:val="AAAAAAAAAAAATTTTTTTTTEEEXX"/>
        <w:jc w:val="center"/>
      </w:pPr>
      <w:r w:rsidRPr="003B76AE">
        <w:t>PROGRAMI I PROJEKTIT (PARAPRAK)</w:t>
      </w:r>
    </w:p>
    <w:p w14:paraId="33343547" w14:textId="77777777" w:rsidR="003B76AE" w:rsidRPr="003B76AE" w:rsidRDefault="003B76AE" w:rsidP="003B76AE">
      <w:pPr>
        <w:pStyle w:val="AAAAAAAAAAAATTTTTTTTTEEEXX"/>
        <w:jc w:val="center"/>
      </w:pPr>
    </w:p>
    <w:p w14:paraId="2AFDA25B" w14:textId="37E90B29" w:rsidR="00772141" w:rsidRPr="006A7218" w:rsidRDefault="00772141" w:rsidP="00132460">
      <w:pPr>
        <w:pStyle w:val="AAAAAAAAAAAATTTTTTTTTEEEXX"/>
        <w:ind w:firstLine="288"/>
        <w:jc w:val="center"/>
      </w:pPr>
      <w:r w:rsidRPr="00637FE2">
        <w:t>Shënim</w:t>
      </w:r>
      <w:r w:rsidR="003B76AE" w:rsidRPr="00637FE2">
        <w:t xml:space="preserve">. </w:t>
      </w:r>
      <w:r w:rsidRPr="006A7218">
        <w:t>Programi i Projektit do të përditësohet gjatë fazës së ideimit në vitin 2021.</w:t>
      </w:r>
    </w:p>
    <w:p w14:paraId="5F4A3A80" w14:textId="77777777" w:rsidR="00772141" w:rsidRPr="006A7218" w:rsidRDefault="00772141" w:rsidP="00772141">
      <w:pPr>
        <w:pStyle w:val="AAAAAAAAAAAATTTTTTTTTEEEXX"/>
      </w:pPr>
    </w:p>
    <w:p w14:paraId="3DB3183E" w14:textId="77777777" w:rsidR="00772141" w:rsidRPr="006A7218" w:rsidRDefault="00772141" w:rsidP="00772141">
      <w:pPr>
        <w:spacing w:after="120"/>
        <w:ind w:right="-285"/>
        <w:jc w:val="center"/>
        <w:rPr>
          <w:rFonts w:ascii="Garamond" w:hAnsi="Garamond"/>
          <w:b/>
          <w:szCs w:val="24"/>
          <w:u w:val="single"/>
        </w:rPr>
        <w:sectPr w:rsidR="00772141" w:rsidRPr="006A7218" w:rsidSect="00772141">
          <w:pgSz w:w="11906" w:h="16838"/>
          <w:pgMar w:top="540" w:right="244" w:bottom="1170" w:left="238" w:header="270" w:footer="410" w:gutter="0"/>
          <w:cols w:space="720"/>
        </w:sectPr>
      </w:pPr>
      <w:r w:rsidRPr="006A7218">
        <w:rPr>
          <w:rFonts w:ascii="Garamond" w:hAnsi="Garamond"/>
          <w:b/>
          <w:noProof/>
          <w:szCs w:val="24"/>
          <w:u w:val="single"/>
          <w:lang w:val="en-US"/>
        </w:rPr>
        <mc:AlternateContent>
          <mc:Choice Requires="wpc">
            <w:drawing>
              <wp:inline distT="0" distB="0" distL="0" distR="0" wp14:anchorId="41FF5DF7" wp14:editId="7093C087">
                <wp:extent cx="6692265" cy="8311515"/>
                <wp:effectExtent l="0" t="0" r="0" b="32385"/>
                <wp:docPr id="662"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 name="Group 205"/>
                        <wpg:cNvGrpSpPr>
                          <a:grpSpLocks/>
                        </wpg:cNvGrpSpPr>
                        <wpg:grpSpPr bwMode="auto">
                          <a:xfrm>
                            <a:off x="8255" y="8255"/>
                            <a:ext cx="6644005" cy="8291195"/>
                            <a:chOff x="7" y="7"/>
                            <a:chExt cx="10463" cy="13057"/>
                          </a:xfrm>
                        </wpg:grpSpPr>
                        <wps:wsp>
                          <wps:cNvPr id="2" name="Rectangle 5"/>
                          <wps:cNvSpPr>
                            <a:spLocks noChangeArrowheads="1"/>
                          </wps:cNvSpPr>
                          <wps:spPr bwMode="auto">
                            <a:xfrm>
                              <a:off x="7" y="351"/>
                              <a:ext cx="3666" cy="168"/>
                            </a:xfrm>
                            <a:prstGeom prst="rect">
                              <a:avLst/>
                            </a:prstGeom>
                            <a:solidFill>
                              <a:srgbClr val="EAF1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6"/>
                          <wps:cNvSpPr>
                            <a:spLocks noChangeArrowheads="1"/>
                          </wps:cNvSpPr>
                          <wps:spPr bwMode="auto">
                            <a:xfrm>
                              <a:off x="3934" y="351"/>
                              <a:ext cx="789" cy="168"/>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7"/>
                          <wps:cNvSpPr>
                            <a:spLocks noChangeArrowheads="1"/>
                          </wps:cNvSpPr>
                          <wps:spPr bwMode="auto">
                            <a:xfrm>
                              <a:off x="7" y="816"/>
                              <a:ext cx="3666" cy="336"/>
                            </a:xfrm>
                            <a:prstGeom prst="rect">
                              <a:avLst/>
                            </a:prstGeom>
                            <a:solidFill>
                              <a:srgbClr val="EAF1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wps:cNvSpPr>
                            <a:spLocks noChangeArrowheads="1"/>
                          </wps:cNvSpPr>
                          <wps:spPr bwMode="auto">
                            <a:xfrm>
                              <a:off x="4721" y="816"/>
                              <a:ext cx="264" cy="336"/>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9"/>
                          <wps:cNvSpPr>
                            <a:spLocks noChangeArrowheads="1"/>
                          </wps:cNvSpPr>
                          <wps:spPr bwMode="auto">
                            <a:xfrm>
                              <a:off x="4721" y="1151"/>
                              <a:ext cx="264" cy="168"/>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0"/>
                          <wps:cNvSpPr>
                            <a:spLocks noChangeArrowheads="1"/>
                          </wps:cNvSpPr>
                          <wps:spPr bwMode="auto">
                            <a:xfrm>
                              <a:off x="4721" y="1317"/>
                              <a:ext cx="264" cy="168"/>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1"/>
                          <wps:cNvSpPr>
                            <a:spLocks noChangeArrowheads="1"/>
                          </wps:cNvSpPr>
                          <wps:spPr bwMode="auto">
                            <a:xfrm>
                              <a:off x="4721" y="1484"/>
                              <a:ext cx="264" cy="336"/>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2"/>
                          <wps:cNvSpPr>
                            <a:spLocks noChangeArrowheads="1"/>
                          </wps:cNvSpPr>
                          <wps:spPr bwMode="auto">
                            <a:xfrm>
                              <a:off x="4721" y="1818"/>
                              <a:ext cx="264" cy="336"/>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
                          <wps:cNvSpPr>
                            <a:spLocks noChangeArrowheads="1"/>
                          </wps:cNvSpPr>
                          <wps:spPr bwMode="auto">
                            <a:xfrm>
                              <a:off x="4721" y="2153"/>
                              <a:ext cx="264" cy="336"/>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4"/>
                          <wps:cNvSpPr>
                            <a:spLocks noChangeArrowheads="1"/>
                          </wps:cNvSpPr>
                          <wps:spPr bwMode="auto">
                            <a:xfrm>
                              <a:off x="4721" y="2487"/>
                              <a:ext cx="264" cy="337"/>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5"/>
                          <wps:cNvSpPr>
                            <a:spLocks noChangeArrowheads="1"/>
                          </wps:cNvSpPr>
                          <wps:spPr bwMode="auto">
                            <a:xfrm>
                              <a:off x="4721" y="2822"/>
                              <a:ext cx="264" cy="336"/>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6"/>
                          <wps:cNvSpPr>
                            <a:spLocks noChangeArrowheads="1"/>
                          </wps:cNvSpPr>
                          <wps:spPr bwMode="auto">
                            <a:xfrm>
                              <a:off x="7" y="3511"/>
                              <a:ext cx="3666" cy="179"/>
                            </a:xfrm>
                            <a:prstGeom prst="rect">
                              <a:avLst/>
                            </a:prstGeom>
                            <a:solidFill>
                              <a:srgbClr val="DAEE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7"/>
                          <wps:cNvSpPr>
                            <a:spLocks noChangeArrowheads="1"/>
                          </wps:cNvSpPr>
                          <wps:spPr bwMode="auto">
                            <a:xfrm>
                              <a:off x="4984" y="3511"/>
                              <a:ext cx="4462" cy="17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4984" y="3689"/>
                              <a:ext cx="526" cy="168"/>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9"/>
                          <wps:cNvSpPr>
                            <a:spLocks noChangeArrowheads="1"/>
                          </wps:cNvSpPr>
                          <wps:spPr bwMode="auto">
                            <a:xfrm>
                              <a:off x="4984" y="3855"/>
                              <a:ext cx="264" cy="168"/>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0"/>
                          <wps:cNvSpPr>
                            <a:spLocks noChangeArrowheads="1"/>
                          </wps:cNvSpPr>
                          <wps:spPr bwMode="auto">
                            <a:xfrm>
                              <a:off x="4984" y="4022"/>
                              <a:ext cx="526" cy="168"/>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1"/>
                          <wps:cNvSpPr>
                            <a:spLocks noChangeArrowheads="1"/>
                          </wps:cNvSpPr>
                          <wps:spPr bwMode="auto">
                            <a:xfrm>
                              <a:off x="4984" y="4188"/>
                              <a:ext cx="526" cy="336"/>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2"/>
                          <wps:cNvSpPr>
                            <a:spLocks noChangeArrowheads="1"/>
                          </wps:cNvSpPr>
                          <wps:spPr bwMode="auto">
                            <a:xfrm>
                              <a:off x="5246" y="4523"/>
                              <a:ext cx="264" cy="168"/>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3"/>
                          <wps:cNvSpPr>
                            <a:spLocks noChangeArrowheads="1"/>
                          </wps:cNvSpPr>
                          <wps:spPr bwMode="auto">
                            <a:xfrm>
                              <a:off x="4984" y="4689"/>
                              <a:ext cx="264" cy="168"/>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4"/>
                          <wps:cNvSpPr>
                            <a:spLocks noChangeArrowheads="1"/>
                          </wps:cNvSpPr>
                          <wps:spPr bwMode="auto">
                            <a:xfrm>
                              <a:off x="5246" y="4856"/>
                              <a:ext cx="264" cy="168"/>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5"/>
                          <wps:cNvSpPr>
                            <a:spLocks noChangeArrowheads="1"/>
                          </wps:cNvSpPr>
                          <wps:spPr bwMode="auto">
                            <a:xfrm>
                              <a:off x="5508" y="5275"/>
                              <a:ext cx="3938" cy="336"/>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508" y="5610"/>
                              <a:ext cx="264" cy="168"/>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7"/>
                          <wps:cNvSpPr>
                            <a:spLocks noChangeArrowheads="1"/>
                          </wps:cNvSpPr>
                          <wps:spPr bwMode="auto">
                            <a:xfrm>
                              <a:off x="5508" y="5776"/>
                              <a:ext cx="789" cy="168"/>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8"/>
                          <wps:cNvSpPr>
                            <a:spLocks noChangeArrowheads="1"/>
                          </wps:cNvSpPr>
                          <wps:spPr bwMode="auto">
                            <a:xfrm>
                              <a:off x="5508" y="5943"/>
                              <a:ext cx="2626" cy="336"/>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9"/>
                          <wps:cNvSpPr>
                            <a:spLocks noChangeArrowheads="1"/>
                          </wps:cNvSpPr>
                          <wps:spPr bwMode="auto">
                            <a:xfrm>
                              <a:off x="6296" y="6475"/>
                              <a:ext cx="3150" cy="168"/>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0"/>
                          <wps:cNvSpPr>
                            <a:spLocks noChangeArrowheads="1"/>
                          </wps:cNvSpPr>
                          <wps:spPr bwMode="auto">
                            <a:xfrm>
                              <a:off x="6033" y="6641"/>
                              <a:ext cx="527" cy="336"/>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31"/>
                          <wps:cNvSpPr>
                            <a:spLocks noChangeArrowheads="1"/>
                          </wps:cNvSpPr>
                          <wps:spPr bwMode="auto">
                            <a:xfrm>
                              <a:off x="6033" y="6976"/>
                              <a:ext cx="789" cy="336"/>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2"/>
                          <wps:cNvSpPr>
                            <a:spLocks noChangeArrowheads="1"/>
                          </wps:cNvSpPr>
                          <wps:spPr bwMode="auto">
                            <a:xfrm>
                              <a:off x="5508" y="7310"/>
                              <a:ext cx="2363" cy="336"/>
                            </a:xfrm>
                            <a:prstGeom prst="rect">
                              <a:avLst/>
                            </a:prstGeom>
                            <a:solidFill>
                              <a:srgbClr val="70AD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33"/>
                          <wps:cNvSpPr>
                            <a:spLocks noChangeArrowheads="1"/>
                          </wps:cNvSpPr>
                          <wps:spPr bwMode="auto">
                            <a:xfrm>
                              <a:off x="5508" y="7645"/>
                              <a:ext cx="264" cy="336"/>
                            </a:xfrm>
                            <a:prstGeom prst="rect">
                              <a:avLst/>
                            </a:prstGeom>
                            <a:solidFill>
                              <a:srgbClr val="A9D1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34"/>
                          <wps:cNvSpPr>
                            <a:spLocks noChangeArrowheads="1"/>
                          </wps:cNvSpPr>
                          <wps:spPr bwMode="auto">
                            <a:xfrm>
                              <a:off x="5508" y="7979"/>
                              <a:ext cx="789" cy="169"/>
                            </a:xfrm>
                            <a:prstGeom prst="rect">
                              <a:avLst/>
                            </a:prstGeom>
                            <a:solidFill>
                              <a:srgbClr val="A9D1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35"/>
                          <wps:cNvSpPr>
                            <a:spLocks noChangeArrowheads="1"/>
                          </wps:cNvSpPr>
                          <wps:spPr bwMode="auto">
                            <a:xfrm>
                              <a:off x="6033" y="8146"/>
                              <a:ext cx="527" cy="168"/>
                            </a:xfrm>
                            <a:prstGeom prst="rect">
                              <a:avLst/>
                            </a:prstGeom>
                            <a:solidFill>
                              <a:srgbClr val="A9D1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6"/>
                          <wps:cNvSpPr>
                            <a:spLocks noChangeArrowheads="1"/>
                          </wps:cNvSpPr>
                          <wps:spPr bwMode="auto">
                            <a:xfrm>
                              <a:off x="6296" y="8479"/>
                              <a:ext cx="788" cy="168"/>
                            </a:xfrm>
                            <a:prstGeom prst="rect">
                              <a:avLst/>
                            </a:prstGeom>
                            <a:solidFill>
                              <a:srgbClr val="A9D1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7"/>
                          <wps:cNvSpPr>
                            <a:spLocks noChangeArrowheads="1"/>
                          </wps:cNvSpPr>
                          <wps:spPr bwMode="auto">
                            <a:xfrm>
                              <a:off x="7083" y="8645"/>
                              <a:ext cx="1051" cy="387"/>
                            </a:xfrm>
                            <a:prstGeom prst="rect">
                              <a:avLst/>
                            </a:prstGeom>
                            <a:solidFill>
                              <a:srgbClr val="A9D1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8"/>
                          <wps:cNvSpPr>
                            <a:spLocks noChangeArrowheads="1"/>
                          </wps:cNvSpPr>
                          <wps:spPr bwMode="auto">
                            <a:xfrm>
                              <a:off x="6033" y="9030"/>
                              <a:ext cx="2363" cy="169"/>
                            </a:xfrm>
                            <a:prstGeom prst="rect">
                              <a:avLst/>
                            </a:prstGeom>
                            <a:solidFill>
                              <a:srgbClr val="5481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9"/>
                          <wps:cNvSpPr>
                            <a:spLocks noChangeArrowheads="1"/>
                          </wps:cNvSpPr>
                          <wps:spPr bwMode="auto">
                            <a:xfrm>
                              <a:off x="5508" y="9197"/>
                              <a:ext cx="3938" cy="336"/>
                            </a:xfrm>
                            <a:prstGeom prst="rect">
                              <a:avLst/>
                            </a:prstGeom>
                            <a:solidFill>
                              <a:srgbClr val="00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40"/>
                          <wps:cNvSpPr>
                            <a:spLocks noChangeArrowheads="1"/>
                          </wps:cNvSpPr>
                          <wps:spPr bwMode="auto">
                            <a:xfrm>
                              <a:off x="5508" y="9532"/>
                              <a:ext cx="264" cy="168"/>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1"/>
                          <wps:cNvSpPr>
                            <a:spLocks noChangeArrowheads="1"/>
                          </wps:cNvSpPr>
                          <wps:spPr bwMode="auto">
                            <a:xfrm>
                              <a:off x="5508" y="9698"/>
                              <a:ext cx="264" cy="168"/>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2"/>
                          <wps:cNvSpPr>
                            <a:spLocks noChangeArrowheads="1"/>
                          </wps:cNvSpPr>
                          <wps:spPr bwMode="auto">
                            <a:xfrm>
                              <a:off x="5508" y="9864"/>
                              <a:ext cx="264" cy="169"/>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3"/>
                          <wps:cNvSpPr>
                            <a:spLocks noChangeArrowheads="1"/>
                          </wps:cNvSpPr>
                          <wps:spPr bwMode="auto">
                            <a:xfrm>
                              <a:off x="5771" y="10031"/>
                              <a:ext cx="3675" cy="168"/>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4"/>
                          <wps:cNvSpPr>
                            <a:spLocks noChangeArrowheads="1"/>
                          </wps:cNvSpPr>
                          <wps:spPr bwMode="auto">
                            <a:xfrm>
                              <a:off x="5771" y="10197"/>
                              <a:ext cx="3675" cy="169"/>
                            </a:xfrm>
                            <a:prstGeom prst="rect">
                              <a:avLst/>
                            </a:prstGeom>
                            <a:solidFill>
                              <a:srgbClr val="8E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45"/>
                          <wps:cNvSpPr>
                            <a:spLocks noChangeArrowheads="1"/>
                          </wps:cNvSpPr>
                          <wps:spPr bwMode="auto">
                            <a:xfrm>
                              <a:off x="7083" y="10364"/>
                              <a:ext cx="1313" cy="336"/>
                            </a:xfrm>
                            <a:prstGeom prst="rect">
                              <a:avLst/>
                            </a:prstGeom>
                            <a:solidFill>
                              <a:srgbClr val="A0BE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6"/>
                          <wps:cNvSpPr>
                            <a:spLocks noChangeArrowheads="1"/>
                          </wps:cNvSpPr>
                          <wps:spPr bwMode="auto">
                            <a:xfrm>
                              <a:off x="7083" y="10699"/>
                              <a:ext cx="526" cy="336"/>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7"/>
                          <wps:cNvSpPr>
                            <a:spLocks noChangeArrowheads="1"/>
                          </wps:cNvSpPr>
                          <wps:spPr bwMode="auto">
                            <a:xfrm>
                              <a:off x="7345" y="11033"/>
                              <a:ext cx="526" cy="336"/>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8"/>
                          <wps:cNvSpPr>
                            <a:spLocks noChangeArrowheads="1"/>
                          </wps:cNvSpPr>
                          <wps:spPr bwMode="auto">
                            <a:xfrm>
                              <a:off x="7345" y="11368"/>
                              <a:ext cx="264" cy="168"/>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9"/>
                          <wps:cNvSpPr>
                            <a:spLocks noChangeArrowheads="1"/>
                          </wps:cNvSpPr>
                          <wps:spPr bwMode="auto">
                            <a:xfrm>
                              <a:off x="7083" y="11534"/>
                              <a:ext cx="526" cy="168"/>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50"/>
                          <wps:cNvSpPr>
                            <a:spLocks noChangeArrowheads="1"/>
                          </wps:cNvSpPr>
                          <wps:spPr bwMode="auto">
                            <a:xfrm>
                              <a:off x="7607" y="11701"/>
                              <a:ext cx="789" cy="179"/>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51"/>
                          <wps:cNvSpPr>
                            <a:spLocks noChangeArrowheads="1"/>
                          </wps:cNvSpPr>
                          <wps:spPr bwMode="auto">
                            <a:xfrm>
                              <a:off x="7" y="11879"/>
                              <a:ext cx="3666" cy="179"/>
                            </a:xfrm>
                            <a:prstGeom prst="rect">
                              <a:avLst/>
                            </a:prstGeom>
                            <a:solidFill>
                              <a:srgbClr val="DAEE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2"/>
                          <wps:cNvSpPr>
                            <a:spLocks noChangeArrowheads="1"/>
                          </wps:cNvSpPr>
                          <wps:spPr bwMode="auto">
                            <a:xfrm>
                              <a:off x="8395" y="11879"/>
                              <a:ext cx="1051" cy="17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3"/>
                          <wps:cNvSpPr>
                            <a:spLocks noChangeArrowheads="1"/>
                          </wps:cNvSpPr>
                          <wps:spPr bwMode="auto">
                            <a:xfrm>
                              <a:off x="8395" y="12056"/>
                              <a:ext cx="1051" cy="169"/>
                            </a:xfrm>
                            <a:prstGeom prst="rect">
                              <a:avLst/>
                            </a:prstGeom>
                            <a:solidFill>
                              <a:srgbClr val="799E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54"/>
                          <wps:cNvSpPr>
                            <a:spLocks noChangeArrowheads="1"/>
                          </wps:cNvSpPr>
                          <wps:spPr bwMode="auto">
                            <a:xfrm>
                              <a:off x="8395" y="12223"/>
                              <a:ext cx="264" cy="168"/>
                            </a:xfrm>
                            <a:prstGeom prst="rect">
                              <a:avLst/>
                            </a:prstGeom>
                            <a:solidFill>
                              <a:srgbClr val="6AB2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5"/>
                          <wps:cNvSpPr>
                            <a:spLocks noChangeArrowheads="1"/>
                          </wps:cNvSpPr>
                          <wps:spPr bwMode="auto">
                            <a:xfrm>
                              <a:off x="8657" y="12389"/>
                              <a:ext cx="789" cy="337"/>
                            </a:xfrm>
                            <a:prstGeom prst="rect">
                              <a:avLst/>
                            </a:prstGeom>
                            <a:solidFill>
                              <a:srgbClr val="6AB2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56"/>
                          <wps:cNvSpPr>
                            <a:spLocks noChangeArrowheads="1"/>
                          </wps:cNvSpPr>
                          <wps:spPr bwMode="auto">
                            <a:xfrm>
                              <a:off x="8919" y="12724"/>
                              <a:ext cx="527" cy="336"/>
                            </a:xfrm>
                            <a:prstGeom prst="rect">
                              <a:avLst/>
                            </a:prstGeom>
                            <a:solidFill>
                              <a:srgbClr val="6AB2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7"/>
                          <wps:cNvSpPr>
                            <a:spLocks noChangeArrowheads="1"/>
                          </wps:cNvSpPr>
                          <wps:spPr bwMode="auto">
                            <a:xfrm>
                              <a:off x="33" y="7"/>
                              <a:ext cx="317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7C42A" w14:textId="6D1A8F86" w:rsidR="00BC1E4F" w:rsidRPr="00A7161D" w:rsidRDefault="00BC1E4F" w:rsidP="00772141">
                                <w:pPr>
                                  <w:rPr>
                                    <w:rFonts w:ascii="Garamond" w:hAnsi="Garamond"/>
                                    <w:sz w:val="16"/>
                                    <w:szCs w:val="16"/>
                                  </w:rPr>
                                </w:pPr>
                                <w:r w:rsidRPr="00A7161D">
                                  <w:rPr>
                                    <w:rFonts w:ascii="Garamond" w:hAnsi="Garamond"/>
                                    <w:b/>
                                    <w:bCs/>
                                    <w:color w:val="000000"/>
                                    <w:sz w:val="16"/>
                                    <w:szCs w:val="16"/>
                                  </w:rPr>
                                  <w:t>Program paraprak për të gjitha fazat e projektit</w:t>
                                </w:r>
                              </w:p>
                            </w:txbxContent>
                          </wps:txbx>
                          <wps:bodyPr rot="0" vert="horz" wrap="none" lIns="0" tIns="0" rIns="0" bIns="0" anchor="t" anchorCtr="0" upright="1">
                            <a:spAutoFit/>
                          </wps:bodyPr>
                        </wps:wsp>
                        <wps:wsp>
                          <wps:cNvPr id="57" name="Rectangle 58"/>
                          <wps:cNvSpPr>
                            <a:spLocks noChangeArrowheads="1"/>
                          </wps:cNvSpPr>
                          <wps:spPr bwMode="auto">
                            <a:xfrm>
                              <a:off x="3698" y="13"/>
                              <a:ext cx="30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558E2" w14:textId="77777777" w:rsidR="00BC1E4F" w:rsidRDefault="00BC1E4F" w:rsidP="00772141">
                                <w:r>
                                  <w:rPr>
                                    <w:color w:val="000000"/>
                                    <w:sz w:val="14"/>
                                    <w:szCs w:val="14"/>
                                  </w:rPr>
                                  <w:t>2019</w:t>
                                </w:r>
                              </w:p>
                            </w:txbxContent>
                          </wps:txbx>
                          <wps:bodyPr rot="0" vert="horz" wrap="none" lIns="0" tIns="0" rIns="0" bIns="0" anchor="t" anchorCtr="0" upright="1">
                            <a:spAutoFit/>
                          </wps:bodyPr>
                        </wps:wsp>
                        <wps:wsp>
                          <wps:cNvPr id="58" name="Rectangle 59"/>
                          <wps:cNvSpPr>
                            <a:spLocks noChangeArrowheads="1"/>
                          </wps:cNvSpPr>
                          <wps:spPr bwMode="auto">
                            <a:xfrm>
                              <a:off x="4485" y="13"/>
                              <a:ext cx="30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A1752" w14:textId="77777777" w:rsidR="00BC1E4F" w:rsidRDefault="00BC1E4F" w:rsidP="00772141">
                                <w:r>
                                  <w:rPr>
                                    <w:color w:val="000000"/>
                                    <w:sz w:val="14"/>
                                    <w:szCs w:val="14"/>
                                  </w:rPr>
                                  <w:t>2020</w:t>
                                </w:r>
                              </w:p>
                            </w:txbxContent>
                          </wps:txbx>
                          <wps:bodyPr rot="0" vert="horz" wrap="none" lIns="0" tIns="0" rIns="0" bIns="0" anchor="t" anchorCtr="0" upright="1">
                            <a:spAutoFit/>
                          </wps:bodyPr>
                        </wps:wsp>
                        <wps:wsp>
                          <wps:cNvPr id="59" name="Rectangle 60"/>
                          <wps:cNvSpPr>
                            <a:spLocks noChangeArrowheads="1"/>
                          </wps:cNvSpPr>
                          <wps:spPr bwMode="auto">
                            <a:xfrm>
                              <a:off x="5534" y="13"/>
                              <a:ext cx="30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CCDE3" w14:textId="77777777" w:rsidR="00BC1E4F" w:rsidRDefault="00BC1E4F" w:rsidP="00772141">
                                <w:r>
                                  <w:rPr>
                                    <w:color w:val="000000"/>
                                    <w:sz w:val="14"/>
                                    <w:szCs w:val="14"/>
                                  </w:rPr>
                                  <w:t>2021</w:t>
                                </w:r>
                              </w:p>
                            </w:txbxContent>
                          </wps:txbx>
                          <wps:bodyPr rot="0" vert="horz" wrap="none" lIns="0" tIns="0" rIns="0" bIns="0" anchor="t" anchorCtr="0" upright="1">
                            <a:spAutoFit/>
                          </wps:bodyPr>
                        </wps:wsp>
                        <wps:wsp>
                          <wps:cNvPr id="60" name="Rectangle 61"/>
                          <wps:cNvSpPr>
                            <a:spLocks noChangeArrowheads="1"/>
                          </wps:cNvSpPr>
                          <wps:spPr bwMode="auto">
                            <a:xfrm>
                              <a:off x="6584" y="13"/>
                              <a:ext cx="30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CDAAE" w14:textId="77777777" w:rsidR="00BC1E4F" w:rsidRDefault="00BC1E4F" w:rsidP="00772141">
                                <w:r>
                                  <w:rPr>
                                    <w:color w:val="000000"/>
                                    <w:sz w:val="14"/>
                                    <w:szCs w:val="14"/>
                                  </w:rPr>
                                  <w:t>2022</w:t>
                                </w:r>
                              </w:p>
                            </w:txbxContent>
                          </wps:txbx>
                          <wps:bodyPr rot="0" vert="horz" wrap="none" lIns="0" tIns="0" rIns="0" bIns="0" anchor="t" anchorCtr="0" upright="1">
                            <a:spAutoFit/>
                          </wps:bodyPr>
                        </wps:wsp>
                        <wps:wsp>
                          <wps:cNvPr id="61" name="Rectangle 62"/>
                          <wps:cNvSpPr>
                            <a:spLocks noChangeArrowheads="1"/>
                          </wps:cNvSpPr>
                          <wps:spPr bwMode="auto">
                            <a:xfrm>
                              <a:off x="7634" y="13"/>
                              <a:ext cx="30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A83C7" w14:textId="77777777" w:rsidR="00BC1E4F" w:rsidRDefault="00BC1E4F" w:rsidP="00772141">
                                <w:r>
                                  <w:rPr>
                                    <w:color w:val="000000"/>
                                    <w:sz w:val="14"/>
                                    <w:szCs w:val="14"/>
                                  </w:rPr>
                                  <w:t>2023</w:t>
                                </w:r>
                              </w:p>
                            </w:txbxContent>
                          </wps:txbx>
                          <wps:bodyPr rot="0" vert="horz" wrap="none" lIns="0" tIns="0" rIns="0" bIns="0" anchor="t" anchorCtr="0" upright="1">
                            <a:spAutoFit/>
                          </wps:bodyPr>
                        </wps:wsp>
                        <wps:wsp>
                          <wps:cNvPr id="62" name="Rectangle 63"/>
                          <wps:cNvSpPr>
                            <a:spLocks noChangeArrowheads="1"/>
                          </wps:cNvSpPr>
                          <wps:spPr bwMode="auto">
                            <a:xfrm>
                              <a:off x="8683" y="13"/>
                              <a:ext cx="30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5C489" w14:textId="77777777" w:rsidR="00BC1E4F" w:rsidRDefault="00BC1E4F" w:rsidP="00772141">
                                <w:r>
                                  <w:rPr>
                                    <w:color w:val="000000"/>
                                    <w:sz w:val="14"/>
                                    <w:szCs w:val="14"/>
                                  </w:rPr>
                                  <w:t>2024</w:t>
                                </w:r>
                              </w:p>
                            </w:txbxContent>
                          </wps:txbx>
                          <wps:bodyPr rot="0" vert="horz" wrap="none" lIns="0" tIns="0" rIns="0" bIns="0" anchor="t" anchorCtr="0" upright="1">
                            <a:spAutoFit/>
                          </wps:bodyPr>
                        </wps:wsp>
                        <wps:wsp>
                          <wps:cNvPr id="63" name="Rectangle 64"/>
                          <wps:cNvSpPr>
                            <a:spLocks noChangeArrowheads="1"/>
                          </wps:cNvSpPr>
                          <wps:spPr bwMode="auto">
                            <a:xfrm>
                              <a:off x="9733" y="13"/>
                              <a:ext cx="30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1916C" w14:textId="77777777" w:rsidR="00BC1E4F" w:rsidRDefault="00BC1E4F" w:rsidP="00772141">
                                <w:r>
                                  <w:rPr>
                                    <w:color w:val="000000"/>
                                    <w:sz w:val="14"/>
                                    <w:szCs w:val="14"/>
                                  </w:rPr>
                                  <w:t>2025</w:t>
                                </w:r>
                              </w:p>
                            </w:txbxContent>
                          </wps:txbx>
                          <wps:bodyPr rot="0" vert="horz" wrap="none" lIns="0" tIns="0" rIns="0" bIns="0" anchor="t" anchorCtr="0" upright="1">
                            <a:spAutoFit/>
                          </wps:bodyPr>
                        </wps:wsp>
                        <wps:wsp>
                          <wps:cNvPr id="64" name="Rectangle 65"/>
                          <wps:cNvSpPr>
                            <a:spLocks noChangeArrowheads="1"/>
                          </wps:cNvSpPr>
                          <wps:spPr bwMode="auto">
                            <a:xfrm>
                              <a:off x="33" y="158"/>
                              <a:ext cx="663"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4A651" w14:textId="77777777" w:rsidR="00BC1E4F" w:rsidRDefault="00BC1E4F" w:rsidP="00772141">
                                <w:r>
                                  <w:rPr>
                                    <w:b/>
                                    <w:bCs/>
                                    <w:color w:val="000000"/>
                                    <w:sz w:val="14"/>
                                    <w:szCs w:val="14"/>
                                  </w:rPr>
                                  <w:t>Skenari 1</w:t>
                                </w:r>
                              </w:p>
                            </w:txbxContent>
                          </wps:txbx>
                          <wps:bodyPr rot="0" vert="horz" wrap="none" lIns="0" tIns="0" rIns="0" bIns="0" anchor="t" anchorCtr="0" upright="1">
                            <a:spAutoFit/>
                          </wps:bodyPr>
                        </wps:wsp>
                        <wps:wsp>
                          <wps:cNvPr id="65" name="Rectangle 66"/>
                          <wps:cNvSpPr>
                            <a:spLocks noChangeArrowheads="1"/>
                          </wps:cNvSpPr>
                          <wps:spPr bwMode="auto">
                            <a:xfrm>
                              <a:off x="3833"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C9356" w14:textId="77777777" w:rsidR="00BC1E4F" w:rsidRDefault="00BC1E4F" w:rsidP="00772141">
                                <w:r>
                                  <w:rPr>
                                    <w:color w:val="000000"/>
                                    <w:sz w:val="14"/>
                                    <w:szCs w:val="14"/>
                                  </w:rPr>
                                  <w:t>3</w:t>
                                </w:r>
                              </w:p>
                            </w:txbxContent>
                          </wps:txbx>
                          <wps:bodyPr rot="0" vert="horz" wrap="none" lIns="0" tIns="0" rIns="0" bIns="0" anchor="t" anchorCtr="0" upright="1">
                            <a:spAutoFit/>
                          </wps:bodyPr>
                        </wps:wsp>
                        <wps:wsp>
                          <wps:cNvPr id="66" name="Rectangle 67"/>
                          <wps:cNvSpPr>
                            <a:spLocks noChangeArrowheads="1"/>
                          </wps:cNvSpPr>
                          <wps:spPr bwMode="auto">
                            <a:xfrm>
                              <a:off x="4095"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85C1C" w14:textId="77777777" w:rsidR="00BC1E4F" w:rsidRDefault="00BC1E4F" w:rsidP="00772141">
                                <w:r>
                                  <w:rPr>
                                    <w:color w:val="000000"/>
                                    <w:sz w:val="14"/>
                                    <w:szCs w:val="14"/>
                                  </w:rPr>
                                  <w:t>4</w:t>
                                </w:r>
                              </w:p>
                            </w:txbxContent>
                          </wps:txbx>
                          <wps:bodyPr rot="0" vert="horz" wrap="none" lIns="0" tIns="0" rIns="0" bIns="0" anchor="t" anchorCtr="0" upright="1">
                            <a:spAutoFit/>
                          </wps:bodyPr>
                        </wps:wsp>
                        <wps:wsp>
                          <wps:cNvPr id="67" name="Rectangle 68"/>
                          <wps:cNvSpPr>
                            <a:spLocks noChangeArrowheads="1"/>
                          </wps:cNvSpPr>
                          <wps:spPr bwMode="auto">
                            <a:xfrm>
                              <a:off x="4358"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D9DB9" w14:textId="77777777" w:rsidR="00BC1E4F" w:rsidRDefault="00BC1E4F" w:rsidP="00772141">
                                <w:r>
                                  <w:rPr>
                                    <w:color w:val="000000"/>
                                    <w:sz w:val="14"/>
                                    <w:szCs w:val="14"/>
                                  </w:rPr>
                                  <w:t>1</w:t>
                                </w:r>
                              </w:p>
                            </w:txbxContent>
                          </wps:txbx>
                          <wps:bodyPr rot="0" vert="horz" wrap="none" lIns="0" tIns="0" rIns="0" bIns="0" anchor="t" anchorCtr="0" upright="1">
                            <a:spAutoFit/>
                          </wps:bodyPr>
                        </wps:wsp>
                        <wps:wsp>
                          <wps:cNvPr id="68" name="Rectangle 69"/>
                          <wps:cNvSpPr>
                            <a:spLocks noChangeArrowheads="1"/>
                          </wps:cNvSpPr>
                          <wps:spPr bwMode="auto">
                            <a:xfrm>
                              <a:off x="4620"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438A5" w14:textId="77777777" w:rsidR="00BC1E4F" w:rsidRDefault="00BC1E4F" w:rsidP="00772141">
                                <w:r>
                                  <w:rPr>
                                    <w:color w:val="000000"/>
                                    <w:sz w:val="14"/>
                                    <w:szCs w:val="14"/>
                                  </w:rPr>
                                  <w:t>2</w:t>
                                </w:r>
                              </w:p>
                            </w:txbxContent>
                          </wps:txbx>
                          <wps:bodyPr rot="0" vert="horz" wrap="none" lIns="0" tIns="0" rIns="0" bIns="0" anchor="t" anchorCtr="0" upright="1">
                            <a:spAutoFit/>
                          </wps:bodyPr>
                        </wps:wsp>
                        <wps:wsp>
                          <wps:cNvPr id="69" name="Rectangle 70"/>
                          <wps:cNvSpPr>
                            <a:spLocks noChangeArrowheads="1"/>
                          </wps:cNvSpPr>
                          <wps:spPr bwMode="auto">
                            <a:xfrm>
                              <a:off x="4883"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15938" w14:textId="77777777" w:rsidR="00BC1E4F" w:rsidRDefault="00BC1E4F" w:rsidP="00772141">
                                <w:r>
                                  <w:rPr>
                                    <w:color w:val="000000"/>
                                    <w:sz w:val="14"/>
                                    <w:szCs w:val="14"/>
                                  </w:rPr>
                                  <w:t>3</w:t>
                                </w:r>
                              </w:p>
                            </w:txbxContent>
                          </wps:txbx>
                          <wps:bodyPr rot="0" vert="horz" wrap="none" lIns="0" tIns="0" rIns="0" bIns="0" anchor="t" anchorCtr="0" upright="1">
                            <a:spAutoFit/>
                          </wps:bodyPr>
                        </wps:wsp>
                        <wps:wsp>
                          <wps:cNvPr id="70" name="Rectangle 71"/>
                          <wps:cNvSpPr>
                            <a:spLocks noChangeArrowheads="1"/>
                          </wps:cNvSpPr>
                          <wps:spPr bwMode="auto">
                            <a:xfrm>
                              <a:off x="5145"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7BE43" w14:textId="77777777" w:rsidR="00BC1E4F" w:rsidRDefault="00BC1E4F" w:rsidP="00772141">
                                <w:r>
                                  <w:rPr>
                                    <w:color w:val="000000"/>
                                    <w:sz w:val="14"/>
                                    <w:szCs w:val="14"/>
                                  </w:rPr>
                                  <w:t>4</w:t>
                                </w:r>
                              </w:p>
                            </w:txbxContent>
                          </wps:txbx>
                          <wps:bodyPr rot="0" vert="horz" wrap="none" lIns="0" tIns="0" rIns="0" bIns="0" anchor="t" anchorCtr="0" upright="1">
                            <a:spAutoFit/>
                          </wps:bodyPr>
                        </wps:wsp>
                        <wps:wsp>
                          <wps:cNvPr id="71" name="Rectangle 72"/>
                          <wps:cNvSpPr>
                            <a:spLocks noChangeArrowheads="1"/>
                          </wps:cNvSpPr>
                          <wps:spPr bwMode="auto">
                            <a:xfrm>
                              <a:off x="5407"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DD24D" w14:textId="77777777" w:rsidR="00BC1E4F" w:rsidRDefault="00BC1E4F" w:rsidP="00772141">
                                <w:r>
                                  <w:rPr>
                                    <w:color w:val="000000"/>
                                    <w:sz w:val="14"/>
                                    <w:szCs w:val="14"/>
                                  </w:rPr>
                                  <w:t>1</w:t>
                                </w:r>
                              </w:p>
                            </w:txbxContent>
                          </wps:txbx>
                          <wps:bodyPr rot="0" vert="horz" wrap="none" lIns="0" tIns="0" rIns="0" bIns="0" anchor="t" anchorCtr="0" upright="1">
                            <a:spAutoFit/>
                          </wps:bodyPr>
                        </wps:wsp>
                        <wps:wsp>
                          <wps:cNvPr id="72" name="Rectangle 73"/>
                          <wps:cNvSpPr>
                            <a:spLocks noChangeArrowheads="1"/>
                          </wps:cNvSpPr>
                          <wps:spPr bwMode="auto">
                            <a:xfrm>
                              <a:off x="5670"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47807" w14:textId="77777777" w:rsidR="00BC1E4F" w:rsidRDefault="00BC1E4F" w:rsidP="00772141">
                                <w:r>
                                  <w:rPr>
                                    <w:color w:val="000000"/>
                                    <w:sz w:val="14"/>
                                    <w:szCs w:val="14"/>
                                  </w:rPr>
                                  <w:t>2</w:t>
                                </w:r>
                              </w:p>
                            </w:txbxContent>
                          </wps:txbx>
                          <wps:bodyPr rot="0" vert="horz" wrap="none" lIns="0" tIns="0" rIns="0" bIns="0" anchor="t" anchorCtr="0" upright="1">
                            <a:spAutoFit/>
                          </wps:bodyPr>
                        </wps:wsp>
                        <wps:wsp>
                          <wps:cNvPr id="73" name="Rectangle 74"/>
                          <wps:cNvSpPr>
                            <a:spLocks noChangeArrowheads="1"/>
                          </wps:cNvSpPr>
                          <wps:spPr bwMode="auto">
                            <a:xfrm>
                              <a:off x="5932"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AD258" w14:textId="77777777" w:rsidR="00BC1E4F" w:rsidRDefault="00BC1E4F" w:rsidP="00772141">
                                <w:r>
                                  <w:rPr>
                                    <w:color w:val="000000"/>
                                    <w:sz w:val="14"/>
                                    <w:szCs w:val="14"/>
                                  </w:rPr>
                                  <w:t>3</w:t>
                                </w:r>
                              </w:p>
                            </w:txbxContent>
                          </wps:txbx>
                          <wps:bodyPr rot="0" vert="horz" wrap="none" lIns="0" tIns="0" rIns="0" bIns="0" anchor="t" anchorCtr="0" upright="1">
                            <a:spAutoFit/>
                          </wps:bodyPr>
                        </wps:wsp>
                        <wps:wsp>
                          <wps:cNvPr id="74" name="Rectangle 75"/>
                          <wps:cNvSpPr>
                            <a:spLocks noChangeArrowheads="1"/>
                          </wps:cNvSpPr>
                          <wps:spPr bwMode="auto">
                            <a:xfrm>
                              <a:off x="6194"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72859" w14:textId="77777777" w:rsidR="00BC1E4F" w:rsidRDefault="00BC1E4F" w:rsidP="00772141">
                                <w:r>
                                  <w:rPr>
                                    <w:color w:val="000000"/>
                                    <w:sz w:val="14"/>
                                    <w:szCs w:val="14"/>
                                  </w:rPr>
                                  <w:t>4</w:t>
                                </w:r>
                              </w:p>
                            </w:txbxContent>
                          </wps:txbx>
                          <wps:bodyPr rot="0" vert="horz" wrap="none" lIns="0" tIns="0" rIns="0" bIns="0" anchor="t" anchorCtr="0" upright="1">
                            <a:spAutoFit/>
                          </wps:bodyPr>
                        </wps:wsp>
                        <wps:wsp>
                          <wps:cNvPr id="75" name="Rectangle 76"/>
                          <wps:cNvSpPr>
                            <a:spLocks noChangeArrowheads="1"/>
                          </wps:cNvSpPr>
                          <wps:spPr bwMode="auto">
                            <a:xfrm>
                              <a:off x="6457"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43639" w14:textId="77777777" w:rsidR="00BC1E4F" w:rsidRDefault="00BC1E4F" w:rsidP="00772141">
                                <w:r>
                                  <w:rPr>
                                    <w:color w:val="000000"/>
                                    <w:sz w:val="14"/>
                                    <w:szCs w:val="14"/>
                                  </w:rPr>
                                  <w:t>1</w:t>
                                </w:r>
                              </w:p>
                            </w:txbxContent>
                          </wps:txbx>
                          <wps:bodyPr rot="0" vert="horz" wrap="none" lIns="0" tIns="0" rIns="0" bIns="0" anchor="t" anchorCtr="0" upright="1">
                            <a:spAutoFit/>
                          </wps:bodyPr>
                        </wps:wsp>
                        <wps:wsp>
                          <wps:cNvPr id="76" name="Rectangle 77"/>
                          <wps:cNvSpPr>
                            <a:spLocks noChangeArrowheads="1"/>
                          </wps:cNvSpPr>
                          <wps:spPr bwMode="auto">
                            <a:xfrm>
                              <a:off x="6719"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06438" w14:textId="77777777" w:rsidR="00BC1E4F" w:rsidRDefault="00BC1E4F" w:rsidP="00772141">
                                <w:r>
                                  <w:rPr>
                                    <w:color w:val="000000"/>
                                    <w:sz w:val="14"/>
                                    <w:szCs w:val="14"/>
                                  </w:rPr>
                                  <w:t>2</w:t>
                                </w:r>
                              </w:p>
                            </w:txbxContent>
                          </wps:txbx>
                          <wps:bodyPr rot="0" vert="horz" wrap="none" lIns="0" tIns="0" rIns="0" bIns="0" anchor="t" anchorCtr="0" upright="1">
                            <a:spAutoFit/>
                          </wps:bodyPr>
                        </wps:wsp>
                        <wps:wsp>
                          <wps:cNvPr id="77" name="Rectangle 78"/>
                          <wps:cNvSpPr>
                            <a:spLocks noChangeArrowheads="1"/>
                          </wps:cNvSpPr>
                          <wps:spPr bwMode="auto">
                            <a:xfrm>
                              <a:off x="6982"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2379E" w14:textId="77777777" w:rsidR="00BC1E4F" w:rsidRDefault="00BC1E4F" w:rsidP="00772141">
                                <w:r>
                                  <w:rPr>
                                    <w:color w:val="000000"/>
                                    <w:sz w:val="14"/>
                                    <w:szCs w:val="14"/>
                                  </w:rPr>
                                  <w:t>3</w:t>
                                </w:r>
                              </w:p>
                            </w:txbxContent>
                          </wps:txbx>
                          <wps:bodyPr rot="0" vert="horz" wrap="none" lIns="0" tIns="0" rIns="0" bIns="0" anchor="t" anchorCtr="0" upright="1">
                            <a:spAutoFit/>
                          </wps:bodyPr>
                        </wps:wsp>
                        <wps:wsp>
                          <wps:cNvPr id="78" name="Rectangle 79"/>
                          <wps:cNvSpPr>
                            <a:spLocks noChangeArrowheads="1"/>
                          </wps:cNvSpPr>
                          <wps:spPr bwMode="auto">
                            <a:xfrm>
                              <a:off x="7244"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7763F" w14:textId="77777777" w:rsidR="00BC1E4F" w:rsidRDefault="00BC1E4F" w:rsidP="00772141">
                                <w:r>
                                  <w:rPr>
                                    <w:color w:val="000000"/>
                                    <w:sz w:val="14"/>
                                    <w:szCs w:val="14"/>
                                  </w:rPr>
                                  <w:t>4</w:t>
                                </w:r>
                              </w:p>
                            </w:txbxContent>
                          </wps:txbx>
                          <wps:bodyPr rot="0" vert="horz" wrap="none" lIns="0" tIns="0" rIns="0" bIns="0" anchor="t" anchorCtr="0" upright="1">
                            <a:spAutoFit/>
                          </wps:bodyPr>
                        </wps:wsp>
                        <wps:wsp>
                          <wps:cNvPr id="79" name="Rectangle 80"/>
                          <wps:cNvSpPr>
                            <a:spLocks noChangeArrowheads="1"/>
                          </wps:cNvSpPr>
                          <wps:spPr bwMode="auto">
                            <a:xfrm>
                              <a:off x="7506"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96E13" w14:textId="77777777" w:rsidR="00BC1E4F" w:rsidRDefault="00BC1E4F" w:rsidP="00772141">
                                <w:r>
                                  <w:rPr>
                                    <w:color w:val="000000"/>
                                    <w:sz w:val="14"/>
                                    <w:szCs w:val="14"/>
                                  </w:rPr>
                                  <w:t>1</w:t>
                                </w:r>
                              </w:p>
                            </w:txbxContent>
                          </wps:txbx>
                          <wps:bodyPr rot="0" vert="horz" wrap="none" lIns="0" tIns="0" rIns="0" bIns="0" anchor="t" anchorCtr="0" upright="1">
                            <a:spAutoFit/>
                          </wps:bodyPr>
                        </wps:wsp>
                        <wps:wsp>
                          <wps:cNvPr id="80" name="Rectangle 81"/>
                          <wps:cNvSpPr>
                            <a:spLocks noChangeArrowheads="1"/>
                          </wps:cNvSpPr>
                          <wps:spPr bwMode="auto">
                            <a:xfrm>
                              <a:off x="7769"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0327C" w14:textId="77777777" w:rsidR="00BC1E4F" w:rsidRDefault="00BC1E4F" w:rsidP="00772141">
                                <w:r>
                                  <w:rPr>
                                    <w:color w:val="000000"/>
                                    <w:sz w:val="14"/>
                                    <w:szCs w:val="14"/>
                                  </w:rPr>
                                  <w:t>2</w:t>
                                </w:r>
                              </w:p>
                            </w:txbxContent>
                          </wps:txbx>
                          <wps:bodyPr rot="0" vert="horz" wrap="none" lIns="0" tIns="0" rIns="0" bIns="0" anchor="t" anchorCtr="0" upright="1">
                            <a:spAutoFit/>
                          </wps:bodyPr>
                        </wps:wsp>
                        <wps:wsp>
                          <wps:cNvPr id="81" name="Rectangle 82"/>
                          <wps:cNvSpPr>
                            <a:spLocks noChangeArrowheads="1"/>
                          </wps:cNvSpPr>
                          <wps:spPr bwMode="auto">
                            <a:xfrm>
                              <a:off x="8031"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708A" w14:textId="77777777" w:rsidR="00BC1E4F" w:rsidRDefault="00BC1E4F" w:rsidP="00772141">
                                <w:r>
                                  <w:rPr>
                                    <w:color w:val="000000"/>
                                    <w:sz w:val="14"/>
                                    <w:szCs w:val="14"/>
                                  </w:rPr>
                                  <w:t>3</w:t>
                                </w:r>
                              </w:p>
                            </w:txbxContent>
                          </wps:txbx>
                          <wps:bodyPr rot="0" vert="horz" wrap="none" lIns="0" tIns="0" rIns="0" bIns="0" anchor="t" anchorCtr="0" upright="1">
                            <a:spAutoFit/>
                          </wps:bodyPr>
                        </wps:wsp>
                        <wps:wsp>
                          <wps:cNvPr id="82" name="Rectangle 83"/>
                          <wps:cNvSpPr>
                            <a:spLocks noChangeArrowheads="1"/>
                          </wps:cNvSpPr>
                          <wps:spPr bwMode="auto">
                            <a:xfrm>
                              <a:off x="8294"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03A19" w14:textId="77777777" w:rsidR="00BC1E4F" w:rsidRDefault="00BC1E4F" w:rsidP="00772141">
                                <w:r>
                                  <w:rPr>
                                    <w:color w:val="000000"/>
                                    <w:sz w:val="14"/>
                                    <w:szCs w:val="14"/>
                                  </w:rPr>
                                  <w:t>4</w:t>
                                </w:r>
                              </w:p>
                            </w:txbxContent>
                          </wps:txbx>
                          <wps:bodyPr rot="0" vert="horz" wrap="none" lIns="0" tIns="0" rIns="0" bIns="0" anchor="t" anchorCtr="0" upright="1">
                            <a:spAutoFit/>
                          </wps:bodyPr>
                        </wps:wsp>
                        <wps:wsp>
                          <wps:cNvPr id="83" name="Rectangle 84"/>
                          <wps:cNvSpPr>
                            <a:spLocks noChangeArrowheads="1"/>
                          </wps:cNvSpPr>
                          <wps:spPr bwMode="auto">
                            <a:xfrm>
                              <a:off x="8556"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76DCA" w14:textId="77777777" w:rsidR="00BC1E4F" w:rsidRDefault="00BC1E4F" w:rsidP="00772141">
                                <w:r>
                                  <w:rPr>
                                    <w:color w:val="000000"/>
                                    <w:sz w:val="14"/>
                                    <w:szCs w:val="14"/>
                                  </w:rPr>
                                  <w:t>1</w:t>
                                </w:r>
                              </w:p>
                            </w:txbxContent>
                          </wps:txbx>
                          <wps:bodyPr rot="0" vert="horz" wrap="none" lIns="0" tIns="0" rIns="0" bIns="0" anchor="t" anchorCtr="0" upright="1">
                            <a:spAutoFit/>
                          </wps:bodyPr>
                        </wps:wsp>
                        <wps:wsp>
                          <wps:cNvPr id="84" name="Rectangle 85"/>
                          <wps:cNvSpPr>
                            <a:spLocks noChangeArrowheads="1"/>
                          </wps:cNvSpPr>
                          <wps:spPr bwMode="auto">
                            <a:xfrm>
                              <a:off x="8818"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077A2" w14:textId="77777777" w:rsidR="00BC1E4F" w:rsidRDefault="00BC1E4F" w:rsidP="00772141">
                                <w:r>
                                  <w:rPr>
                                    <w:color w:val="000000"/>
                                    <w:sz w:val="14"/>
                                    <w:szCs w:val="14"/>
                                  </w:rPr>
                                  <w:t>2</w:t>
                                </w:r>
                              </w:p>
                            </w:txbxContent>
                          </wps:txbx>
                          <wps:bodyPr rot="0" vert="horz" wrap="none" lIns="0" tIns="0" rIns="0" bIns="0" anchor="t" anchorCtr="0" upright="1">
                            <a:spAutoFit/>
                          </wps:bodyPr>
                        </wps:wsp>
                        <wps:wsp>
                          <wps:cNvPr id="85" name="Rectangle 86"/>
                          <wps:cNvSpPr>
                            <a:spLocks noChangeArrowheads="1"/>
                          </wps:cNvSpPr>
                          <wps:spPr bwMode="auto">
                            <a:xfrm>
                              <a:off x="9081"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C7346" w14:textId="77777777" w:rsidR="00BC1E4F" w:rsidRDefault="00BC1E4F" w:rsidP="00772141">
                                <w:r>
                                  <w:rPr>
                                    <w:color w:val="000000"/>
                                    <w:sz w:val="14"/>
                                    <w:szCs w:val="14"/>
                                  </w:rPr>
                                  <w:t>3</w:t>
                                </w:r>
                              </w:p>
                            </w:txbxContent>
                          </wps:txbx>
                          <wps:bodyPr rot="0" vert="horz" wrap="none" lIns="0" tIns="0" rIns="0" bIns="0" anchor="t" anchorCtr="0" upright="1">
                            <a:spAutoFit/>
                          </wps:bodyPr>
                        </wps:wsp>
                        <wps:wsp>
                          <wps:cNvPr id="86" name="Rectangle 87"/>
                          <wps:cNvSpPr>
                            <a:spLocks noChangeArrowheads="1"/>
                          </wps:cNvSpPr>
                          <wps:spPr bwMode="auto">
                            <a:xfrm>
                              <a:off x="9343"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5766D" w14:textId="77777777" w:rsidR="00BC1E4F" w:rsidRDefault="00BC1E4F" w:rsidP="00772141">
                                <w:r>
                                  <w:rPr>
                                    <w:color w:val="000000"/>
                                    <w:sz w:val="14"/>
                                    <w:szCs w:val="14"/>
                                  </w:rPr>
                                  <w:t>4</w:t>
                                </w:r>
                              </w:p>
                            </w:txbxContent>
                          </wps:txbx>
                          <wps:bodyPr rot="0" vert="horz" wrap="none" lIns="0" tIns="0" rIns="0" bIns="0" anchor="t" anchorCtr="0" upright="1">
                            <a:spAutoFit/>
                          </wps:bodyPr>
                        </wps:wsp>
                        <wps:wsp>
                          <wps:cNvPr id="87" name="Rectangle 88"/>
                          <wps:cNvSpPr>
                            <a:spLocks noChangeArrowheads="1"/>
                          </wps:cNvSpPr>
                          <wps:spPr bwMode="auto">
                            <a:xfrm>
                              <a:off x="9605"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8A112" w14:textId="77777777" w:rsidR="00BC1E4F" w:rsidRDefault="00BC1E4F" w:rsidP="00772141">
                                <w:r>
                                  <w:rPr>
                                    <w:color w:val="000000"/>
                                    <w:sz w:val="14"/>
                                    <w:szCs w:val="14"/>
                                  </w:rPr>
                                  <w:t>1</w:t>
                                </w:r>
                              </w:p>
                            </w:txbxContent>
                          </wps:txbx>
                          <wps:bodyPr rot="0" vert="horz" wrap="none" lIns="0" tIns="0" rIns="0" bIns="0" anchor="t" anchorCtr="0" upright="1">
                            <a:spAutoFit/>
                          </wps:bodyPr>
                        </wps:wsp>
                        <wps:wsp>
                          <wps:cNvPr id="88" name="Rectangle 89"/>
                          <wps:cNvSpPr>
                            <a:spLocks noChangeArrowheads="1"/>
                          </wps:cNvSpPr>
                          <wps:spPr bwMode="auto">
                            <a:xfrm>
                              <a:off x="9868"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4C94B" w14:textId="77777777" w:rsidR="00BC1E4F" w:rsidRDefault="00BC1E4F" w:rsidP="00772141">
                                <w:r>
                                  <w:rPr>
                                    <w:color w:val="000000"/>
                                    <w:sz w:val="14"/>
                                    <w:szCs w:val="14"/>
                                  </w:rPr>
                                  <w:t>2</w:t>
                                </w:r>
                              </w:p>
                            </w:txbxContent>
                          </wps:txbx>
                          <wps:bodyPr rot="0" vert="horz" wrap="none" lIns="0" tIns="0" rIns="0" bIns="0" anchor="t" anchorCtr="0" upright="1">
                            <a:spAutoFit/>
                          </wps:bodyPr>
                        </wps:wsp>
                        <wps:wsp>
                          <wps:cNvPr id="89" name="Rectangle 90"/>
                          <wps:cNvSpPr>
                            <a:spLocks noChangeArrowheads="1"/>
                          </wps:cNvSpPr>
                          <wps:spPr bwMode="auto">
                            <a:xfrm>
                              <a:off x="10130"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F19D" w14:textId="77777777" w:rsidR="00BC1E4F" w:rsidRDefault="00BC1E4F" w:rsidP="00772141">
                                <w:r>
                                  <w:rPr>
                                    <w:color w:val="000000"/>
                                    <w:sz w:val="14"/>
                                    <w:szCs w:val="14"/>
                                  </w:rPr>
                                  <w:t>3</w:t>
                                </w:r>
                              </w:p>
                            </w:txbxContent>
                          </wps:txbx>
                          <wps:bodyPr rot="0" vert="horz" wrap="none" lIns="0" tIns="0" rIns="0" bIns="0" anchor="t" anchorCtr="0" upright="1">
                            <a:spAutoFit/>
                          </wps:bodyPr>
                        </wps:wsp>
                        <wps:wsp>
                          <wps:cNvPr id="90" name="Rectangle 91"/>
                          <wps:cNvSpPr>
                            <a:spLocks noChangeArrowheads="1"/>
                          </wps:cNvSpPr>
                          <wps:spPr bwMode="auto">
                            <a:xfrm>
                              <a:off x="10393" y="178"/>
                              <a:ext cx="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A3DBF" w14:textId="77777777" w:rsidR="00BC1E4F" w:rsidRDefault="00BC1E4F" w:rsidP="00772141">
                                <w:r>
                                  <w:rPr>
                                    <w:color w:val="000000"/>
                                    <w:sz w:val="14"/>
                                    <w:szCs w:val="14"/>
                                  </w:rPr>
                                  <w:t>4</w:t>
                                </w:r>
                              </w:p>
                            </w:txbxContent>
                          </wps:txbx>
                          <wps:bodyPr rot="0" vert="horz" wrap="none" lIns="0" tIns="0" rIns="0" bIns="0" anchor="t" anchorCtr="0" upright="1">
                            <a:spAutoFit/>
                          </wps:bodyPr>
                        </wps:wsp>
                        <wps:wsp>
                          <wps:cNvPr id="91" name="Rectangle 92"/>
                          <wps:cNvSpPr>
                            <a:spLocks noChangeArrowheads="1"/>
                          </wps:cNvSpPr>
                          <wps:spPr bwMode="auto">
                            <a:xfrm>
                              <a:off x="33" y="362"/>
                              <a:ext cx="136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79B7" w14:textId="388E973A" w:rsidR="00BC1E4F" w:rsidRPr="00A7161D" w:rsidRDefault="00BC1E4F" w:rsidP="00772141">
                                <w:pPr>
                                  <w:rPr>
                                    <w:rFonts w:ascii="Garamond" w:hAnsi="Garamond"/>
                                    <w:sz w:val="16"/>
                                    <w:szCs w:val="16"/>
                                  </w:rPr>
                                </w:pPr>
                                <w:r w:rsidRPr="00A7161D">
                                  <w:rPr>
                                    <w:rFonts w:ascii="Garamond" w:hAnsi="Garamond"/>
                                    <w:b/>
                                    <w:bCs/>
                                    <w:color w:val="000000"/>
                                    <w:sz w:val="16"/>
                                    <w:szCs w:val="16"/>
                                  </w:rPr>
                                  <w:t>Studimi i fizibilitetit</w:t>
                                </w:r>
                              </w:p>
                            </w:txbxContent>
                          </wps:txbx>
                          <wps:bodyPr rot="0" vert="horz" wrap="none" lIns="0" tIns="0" rIns="0" bIns="0" anchor="t" anchorCtr="0" upright="1">
                            <a:spAutoFit/>
                          </wps:bodyPr>
                        </wps:wsp>
                        <wps:wsp>
                          <wps:cNvPr id="92" name="Rectangle 93"/>
                          <wps:cNvSpPr>
                            <a:spLocks noChangeArrowheads="1"/>
                          </wps:cNvSpPr>
                          <wps:spPr bwMode="auto">
                            <a:xfrm>
                              <a:off x="3960" y="357"/>
                              <a:ext cx="15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08950" w14:textId="77777777" w:rsidR="00BC1E4F" w:rsidRDefault="00BC1E4F" w:rsidP="00772141">
                                <w:r>
                                  <w:rPr>
                                    <w:color w:val="000000"/>
                                    <w:sz w:val="14"/>
                                    <w:szCs w:val="14"/>
                                  </w:rPr>
                                  <w:t>FS</w:t>
                                </w:r>
                              </w:p>
                            </w:txbxContent>
                          </wps:txbx>
                          <wps:bodyPr rot="0" vert="horz" wrap="none" lIns="0" tIns="0" rIns="0" bIns="0" anchor="t" anchorCtr="0" upright="1">
                            <a:spAutoFit/>
                          </wps:bodyPr>
                        </wps:wsp>
                        <wps:wsp>
                          <wps:cNvPr id="93" name="Rectangle 94"/>
                          <wps:cNvSpPr>
                            <a:spLocks noChangeArrowheads="1"/>
                          </wps:cNvSpPr>
                          <wps:spPr bwMode="auto">
                            <a:xfrm>
                              <a:off x="33" y="529"/>
                              <a:ext cx="124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931A8" w14:textId="6ED26766" w:rsidR="00BC1E4F" w:rsidRPr="00A7161D" w:rsidRDefault="00BC1E4F" w:rsidP="00772141">
                                <w:pPr>
                                  <w:rPr>
                                    <w:rFonts w:ascii="Garamond" w:hAnsi="Garamond"/>
                                    <w:sz w:val="16"/>
                                    <w:szCs w:val="16"/>
                                  </w:rPr>
                                </w:pPr>
                                <w:r w:rsidRPr="00A7161D">
                                  <w:rPr>
                                    <w:rFonts w:ascii="Garamond" w:hAnsi="Garamond"/>
                                    <w:color w:val="000000"/>
                                    <w:sz w:val="16"/>
                                    <w:szCs w:val="16"/>
                                  </w:rPr>
                                  <w:t>Propozimi për kredi</w:t>
                                </w:r>
                              </w:p>
                            </w:txbxContent>
                          </wps:txbx>
                          <wps:bodyPr rot="0" vert="horz" wrap="none" lIns="0" tIns="0" rIns="0" bIns="0" anchor="t" anchorCtr="0" upright="1">
                            <a:spAutoFit/>
                          </wps:bodyPr>
                        </wps:wsp>
                        <wps:wsp>
                          <wps:cNvPr id="94" name="Rectangle 95"/>
                          <wps:cNvSpPr>
                            <a:spLocks noChangeArrowheads="1"/>
                          </wps:cNvSpPr>
                          <wps:spPr bwMode="auto">
                            <a:xfrm>
                              <a:off x="33" y="827"/>
                              <a:ext cx="361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11364" w14:textId="3DA293A8" w:rsidR="00BC1E4F" w:rsidRPr="00A7161D" w:rsidRDefault="00BC1E4F" w:rsidP="00772141">
                                <w:pPr>
                                  <w:rPr>
                                    <w:rFonts w:ascii="Garamond" w:hAnsi="Garamond"/>
                                    <w:sz w:val="16"/>
                                    <w:szCs w:val="16"/>
                                  </w:rPr>
                                </w:pPr>
                                <w:r w:rsidRPr="00A7161D">
                                  <w:rPr>
                                    <w:rFonts w:ascii="Garamond" w:hAnsi="Garamond"/>
                                    <w:b/>
                                    <w:bCs/>
                                    <w:color w:val="000000"/>
                                    <w:sz w:val="16"/>
                                    <w:szCs w:val="16"/>
                                  </w:rPr>
                                  <w:t>Shërbimet e ndërmjetme të konsultimit (alternativa 1)</w:t>
                                </w:r>
                              </w:p>
                            </w:txbxContent>
                          </wps:txbx>
                          <wps:bodyPr rot="0" vert="horz" wrap="none" lIns="0" tIns="0" rIns="0" bIns="0" anchor="t" anchorCtr="0" upright="1">
                            <a:spAutoFit/>
                          </wps:bodyPr>
                        </wps:wsp>
                        <wps:wsp>
                          <wps:cNvPr id="95" name="Rectangle 96"/>
                          <wps:cNvSpPr>
                            <a:spLocks noChangeArrowheads="1"/>
                          </wps:cNvSpPr>
                          <wps:spPr bwMode="auto">
                            <a:xfrm>
                              <a:off x="4747" y="991"/>
                              <a:ext cx="405"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E1082" w14:textId="77777777" w:rsidR="00BC1E4F" w:rsidRDefault="00BC1E4F" w:rsidP="00772141">
                                <w:r>
                                  <w:rPr>
                                    <w:color w:val="000000"/>
                                    <w:sz w:val="14"/>
                                    <w:szCs w:val="14"/>
                                  </w:rPr>
                                  <w:t>Brend.</w:t>
                                </w:r>
                              </w:p>
                            </w:txbxContent>
                          </wps:txbx>
                          <wps:bodyPr rot="0" vert="horz" wrap="none" lIns="0" tIns="0" rIns="0" bIns="0" anchor="t" anchorCtr="0" upright="1">
                            <a:spAutoFit/>
                          </wps:bodyPr>
                        </wps:wsp>
                        <wps:wsp>
                          <wps:cNvPr id="96" name="Rectangle 97"/>
                          <wps:cNvSpPr>
                            <a:spLocks noChangeArrowheads="1"/>
                          </wps:cNvSpPr>
                          <wps:spPr bwMode="auto">
                            <a:xfrm>
                              <a:off x="33" y="1162"/>
                              <a:ext cx="121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8CCAB" w14:textId="77777777" w:rsidR="00BC1E4F" w:rsidRDefault="00BC1E4F" w:rsidP="00772141">
                                <w:r>
                                  <w:rPr>
                                    <w:color w:val="000000"/>
                                    <w:sz w:val="14"/>
                                    <w:szCs w:val="14"/>
                                  </w:rPr>
                                  <w:t>Përditësimi i SEP-së</w:t>
                                </w:r>
                              </w:p>
                            </w:txbxContent>
                          </wps:txbx>
                          <wps:bodyPr rot="0" vert="horz" wrap="none" lIns="0" tIns="0" rIns="0" bIns="0" anchor="t" anchorCtr="0" upright="1">
                            <a:spAutoFit/>
                          </wps:bodyPr>
                        </wps:wsp>
                        <wps:wsp>
                          <wps:cNvPr id="97" name="Rectangle 98"/>
                          <wps:cNvSpPr>
                            <a:spLocks noChangeArrowheads="1"/>
                          </wps:cNvSpPr>
                          <wps:spPr bwMode="auto">
                            <a:xfrm>
                              <a:off x="33" y="1329"/>
                              <a:ext cx="2978"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47C02" w14:textId="77777777" w:rsidR="00BC1E4F" w:rsidRDefault="00BC1E4F" w:rsidP="00772141">
                                <w:r>
                                  <w:rPr>
                                    <w:color w:val="000000"/>
                                    <w:sz w:val="14"/>
                                    <w:szCs w:val="14"/>
                                  </w:rPr>
                                  <w:t>Seanca informimi me vendimmarrësit për ME-në</w:t>
                                </w:r>
                              </w:p>
                            </w:txbxContent>
                          </wps:txbx>
                          <wps:bodyPr rot="0" vert="horz" wrap="none" lIns="0" tIns="0" rIns="0" bIns="0" anchor="t" anchorCtr="0" upright="1">
                            <a:spAutoFit/>
                          </wps:bodyPr>
                        </wps:wsp>
                        <wps:wsp>
                          <wps:cNvPr id="98" name="Rectangle 99"/>
                          <wps:cNvSpPr>
                            <a:spLocks noChangeArrowheads="1"/>
                          </wps:cNvSpPr>
                          <wps:spPr bwMode="auto">
                            <a:xfrm>
                              <a:off x="33" y="1495"/>
                              <a:ext cx="311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59434" w14:textId="07F37484" w:rsidR="00BC1E4F" w:rsidRDefault="00BC1E4F" w:rsidP="00772141">
                                <w:r>
                                  <w:rPr>
                                    <w:color w:val="000000"/>
                                    <w:sz w:val="14"/>
                                    <w:szCs w:val="14"/>
                                  </w:rPr>
                                  <w:t xml:space="preserve">Trajnimi i këshilltarit të Menaxhimit të Energjisë (e </w:t>
                                </w:r>
                              </w:p>
                            </w:txbxContent>
                          </wps:txbx>
                          <wps:bodyPr rot="0" vert="horz" wrap="none" lIns="0" tIns="0" rIns="0" bIns="0" anchor="t" anchorCtr="0" upright="1">
                            <a:spAutoFit/>
                          </wps:bodyPr>
                        </wps:wsp>
                        <wps:wsp>
                          <wps:cNvPr id="99" name="Rectangle 100"/>
                          <wps:cNvSpPr>
                            <a:spLocks noChangeArrowheads="1"/>
                          </wps:cNvSpPr>
                          <wps:spPr bwMode="auto">
                            <a:xfrm>
                              <a:off x="33" y="1663"/>
                              <a:ext cx="743"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335F6" w14:textId="77777777" w:rsidR="00BC1E4F" w:rsidRDefault="00BC1E4F" w:rsidP="00772141">
                                <w:r>
                                  <w:rPr>
                                    <w:color w:val="000000"/>
                                    <w:sz w:val="14"/>
                                    <w:szCs w:val="14"/>
                                  </w:rPr>
                                  <w:t>brendshme)</w:t>
                                </w:r>
                              </w:p>
                            </w:txbxContent>
                          </wps:txbx>
                          <wps:bodyPr rot="0" vert="horz" wrap="none" lIns="0" tIns="0" rIns="0" bIns="0" anchor="t" anchorCtr="0" upright="1">
                            <a:spAutoFit/>
                          </wps:bodyPr>
                        </wps:wsp>
                        <wps:wsp>
                          <wps:cNvPr id="100" name="Rectangle 101"/>
                          <wps:cNvSpPr>
                            <a:spLocks noChangeArrowheads="1"/>
                          </wps:cNvSpPr>
                          <wps:spPr bwMode="auto">
                            <a:xfrm>
                              <a:off x="33" y="1913"/>
                              <a:ext cx="367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E408B" w14:textId="77777777" w:rsidR="00BC1E4F" w:rsidRPr="00A7161D" w:rsidRDefault="00BC1E4F" w:rsidP="00772141">
                                <w:pPr>
                                  <w:rPr>
                                    <w:rFonts w:ascii="Garamond" w:hAnsi="Garamond"/>
                                    <w:sz w:val="16"/>
                                    <w:szCs w:val="16"/>
                                  </w:rPr>
                                </w:pPr>
                                <w:r w:rsidRPr="00A7161D">
                                  <w:rPr>
                                    <w:rFonts w:ascii="Garamond" w:hAnsi="Garamond"/>
                                    <w:color w:val="000000"/>
                                    <w:sz w:val="16"/>
                                    <w:szCs w:val="16"/>
                                  </w:rPr>
                                  <w:t>Mbështetje për ngritjen e njësive të menaxhimit të energjisë</w:t>
                                </w:r>
                              </w:p>
                            </w:txbxContent>
                          </wps:txbx>
                          <wps:bodyPr rot="0" vert="horz" wrap="none" lIns="0" tIns="0" rIns="0" bIns="0" anchor="t" anchorCtr="0" upright="1">
                            <a:spAutoFit/>
                          </wps:bodyPr>
                        </wps:wsp>
                        <wps:wsp>
                          <wps:cNvPr id="101" name="Rectangle 102"/>
                          <wps:cNvSpPr>
                            <a:spLocks noChangeArrowheads="1"/>
                          </wps:cNvSpPr>
                          <wps:spPr bwMode="auto">
                            <a:xfrm>
                              <a:off x="33" y="2164"/>
                              <a:ext cx="3389"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765FF" w14:textId="77777777" w:rsidR="00BC1E4F" w:rsidRDefault="00BC1E4F" w:rsidP="00772141">
                                <w:r>
                                  <w:rPr>
                                    <w:color w:val="000000"/>
                                    <w:sz w:val="14"/>
                                    <w:szCs w:val="14"/>
                                  </w:rPr>
                                  <w:t xml:space="preserve">Mbështetje për bashkitë në përmbushjen e detyrave të </w:t>
                                </w:r>
                              </w:p>
                            </w:txbxContent>
                          </wps:txbx>
                          <wps:bodyPr rot="0" vert="horz" wrap="none" lIns="0" tIns="0" rIns="0" bIns="0" anchor="t" anchorCtr="0" upright="1">
                            <a:spAutoFit/>
                          </wps:bodyPr>
                        </wps:wsp>
                        <wps:wsp>
                          <wps:cNvPr id="102" name="Rectangle 103"/>
                          <wps:cNvSpPr>
                            <a:spLocks noChangeArrowheads="1"/>
                          </wps:cNvSpPr>
                          <wps:spPr bwMode="auto">
                            <a:xfrm>
                              <a:off x="33" y="2332"/>
                              <a:ext cx="574"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0FB0F" w14:textId="77777777" w:rsidR="00BC1E4F" w:rsidRDefault="00BC1E4F" w:rsidP="00772141">
                                <w:r>
                                  <w:rPr>
                                    <w:color w:val="000000"/>
                                    <w:sz w:val="14"/>
                                    <w:szCs w:val="14"/>
                                  </w:rPr>
                                  <w:t>katalogut</w:t>
                                </w:r>
                              </w:p>
                            </w:txbxContent>
                          </wps:txbx>
                          <wps:bodyPr rot="0" vert="horz" wrap="none" lIns="0" tIns="0" rIns="0" bIns="0" anchor="t" anchorCtr="0" upright="1">
                            <a:spAutoFit/>
                          </wps:bodyPr>
                        </wps:wsp>
                        <wps:wsp>
                          <wps:cNvPr id="103" name="Rectangle 104"/>
                          <wps:cNvSpPr>
                            <a:spLocks noChangeArrowheads="1"/>
                          </wps:cNvSpPr>
                          <wps:spPr bwMode="auto">
                            <a:xfrm>
                              <a:off x="33" y="2499"/>
                              <a:ext cx="3240"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E1AF6" w14:textId="77777777" w:rsidR="00BC1E4F" w:rsidRDefault="00BC1E4F" w:rsidP="00772141">
                                <w:r>
                                  <w:rPr>
                                    <w:color w:val="000000"/>
                                    <w:sz w:val="14"/>
                                    <w:szCs w:val="14"/>
                                  </w:rPr>
                                  <w:t xml:space="preserve">Udhëzimet për auditin e energjisë për investimet me </w:t>
                                </w:r>
                              </w:p>
                            </w:txbxContent>
                          </wps:txbx>
                          <wps:bodyPr rot="0" vert="horz" wrap="none" lIns="0" tIns="0" rIns="0" bIns="0" anchor="t" anchorCtr="0" upright="1">
                            <a:spAutoFit/>
                          </wps:bodyPr>
                        </wps:wsp>
                        <wps:wsp>
                          <wps:cNvPr id="104" name="Rectangle 105"/>
                          <wps:cNvSpPr>
                            <a:spLocks noChangeArrowheads="1"/>
                          </wps:cNvSpPr>
                          <wps:spPr bwMode="auto">
                            <a:xfrm>
                              <a:off x="33" y="2667"/>
                              <a:ext cx="1208"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AC6E8" w14:textId="77777777" w:rsidR="00BC1E4F" w:rsidRDefault="00BC1E4F" w:rsidP="00772141">
                                <w:r>
                                  <w:rPr>
                                    <w:color w:val="000000"/>
                                    <w:sz w:val="14"/>
                                    <w:szCs w:val="14"/>
                                  </w:rPr>
                                  <w:t>përfitime të shpejta</w:t>
                                </w:r>
                              </w:p>
                            </w:txbxContent>
                          </wps:txbx>
                          <wps:bodyPr rot="0" vert="horz" wrap="none" lIns="0" tIns="0" rIns="0" bIns="0" anchor="t" anchorCtr="0" upright="1">
                            <a:spAutoFit/>
                          </wps:bodyPr>
                        </wps:wsp>
                        <wps:wsp>
                          <wps:cNvPr id="105" name="Rectangle 106"/>
                          <wps:cNvSpPr>
                            <a:spLocks noChangeArrowheads="1"/>
                          </wps:cNvSpPr>
                          <wps:spPr bwMode="auto">
                            <a:xfrm>
                              <a:off x="33" y="2833"/>
                              <a:ext cx="367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2DEE3" w14:textId="77777777" w:rsidR="00BC1E4F" w:rsidRDefault="00BC1E4F" w:rsidP="00772141">
                                <w:r>
                                  <w:rPr>
                                    <w:color w:val="000000"/>
                                    <w:sz w:val="14"/>
                                    <w:szCs w:val="14"/>
                                  </w:rPr>
                                  <w:t xml:space="preserve">Përgatitja e materialeve ndërgjegjësuese (përfshirë faqen e </w:t>
                                </w:r>
                              </w:p>
                            </w:txbxContent>
                          </wps:txbx>
                          <wps:bodyPr rot="0" vert="horz" wrap="none" lIns="0" tIns="0" rIns="0" bIns="0" anchor="t" anchorCtr="0" upright="1">
                            <a:spAutoFit/>
                          </wps:bodyPr>
                        </wps:wsp>
                        <wps:wsp>
                          <wps:cNvPr id="106" name="Rectangle 107"/>
                          <wps:cNvSpPr>
                            <a:spLocks noChangeArrowheads="1"/>
                          </wps:cNvSpPr>
                          <wps:spPr bwMode="auto">
                            <a:xfrm>
                              <a:off x="33" y="3001"/>
                              <a:ext cx="613"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ABFA3" w14:textId="77777777" w:rsidR="00BC1E4F" w:rsidRDefault="00BC1E4F" w:rsidP="00772141">
                                <w:r>
                                  <w:rPr>
                                    <w:color w:val="000000"/>
                                    <w:sz w:val="14"/>
                                    <w:szCs w:val="14"/>
                                  </w:rPr>
                                  <w:t>internetit)</w:t>
                                </w:r>
                              </w:p>
                            </w:txbxContent>
                          </wps:txbx>
                          <wps:bodyPr rot="0" vert="horz" wrap="none" lIns="0" tIns="0" rIns="0" bIns="0" anchor="t" anchorCtr="0" upright="1">
                            <a:spAutoFit/>
                          </wps:bodyPr>
                        </wps:wsp>
                        <wps:wsp>
                          <wps:cNvPr id="107" name="Rectangle 108"/>
                          <wps:cNvSpPr>
                            <a:spLocks noChangeArrowheads="1"/>
                          </wps:cNvSpPr>
                          <wps:spPr bwMode="auto">
                            <a:xfrm>
                              <a:off x="33" y="3168"/>
                              <a:ext cx="142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9F433" w14:textId="77777777" w:rsidR="00BC1E4F" w:rsidRDefault="00BC1E4F" w:rsidP="00772141">
                                <w:r>
                                  <w:rPr>
                                    <w:color w:val="000000"/>
                                    <w:sz w:val="14"/>
                                    <w:szCs w:val="14"/>
                                  </w:rPr>
                                  <w:t>Marrëveshja e Projektit</w:t>
                                </w:r>
                              </w:p>
                            </w:txbxContent>
                          </wps:txbx>
                          <wps:bodyPr rot="0" vert="horz" wrap="none" lIns="0" tIns="0" rIns="0" bIns="0" anchor="t" anchorCtr="0" upright="1">
                            <a:spAutoFit/>
                          </wps:bodyPr>
                        </wps:wsp>
                        <wps:wsp>
                          <wps:cNvPr id="108" name="Rectangle 109"/>
                          <wps:cNvSpPr>
                            <a:spLocks noChangeArrowheads="1"/>
                          </wps:cNvSpPr>
                          <wps:spPr bwMode="auto">
                            <a:xfrm>
                              <a:off x="33" y="3522"/>
                              <a:ext cx="274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7F007" w14:textId="32395A81" w:rsidR="00BC1E4F" w:rsidRDefault="00BC1E4F" w:rsidP="00772141">
                                <w:r>
                                  <w:rPr>
                                    <w:b/>
                                    <w:bCs/>
                                    <w:color w:val="000000"/>
                                    <w:sz w:val="14"/>
                                    <w:szCs w:val="14"/>
                                  </w:rPr>
                                  <w:t>Faza e Zbatimit, niveli 1 (alternativa 2)</w:t>
                                </w:r>
                              </w:p>
                            </w:txbxContent>
                          </wps:txbx>
                          <wps:bodyPr rot="0" vert="horz" wrap="none" lIns="0" tIns="0" rIns="0" bIns="0" anchor="t" anchorCtr="0" upright="1">
                            <a:spAutoFit/>
                          </wps:bodyPr>
                        </wps:wsp>
                        <wps:wsp>
                          <wps:cNvPr id="109" name="Rectangle 110"/>
                          <wps:cNvSpPr>
                            <a:spLocks noChangeArrowheads="1"/>
                          </wps:cNvSpPr>
                          <wps:spPr bwMode="auto">
                            <a:xfrm>
                              <a:off x="6322" y="3516"/>
                              <a:ext cx="479"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7F581" w14:textId="77777777" w:rsidR="00BC1E4F" w:rsidRDefault="00BC1E4F" w:rsidP="00772141">
                                <w:r>
                                  <w:rPr>
                                    <w:color w:val="000000"/>
                                    <w:sz w:val="14"/>
                                    <w:szCs w:val="14"/>
                                  </w:rPr>
                                  <w:t>Niveli I:</w:t>
                                </w:r>
                              </w:p>
                            </w:txbxContent>
                          </wps:txbx>
                          <wps:bodyPr rot="0" vert="horz" wrap="none" lIns="0" tIns="0" rIns="0" bIns="0" anchor="t" anchorCtr="0" upright="1">
                            <a:spAutoFit/>
                          </wps:bodyPr>
                        </wps:wsp>
                        <wps:wsp>
                          <wps:cNvPr id="110" name="Rectangle 111"/>
                          <wps:cNvSpPr>
                            <a:spLocks noChangeArrowheads="1"/>
                          </wps:cNvSpPr>
                          <wps:spPr bwMode="auto">
                            <a:xfrm>
                              <a:off x="8683" y="3516"/>
                              <a:ext cx="53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96D01" w14:textId="77777777" w:rsidR="00BC1E4F" w:rsidRDefault="00BC1E4F" w:rsidP="00772141">
                                <w:r>
                                  <w:rPr>
                                    <w:color w:val="000000"/>
                                    <w:sz w:val="14"/>
                                    <w:szCs w:val="14"/>
                                  </w:rPr>
                                  <w:t>Niveli II:</w:t>
                                </w:r>
                              </w:p>
                            </w:txbxContent>
                          </wps:txbx>
                          <wps:bodyPr rot="0" vert="horz" wrap="none" lIns="0" tIns="0" rIns="0" bIns="0" anchor="t" anchorCtr="0" upright="1">
                            <a:spAutoFit/>
                          </wps:bodyPr>
                        </wps:wsp>
                        <wps:wsp>
                          <wps:cNvPr id="111" name="Rectangle 112"/>
                          <wps:cNvSpPr>
                            <a:spLocks noChangeArrowheads="1"/>
                          </wps:cNvSpPr>
                          <wps:spPr bwMode="auto">
                            <a:xfrm>
                              <a:off x="33" y="3700"/>
                              <a:ext cx="978"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310A8" w14:textId="014D5296" w:rsidR="00BC1E4F" w:rsidRDefault="00BC1E4F" w:rsidP="00772141">
                                <w:r>
                                  <w:rPr>
                                    <w:b/>
                                    <w:bCs/>
                                    <w:color w:val="000000"/>
                                    <w:sz w:val="14"/>
                                    <w:szCs w:val="14"/>
                                  </w:rPr>
                                  <w:t>Faza e ideimit</w:t>
                                </w:r>
                              </w:p>
                            </w:txbxContent>
                          </wps:txbx>
                          <wps:bodyPr rot="0" vert="horz" wrap="none" lIns="0" tIns="0" rIns="0" bIns="0" anchor="t" anchorCtr="0" upright="1">
                            <a:spAutoFit/>
                          </wps:bodyPr>
                        </wps:wsp>
                        <wps:wsp>
                          <wps:cNvPr id="112" name="Rectangle 113"/>
                          <wps:cNvSpPr>
                            <a:spLocks noChangeArrowheads="1"/>
                          </wps:cNvSpPr>
                          <wps:spPr bwMode="auto">
                            <a:xfrm>
                              <a:off x="33" y="3866"/>
                              <a:ext cx="258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E438A" w14:textId="77777777" w:rsidR="00BC1E4F" w:rsidRDefault="00BC1E4F" w:rsidP="00772141">
                                <w:r>
                                  <w:rPr>
                                    <w:color w:val="000000"/>
                                    <w:sz w:val="14"/>
                                    <w:szCs w:val="14"/>
                                  </w:rPr>
                                  <w:t>Përditësimi i informacionit kyç dhe SEP-së</w:t>
                                </w:r>
                              </w:p>
                            </w:txbxContent>
                          </wps:txbx>
                          <wps:bodyPr rot="0" vert="horz" wrap="none" lIns="0" tIns="0" rIns="0" bIns="0" anchor="t" anchorCtr="0" upright="1">
                            <a:spAutoFit/>
                          </wps:bodyPr>
                        </wps:wsp>
                        <wps:wsp>
                          <wps:cNvPr id="113" name="Rectangle 114"/>
                          <wps:cNvSpPr>
                            <a:spLocks noChangeArrowheads="1"/>
                          </wps:cNvSpPr>
                          <wps:spPr bwMode="auto">
                            <a:xfrm>
                              <a:off x="33" y="4033"/>
                              <a:ext cx="3024"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AF29B" w14:textId="77777777" w:rsidR="00BC1E4F" w:rsidRDefault="00BC1E4F" w:rsidP="00772141">
                                <w:r>
                                  <w:rPr>
                                    <w:color w:val="000000"/>
                                    <w:sz w:val="14"/>
                                    <w:szCs w:val="14"/>
                                  </w:rPr>
                                  <w:t>Mbështetje për njësitë e menaxhimit të energjisë</w:t>
                                </w:r>
                              </w:p>
                            </w:txbxContent>
                          </wps:txbx>
                          <wps:bodyPr rot="0" vert="horz" wrap="none" lIns="0" tIns="0" rIns="0" bIns="0" anchor="t" anchorCtr="0" upright="1">
                            <a:spAutoFit/>
                          </wps:bodyPr>
                        </wps:wsp>
                        <wps:wsp>
                          <wps:cNvPr id="114" name="Rectangle 115"/>
                          <wps:cNvSpPr>
                            <a:spLocks noChangeArrowheads="1"/>
                          </wps:cNvSpPr>
                          <wps:spPr bwMode="auto">
                            <a:xfrm>
                              <a:off x="33" y="4199"/>
                              <a:ext cx="3315"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EBE0A" w14:textId="77777777" w:rsidR="00BC1E4F" w:rsidRDefault="00BC1E4F" w:rsidP="00772141">
                                <w:r>
                                  <w:rPr>
                                    <w:color w:val="000000"/>
                                    <w:sz w:val="14"/>
                                    <w:szCs w:val="14"/>
                                  </w:rPr>
                                  <w:t xml:space="preserve">Përfundimi i përcaktimit të projekteve me përfitime të </w:t>
                                </w:r>
                              </w:p>
                            </w:txbxContent>
                          </wps:txbx>
                          <wps:bodyPr rot="0" vert="horz" wrap="none" lIns="0" tIns="0" rIns="0" bIns="0" anchor="t" anchorCtr="0" upright="1">
                            <a:spAutoFit/>
                          </wps:bodyPr>
                        </wps:wsp>
                        <wps:wsp>
                          <wps:cNvPr id="115" name="Rectangle 116"/>
                          <wps:cNvSpPr>
                            <a:spLocks noChangeArrowheads="1"/>
                          </wps:cNvSpPr>
                          <wps:spPr bwMode="auto">
                            <a:xfrm>
                              <a:off x="33" y="4368"/>
                              <a:ext cx="45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9121A" w14:textId="77777777" w:rsidR="00BC1E4F" w:rsidRDefault="00BC1E4F" w:rsidP="00772141">
                                <w:r>
                                  <w:rPr>
                                    <w:color w:val="000000"/>
                                    <w:sz w:val="14"/>
                                    <w:szCs w:val="14"/>
                                  </w:rPr>
                                  <w:t>shpejta</w:t>
                                </w:r>
                              </w:p>
                            </w:txbxContent>
                          </wps:txbx>
                          <wps:bodyPr rot="0" vert="horz" wrap="none" lIns="0" tIns="0" rIns="0" bIns="0" anchor="t" anchorCtr="0" upright="1">
                            <a:spAutoFit/>
                          </wps:bodyPr>
                        </wps:wsp>
                        <wps:wsp>
                          <wps:cNvPr id="116" name="Rectangle 117"/>
                          <wps:cNvSpPr>
                            <a:spLocks noChangeArrowheads="1"/>
                          </wps:cNvSpPr>
                          <wps:spPr bwMode="auto">
                            <a:xfrm>
                              <a:off x="33" y="4534"/>
                              <a:ext cx="3039"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0980F" w14:textId="77777777" w:rsidR="00BC1E4F" w:rsidRDefault="00BC1E4F" w:rsidP="00772141">
                                <w:r>
                                  <w:rPr>
                                    <w:color w:val="000000"/>
                                    <w:sz w:val="14"/>
                                    <w:szCs w:val="14"/>
                                  </w:rPr>
                                  <w:t>Hartimi i procedurave për tenderin ndërkombëtar</w:t>
                                </w:r>
                              </w:p>
                            </w:txbxContent>
                          </wps:txbx>
                          <wps:bodyPr rot="0" vert="horz" wrap="none" lIns="0" tIns="0" rIns="0" bIns="0" anchor="t" anchorCtr="0" upright="1">
                            <a:spAutoFit/>
                          </wps:bodyPr>
                        </wps:wsp>
                        <wps:wsp>
                          <wps:cNvPr id="117" name="Rectangle 118"/>
                          <wps:cNvSpPr>
                            <a:spLocks noChangeArrowheads="1"/>
                          </wps:cNvSpPr>
                          <wps:spPr bwMode="auto">
                            <a:xfrm>
                              <a:off x="33" y="4700"/>
                              <a:ext cx="202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359E5" w14:textId="0E65F114" w:rsidR="00BC1E4F" w:rsidRDefault="00BC1E4F" w:rsidP="00772141">
                                <w:r>
                                  <w:rPr>
                                    <w:color w:val="000000"/>
                                    <w:sz w:val="14"/>
                                    <w:szCs w:val="14"/>
                                  </w:rPr>
                                  <w:t>Diskutimi i projektplanit të CB-së</w:t>
                                </w:r>
                              </w:p>
                            </w:txbxContent>
                          </wps:txbx>
                          <wps:bodyPr rot="0" vert="horz" wrap="none" lIns="0" tIns="0" rIns="0" bIns="0" anchor="t" anchorCtr="0" upright="1">
                            <a:spAutoFit/>
                          </wps:bodyPr>
                        </wps:wsp>
                        <wps:wsp>
                          <wps:cNvPr id="118" name="Rectangle 119"/>
                          <wps:cNvSpPr>
                            <a:spLocks noChangeArrowheads="1"/>
                          </wps:cNvSpPr>
                          <wps:spPr bwMode="auto">
                            <a:xfrm>
                              <a:off x="33" y="4867"/>
                              <a:ext cx="2820"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0D193" w14:textId="60C7F03D" w:rsidR="00BC1E4F" w:rsidRDefault="00BC1E4F" w:rsidP="00772141">
                                <w:r>
                                  <w:rPr>
                                    <w:color w:val="000000"/>
                                    <w:sz w:val="14"/>
                                    <w:szCs w:val="14"/>
                                  </w:rPr>
                                  <w:t>Përcaktimi i objektit dhe dialogut të politikave</w:t>
                                </w:r>
                              </w:p>
                            </w:txbxContent>
                          </wps:txbx>
                          <wps:bodyPr rot="0" vert="horz" wrap="none" lIns="0" tIns="0" rIns="0" bIns="0" anchor="t" anchorCtr="0" upright="1">
                            <a:spAutoFit/>
                          </wps:bodyPr>
                        </wps:wsp>
                        <wps:wsp>
                          <wps:cNvPr id="119" name="Rectangle 120"/>
                          <wps:cNvSpPr>
                            <a:spLocks noChangeArrowheads="1"/>
                          </wps:cNvSpPr>
                          <wps:spPr bwMode="auto">
                            <a:xfrm>
                              <a:off x="33" y="5033"/>
                              <a:ext cx="265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1EA" w14:textId="77777777" w:rsidR="00BC1E4F" w:rsidRDefault="00BC1E4F" w:rsidP="00772141">
                                <w:r>
                                  <w:rPr>
                                    <w:color w:val="000000"/>
                                    <w:sz w:val="14"/>
                                    <w:szCs w:val="14"/>
                                  </w:rPr>
                                  <w:t>Vlerësimi i 1-rë i performancës së bashkive</w:t>
                                </w:r>
                              </w:p>
                            </w:txbxContent>
                          </wps:txbx>
                          <wps:bodyPr rot="0" vert="horz" wrap="none" lIns="0" tIns="0" rIns="0" bIns="0" anchor="t" anchorCtr="0" upright="1">
                            <a:spAutoFit/>
                          </wps:bodyPr>
                        </wps:wsp>
                        <wps:wsp>
                          <wps:cNvPr id="120" name="Rectangle 121"/>
                          <wps:cNvSpPr>
                            <a:spLocks noChangeArrowheads="1"/>
                          </wps:cNvSpPr>
                          <wps:spPr bwMode="auto">
                            <a:xfrm>
                              <a:off x="33" y="5286"/>
                              <a:ext cx="344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017FD" w14:textId="77777777" w:rsidR="00BC1E4F" w:rsidRDefault="00BC1E4F" w:rsidP="00772141">
                                <w:r>
                                  <w:rPr>
                                    <w:b/>
                                    <w:bCs/>
                                    <w:color w:val="000000"/>
                                    <w:sz w:val="14"/>
                                    <w:szCs w:val="14"/>
                                  </w:rPr>
                                  <w:t xml:space="preserve">C1: Njësitë e Menaxhimit të Energjisë dhe Planet </w:t>
                                </w:r>
                              </w:p>
                            </w:txbxContent>
                          </wps:txbx>
                          <wps:bodyPr rot="0" vert="horz" wrap="none" lIns="0" tIns="0" rIns="0" bIns="0" anchor="t" anchorCtr="0" upright="1">
                            <a:spAutoFit/>
                          </wps:bodyPr>
                        </wps:wsp>
                        <wps:wsp>
                          <wps:cNvPr id="121" name="Rectangle 122"/>
                          <wps:cNvSpPr>
                            <a:spLocks noChangeArrowheads="1"/>
                          </wps:cNvSpPr>
                          <wps:spPr bwMode="auto">
                            <a:xfrm>
                              <a:off x="33" y="5461"/>
                              <a:ext cx="2873"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1FC14" w14:textId="5566A506" w:rsidR="00BC1E4F" w:rsidRDefault="00BC1E4F" w:rsidP="00772141">
                                <w:r>
                                  <w:rPr>
                                    <w:b/>
                                    <w:bCs/>
                                    <w:color w:val="000000"/>
                                    <w:sz w:val="14"/>
                                    <w:szCs w:val="14"/>
                                  </w:rPr>
                                  <w:t>Bashkiake të Energjisë për bashkitë pilot</w:t>
                                </w:r>
                              </w:p>
                            </w:txbxContent>
                          </wps:txbx>
                          <wps:bodyPr rot="0" vert="horz" wrap="none" lIns="0" tIns="0" rIns="0" bIns="0" anchor="t" anchorCtr="0" upright="1">
                            <a:spAutoFit/>
                          </wps:bodyPr>
                        </wps:wsp>
                        <wps:wsp>
                          <wps:cNvPr id="122" name="Rectangle 123"/>
                          <wps:cNvSpPr>
                            <a:spLocks noChangeArrowheads="1"/>
                          </wps:cNvSpPr>
                          <wps:spPr bwMode="auto">
                            <a:xfrm>
                              <a:off x="7109" y="5450"/>
                              <a:ext cx="16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ECDA7" w14:textId="77777777" w:rsidR="00BC1E4F" w:rsidRDefault="00BC1E4F" w:rsidP="00772141">
                                <w:r>
                                  <w:rPr>
                                    <w:color w:val="000000"/>
                                    <w:sz w:val="14"/>
                                    <w:szCs w:val="14"/>
                                  </w:rPr>
                                  <w:t>C1</w:t>
                                </w:r>
                              </w:p>
                            </w:txbxContent>
                          </wps:txbx>
                          <wps:bodyPr rot="0" vert="horz" wrap="none" lIns="0" tIns="0" rIns="0" bIns="0" anchor="t" anchorCtr="0" upright="1">
                            <a:spAutoFit/>
                          </wps:bodyPr>
                        </wps:wsp>
                        <wps:wsp>
                          <wps:cNvPr id="123" name="Rectangle 124"/>
                          <wps:cNvSpPr>
                            <a:spLocks noChangeArrowheads="1"/>
                          </wps:cNvSpPr>
                          <wps:spPr bwMode="auto">
                            <a:xfrm>
                              <a:off x="33" y="5621"/>
                              <a:ext cx="2204"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5CC44" w14:textId="3ACABDCE" w:rsidR="00BC1E4F" w:rsidRDefault="00BC1E4F" w:rsidP="00772141">
                                <w:r>
                                  <w:rPr>
                                    <w:color w:val="000000"/>
                                    <w:sz w:val="14"/>
                                    <w:szCs w:val="14"/>
                                  </w:rPr>
                                  <w:t>Diagnostikimi i energjisë dhe vizioni</w:t>
                                </w:r>
                              </w:p>
                            </w:txbxContent>
                          </wps:txbx>
                          <wps:bodyPr rot="0" vert="horz" wrap="none" lIns="0" tIns="0" rIns="0" bIns="0" anchor="t" anchorCtr="0" upright="1">
                            <a:spAutoFit/>
                          </wps:bodyPr>
                        </wps:wsp>
                        <wps:wsp>
                          <wps:cNvPr id="124" name="Rectangle 125"/>
                          <wps:cNvSpPr>
                            <a:spLocks noChangeArrowheads="1"/>
                          </wps:cNvSpPr>
                          <wps:spPr bwMode="auto">
                            <a:xfrm>
                              <a:off x="33" y="5787"/>
                              <a:ext cx="1185"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E668D" w14:textId="77777777" w:rsidR="00BC1E4F" w:rsidRDefault="00BC1E4F" w:rsidP="00772141">
                                <w:r>
                                  <w:rPr>
                                    <w:color w:val="000000"/>
                                    <w:sz w:val="14"/>
                                    <w:szCs w:val="14"/>
                                  </w:rPr>
                                  <w:t>Përgatitja e PBE-ve</w:t>
                                </w:r>
                              </w:p>
                            </w:txbxContent>
                          </wps:txbx>
                          <wps:bodyPr rot="0" vert="horz" wrap="none" lIns="0" tIns="0" rIns="0" bIns="0" anchor="t" anchorCtr="0" upright="1">
                            <a:spAutoFit/>
                          </wps:bodyPr>
                        </wps:wsp>
                        <wps:wsp>
                          <wps:cNvPr id="125" name="Rectangle 126"/>
                          <wps:cNvSpPr>
                            <a:spLocks noChangeArrowheads="1"/>
                          </wps:cNvSpPr>
                          <wps:spPr bwMode="auto">
                            <a:xfrm>
                              <a:off x="33" y="5954"/>
                              <a:ext cx="3633"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A0327" w14:textId="77777777" w:rsidR="00BC1E4F" w:rsidRDefault="00BC1E4F" w:rsidP="00772141">
                                <w:r>
                                  <w:rPr>
                                    <w:color w:val="000000"/>
                                    <w:sz w:val="14"/>
                                    <w:szCs w:val="14"/>
                                  </w:rPr>
                                  <w:t>Përshtatja dhe zbatimi i instrumenteve shqiptare të ÇEE-së</w:t>
                                </w:r>
                              </w:p>
                            </w:txbxContent>
                          </wps:txbx>
                          <wps:bodyPr rot="0" vert="horz" wrap="none" lIns="0" tIns="0" rIns="0" bIns="0" anchor="t" anchorCtr="0" upright="1">
                            <a:spAutoFit/>
                          </wps:bodyPr>
                        </wps:wsp>
                        <wps:wsp>
                          <wps:cNvPr id="126" name="Rectangle 127"/>
                          <wps:cNvSpPr>
                            <a:spLocks noChangeArrowheads="1"/>
                          </wps:cNvSpPr>
                          <wps:spPr bwMode="auto">
                            <a:xfrm>
                              <a:off x="33" y="6289"/>
                              <a:ext cx="264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E7866" w14:textId="77777777" w:rsidR="00BC1E4F" w:rsidRDefault="00BC1E4F" w:rsidP="00772141">
                                <w:r>
                                  <w:rPr>
                                    <w:color w:val="000000"/>
                                    <w:sz w:val="14"/>
                                    <w:szCs w:val="14"/>
                                  </w:rPr>
                                  <w:t>Vlerësimi i 2-të i performancës së bashkive</w:t>
                                </w:r>
                              </w:p>
                            </w:txbxContent>
                          </wps:txbx>
                          <wps:bodyPr rot="0" vert="horz" wrap="none" lIns="0" tIns="0" rIns="0" bIns="0" anchor="t" anchorCtr="0" upright="1">
                            <a:spAutoFit/>
                          </wps:bodyPr>
                        </wps:wsp>
                        <wps:wsp>
                          <wps:cNvPr id="127" name="Rectangle 128"/>
                          <wps:cNvSpPr>
                            <a:spLocks noChangeArrowheads="1"/>
                          </wps:cNvSpPr>
                          <wps:spPr bwMode="auto">
                            <a:xfrm>
                              <a:off x="33" y="6486"/>
                              <a:ext cx="255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7D5F8" w14:textId="77777777" w:rsidR="00BC1E4F" w:rsidRDefault="00BC1E4F" w:rsidP="00772141">
                                <w:r>
                                  <w:rPr>
                                    <w:color w:val="000000"/>
                                    <w:sz w:val="14"/>
                                    <w:szCs w:val="14"/>
                                  </w:rPr>
                                  <w:t>Zbatimi i PBE-ve (veprimet me përparësi)</w:t>
                                </w:r>
                              </w:p>
                            </w:txbxContent>
                          </wps:txbx>
                          <wps:bodyPr rot="0" vert="horz" wrap="none" lIns="0" tIns="0" rIns="0" bIns="0" anchor="t" anchorCtr="0" upright="1">
                            <a:spAutoFit/>
                          </wps:bodyPr>
                        </wps:wsp>
                        <wps:wsp>
                          <wps:cNvPr id="128" name="Rectangle 129"/>
                          <wps:cNvSpPr>
                            <a:spLocks noChangeArrowheads="1"/>
                          </wps:cNvSpPr>
                          <wps:spPr bwMode="auto">
                            <a:xfrm>
                              <a:off x="33" y="6652"/>
                              <a:ext cx="3630"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3963D" w14:textId="77777777" w:rsidR="00BC1E4F" w:rsidRDefault="00BC1E4F" w:rsidP="00772141">
                                <w:r>
                                  <w:rPr>
                                    <w:color w:val="000000"/>
                                    <w:sz w:val="14"/>
                                    <w:szCs w:val="14"/>
                                  </w:rPr>
                                  <w:t>Varianti fillestar i skemës së shtysave për sistemin e ME-së</w:t>
                                </w:r>
                              </w:p>
                            </w:txbxContent>
                          </wps:txbx>
                          <wps:bodyPr rot="0" vert="horz" wrap="none" lIns="0" tIns="0" rIns="0" bIns="0" anchor="t" anchorCtr="0" upright="1">
                            <a:spAutoFit/>
                          </wps:bodyPr>
                        </wps:wsp>
                        <wps:wsp>
                          <wps:cNvPr id="129" name="Rectangle 130"/>
                          <wps:cNvSpPr>
                            <a:spLocks noChangeArrowheads="1"/>
                          </wps:cNvSpPr>
                          <wps:spPr bwMode="auto">
                            <a:xfrm>
                              <a:off x="33" y="6987"/>
                              <a:ext cx="331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BA8DB" w14:textId="77777777" w:rsidR="00BC1E4F" w:rsidRDefault="00BC1E4F" w:rsidP="00772141">
                                <w:r>
                                  <w:rPr>
                                    <w:color w:val="000000"/>
                                    <w:sz w:val="14"/>
                                    <w:szCs w:val="14"/>
                                  </w:rPr>
                                  <w:t xml:space="preserve">Varianti paraprak i udhëzimeve për vlerësim (sistemi i </w:t>
                                </w:r>
                              </w:p>
                            </w:txbxContent>
                          </wps:txbx>
                          <wps:bodyPr rot="0" vert="horz" wrap="none" lIns="0" tIns="0" rIns="0" bIns="0" anchor="t" anchorCtr="0" upright="1">
                            <a:spAutoFit/>
                          </wps:bodyPr>
                        </wps:wsp>
                        <wps:wsp>
                          <wps:cNvPr id="130" name="Rectangle 131"/>
                          <wps:cNvSpPr>
                            <a:spLocks noChangeArrowheads="1"/>
                          </wps:cNvSpPr>
                          <wps:spPr bwMode="auto">
                            <a:xfrm>
                              <a:off x="33" y="7155"/>
                              <a:ext cx="1090"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1183E" w14:textId="77777777" w:rsidR="00BC1E4F" w:rsidRDefault="00BC1E4F" w:rsidP="00772141">
                                <w:r>
                                  <w:rPr>
                                    <w:color w:val="000000"/>
                                    <w:sz w:val="14"/>
                                    <w:szCs w:val="14"/>
                                  </w:rPr>
                                  <w:t>pikëzimit i ME-së)</w:t>
                                </w:r>
                              </w:p>
                            </w:txbxContent>
                          </wps:txbx>
                          <wps:bodyPr rot="0" vert="horz" wrap="none" lIns="0" tIns="0" rIns="0" bIns="0" anchor="t" anchorCtr="0" upright="1">
                            <a:spAutoFit/>
                          </wps:bodyPr>
                        </wps:wsp>
                        <wps:wsp>
                          <wps:cNvPr id="131" name="Rectangle 132"/>
                          <wps:cNvSpPr>
                            <a:spLocks noChangeArrowheads="1"/>
                          </wps:cNvSpPr>
                          <wps:spPr bwMode="auto">
                            <a:xfrm>
                              <a:off x="33" y="7322"/>
                              <a:ext cx="34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9D4F2" w14:textId="21167E28" w:rsidR="00BC1E4F" w:rsidRDefault="00BC1E4F" w:rsidP="00772141">
                                <w:r>
                                  <w:rPr>
                                    <w:b/>
                                    <w:bCs/>
                                    <w:color w:val="000000"/>
                                    <w:sz w:val="14"/>
                                    <w:szCs w:val="14"/>
                                  </w:rPr>
                                  <w:t>C2: Zbatimi i investimeve me përfitime të shpejta</w:t>
                                </w:r>
                              </w:p>
                            </w:txbxContent>
                          </wps:txbx>
                          <wps:bodyPr rot="0" vert="horz" wrap="none" lIns="0" tIns="0" rIns="0" bIns="0" anchor="t" anchorCtr="0" upright="1">
                            <a:spAutoFit/>
                          </wps:bodyPr>
                        </wps:wsp>
                        <wps:wsp>
                          <wps:cNvPr id="132" name="Rectangle 133"/>
                          <wps:cNvSpPr>
                            <a:spLocks noChangeArrowheads="1"/>
                          </wps:cNvSpPr>
                          <wps:spPr bwMode="auto">
                            <a:xfrm>
                              <a:off x="33" y="7496"/>
                              <a:ext cx="132"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D1A07" w14:textId="77777777" w:rsidR="00BC1E4F" w:rsidRDefault="00BC1E4F" w:rsidP="00772141"/>
                            </w:txbxContent>
                          </wps:txbx>
                          <wps:bodyPr rot="0" vert="horz" wrap="none" lIns="0" tIns="0" rIns="0" bIns="0" anchor="t" anchorCtr="0" upright="1">
                            <a:spAutoFit/>
                          </wps:bodyPr>
                        </wps:wsp>
                        <wps:wsp>
                          <wps:cNvPr id="133" name="Rectangle 134"/>
                          <wps:cNvSpPr>
                            <a:spLocks noChangeArrowheads="1"/>
                          </wps:cNvSpPr>
                          <wps:spPr bwMode="auto">
                            <a:xfrm>
                              <a:off x="6584" y="7485"/>
                              <a:ext cx="16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17937" w14:textId="77777777" w:rsidR="00BC1E4F" w:rsidRDefault="00BC1E4F" w:rsidP="00772141">
                                <w:r>
                                  <w:rPr>
                                    <w:color w:val="000000"/>
                                    <w:sz w:val="14"/>
                                    <w:szCs w:val="14"/>
                                  </w:rPr>
                                  <w:t>C2</w:t>
                                </w:r>
                              </w:p>
                            </w:txbxContent>
                          </wps:txbx>
                          <wps:bodyPr rot="0" vert="horz" wrap="none" lIns="0" tIns="0" rIns="0" bIns="0" anchor="t" anchorCtr="0" upright="1">
                            <a:spAutoFit/>
                          </wps:bodyPr>
                        </wps:wsp>
                        <wps:wsp>
                          <wps:cNvPr id="134" name="Rectangle 135"/>
                          <wps:cNvSpPr>
                            <a:spLocks noChangeArrowheads="1"/>
                          </wps:cNvSpPr>
                          <wps:spPr bwMode="auto">
                            <a:xfrm>
                              <a:off x="33" y="7656"/>
                              <a:ext cx="3724"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C236E" w14:textId="7CD13AB4" w:rsidR="00BC1E4F" w:rsidRDefault="00BC1E4F" w:rsidP="00772141">
                                <w:r>
                                  <w:rPr>
                                    <w:color w:val="000000"/>
                                    <w:sz w:val="14"/>
                                    <w:szCs w:val="14"/>
                                  </w:rPr>
                                  <w:t xml:space="preserve">Hartimi i udhëzimeve për integrimin e praktikave më të mira </w:t>
                                </w:r>
                              </w:p>
                            </w:txbxContent>
                          </wps:txbx>
                          <wps:bodyPr rot="0" vert="horz" wrap="none" lIns="0" tIns="0" rIns="0" bIns="0" anchor="t" anchorCtr="0" upright="1">
                            <a:spAutoFit/>
                          </wps:bodyPr>
                        </wps:wsp>
                        <wps:wsp>
                          <wps:cNvPr id="135" name="Rectangle 136"/>
                          <wps:cNvSpPr>
                            <a:spLocks noChangeArrowheads="1"/>
                          </wps:cNvSpPr>
                          <wps:spPr bwMode="auto">
                            <a:xfrm>
                              <a:off x="33" y="7824"/>
                              <a:ext cx="578"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331D7" w14:textId="77777777" w:rsidR="00BC1E4F" w:rsidRDefault="00BC1E4F" w:rsidP="00772141">
                                <w:r>
                                  <w:rPr>
                                    <w:color w:val="000000"/>
                                    <w:sz w:val="14"/>
                                    <w:szCs w:val="14"/>
                                  </w:rPr>
                                  <w:t>zvicerane</w:t>
                                </w:r>
                              </w:p>
                            </w:txbxContent>
                          </wps:txbx>
                          <wps:bodyPr rot="0" vert="horz" wrap="none" lIns="0" tIns="0" rIns="0" bIns="0" anchor="t" anchorCtr="0" upright="1">
                            <a:spAutoFit/>
                          </wps:bodyPr>
                        </wps:wsp>
                        <wps:wsp>
                          <wps:cNvPr id="136" name="Rectangle 137"/>
                          <wps:cNvSpPr>
                            <a:spLocks noChangeArrowheads="1"/>
                          </wps:cNvSpPr>
                          <wps:spPr bwMode="auto">
                            <a:xfrm>
                              <a:off x="33" y="7991"/>
                              <a:ext cx="2693"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9D370" w14:textId="77777777" w:rsidR="00BC1E4F" w:rsidRDefault="00BC1E4F" w:rsidP="00772141">
                                <w:r>
                                  <w:rPr>
                                    <w:color w:val="000000"/>
                                    <w:sz w:val="14"/>
                                    <w:szCs w:val="14"/>
                                  </w:rPr>
                                  <w:t>Përpunimi dhe miratimi i projekteve teknike</w:t>
                                </w:r>
                              </w:p>
                            </w:txbxContent>
                          </wps:txbx>
                          <wps:bodyPr rot="0" vert="horz" wrap="none" lIns="0" tIns="0" rIns="0" bIns="0" anchor="t" anchorCtr="0" upright="1">
                            <a:spAutoFit/>
                          </wps:bodyPr>
                        </wps:wsp>
                        <wps:wsp>
                          <wps:cNvPr id="137" name="Rectangle 138"/>
                          <wps:cNvSpPr>
                            <a:spLocks noChangeArrowheads="1"/>
                          </wps:cNvSpPr>
                          <wps:spPr bwMode="auto">
                            <a:xfrm>
                              <a:off x="33" y="8157"/>
                              <a:ext cx="919"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3631A" w14:textId="77777777" w:rsidR="00BC1E4F" w:rsidRDefault="00BC1E4F" w:rsidP="00772141">
                                <w:r>
                                  <w:rPr>
                                    <w:color w:val="000000"/>
                                    <w:sz w:val="14"/>
                                    <w:szCs w:val="14"/>
                                  </w:rPr>
                                  <w:t>Marrja e lejeve</w:t>
                                </w:r>
                              </w:p>
                            </w:txbxContent>
                          </wps:txbx>
                          <wps:bodyPr rot="0" vert="horz" wrap="none" lIns="0" tIns="0" rIns="0" bIns="0" anchor="t" anchorCtr="0" upright="1">
                            <a:spAutoFit/>
                          </wps:bodyPr>
                        </wps:wsp>
                        <wps:wsp>
                          <wps:cNvPr id="138" name="Rectangle 139"/>
                          <wps:cNvSpPr>
                            <a:spLocks noChangeArrowheads="1"/>
                          </wps:cNvSpPr>
                          <wps:spPr bwMode="auto">
                            <a:xfrm>
                              <a:off x="33" y="8324"/>
                              <a:ext cx="264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98A25" w14:textId="77777777" w:rsidR="00BC1E4F" w:rsidRDefault="00BC1E4F" w:rsidP="00772141">
                                <w:r>
                                  <w:rPr>
                                    <w:color w:val="000000"/>
                                    <w:sz w:val="14"/>
                                    <w:szCs w:val="14"/>
                                  </w:rPr>
                                  <w:t>Vlerësimi i 2-të i performancës së bashkive</w:t>
                                </w:r>
                              </w:p>
                            </w:txbxContent>
                          </wps:txbx>
                          <wps:bodyPr rot="0" vert="horz" wrap="none" lIns="0" tIns="0" rIns="0" bIns="0" anchor="t" anchorCtr="0" upright="1">
                            <a:spAutoFit/>
                          </wps:bodyPr>
                        </wps:wsp>
                        <wps:wsp>
                          <wps:cNvPr id="139" name="Rectangle 140"/>
                          <wps:cNvSpPr>
                            <a:spLocks noChangeArrowheads="1"/>
                          </wps:cNvSpPr>
                          <wps:spPr bwMode="auto">
                            <a:xfrm>
                              <a:off x="33" y="8490"/>
                              <a:ext cx="148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1B36A" w14:textId="77777777" w:rsidR="00BC1E4F" w:rsidRDefault="00BC1E4F" w:rsidP="00772141">
                                <w:r>
                                  <w:rPr>
                                    <w:color w:val="000000"/>
                                    <w:sz w:val="14"/>
                                    <w:szCs w:val="14"/>
                                  </w:rPr>
                                  <w:t xml:space="preserve">Prokurimi dhe tenderimi </w:t>
                                </w:r>
                              </w:p>
                            </w:txbxContent>
                          </wps:txbx>
                          <wps:bodyPr rot="0" vert="horz" wrap="none" lIns="0" tIns="0" rIns="0" bIns="0" anchor="t" anchorCtr="0" upright="1">
                            <a:spAutoFit/>
                          </wps:bodyPr>
                        </wps:wsp>
                        <wps:wsp>
                          <wps:cNvPr id="140" name="Rectangle 141"/>
                          <wps:cNvSpPr>
                            <a:spLocks noChangeArrowheads="1"/>
                          </wps:cNvSpPr>
                          <wps:spPr bwMode="auto">
                            <a:xfrm>
                              <a:off x="33" y="8657"/>
                              <a:ext cx="2603"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732CB" w14:textId="77777777" w:rsidR="00BC1E4F" w:rsidRDefault="00BC1E4F" w:rsidP="00772141">
                                <w:r>
                                  <w:rPr>
                                    <w:color w:val="000000"/>
                                    <w:sz w:val="14"/>
                                    <w:szCs w:val="14"/>
                                  </w:rPr>
                                  <w:t>Mbikëqyrja e zbatimit, kolaudimi, dorëzimi</w:t>
                                </w:r>
                              </w:p>
                            </w:txbxContent>
                          </wps:txbx>
                          <wps:bodyPr rot="0" vert="horz" wrap="none" lIns="0" tIns="0" rIns="0" bIns="0" anchor="t" anchorCtr="0" upright="1">
                            <a:spAutoFit/>
                          </wps:bodyPr>
                        </wps:wsp>
                        <wps:wsp>
                          <wps:cNvPr id="141" name="Rectangle 142"/>
                          <wps:cNvSpPr>
                            <a:spLocks noChangeArrowheads="1"/>
                          </wps:cNvSpPr>
                          <wps:spPr bwMode="auto">
                            <a:xfrm>
                              <a:off x="33" y="9042"/>
                              <a:ext cx="2174"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9A551" w14:textId="4B1C7815" w:rsidR="00BC1E4F" w:rsidRDefault="00BC1E4F" w:rsidP="00772141">
                                <w:r>
                                  <w:rPr>
                                    <w:color w:val="000000"/>
                                    <w:sz w:val="14"/>
                                    <w:szCs w:val="14"/>
                                  </w:rPr>
                                  <w:t xml:space="preserve">Menaxhimi i llogarisë së të besuarit </w:t>
                                </w:r>
                              </w:p>
                            </w:txbxContent>
                          </wps:txbx>
                          <wps:bodyPr rot="0" vert="horz" wrap="none" lIns="0" tIns="0" rIns="0" bIns="0" anchor="t" anchorCtr="0" upright="1">
                            <a:spAutoFit/>
                          </wps:bodyPr>
                        </wps:wsp>
                        <wps:wsp>
                          <wps:cNvPr id="142" name="Rectangle 143"/>
                          <wps:cNvSpPr>
                            <a:spLocks noChangeArrowheads="1"/>
                          </wps:cNvSpPr>
                          <wps:spPr bwMode="auto">
                            <a:xfrm>
                              <a:off x="33" y="9208"/>
                              <a:ext cx="37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22DB7" w14:textId="03766881" w:rsidR="00BC1E4F" w:rsidRPr="003C449D" w:rsidRDefault="00BC1E4F" w:rsidP="00772141">
                                <w:pPr>
                                  <w:rPr>
                                    <w:rFonts w:ascii="Garamond" w:hAnsi="Garamond"/>
                                    <w:sz w:val="16"/>
                                    <w:szCs w:val="16"/>
                                  </w:rPr>
                                </w:pPr>
                                <w:r w:rsidRPr="003C449D">
                                  <w:rPr>
                                    <w:rFonts w:ascii="Garamond" w:hAnsi="Garamond"/>
                                    <w:b/>
                                    <w:bCs/>
                                    <w:color w:val="000000"/>
                                    <w:sz w:val="16"/>
                                    <w:szCs w:val="16"/>
                                  </w:rPr>
                                  <w:t xml:space="preserve">C3: Forcimi Institucional, ndërgjegjësimi dhe dialogu i </w:t>
                                </w:r>
                              </w:p>
                            </w:txbxContent>
                          </wps:txbx>
                          <wps:bodyPr rot="0" vert="horz" wrap="none" lIns="0" tIns="0" rIns="0" bIns="0" anchor="t" anchorCtr="0" upright="1">
                            <a:spAutoFit/>
                          </wps:bodyPr>
                        </wps:wsp>
                        <wps:wsp>
                          <wps:cNvPr id="143" name="Rectangle 144"/>
                          <wps:cNvSpPr>
                            <a:spLocks noChangeArrowheads="1"/>
                          </wps:cNvSpPr>
                          <wps:spPr bwMode="auto">
                            <a:xfrm>
                              <a:off x="74" y="9383"/>
                              <a:ext cx="66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65179" w14:textId="1A931554" w:rsidR="00BC1E4F" w:rsidRPr="003C449D" w:rsidRDefault="00BC1E4F" w:rsidP="00772141">
                                <w:pPr>
                                  <w:rPr>
                                    <w:rFonts w:ascii="Garamond" w:hAnsi="Garamond"/>
                                    <w:sz w:val="16"/>
                                    <w:szCs w:val="16"/>
                                  </w:rPr>
                                </w:pPr>
                                <w:r w:rsidRPr="003C449D">
                                  <w:rPr>
                                    <w:rFonts w:ascii="Garamond" w:hAnsi="Garamond"/>
                                    <w:b/>
                                    <w:bCs/>
                                    <w:color w:val="000000"/>
                                    <w:sz w:val="16"/>
                                    <w:szCs w:val="16"/>
                                  </w:rPr>
                                  <w:t>politikave</w:t>
                                </w:r>
                              </w:p>
                            </w:txbxContent>
                          </wps:txbx>
                          <wps:bodyPr rot="0" vert="horz" wrap="none" lIns="0" tIns="0" rIns="0" bIns="0" anchor="t" anchorCtr="0" upright="1">
                            <a:spAutoFit/>
                          </wps:bodyPr>
                        </wps:wsp>
                        <wps:wsp>
                          <wps:cNvPr id="144" name="Rectangle 145"/>
                          <wps:cNvSpPr>
                            <a:spLocks noChangeArrowheads="1"/>
                          </wps:cNvSpPr>
                          <wps:spPr bwMode="auto">
                            <a:xfrm>
                              <a:off x="7371" y="9372"/>
                              <a:ext cx="16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C5A65" w14:textId="77777777" w:rsidR="00BC1E4F" w:rsidRDefault="00BC1E4F" w:rsidP="00772141">
                                <w:r>
                                  <w:rPr>
                                    <w:color w:val="000000"/>
                                    <w:sz w:val="14"/>
                                    <w:szCs w:val="14"/>
                                  </w:rPr>
                                  <w:t>C3</w:t>
                                </w:r>
                              </w:p>
                            </w:txbxContent>
                          </wps:txbx>
                          <wps:bodyPr rot="0" vert="horz" wrap="none" lIns="0" tIns="0" rIns="0" bIns="0" anchor="t" anchorCtr="0" upright="1">
                            <a:spAutoFit/>
                          </wps:bodyPr>
                        </wps:wsp>
                        <wps:wsp>
                          <wps:cNvPr id="145" name="Rectangle 146"/>
                          <wps:cNvSpPr>
                            <a:spLocks noChangeArrowheads="1"/>
                          </wps:cNvSpPr>
                          <wps:spPr bwMode="auto">
                            <a:xfrm>
                              <a:off x="33" y="9535"/>
                              <a:ext cx="237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340AC" w14:textId="77777777" w:rsidR="00BC1E4F" w:rsidRDefault="00BC1E4F" w:rsidP="00772141">
                                <w:r>
                                  <w:rPr>
                                    <w:color w:val="000000"/>
                                    <w:sz w:val="14"/>
                                    <w:szCs w:val="14"/>
                                  </w:rPr>
                                  <w:t>Forcimi institucional në nivel kombëtar</w:t>
                                </w:r>
                              </w:p>
                            </w:txbxContent>
                          </wps:txbx>
                          <wps:bodyPr rot="0" vert="horz" wrap="none" lIns="0" tIns="0" rIns="0" bIns="0" anchor="t" anchorCtr="0" upright="1">
                            <a:spAutoFit/>
                          </wps:bodyPr>
                        </wps:wsp>
                        <wps:wsp>
                          <wps:cNvPr id="146" name="Rectangle 147"/>
                          <wps:cNvSpPr>
                            <a:spLocks noChangeArrowheads="1"/>
                          </wps:cNvSpPr>
                          <wps:spPr bwMode="auto">
                            <a:xfrm>
                              <a:off x="33" y="9701"/>
                              <a:ext cx="232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74170" w14:textId="77777777" w:rsidR="00BC1E4F" w:rsidRDefault="00BC1E4F" w:rsidP="00772141">
                                <w:r>
                                  <w:rPr>
                                    <w:color w:val="000000"/>
                                    <w:sz w:val="14"/>
                                    <w:szCs w:val="14"/>
                                  </w:rPr>
                                  <w:t>Forcimi institucional në nivel bashkiak</w:t>
                                </w:r>
                              </w:p>
                            </w:txbxContent>
                          </wps:txbx>
                          <wps:bodyPr rot="0" vert="horz" wrap="none" lIns="0" tIns="0" rIns="0" bIns="0" anchor="t" anchorCtr="0" upright="1">
                            <a:spAutoFit/>
                          </wps:bodyPr>
                        </wps:wsp>
                        <wps:wsp>
                          <wps:cNvPr id="147" name="Rectangle 148"/>
                          <wps:cNvSpPr>
                            <a:spLocks noChangeArrowheads="1"/>
                          </wps:cNvSpPr>
                          <wps:spPr bwMode="auto">
                            <a:xfrm>
                              <a:off x="33" y="9868"/>
                              <a:ext cx="92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465D5" w14:textId="77777777" w:rsidR="00BC1E4F" w:rsidRDefault="00BC1E4F" w:rsidP="00772141">
                                <w:r>
                                  <w:rPr>
                                    <w:color w:val="000000"/>
                                    <w:sz w:val="14"/>
                                    <w:szCs w:val="14"/>
                                  </w:rPr>
                                  <w:t>Ndërgjegjësimi</w:t>
                                </w:r>
                              </w:p>
                            </w:txbxContent>
                          </wps:txbx>
                          <wps:bodyPr rot="0" vert="horz" wrap="none" lIns="0" tIns="0" rIns="0" bIns="0" anchor="t" anchorCtr="0" upright="1">
                            <a:spAutoFit/>
                          </wps:bodyPr>
                        </wps:wsp>
                        <wps:wsp>
                          <wps:cNvPr id="148" name="Rectangle 149"/>
                          <wps:cNvSpPr>
                            <a:spLocks noChangeArrowheads="1"/>
                          </wps:cNvSpPr>
                          <wps:spPr bwMode="auto">
                            <a:xfrm>
                              <a:off x="33" y="10034"/>
                              <a:ext cx="1810"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95E90" w14:textId="77777777" w:rsidR="00BC1E4F" w:rsidRDefault="00BC1E4F" w:rsidP="00772141">
                                <w:r>
                                  <w:rPr>
                                    <w:color w:val="000000"/>
                                    <w:sz w:val="14"/>
                                    <w:szCs w:val="14"/>
                                  </w:rPr>
                                  <w:t>Masat e dialogut të politikave</w:t>
                                </w:r>
                              </w:p>
                            </w:txbxContent>
                          </wps:txbx>
                          <wps:bodyPr rot="0" vert="horz" wrap="none" lIns="0" tIns="0" rIns="0" bIns="0" anchor="t" anchorCtr="0" upright="1">
                            <a:spAutoFit/>
                          </wps:bodyPr>
                        </wps:wsp>
                        <wps:wsp>
                          <wps:cNvPr id="149" name="Rectangle 150"/>
                          <wps:cNvSpPr>
                            <a:spLocks noChangeArrowheads="1"/>
                          </wps:cNvSpPr>
                          <wps:spPr bwMode="auto">
                            <a:xfrm>
                              <a:off x="33" y="10357"/>
                              <a:ext cx="3669"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F37FB" w14:textId="6C8ED7B8" w:rsidR="00BC1E4F" w:rsidRDefault="00BC1E4F" w:rsidP="00772141">
                                <w:r>
                                  <w:rPr>
                                    <w:b/>
                                    <w:bCs/>
                                    <w:color w:val="000000"/>
                                    <w:sz w:val="14"/>
                                    <w:szCs w:val="14"/>
                                  </w:rPr>
                                  <w:t xml:space="preserve">C4: Projektimi paraprak për një program shqiptar të </w:t>
                                </w:r>
                              </w:p>
                            </w:txbxContent>
                          </wps:txbx>
                          <wps:bodyPr rot="0" vert="horz" wrap="none" lIns="0" tIns="0" rIns="0" bIns="0" anchor="t" anchorCtr="0" upright="1">
                            <a:spAutoFit/>
                          </wps:bodyPr>
                        </wps:wsp>
                        <wps:wsp>
                          <wps:cNvPr id="150" name="Rectangle 151"/>
                          <wps:cNvSpPr>
                            <a:spLocks noChangeArrowheads="1"/>
                          </wps:cNvSpPr>
                          <wps:spPr bwMode="auto">
                            <a:xfrm>
                              <a:off x="33" y="10532"/>
                              <a:ext cx="48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58AC8" w14:textId="77777777" w:rsidR="00BC1E4F" w:rsidRDefault="00BC1E4F" w:rsidP="00772141">
                                <w:r>
                                  <w:rPr>
                                    <w:b/>
                                    <w:bCs/>
                                    <w:color w:val="000000"/>
                                    <w:sz w:val="14"/>
                                    <w:szCs w:val="14"/>
                                  </w:rPr>
                                  <w:t>ÇEE-së</w:t>
                                </w:r>
                              </w:p>
                            </w:txbxContent>
                          </wps:txbx>
                          <wps:bodyPr rot="0" vert="horz" wrap="none" lIns="0" tIns="0" rIns="0" bIns="0" anchor="t" anchorCtr="0" upright="1">
                            <a:spAutoFit/>
                          </wps:bodyPr>
                        </wps:wsp>
                        <wps:wsp>
                          <wps:cNvPr id="151" name="Rectangle 152"/>
                          <wps:cNvSpPr>
                            <a:spLocks noChangeArrowheads="1"/>
                          </wps:cNvSpPr>
                          <wps:spPr bwMode="auto">
                            <a:xfrm>
                              <a:off x="7634" y="10539"/>
                              <a:ext cx="16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BC014" w14:textId="77777777" w:rsidR="00BC1E4F" w:rsidRDefault="00BC1E4F" w:rsidP="00772141">
                                <w:r>
                                  <w:rPr>
                                    <w:color w:val="000000"/>
                                    <w:sz w:val="14"/>
                                    <w:szCs w:val="14"/>
                                  </w:rPr>
                                  <w:t>C4</w:t>
                                </w:r>
                              </w:p>
                            </w:txbxContent>
                          </wps:txbx>
                          <wps:bodyPr rot="0" vert="horz" wrap="none" lIns="0" tIns="0" rIns="0" bIns="0" anchor="t" anchorCtr="0" upright="1">
                            <a:spAutoFit/>
                          </wps:bodyPr>
                        </wps:wsp>
                        <wps:wsp>
                          <wps:cNvPr id="152" name="Rectangle 153"/>
                          <wps:cNvSpPr>
                            <a:spLocks noChangeArrowheads="1"/>
                          </wps:cNvSpPr>
                          <wps:spPr bwMode="auto">
                            <a:xfrm>
                              <a:off x="33" y="10710"/>
                              <a:ext cx="3776"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0345A" w14:textId="77777777" w:rsidR="00BC1E4F" w:rsidRDefault="00BC1E4F" w:rsidP="00772141">
                                <w:r>
                                  <w:rPr>
                                    <w:color w:val="000000"/>
                                    <w:sz w:val="14"/>
                                    <w:szCs w:val="14"/>
                                  </w:rPr>
                                  <w:t xml:space="preserve">Identifikimi i një institucioni kombëtar ombrellë dhe financimi </w:t>
                                </w:r>
                              </w:p>
                            </w:txbxContent>
                          </wps:txbx>
                          <wps:bodyPr rot="0" vert="horz" wrap="none" lIns="0" tIns="0" rIns="0" bIns="0" anchor="t" anchorCtr="0" upright="1">
                            <a:spAutoFit/>
                          </wps:bodyPr>
                        </wps:wsp>
                        <wps:wsp>
                          <wps:cNvPr id="153" name="Rectangle 154"/>
                          <wps:cNvSpPr>
                            <a:spLocks noChangeArrowheads="1"/>
                          </wps:cNvSpPr>
                          <wps:spPr bwMode="auto">
                            <a:xfrm>
                              <a:off x="33" y="10878"/>
                              <a:ext cx="23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A303E" w14:textId="77777777" w:rsidR="00BC1E4F" w:rsidRDefault="00BC1E4F" w:rsidP="00772141">
                                <w:r>
                                  <w:rPr>
                                    <w:color w:val="000000"/>
                                    <w:sz w:val="14"/>
                                    <w:szCs w:val="14"/>
                                  </w:rPr>
                                  <w:t>i tij.</w:t>
                                </w:r>
                              </w:p>
                            </w:txbxContent>
                          </wps:txbx>
                          <wps:bodyPr rot="0" vert="horz" wrap="none" lIns="0" tIns="0" rIns="0" bIns="0" anchor="t" anchorCtr="0" upright="1">
                            <a:spAutoFit/>
                          </wps:bodyPr>
                        </wps:wsp>
                        <wps:wsp>
                          <wps:cNvPr id="154" name="Rectangle 155"/>
                          <wps:cNvSpPr>
                            <a:spLocks noChangeArrowheads="1"/>
                          </wps:cNvSpPr>
                          <wps:spPr bwMode="auto">
                            <a:xfrm>
                              <a:off x="33" y="11045"/>
                              <a:ext cx="3319"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6BC67" w14:textId="7E4F31BD" w:rsidR="00BC1E4F" w:rsidRDefault="00BC1E4F" w:rsidP="00772141">
                                <w:r>
                                  <w:rPr>
                                    <w:color w:val="000000"/>
                                    <w:sz w:val="14"/>
                                    <w:szCs w:val="14"/>
                                  </w:rPr>
                                  <w:t xml:space="preserve">Përcaktimi i dokumentit të specifikimeve/detyrave për </w:t>
                                </w:r>
                              </w:p>
                            </w:txbxContent>
                          </wps:txbx>
                          <wps:bodyPr rot="0" vert="horz" wrap="none" lIns="0" tIns="0" rIns="0" bIns="0" anchor="t" anchorCtr="0" upright="1">
                            <a:spAutoFit/>
                          </wps:bodyPr>
                        </wps:wsp>
                        <wps:wsp>
                          <wps:cNvPr id="155" name="Rectangle 156"/>
                          <wps:cNvSpPr>
                            <a:spLocks noChangeArrowheads="1"/>
                          </wps:cNvSpPr>
                          <wps:spPr bwMode="auto">
                            <a:xfrm>
                              <a:off x="33" y="11213"/>
                              <a:ext cx="73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AB79B" w14:textId="77777777" w:rsidR="00BC1E4F" w:rsidRDefault="00BC1E4F" w:rsidP="00772141">
                                <w:r>
                                  <w:rPr>
                                    <w:color w:val="000000"/>
                                    <w:sz w:val="14"/>
                                    <w:szCs w:val="14"/>
                                  </w:rPr>
                                  <w:t>institucionin</w:t>
                                </w:r>
                              </w:p>
                            </w:txbxContent>
                          </wps:txbx>
                          <wps:bodyPr rot="0" vert="horz" wrap="none" lIns="0" tIns="0" rIns="0" bIns="0" anchor="t" anchorCtr="0" upright="1">
                            <a:spAutoFit/>
                          </wps:bodyPr>
                        </wps:wsp>
                        <wps:wsp>
                          <wps:cNvPr id="156" name="Rectangle 157"/>
                          <wps:cNvSpPr>
                            <a:spLocks noChangeArrowheads="1"/>
                          </wps:cNvSpPr>
                          <wps:spPr bwMode="auto">
                            <a:xfrm>
                              <a:off x="33" y="11379"/>
                              <a:ext cx="2214"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AE6A1" w14:textId="77777777" w:rsidR="00BC1E4F" w:rsidRDefault="00BC1E4F" w:rsidP="00772141">
                                <w:r>
                                  <w:rPr>
                                    <w:color w:val="000000"/>
                                    <w:sz w:val="14"/>
                                    <w:szCs w:val="14"/>
                                  </w:rPr>
                                  <w:t>Hartimi i udhëzimeve për vlerësimin</w:t>
                                </w:r>
                              </w:p>
                            </w:txbxContent>
                          </wps:txbx>
                          <wps:bodyPr rot="0" vert="horz" wrap="none" lIns="0" tIns="0" rIns="0" bIns="0" anchor="t" anchorCtr="0" upright="1">
                            <a:spAutoFit/>
                          </wps:bodyPr>
                        </wps:wsp>
                        <wps:wsp>
                          <wps:cNvPr id="157" name="Rectangle 158"/>
                          <wps:cNvSpPr>
                            <a:spLocks noChangeArrowheads="1"/>
                          </wps:cNvSpPr>
                          <wps:spPr bwMode="auto">
                            <a:xfrm>
                              <a:off x="33" y="11546"/>
                              <a:ext cx="305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1BE8B" w14:textId="77777777" w:rsidR="00BC1E4F" w:rsidRDefault="00BC1E4F" w:rsidP="00772141">
                                <w:r>
                                  <w:rPr>
                                    <w:color w:val="000000"/>
                                    <w:sz w:val="14"/>
                                    <w:szCs w:val="14"/>
                                  </w:rPr>
                                  <w:t>Hartimi i planit të plotësimit me staf dhe trajnimit</w:t>
                                </w:r>
                              </w:p>
                            </w:txbxContent>
                          </wps:txbx>
                          <wps:bodyPr rot="0" vert="horz" wrap="none" lIns="0" tIns="0" rIns="0" bIns="0" anchor="t" anchorCtr="0" upright="1">
                            <a:spAutoFit/>
                          </wps:bodyPr>
                        </wps:wsp>
                        <wps:wsp>
                          <wps:cNvPr id="158" name="Rectangle 159"/>
                          <wps:cNvSpPr>
                            <a:spLocks noChangeArrowheads="1"/>
                          </wps:cNvSpPr>
                          <wps:spPr bwMode="auto">
                            <a:xfrm>
                              <a:off x="33" y="11712"/>
                              <a:ext cx="2520"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CBEBD" w14:textId="77777777" w:rsidR="00BC1E4F" w:rsidRDefault="00BC1E4F" w:rsidP="00772141">
                                <w:r>
                                  <w:rPr>
                                    <w:color w:val="000000"/>
                                    <w:sz w:val="14"/>
                                    <w:szCs w:val="14"/>
                                  </w:rPr>
                                  <w:t>Hartimi i një plani për shtrirje kombëtare</w:t>
                                </w:r>
                              </w:p>
                            </w:txbxContent>
                          </wps:txbx>
                          <wps:bodyPr rot="0" vert="horz" wrap="none" lIns="0" tIns="0" rIns="0" bIns="0" anchor="t" anchorCtr="0" upright="1">
                            <a:spAutoFit/>
                          </wps:bodyPr>
                        </wps:wsp>
                        <wps:wsp>
                          <wps:cNvPr id="159" name="Rectangle 160"/>
                          <wps:cNvSpPr>
                            <a:spLocks noChangeArrowheads="1"/>
                          </wps:cNvSpPr>
                          <wps:spPr bwMode="auto">
                            <a:xfrm>
                              <a:off x="33" y="11890"/>
                              <a:ext cx="164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ED829" w14:textId="22AE1D22" w:rsidR="00BC1E4F" w:rsidRDefault="00BC1E4F" w:rsidP="00772141">
                                <w:r>
                                  <w:rPr>
                                    <w:b/>
                                    <w:bCs/>
                                    <w:color w:val="000000"/>
                                    <w:sz w:val="14"/>
                                    <w:szCs w:val="14"/>
                                  </w:rPr>
                                  <w:t>Niveli II (alternativa 3)</w:t>
                                </w:r>
                              </w:p>
                            </w:txbxContent>
                          </wps:txbx>
                          <wps:bodyPr rot="0" vert="horz" wrap="none" lIns="0" tIns="0" rIns="0" bIns="0" anchor="t" anchorCtr="0" upright="1">
                            <a:spAutoFit/>
                          </wps:bodyPr>
                        </wps:wsp>
                        <wps:wsp>
                          <wps:cNvPr id="160" name="Rectangle 161"/>
                          <wps:cNvSpPr>
                            <a:spLocks noChangeArrowheads="1"/>
                          </wps:cNvSpPr>
                          <wps:spPr bwMode="auto">
                            <a:xfrm>
                              <a:off x="8683" y="11883"/>
                              <a:ext cx="48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74DD6" w14:textId="77777777" w:rsidR="00BC1E4F" w:rsidRDefault="00BC1E4F" w:rsidP="00772141">
                                <w:r>
                                  <w:rPr>
                                    <w:color w:val="000000"/>
                                    <w:sz w:val="14"/>
                                    <w:szCs w:val="14"/>
                                  </w:rPr>
                                  <w:t>Niveli II</w:t>
                                </w:r>
                              </w:p>
                            </w:txbxContent>
                          </wps:txbx>
                          <wps:bodyPr rot="0" vert="horz" wrap="none" lIns="0" tIns="0" rIns="0" bIns="0" anchor="t" anchorCtr="0" upright="1">
                            <a:spAutoFit/>
                          </wps:bodyPr>
                        </wps:wsp>
                        <wps:wsp>
                          <wps:cNvPr id="161" name="Rectangle 162"/>
                          <wps:cNvSpPr>
                            <a:spLocks noChangeArrowheads="1"/>
                          </wps:cNvSpPr>
                          <wps:spPr bwMode="auto">
                            <a:xfrm>
                              <a:off x="33" y="12056"/>
                              <a:ext cx="3320"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EE922" w14:textId="4D28049C" w:rsidR="00BC1E4F" w:rsidRDefault="00BC1E4F" w:rsidP="00772141">
                                <w:r>
                                  <w:rPr>
                                    <w:b/>
                                    <w:bCs/>
                                    <w:color w:val="000000"/>
                                    <w:sz w:val="14"/>
                                    <w:szCs w:val="14"/>
                                  </w:rPr>
                                  <w:t>C5: Paraqitja e një programi shqiptar të ÇEE-së</w:t>
                                </w:r>
                              </w:p>
                            </w:txbxContent>
                          </wps:txbx>
                          <wps:bodyPr rot="0" vert="horz" wrap="none" lIns="0" tIns="0" rIns="0" bIns="0" anchor="t" anchorCtr="0" upright="1">
                            <a:spAutoFit/>
                          </wps:bodyPr>
                        </wps:wsp>
                        <wps:wsp>
                          <wps:cNvPr id="162" name="Rectangle 163"/>
                          <wps:cNvSpPr>
                            <a:spLocks noChangeArrowheads="1"/>
                          </wps:cNvSpPr>
                          <wps:spPr bwMode="auto">
                            <a:xfrm>
                              <a:off x="8683" y="12063"/>
                              <a:ext cx="16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F704D" w14:textId="77777777" w:rsidR="00BC1E4F" w:rsidRDefault="00BC1E4F" w:rsidP="00772141">
                                <w:r>
                                  <w:rPr>
                                    <w:color w:val="000000"/>
                                    <w:sz w:val="14"/>
                                    <w:szCs w:val="14"/>
                                  </w:rPr>
                                  <w:t>C5</w:t>
                                </w:r>
                              </w:p>
                            </w:txbxContent>
                          </wps:txbx>
                          <wps:bodyPr rot="0" vert="horz" wrap="none" lIns="0" tIns="0" rIns="0" bIns="0" anchor="t" anchorCtr="0" upright="1">
                            <a:spAutoFit/>
                          </wps:bodyPr>
                        </wps:wsp>
                        <wps:wsp>
                          <wps:cNvPr id="163" name="Rectangle 164"/>
                          <wps:cNvSpPr>
                            <a:spLocks noChangeArrowheads="1"/>
                          </wps:cNvSpPr>
                          <wps:spPr bwMode="auto">
                            <a:xfrm>
                              <a:off x="33" y="12226"/>
                              <a:ext cx="2724"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C5731" w14:textId="77777777" w:rsidR="00BC1E4F" w:rsidRDefault="00BC1E4F" w:rsidP="00772141">
                                <w:r>
                                  <w:rPr>
                                    <w:color w:val="000000"/>
                                    <w:sz w:val="14"/>
                                    <w:szCs w:val="14"/>
                                  </w:rPr>
                                  <w:t>Hapja e një Institucioni Shqiptar për ÇEE-në</w:t>
                                </w:r>
                              </w:p>
                            </w:txbxContent>
                          </wps:txbx>
                          <wps:bodyPr rot="0" vert="horz" wrap="none" lIns="0" tIns="0" rIns="0" bIns="0" anchor="t" anchorCtr="0" upright="1">
                            <a:spAutoFit/>
                          </wps:bodyPr>
                        </wps:wsp>
                        <wps:wsp>
                          <wps:cNvPr id="164" name="Rectangle 165"/>
                          <wps:cNvSpPr>
                            <a:spLocks noChangeArrowheads="1"/>
                          </wps:cNvSpPr>
                          <wps:spPr bwMode="auto">
                            <a:xfrm>
                              <a:off x="33" y="12393"/>
                              <a:ext cx="3358"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8AEC7" w14:textId="77777777" w:rsidR="00BC1E4F" w:rsidRDefault="00BC1E4F" w:rsidP="00772141">
                                <w:r>
                                  <w:rPr>
                                    <w:color w:val="000000"/>
                                    <w:sz w:val="14"/>
                                    <w:szCs w:val="14"/>
                                  </w:rPr>
                                  <w:t xml:space="preserve">Përshtatja e instrumenteve dhe mjeteve të ÇEE-së për </w:t>
                                </w:r>
                              </w:p>
                            </w:txbxContent>
                          </wps:txbx>
                          <wps:bodyPr rot="0" vert="horz" wrap="none" lIns="0" tIns="0" rIns="0" bIns="0" anchor="t" anchorCtr="0" upright="1">
                            <a:spAutoFit/>
                          </wps:bodyPr>
                        </wps:wsp>
                        <wps:wsp>
                          <wps:cNvPr id="165" name="Rectangle 166"/>
                          <wps:cNvSpPr>
                            <a:spLocks noChangeArrowheads="1"/>
                          </wps:cNvSpPr>
                          <wps:spPr bwMode="auto">
                            <a:xfrm>
                              <a:off x="33" y="12561"/>
                              <a:ext cx="65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C136E" w14:textId="77777777" w:rsidR="00BC1E4F" w:rsidRDefault="00BC1E4F" w:rsidP="00772141">
                                <w:r>
                                  <w:rPr>
                                    <w:color w:val="000000"/>
                                    <w:sz w:val="14"/>
                                    <w:szCs w:val="14"/>
                                  </w:rPr>
                                  <w:t>Shqipërinë</w:t>
                                </w:r>
                              </w:p>
                            </w:txbxContent>
                          </wps:txbx>
                          <wps:bodyPr rot="0" vert="horz" wrap="none" lIns="0" tIns="0" rIns="0" bIns="0" anchor="t" anchorCtr="0" upright="1">
                            <a:spAutoFit/>
                          </wps:bodyPr>
                        </wps:wsp>
                        <wps:wsp>
                          <wps:cNvPr id="166" name="Rectangle 167"/>
                          <wps:cNvSpPr>
                            <a:spLocks noChangeArrowheads="1"/>
                          </wps:cNvSpPr>
                          <wps:spPr bwMode="auto">
                            <a:xfrm>
                              <a:off x="33" y="12727"/>
                              <a:ext cx="3659"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55237" w14:textId="77777777" w:rsidR="00BC1E4F" w:rsidRDefault="00BC1E4F" w:rsidP="00772141">
                                <w:r>
                                  <w:rPr>
                                    <w:color w:val="000000"/>
                                    <w:sz w:val="14"/>
                                    <w:szCs w:val="14"/>
                                  </w:rPr>
                                  <w:t>Përzgjedhja e bashkive të tjera dhe fillimi i zbatimit të ÇEE-</w:t>
                                </w:r>
                              </w:p>
                            </w:txbxContent>
                          </wps:txbx>
                          <wps:bodyPr rot="0" vert="horz" wrap="none" lIns="0" tIns="0" rIns="0" bIns="0" anchor="t" anchorCtr="0" upright="1">
                            <a:spAutoFit/>
                          </wps:bodyPr>
                        </wps:wsp>
                        <wps:wsp>
                          <wps:cNvPr id="167" name="Rectangle 168"/>
                          <wps:cNvSpPr>
                            <a:spLocks noChangeArrowheads="1"/>
                          </wps:cNvSpPr>
                          <wps:spPr bwMode="auto">
                            <a:xfrm>
                              <a:off x="33" y="12895"/>
                              <a:ext cx="13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7CFF5" w14:textId="77777777" w:rsidR="00BC1E4F" w:rsidRDefault="00BC1E4F" w:rsidP="00772141">
                                <w:r>
                                  <w:rPr>
                                    <w:color w:val="000000"/>
                                    <w:sz w:val="14"/>
                                    <w:szCs w:val="14"/>
                                  </w:rPr>
                                  <w:t>së</w:t>
                                </w:r>
                              </w:p>
                            </w:txbxContent>
                          </wps:txbx>
                          <wps:bodyPr rot="0" vert="horz" wrap="none" lIns="0" tIns="0" rIns="0" bIns="0" anchor="t" anchorCtr="0" upright="1">
                            <a:spAutoFit/>
                          </wps:bodyPr>
                        </wps:wsp>
                        <wps:wsp>
                          <wps:cNvPr id="168" name="Line 169"/>
                          <wps:cNvCnPr>
                            <a:cxnSpLocks noChangeShapeType="1"/>
                          </wps:cNvCnPr>
                          <wps:spPr bwMode="auto">
                            <a:xfrm>
                              <a:off x="3941" y="511"/>
                              <a:ext cx="24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 name="Rectangle 170"/>
                          <wps:cNvSpPr>
                            <a:spLocks noChangeArrowheads="1"/>
                          </wps:cNvSpPr>
                          <wps:spPr bwMode="auto">
                            <a:xfrm>
                              <a:off x="3941" y="511"/>
                              <a:ext cx="24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71"/>
                          <wps:cNvSpPr>
                            <a:spLocks noChangeArrowheads="1"/>
                          </wps:cNvSpPr>
                          <wps:spPr bwMode="auto">
                            <a:xfrm>
                              <a:off x="4183" y="20"/>
                              <a:ext cx="27" cy="3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72"/>
                          <wps:cNvCnPr>
                            <a:cxnSpLocks noChangeShapeType="1"/>
                          </wps:cNvCnPr>
                          <wps:spPr bwMode="auto">
                            <a:xfrm>
                              <a:off x="20" y="810"/>
                              <a:ext cx="363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2" name="Rectangle 173"/>
                          <wps:cNvSpPr>
                            <a:spLocks noChangeArrowheads="1"/>
                          </wps:cNvSpPr>
                          <wps:spPr bwMode="auto">
                            <a:xfrm>
                              <a:off x="20" y="810"/>
                              <a:ext cx="3639"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74"/>
                          <wps:cNvCnPr>
                            <a:cxnSpLocks noChangeShapeType="1"/>
                          </wps:cNvCnPr>
                          <wps:spPr bwMode="auto">
                            <a:xfrm>
                              <a:off x="3685" y="810"/>
                              <a:ext cx="49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 name="Rectangle 175"/>
                          <wps:cNvSpPr>
                            <a:spLocks noChangeArrowheads="1"/>
                          </wps:cNvSpPr>
                          <wps:spPr bwMode="auto">
                            <a:xfrm>
                              <a:off x="3685" y="810"/>
                              <a:ext cx="49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76"/>
                          <wps:cNvCnPr>
                            <a:cxnSpLocks noChangeShapeType="1"/>
                          </wps:cNvCnPr>
                          <wps:spPr bwMode="auto">
                            <a:xfrm>
                              <a:off x="4715" y="364"/>
                              <a:ext cx="1" cy="1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 name="Rectangle 177"/>
                          <wps:cNvSpPr>
                            <a:spLocks noChangeArrowheads="1"/>
                          </wps:cNvSpPr>
                          <wps:spPr bwMode="auto">
                            <a:xfrm>
                              <a:off x="4715" y="364"/>
                              <a:ext cx="13" cy="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78"/>
                          <wps:cNvCnPr>
                            <a:cxnSpLocks noChangeShapeType="1"/>
                          </wps:cNvCnPr>
                          <wps:spPr bwMode="auto">
                            <a:xfrm>
                              <a:off x="4210" y="810"/>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 name="Rectangle 179"/>
                          <wps:cNvSpPr>
                            <a:spLocks noChangeArrowheads="1"/>
                          </wps:cNvSpPr>
                          <wps:spPr bwMode="auto">
                            <a:xfrm>
                              <a:off x="4210" y="810"/>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80"/>
                          <wps:cNvCnPr>
                            <a:cxnSpLocks noChangeShapeType="1"/>
                          </wps:cNvCnPr>
                          <wps:spPr bwMode="auto">
                            <a:xfrm>
                              <a:off x="5259" y="810"/>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 name="Rectangle 181"/>
                          <wps:cNvSpPr>
                            <a:spLocks noChangeArrowheads="1"/>
                          </wps:cNvSpPr>
                          <wps:spPr bwMode="auto">
                            <a:xfrm>
                              <a:off x="5259" y="810"/>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82"/>
                          <wps:cNvCnPr>
                            <a:cxnSpLocks noChangeShapeType="1"/>
                          </wps:cNvCnPr>
                          <wps:spPr bwMode="auto">
                            <a:xfrm>
                              <a:off x="6309" y="810"/>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 name="Rectangle 183"/>
                          <wps:cNvSpPr>
                            <a:spLocks noChangeArrowheads="1"/>
                          </wps:cNvSpPr>
                          <wps:spPr bwMode="auto">
                            <a:xfrm>
                              <a:off x="6309" y="810"/>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84"/>
                          <wps:cNvCnPr>
                            <a:cxnSpLocks noChangeShapeType="1"/>
                          </wps:cNvCnPr>
                          <wps:spPr bwMode="auto">
                            <a:xfrm>
                              <a:off x="7358" y="810"/>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185"/>
                          <wps:cNvSpPr>
                            <a:spLocks noChangeArrowheads="1"/>
                          </wps:cNvSpPr>
                          <wps:spPr bwMode="auto">
                            <a:xfrm>
                              <a:off x="7358" y="810"/>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86"/>
                          <wps:cNvCnPr>
                            <a:cxnSpLocks noChangeShapeType="1"/>
                          </wps:cNvCnPr>
                          <wps:spPr bwMode="auto">
                            <a:xfrm>
                              <a:off x="8408" y="810"/>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6" name="Rectangle 187"/>
                          <wps:cNvSpPr>
                            <a:spLocks noChangeArrowheads="1"/>
                          </wps:cNvSpPr>
                          <wps:spPr bwMode="auto">
                            <a:xfrm>
                              <a:off x="8408" y="810"/>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88"/>
                          <wps:cNvCnPr>
                            <a:cxnSpLocks noChangeShapeType="1"/>
                          </wps:cNvCnPr>
                          <wps:spPr bwMode="auto">
                            <a:xfrm>
                              <a:off x="20" y="3150"/>
                              <a:ext cx="363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 name="Rectangle 189"/>
                          <wps:cNvSpPr>
                            <a:spLocks noChangeArrowheads="1"/>
                          </wps:cNvSpPr>
                          <wps:spPr bwMode="auto">
                            <a:xfrm>
                              <a:off x="20" y="3150"/>
                              <a:ext cx="3639"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90"/>
                          <wps:cNvCnPr>
                            <a:cxnSpLocks noChangeShapeType="1"/>
                          </wps:cNvCnPr>
                          <wps:spPr bwMode="auto">
                            <a:xfrm>
                              <a:off x="3685" y="3150"/>
                              <a:ext cx="49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 name="Rectangle 191"/>
                          <wps:cNvSpPr>
                            <a:spLocks noChangeArrowheads="1"/>
                          </wps:cNvSpPr>
                          <wps:spPr bwMode="auto">
                            <a:xfrm>
                              <a:off x="3685" y="3150"/>
                              <a:ext cx="49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92"/>
                          <wps:cNvCnPr>
                            <a:cxnSpLocks noChangeShapeType="1"/>
                          </wps:cNvCnPr>
                          <wps:spPr bwMode="auto">
                            <a:xfrm>
                              <a:off x="4210" y="3150"/>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 name="Rectangle 193"/>
                          <wps:cNvSpPr>
                            <a:spLocks noChangeArrowheads="1"/>
                          </wps:cNvSpPr>
                          <wps:spPr bwMode="auto">
                            <a:xfrm>
                              <a:off x="4210" y="3150"/>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94"/>
                          <wps:cNvCnPr>
                            <a:cxnSpLocks noChangeShapeType="1"/>
                          </wps:cNvCnPr>
                          <wps:spPr bwMode="auto">
                            <a:xfrm>
                              <a:off x="5259" y="3150"/>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 name="Rectangle 195"/>
                          <wps:cNvSpPr>
                            <a:spLocks noChangeArrowheads="1"/>
                          </wps:cNvSpPr>
                          <wps:spPr bwMode="auto">
                            <a:xfrm>
                              <a:off x="5259" y="3150"/>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96"/>
                          <wps:cNvCnPr>
                            <a:cxnSpLocks noChangeShapeType="1"/>
                          </wps:cNvCnPr>
                          <wps:spPr bwMode="auto">
                            <a:xfrm>
                              <a:off x="6309" y="3150"/>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197"/>
                          <wps:cNvSpPr>
                            <a:spLocks noChangeArrowheads="1"/>
                          </wps:cNvSpPr>
                          <wps:spPr bwMode="auto">
                            <a:xfrm>
                              <a:off x="6309" y="3150"/>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98"/>
                          <wps:cNvCnPr>
                            <a:cxnSpLocks noChangeShapeType="1"/>
                          </wps:cNvCnPr>
                          <wps:spPr bwMode="auto">
                            <a:xfrm>
                              <a:off x="7358" y="3150"/>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 name="Rectangle 199"/>
                          <wps:cNvSpPr>
                            <a:spLocks noChangeArrowheads="1"/>
                          </wps:cNvSpPr>
                          <wps:spPr bwMode="auto">
                            <a:xfrm>
                              <a:off x="7358" y="3150"/>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200"/>
                          <wps:cNvCnPr>
                            <a:cxnSpLocks noChangeShapeType="1"/>
                          </wps:cNvCnPr>
                          <wps:spPr bwMode="auto">
                            <a:xfrm>
                              <a:off x="8408" y="3150"/>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 name="Rectangle 201"/>
                          <wps:cNvSpPr>
                            <a:spLocks noChangeArrowheads="1"/>
                          </wps:cNvSpPr>
                          <wps:spPr bwMode="auto">
                            <a:xfrm>
                              <a:off x="8408" y="3150"/>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202"/>
                          <wps:cNvSpPr>
                            <a:spLocks noChangeArrowheads="1"/>
                          </wps:cNvSpPr>
                          <wps:spPr bwMode="auto">
                            <a:xfrm>
                              <a:off x="20" y="3498"/>
                              <a:ext cx="3665" cy="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203"/>
                          <wps:cNvCnPr>
                            <a:cxnSpLocks noChangeShapeType="1"/>
                          </wps:cNvCnPr>
                          <wps:spPr bwMode="auto">
                            <a:xfrm>
                              <a:off x="3685" y="3504"/>
                              <a:ext cx="49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 name="Rectangle 204"/>
                          <wps:cNvSpPr>
                            <a:spLocks noChangeArrowheads="1"/>
                          </wps:cNvSpPr>
                          <wps:spPr bwMode="auto">
                            <a:xfrm>
                              <a:off x="3685" y="3504"/>
                              <a:ext cx="49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04" name="Group 406"/>
                        <wpg:cNvGrpSpPr>
                          <a:grpSpLocks/>
                        </wpg:cNvGrpSpPr>
                        <wpg:grpSpPr bwMode="auto">
                          <a:xfrm>
                            <a:off x="16510" y="16510"/>
                            <a:ext cx="5975985" cy="5831205"/>
                            <a:chOff x="20" y="20"/>
                            <a:chExt cx="9411" cy="9183"/>
                          </a:xfrm>
                        </wpg:grpSpPr>
                        <wps:wsp>
                          <wps:cNvPr id="205" name="Line 206"/>
                          <wps:cNvCnPr>
                            <a:cxnSpLocks noChangeShapeType="1"/>
                          </wps:cNvCnPr>
                          <wps:spPr bwMode="auto">
                            <a:xfrm>
                              <a:off x="4977" y="1157"/>
                              <a:ext cx="1" cy="200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 name="Rectangle 207"/>
                          <wps:cNvSpPr>
                            <a:spLocks noChangeArrowheads="1"/>
                          </wps:cNvSpPr>
                          <wps:spPr bwMode="auto">
                            <a:xfrm>
                              <a:off x="4977" y="1157"/>
                              <a:ext cx="13" cy="20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208"/>
                          <wps:cNvCnPr>
                            <a:cxnSpLocks noChangeShapeType="1"/>
                          </wps:cNvCnPr>
                          <wps:spPr bwMode="auto">
                            <a:xfrm>
                              <a:off x="4210" y="3504"/>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 name="Rectangle 209"/>
                          <wps:cNvSpPr>
                            <a:spLocks noChangeArrowheads="1"/>
                          </wps:cNvSpPr>
                          <wps:spPr bwMode="auto">
                            <a:xfrm>
                              <a:off x="4210" y="3504"/>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210"/>
                          <wps:cNvCnPr>
                            <a:cxnSpLocks noChangeShapeType="1"/>
                          </wps:cNvCnPr>
                          <wps:spPr bwMode="auto">
                            <a:xfrm>
                              <a:off x="5259" y="3504"/>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0" name="Rectangle 211"/>
                          <wps:cNvSpPr>
                            <a:spLocks noChangeArrowheads="1"/>
                          </wps:cNvSpPr>
                          <wps:spPr bwMode="auto">
                            <a:xfrm>
                              <a:off x="5259" y="3504"/>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212"/>
                          <wps:cNvCnPr>
                            <a:cxnSpLocks noChangeShapeType="1"/>
                          </wps:cNvCnPr>
                          <wps:spPr bwMode="auto">
                            <a:xfrm>
                              <a:off x="6309" y="3504"/>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2" name="Rectangle 213"/>
                          <wps:cNvSpPr>
                            <a:spLocks noChangeArrowheads="1"/>
                          </wps:cNvSpPr>
                          <wps:spPr bwMode="auto">
                            <a:xfrm>
                              <a:off x="6309" y="3504"/>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214"/>
                          <wps:cNvCnPr>
                            <a:cxnSpLocks noChangeShapeType="1"/>
                          </wps:cNvCnPr>
                          <wps:spPr bwMode="auto">
                            <a:xfrm>
                              <a:off x="7358" y="3504"/>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4" name="Rectangle 215"/>
                          <wps:cNvSpPr>
                            <a:spLocks noChangeArrowheads="1"/>
                          </wps:cNvSpPr>
                          <wps:spPr bwMode="auto">
                            <a:xfrm>
                              <a:off x="7358" y="3504"/>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16"/>
                          <wps:cNvSpPr>
                            <a:spLocks noChangeArrowheads="1"/>
                          </wps:cNvSpPr>
                          <wps:spPr bwMode="auto">
                            <a:xfrm>
                              <a:off x="8382" y="20"/>
                              <a:ext cx="26" cy="349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17"/>
                          <wps:cNvSpPr>
                            <a:spLocks noChangeArrowheads="1"/>
                          </wps:cNvSpPr>
                          <wps:spPr bwMode="auto">
                            <a:xfrm>
                              <a:off x="20" y="3676"/>
                              <a:ext cx="3665" cy="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218"/>
                          <wps:cNvCnPr>
                            <a:cxnSpLocks noChangeShapeType="1"/>
                          </wps:cNvCnPr>
                          <wps:spPr bwMode="auto">
                            <a:xfrm>
                              <a:off x="4990" y="3682"/>
                              <a:ext cx="129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8" name="Rectangle 219"/>
                          <wps:cNvSpPr>
                            <a:spLocks noChangeArrowheads="1"/>
                          </wps:cNvSpPr>
                          <wps:spPr bwMode="auto">
                            <a:xfrm>
                              <a:off x="4990" y="3682"/>
                              <a:ext cx="129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20"/>
                          <wps:cNvSpPr>
                            <a:spLocks noChangeArrowheads="1"/>
                          </wps:cNvSpPr>
                          <wps:spPr bwMode="auto">
                            <a:xfrm>
                              <a:off x="6282" y="20"/>
                              <a:ext cx="27" cy="349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Line 221"/>
                          <wps:cNvCnPr>
                            <a:cxnSpLocks noChangeShapeType="1"/>
                          </wps:cNvCnPr>
                          <wps:spPr bwMode="auto">
                            <a:xfrm>
                              <a:off x="6309" y="3682"/>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1" name="Rectangle 222"/>
                          <wps:cNvSpPr>
                            <a:spLocks noChangeArrowheads="1"/>
                          </wps:cNvSpPr>
                          <wps:spPr bwMode="auto">
                            <a:xfrm>
                              <a:off x="6309" y="3682"/>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223"/>
                          <wps:cNvSpPr>
                            <a:spLocks noChangeArrowheads="1"/>
                          </wps:cNvSpPr>
                          <wps:spPr bwMode="auto">
                            <a:xfrm>
                              <a:off x="7332" y="20"/>
                              <a:ext cx="26" cy="349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224"/>
                          <wps:cNvCnPr>
                            <a:cxnSpLocks noChangeShapeType="1"/>
                          </wps:cNvCnPr>
                          <wps:spPr bwMode="auto">
                            <a:xfrm>
                              <a:off x="7358" y="3682"/>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4" name="Rectangle 225"/>
                          <wps:cNvSpPr>
                            <a:spLocks noChangeArrowheads="1"/>
                          </wps:cNvSpPr>
                          <wps:spPr bwMode="auto">
                            <a:xfrm>
                              <a:off x="7358" y="3682"/>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Line 226"/>
                          <wps:cNvCnPr>
                            <a:cxnSpLocks noChangeShapeType="1"/>
                          </wps:cNvCnPr>
                          <wps:spPr bwMode="auto">
                            <a:xfrm>
                              <a:off x="8388" y="3524"/>
                              <a:ext cx="1" cy="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6" name="Rectangle 227"/>
                          <wps:cNvSpPr>
                            <a:spLocks noChangeArrowheads="1"/>
                          </wps:cNvSpPr>
                          <wps:spPr bwMode="auto">
                            <a:xfrm>
                              <a:off x="8388" y="3524"/>
                              <a:ext cx="1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Line 228"/>
                          <wps:cNvCnPr>
                            <a:cxnSpLocks noChangeShapeType="1"/>
                          </wps:cNvCnPr>
                          <wps:spPr bwMode="auto">
                            <a:xfrm>
                              <a:off x="8388" y="3558"/>
                              <a:ext cx="1" cy="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8" name="Rectangle 229"/>
                          <wps:cNvSpPr>
                            <a:spLocks noChangeArrowheads="1"/>
                          </wps:cNvSpPr>
                          <wps:spPr bwMode="auto">
                            <a:xfrm>
                              <a:off x="8388" y="3558"/>
                              <a:ext cx="13"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Line 230"/>
                          <wps:cNvCnPr>
                            <a:cxnSpLocks noChangeShapeType="1"/>
                          </wps:cNvCnPr>
                          <wps:spPr bwMode="auto">
                            <a:xfrm>
                              <a:off x="8388" y="3610"/>
                              <a:ext cx="1" cy="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0" name="Rectangle 231"/>
                          <wps:cNvSpPr>
                            <a:spLocks noChangeArrowheads="1"/>
                          </wps:cNvSpPr>
                          <wps:spPr bwMode="auto">
                            <a:xfrm>
                              <a:off x="8388" y="3610"/>
                              <a:ext cx="13"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232"/>
                          <wps:cNvCnPr>
                            <a:cxnSpLocks noChangeShapeType="1"/>
                          </wps:cNvCnPr>
                          <wps:spPr bwMode="auto">
                            <a:xfrm>
                              <a:off x="8388" y="3662"/>
                              <a:ext cx="1" cy="2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2" name="Rectangle 233"/>
                          <wps:cNvSpPr>
                            <a:spLocks noChangeArrowheads="1"/>
                          </wps:cNvSpPr>
                          <wps:spPr bwMode="auto">
                            <a:xfrm>
                              <a:off x="8388" y="3662"/>
                              <a:ext cx="13"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34"/>
                          <wps:cNvCnPr>
                            <a:cxnSpLocks noChangeShapeType="1"/>
                          </wps:cNvCnPr>
                          <wps:spPr bwMode="auto">
                            <a:xfrm>
                              <a:off x="4990" y="3849"/>
                              <a:ext cx="24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4" name="Rectangle 235"/>
                          <wps:cNvSpPr>
                            <a:spLocks noChangeArrowheads="1"/>
                          </wps:cNvSpPr>
                          <wps:spPr bwMode="auto">
                            <a:xfrm>
                              <a:off x="4990" y="3849"/>
                              <a:ext cx="24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236"/>
                          <wps:cNvSpPr>
                            <a:spLocks noChangeArrowheads="1"/>
                          </wps:cNvSpPr>
                          <wps:spPr bwMode="auto">
                            <a:xfrm>
                              <a:off x="5233" y="20"/>
                              <a:ext cx="26" cy="349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237"/>
                          <wps:cNvCnPr>
                            <a:cxnSpLocks noChangeShapeType="1"/>
                          </wps:cNvCnPr>
                          <wps:spPr bwMode="auto">
                            <a:xfrm>
                              <a:off x="4990" y="4015"/>
                              <a:ext cx="24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7" name="Rectangle 238"/>
                          <wps:cNvSpPr>
                            <a:spLocks noChangeArrowheads="1"/>
                          </wps:cNvSpPr>
                          <wps:spPr bwMode="auto">
                            <a:xfrm>
                              <a:off x="4990" y="4015"/>
                              <a:ext cx="24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239"/>
                          <wps:cNvCnPr>
                            <a:cxnSpLocks noChangeShapeType="1"/>
                          </wps:cNvCnPr>
                          <wps:spPr bwMode="auto">
                            <a:xfrm>
                              <a:off x="5502" y="3695"/>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9" name="Rectangle 240"/>
                          <wps:cNvSpPr>
                            <a:spLocks noChangeArrowheads="1"/>
                          </wps:cNvSpPr>
                          <wps:spPr bwMode="auto">
                            <a:xfrm>
                              <a:off x="5502" y="3695"/>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Line 241"/>
                          <wps:cNvCnPr>
                            <a:cxnSpLocks noChangeShapeType="1"/>
                          </wps:cNvCnPr>
                          <wps:spPr bwMode="auto">
                            <a:xfrm>
                              <a:off x="4990" y="4181"/>
                              <a:ext cx="24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1" name="Rectangle 242"/>
                          <wps:cNvSpPr>
                            <a:spLocks noChangeArrowheads="1"/>
                          </wps:cNvSpPr>
                          <wps:spPr bwMode="auto">
                            <a:xfrm>
                              <a:off x="4990" y="4181"/>
                              <a:ext cx="243"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243"/>
                          <wps:cNvCnPr>
                            <a:cxnSpLocks noChangeShapeType="1"/>
                          </wps:cNvCnPr>
                          <wps:spPr bwMode="auto">
                            <a:xfrm>
                              <a:off x="4990" y="4516"/>
                              <a:ext cx="24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3" name="Rectangle 244"/>
                          <wps:cNvSpPr>
                            <a:spLocks noChangeArrowheads="1"/>
                          </wps:cNvSpPr>
                          <wps:spPr bwMode="auto">
                            <a:xfrm>
                              <a:off x="4990" y="4516"/>
                              <a:ext cx="24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45"/>
                          <wps:cNvCnPr>
                            <a:cxnSpLocks noChangeShapeType="1"/>
                          </wps:cNvCnPr>
                          <wps:spPr bwMode="auto">
                            <a:xfrm>
                              <a:off x="4977" y="3517"/>
                              <a:ext cx="1" cy="10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5" name="Rectangle 246"/>
                          <wps:cNvSpPr>
                            <a:spLocks noChangeArrowheads="1"/>
                          </wps:cNvSpPr>
                          <wps:spPr bwMode="auto">
                            <a:xfrm>
                              <a:off x="4977" y="3517"/>
                              <a:ext cx="13" cy="10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247"/>
                          <wps:cNvCnPr>
                            <a:cxnSpLocks noChangeShapeType="1"/>
                          </wps:cNvCnPr>
                          <wps:spPr bwMode="auto">
                            <a:xfrm>
                              <a:off x="4990" y="4683"/>
                              <a:ext cx="24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7" name="Rectangle 248"/>
                          <wps:cNvSpPr>
                            <a:spLocks noChangeArrowheads="1"/>
                          </wps:cNvSpPr>
                          <wps:spPr bwMode="auto">
                            <a:xfrm>
                              <a:off x="4990" y="4683"/>
                              <a:ext cx="24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249"/>
                          <wps:cNvCnPr>
                            <a:cxnSpLocks noChangeShapeType="1"/>
                          </wps:cNvCnPr>
                          <wps:spPr bwMode="auto">
                            <a:xfrm>
                              <a:off x="4990" y="4849"/>
                              <a:ext cx="24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9" name="Rectangle 250"/>
                          <wps:cNvSpPr>
                            <a:spLocks noChangeArrowheads="1"/>
                          </wps:cNvSpPr>
                          <wps:spPr bwMode="auto">
                            <a:xfrm>
                              <a:off x="4990" y="4849"/>
                              <a:ext cx="24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Line 251"/>
                          <wps:cNvCnPr>
                            <a:cxnSpLocks noChangeShapeType="1"/>
                          </wps:cNvCnPr>
                          <wps:spPr bwMode="auto">
                            <a:xfrm>
                              <a:off x="5502" y="4028"/>
                              <a:ext cx="1" cy="66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1" name="Rectangle 252"/>
                          <wps:cNvSpPr>
                            <a:spLocks noChangeArrowheads="1"/>
                          </wps:cNvSpPr>
                          <wps:spPr bwMode="auto">
                            <a:xfrm>
                              <a:off x="5502" y="4028"/>
                              <a:ext cx="13" cy="66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Line 253"/>
                          <wps:cNvCnPr>
                            <a:cxnSpLocks noChangeShapeType="1"/>
                          </wps:cNvCnPr>
                          <wps:spPr bwMode="auto">
                            <a:xfrm>
                              <a:off x="20" y="5268"/>
                              <a:ext cx="363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3" name="Rectangle 254"/>
                          <wps:cNvSpPr>
                            <a:spLocks noChangeArrowheads="1"/>
                          </wps:cNvSpPr>
                          <wps:spPr bwMode="auto">
                            <a:xfrm>
                              <a:off x="20" y="5268"/>
                              <a:ext cx="3639"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Line 255"/>
                          <wps:cNvCnPr>
                            <a:cxnSpLocks noChangeShapeType="1"/>
                          </wps:cNvCnPr>
                          <wps:spPr bwMode="auto">
                            <a:xfrm>
                              <a:off x="3685" y="5268"/>
                              <a:ext cx="49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5" name="Rectangle 256"/>
                          <wps:cNvSpPr>
                            <a:spLocks noChangeArrowheads="1"/>
                          </wps:cNvSpPr>
                          <wps:spPr bwMode="auto">
                            <a:xfrm>
                              <a:off x="3685" y="5268"/>
                              <a:ext cx="49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257"/>
                          <wps:cNvCnPr>
                            <a:cxnSpLocks noChangeShapeType="1"/>
                          </wps:cNvCnPr>
                          <wps:spPr bwMode="auto">
                            <a:xfrm>
                              <a:off x="4210" y="5268"/>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7" name="Rectangle 258"/>
                          <wps:cNvSpPr>
                            <a:spLocks noChangeArrowheads="1"/>
                          </wps:cNvSpPr>
                          <wps:spPr bwMode="auto">
                            <a:xfrm>
                              <a:off x="4210" y="5268"/>
                              <a:ext cx="1023"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Line 259"/>
                          <wps:cNvCnPr>
                            <a:cxnSpLocks noChangeShapeType="1"/>
                          </wps:cNvCnPr>
                          <wps:spPr bwMode="auto">
                            <a:xfrm>
                              <a:off x="5502" y="4862"/>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9" name="Rectangle 260"/>
                          <wps:cNvSpPr>
                            <a:spLocks noChangeArrowheads="1"/>
                          </wps:cNvSpPr>
                          <wps:spPr bwMode="auto">
                            <a:xfrm>
                              <a:off x="5502" y="4862"/>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261"/>
                          <wps:cNvCnPr>
                            <a:cxnSpLocks noChangeShapeType="1"/>
                          </wps:cNvCnPr>
                          <wps:spPr bwMode="auto">
                            <a:xfrm>
                              <a:off x="5259" y="5268"/>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1" name="Rectangle 262"/>
                          <wps:cNvSpPr>
                            <a:spLocks noChangeArrowheads="1"/>
                          </wps:cNvSpPr>
                          <wps:spPr bwMode="auto">
                            <a:xfrm>
                              <a:off x="5259" y="5268"/>
                              <a:ext cx="1023"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263"/>
                          <wps:cNvCnPr>
                            <a:cxnSpLocks noChangeShapeType="1"/>
                          </wps:cNvCnPr>
                          <wps:spPr bwMode="auto">
                            <a:xfrm>
                              <a:off x="6309" y="5268"/>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3" name="Rectangle 264"/>
                          <wps:cNvSpPr>
                            <a:spLocks noChangeArrowheads="1"/>
                          </wps:cNvSpPr>
                          <wps:spPr bwMode="auto">
                            <a:xfrm>
                              <a:off x="6309" y="5268"/>
                              <a:ext cx="1023"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265"/>
                          <wps:cNvCnPr>
                            <a:cxnSpLocks noChangeShapeType="1"/>
                          </wps:cNvCnPr>
                          <wps:spPr bwMode="auto">
                            <a:xfrm>
                              <a:off x="7358" y="5268"/>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5" name="Rectangle 266"/>
                          <wps:cNvSpPr>
                            <a:spLocks noChangeArrowheads="1"/>
                          </wps:cNvSpPr>
                          <wps:spPr bwMode="auto">
                            <a:xfrm>
                              <a:off x="7358" y="5268"/>
                              <a:ext cx="1024"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Rectangle 267"/>
                          <wps:cNvSpPr>
                            <a:spLocks noChangeArrowheads="1"/>
                          </wps:cNvSpPr>
                          <wps:spPr bwMode="auto">
                            <a:xfrm>
                              <a:off x="8382" y="3682"/>
                              <a:ext cx="26" cy="1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68"/>
                          <wps:cNvCnPr>
                            <a:cxnSpLocks noChangeShapeType="1"/>
                          </wps:cNvCnPr>
                          <wps:spPr bwMode="auto">
                            <a:xfrm>
                              <a:off x="8408" y="5268"/>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8" name="Rectangle 269"/>
                          <wps:cNvSpPr>
                            <a:spLocks noChangeArrowheads="1"/>
                          </wps:cNvSpPr>
                          <wps:spPr bwMode="auto">
                            <a:xfrm>
                              <a:off x="8408" y="5268"/>
                              <a:ext cx="1023"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70"/>
                          <wps:cNvCnPr>
                            <a:cxnSpLocks noChangeShapeType="1"/>
                          </wps:cNvCnPr>
                          <wps:spPr bwMode="auto">
                            <a:xfrm>
                              <a:off x="5515" y="5603"/>
                              <a:ext cx="76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0" name="Rectangle 271"/>
                          <wps:cNvSpPr>
                            <a:spLocks noChangeArrowheads="1"/>
                          </wps:cNvSpPr>
                          <wps:spPr bwMode="auto">
                            <a:xfrm>
                              <a:off x="5515" y="5603"/>
                              <a:ext cx="76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Rectangle 272"/>
                          <wps:cNvSpPr>
                            <a:spLocks noChangeArrowheads="1"/>
                          </wps:cNvSpPr>
                          <wps:spPr bwMode="auto">
                            <a:xfrm>
                              <a:off x="6282" y="3682"/>
                              <a:ext cx="27" cy="1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273"/>
                          <wps:cNvCnPr>
                            <a:cxnSpLocks noChangeShapeType="1"/>
                          </wps:cNvCnPr>
                          <wps:spPr bwMode="auto">
                            <a:xfrm>
                              <a:off x="6309" y="5603"/>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3" name="Rectangle 274"/>
                          <wps:cNvSpPr>
                            <a:spLocks noChangeArrowheads="1"/>
                          </wps:cNvSpPr>
                          <wps:spPr bwMode="auto">
                            <a:xfrm>
                              <a:off x="6309" y="5603"/>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275"/>
                          <wps:cNvSpPr>
                            <a:spLocks noChangeArrowheads="1"/>
                          </wps:cNvSpPr>
                          <wps:spPr bwMode="auto">
                            <a:xfrm>
                              <a:off x="7332" y="3682"/>
                              <a:ext cx="26" cy="1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76"/>
                          <wps:cNvCnPr>
                            <a:cxnSpLocks noChangeShapeType="1"/>
                          </wps:cNvCnPr>
                          <wps:spPr bwMode="auto">
                            <a:xfrm>
                              <a:off x="7358" y="5603"/>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6" name="Rectangle 277"/>
                          <wps:cNvSpPr>
                            <a:spLocks noChangeArrowheads="1"/>
                          </wps:cNvSpPr>
                          <wps:spPr bwMode="auto">
                            <a:xfrm>
                              <a:off x="7358" y="5603"/>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78"/>
                          <wps:cNvCnPr>
                            <a:cxnSpLocks noChangeShapeType="1"/>
                          </wps:cNvCnPr>
                          <wps:spPr bwMode="auto">
                            <a:xfrm>
                              <a:off x="8388" y="5288"/>
                              <a:ext cx="1" cy="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 name="Rectangle 279"/>
                          <wps:cNvSpPr>
                            <a:spLocks noChangeArrowheads="1"/>
                          </wps:cNvSpPr>
                          <wps:spPr bwMode="auto">
                            <a:xfrm>
                              <a:off x="8388" y="5288"/>
                              <a:ext cx="13"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80"/>
                          <wps:cNvCnPr>
                            <a:cxnSpLocks noChangeShapeType="1"/>
                          </wps:cNvCnPr>
                          <wps:spPr bwMode="auto">
                            <a:xfrm>
                              <a:off x="8388" y="5334"/>
                              <a:ext cx="1" cy="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281"/>
                          <wps:cNvSpPr>
                            <a:spLocks noChangeArrowheads="1"/>
                          </wps:cNvSpPr>
                          <wps:spPr bwMode="auto">
                            <a:xfrm>
                              <a:off x="8388" y="5334"/>
                              <a:ext cx="13"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82"/>
                          <wps:cNvCnPr>
                            <a:cxnSpLocks noChangeShapeType="1"/>
                          </wps:cNvCnPr>
                          <wps:spPr bwMode="auto">
                            <a:xfrm>
                              <a:off x="8388" y="5386"/>
                              <a:ext cx="1" cy="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2" name="Rectangle 283"/>
                          <wps:cNvSpPr>
                            <a:spLocks noChangeArrowheads="1"/>
                          </wps:cNvSpPr>
                          <wps:spPr bwMode="auto">
                            <a:xfrm>
                              <a:off x="8388" y="5386"/>
                              <a:ext cx="13"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84"/>
                          <wps:cNvCnPr>
                            <a:cxnSpLocks noChangeShapeType="1"/>
                          </wps:cNvCnPr>
                          <wps:spPr bwMode="auto">
                            <a:xfrm>
                              <a:off x="8388" y="5438"/>
                              <a:ext cx="1" cy="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4" name="Rectangle 285"/>
                          <wps:cNvSpPr>
                            <a:spLocks noChangeArrowheads="1"/>
                          </wps:cNvSpPr>
                          <wps:spPr bwMode="auto">
                            <a:xfrm>
                              <a:off x="8388" y="5438"/>
                              <a:ext cx="13"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86"/>
                          <wps:cNvCnPr>
                            <a:cxnSpLocks noChangeShapeType="1"/>
                          </wps:cNvCnPr>
                          <wps:spPr bwMode="auto">
                            <a:xfrm>
                              <a:off x="8388" y="5490"/>
                              <a:ext cx="1" cy="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287"/>
                          <wps:cNvSpPr>
                            <a:spLocks noChangeArrowheads="1"/>
                          </wps:cNvSpPr>
                          <wps:spPr bwMode="auto">
                            <a:xfrm>
                              <a:off x="8388" y="5490"/>
                              <a:ext cx="13" cy="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Line 288"/>
                          <wps:cNvCnPr>
                            <a:cxnSpLocks noChangeShapeType="1"/>
                          </wps:cNvCnPr>
                          <wps:spPr bwMode="auto">
                            <a:xfrm>
                              <a:off x="8388" y="5543"/>
                              <a:ext cx="1" cy="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8" name="Rectangle 289"/>
                          <wps:cNvSpPr>
                            <a:spLocks noChangeArrowheads="1"/>
                          </wps:cNvSpPr>
                          <wps:spPr bwMode="auto">
                            <a:xfrm>
                              <a:off x="8388" y="5543"/>
                              <a:ext cx="13"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Line 290"/>
                          <wps:cNvCnPr>
                            <a:cxnSpLocks noChangeShapeType="1"/>
                          </wps:cNvCnPr>
                          <wps:spPr bwMode="auto">
                            <a:xfrm>
                              <a:off x="8388" y="5595"/>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0" name="Rectangle 291"/>
                          <wps:cNvSpPr>
                            <a:spLocks noChangeArrowheads="1"/>
                          </wps:cNvSpPr>
                          <wps:spPr bwMode="auto">
                            <a:xfrm>
                              <a:off x="8388" y="5595"/>
                              <a:ext cx="1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Line 292"/>
                          <wps:cNvCnPr>
                            <a:cxnSpLocks noChangeShapeType="1"/>
                          </wps:cNvCnPr>
                          <wps:spPr bwMode="auto">
                            <a:xfrm>
                              <a:off x="5515" y="5936"/>
                              <a:ext cx="76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2" name="Rectangle 293"/>
                          <wps:cNvSpPr>
                            <a:spLocks noChangeArrowheads="1"/>
                          </wps:cNvSpPr>
                          <wps:spPr bwMode="auto">
                            <a:xfrm>
                              <a:off x="5515" y="5936"/>
                              <a:ext cx="76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294"/>
                          <wps:cNvSpPr>
                            <a:spLocks noChangeArrowheads="1"/>
                          </wps:cNvSpPr>
                          <wps:spPr bwMode="auto">
                            <a:xfrm>
                              <a:off x="6282" y="5603"/>
                              <a:ext cx="27" cy="3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95"/>
                          <wps:cNvCnPr>
                            <a:cxnSpLocks noChangeShapeType="1"/>
                          </wps:cNvCnPr>
                          <wps:spPr bwMode="auto">
                            <a:xfrm>
                              <a:off x="6309" y="5936"/>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5" name="Rectangle 296"/>
                          <wps:cNvSpPr>
                            <a:spLocks noChangeArrowheads="1"/>
                          </wps:cNvSpPr>
                          <wps:spPr bwMode="auto">
                            <a:xfrm>
                              <a:off x="6309" y="5936"/>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297"/>
                          <wps:cNvSpPr>
                            <a:spLocks noChangeArrowheads="1"/>
                          </wps:cNvSpPr>
                          <wps:spPr bwMode="auto">
                            <a:xfrm>
                              <a:off x="7332" y="5603"/>
                              <a:ext cx="26" cy="3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Line 298"/>
                          <wps:cNvCnPr>
                            <a:cxnSpLocks noChangeShapeType="1"/>
                          </wps:cNvCnPr>
                          <wps:spPr bwMode="auto">
                            <a:xfrm>
                              <a:off x="5515" y="6271"/>
                              <a:ext cx="76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8" name="Rectangle 299"/>
                          <wps:cNvSpPr>
                            <a:spLocks noChangeArrowheads="1"/>
                          </wps:cNvSpPr>
                          <wps:spPr bwMode="auto">
                            <a:xfrm>
                              <a:off x="5515" y="6271"/>
                              <a:ext cx="76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Line 300"/>
                          <wps:cNvCnPr>
                            <a:cxnSpLocks noChangeShapeType="1"/>
                          </wps:cNvCnPr>
                          <wps:spPr bwMode="auto">
                            <a:xfrm>
                              <a:off x="6289" y="5949"/>
                              <a:ext cx="1" cy="3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0" name="Rectangle 301"/>
                          <wps:cNvSpPr>
                            <a:spLocks noChangeArrowheads="1"/>
                          </wps:cNvSpPr>
                          <wps:spPr bwMode="auto">
                            <a:xfrm>
                              <a:off x="6289" y="5949"/>
                              <a:ext cx="13" cy="3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Line 302"/>
                          <wps:cNvCnPr>
                            <a:cxnSpLocks noChangeShapeType="1"/>
                          </wps:cNvCnPr>
                          <wps:spPr bwMode="auto">
                            <a:xfrm>
                              <a:off x="6309" y="6271"/>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2" name="Rectangle 303"/>
                          <wps:cNvSpPr>
                            <a:spLocks noChangeArrowheads="1"/>
                          </wps:cNvSpPr>
                          <wps:spPr bwMode="auto">
                            <a:xfrm>
                              <a:off x="6309" y="6271"/>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304"/>
                          <wps:cNvCnPr>
                            <a:cxnSpLocks noChangeShapeType="1"/>
                          </wps:cNvCnPr>
                          <wps:spPr bwMode="auto">
                            <a:xfrm>
                              <a:off x="7339" y="5949"/>
                              <a:ext cx="1" cy="3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4" name="Rectangle 305"/>
                          <wps:cNvSpPr>
                            <a:spLocks noChangeArrowheads="1"/>
                          </wps:cNvSpPr>
                          <wps:spPr bwMode="auto">
                            <a:xfrm>
                              <a:off x="7339" y="5949"/>
                              <a:ext cx="13" cy="3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306"/>
                          <wps:cNvCnPr>
                            <a:cxnSpLocks noChangeShapeType="1"/>
                          </wps:cNvCnPr>
                          <wps:spPr bwMode="auto">
                            <a:xfrm>
                              <a:off x="6551" y="5949"/>
                              <a:ext cx="1" cy="3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6" name="Rectangle 307"/>
                          <wps:cNvSpPr>
                            <a:spLocks noChangeArrowheads="1"/>
                          </wps:cNvSpPr>
                          <wps:spPr bwMode="auto">
                            <a:xfrm>
                              <a:off x="6551" y="5949"/>
                              <a:ext cx="13" cy="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Line 308"/>
                          <wps:cNvCnPr>
                            <a:cxnSpLocks noChangeShapeType="1"/>
                          </wps:cNvCnPr>
                          <wps:spPr bwMode="auto">
                            <a:xfrm>
                              <a:off x="6814" y="5949"/>
                              <a:ext cx="1" cy="3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8" name="Rectangle 309"/>
                          <wps:cNvSpPr>
                            <a:spLocks noChangeArrowheads="1"/>
                          </wps:cNvSpPr>
                          <wps:spPr bwMode="auto">
                            <a:xfrm>
                              <a:off x="6814" y="5949"/>
                              <a:ext cx="13" cy="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Line 310"/>
                          <wps:cNvCnPr>
                            <a:cxnSpLocks noChangeShapeType="1"/>
                          </wps:cNvCnPr>
                          <wps:spPr bwMode="auto">
                            <a:xfrm>
                              <a:off x="7076" y="5949"/>
                              <a:ext cx="1" cy="3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0" name="Rectangle 311"/>
                          <wps:cNvSpPr>
                            <a:spLocks noChangeArrowheads="1"/>
                          </wps:cNvSpPr>
                          <wps:spPr bwMode="auto">
                            <a:xfrm>
                              <a:off x="7076" y="5949"/>
                              <a:ext cx="13" cy="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Line 312"/>
                          <wps:cNvCnPr>
                            <a:cxnSpLocks noChangeShapeType="1"/>
                          </wps:cNvCnPr>
                          <wps:spPr bwMode="auto">
                            <a:xfrm>
                              <a:off x="6309" y="6468"/>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2" name="Rectangle 313"/>
                          <wps:cNvSpPr>
                            <a:spLocks noChangeArrowheads="1"/>
                          </wps:cNvSpPr>
                          <wps:spPr bwMode="auto">
                            <a:xfrm>
                              <a:off x="6309" y="6468"/>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Rectangle 314"/>
                          <wps:cNvSpPr>
                            <a:spLocks noChangeArrowheads="1"/>
                          </wps:cNvSpPr>
                          <wps:spPr bwMode="auto">
                            <a:xfrm>
                              <a:off x="7332" y="6271"/>
                              <a:ext cx="26" cy="2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315"/>
                          <wps:cNvCnPr>
                            <a:cxnSpLocks noChangeShapeType="1"/>
                          </wps:cNvCnPr>
                          <wps:spPr bwMode="auto">
                            <a:xfrm>
                              <a:off x="7601" y="5949"/>
                              <a:ext cx="1" cy="3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5" name="Rectangle 316"/>
                          <wps:cNvSpPr>
                            <a:spLocks noChangeArrowheads="1"/>
                          </wps:cNvSpPr>
                          <wps:spPr bwMode="auto">
                            <a:xfrm>
                              <a:off x="7601" y="5949"/>
                              <a:ext cx="13" cy="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317"/>
                          <wps:cNvCnPr>
                            <a:cxnSpLocks noChangeShapeType="1"/>
                          </wps:cNvCnPr>
                          <wps:spPr bwMode="auto">
                            <a:xfrm>
                              <a:off x="7863" y="5949"/>
                              <a:ext cx="1" cy="3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7" name="Rectangle 318"/>
                          <wps:cNvSpPr>
                            <a:spLocks noChangeArrowheads="1"/>
                          </wps:cNvSpPr>
                          <wps:spPr bwMode="auto">
                            <a:xfrm>
                              <a:off x="7863" y="5949"/>
                              <a:ext cx="13" cy="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319"/>
                          <wps:cNvCnPr>
                            <a:cxnSpLocks noChangeShapeType="1"/>
                          </wps:cNvCnPr>
                          <wps:spPr bwMode="auto">
                            <a:xfrm>
                              <a:off x="8126" y="5949"/>
                              <a:ext cx="1" cy="3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9" name="Rectangle 320"/>
                          <wps:cNvSpPr>
                            <a:spLocks noChangeArrowheads="1"/>
                          </wps:cNvSpPr>
                          <wps:spPr bwMode="auto">
                            <a:xfrm>
                              <a:off x="8126" y="5949"/>
                              <a:ext cx="13" cy="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321"/>
                          <wps:cNvCnPr>
                            <a:cxnSpLocks noChangeShapeType="1"/>
                          </wps:cNvCnPr>
                          <wps:spPr bwMode="auto">
                            <a:xfrm>
                              <a:off x="7358" y="6468"/>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1" name="Rectangle 322"/>
                          <wps:cNvSpPr>
                            <a:spLocks noChangeArrowheads="1"/>
                          </wps:cNvSpPr>
                          <wps:spPr bwMode="auto">
                            <a:xfrm>
                              <a:off x="7358" y="6468"/>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323"/>
                          <wps:cNvSpPr>
                            <a:spLocks noChangeArrowheads="1"/>
                          </wps:cNvSpPr>
                          <wps:spPr bwMode="auto">
                            <a:xfrm>
                              <a:off x="8382" y="5603"/>
                              <a:ext cx="26" cy="8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324"/>
                          <wps:cNvCnPr>
                            <a:cxnSpLocks noChangeShapeType="1"/>
                          </wps:cNvCnPr>
                          <wps:spPr bwMode="auto">
                            <a:xfrm>
                              <a:off x="6027" y="5783"/>
                              <a:ext cx="1" cy="5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4" name="Rectangle 325"/>
                          <wps:cNvSpPr>
                            <a:spLocks noChangeArrowheads="1"/>
                          </wps:cNvSpPr>
                          <wps:spPr bwMode="auto">
                            <a:xfrm>
                              <a:off x="6027" y="5783"/>
                              <a:ext cx="13" cy="5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Line 326"/>
                          <wps:cNvCnPr>
                            <a:cxnSpLocks noChangeShapeType="1"/>
                          </wps:cNvCnPr>
                          <wps:spPr bwMode="auto">
                            <a:xfrm>
                              <a:off x="6040" y="6635"/>
                              <a:ext cx="24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6" name="Rectangle 327"/>
                          <wps:cNvSpPr>
                            <a:spLocks noChangeArrowheads="1"/>
                          </wps:cNvSpPr>
                          <wps:spPr bwMode="auto">
                            <a:xfrm>
                              <a:off x="6040" y="6635"/>
                              <a:ext cx="24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328"/>
                          <wps:cNvSpPr>
                            <a:spLocks noChangeArrowheads="1"/>
                          </wps:cNvSpPr>
                          <wps:spPr bwMode="auto">
                            <a:xfrm>
                              <a:off x="6282" y="6271"/>
                              <a:ext cx="27" cy="37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329"/>
                          <wps:cNvCnPr>
                            <a:cxnSpLocks noChangeShapeType="1"/>
                          </wps:cNvCnPr>
                          <wps:spPr bwMode="auto">
                            <a:xfrm>
                              <a:off x="6309" y="6635"/>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9" name="Rectangle 330"/>
                          <wps:cNvSpPr>
                            <a:spLocks noChangeArrowheads="1"/>
                          </wps:cNvSpPr>
                          <wps:spPr bwMode="auto">
                            <a:xfrm>
                              <a:off x="6309" y="6635"/>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331"/>
                          <wps:cNvCnPr>
                            <a:cxnSpLocks noChangeShapeType="1"/>
                          </wps:cNvCnPr>
                          <wps:spPr bwMode="auto">
                            <a:xfrm>
                              <a:off x="7339" y="6481"/>
                              <a:ext cx="1" cy="15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1" name="Rectangle 332"/>
                          <wps:cNvSpPr>
                            <a:spLocks noChangeArrowheads="1"/>
                          </wps:cNvSpPr>
                          <wps:spPr bwMode="auto">
                            <a:xfrm>
                              <a:off x="7339" y="6481"/>
                              <a:ext cx="13" cy="15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333"/>
                          <wps:cNvCnPr>
                            <a:cxnSpLocks noChangeShapeType="1"/>
                          </wps:cNvCnPr>
                          <wps:spPr bwMode="auto">
                            <a:xfrm>
                              <a:off x="7358" y="6635"/>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334"/>
                          <wps:cNvSpPr>
                            <a:spLocks noChangeArrowheads="1"/>
                          </wps:cNvSpPr>
                          <wps:spPr bwMode="auto">
                            <a:xfrm>
                              <a:off x="7358" y="6635"/>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35"/>
                          <wps:cNvCnPr>
                            <a:cxnSpLocks noChangeShapeType="1"/>
                          </wps:cNvCnPr>
                          <wps:spPr bwMode="auto">
                            <a:xfrm>
                              <a:off x="8388" y="6481"/>
                              <a:ext cx="1" cy="15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5" name="Rectangle 336"/>
                          <wps:cNvSpPr>
                            <a:spLocks noChangeArrowheads="1"/>
                          </wps:cNvSpPr>
                          <wps:spPr bwMode="auto">
                            <a:xfrm>
                              <a:off x="8388" y="6481"/>
                              <a:ext cx="13" cy="15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Line 337"/>
                          <wps:cNvCnPr>
                            <a:cxnSpLocks noChangeShapeType="1"/>
                          </wps:cNvCnPr>
                          <wps:spPr bwMode="auto">
                            <a:xfrm>
                              <a:off x="6814" y="6481"/>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7" name="Rectangle 338"/>
                          <wps:cNvSpPr>
                            <a:spLocks noChangeArrowheads="1"/>
                          </wps:cNvSpPr>
                          <wps:spPr bwMode="auto">
                            <a:xfrm>
                              <a:off x="6814" y="6481"/>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339"/>
                          <wps:cNvCnPr>
                            <a:cxnSpLocks noChangeShapeType="1"/>
                          </wps:cNvCnPr>
                          <wps:spPr bwMode="auto">
                            <a:xfrm>
                              <a:off x="20" y="7304"/>
                              <a:ext cx="363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9" name="Rectangle 340"/>
                          <wps:cNvSpPr>
                            <a:spLocks noChangeArrowheads="1"/>
                          </wps:cNvSpPr>
                          <wps:spPr bwMode="auto">
                            <a:xfrm>
                              <a:off x="20" y="7304"/>
                              <a:ext cx="3639"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Line 341"/>
                          <wps:cNvCnPr>
                            <a:cxnSpLocks noChangeShapeType="1"/>
                          </wps:cNvCnPr>
                          <wps:spPr bwMode="auto">
                            <a:xfrm>
                              <a:off x="3685" y="7304"/>
                              <a:ext cx="49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1" name="Rectangle 342"/>
                          <wps:cNvSpPr>
                            <a:spLocks noChangeArrowheads="1"/>
                          </wps:cNvSpPr>
                          <wps:spPr bwMode="auto">
                            <a:xfrm>
                              <a:off x="3685" y="7304"/>
                              <a:ext cx="49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343"/>
                          <wps:cNvCnPr>
                            <a:cxnSpLocks noChangeShapeType="1"/>
                          </wps:cNvCnPr>
                          <wps:spPr bwMode="auto">
                            <a:xfrm>
                              <a:off x="4210" y="7304"/>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3" name="Rectangle 344"/>
                          <wps:cNvSpPr>
                            <a:spLocks noChangeArrowheads="1"/>
                          </wps:cNvSpPr>
                          <wps:spPr bwMode="auto">
                            <a:xfrm>
                              <a:off x="4210" y="7304"/>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Line 345"/>
                          <wps:cNvCnPr>
                            <a:cxnSpLocks noChangeShapeType="1"/>
                          </wps:cNvCnPr>
                          <wps:spPr bwMode="auto">
                            <a:xfrm>
                              <a:off x="5502" y="5282"/>
                              <a:ext cx="1" cy="100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5" name="Rectangle 346"/>
                          <wps:cNvSpPr>
                            <a:spLocks noChangeArrowheads="1"/>
                          </wps:cNvSpPr>
                          <wps:spPr bwMode="auto">
                            <a:xfrm>
                              <a:off x="5502" y="5282"/>
                              <a:ext cx="13" cy="10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Line 347"/>
                          <wps:cNvCnPr>
                            <a:cxnSpLocks noChangeShapeType="1"/>
                          </wps:cNvCnPr>
                          <wps:spPr bwMode="auto">
                            <a:xfrm>
                              <a:off x="5259" y="7304"/>
                              <a:ext cx="207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 name="Rectangle 348"/>
                          <wps:cNvSpPr>
                            <a:spLocks noChangeArrowheads="1"/>
                          </wps:cNvSpPr>
                          <wps:spPr bwMode="auto">
                            <a:xfrm>
                              <a:off x="5259" y="7304"/>
                              <a:ext cx="207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Line 349"/>
                          <wps:cNvCnPr>
                            <a:cxnSpLocks noChangeShapeType="1"/>
                          </wps:cNvCnPr>
                          <wps:spPr bwMode="auto">
                            <a:xfrm>
                              <a:off x="7863" y="6481"/>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 name="Rectangle 350"/>
                          <wps:cNvSpPr>
                            <a:spLocks noChangeArrowheads="1"/>
                          </wps:cNvSpPr>
                          <wps:spPr bwMode="auto">
                            <a:xfrm>
                              <a:off x="7863" y="6481"/>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351"/>
                          <wps:cNvCnPr>
                            <a:cxnSpLocks noChangeShapeType="1"/>
                          </wps:cNvCnPr>
                          <wps:spPr bwMode="auto">
                            <a:xfrm>
                              <a:off x="7358" y="7304"/>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 name="Rectangle 352"/>
                          <wps:cNvSpPr>
                            <a:spLocks noChangeArrowheads="1"/>
                          </wps:cNvSpPr>
                          <wps:spPr bwMode="auto">
                            <a:xfrm>
                              <a:off x="7358" y="7304"/>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Line 353"/>
                          <wps:cNvCnPr>
                            <a:cxnSpLocks noChangeShapeType="1"/>
                          </wps:cNvCnPr>
                          <wps:spPr bwMode="auto">
                            <a:xfrm>
                              <a:off x="8408" y="7304"/>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 name="Rectangle 354"/>
                          <wps:cNvSpPr>
                            <a:spLocks noChangeArrowheads="1"/>
                          </wps:cNvSpPr>
                          <wps:spPr bwMode="auto">
                            <a:xfrm>
                              <a:off x="8408" y="7304"/>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Line 355"/>
                          <wps:cNvCnPr>
                            <a:cxnSpLocks noChangeShapeType="1"/>
                          </wps:cNvCnPr>
                          <wps:spPr bwMode="auto">
                            <a:xfrm>
                              <a:off x="5764" y="5616"/>
                              <a:ext cx="1" cy="66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 name="Rectangle 356"/>
                          <wps:cNvSpPr>
                            <a:spLocks noChangeArrowheads="1"/>
                          </wps:cNvSpPr>
                          <wps:spPr bwMode="auto">
                            <a:xfrm>
                              <a:off x="5764" y="5616"/>
                              <a:ext cx="13" cy="66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Line 357"/>
                          <wps:cNvCnPr>
                            <a:cxnSpLocks noChangeShapeType="1"/>
                          </wps:cNvCnPr>
                          <wps:spPr bwMode="auto">
                            <a:xfrm>
                              <a:off x="5515" y="7638"/>
                              <a:ext cx="76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7" name="Rectangle 358"/>
                          <wps:cNvSpPr>
                            <a:spLocks noChangeArrowheads="1"/>
                          </wps:cNvSpPr>
                          <wps:spPr bwMode="auto">
                            <a:xfrm>
                              <a:off x="5515" y="7638"/>
                              <a:ext cx="76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Line 359"/>
                          <wps:cNvCnPr>
                            <a:cxnSpLocks noChangeShapeType="1"/>
                          </wps:cNvCnPr>
                          <wps:spPr bwMode="auto">
                            <a:xfrm>
                              <a:off x="6289" y="6648"/>
                              <a:ext cx="1" cy="6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 name="Rectangle 360"/>
                          <wps:cNvSpPr>
                            <a:spLocks noChangeArrowheads="1"/>
                          </wps:cNvSpPr>
                          <wps:spPr bwMode="auto">
                            <a:xfrm>
                              <a:off x="6289" y="6648"/>
                              <a:ext cx="13" cy="6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Line 361"/>
                          <wps:cNvCnPr>
                            <a:cxnSpLocks noChangeShapeType="1"/>
                          </wps:cNvCnPr>
                          <wps:spPr bwMode="auto">
                            <a:xfrm>
                              <a:off x="6309" y="7638"/>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 name="Rectangle 362"/>
                          <wps:cNvSpPr>
                            <a:spLocks noChangeArrowheads="1"/>
                          </wps:cNvSpPr>
                          <wps:spPr bwMode="auto">
                            <a:xfrm>
                              <a:off x="6309" y="7638"/>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Rectangle 363"/>
                          <wps:cNvSpPr>
                            <a:spLocks noChangeArrowheads="1"/>
                          </wps:cNvSpPr>
                          <wps:spPr bwMode="auto">
                            <a:xfrm>
                              <a:off x="7332" y="6635"/>
                              <a:ext cx="26" cy="6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64"/>
                          <wps:cNvCnPr>
                            <a:cxnSpLocks noChangeShapeType="1"/>
                          </wps:cNvCnPr>
                          <wps:spPr bwMode="auto">
                            <a:xfrm>
                              <a:off x="6027" y="6635"/>
                              <a:ext cx="1" cy="6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 name="Rectangle 365"/>
                          <wps:cNvSpPr>
                            <a:spLocks noChangeArrowheads="1"/>
                          </wps:cNvSpPr>
                          <wps:spPr bwMode="auto">
                            <a:xfrm>
                              <a:off x="6027" y="6635"/>
                              <a:ext cx="13" cy="6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66"/>
                          <wps:cNvCnPr>
                            <a:cxnSpLocks noChangeShapeType="1"/>
                          </wps:cNvCnPr>
                          <wps:spPr bwMode="auto">
                            <a:xfrm>
                              <a:off x="5515" y="8139"/>
                              <a:ext cx="76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 name="Rectangle 367"/>
                          <wps:cNvSpPr>
                            <a:spLocks noChangeArrowheads="1"/>
                          </wps:cNvSpPr>
                          <wps:spPr bwMode="auto">
                            <a:xfrm>
                              <a:off x="5515" y="8139"/>
                              <a:ext cx="76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Rectangle 368"/>
                          <wps:cNvSpPr>
                            <a:spLocks noChangeArrowheads="1"/>
                          </wps:cNvSpPr>
                          <wps:spPr bwMode="auto">
                            <a:xfrm>
                              <a:off x="6282" y="7638"/>
                              <a:ext cx="27" cy="5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369"/>
                          <wps:cNvCnPr>
                            <a:cxnSpLocks noChangeShapeType="1"/>
                          </wps:cNvCnPr>
                          <wps:spPr bwMode="auto">
                            <a:xfrm>
                              <a:off x="6551" y="6481"/>
                              <a:ext cx="1" cy="83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9" name="Rectangle 370"/>
                          <wps:cNvSpPr>
                            <a:spLocks noChangeArrowheads="1"/>
                          </wps:cNvSpPr>
                          <wps:spPr bwMode="auto">
                            <a:xfrm>
                              <a:off x="6551" y="6481"/>
                              <a:ext cx="13" cy="8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Line 371"/>
                          <wps:cNvCnPr>
                            <a:cxnSpLocks noChangeShapeType="1"/>
                          </wps:cNvCnPr>
                          <wps:spPr bwMode="auto">
                            <a:xfrm>
                              <a:off x="6040" y="8306"/>
                              <a:ext cx="24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 name="Rectangle 372"/>
                          <wps:cNvSpPr>
                            <a:spLocks noChangeArrowheads="1"/>
                          </wps:cNvSpPr>
                          <wps:spPr bwMode="auto">
                            <a:xfrm>
                              <a:off x="6040" y="8306"/>
                              <a:ext cx="24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373"/>
                          <wps:cNvCnPr>
                            <a:cxnSpLocks noChangeShapeType="1"/>
                          </wps:cNvCnPr>
                          <wps:spPr bwMode="auto">
                            <a:xfrm>
                              <a:off x="6289" y="8152"/>
                              <a:ext cx="1" cy="15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 name="Rectangle 374"/>
                          <wps:cNvSpPr>
                            <a:spLocks noChangeArrowheads="1"/>
                          </wps:cNvSpPr>
                          <wps:spPr bwMode="auto">
                            <a:xfrm>
                              <a:off x="6289" y="8152"/>
                              <a:ext cx="13" cy="15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375"/>
                          <wps:cNvCnPr>
                            <a:cxnSpLocks noChangeShapeType="1"/>
                          </wps:cNvCnPr>
                          <wps:spPr bwMode="auto">
                            <a:xfrm>
                              <a:off x="6551" y="8152"/>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 name="Rectangle 376"/>
                          <wps:cNvSpPr>
                            <a:spLocks noChangeArrowheads="1"/>
                          </wps:cNvSpPr>
                          <wps:spPr bwMode="auto">
                            <a:xfrm>
                              <a:off x="6551" y="8152"/>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377"/>
                          <wps:cNvCnPr>
                            <a:cxnSpLocks noChangeShapeType="1"/>
                          </wps:cNvCnPr>
                          <wps:spPr bwMode="auto">
                            <a:xfrm>
                              <a:off x="6814" y="6982"/>
                              <a:ext cx="1" cy="3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7" name="Rectangle 378"/>
                          <wps:cNvSpPr>
                            <a:spLocks noChangeArrowheads="1"/>
                          </wps:cNvSpPr>
                          <wps:spPr bwMode="auto">
                            <a:xfrm>
                              <a:off x="6814" y="6982"/>
                              <a:ext cx="13" cy="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379"/>
                          <wps:cNvCnPr>
                            <a:cxnSpLocks noChangeShapeType="1"/>
                          </wps:cNvCnPr>
                          <wps:spPr bwMode="auto">
                            <a:xfrm>
                              <a:off x="7076" y="6481"/>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 name="Rectangle 380"/>
                          <wps:cNvSpPr>
                            <a:spLocks noChangeArrowheads="1"/>
                          </wps:cNvSpPr>
                          <wps:spPr bwMode="auto">
                            <a:xfrm>
                              <a:off x="7076" y="6481"/>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381"/>
                          <wps:cNvCnPr>
                            <a:cxnSpLocks noChangeShapeType="1"/>
                          </wps:cNvCnPr>
                          <wps:spPr bwMode="auto">
                            <a:xfrm>
                              <a:off x="6309" y="8639"/>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 name="Rectangle 382"/>
                          <wps:cNvSpPr>
                            <a:spLocks noChangeArrowheads="1"/>
                          </wps:cNvSpPr>
                          <wps:spPr bwMode="auto">
                            <a:xfrm>
                              <a:off x="6309" y="8639"/>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Rectangle 383"/>
                          <wps:cNvSpPr>
                            <a:spLocks noChangeArrowheads="1"/>
                          </wps:cNvSpPr>
                          <wps:spPr bwMode="auto">
                            <a:xfrm>
                              <a:off x="7332" y="7638"/>
                              <a:ext cx="26" cy="10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84"/>
                          <wps:cNvCnPr>
                            <a:cxnSpLocks noChangeShapeType="1"/>
                          </wps:cNvCnPr>
                          <wps:spPr bwMode="auto">
                            <a:xfrm>
                              <a:off x="7601" y="6481"/>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 name="Rectangle 385"/>
                          <wps:cNvSpPr>
                            <a:spLocks noChangeArrowheads="1"/>
                          </wps:cNvSpPr>
                          <wps:spPr bwMode="auto">
                            <a:xfrm>
                              <a:off x="7601" y="6481"/>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86"/>
                          <wps:cNvCnPr>
                            <a:cxnSpLocks noChangeShapeType="1"/>
                          </wps:cNvCnPr>
                          <wps:spPr bwMode="auto">
                            <a:xfrm>
                              <a:off x="7863" y="7317"/>
                              <a:ext cx="1" cy="33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 name="Rectangle 387"/>
                          <wps:cNvSpPr>
                            <a:spLocks noChangeArrowheads="1"/>
                          </wps:cNvSpPr>
                          <wps:spPr bwMode="auto">
                            <a:xfrm>
                              <a:off x="7863" y="7317"/>
                              <a:ext cx="13" cy="3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88"/>
                          <wps:cNvCnPr>
                            <a:cxnSpLocks noChangeShapeType="1"/>
                          </wps:cNvCnPr>
                          <wps:spPr bwMode="auto">
                            <a:xfrm>
                              <a:off x="8126" y="6481"/>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8" name="Rectangle 389"/>
                          <wps:cNvSpPr>
                            <a:spLocks noChangeArrowheads="1"/>
                          </wps:cNvSpPr>
                          <wps:spPr bwMode="auto">
                            <a:xfrm>
                              <a:off x="8126" y="6481"/>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90"/>
                          <wps:cNvCnPr>
                            <a:cxnSpLocks noChangeShapeType="1"/>
                          </wps:cNvCnPr>
                          <wps:spPr bwMode="auto">
                            <a:xfrm>
                              <a:off x="6027" y="7986"/>
                              <a:ext cx="1"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 name="Rectangle 391"/>
                          <wps:cNvSpPr>
                            <a:spLocks noChangeArrowheads="1"/>
                          </wps:cNvSpPr>
                          <wps:spPr bwMode="auto">
                            <a:xfrm>
                              <a:off x="6027" y="7986"/>
                              <a:ext cx="13"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92"/>
                          <wps:cNvCnPr>
                            <a:cxnSpLocks noChangeShapeType="1"/>
                          </wps:cNvCnPr>
                          <wps:spPr bwMode="auto">
                            <a:xfrm>
                              <a:off x="6040" y="9024"/>
                              <a:ext cx="24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2" name="Rectangle 393"/>
                          <wps:cNvSpPr>
                            <a:spLocks noChangeArrowheads="1"/>
                          </wps:cNvSpPr>
                          <wps:spPr bwMode="auto">
                            <a:xfrm>
                              <a:off x="6040" y="9024"/>
                              <a:ext cx="24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Rectangle 394"/>
                          <wps:cNvSpPr>
                            <a:spLocks noChangeArrowheads="1"/>
                          </wps:cNvSpPr>
                          <wps:spPr bwMode="auto">
                            <a:xfrm>
                              <a:off x="6282" y="8306"/>
                              <a:ext cx="27" cy="7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395"/>
                          <wps:cNvCnPr>
                            <a:cxnSpLocks noChangeShapeType="1"/>
                          </wps:cNvCnPr>
                          <wps:spPr bwMode="auto">
                            <a:xfrm>
                              <a:off x="6551" y="8485"/>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5" name="Rectangle 396"/>
                          <wps:cNvSpPr>
                            <a:spLocks noChangeArrowheads="1"/>
                          </wps:cNvSpPr>
                          <wps:spPr bwMode="auto">
                            <a:xfrm>
                              <a:off x="6551" y="8485"/>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Line 397"/>
                          <wps:cNvCnPr>
                            <a:cxnSpLocks noChangeShapeType="1"/>
                          </wps:cNvCnPr>
                          <wps:spPr bwMode="auto">
                            <a:xfrm>
                              <a:off x="6814" y="8485"/>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7" name="Rectangle 398"/>
                          <wps:cNvSpPr>
                            <a:spLocks noChangeArrowheads="1"/>
                          </wps:cNvSpPr>
                          <wps:spPr bwMode="auto">
                            <a:xfrm>
                              <a:off x="6814" y="8485"/>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Rectangle 399"/>
                          <wps:cNvSpPr>
                            <a:spLocks noChangeArrowheads="1"/>
                          </wps:cNvSpPr>
                          <wps:spPr bwMode="auto">
                            <a:xfrm>
                              <a:off x="8382" y="6635"/>
                              <a:ext cx="26" cy="24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Line 400"/>
                          <wps:cNvCnPr>
                            <a:cxnSpLocks noChangeShapeType="1"/>
                          </wps:cNvCnPr>
                          <wps:spPr bwMode="auto">
                            <a:xfrm>
                              <a:off x="20" y="9190"/>
                              <a:ext cx="363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 name="Rectangle 401"/>
                          <wps:cNvSpPr>
                            <a:spLocks noChangeArrowheads="1"/>
                          </wps:cNvSpPr>
                          <wps:spPr bwMode="auto">
                            <a:xfrm>
                              <a:off x="20" y="9190"/>
                              <a:ext cx="3639"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Line 402"/>
                          <wps:cNvCnPr>
                            <a:cxnSpLocks noChangeShapeType="1"/>
                          </wps:cNvCnPr>
                          <wps:spPr bwMode="auto">
                            <a:xfrm>
                              <a:off x="3685" y="9190"/>
                              <a:ext cx="49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2" name="Rectangle 403"/>
                          <wps:cNvSpPr>
                            <a:spLocks noChangeArrowheads="1"/>
                          </wps:cNvSpPr>
                          <wps:spPr bwMode="auto">
                            <a:xfrm>
                              <a:off x="3685" y="9190"/>
                              <a:ext cx="49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Line 404"/>
                          <wps:cNvCnPr>
                            <a:cxnSpLocks noChangeShapeType="1"/>
                          </wps:cNvCnPr>
                          <wps:spPr bwMode="auto">
                            <a:xfrm>
                              <a:off x="4210" y="9190"/>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4" name="Rectangle 405"/>
                          <wps:cNvSpPr>
                            <a:spLocks noChangeArrowheads="1"/>
                          </wps:cNvSpPr>
                          <wps:spPr bwMode="auto">
                            <a:xfrm>
                              <a:off x="4210" y="9190"/>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405" name="Group 607"/>
                        <wpg:cNvGrpSpPr>
                          <a:grpSpLocks/>
                        </wpg:cNvGrpSpPr>
                        <wpg:grpSpPr bwMode="auto">
                          <a:xfrm>
                            <a:off x="0" y="8255"/>
                            <a:ext cx="6675755" cy="8300085"/>
                            <a:chOff x="-6" y="-6"/>
                            <a:chExt cx="10513" cy="13071"/>
                          </a:xfrm>
                        </wpg:grpSpPr>
                        <wps:wsp>
                          <wps:cNvPr id="406" name="Line 407"/>
                          <wps:cNvCnPr>
                            <a:cxnSpLocks noChangeShapeType="1"/>
                          </wps:cNvCnPr>
                          <wps:spPr bwMode="auto">
                            <a:xfrm>
                              <a:off x="5502" y="7317"/>
                              <a:ext cx="1" cy="8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7" name="Rectangle 408"/>
                          <wps:cNvSpPr>
                            <a:spLocks noChangeArrowheads="1"/>
                          </wps:cNvSpPr>
                          <wps:spPr bwMode="auto">
                            <a:xfrm>
                              <a:off x="5502" y="7317"/>
                              <a:ext cx="13" cy="8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409"/>
                          <wps:cNvCnPr>
                            <a:cxnSpLocks noChangeShapeType="1"/>
                          </wps:cNvCnPr>
                          <wps:spPr bwMode="auto">
                            <a:xfrm>
                              <a:off x="5259" y="9190"/>
                              <a:ext cx="417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9" name="Rectangle 410"/>
                          <wps:cNvSpPr>
                            <a:spLocks noChangeArrowheads="1"/>
                          </wps:cNvSpPr>
                          <wps:spPr bwMode="auto">
                            <a:xfrm>
                              <a:off x="5259" y="9190"/>
                              <a:ext cx="417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411"/>
                          <wps:cNvCnPr>
                            <a:cxnSpLocks noChangeShapeType="1"/>
                          </wps:cNvCnPr>
                          <wps:spPr bwMode="auto">
                            <a:xfrm>
                              <a:off x="5764" y="7651"/>
                              <a:ext cx="1" cy="5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1" name="Rectangle 412"/>
                          <wps:cNvSpPr>
                            <a:spLocks noChangeArrowheads="1"/>
                          </wps:cNvSpPr>
                          <wps:spPr bwMode="auto">
                            <a:xfrm>
                              <a:off x="5764" y="7651"/>
                              <a:ext cx="13" cy="5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413"/>
                          <wps:cNvCnPr>
                            <a:cxnSpLocks noChangeShapeType="1"/>
                          </wps:cNvCnPr>
                          <wps:spPr bwMode="auto">
                            <a:xfrm>
                              <a:off x="5515" y="9525"/>
                              <a:ext cx="76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3" name="Rectangle 414"/>
                          <wps:cNvSpPr>
                            <a:spLocks noChangeArrowheads="1"/>
                          </wps:cNvSpPr>
                          <wps:spPr bwMode="auto">
                            <a:xfrm>
                              <a:off x="5515" y="9525"/>
                              <a:ext cx="76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415"/>
                          <wps:cNvCnPr>
                            <a:cxnSpLocks noChangeShapeType="1"/>
                          </wps:cNvCnPr>
                          <wps:spPr bwMode="auto">
                            <a:xfrm>
                              <a:off x="6289" y="9037"/>
                              <a:ext cx="1" cy="1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5" name="Rectangle 416"/>
                          <wps:cNvSpPr>
                            <a:spLocks noChangeArrowheads="1"/>
                          </wps:cNvSpPr>
                          <wps:spPr bwMode="auto">
                            <a:xfrm>
                              <a:off x="6289" y="9037"/>
                              <a:ext cx="13" cy="1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Line 417"/>
                          <wps:cNvCnPr>
                            <a:cxnSpLocks noChangeShapeType="1"/>
                          </wps:cNvCnPr>
                          <wps:spPr bwMode="auto">
                            <a:xfrm>
                              <a:off x="6309" y="9525"/>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7" name="Rectangle 418"/>
                          <wps:cNvSpPr>
                            <a:spLocks noChangeArrowheads="1"/>
                          </wps:cNvSpPr>
                          <wps:spPr bwMode="auto">
                            <a:xfrm>
                              <a:off x="6309" y="9525"/>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419"/>
                          <wps:cNvCnPr>
                            <a:cxnSpLocks noChangeShapeType="1"/>
                          </wps:cNvCnPr>
                          <wps:spPr bwMode="auto">
                            <a:xfrm>
                              <a:off x="7339" y="8652"/>
                              <a:ext cx="1" cy="55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9" name="Rectangle 420"/>
                          <wps:cNvSpPr>
                            <a:spLocks noChangeArrowheads="1"/>
                          </wps:cNvSpPr>
                          <wps:spPr bwMode="auto">
                            <a:xfrm>
                              <a:off x="7339" y="8652"/>
                              <a:ext cx="13" cy="55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421"/>
                          <wps:cNvCnPr>
                            <a:cxnSpLocks noChangeShapeType="1"/>
                          </wps:cNvCnPr>
                          <wps:spPr bwMode="auto">
                            <a:xfrm>
                              <a:off x="7358" y="9525"/>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1" name="Rectangle 422"/>
                          <wps:cNvSpPr>
                            <a:spLocks noChangeArrowheads="1"/>
                          </wps:cNvSpPr>
                          <wps:spPr bwMode="auto">
                            <a:xfrm>
                              <a:off x="7358" y="9525"/>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423"/>
                          <wps:cNvCnPr>
                            <a:cxnSpLocks noChangeShapeType="1"/>
                          </wps:cNvCnPr>
                          <wps:spPr bwMode="auto">
                            <a:xfrm>
                              <a:off x="8388" y="9037"/>
                              <a:ext cx="1" cy="1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3" name="Rectangle 424"/>
                          <wps:cNvSpPr>
                            <a:spLocks noChangeArrowheads="1"/>
                          </wps:cNvSpPr>
                          <wps:spPr bwMode="auto">
                            <a:xfrm>
                              <a:off x="8388" y="9037"/>
                              <a:ext cx="13" cy="1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425"/>
                          <wps:cNvCnPr>
                            <a:cxnSpLocks noChangeShapeType="1"/>
                          </wps:cNvCnPr>
                          <wps:spPr bwMode="auto">
                            <a:xfrm>
                              <a:off x="6027" y="9024"/>
                              <a:ext cx="1" cy="17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5" name="Rectangle 426"/>
                          <wps:cNvSpPr>
                            <a:spLocks noChangeArrowheads="1"/>
                          </wps:cNvSpPr>
                          <wps:spPr bwMode="auto">
                            <a:xfrm>
                              <a:off x="6027" y="9024"/>
                              <a:ext cx="13" cy="1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427"/>
                          <wps:cNvCnPr>
                            <a:cxnSpLocks noChangeShapeType="1"/>
                          </wps:cNvCnPr>
                          <wps:spPr bwMode="auto">
                            <a:xfrm>
                              <a:off x="5515" y="10024"/>
                              <a:ext cx="76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7" name="Rectangle 428"/>
                          <wps:cNvSpPr>
                            <a:spLocks noChangeArrowheads="1"/>
                          </wps:cNvSpPr>
                          <wps:spPr bwMode="auto">
                            <a:xfrm>
                              <a:off x="5515" y="10024"/>
                              <a:ext cx="76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Rectangle 429"/>
                          <wps:cNvSpPr>
                            <a:spLocks noChangeArrowheads="1"/>
                          </wps:cNvSpPr>
                          <wps:spPr bwMode="auto">
                            <a:xfrm>
                              <a:off x="6282" y="9525"/>
                              <a:ext cx="27" cy="5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Line 430"/>
                          <wps:cNvCnPr>
                            <a:cxnSpLocks noChangeShapeType="1"/>
                          </wps:cNvCnPr>
                          <wps:spPr bwMode="auto">
                            <a:xfrm>
                              <a:off x="6551" y="9037"/>
                              <a:ext cx="1" cy="1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0" name="Rectangle 431"/>
                          <wps:cNvSpPr>
                            <a:spLocks noChangeArrowheads="1"/>
                          </wps:cNvSpPr>
                          <wps:spPr bwMode="auto">
                            <a:xfrm>
                              <a:off x="6551" y="9037"/>
                              <a:ext cx="13" cy="1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Line 432"/>
                          <wps:cNvCnPr>
                            <a:cxnSpLocks noChangeShapeType="1"/>
                          </wps:cNvCnPr>
                          <wps:spPr bwMode="auto">
                            <a:xfrm>
                              <a:off x="6814" y="9037"/>
                              <a:ext cx="1" cy="1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2" name="Rectangle 433"/>
                          <wps:cNvSpPr>
                            <a:spLocks noChangeArrowheads="1"/>
                          </wps:cNvSpPr>
                          <wps:spPr bwMode="auto">
                            <a:xfrm>
                              <a:off x="6814" y="9037"/>
                              <a:ext cx="13" cy="1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434"/>
                          <wps:cNvCnPr>
                            <a:cxnSpLocks noChangeShapeType="1"/>
                          </wps:cNvCnPr>
                          <wps:spPr bwMode="auto">
                            <a:xfrm>
                              <a:off x="7076" y="8485"/>
                              <a:ext cx="1" cy="71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4" name="Rectangle 435"/>
                          <wps:cNvSpPr>
                            <a:spLocks noChangeArrowheads="1"/>
                          </wps:cNvSpPr>
                          <wps:spPr bwMode="auto">
                            <a:xfrm>
                              <a:off x="7076" y="8485"/>
                              <a:ext cx="13" cy="7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Line 436"/>
                          <wps:cNvCnPr>
                            <a:cxnSpLocks noChangeShapeType="1"/>
                          </wps:cNvCnPr>
                          <wps:spPr bwMode="auto">
                            <a:xfrm>
                              <a:off x="6309" y="10024"/>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6" name="Rectangle 437"/>
                          <wps:cNvSpPr>
                            <a:spLocks noChangeArrowheads="1"/>
                          </wps:cNvSpPr>
                          <wps:spPr bwMode="auto">
                            <a:xfrm>
                              <a:off x="6309" y="10024"/>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Rectangle 438"/>
                          <wps:cNvSpPr>
                            <a:spLocks noChangeArrowheads="1"/>
                          </wps:cNvSpPr>
                          <wps:spPr bwMode="auto">
                            <a:xfrm>
                              <a:off x="7332" y="9525"/>
                              <a:ext cx="26" cy="5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39"/>
                          <wps:cNvCnPr>
                            <a:cxnSpLocks noChangeShapeType="1"/>
                          </wps:cNvCnPr>
                          <wps:spPr bwMode="auto">
                            <a:xfrm>
                              <a:off x="7601" y="8652"/>
                              <a:ext cx="1" cy="55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9" name="Rectangle 440"/>
                          <wps:cNvSpPr>
                            <a:spLocks noChangeArrowheads="1"/>
                          </wps:cNvSpPr>
                          <wps:spPr bwMode="auto">
                            <a:xfrm>
                              <a:off x="7601" y="8652"/>
                              <a:ext cx="13" cy="55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41"/>
                          <wps:cNvCnPr>
                            <a:cxnSpLocks noChangeShapeType="1"/>
                          </wps:cNvCnPr>
                          <wps:spPr bwMode="auto">
                            <a:xfrm>
                              <a:off x="7863" y="8652"/>
                              <a:ext cx="1" cy="55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1" name="Rectangle 442"/>
                          <wps:cNvSpPr>
                            <a:spLocks noChangeArrowheads="1"/>
                          </wps:cNvSpPr>
                          <wps:spPr bwMode="auto">
                            <a:xfrm>
                              <a:off x="7863" y="8652"/>
                              <a:ext cx="13" cy="55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Line 443"/>
                          <wps:cNvCnPr>
                            <a:cxnSpLocks noChangeShapeType="1"/>
                          </wps:cNvCnPr>
                          <wps:spPr bwMode="auto">
                            <a:xfrm>
                              <a:off x="8126" y="8652"/>
                              <a:ext cx="1" cy="55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3" name="Rectangle 444"/>
                          <wps:cNvSpPr>
                            <a:spLocks noChangeArrowheads="1"/>
                          </wps:cNvSpPr>
                          <wps:spPr bwMode="auto">
                            <a:xfrm>
                              <a:off x="8126" y="8652"/>
                              <a:ext cx="13" cy="55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45"/>
                          <wps:cNvCnPr>
                            <a:cxnSpLocks noChangeShapeType="1"/>
                          </wps:cNvCnPr>
                          <wps:spPr bwMode="auto">
                            <a:xfrm>
                              <a:off x="7358" y="10024"/>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5" name="Rectangle 446"/>
                          <wps:cNvSpPr>
                            <a:spLocks noChangeArrowheads="1"/>
                          </wps:cNvSpPr>
                          <wps:spPr bwMode="auto">
                            <a:xfrm>
                              <a:off x="7358" y="10024"/>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Rectangle 447"/>
                          <wps:cNvSpPr>
                            <a:spLocks noChangeArrowheads="1"/>
                          </wps:cNvSpPr>
                          <wps:spPr bwMode="auto">
                            <a:xfrm>
                              <a:off x="8382" y="9525"/>
                              <a:ext cx="26" cy="5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Line 448"/>
                          <wps:cNvCnPr>
                            <a:cxnSpLocks noChangeShapeType="1"/>
                          </wps:cNvCnPr>
                          <wps:spPr bwMode="auto">
                            <a:xfrm>
                              <a:off x="8650" y="6481"/>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8" name="Rectangle 449"/>
                          <wps:cNvSpPr>
                            <a:spLocks noChangeArrowheads="1"/>
                          </wps:cNvSpPr>
                          <wps:spPr bwMode="auto">
                            <a:xfrm>
                              <a:off x="8650" y="6481"/>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Line 450"/>
                          <wps:cNvCnPr>
                            <a:cxnSpLocks noChangeShapeType="1"/>
                          </wps:cNvCnPr>
                          <wps:spPr bwMode="auto">
                            <a:xfrm>
                              <a:off x="8913" y="6481"/>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0" name="Rectangle 451"/>
                          <wps:cNvSpPr>
                            <a:spLocks noChangeArrowheads="1"/>
                          </wps:cNvSpPr>
                          <wps:spPr bwMode="auto">
                            <a:xfrm>
                              <a:off x="8913" y="6481"/>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Line 452"/>
                          <wps:cNvCnPr>
                            <a:cxnSpLocks noChangeShapeType="1"/>
                          </wps:cNvCnPr>
                          <wps:spPr bwMode="auto">
                            <a:xfrm>
                              <a:off x="9175" y="6481"/>
                              <a:ext cx="1" cy="1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2" name="Rectangle 453"/>
                          <wps:cNvSpPr>
                            <a:spLocks noChangeArrowheads="1"/>
                          </wps:cNvSpPr>
                          <wps:spPr bwMode="auto">
                            <a:xfrm>
                              <a:off x="9175" y="6481"/>
                              <a:ext cx="13" cy="1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Line 454"/>
                          <wps:cNvCnPr>
                            <a:cxnSpLocks noChangeShapeType="1"/>
                          </wps:cNvCnPr>
                          <wps:spPr bwMode="auto">
                            <a:xfrm>
                              <a:off x="20" y="10357"/>
                              <a:ext cx="363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4" name="Rectangle 455"/>
                          <wps:cNvSpPr>
                            <a:spLocks noChangeArrowheads="1"/>
                          </wps:cNvSpPr>
                          <wps:spPr bwMode="auto">
                            <a:xfrm>
                              <a:off x="20" y="10357"/>
                              <a:ext cx="3639"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Line 456"/>
                          <wps:cNvCnPr>
                            <a:cxnSpLocks noChangeShapeType="1"/>
                          </wps:cNvCnPr>
                          <wps:spPr bwMode="auto">
                            <a:xfrm>
                              <a:off x="3685" y="10357"/>
                              <a:ext cx="49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6" name="Rectangle 457"/>
                          <wps:cNvSpPr>
                            <a:spLocks noChangeArrowheads="1"/>
                          </wps:cNvSpPr>
                          <wps:spPr bwMode="auto">
                            <a:xfrm>
                              <a:off x="3685" y="10357"/>
                              <a:ext cx="49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Line 458"/>
                          <wps:cNvCnPr>
                            <a:cxnSpLocks noChangeShapeType="1"/>
                          </wps:cNvCnPr>
                          <wps:spPr bwMode="auto">
                            <a:xfrm>
                              <a:off x="4210" y="10357"/>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8" name="Rectangle 459"/>
                          <wps:cNvSpPr>
                            <a:spLocks noChangeArrowheads="1"/>
                          </wps:cNvSpPr>
                          <wps:spPr bwMode="auto">
                            <a:xfrm>
                              <a:off x="4210" y="10357"/>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Line 460"/>
                          <wps:cNvCnPr>
                            <a:cxnSpLocks noChangeShapeType="1"/>
                          </wps:cNvCnPr>
                          <wps:spPr bwMode="auto">
                            <a:xfrm>
                              <a:off x="5259" y="10357"/>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 name="Rectangle 461"/>
                          <wps:cNvSpPr>
                            <a:spLocks noChangeArrowheads="1"/>
                          </wps:cNvSpPr>
                          <wps:spPr bwMode="auto">
                            <a:xfrm>
                              <a:off x="5259" y="10357"/>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Line 462"/>
                          <wps:cNvCnPr>
                            <a:cxnSpLocks noChangeShapeType="1"/>
                          </wps:cNvCnPr>
                          <wps:spPr bwMode="auto">
                            <a:xfrm>
                              <a:off x="6289" y="10037"/>
                              <a:ext cx="1" cy="3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 name="Rectangle 463"/>
                          <wps:cNvSpPr>
                            <a:spLocks noChangeArrowheads="1"/>
                          </wps:cNvSpPr>
                          <wps:spPr bwMode="auto">
                            <a:xfrm>
                              <a:off x="6289" y="10037"/>
                              <a:ext cx="13" cy="3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Line 464"/>
                          <wps:cNvCnPr>
                            <a:cxnSpLocks noChangeShapeType="1"/>
                          </wps:cNvCnPr>
                          <wps:spPr bwMode="auto">
                            <a:xfrm>
                              <a:off x="6309" y="10357"/>
                              <a:ext cx="312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 name="Rectangle 465"/>
                          <wps:cNvSpPr>
                            <a:spLocks noChangeArrowheads="1"/>
                          </wps:cNvSpPr>
                          <wps:spPr bwMode="auto">
                            <a:xfrm>
                              <a:off x="6309" y="10357"/>
                              <a:ext cx="312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Line 466"/>
                          <wps:cNvCnPr>
                            <a:cxnSpLocks noChangeShapeType="1"/>
                          </wps:cNvCnPr>
                          <wps:spPr bwMode="auto">
                            <a:xfrm>
                              <a:off x="7339" y="10037"/>
                              <a:ext cx="1"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 name="Rectangle 467"/>
                          <wps:cNvSpPr>
                            <a:spLocks noChangeArrowheads="1"/>
                          </wps:cNvSpPr>
                          <wps:spPr bwMode="auto">
                            <a:xfrm>
                              <a:off x="7339" y="10037"/>
                              <a:ext cx="13"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Line 468"/>
                          <wps:cNvCnPr>
                            <a:cxnSpLocks noChangeShapeType="1"/>
                          </wps:cNvCnPr>
                          <wps:spPr bwMode="auto">
                            <a:xfrm>
                              <a:off x="7601" y="10037"/>
                              <a:ext cx="1"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 name="Rectangle 469"/>
                          <wps:cNvSpPr>
                            <a:spLocks noChangeArrowheads="1"/>
                          </wps:cNvSpPr>
                          <wps:spPr bwMode="auto">
                            <a:xfrm>
                              <a:off x="7601" y="10037"/>
                              <a:ext cx="13"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Line 470"/>
                          <wps:cNvCnPr>
                            <a:cxnSpLocks noChangeShapeType="1"/>
                          </wps:cNvCnPr>
                          <wps:spPr bwMode="auto">
                            <a:xfrm>
                              <a:off x="8388" y="10037"/>
                              <a:ext cx="1" cy="6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 name="Rectangle 471"/>
                          <wps:cNvSpPr>
                            <a:spLocks noChangeArrowheads="1"/>
                          </wps:cNvSpPr>
                          <wps:spPr bwMode="auto">
                            <a:xfrm>
                              <a:off x="8388" y="10037"/>
                              <a:ext cx="13" cy="6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Line 472"/>
                          <wps:cNvCnPr>
                            <a:cxnSpLocks noChangeShapeType="1"/>
                          </wps:cNvCnPr>
                          <wps:spPr bwMode="auto">
                            <a:xfrm>
                              <a:off x="7089" y="11027"/>
                              <a:ext cx="24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 name="Rectangle 473"/>
                          <wps:cNvSpPr>
                            <a:spLocks noChangeArrowheads="1"/>
                          </wps:cNvSpPr>
                          <wps:spPr bwMode="auto">
                            <a:xfrm>
                              <a:off x="7089" y="11027"/>
                              <a:ext cx="24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Line 474"/>
                          <wps:cNvCnPr>
                            <a:cxnSpLocks noChangeShapeType="1"/>
                          </wps:cNvCnPr>
                          <wps:spPr bwMode="auto">
                            <a:xfrm>
                              <a:off x="7339" y="10705"/>
                              <a:ext cx="1" cy="32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 name="Rectangle 475"/>
                          <wps:cNvSpPr>
                            <a:spLocks noChangeArrowheads="1"/>
                          </wps:cNvSpPr>
                          <wps:spPr bwMode="auto">
                            <a:xfrm>
                              <a:off x="7339" y="10705"/>
                              <a:ext cx="13" cy="3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Line 476"/>
                          <wps:cNvCnPr>
                            <a:cxnSpLocks noChangeShapeType="1"/>
                          </wps:cNvCnPr>
                          <wps:spPr bwMode="auto">
                            <a:xfrm>
                              <a:off x="7863" y="10037"/>
                              <a:ext cx="1"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 name="Rectangle 477"/>
                          <wps:cNvSpPr>
                            <a:spLocks noChangeArrowheads="1"/>
                          </wps:cNvSpPr>
                          <wps:spPr bwMode="auto">
                            <a:xfrm>
                              <a:off x="7863" y="10037"/>
                              <a:ext cx="13"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Line 478"/>
                          <wps:cNvCnPr>
                            <a:cxnSpLocks noChangeShapeType="1"/>
                          </wps:cNvCnPr>
                          <wps:spPr bwMode="auto">
                            <a:xfrm>
                              <a:off x="7076" y="10037"/>
                              <a:ext cx="1" cy="100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 name="Rectangle 479"/>
                          <wps:cNvSpPr>
                            <a:spLocks noChangeArrowheads="1"/>
                          </wps:cNvSpPr>
                          <wps:spPr bwMode="auto">
                            <a:xfrm>
                              <a:off x="7076" y="10037"/>
                              <a:ext cx="13" cy="100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Line 480"/>
                          <wps:cNvCnPr>
                            <a:cxnSpLocks noChangeShapeType="1"/>
                          </wps:cNvCnPr>
                          <wps:spPr bwMode="auto">
                            <a:xfrm>
                              <a:off x="7089" y="11528"/>
                              <a:ext cx="24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 name="Rectangle 481"/>
                          <wps:cNvSpPr>
                            <a:spLocks noChangeArrowheads="1"/>
                          </wps:cNvSpPr>
                          <wps:spPr bwMode="auto">
                            <a:xfrm>
                              <a:off x="7089" y="11528"/>
                              <a:ext cx="24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Rectangle 482"/>
                          <wps:cNvSpPr>
                            <a:spLocks noChangeArrowheads="1"/>
                          </wps:cNvSpPr>
                          <wps:spPr bwMode="auto">
                            <a:xfrm>
                              <a:off x="7332" y="11027"/>
                              <a:ext cx="26" cy="5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83"/>
                          <wps:cNvCnPr>
                            <a:cxnSpLocks noChangeShapeType="1"/>
                          </wps:cNvCnPr>
                          <wps:spPr bwMode="auto">
                            <a:xfrm>
                              <a:off x="7089" y="11694"/>
                              <a:ext cx="24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 name="Rectangle 484"/>
                          <wps:cNvSpPr>
                            <a:spLocks noChangeArrowheads="1"/>
                          </wps:cNvSpPr>
                          <wps:spPr bwMode="auto">
                            <a:xfrm>
                              <a:off x="7089" y="11694"/>
                              <a:ext cx="24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85"/>
                          <wps:cNvCnPr>
                            <a:cxnSpLocks noChangeShapeType="1"/>
                          </wps:cNvCnPr>
                          <wps:spPr bwMode="auto">
                            <a:xfrm>
                              <a:off x="7339" y="11541"/>
                              <a:ext cx="1" cy="1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 name="Rectangle 486"/>
                          <wps:cNvSpPr>
                            <a:spLocks noChangeArrowheads="1"/>
                          </wps:cNvSpPr>
                          <wps:spPr bwMode="auto">
                            <a:xfrm>
                              <a:off x="7339" y="11541"/>
                              <a:ext cx="13" cy="15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87"/>
                          <wps:cNvCnPr>
                            <a:cxnSpLocks noChangeShapeType="1"/>
                          </wps:cNvCnPr>
                          <wps:spPr bwMode="auto">
                            <a:xfrm>
                              <a:off x="7863" y="11040"/>
                              <a:ext cx="1" cy="33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 name="Rectangle 488"/>
                          <wps:cNvSpPr>
                            <a:spLocks noChangeArrowheads="1"/>
                          </wps:cNvSpPr>
                          <wps:spPr bwMode="auto">
                            <a:xfrm>
                              <a:off x="7863" y="11040"/>
                              <a:ext cx="13" cy="3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89"/>
                          <wps:cNvCnPr>
                            <a:cxnSpLocks noChangeShapeType="1"/>
                          </wps:cNvCnPr>
                          <wps:spPr bwMode="auto">
                            <a:xfrm>
                              <a:off x="8126" y="10037"/>
                              <a:ext cx="1"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 name="Rectangle 490"/>
                          <wps:cNvSpPr>
                            <a:spLocks noChangeArrowheads="1"/>
                          </wps:cNvSpPr>
                          <wps:spPr bwMode="auto">
                            <a:xfrm>
                              <a:off x="8126" y="10037"/>
                              <a:ext cx="13"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Rectangle 491"/>
                          <wps:cNvSpPr>
                            <a:spLocks noChangeArrowheads="1"/>
                          </wps:cNvSpPr>
                          <wps:spPr bwMode="auto">
                            <a:xfrm>
                              <a:off x="20" y="11865"/>
                              <a:ext cx="3665" cy="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Line 492"/>
                          <wps:cNvCnPr>
                            <a:cxnSpLocks noChangeShapeType="1"/>
                          </wps:cNvCnPr>
                          <wps:spPr bwMode="auto">
                            <a:xfrm>
                              <a:off x="3685" y="11872"/>
                              <a:ext cx="49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 name="Rectangle 493"/>
                          <wps:cNvSpPr>
                            <a:spLocks noChangeArrowheads="1"/>
                          </wps:cNvSpPr>
                          <wps:spPr bwMode="auto">
                            <a:xfrm>
                              <a:off x="3685" y="11872"/>
                              <a:ext cx="49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Line 494"/>
                          <wps:cNvCnPr>
                            <a:cxnSpLocks noChangeShapeType="1"/>
                          </wps:cNvCnPr>
                          <wps:spPr bwMode="auto">
                            <a:xfrm>
                              <a:off x="4210" y="11872"/>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 name="Rectangle 495"/>
                          <wps:cNvSpPr>
                            <a:spLocks noChangeArrowheads="1"/>
                          </wps:cNvSpPr>
                          <wps:spPr bwMode="auto">
                            <a:xfrm>
                              <a:off x="4210" y="11872"/>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Line 496"/>
                          <wps:cNvCnPr>
                            <a:cxnSpLocks noChangeShapeType="1"/>
                          </wps:cNvCnPr>
                          <wps:spPr bwMode="auto">
                            <a:xfrm>
                              <a:off x="5259" y="11872"/>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 name="Rectangle 497"/>
                          <wps:cNvSpPr>
                            <a:spLocks noChangeArrowheads="1"/>
                          </wps:cNvSpPr>
                          <wps:spPr bwMode="auto">
                            <a:xfrm>
                              <a:off x="5259" y="11872"/>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Line 498"/>
                          <wps:cNvCnPr>
                            <a:cxnSpLocks noChangeShapeType="1"/>
                          </wps:cNvCnPr>
                          <wps:spPr bwMode="auto">
                            <a:xfrm>
                              <a:off x="6309" y="11872"/>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 name="Rectangle 499"/>
                          <wps:cNvSpPr>
                            <a:spLocks noChangeArrowheads="1"/>
                          </wps:cNvSpPr>
                          <wps:spPr bwMode="auto">
                            <a:xfrm>
                              <a:off x="6309" y="11872"/>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Line 500"/>
                          <wps:cNvCnPr>
                            <a:cxnSpLocks noChangeShapeType="1"/>
                          </wps:cNvCnPr>
                          <wps:spPr bwMode="auto">
                            <a:xfrm>
                              <a:off x="7358" y="11872"/>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 name="Rectangle 501"/>
                          <wps:cNvSpPr>
                            <a:spLocks noChangeArrowheads="1"/>
                          </wps:cNvSpPr>
                          <wps:spPr bwMode="auto">
                            <a:xfrm>
                              <a:off x="7358" y="11872"/>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Line 502"/>
                          <wps:cNvCnPr>
                            <a:cxnSpLocks noChangeShapeType="1"/>
                          </wps:cNvCnPr>
                          <wps:spPr bwMode="auto">
                            <a:xfrm>
                              <a:off x="8408" y="11872"/>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 name="Rectangle 503"/>
                          <wps:cNvSpPr>
                            <a:spLocks noChangeArrowheads="1"/>
                          </wps:cNvSpPr>
                          <wps:spPr bwMode="auto">
                            <a:xfrm>
                              <a:off x="8408" y="11872"/>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Rectangle 504"/>
                          <wps:cNvSpPr>
                            <a:spLocks noChangeArrowheads="1"/>
                          </wps:cNvSpPr>
                          <wps:spPr bwMode="auto">
                            <a:xfrm>
                              <a:off x="20" y="12043"/>
                              <a:ext cx="3665" cy="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505"/>
                          <wps:cNvCnPr>
                            <a:cxnSpLocks noChangeShapeType="1"/>
                          </wps:cNvCnPr>
                          <wps:spPr bwMode="auto">
                            <a:xfrm>
                              <a:off x="8650" y="10037"/>
                              <a:ext cx="1"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 name="Rectangle 506"/>
                          <wps:cNvSpPr>
                            <a:spLocks noChangeArrowheads="1"/>
                          </wps:cNvSpPr>
                          <wps:spPr bwMode="auto">
                            <a:xfrm>
                              <a:off x="8650" y="10037"/>
                              <a:ext cx="13"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507"/>
                          <wps:cNvCnPr>
                            <a:cxnSpLocks noChangeShapeType="1"/>
                          </wps:cNvCnPr>
                          <wps:spPr bwMode="auto">
                            <a:xfrm>
                              <a:off x="8913" y="10037"/>
                              <a:ext cx="1"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7" name="Rectangle 508"/>
                          <wps:cNvSpPr>
                            <a:spLocks noChangeArrowheads="1"/>
                          </wps:cNvSpPr>
                          <wps:spPr bwMode="auto">
                            <a:xfrm>
                              <a:off x="8913" y="10037"/>
                              <a:ext cx="13"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509"/>
                          <wps:cNvCnPr>
                            <a:cxnSpLocks noChangeShapeType="1"/>
                          </wps:cNvCnPr>
                          <wps:spPr bwMode="auto">
                            <a:xfrm>
                              <a:off x="9175" y="10037"/>
                              <a:ext cx="1"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9" name="Rectangle 510"/>
                          <wps:cNvSpPr>
                            <a:spLocks noChangeArrowheads="1"/>
                          </wps:cNvSpPr>
                          <wps:spPr bwMode="auto">
                            <a:xfrm>
                              <a:off x="9175" y="10037"/>
                              <a:ext cx="13"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Rectangle 511"/>
                          <wps:cNvSpPr>
                            <a:spLocks noChangeArrowheads="1"/>
                          </wps:cNvSpPr>
                          <wps:spPr bwMode="auto">
                            <a:xfrm>
                              <a:off x="-6" y="-6"/>
                              <a:ext cx="26" cy="130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Rectangle 512"/>
                          <wps:cNvSpPr>
                            <a:spLocks noChangeArrowheads="1"/>
                          </wps:cNvSpPr>
                          <wps:spPr bwMode="auto">
                            <a:xfrm>
                              <a:off x="3659" y="20"/>
                              <a:ext cx="26" cy="130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Rectangle 513"/>
                          <wps:cNvSpPr>
                            <a:spLocks noChangeArrowheads="1"/>
                          </wps:cNvSpPr>
                          <wps:spPr bwMode="auto">
                            <a:xfrm>
                              <a:off x="4183" y="511"/>
                              <a:ext cx="27" cy="12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Rectangle 514"/>
                          <wps:cNvSpPr>
                            <a:spLocks noChangeArrowheads="1"/>
                          </wps:cNvSpPr>
                          <wps:spPr bwMode="auto">
                            <a:xfrm>
                              <a:off x="5233" y="3849"/>
                              <a:ext cx="26" cy="9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Rectangle 515"/>
                          <wps:cNvSpPr>
                            <a:spLocks noChangeArrowheads="1"/>
                          </wps:cNvSpPr>
                          <wps:spPr bwMode="auto">
                            <a:xfrm>
                              <a:off x="6282" y="10357"/>
                              <a:ext cx="27" cy="270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Rectangle 516"/>
                          <wps:cNvSpPr>
                            <a:spLocks noChangeArrowheads="1"/>
                          </wps:cNvSpPr>
                          <wps:spPr bwMode="auto">
                            <a:xfrm>
                              <a:off x="7332" y="11694"/>
                              <a:ext cx="26" cy="13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Rectangle 517"/>
                          <wps:cNvSpPr>
                            <a:spLocks noChangeArrowheads="1"/>
                          </wps:cNvSpPr>
                          <wps:spPr bwMode="auto">
                            <a:xfrm>
                              <a:off x="8382" y="10692"/>
                              <a:ext cx="26" cy="236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Rectangle 518"/>
                          <wps:cNvSpPr>
                            <a:spLocks noChangeArrowheads="1"/>
                          </wps:cNvSpPr>
                          <wps:spPr bwMode="auto">
                            <a:xfrm>
                              <a:off x="9431" y="20"/>
                              <a:ext cx="26" cy="130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Rectangle 519"/>
                          <wps:cNvSpPr>
                            <a:spLocks noChangeArrowheads="1"/>
                          </wps:cNvSpPr>
                          <wps:spPr bwMode="auto">
                            <a:xfrm>
                              <a:off x="10481" y="20"/>
                              <a:ext cx="26" cy="130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Line 520"/>
                          <wps:cNvCnPr>
                            <a:cxnSpLocks noChangeShapeType="1"/>
                          </wps:cNvCnPr>
                          <wps:spPr bwMode="auto">
                            <a:xfrm>
                              <a:off x="3928" y="364"/>
                              <a:ext cx="1" cy="1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0" name="Rectangle 521"/>
                          <wps:cNvSpPr>
                            <a:spLocks noChangeArrowheads="1"/>
                          </wps:cNvSpPr>
                          <wps:spPr bwMode="auto">
                            <a:xfrm>
                              <a:off x="3928" y="364"/>
                              <a:ext cx="13" cy="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Line 522"/>
                          <wps:cNvCnPr>
                            <a:cxnSpLocks noChangeShapeType="1"/>
                          </wps:cNvCnPr>
                          <wps:spPr bwMode="auto">
                            <a:xfrm>
                              <a:off x="4715" y="823"/>
                              <a:ext cx="1" cy="23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2" name="Rectangle 523"/>
                          <wps:cNvSpPr>
                            <a:spLocks noChangeArrowheads="1"/>
                          </wps:cNvSpPr>
                          <wps:spPr bwMode="auto">
                            <a:xfrm>
                              <a:off x="4715" y="823"/>
                              <a:ext cx="13" cy="23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524"/>
                          <wps:cNvCnPr>
                            <a:cxnSpLocks noChangeShapeType="1"/>
                          </wps:cNvCnPr>
                          <wps:spPr bwMode="auto">
                            <a:xfrm>
                              <a:off x="4977" y="4683"/>
                              <a:ext cx="1" cy="17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4" name="Rectangle 525"/>
                          <wps:cNvSpPr>
                            <a:spLocks noChangeArrowheads="1"/>
                          </wps:cNvSpPr>
                          <wps:spPr bwMode="auto">
                            <a:xfrm>
                              <a:off x="4977" y="4683"/>
                              <a:ext cx="13" cy="1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Line 526"/>
                          <wps:cNvCnPr>
                            <a:cxnSpLocks noChangeShapeType="1"/>
                          </wps:cNvCnPr>
                          <wps:spPr bwMode="auto">
                            <a:xfrm>
                              <a:off x="5502" y="9203"/>
                              <a:ext cx="1" cy="83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6" name="Rectangle 527"/>
                          <wps:cNvSpPr>
                            <a:spLocks noChangeArrowheads="1"/>
                          </wps:cNvSpPr>
                          <wps:spPr bwMode="auto">
                            <a:xfrm>
                              <a:off x="5502" y="9203"/>
                              <a:ext cx="13" cy="8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528"/>
                          <wps:cNvCnPr>
                            <a:cxnSpLocks noChangeShapeType="1"/>
                          </wps:cNvCnPr>
                          <wps:spPr bwMode="auto">
                            <a:xfrm>
                              <a:off x="5764" y="9538"/>
                              <a:ext cx="1" cy="83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8" name="Rectangle 529"/>
                          <wps:cNvSpPr>
                            <a:spLocks noChangeArrowheads="1"/>
                          </wps:cNvSpPr>
                          <wps:spPr bwMode="auto">
                            <a:xfrm>
                              <a:off x="5764" y="9538"/>
                              <a:ext cx="13" cy="83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Line 530"/>
                          <wps:cNvCnPr>
                            <a:cxnSpLocks noChangeShapeType="1"/>
                          </wps:cNvCnPr>
                          <wps:spPr bwMode="auto">
                            <a:xfrm>
                              <a:off x="6027" y="10037"/>
                              <a:ext cx="1"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0" name="Rectangle 531"/>
                          <wps:cNvSpPr>
                            <a:spLocks noChangeArrowheads="1"/>
                          </wps:cNvSpPr>
                          <wps:spPr bwMode="auto">
                            <a:xfrm>
                              <a:off x="6027" y="10037"/>
                              <a:ext cx="13"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Line 532"/>
                          <wps:cNvCnPr>
                            <a:cxnSpLocks noChangeShapeType="1"/>
                          </wps:cNvCnPr>
                          <wps:spPr bwMode="auto">
                            <a:xfrm>
                              <a:off x="6551" y="10037"/>
                              <a:ext cx="1"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2" name="Rectangle 533"/>
                          <wps:cNvSpPr>
                            <a:spLocks noChangeArrowheads="1"/>
                          </wps:cNvSpPr>
                          <wps:spPr bwMode="auto">
                            <a:xfrm>
                              <a:off x="6551" y="10037"/>
                              <a:ext cx="13"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Line 534"/>
                          <wps:cNvCnPr>
                            <a:cxnSpLocks noChangeShapeType="1"/>
                          </wps:cNvCnPr>
                          <wps:spPr bwMode="auto">
                            <a:xfrm>
                              <a:off x="6814" y="10037"/>
                              <a:ext cx="1"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4" name="Rectangle 535"/>
                          <wps:cNvSpPr>
                            <a:spLocks noChangeArrowheads="1"/>
                          </wps:cNvSpPr>
                          <wps:spPr bwMode="auto">
                            <a:xfrm>
                              <a:off x="6814" y="10037"/>
                              <a:ext cx="13"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Line 536"/>
                          <wps:cNvCnPr>
                            <a:cxnSpLocks noChangeShapeType="1"/>
                          </wps:cNvCnPr>
                          <wps:spPr bwMode="auto">
                            <a:xfrm>
                              <a:off x="7076" y="11528"/>
                              <a:ext cx="1" cy="17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6" name="Rectangle 537"/>
                          <wps:cNvSpPr>
                            <a:spLocks noChangeArrowheads="1"/>
                          </wps:cNvSpPr>
                          <wps:spPr bwMode="auto">
                            <a:xfrm>
                              <a:off x="7076" y="11528"/>
                              <a:ext cx="13" cy="1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Line 538"/>
                          <wps:cNvCnPr>
                            <a:cxnSpLocks noChangeShapeType="1"/>
                          </wps:cNvCnPr>
                          <wps:spPr bwMode="auto">
                            <a:xfrm>
                              <a:off x="7601" y="10705"/>
                              <a:ext cx="1" cy="118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8" name="Rectangle 539"/>
                          <wps:cNvSpPr>
                            <a:spLocks noChangeArrowheads="1"/>
                          </wps:cNvSpPr>
                          <wps:spPr bwMode="auto">
                            <a:xfrm>
                              <a:off x="7601" y="10705"/>
                              <a:ext cx="13" cy="11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Line 540"/>
                          <wps:cNvCnPr>
                            <a:cxnSpLocks noChangeShapeType="1"/>
                          </wps:cNvCnPr>
                          <wps:spPr bwMode="auto">
                            <a:xfrm>
                              <a:off x="7863" y="11707"/>
                              <a:ext cx="1" cy="17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0" name="Rectangle 541"/>
                          <wps:cNvSpPr>
                            <a:spLocks noChangeArrowheads="1"/>
                          </wps:cNvSpPr>
                          <wps:spPr bwMode="auto">
                            <a:xfrm>
                              <a:off x="7863" y="11707"/>
                              <a:ext cx="13" cy="1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Line 542"/>
                          <wps:cNvCnPr>
                            <a:cxnSpLocks noChangeShapeType="1"/>
                          </wps:cNvCnPr>
                          <wps:spPr bwMode="auto">
                            <a:xfrm>
                              <a:off x="8126" y="11707"/>
                              <a:ext cx="1" cy="17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2" name="Rectangle 543"/>
                          <wps:cNvSpPr>
                            <a:spLocks noChangeArrowheads="1"/>
                          </wps:cNvSpPr>
                          <wps:spPr bwMode="auto">
                            <a:xfrm>
                              <a:off x="8126" y="11707"/>
                              <a:ext cx="13" cy="1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Line 544"/>
                          <wps:cNvCnPr>
                            <a:cxnSpLocks noChangeShapeType="1"/>
                          </wps:cNvCnPr>
                          <wps:spPr bwMode="auto">
                            <a:xfrm>
                              <a:off x="8650" y="12229"/>
                              <a:ext cx="1" cy="50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4" name="Rectangle 545"/>
                          <wps:cNvSpPr>
                            <a:spLocks noChangeArrowheads="1"/>
                          </wps:cNvSpPr>
                          <wps:spPr bwMode="auto">
                            <a:xfrm>
                              <a:off x="8650" y="12229"/>
                              <a:ext cx="13" cy="5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 name="Line 546"/>
                          <wps:cNvCnPr>
                            <a:cxnSpLocks noChangeShapeType="1"/>
                          </wps:cNvCnPr>
                          <wps:spPr bwMode="auto">
                            <a:xfrm>
                              <a:off x="8913" y="12396"/>
                              <a:ext cx="1" cy="6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6" name="Rectangle 547"/>
                          <wps:cNvSpPr>
                            <a:spLocks noChangeArrowheads="1"/>
                          </wps:cNvSpPr>
                          <wps:spPr bwMode="auto">
                            <a:xfrm>
                              <a:off x="8913" y="12396"/>
                              <a:ext cx="13" cy="6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Line 548"/>
                          <wps:cNvCnPr>
                            <a:cxnSpLocks noChangeShapeType="1"/>
                          </wps:cNvCnPr>
                          <wps:spPr bwMode="auto">
                            <a:xfrm>
                              <a:off x="9175" y="12396"/>
                              <a:ext cx="1" cy="6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8" name="Rectangle 549"/>
                          <wps:cNvSpPr>
                            <a:spLocks noChangeArrowheads="1"/>
                          </wps:cNvSpPr>
                          <wps:spPr bwMode="auto">
                            <a:xfrm>
                              <a:off x="9175" y="12396"/>
                              <a:ext cx="13" cy="6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Rectangle 550"/>
                          <wps:cNvSpPr>
                            <a:spLocks noChangeArrowheads="1"/>
                          </wps:cNvSpPr>
                          <wps:spPr bwMode="auto">
                            <a:xfrm>
                              <a:off x="20" y="-6"/>
                              <a:ext cx="10487" cy="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Rectangle 551"/>
                          <wps:cNvSpPr>
                            <a:spLocks noChangeArrowheads="1"/>
                          </wps:cNvSpPr>
                          <wps:spPr bwMode="auto">
                            <a:xfrm>
                              <a:off x="3685" y="338"/>
                              <a:ext cx="6822" cy="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Line 552"/>
                          <wps:cNvCnPr>
                            <a:cxnSpLocks noChangeShapeType="1"/>
                          </wps:cNvCnPr>
                          <wps:spPr bwMode="auto">
                            <a:xfrm>
                              <a:off x="4210" y="511"/>
                              <a:ext cx="51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2" name="Rectangle 553"/>
                          <wps:cNvSpPr>
                            <a:spLocks noChangeArrowheads="1"/>
                          </wps:cNvSpPr>
                          <wps:spPr bwMode="auto">
                            <a:xfrm>
                              <a:off x="4210" y="511"/>
                              <a:ext cx="51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Line 554"/>
                          <wps:cNvCnPr>
                            <a:cxnSpLocks noChangeShapeType="1"/>
                          </wps:cNvCnPr>
                          <wps:spPr bwMode="auto">
                            <a:xfrm>
                              <a:off x="9457" y="810"/>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4" name="Rectangle 555"/>
                          <wps:cNvSpPr>
                            <a:spLocks noChangeArrowheads="1"/>
                          </wps:cNvSpPr>
                          <wps:spPr bwMode="auto">
                            <a:xfrm>
                              <a:off x="9457" y="810"/>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Line 556"/>
                          <wps:cNvCnPr>
                            <a:cxnSpLocks noChangeShapeType="1"/>
                          </wps:cNvCnPr>
                          <wps:spPr bwMode="auto">
                            <a:xfrm>
                              <a:off x="4728" y="1144"/>
                              <a:ext cx="26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6" name="Rectangle 557"/>
                          <wps:cNvSpPr>
                            <a:spLocks noChangeArrowheads="1"/>
                          </wps:cNvSpPr>
                          <wps:spPr bwMode="auto">
                            <a:xfrm>
                              <a:off x="4728" y="1144"/>
                              <a:ext cx="26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Line 558"/>
                          <wps:cNvCnPr>
                            <a:cxnSpLocks noChangeShapeType="1"/>
                          </wps:cNvCnPr>
                          <wps:spPr bwMode="auto">
                            <a:xfrm>
                              <a:off x="4728" y="1311"/>
                              <a:ext cx="26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8" name="Rectangle 559"/>
                          <wps:cNvSpPr>
                            <a:spLocks noChangeArrowheads="1"/>
                          </wps:cNvSpPr>
                          <wps:spPr bwMode="auto">
                            <a:xfrm>
                              <a:off x="4728" y="1311"/>
                              <a:ext cx="26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Line 560"/>
                          <wps:cNvCnPr>
                            <a:cxnSpLocks noChangeShapeType="1"/>
                          </wps:cNvCnPr>
                          <wps:spPr bwMode="auto">
                            <a:xfrm>
                              <a:off x="4728" y="1477"/>
                              <a:ext cx="26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0" name="Rectangle 561"/>
                          <wps:cNvSpPr>
                            <a:spLocks noChangeArrowheads="1"/>
                          </wps:cNvSpPr>
                          <wps:spPr bwMode="auto">
                            <a:xfrm>
                              <a:off x="4728" y="1477"/>
                              <a:ext cx="26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Line 562"/>
                          <wps:cNvCnPr>
                            <a:cxnSpLocks noChangeShapeType="1"/>
                          </wps:cNvCnPr>
                          <wps:spPr bwMode="auto">
                            <a:xfrm>
                              <a:off x="4728" y="1812"/>
                              <a:ext cx="26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2" name="Rectangle 563"/>
                          <wps:cNvSpPr>
                            <a:spLocks noChangeArrowheads="1"/>
                          </wps:cNvSpPr>
                          <wps:spPr bwMode="auto">
                            <a:xfrm>
                              <a:off x="4728" y="1812"/>
                              <a:ext cx="26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Line 564"/>
                          <wps:cNvCnPr>
                            <a:cxnSpLocks noChangeShapeType="1"/>
                          </wps:cNvCnPr>
                          <wps:spPr bwMode="auto">
                            <a:xfrm>
                              <a:off x="4728" y="2146"/>
                              <a:ext cx="26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565"/>
                          <wps:cNvSpPr>
                            <a:spLocks noChangeArrowheads="1"/>
                          </wps:cNvSpPr>
                          <wps:spPr bwMode="auto">
                            <a:xfrm>
                              <a:off x="4728" y="2146"/>
                              <a:ext cx="26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Line 566"/>
                          <wps:cNvCnPr>
                            <a:cxnSpLocks noChangeShapeType="1"/>
                          </wps:cNvCnPr>
                          <wps:spPr bwMode="auto">
                            <a:xfrm>
                              <a:off x="4728" y="2481"/>
                              <a:ext cx="26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6" name="Rectangle 567"/>
                          <wps:cNvSpPr>
                            <a:spLocks noChangeArrowheads="1"/>
                          </wps:cNvSpPr>
                          <wps:spPr bwMode="auto">
                            <a:xfrm>
                              <a:off x="4728" y="2481"/>
                              <a:ext cx="26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Line 568"/>
                          <wps:cNvCnPr>
                            <a:cxnSpLocks noChangeShapeType="1"/>
                          </wps:cNvCnPr>
                          <wps:spPr bwMode="auto">
                            <a:xfrm>
                              <a:off x="4728" y="2815"/>
                              <a:ext cx="26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8" name="Rectangle 569"/>
                          <wps:cNvSpPr>
                            <a:spLocks noChangeArrowheads="1"/>
                          </wps:cNvSpPr>
                          <wps:spPr bwMode="auto">
                            <a:xfrm>
                              <a:off x="4728" y="2815"/>
                              <a:ext cx="26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Line 570"/>
                          <wps:cNvCnPr>
                            <a:cxnSpLocks noChangeShapeType="1"/>
                          </wps:cNvCnPr>
                          <wps:spPr bwMode="auto">
                            <a:xfrm>
                              <a:off x="9457" y="3150"/>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0" name="Rectangle 571"/>
                          <wps:cNvSpPr>
                            <a:spLocks noChangeArrowheads="1"/>
                          </wps:cNvSpPr>
                          <wps:spPr bwMode="auto">
                            <a:xfrm>
                              <a:off x="9457" y="3150"/>
                              <a:ext cx="102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Line 572"/>
                          <wps:cNvCnPr>
                            <a:cxnSpLocks noChangeShapeType="1"/>
                          </wps:cNvCnPr>
                          <wps:spPr bwMode="auto">
                            <a:xfrm>
                              <a:off x="8408" y="3504"/>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2" name="Rectangle 573"/>
                          <wps:cNvSpPr>
                            <a:spLocks noChangeArrowheads="1"/>
                          </wps:cNvSpPr>
                          <wps:spPr bwMode="auto">
                            <a:xfrm>
                              <a:off x="8408" y="3504"/>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Line 574"/>
                          <wps:cNvCnPr>
                            <a:cxnSpLocks noChangeShapeType="1"/>
                          </wps:cNvCnPr>
                          <wps:spPr bwMode="auto">
                            <a:xfrm>
                              <a:off x="8408" y="3682"/>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4" name="Rectangle 575"/>
                          <wps:cNvSpPr>
                            <a:spLocks noChangeArrowheads="1"/>
                          </wps:cNvSpPr>
                          <wps:spPr bwMode="auto">
                            <a:xfrm>
                              <a:off x="8408" y="3682"/>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Line 576"/>
                          <wps:cNvCnPr>
                            <a:cxnSpLocks noChangeShapeType="1"/>
                          </wps:cNvCnPr>
                          <wps:spPr bwMode="auto">
                            <a:xfrm>
                              <a:off x="5259" y="3849"/>
                              <a:ext cx="2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6" name="Rectangle 577"/>
                          <wps:cNvSpPr>
                            <a:spLocks noChangeArrowheads="1"/>
                          </wps:cNvSpPr>
                          <wps:spPr bwMode="auto">
                            <a:xfrm>
                              <a:off x="5259" y="3849"/>
                              <a:ext cx="256"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Line 578"/>
                          <wps:cNvCnPr>
                            <a:cxnSpLocks noChangeShapeType="1"/>
                          </wps:cNvCnPr>
                          <wps:spPr bwMode="auto">
                            <a:xfrm>
                              <a:off x="5259" y="4015"/>
                              <a:ext cx="2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8" name="Rectangle 579"/>
                          <wps:cNvSpPr>
                            <a:spLocks noChangeArrowheads="1"/>
                          </wps:cNvSpPr>
                          <wps:spPr bwMode="auto">
                            <a:xfrm>
                              <a:off x="5259" y="4015"/>
                              <a:ext cx="256"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Line 580"/>
                          <wps:cNvCnPr>
                            <a:cxnSpLocks noChangeShapeType="1"/>
                          </wps:cNvCnPr>
                          <wps:spPr bwMode="auto">
                            <a:xfrm>
                              <a:off x="5259" y="4181"/>
                              <a:ext cx="2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0" name="Rectangle 581"/>
                          <wps:cNvSpPr>
                            <a:spLocks noChangeArrowheads="1"/>
                          </wps:cNvSpPr>
                          <wps:spPr bwMode="auto">
                            <a:xfrm>
                              <a:off x="5259" y="4181"/>
                              <a:ext cx="256"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Line 582"/>
                          <wps:cNvCnPr>
                            <a:cxnSpLocks noChangeShapeType="1"/>
                          </wps:cNvCnPr>
                          <wps:spPr bwMode="auto">
                            <a:xfrm>
                              <a:off x="5259" y="4516"/>
                              <a:ext cx="2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2" name="Rectangle 583"/>
                          <wps:cNvSpPr>
                            <a:spLocks noChangeArrowheads="1"/>
                          </wps:cNvSpPr>
                          <wps:spPr bwMode="auto">
                            <a:xfrm>
                              <a:off x="5259" y="4516"/>
                              <a:ext cx="256"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Line 584"/>
                          <wps:cNvCnPr>
                            <a:cxnSpLocks noChangeShapeType="1"/>
                          </wps:cNvCnPr>
                          <wps:spPr bwMode="auto">
                            <a:xfrm>
                              <a:off x="5259" y="4683"/>
                              <a:ext cx="2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4" name="Rectangle 585"/>
                          <wps:cNvSpPr>
                            <a:spLocks noChangeArrowheads="1"/>
                          </wps:cNvSpPr>
                          <wps:spPr bwMode="auto">
                            <a:xfrm>
                              <a:off x="5259" y="4683"/>
                              <a:ext cx="256"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Line 586"/>
                          <wps:cNvCnPr>
                            <a:cxnSpLocks noChangeShapeType="1"/>
                          </wps:cNvCnPr>
                          <wps:spPr bwMode="auto">
                            <a:xfrm>
                              <a:off x="5259" y="4849"/>
                              <a:ext cx="2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6" name="Rectangle 587"/>
                          <wps:cNvSpPr>
                            <a:spLocks noChangeArrowheads="1"/>
                          </wps:cNvSpPr>
                          <wps:spPr bwMode="auto">
                            <a:xfrm>
                              <a:off x="5259" y="4849"/>
                              <a:ext cx="256"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Line 588"/>
                          <wps:cNvCnPr>
                            <a:cxnSpLocks noChangeShapeType="1"/>
                          </wps:cNvCnPr>
                          <wps:spPr bwMode="auto">
                            <a:xfrm>
                              <a:off x="5259" y="5015"/>
                              <a:ext cx="2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8" name="Rectangle 589"/>
                          <wps:cNvSpPr>
                            <a:spLocks noChangeArrowheads="1"/>
                          </wps:cNvSpPr>
                          <wps:spPr bwMode="auto">
                            <a:xfrm>
                              <a:off x="5259" y="5015"/>
                              <a:ext cx="256"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Line 590"/>
                          <wps:cNvCnPr>
                            <a:cxnSpLocks noChangeShapeType="1"/>
                          </wps:cNvCnPr>
                          <wps:spPr bwMode="auto">
                            <a:xfrm>
                              <a:off x="9457" y="5268"/>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0" name="Rectangle 591"/>
                          <wps:cNvSpPr>
                            <a:spLocks noChangeArrowheads="1"/>
                          </wps:cNvSpPr>
                          <wps:spPr bwMode="auto">
                            <a:xfrm>
                              <a:off x="9457" y="5268"/>
                              <a:ext cx="1024"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Line 592"/>
                          <wps:cNvCnPr>
                            <a:cxnSpLocks noChangeShapeType="1"/>
                          </wps:cNvCnPr>
                          <wps:spPr bwMode="auto">
                            <a:xfrm>
                              <a:off x="8408" y="5603"/>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2" name="Rectangle 593"/>
                          <wps:cNvSpPr>
                            <a:spLocks noChangeArrowheads="1"/>
                          </wps:cNvSpPr>
                          <wps:spPr bwMode="auto">
                            <a:xfrm>
                              <a:off x="8408" y="5603"/>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Line 594"/>
                          <wps:cNvCnPr>
                            <a:cxnSpLocks noChangeShapeType="1"/>
                          </wps:cNvCnPr>
                          <wps:spPr bwMode="auto">
                            <a:xfrm>
                              <a:off x="5515" y="5770"/>
                              <a:ext cx="76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4" name="Rectangle 595"/>
                          <wps:cNvSpPr>
                            <a:spLocks noChangeArrowheads="1"/>
                          </wps:cNvSpPr>
                          <wps:spPr bwMode="auto">
                            <a:xfrm>
                              <a:off x="5515" y="5770"/>
                              <a:ext cx="76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Line 596"/>
                          <wps:cNvCnPr>
                            <a:cxnSpLocks noChangeShapeType="1"/>
                          </wps:cNvCnPr>
                          <wps:spPr bwMode="auto">
                            <a:xfrm>
                              <a:off x="7358" y="5936"/>
                              <a:ext cx="7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6" name="Rectangle 597"/>
                          <wps:cNvSpPr>
                            <a:spLocks noChangeArrowheads="1"/>
                          </wps:cNvSpPr>
                          <wps:spPr bwMode="auto">
                            <a:xfrm>
                              <a:off x="7358" y="5936"/>
                              <a:ext cx="781"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Line 598"/>
                          <wps:cNvCnPr>
                            <a:cxnSpLocks noChangeShapeType="1"/>
                          </wps:cNvCnPr>
                          <wps:spPr bwMode="auto">
                            <a:xfrm>
                              <a:off x="7358" y="6271"/>
                              <a:ext cx="7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8" name="Rectangle 599"/>
                          <wps:cNvSpPr>
                            <a:spLocks noChangeArrowheads="1"/>
                          </wps:cNvSpPr>
                          <wps:spPr bwMode="auto">
                            <a:xfrm>
                              <a:off x="7358" y="6271"/>
                              <a:ext cx="781"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Line 600"/>
                          <wps:cNvCnPr>
                            <a:cxnSpLocks noChangeShapeType="1"/>
                          </wps:cNvCnPr>
                          <wps:spPr bwMode="auto">
                            <a:xfrm>
                              <a:off x="8408" y="6468"/>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0" name="Rectangle 601"/>
                          <wps:cNvSpPr>
                            <a:spLocks noChangeArrowheads="1"/>
                          </wps:cNvSpPr>
                          <wps:spPr bwMode="auto">
                            <a:xfrm>
                              <a:off x="8408" y="6468"/>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Line 602"/>
                          <wps:cNvCnPr>
                            <a:cxnSpLocks noChangeShapeType="1"/>
                          </wps:cNvCnPr>
                          <wps:spPr bwMode="auto">
                            <a:xfrm>
                              <a:off x="8408" y="6635"/>
                              <a:ext cx="102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2" name="Rectangle 603"/>
                          <wps:cNvSpPr>
                            <a:spLocks noChangeArrowheads="1"/>
                          </wps:cNvSpPr>
                          <wps:spPr bwMode="auto">
                            <a:xfrm>
                              <a:off x="8408" y="6635"/>
                              <a:ext cx="10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Line 604"/>
                          <wps:cNvCnPr>
                            <a:cxnSpLocks noChangeShapeType="1"/>
                          </wps:cNvCnPr>
                          <wps:spPr bwMode="auto">
                            <a:xfrm>
                              <a:off x="6040" y="6969"/>
                              <a:ext cx="78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4" name="Rectangle 605"/>
                          <wps:cNvSpPr>
                            <a:spLocks noChangeArrowheads="1"/>
                          </wps:cNvSpPr>
                          <wps:spPr bwMode="auto">
                            <a:xfrm>
                              <a:off x="6040" y="6969"/>
                              <a:ext cx="78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Line 606"/>
                          <wps:cNvCnPr>
                            <a:cxnSpLocks noChangeShapeType="1"/>
                          </wps:cNvCnPr>
                          <wps:spPr bwMode="auto">
                            <a:xfrm>
                              <a:off x="9457" y="7304"/>
                              <a:ext cx="102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wps:wsp>
                        <wps:cNvPr id="606" name="Rectangle 608"/>
                        <wps:cNvSpPr>
                          <a:spLocks noChangeArrowheads="1"/>
                        </wps:cNvSpPr>
                        <wps:spPr bwMode="auto">
                          <a:xfrm>
                            <a:off x="6009005" y="4641850"/>
                            <a:ext cx="65024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Line 609"/>
                        <wps:cNvCnPr>
                          <a:cxnSpLocks noChangeShapeType="1"/>
                        </wps:cNvCnPr>
                        <wps:spPr bwMode="auto">
                          <a:xfrm>
                            <a:off x="4676140" y="4853940"/>
                            <a:ext cx="3289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8" name="Rectangle 610"/>
                        <wps:cNvSpPr>
                          <a:spLocks noChangeArrowheads="1"/>
                        </wps:cNvSpPr>
                        <wps:spPr bwMode="auto">
                          <a:xfrm>
                            <a:off x="4676140" y="4853940"/>
                            <a:ext cx="32893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Line 611"/>
                        <wps:cNvCnPr>
                          <a:cxnSpLocks noChangeShapeType="1"/>
                        </wps:cNvCnPr>
                        <wps:spPr bwMode="auto">
                          <a:xfrm>
                            <a:off x="3505835" y="5066665"/>
                            <a:ext cx="4870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0" name="Rectangle 612"/>
                        <wps:cNvSpPr>
                          <a:spLocks noChangeArrowheads="1"/>
                        </wps:cNvSpPr>
                        <wps:spPr bwMode="auto">
                          <a:xfrm>
                            <a:off x="3505835" y="5066665"/>
                            <a:ext cx="48704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Line 613"/>
                        <wps:cNvCnPr>
                          <a:cxnSpLocks noChangeShapeType="1"/>
                        </wps:cNvCnPr>
                        <wps:spPr bwMode="auto">
                          <a:xfrm>
                            <a:off x="4010025" y="5172075"/>
                            <a:ext cx="16192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2" name="Rectangle 614"/>
                        <wps:cNvSpPr>
                          <a:spLocks noChangeArrowheads="1"/>
                        </wps:cNvSpPr>
                        <wps:spPr bwMode="auto">
                          <a:xfrm>
                            <a:off x="4010025" y="5172075"/>
                            <a:ext cx="1619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Line 615"/>
                        <wps:cNvCnPr>
                          <a:cxnSpLocks noChangeShapeType="1"/>
                        </wps:cNvCnPr>
                        <wps:spPr bwMode="auto">
                          <a:xfrm>
                            <a:off x="4010025" y="5278120"/>
                            <a:ext cx="16192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4" name="Rectangle 616"/>
                        <wps:cNvSpPr>
                          <a:spLocks noChangeArrowheads="1"/>
                        </wps:cNvSpPr>
                        <wps:spPr bwMode="auto">
                          <a:xfrm>
                            <a:off x="4010025" y="5278120"/>
                            <a:ext cx="1619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Line 617"/>
                        <wps:cNvCnPr>
                          <a:cxnSpLocks noChangeShapeType="1"/>
                        </wps:cNvCnPr>
                        <wps:spPr bwMode="auto">
                          <a:xfrm>
                            <a:off x="4010025" y="5383530"/>
                            <a:ext cx="4953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6" name="Rectangle 618"/>
                        <wps:cNvSpPr>
                          <a:spLocks noChangeArrowheads="1"/>
                        </wps:cNvSpPr>
                        <wps:spPr bwMode="auto">
                          <a:xfrm>
                            <a:off x="4010025" y="5383530"/>
                            <a:ext cx="49530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Line 619"/>
                        <wps:cNvCnPr>
                          <a:cxnSpLocks noChangeShapeType="1"/>
                        </wps:cNvCnPr>
                        <wps:spPr bwMode="auto">
                          <a:xfrm>
                            <a:off x="4676140" y="5489575"/>
                            <a:ext cx="4959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8" name="Rectangle 620"/>
                        <wps:cNvSpPr>
                          <a:spLocks noChangeArrowheads="1"/>
                        </wps:cNvSpPr>
                        <wps:spPr bwMode="auto">
                          <a:xfrm>
                            <a:off x="4676140" y="5489575"/>
                            <a:ext cx="495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Line 621"/>
                        <wps:cNvCnPr>
                          <a:cxnSpLocks noChangeShapeType="1"/>
                        </wps:cNvCnPr>
                        <wps:spPr bwMode="auto">
                          <a:xfrm>
                            <a:off x="4010025" y="5734050"/>
                            <a:ext cx="13163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0" name="Rectangle 622"/>
                        <wps:cNvSpPr>
                          <a:spLocks noChangeArrowheads="1"/>
                        </wps:cNvSpPr>
                        <wps:spPr bwMode="auto">
                          <a:xfrm>
                            <a:off x="4010025" y="5734050"/>
                            <a:ext cx="131635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Line 623"/>
                        <wps:cNvCnPr>
                          <a:cxnSpLocks noChangeShapeType="1"/>
                        </wps:cNvCnPr>
                        <wps:spPr bwMode="auto">
                          <a:xfrm>
                            <a:off x="6009005" y="5839460"/>
                            <a:ext cx="6502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2" name="Rectangle 624"/>
                        <wps:cNvSpPr>
                          <a:spLocks noChangeArrowheads="1"/>
                        </wps:cNvSpPr>
                        <wps:spPr bwMode="auto">
                          <a:xfrm>
                            <a:off x="6009005" y="5839460"/>
                            <a:ext cx="65024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Line 625"/>
                        <wps:cNvCnPr>
                          <a:cxnSpLocks noChangeShapeType="1"/>
                        </wps:cNvCnPr>
                        <wps:spPr bwMode="auto">
                          <a:xfrm>
                            <a:off x="5342890" y="6052185"/>
                            <a:ext cx="6496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4" name="Rectangle 626"/>
                        <wps:cNvSpPr>
                          <a:spLocks noChangeArrowheads="1"/>
                        </wps:cNvSpPr>
                        <wps:spPr bwMode="auto">
                          <a:xfrm>
                            <a:off x="5342890" y="6052185"/>
                            <a:ext cx="6496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Line 627"/>
                        <wps:cNvCnPr>
                          <a:cxnSpLocks noChangeShapeType="1"/>
                        </wps:cNvCnPr>
                        <wps:spPr bwMode="auto">
                          <a:xfrm>
                            <a:off x="3505835" y="6157595"/>
                            <a:ext cx="16637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6" name="Rectangle 628"/>
                        <wps:cNvSpPr>
                          <a:spLocks noChangeArrowheads="1"/>
                        </wps:cNvSpPr>
                        <wps:spPr bwMode="auto">
                          <a:xfrm>
                            <a:off x="3505835" y="6157595"/>
                            <a:ext cx="1663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Line 629"/>
                        <wps:cNvCnPr>
                          <a:cxnSpLocks noChangeShapeType="1"/>
                        </wps:cNvCnPr>
                        <wps:spPr bwMode="auto">
                          <a:xfrm>
                            <a:off x="3505835" y="6263640"/>
                            <a:ext cx="16637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8" name="Rectangle 630"/>
                        <wps:cNvSpPr>
                          <a:spLocks noChangeArrowheads="1"/>
                        </wps:cNvSpPr>
                        <wps:spPr bwMode="auto">
                          <a:xfrm>
                            <a:off x="3505835" y="6263640"/>
                            <a:ext cx="16637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 name="Line 631"/>
                        <wps:cNvCnPr>
                          <a:cxnSpLocks noChangeShapeType="1"/>
                        </wps:cNvCnPr>
                        <wps:spPr bwMode="auto">
                          <a:xfrm>
                            <a:off x="5342890" y="6369050"/>
                            <a:ext cx="6496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0" name="Rectangle 632"/>
                        <wps:cNvSpPr>
                          <a:spLocks noChangeArrowheads="1"/>
                        </wps:cNvSpPr>
                        <wps:spPr bwMode="auto">
                          <a:xfrm>
                            <a:off x="5342890" y="6369050"/>
                            <a:ext cx="6496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Line 633"/>
                        <wps:cNvCnPr>
                          <a:cxnSpLocks noChangeShapeType="1"/>
                        </wps:cNvCnPr>
                        <wps:spPr bwMode="auto">
                          <a:xfrm>
                            <a:off x="3672205" y="6475095"/>
                            <a:ext cx="2320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2" name="Rectangle 634"/>
                        <wps:cNvSpPr>
                          <a:spLocks noChangeArrowheads="1"/>
                        </wps:cNvSpPr>
                        <wps:spPr bwMode="auto">
                          <a:xfrm>
                            <a:off x="3672205" y="6475095"/>
                            <a:ext cx="23202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Line 635"/>
                        <wps:cNvCnPr>
                          <a:cxnSpLocks noChangeShapeType="1"/>
                        </wps:cNvCnPr>
                        <wps:spPr bwMode="auto">
                          <a:xfrm>
                            <a:off x="6009005" y="6580505"/>
                            <a:ext cx="6502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4" name="Rectangle 636"/>
                        <wps:cNvSpPr>
                          <a:spLocks noChangeArrowheads="1"/>
                        </wps:cNvSpPr>
                        <wps:spPr bwMode="auto">
                          <a:xfrm>
                            <a:off x="6009005" y="6580505"/>
                            <a:ext cx="65024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Line 637"/>
                        <wps:cNvCnPr>
                          <a:cxnSpLocks noChangeShapeType="1"/>
                        </wps:cNvCnPr>
                        <wps:spPr bwMode="auto">
                          <a:xfrm>
                            <a:off x="4505325" y="6793230"/>
                            <a:ext cx="8210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6" name="Rectangle 638"/>
                        <wps:cNvSpPr>
                          <a:spLocks noChangeArrowheads="1"/>
                        </wps:cNvSpPr>
                        <wps:spPr bwMode="auto">
                          <a:xfrm>
                            <a:off x="4505325" y="6793230"/>
                            <a:ext cx="82105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Line 639"/>
                        <wps:cNvCnPr>
                          <a:cxnSpLocks noChangeShapeType="1"/>
                        </wps:cNvCnPr>
                        <wps:spPr bwMode="auto">
                          <a:xfrm>
                            <a:off x="4676140" y="7005955"/>
                            <a:ext cx="3289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8" name="Rectangle 640"/>
                        <wps:cNvSpPr>
                          <a:spLocks noChangeArrowheads="1"/>
                        </wps:cNvSpPr>
                        <wps:spPr bwMode="auto">
                          <a:xfrm>
                            <a:off x="4676140" y="7005955"/>
                            <a:ext cx="32893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Line 641"/>
                        <wps:cNvCnPr>
                          <a:cxnSpLocks noChangeShapeType="1"/>
                        </wps:cNvCnPr>
                        <wps:spPr bwMode="auto">
                          <a:xfrm>
                            <a:off x="4676140" y="7218045"/>
                            <a:ext cx="3289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0" name="Rectangle 642"/>
                        <wps:cNvSpPr>
                          <a:spLocks noChangeArrowheads="1"/>
                        </wps:cNvSpPr>
                        <wps:spPr bwMode="auto">
                          <a:xfrm>
                            <a:off x="4676140" y="7218045"/>
                            <a:ext cx="32893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Line 643"/>
                        <wps:cNvCnPr>
                          <a:cxnSpLocks noChangeShapeType="1"/>
                        </wps:cNvCnPr>
                        <wps:spPr bwMode="auto">
                          <a:xfrm>
                            <a:off x="4676140" y="7324090"/>
                            <a:ext cx="1625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2" name="Rectangle 644"/>
                        <wps:cNvSpPr>
                          <a:spLocks noChangeArrowheads="1"/>
                        </wps:cNvSpPr>
                        <wps:spPr bwMode="auto">
                          <a:xfrm>
                            <a:off x="4676140" y="7324090"/>
                            <a:ext cx="16256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Line 645"/>
                        <wps:cNvCnPr>
                          <a:cxnSpLocks noChangeShapeType="1"/>
                        </wps:cNvCnPr>
                        <wps:spPr bwMode="auto">
                          <a:xfrm>
                            <a:off x="4676140" y="7429500"/>
                            <a:ext cx="6502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4" name="Rectangle 646"/>
                        <wps:cNvSpPr>
                          <a:spLocks noChangeArrowheads="1"/>
                        </wps:cNvSpPr>
                        <wps:spPr bwMode="auto">
                          <a:xfrm>
                            <a:off x="4676140" y="7429500"/>
                            <a:ext cx="65024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5" name="Line 647"/>
                        <wps:cNvCnPr>
                          <a:cxnSpLocks noChangeShapeType="1"/>
                        </wps:cNvCnPr>
                        <wps:spPr bwMode="auto">
                          <a:xfrm>
                            <a:off x="6009005" y="7542530"/>
                            <a:ext cx="65024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6" name="Rectangle 648"/>
                        <wps:cNvSpPr>
                          <a:spLocks noChangeArrowheads="1"/>
                        </wps:cNvSpPr>
                        <wps:spPr bwMode="auto">
                          <a:xfrm>
                            <a:off x="6009005" y="7542530"/>
                            <a:ext cx="65024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Line 649"/>
                        <wps:cNvCnPr>
                          <a:cxnSpLocks noChangeShapeType="1"/>
                        </wps:cNvCnPr>
                        <wps:spPr bwMode="auto">
                          <a:xfrm>
                            <a:off x="5342890" y="7655560"/>
                            <a:ext cx="6496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8" name="Rectangle 650"/>
                        <wps:cNvSpPr>
                          <a:spLocks noChangeArrowheads="1"/>
                        </wps:cNvSpPr>
                        <wps:spPr bwMode="auto">
                          <a:xfrm>
                            <a:off x="5342890" y="7655560"/>
                            <a:ext cx="6496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Line 651"/>
                        <wps:cNvCnPr>
                          <a:cxnSpLocks noChangeShapeType="1"/>
                        </wps:cNvCnPr>
                        <wps:spPr bwMode="auto">
                          <a:xfrm>
                            <a:off x="5342890" y="7760970"/>
                            <a:ext cx="6496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0" name="Rectangle 652"/>
                        <wps:cNvSpPr>
                          <a:spLocks noChangeArrowheads="1"/>
                        </wps:cNvSpPr>
                        <wps:spPr bwMode="auto">
                          <a:xfrm>
                            <a:off x="5342890" y="7760970"/>
                            <a:ext cx="6496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Line 653"/>
                        <wps:cNvCnPr>
                          <a:cxnSpLocks noChangeShapeType="1"/>
                        </wps:cNvCnPr>
                        <wps:spPr bwMode="auto">
                          <a:xfrm>
                            <a:off x="5342890" y="7867015"/>
                            <a:ext cx="6496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2" name="Rectangle 654"/>
                        <wps:cNvSpPr>
                          <a:spLocks noChangeArrowheads="1"/>
                        </wps:cNvSpPr>
                        <wps:spPr bwMode="auto">
                          <a:xfrm>
                            <a:off x="5342890" y="7867015"/>
                            <a:ext cx="6496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Line 655"/>
                        <wps:cNvCnPr>
                          <a:cxnSpLocks noChangeShapeType="1"/>
                        </wps:cNvCnPr>
                        <wps:spPr bwMode="auto">
                          <a:xfrm>
                            <a:off x="5504815" y="8079105"/>
                            <a:ext cx="48768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4" name="Rectangle 656"/>
                        <wps:cNvSpPr>
                          <a:spLocks noChangeArrowheads="1"/>
                        </wps:cNvSpPr>
                        <wps:spPr bwMode="auto">
                          <a:xfrm>
                            <a:off x="5504815" y="8079105"/>
                            <a:ext cx="4876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Line 657"/>
                        <wps:cNvCnPr>
                          <a:cxnSpLocks noChangeShapeType="1"/>
                        </wps:cNvCnPr>
                        <wps:spPr bwMode="auto">
                          <a:xfrm>
                            <a:off x="5671820" y="8291830"/>
                            <a:ext cx="3206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6" name="Rectangle 658"/>
                        <wps:cNvSpPr>
                          <a:spLocks noChangeArrowheads="1"/>
                        </wps:cNvSpPr>
                        <wps:spPr bwMode="auto">
                          <a:xfrm>
                            <a:off x="5671820" y="8291830"/>
                            <a:ext cx="3206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 name="Freeform 659"/>
                        <wps:cNvSpPr>
                          <a:spLocks/>
                        </wps:cNvSpPr>
                        <wps:spPr bwMode="auto">
                          <a:xfrm>
                            <a:off x="2651760" y="2533015"/>
                            <a:ext cx="100330" cy="95250"/>
                          </a:xfrm>
                          <a:custGeom>
                            <a:avLst/>
                            <a:gdLst>
                              <a:gd name="T0" fmla="*/ 0 w 158"/>
                              <a:gd name="T1" fmla="*/ 75 h 150"/>
                              <a:gd name="T2" fmla="*/ 79 w 158"/>
                              <a:gd name="T3" fmla="*/ 0 h 150"/>
                              <a:gd name="T4" fmla="*/ 158 w 158"/>
                              <a:gd name="T5" fmla="*/ 75 h 150"/>
                              <a:gd name="T6" fmla="*/ 79 w 158"/>
                              <a:gd name="T7" fmla="*/ 150 h 150"/>
                              <a:gd name="T8" fmla="*/ 0 w 158"/>
                              <a:gd name="T9" fmla="*/ 75 h 150"/>
                            </a:gdLst>
                            <a:ahLst/>
                            <a:cxnLst>
                              <a:cxn ang="0">
                                <a:pos x="T0" y="T1"/>
                              </a:cxn>
                              <a:cxn ang="0">
                                <a:pos x="T2" y="T3"/>
                              </a:cxn>
                              <a:cxn ang="0">
                                <a:pos x="T4" y="T5"/>
                              </a:cxn>
                              <a:cxn ang="0">
                                <a:pos x="T6" y="T7"/>
                              </a:cxn>
                              <a:cxn ang="0">
                                <a:pos x="T8" y="T9"/>
                              </a:cxn>
                            </a:cxnLst>
                            <a:rect l="0" t="0" r="r" b="b"/>
                            <a:pathLst>
                              <a:path w="158" h="150">
                                <a:moveTo>
                                  <a:pt x="0" y="75"/>
                                </a:moveTo>
                                <a:lnTo>
                                  <a:pt x="79" y="0"/>
                                </a:lnTo>
                                <a:lnTo>
                                  <a:pt x="158" y="75"/>
                                </a:lnTo>
                                <a:lnTo>
                                  <a:pt x="79" y="150"/>
                                </a:lnTo>
                                <a:lnTo>
                                  <a:pt x="0" y="7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660"/>
                        <wps:cNvSpPr>
                          <a:spLocks/>
                        </wps:cNvSpPr>
                        <wps:spPr bwMode="auto">
                          <a:xfrm>
                            <a:off x="3184525" y="3170555"/>
                            <a:ext cx="104140" cy="95250"/>
                          </a:xfrm>
                          <a:custGeom>
                            <a:avLst/>
                            <a:gdLst>
                              <a:gd name="T0" fmla="*/ 0 w 164"/>
                              <a:gd name="T1" fmla="*/ 75 h 150"/>
                              <a:gd name="T2" fmla="*/ 82 w 164"/>
                              <a:gd name="T3" fmla="*/ 0 h 150"/>
                              <a:gd name="T4" fmla="*/ 164 w 164"/>
                              <a:gd name="T5" fmla="*/ 75 h 150"/>
                              <a:gd name="T6" fmla="*/ 82 w 164"/>
                              <a:gd name="T7" fmla="*/ 150 h 150"/>
                              <a:gd name="T8" fmla="*/ 0 w 164"/>
                              <a:gd name="T9" fmla="*/ 75 h 150"/>
                            </a:gdLst>
                            <a:ahLst/>
                            <a:cxnLst>
                              <a:cxn ang="0">
                                <a:pos x="T0" y="T1"/>
                              </a:cxn>
                              <a:cxn ang="0">
                                <a:pos x="T2" y="T3"/>
                              </a:cxn>
                              <a:cxn ang="0">
                                <a:pos x="T4" y="T5"/>
                              </a:cxn>
                              <a:cxn ang="0">
                                <a:pos x="T6" y="T7"/>
                              </a:cxn>
                              <a:cxn ang="0">
                                <a:pos x="T8" y="T9"/>
                              </a:cxn>
                            </a:cxnLst>
                            <a:rect l="0" t="0" r="r" b="b"/>
                            <a:pathLst>
                              <a:path w="164" h="150">
                                <a:moveTo>
                                  <a:pt x="0" y="75"/>
                                </a:moveTo>
                                <a:lnTo>
                                  <a:pt x="82" y="0"/>
                                </a:lnTo>
                                <a:lnTo>
                                  <a:pt x="164" y="75"/>
                                </a:lnTo>
                                <a:lnTo>
                                  <a:pt x="82" y="150"/>
                                </a:lnTo>
                                <a:lnTo>
                                  <a:pt x="0" y="7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661"/>
                        <wps:cNvSpPr>
                          <a:spLocks/>
                        </wps:cNvSpPr>
                        <wps:spPr bwMode="auto">
                          <a:xfrm>
                            <a:off x="3178175" y="4199890"/>
                            <a:ext cx="105410" cy="84455"/>
                          </a:xfrm>
                          <a:custGeom>
                            <a:avLst/>
                            <a:gdLst>
                              <a:gd name="T0" fmla="*/ 0 w 166"/>
                              <a:gd name="T1" fmla="*/ 67 h 133"/>
                              <a:gd name="T2" fmla="*/ 83 w 166"/>
                              <a:gd name="T3" fmla="*/ 0 h 133"/>
                              <a:gd name="T4" fmla="*/ 166 w 166"/>
                              <a:gd name="T5" fmla="*/ 67 h 133"/>
                              <a:gd name="T6" fmla="*/ 83 w 166"/>
                              <a:gd name="T7" fmla="*/ 133 h 133"/>
                              <a:gd name="T8" fmla="*/ 0 w 166"/>
                              <a:gd name="T9" fmla="*/ 67 h 133"/>
                            </a:gdLst>
                            <a:ahLst/>
                            <a:cxnLst>
                              <a:cxn ang="0">
                                <a:pos x="T0" y="T1"/>
                              </a:cxn>
                              <a:cxn ang="0">
                                <a:pos x="T2" y="T3"/>
                              </a:cxn>
                              <a:cxn ang="0">
                                <a:pos x="T4" y="T5"/>
                              </a:cxn>
                              <a:cxn ang="0">
                                <a:pos x="T6" y="T7"/>
                              </a:cxn>
                              <a:cxn ang="0">
                                <a:pos x="T8" y="T9"/>
                              </a:cxn>
                            </a:cxnLst>
                            <a:rect l="0" t="0" r="r" b="b"/>
                            <a:pathLst>
                              <a:path w="166" h="133">
                                <a:moveTo>
                                  <a:pt x="0" y="67"/>
                                </a:moveTo>
                                <a:lnTo>
                                  <a:pt x="83" y="0"/>
                                </a:lnTo>
                                <a:lnTo>
                                  <a:pt x="166" y="67"/>
                                </a:lnTo>
                                <a:lnTo>
                                  <a:pt x="83" y="133"/>
                                </a:lnTo>
                                <a:lnTo>
                                  <a:pt x="0" y="6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662"/>
                        <wps:cNvSpPr>
                          <a:spLocks/>
                        </wps:cNvSpPr>
                        <wps:spPr bwMode="auto">
                          <a:xfrm>
                            <a:off x="2517775" y="1601470"/>
                            <a:ext cx="100330" cy="90170"/>
                          </a:xfrm>
                          <a:custGeom>
                            <a:avLst/>
                            <a:gdLst>
                              <a:gd name="T0" fmla="*/ 0 w 158"/>
                              <a:gd name="T1" fmla="*/ 71 h 142"/>
                              <a:gd name="T2" fmla="*/ 79 w 158"/>
                              <a:gd name="T3" fmla="*/ 0 h 142"/>
                              <a:gd name="T4" fmla="*/ 158 w 158"/>
                              <a:gd name="T5" fmla="*/ 71 h 142"/>
                              <a:gd name="T6" fmla="*/ 79 w 158"/>
                              <a:gd name="T7" fmla="*/ 142 h 142"/>
                              <a:gd name="T8" fmla="*/ 0 w 158"/>
                              <a:gd name="T9" fmla="*/ 71 h 142"/>
                            </a:gdLst>
                            <a:ahLst/>
                            <a:cxnLst>
                              <a:cxn ang="0">
                                <a:pos x="T0" y="T1"/>
                              </a:cxn>
                              <a:cxn ang="0">
                                <a:pos x="T2" y="T3"/>
                              </a:cxn>
                              <a:cxn ang="0">
                                <a:pos x="T4" y="T5"/>
                              </a:cxn>
                              <a:cxn ang="0">
                                <a:pos x="T6" y="T7"/>
                              </a:cxn>
                              <a:cxn ang="0">
                                <a:pos x="T8" y="T9"/>
                              </a:cxn>
                            </a:cxnLst>
                            <a:rect l="0" t="0" r="r" b="b"/>
                            <a:pathLst>
                              <a:path w="158" h="142">
                                <a:moveTo>
                                  <a:pt x="0" y="71"/>
                                </a:moveTo>
                                <a:lnTo>
                                  <a:pt x="79" y="0"/>
                                </a:lnTo>
                                <a:lnTo>
                                  <a:pt x="158" y="71"/>
                                </a:lnTo>
                                <a:lnTo>
                                  <a:pt x="79" y="142"/>
                                </a:lnTo>
                                <a:lnTo>
                                  <a:pt x="0" y="7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Freeform 663"/>
                        <wps:cNvSpPr>
                          <a:spLocks/>
                        </wps:cNvSpPr>
                        <wps:spPr bwMode="auto">
                          <a:xfrm>
                            <a:off x="2262505" y="255270"/>
                            <a:ext cx="99060" cy="95250"/>
                          </a:xfrm>
                          <a:custGeom>
                            <a:avLst/>
                            <a:gdLst>
                              <a:gd name="T0" fmla="*/ 0 w 156"/>
                              <a:gd name="T1" fmla="*/ 75 h 150"/>
                              <a:gd name="T2" fmla="*/ 78 w 156"/>
                              <a:gd name="T3" fmla="*/ 0 h 150"/>
                              <a:gd name="T4" fmla="*/ 156 w 156"/>
                              <a:gd name="T5" fmla="*/ 75 h 150"/>
                              <a:gd name="T6" fmla="*/ 78 w 156"/>
                              <a:gd name="T7" fmla="*/ 150 h 150"/>
                              <a:gd name="T8" fmla="*/ 0 w 156"/>
                              <a:gd name="T9" fmla="*/ 75 h 150"/>
                            </a:gdLst>
                            <a:ahLst/>
                            <a:cxnLst>
                              <a:cxn ang="0">
                                <a:pos x="T0" y="T1"/>
                              </a:cxn>
                              <a:cxn ang="0">
                                <a:pos x="T2" y="T3"/>
                              </a:cxn>
                              <a:cxn ang="0">
                                <a:pos x="T4" y="T5"/>
                              </a:cxn>
                              <a:cxn ang="0">
                                <a:pos x="T6" y="T7"/>
                              </a:cxn>
                              <a:cxn ang="0">
                                <a:pos x="T8" y="T9"/>
                              </a:cxn>
                            </a:cxnLst>
                            <a:rect l="0" t="0" r="r" b="b"/>
                            <a:pathLst>
                              <a:path w="156" h="150">
                                <a:moveTo>
                                  <a:pt x="0" y="75"/>
                                </a:moveTo>
                                <a:lnTo>
                                  <a:pt x="78" y="0"/>
                                </a:lnTo>
                                <a:lnTo>
                                  <a:pt x="156" y="75"/>
                                </a:lnTo>
                                <a:lnTo>
                                  <a:pt x="78" y="150"/>
                                </a:lnTo>
                                <a:lnTo>
                                  <a:pt x="0" y="7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41FF5DF7" id="Canvas 4" o:spid="_x0000_s1026" editas="canvas" style="width:526.95pt;height:654.45pt;mso-position-horizontal-relative:char;mso-position-vertical-relative:line" coordsize="66922,8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922;height:83115;visibility:visible;mso-wrap-style:square">
                  <v:fill o:detectmouseclick="t"/>
                  <v:path o:connecttype="none"/>
                </v:shape>
                <v:group id="Group 205" o:spid="_x0000_s1028" style="position:absolute;left:82;top:82;width:66440;height:82912" coordorigin="7,7" coordsize="10463,13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5" o:spid="_x0000_s1029" style="position:absolute;left:7;top:351;width:3666;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vDDMQA&#10;AADaAAAADwAAAGRycy9kb3ducmV2LnhtbESPUWvCQBCE3wX/w7GFvpmLQktJPaVURAVBtC3FtyW3&#10;TVJzeyG3mvTfe0LBx2FmvmGm897V6kJtqDwbGCcpKOLc24oLA58fy9ELqCDIFmvPZOCPAsxnw8EU&#10;M+s73tPlIIWKEA4ZGihFmkzrkJfkMCS+IY7ej28dSpRtoW2LXYS7Wk/S9Fk7rDgulNjQe0n56XB2&#10;Bs677XL7K4uvfiOnY9p9P21W46Mxjw/92ysooV7u4f/22hqYwO1KvAF6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LwwzEAAAA2gAAAA8AAAAAAAAAAAAAAAAAmAIAAGRycy9k&#10;b3ducmV2LnhtbFBLBQYAAAAABAAEAPUAAACJAwAAAAA=&#10;" fillcolor="#eaf1dd" stroked="f"/>
                  <v:rect id="Rectangle 6" o:spid="_x0000_s1030" style="position:absolute;left:3934;top:351;width:789;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9KfcMA&#10;AADaAAAADwAAAGRycy9kb3ducmV2LnhtbESPQWvCQBSE70L/w/IKXqRuVJA2dZUiCOLBatreH9nX&#10;JDT7Ns2+aPTXdwWhx2FmvmEWq97V6kRtqDwbmIwTUMS5txUXBj4/Nk/PoIIgW6w9k4ELBVgtHwYL&#10;TK0/85FOmRQqQjikaKAUaVKtQ16SwzD2DXH0vn3rUKJsC21bPEe4q/U0SebaYcVxocSG1iXlP1nn&#10;DDj5fZHqkF/fr/vJV3fcjfo9dsYMH/u3V1BCvfyH7+2tNTCD25V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9KfcMAAADaAAAADwAAAAAAAAAAAAAAAACYAgAAZHJzL2Rv&#10;d25yZXYueG1sUEsFBgAAAAAEAAQA9QAAAIgDAAAAAA==&#10;" fillcolor="#00b050" stroked="f"/>
                  <v:rect id="Rectangle 7" o:spid="_x0000_s1031" style="position:absolute;left:7;top:816;width:3666;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DFD8QA&#10;AADaAAAADwAAAGRycy9kb3ducmV2LnhtbESPUWvCQBCE3wX/w7EF3/SiUCmpp5SKWEGQqqX4tuS2&#10;SWpuL+RWE/+9Vyj4OMzMN8xs0blKXakJpWcD41ECijjztuTcwPGwGr6ACoJssfJMBm4UYDHv92aY&#10;Wt/yJ133kqsI4ZCigUKkTrUOWUEOw8jXxNH78Y1DibLJtW2wjXBX6UmSTLXDkuNCgTW9F5Sd9xdn&#10;4LLbrra/svzqNnI+Je3382Y9PhkzeOreXkEJdfII/7c/rIEp/F2JN0DP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wxQ/EAAAA2gAAAA8AAAAAAAAAAAAAAAAAmAIAAGRycy9k&#10;b3ducmV2LnhtbFBLBQYAAAAABAAEAPUAAACJAwAAAAA=&#10;" fillcolor="#eaf1dd" stroked="f"/>
                  <v:rect id="Rectangle 8" o:spid="_x0000_s1032" style="position:absolute;left:4721;top:816;width:264;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xBhMIA&#10;AADaAAAADwAAAGRycy9kb3ducmV2LnhtbESPQWsCMRSE74X+h/AKvdWse6hlNYoIBU+l3Ra9PpPn&#10;ZnXzsiZRt/++KQgeh5n5hpktBteJC4XYelYwHhUgiLU3LTcKfr7fX95AxIRssPNMCn4pwmL++DDD&#10;yvgrf9GlTo3IEI4VKrAp9ZWUUVtyGEe+J87e3geHKcvQSBPwmuGuk2VRvEqHLecFiz2tLOljfXYK&#10;Qv9ZHj709mTLlbbF5rSrz+uJUs9Pw3IKItGQ7uFbe20UTOD/Sr4B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LEGEwgAAANoAAAAPAAAAAAAAAAAAAAAAAJgCAABkcnMvZG93&#10;bnJldi54bWxQSwUGAAAAAAQABAD1AAAAhwMAAAAA&#10;" fillcolor="#0070c0" stroked="f"/>
                  <v:rect id="Rectangle 9" o:spid="_x0000_s1033" style="position:absolute;left:4721;top:1151;width:26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" fillcolor="#8eaadc" stroked="f"/>
                  <v:rect id="Rectangle 10" o:spid="_x0000_s1034" style="position:absolute;left:4721;top:1317;width:26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2KSsAA&#10;AADaAAAADwAAAGRycy9kb3ducmV2LnhtbESPT2sCMRTE7wW/Q3iCt5rdglJXo0ihdC89aPX+2Dyz&#10;i5uXNcn+6bdvCoUeh5n5DbM7TLYVA/nQOFaQLzMQxJXTDRsFl6/351cQISJrbB2Tgm8KcNjPnnZY&#10;aDfyiYZzNCJBOBSooI6xK6QMVU0Ww9J1xMm7OW8xJumN1B7HBLetfMmytbTYcFqosaO3mqr7ubcK&#10;HnT9GMIxL42vmJg+je9XRqnFfDpuQUSa4n/4r11qBRv4vZJugN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2KSsAAAADaAAAADwAAAAAAAAAAAAAAAACYAgAAZHJzL2Rvd25y&#10;ZXYueG1sUEsFBgAAAAAEAAQA9QAAAIUDAAAAAA==&#10;" fillcolor="#8eaadc" stroked="f"/>
                  <v:rect id="Rectangle 11" o:spid="_x0000_s1035" style="position:absolute;left:4721;top:1484;width:264;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XcAA&#10;AADbAAAADwAAAGRycy9kb3ducmV2LnhtbESPT2sCMRDF7wW/Qxiht5q1YJHVKCJIvXiof+7DZswu&#10;biZrEtftt+8chN5meG/e+81yPfhW9RRTE9jAdFKAIq6CbdgZOJ92H3NQKSNbbAOTgV9KsF6N3pZY&#10;2vDkH+qP2SkJ4VSigTrnrtQ6VTV5TJPQEYt2DdFjljU6bSM+Jdy3+rMovrTHhqWhxo62NVW348Mb&#10;uNPlu0+b6d7Fionp4OJj5ox5Hw+bBahMQ/43v673VvCFXn6RAf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EXXcAAAADbAAAADwAAAAAAAAAAAAAAAACYAgAAZHJzL2Rvd25y&#10;ZXYueG1sUEsFBgAAAAAEAAQA9QAAAIUDAAAAAA==&#10;" fillcolor="#8eaadc" stroked="f"/>
                  <v:rect id="Rectangle 12" o:spid="_x0000_s1036" style="position:absolute;left:4721;top:1818;width:264;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yxr0A&#10;AADbAAAADwAAAGRycy9kb3ducmV2LnhtbERPS4vCMBC+C/6HMIK3bdoFl6UaRQTRi4f1cR+aMS02&#10;k5rE2v33ZmHB23x8z1msBtuKnnxoHCsoshwEceV0w0bB+bT9+AYRIrLG1jEp+KUAq+V4tMBSuyf/&#10;UH+MRqQQDiUqqGPsSilDVZPFkLmOOHFX5y3GBL2R2uMzhdtWfub5l7TYcGqosaNNTdXt+LAK7nTZ&#10;9WFd7I2vmJgOxj9mRqnpZFjPQUQa4lv8797rNL+Av1/SAXL5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L2yxr0AAADbAAAADwAAAAAAAAAAAAAAAACYAgAAZHJzL2Rvd25yZXYu&#10;eG1sUEsFBgAAAAAEAAQA9QAAAIIDAAAAAA==&#10;" fillcolor="#8eaadc" stroked="f"/>
                  <v:rect id="Rectangle 13" o:spid="_x0000_s1037" style="position:absolute;left:4721;top:2153;width:264;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8ssb4A&#10;AADbAAAADwAAAGRycy9kb3ducmV2LnhtbERPTWvCQBC9C/6HZYTezMZARdKsIoLopYfaeh+y001o&#10;djbd3cT477sFwds83udUu8l2YiQfWscKVlkOgrh2umWj4OvzuNyACBFZY+eYFNwpwG47n1VYanfj&#10;Dxov0YgUwqFEBU2MfSllqBuyGDLXEyfu23mLMUFvpPZ4S+G2k0Wer6XFllNDgz0dGqp/LoNV8EvX&#10;0xj2q7PxNRPTu/HDq1HqZTHt30BEmuJT/HCfdZpfwP8v6QC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vLLG+AAAA2wAAAA8AAAAAAAAAAAAAAAAAmAIAAGRycy9kb3ducmV2&#10;LnhtbFBLBQYAAAAABAAEAPUAAACDAwAAAAA=&#10;" fillcolor="#8eaadc" stroked="f"/>
                  <v:rect id="Rectangle 14" o:spid="_x0000_s1038" style="position:absolute;left:4721;top:2487;width:264;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OJKr4A&#10;AADbAAAADwAAAGRycy9kb3ducmV2LnhtbERPS2sCMRC+F/wPYQRvNbsVi6xGkULpXnrQ6n3YjNnF&#10;zWRNso/++6ZQ6G0+vufsDpNtxUA+NI4V5MsMBHHldMNGweXr/XkDIkRkja1jUvBNAQ772dMOC+1G&#10;PtFwjkakEA4FKqhj7AopQ1WTxbB0HXHibs5bjAl6I7XHMYXbVr5k2au02HBqqLGjt5qq+7m3Ch50&#10;/RjCMS+Nr5iYPo3v10apxXw6bkFEmuK/+M9d6jR/Bb+/pAPk/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jiSq+AAAA2wAAAA8AAAAAAAAAAAAAAAAAmAIAAGRycy9kb3ducmV2&#10;LnhtbFBLBQYAAAAABAAEAPUAAACDAwAAAAA=&#10;" fillcolor="#8eaadc" stroked="f"/>
                  <v:rect id="Rectangle 15" o:spid="_x0000_s1039" style="position:absolute;left:4721;top:2822;width:264;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oRXr4A&#10;AADbAAAADwAAAGRycy9kb3ducmV2LnhtbERPS2sCMRC+F/wPYQRvNbtFi6xGkULpXnrQ6n3YjNnF&#10;zWRNso/++6ZQ6G0+vufsDpNtxUA+NI4V5MsMBHHldMNGweXr/XkDIkRkja1jUvBNAQ772dMOC+1G&#10;PtFwjkakEA4FKqhj7AopQ1WTxbB0HXHibs5bjAl6I7XHMYXbVr5k2au02HBqqLGjt5qq+7m3Ch50&#10;/RjCMS+Nr5iYPo3v10apxXw6bkFEmuK/+M9d6jR/Bb+/pAPk/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EV6+AAAA2wAAAA8AAAAAAAAAAAAAAAAAmAIAAGRycy9kb3ducmV2&#10;LnhtbFBLBQYAAAAABAAEAPUAAACDAwAAAAA=&#10;" fillcolor="#8eaadc" stroked="f"/>
                  <v:rect id="Rectangle 16" o:spid="_x0000_s1040" style="position:absolute;left:7;top:3511;width:3666;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0EWMMA&#10;AADbAAAADwAAAGRycy9kb3ducmV2LnhtbERPS2vCQBC+F/oflil4q5uKFo1ZpbQUAi2o0YPHMTt5&#10;2OxsyG5N/PfdguBtPr7nJOvBNOJCnastK3gZRyCIc6trLhUc9p/PcxDOI2tsLJOCKzlYrx4fEoy1&#10;7XlHl8yXIoSwi1FB5X0bS+nyigy6sW2JA1fYzqAPsCul7rAP4aaRkyh6lQZrDg0VtvReUf6T/RoF&#10;xTY9THfp5jz52BxPiy/qc/u9VWr0NLwtQXga/F18c6c6zJ/B/y/h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0EWMMAAADbAAAADwAAAAAAAAAAAAAAAACYAgAAZHJzL2Rv&#10;d25yZXYueG1sUEsFBgAAAAAEAAQA9QAAAIgDAAAAAA==&#10;" fillcolor="#daeef3" stroked="f"/>
                  <v:rect id="Rectangle 17" o:spid="_x0000_s1041" style="position:absolute;left:4984;top:3511;width:4462;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q4mcMA&#10;AADbAAAADwAAAGRycy9kb3ducmV2LnhtbERPTWvCQBC9F/oflhF6CbqxhVCjq9RSaW42UTwP2TEJ&#10;ZmdDdmtif323IPQ2j/c5q81oWnGl3jWWFcxnMQji0uqGKwXHw276CsJ5ZI2tZVJwIweb9ePDClNt&#10;B87pWvhKhBB2KSqove9SKV1Zk0E3sx1x4M62N+gD7CupexxCuGnlcxwn0mDDoaHGjt5rKi/Ft1EQ&#10;dS+n7fDzlUX7XXz7+DzliyoalXqajG9LEJ5G/y++uzMd5ifw90s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q4mcMAAADbAAAADwAAAAAAAAAAAAAAAACYAgAAZHJzL2Rv&#10;d25yZXYueG1sUEsFBgAAAAAEAAQA9QAAAIgDAAAAAA==&#10;" fillcolor="#bfbfbf" stroked="f"/>
                  <v:rect id="Rectangle 18" o:spid="_x0000_s1042" style="position:absolute;left:4984;top:3689;width:526;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BpcIA&#10;AADbAAAADwAAAGRycy9kb3ducmV2LnhtbERPS2vCQBC+F/wPywi9FN3YQ6vRVaRQKD1ofd2H7JgE&#10;s7MxO9HUX+8WCt7m43vObNG5Sl2oCaVnA6NhAoo487bk3MB+9zkYgwqCbLHyTAZ+KcBi3nuaYWr9&#10;lTd02UquYgiHFA0UInWqdcgKchiGviaO3NE3DiXCJte2wWsMd5V+TZI37bDk2FBgTR8FZadt6ww4&#10;OU+k/Mlu69tqdGg33y/dCltjnvvdcgpKqJOH+N/9ZeP8d/j7JR6g5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4GlwgAAANsAAAAPAAAAAAAAAAAAAAAAAJgCAABkcnMvZG93&#10;bnJldi54bWxQSwUGAAAAAAQABAD1AAAAhwMAAAAA&#10;" fillcolor="#00b050" stroked="f"/>
                  <v:rect id="Rectangle 19" o:spid="_x0000_s1043" style="position:absolute;left:4984;top:3855;width:26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I8esQA&#10;AADbAAAADwAAAGRycy9kb3ducmV2LnhtbESPQWvCQBCF70L/wzIFL1I3VZCSuooWhVpPtUKvw+40&#10;Cc3OxuzGpP++cxC8zfDevPfNcj34Wl2pjVVgA8/TDBSxDa7iwsD5a//0AiomZId1YDLwRxHWq4fR&#10;EnMXev6k6ykVSkI45migTKnJtY62JI9xGhpi0X5C6zHJ2hbatdhLuK/1LMsW2mPF0lBiQ28l2d9T&#10;5w1sbedmu/P+sImXycex7r6t7+fGjB+HzSuoREO6m2/X707wBVZ+kQH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CPHrEAAAA2wAAAA8AAAAAAAAAAAAAAAAAmAIAAGRycy9k&#10;b3ducmV2LnhtbFBLBQYAAAAABAAEAPUAAACJAwAAAAA=&#10;" fillcolor="#c9c9c9" stroked="f"/>
                  <v:rect id="Rectangle 20" o:spid="_x0000_s1044" style="position:absolute;left:4984;top:4022;width:526;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6Z4cIA&#10;AADbAAAADwAAAGRycy9kb3ducmV2LnhtbERPS2vCQBC+C/6HZQQvpW5UKDa6ioqCrScf4HXYnSah&#10;2dmY3Zj033cLBW/z8T1nsepsKR5U+8KxgvEoAUGsnSk4U3C97F9nIHxANlg6JgU/5GG17PcWmBrX&#10;8oke55CJGMI+RQV5CFUqpdc5WfQjVxFH7svVFkOEdSZNjW0Mt6WcJMmbtFhwbMixom1O+vvcWAUb&#10;3ZjJ7rr/WPv7y+exbG7atlOlhoNuPQcRqAtP8b/7YOL8d/j7JR4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pnhwgAAANsAAAAPAAAAAAAAAAAAAAAAAJgCAABkcnMvZG93&#10;bnJldi54bWxQSwUGAAAAAAQABAD1AAAAhwMAAAAA&#10;" fillcolor="#c9c9c9" stroked="f"/>
                  <v:rect id="Rectangle 21" o:spid="_x0000_s1045" style="position:absolute;left:4984;top:4188;width:526;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j6wcAA&#10;AADbAAAADwAAAGRycy9kb3ducmV2LnhtbERPz2vCMBS+D/wfwhO8DE3XwRjVKDoUnDtNBa+P5NkW&#10;m5fapLb+9+YgePz4fs8Wva3EjRpfOlbwMUlAEGtnSs4VHA+b8TcIH5ANVo5JwZ08LOaDtxlmxnX8&#10;T7d9yEUMYZ+hgiKEOpPS64Is+omriSN3do3FEGGTS9NgF8NtJdMk+ZIWS44NBdb0U5C+7FurYKVb&#10;k66Pm9+lv77v/qr2pG33qdRo2C+nIAL14SV+urdGQRrXxy/xB8j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Rj6wcAAAADbAAAADwAAAAAAAAAAAAAAAACYAgAAZHJzL2Rvd25y&#10;ZXYueG1sUEsFBgAAAAAEAAQA9QAAAIUDAAAAAA==&#10;" fillcolor="#c9c9c9" stroked="f"/>
                  <v:rect id="Rectangle 22" o:spid="_x0000_s1046" style="position:absolute;left:5246;top:4523;width:26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fWsQA&#10;AADbAAAADwAAAGRycy9kb3ducmV2LnhtbESPQWvCQBSE74X+h+UVepG6MYJI6iZYUaj2pBV6fey+&#10;JqHZt2l2Y+K/d4VCj8PMfMOsitE24kKdrx0rmE0TEMTamZpLBefP3csShA/IBhvHpOBKHor88WGF&#10;mXEDH+lyCqWIEPYZKqhCaDMpva7Iop+6ljh6366zGKLsSmk6HCLcNjJNkoW0WHNcqLClTUX659Rb&#10;BW+6N+n2vNuv/e/k8NH0X9oOc6Wen8b1K4hAY/gP/7XfjYJ0Bvc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UX1rEAAAA2wAAAA8AAAAAAAAAAAAAAAAAmAIAAGRycy9k&#10;b3ducmV2LnhtbFBLBQYAAAAABAAEAPUAAACJAwAAAAA=&#10;" fillcolor="#c9c9c9" stroked="f"/>
                  <v:rect id="Rectangle 23" o:spid="_x0000_s1047" style="position:absolute;left:4984;top:4689;width:26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bBLcQA&#10;AADbAAAADwAAAGRycy9kb3ducmV2LnhtbESPQWvCQBSE70L/w/IKvUjdmIKU1E2wolDrSSv0+th9&#10;TUKzb2N2Y+K/7xYEj8PMfMMsi9E24kKdrx0rmM8SEMTamZpLBaev7fMrCB+QDTaOScGVPBT5w2SJ&#10;mXEDH+hyDKWIEPYZKqhCaDMpva7Iop+5ljh6P66zGKLsSmk6HCLcNjJNkoW0WHNcqLCldUX699hb&#10;Be+6N+nmtN2t/Hn6uW/6b22HF6WeHsfVG4hAY7iHb+0PoyBN4f9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GwS3EAAAA2wAAAA8AAAAAAAAAAAAAAAAAmAIAAGRycy9k&#10;b3ducmV2LnhtbFBLBQYAAAAABAAEAPUAAACJAwAAAAA=&#10;" fillcolor="#c9c9c9" stroked="f"/>
                  <v:rect id="Rectangle 24" o:spid="_x0000_s1048" style="position:absolute;left:5246;top:4856;width:26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ktsQA&#10;AADbAAAADwAAAGRycy9kb3ducmV2LnhtbESPQWvCQBSE74X+h+UVeil1Y4RSoptgpYLaU63g9bH7&#10;TILZt2l2Y+K/d4VCj8PMfMMsitE24kKdrx0rmE4SEMTamZpLBYef9es7CB+QDTaOScGVPBT548MC&#10;M+MG/qbLPpQiQthnqKAKoc2k9Loii37iWuLonVxnMUTZldJ0OES4bWSaJG/SYs1xocKWVhXp8763&#10;Cj50b9LPw3q79L8vu6+mP2o7zJR6fhqXcxCBxvAf/mtvjIJ0Bvc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KZLbEAAAA2wAAAA8AAAAAAAAAAAAAAAAAmAIAAGRycy9k&#10;b3ducmV2LnhtbFBLBQYAAAAABAAEAPUAAACJAwAAAAA=&#10;" fillcolor="#c9c9c9" stroked="f"/>
                  <v:rect id="Rectangle 25" o:spid="_x0000_s1049" style="position:absolute;left:5508;top:5275;width:3938;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3Vb8QA&#10;AADbAAAADwAAAGRycy9kb3ducmV2LnhtbESPX2vCQBDE3wv9DscWfCl6UYpo9JRSKBQfrH/fl9ya&#10;hOb20txGUz99TxB8HGbmN8x82blKnakJpWcDw0ECijjztuTcwGH/2Z+ACoJssfJMBv4owHLx/DTH&#10;1PoLb+m8k1xFCIcUDRQidap1yApyGAa+Jo7eyTcOJcom17bBS4S7So+SZKwdlhwXCqzpo6DsZ9c6&#10;A05+p1Jusuv3dT08ttvVa7fG1pjeS/c+AyXUySN8b39ZA6M3uH2JP0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t1W/EAAAA2wAAAA8AAAAAAAAAAAAAAAAAmAIAAGRycy9k&#10;b3ducmV2LnhtbFBLBQYAAAAABAAEAPUAAACJAwAAAAA=&#10;" fillcolor="#00b050" stroked="f"/>
                  <v:rect id="Rectangle 26" o:spid="_x0000_s1050" style="position:absolute;left:5508;top:5610;width:26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9ZWcQA&#10;AADbAAAADwAAAGRycy9kb3ducmV2LnhtbESPQWvCQBSE7wX/w/IEL1I3plRK6ioqCrU9VYVeH7vP&#10;JJh9G7Mbk/77riD0OMzMN8x82dtK3KjxpWMF00kCglg7U3Ku4HTcPb+B8AHZYOWYFPySh+Vi8DTH&#10;zLiOv+l2CLmIEPYZKihCqDMpvS7Iop+4mjh6Z9dYDFE2uTQNdhFuK5kmyUxaLDkuFFjTpiB9ObRW&#10;wVq3Jt2edvuVv44/v6r2R9vuRanRsF+9gwjUh//wo/1hFKSvc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vWVnEAAAA2wAAAA8AAAAAAAAAAAAAAAAAmAIAAGRycy9k&#10;b3ducmV2LnhtbFBLBQYAAAAABAAEAPUAAACJAwAAAAA=&#10;" fillcolor="#c9c9c9" stroked="f"/>
                  <v:rect id="Rectangle 27" o:spid="_x0000_s1051" style="position:absolute;left:5508;top:5776;width:789;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3HLsQA&#10;AADbAAAADwAAAGRycy9kb3ducmV2LnhtbESPQWvCQBSE70L/w/IKvUjdNIJIdBVbKlQ9aQWvj91n&#10;Esy+TbMbk/57VxA8DjPzDTNf9rYSV2p86VjBxygBQaydKTlXcPxdv09B+IBssHJMCv7Jw3LxMphj&#10;ZlzHe7oeQi4ihH2GCooQ6kxKrwuy6EeuJo7e2TUWQ5RNLk2DXYTbSqZJMpEWS44LBdb0VZC+HFqr&#10;4FO3Jv0+rjcr/zfc7qr2pG03VurttV/NQATqwzP8aP8YBekE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9xy7EAAAA2wAAAA8AAAAAAAAAAAAAAAAAmAIAAGRycy9k&#10;b3ducmV2LnhtbFBLBQYAAAAABAAEAPUAAACJAwAAAAA=&#10;" fillcolor="#c9c9c9" stroked="f"/>
                  <v:rect id="Rectangle 28" o:spid="_x0000_s1052" style="position:absolute;left:5508;top:5943;width:2626;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FitcQA&#10;AADbAAAADwAAAGRycy9kb3ducmV2LnhtbESPQWvCQBSE7wX/w/IEL1I3plBL6ioqCrU9VYVeH7vP&#10;JJh9G7Mbk/77riD0OMzMN8x82dtK3KjxpWMF00kCglg7U3Ku4HTcPb+B8AHZYOWYFPySh+Vi8DTH&#10;zLiOv+l2CLmIEPYZKihCqDMpvS7Iop+4mjh6Z9dYDFE2uTQNdhFuK5kmyau0WHJcKLCmTUH6cmit&#10;grVuTbo97fYrfx1/flXtj7bdi1KjYb96BxGoD//hR/vDKEhnc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xYrXEAAAA2wAAAA8AAAAAAAAAAAAAAAAAmAIAAGRycy9k&#10;b3ducmV2LnhtbFBLBQYAAAAABAAEAPUAAACJAwAAAAA=&#10;" fillcolor="#c9c9c9" stroked="f"/>
                  <v:rect id="Rectangle 29" o:spid="_x0000_s1053" style="position:absolute;left:6296;top:6475;width:3150;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72x8AA&#10;AADbAAAADwAAAGRycy9kb3ducmV2LnhtbERPz2vCMBS+D/wfwhO8DE3XwRjVKDoUnDtNBa+P5NkW&#10;m5fapLb+9+YgePz4fs8Wva3EjRpfOlbwMUlAEGtnSs4VHA+b8TcIH5ANVo5JwZ08LOaDtxlmxnX8&#10;T7d9yEUMYZ+hgiKEOpPS64Is+omriSN3do3FEGGTS9NgF8NtJdMk+ZIWS44NBdb0U5C+7FurYKVb&#10;k66Pm9+lv77v/qr2pG33qdRo2C+nIAL14SV+urdGQRrHxi/xB8j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272x8AAAADbAAAADwAAAAAAAAAAAAAAAACYAgAAZHJzL2Rvd25y&#10;ZXYueG1sUEsFBgAAAAAEAAQA9QAAAIUDAAAAAA==&#10;" fillcolor="#c9c9c9" stroked="f"/>
                  <v:rect id="Rectangle 30" o:spid="_x0000_s1054" style="position:absolute;left:6033;top:6641;width:527;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JTXMQA&#10;AADbAAAADwAAAGRycy9kb3ducmV2LnhtbESPQWvCQBSE7wX/w/IEL1I3plBs6ioqCrU9VYVeH7vP&#10;JJh9G7Mbk/77riD0OMzMN8x82dtK3KjxpWMF00kCglg7U3Ku4HTcPc9A+IBssHJMCn7Jw3IxeJpj&#10;ZlzH33Q7hFxECPsMFRQh1JmUXhdk0U9cTRy9s2sshiibXJoGuwi3lUyT5FVaLDkuFFjTpiB9ObRW&#10;wVq3Jt2edvuVv44/v6r2R9vuRanRsF+9gwjUh//wo/1hFKRvc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iU1zEAAAA2wAAAA8AAAAAAAAAAAAAAAAAmAIAAGRycy9k&#10;b3ducmV2LnhtbFBLBQYAAAAABAAEAPUAAACJAwAAAAA=&#10;" fillcolor="#c9c9c9" stroked="f"/>
                  <v:rect id="Rectangle 31" o:spid="_x0000_s1055" style="position:absolute;left:6033;top:6976;width:789;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FsHMIA&#10;AADbAAAADwAAAGRycy9kb3ducmV2LnhtbERPz2vCMBS+C/sfwhvsIms6BRm1UdyYMOfJrrDrI3m2&#10;Zc1L16S2/vfLQfD48f3Ot5NtxYV63zhW8JKkIIi1Mw1XCsrv/fMrCB+QDbaOScGVPGw3D7McM+NG&#10;PtGlCJWIIewzVFCH0GVSel2TRZ+4jjhyZ9dbDBH2lTQ9jjHctnKRpitpseHYUGNH7zXp32KwCt70&#10;YBYf5f6w83/zr2M7/Gg7LpV6epx2axCBpnAX39yfRsEyro9f4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WwcwgAAANsAAAAPAAAAAAAAAAAAAAAAAJgCAABkcnMvZG93&#10;bnJldi54bWxQSwUGAAAAAAQABAD1AAAAhwMAAAAA&#10;" fillcolor="#c9c9c9" stroked="f"/>
                  <v:rect id="Rectangle 32" o:spid="_x0000_s1056" style="position:absolute;left:5508;top:7310;width:2363;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GBrsMA&#10;AADbAAAADwAAAGRycy9kb3ducmV2LnhtbESPT4vCMBTE7wt+h/AEb2vqCotWoxRhwdu6VgRvz+b1&#10;DzYvJcnW7rffCILHYWZ+w6y3g2lFT843lhXMpgkI4sLqhisFp/zrfQHCB2SNrWVS8EcetpvR2xpT&#10;be/8Q/0xVCJC2KeooA6hS6X0RU0G/dR2xNErrTMYonSV1A7vEW5a+ZEkn9Jgw3Ghxo52NRW3469R&#10;kCV7XR7omi91mZ0zl1+++8NFqcl4yFYgAg3hFX6291rBfAaP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GBrsMAAADbAAAADwAAAAAAAAAAAAAAAACYAgAAZHJzL2Rv&#10;d25yZXYueG1sUEsFBgAAAAAEAAQA9QAAAIgDAAAAAA==&#10;" fillcolor="#70ad47" stroked="f"/>
                  <v:rect id="Rectangle 33" o:spid="_x0000_s1057" style="position:absolute;left:5508;top:7645;width:264;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OXcEA&#10;AADbAAAADwAAAGRycy9kb3ducmV2LnhtbESPS2vDMBCE74H8B7GB3hIpDxrXtRxCSSHXvHperI1t&#10;Kq2MpTruv68KhR6HmfmGKXajs2KgPrSeNSwXCgRx5U3LtYbr5X2egQgR2aD1TBq+KcCunE4KzI1/&#10;8ImGc6xFgnDIUUMTY5dLGaqGHIaF74iTd/e9w5hkX0vT4yPBnZUrpZ6lw5bTQoMdvTVUfZ6/nIaP&#10;7mV7wsHeNk7e1XVQ2cG2mdZPs3H/CiLSGP/Df+2j0bBewe+X9ANk+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7Tl3BAAAA2wAAAA8AAAAAAAAAAAAAAAAAmAIAAGRycy9kb3du&#10;cmV2LnhtbFBLBQYAAAAABAAEAPUAAACGAwAAAAA=&#10;" fillcolor="#a9d18d" stroked="f"/>
                  <v:rect id="Rectangle 34" o:spid="_x0000_s1058" style="position:absolute;left:5508;top:7979;width:789;height: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xsIA&#10;AADbAAAADwAAAGRycy9kb3ducmV2LnhtbESPzWrDMBCE74G+g9hCb4nUJqSOYzmU0kKu+WnOi7Wx&#10;TaSVsVTHffsqEMhxmJlvmGIzOisG6kPrWcPrTIEgrrxpudZwPHxPMxAhIhu0nknDHwXYlE+TAnPj&#10;r7yjYR9rkSAcctTQxNjlUoaqIYdh5jvi5J197zAm2dfS9HhNcGflm1JL6bDltNBgR58NVZf9r9Nw&#10;6lbvOxzsz8LJszoOKvuybab1y/P4sQYRaYyP8L29NRrmc7h9S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9+vGwgAAANsAAAAPAAAAAAAAAAAAAAAAAJgCAABkcnMvZG93&#10;bnJldi54bWxQSwUGAAAAAAQABAD1AAAAhwMAAAAA&#10;" fillcolor="#a9d18d" stroked="f"/>
                  <v:rect id="Rectangle 35" o:spid="_x0000_s1059" style="position:absolute;left:6033;top:8146;width:527;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5zssEA&#10;AADbAAAADwAAAGRycy9kb3ducmV2LnhtbESPzWrDMBCE74G8g9hAb4mUNjSuazmEkEKu+et5sTa2&#10;qbQyluq4bx8VCj0OM/MNU2xGZ8VAfWg9a1guFAjiypuWaw2X88c8AxEiskHrmTT8UIBNOZ0UmBt/&#10;5yMNp1iLBOGQo4Ymxi6XMlQNOQwL3xEn7+Z7hzHJvpamx3uCOyuflXqVDltOCw12tGuo+jp9Ow2f&#10;3dv6iIO9rpy8qcugsr1tM62fZuP2HUSkMf6H/9oHo+FlBb9f0g+Q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ec7LBAAAA2wAAAA8AAAAAAAAAAAAAAAAAmAIAAGRycy9kb3du&#10;cmV2LnhtbFBLBQYAAAAABAAEAPUAAACGAwAAAAA=&#10;" fillcolor="#a9d18d" stroked="f"/>
                  <v:rect id="Rectangle 36" o:spid="_x0000_s1060" style="position:absolute;left:6296;top:8479;width:788;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LWKcIA&#10;AADbAAAADwAAAGRycy9kb3ducmV2LnhtbESPT2sCMRTE70K/Q3gFb5q02rquRiliwat/6vmxee4u&#10;TV6WTVzXb98IQo/DzPyGWa57Z0VHbag9a3gbKxDEhTc1lxpOx+9RBiJEZIPWM2m4U4D16mWwxNz4&#10;G++pO8RSJAiHHDVUMTa5lKGoyGEY+4Y4eRffOoxJtqU0Ld4S3Fn5rtSndFhzWqiwoU1Fxe/h6jSc&#10;m/lsj539mTp5UadOZVtbZ1oPX/uvBYhIffwPP9s7o2HyAY8v6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UtYpwgAAANsAAAAPAAAAAAAAAAAAAAAAAJgCAABkcnMvZG93&#10;bnJldi54bWxQSwUGAAAAAAQABAD1AAAAhwMAAAAA&#10;" fillcolor="#a9d18d" stroked="f"/>
                  <v:rect id="Rectangle 37" o:spid="_x0000_s1061" style="position:absolute;left:7083;top:8645;width:1051;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BIXsEA&#10;AADbAAAADwAAAGRycy9kb3ducmV2LnhtbESPzWrDMBCE74G8g9hAb4mUtiSuazmEkEKu+et5sTa2&#10;qbQyluq4bx8VCj0OM/MNU2xGZ8VAfWg9a1guFAjiypuWaw2X88c8AxEiskHrmTT8UIBNOZ0UmBt/&#10;5yMNp1iLBOGQo4Ymxi6XMlQNOQwL3xEn7+Z7hzHJvpamx3uCOyuflVpJhy2nhQY72jVUfZ2+nYbP&#10;7m19xMFeX528qcugsr1tM62fZuP2HUSkMf6H/9oHo+FlBb9f0g+Q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ASF7BAAAA2wAAAA8AAAAAAAAAAAAAAAAAmAIAAGRycy9kb3du&#10;cmV2LnhtbFBLBQYAAAAABAAEAPUAAACGAwAAAAA=&#10;" fillcolor="#a9d18d" stroked="f"/>
                  <v:rect id="Rectangle 38" o:spid="_x0000_s1062" style="position:absolute;left:6033;top:9030;width:2363;height: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VecMA&#10;AADbAAAADwAAAGRycy9kb3ducmV2LnhtbESPQYvCMBSE7wv+h/AEL4umKqhUo8iygnhZrHp/NM+2&#10;2ryUJtbqr98IgsdhZr5hFqvWlKKh2hWWFQwHEQji1OqCMwXHw6Y/A+E8ssbSMil4kIPVsvO1wFjb&#10;O++pSXwmAoRdjApy76tYSpfmZNANbEUcvLOtDfog60zqGu8Bbko5iqKJNFhwWMixop+c0mtyMwqm&#10;u8m+GbWXpPpuiuH176Rnz1+tVK/brucgPLX+E363t1rBeAqvL+E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nVecMAAADbAAAADwAAAAAAAAAAAAAAAACYAgAAZHJzL2Rv&#10;d25yZXYueG1sUEsFBgAAAAAEAAQA9QAAAIgDAAAAAA==&#10;" fillcolor="#548135" stroked="f"/>
                  <v:rect id="Rectangle 39" o:spid="_x0000_s1063" style="position:absolute;left:5508;top:9197;width:3938;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35ncEA&#10;AADbAAAADwAAAGRycy9kb3ducmV2LnhtbERPz2vCMBS+D/wfwhvstqbrcEg1yiiO7ehqBb09mmcb&#10;1rzUJqv1vzeHwY4f3+/VZrKdGGnwxrGClyQFQVw7bbhRUO0/nhcgfEDW2DkmBTfysFnPHlaYa3fl&#10;bxrL0IgYwj5HBW0IfS6lr1uy6BPXE0fu7AaLIcKhkXrAawy3nczS9E1aNBwbWuypaKn+KX+tAtN8&#10;Hn1Vm8OWtpcTZfNyNxWFUk+P0/sSRKAp/Iv/3F9awWscG7/EH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N+Z3BAAAA2wAAAA8AAAAAAAAAAAAAAAAAmAIAAGRycy9kb3du&#10;cmV2LnhtbFBLBQYAAAAABAAEAPUAAACGAwAAAAA=&#10;" fillcolor="#06f" stroked="f"/>
                  <v:rect id="Rectangle 40" o:spid="_x0000_s1064" style="position:absolute;left:5508;top:9532;width:26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7ioMAA&#10;AADbAAAADwAAAGRycy9kb3ducmV2LnhtbESPT4vCMBTE7wt+h/AEb2uqorhdo4ggevGw/rk/mrdp&#10;2ealJrHWb2+EBY/DzPyGWaw6W4uWfKgcKxgNMxDEhdMVGwXn0/ZzDiJEZI21Y1LwoACrZe9jgbl2&#10;d/6h9hiNSBAOOSooY2xyKUNRksUwdA1x8n6dtxiT9EZqj/cEt7UcZ9lMWqw4LZTY0Kak4u94swqu&#10;dNm1YT3aG18wMR2Mv02NUoN+t/4GEamL7/B/e68VTL7g9SX9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7ioMAAAADbAAAADwAAAAAAAAAAAAAAAACYAgAAZHJzL2Rvd25y&#10;ZXYueG1sUEsFBgAAAAAEAAQA9QAAAIUDAAAAAA==&#10;" fillcolor="#8eaadc" stroked="f"/>
                  <v:rect id="Rectangle 41" o:spid="_x0000_s1065" style="position:absolute;left:5508;top:9698;width:26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I4QLwA&#10;AADbAAAADwAAAGRycy9kb3ducmV2LnhtbERPy4rCMBTdD/gP4QruxlRRkWoUEUQ3s/C1vzTXtNjc&#10;1CTW+veTheDycN7LdWdr0ZIPlWMFo2EGgrhwumKj4HLe/c5BhIissXZMCt4UYL3q/Swx1+7FR2pP&#10;0YgUwiFHBWWMTS5lKEqyGIauIU7czXmLMUFvpPb4SuG2luMsm0mLFaeGEhvallTcT0+r4EHXfRs2&#10;o4PxBRPTn/HPqVFq0O82CxCRuvgVf9wHrWCS1qcv6QfI1T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4QjhAvAAAANsAAAAPAAAAAAAAAAAAAAAAAJgCAABkcnMvZG93bnJldi54&#10;bWxQSwUGAAAAAAQABAD1AAAAgQMAAAAA&#10;" fillcolor="#8eaadc" stroked="f"/>
                  <v:rect id="Rectangle 42" o:spid="_x0000_s1066" style="position:absolute;left:5508;top:9864;width:264;height: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6d28AA&#10;AADbAAAADwAAAGRycy9kb3ducmV2LnhtbESPT4vCMBTE7wt+h/AEb2taUZFqFFlY9LIH/90fzTMt&#10;Ni81ibV+e7OwsMdhZn7DrDa9bURHPtSOFeTjDARx6XTNRsH59P25ABEissbGMSl4UYDNevCxwkK7&#10;Jx+oO0YjEoRDgQqqGNtCylBWZDGMXUucvKvzFmOS3kjt8ZngtpGTLJtLizWnhQpb+qqovB0fVsGd&#10;LrsubPO98SUT04/xj5lRajTst0sQkfr4H/5r77WCaQ6/X9IPkO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6d28AAAADbAAAADwAAAAAAAAAAAAAAAACYAgAAZHJzL2Rvd25y&#10;ZXYueG1sUEsFBgAAAAAEAAQA9QAAAIUDAAAAAA==&#10;" fillcolor="#8eaadc" stroked="f"/>
                  <v:rect id="Rectangle 43" o:spid="_x0000_s1067" style="position:absolute;left:5771;top:10031;width:3675;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wDrL8A&#10;AADbAAAADwAAAGRycy9kb3ducmV2LnhtbESPQYvCMBSE78L+h/AWvNlUUZFqFBGW9eJB3b0/mrdp&#10;2ealJrHWf28EweMwM98wq01vG9GRD7VjBeMsB0FcOl2zUfBz/hotQISIrLFxTAruFGCz/hissNDu&#10;xkfqTtGIBOFQoIIqxraQMpQVWQyZa4mT9+e8xZikN1J7vCW4beQkz+fSYs1pocKWdhWV/6erVXCh&#10;3+8ubMd740smpoPx15lRavjZb5cgIvXxHX6191rBdALPL+kHy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3AOsvwAAANsAAAAPAAAAAAAAAAAAAAAAAJgCAABkcnMvZG93bnJl&#10;di54bWxQSwUGAAAAAAQABAD1AAAAhAMAAAAA&#10;" fillcolor="#8eaadc" stroked="f"/>
                  <v:rect id="Rectangle 44" o:spid="_x0000_s1068" style="position:absolute;left:5771;top:10197;width:3675;height: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CmN8AA&#10;AADbAAAADwAAAGRycy9kb3ducmV2LnhtbESPS4sCMRCE7wv+h9CCtzXjk2XWKCKIXjysj3sz6c0M&#10;O+mMSRzHf2+EBY9FVX1FLVadrUVLPlSOFYyGGQjiwumKjYLzafv5BSJEZI21Y1LwoACrZe9jgbl2&#10;d/6h9hiNSBAOOSooY2xyKUNRksUwdA1x8n6dtxiT9EZqj/cEt7UcZ9lcWqw4LZTY0Kak4u94swqu&#10;dNm1YT3aG18wMR2Mv82MUoN+t/4GEamL7/B/e68VTCfw+p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CmN8AAAADbAAAADwAAAAAAAAAAAAAAAACYAgAAZHJzL2Rvd25y&#10;ZXYueG1sUEsFBgAAAAAEAAQA9QAAAIUDAAAAAA==&#10;" fillcolor="#8eaadc" stroked="f"/>
                  <v:rect id="Rectangle 45" o:spid="_x0000_s1069" style="position:absolute;left:7083;top:10364;width:1313;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T+sUA&#10;AADbAAAADwAAAGRycy9kb3ducmV2LnhtbESP3WoCMRSE7wu+QzhC72rWVoqsRpGWsiIK/qFeHjbH&#10;zbabk2UTdfv2TUHwcpiZb5jxtLWVuFLjS8cK+r0EBHHudMmFgv3u62UIwgdkjZVjUvBLHqaTztMY&#10;U+1uvKHrNhQiQtinqMCEUKdS+tyQRd9zNXH0zq6xGKJsCqkbvEW4reRrkrxLiyXHBYM1fRjKf7YX&#10;qwDfjFysQ3bY7P0p+1ytsu/h8qjUc7edjUAEasMjfG/PtYLBAP6/xB8gJ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15P6xQAAANsAAAAPAAAAAAAAAAAAAAAAAJgCAABkcnMv&#10;ZG93bnJldi54bWxQSwUGAAAAAAQABAD1AAAAigMAAAAA&#10;" fillcolor="#a0be5e" stroked="f"/>
                  <v:rect id="Rectangle 46" o:spid="_x0000_s1070" style="position:absolute;left:7083;top:10699;width:526;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C8+cUA&#10;AADbAAAADwAAAGRycy9kb3ducmV2LnhtbESPT2vCQBTE7wW/w/IKvYhu1CoSXcUWhVZP/gGvj91n&#10;Epp9m2Y3Jv323YLQ4zAzv2GW686W4k61LxwrGA0TEMTamYIzBZfzbjAH4QOywdIxKfghD+tV72mJ&#10;qXEtH+l+CpmIEPYpKshDqFIpvc7Joh+6ijh6N1dbDFHWmTQ1thFuSzlOkpm0WHBcyLGi95z016mx&#10;Ct50Y8bby+5z47/7+0PZXLVtJ0q9PHebBYhAXfgPP9ofRsHrFP6+x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sLz5xQAAANsAAAAPAAAAAAAAAAAAAAAAAJgCAABkcnMv&#10;ZG93bnJldi54bWxQSwUGAAAAAAQABAD1AAAAigMAAAAA&#10;" fillcolor="#c9c9c9" stroked="f"/>
                  <v:rect id="Rectangle 47" o:spid="_x0000_s1071" style="position:absolute;left:7345;top:11033;width:526;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IijsUA&#10;AADbAAAADwAAAGRycy9kb3ducmV2LnhtbESPQWvCQBSE70L/w/IKvUjd1IqUNBuxUqHqqVbo9bH7&#10;moRm38bsxsR/7wqCx2FmvmGyxWBrcaLWV44VvEwSEMTamYoLBYef9fMbCB+QDdaOScGZPCzyh1GG&#10;qXE9f9NpHwoRIexTVFCG0KRSel2SRT9xDXH0/lxrMUTZFtK02Ee4reU0SebSYsVxocSGViXp/31n&#10;FXzozkw/D+vN0h/H213d/Wrbvyr19Dgs30EEGsI9fGt/GQWzOVy/xB8g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YiKOxQAAANsAAAAPAAAAAAAAAAAAAAAAAJgCAABkcnMv&#10;ZG93bnJldi54bWxQSwUGAAAAAAQABAD1AAAAigMAAAAA&#10;" fillcolor="#c9c9c9" stroked="f"/>
                  <v:rect id="Rectangle 48" o:spid="_x0000_s1072" style="position:absolute;left:7345;top:11368;width:26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6HFcUA&#10;AADbAAAADwAAAGRycy9kb3ducmV2LnhtbESPT2vCQBTE7wW/w/IKvYhu1KISXcUWhVZP/gGvj91n&#10;Epp9m2Y3Jv323YLQ4zAzv2GW686W4k61LxwrGA0TEMTamYIzBZfzbjAH4QOywdIxKfghD+tV72mJ&#10;qXEtH+l+CpmIEPYpKshDqFIpvc7Joh+6ijh6N1dbDFHWmTQ1thFuSzlOkqm0WHBcyLGi95z016mx&#10;Ct50Y8bby+5z47/7+0PZXLVtJ0q9PHebBYhAXfgPP9ofRsHrDP6+x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ocVxQAAANsAAAAPAAAAAAAAAAAAAAAAAJgCAABkcnMv&#10;ZG93bnJldi54bWxQSwUGAAAAAAQABAD1AAAAigMAAAAA&#10;" fillcolor="#c9c9c9" stroked="f"/>
                  <v:rect id="Rectangle 49" o:spid="_x0000_s1073" style="position:absolute;left:7083;top:11534;width:526;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TZ8EA&#10;AADbAAAADwAAAGRycy9kb3ducmV2LnhtbERPz2vCMBS+D/Y/hDfwMjRVx5DaVNyYoPM0Fbw+kmdb&#10;1rzUJrX1vzeHwY4f3+9sNdha3Kj1lWMF00kCglg7U3Gh4HTcjBcgfEA2WDsmBXfysMqfnzJMjev5&#10;h26HUIgYwj5FBWUITSql1yVZ9BPXEEfu4lqLIcK2kKbFPobbWs6S5F1arDg2lNjQZ0n699BZBR+6&#10;M7Ov02a39tfX733dnbXt50qNXob1EkSgIfyL/9xbo+Atjo1f4g+Q+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xE2fBAAAA2wAAAA8AAAAAAAAAAAAAAAAAmAIAAGRycy9kb3du&#10;cmV2LnhtbFBLBQYAAAAABAAEAPUAAACGAwAAAAA=&#10;" fillcolor="#c9c9c9" stroked="f"/>
                  <v:rect id="Rectangle 50" o:spid="_x0000_s1074" style="position:absolute;left:7607;top:11701;width:789;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22/MUA&#10;AADbAAAADwAAAGRycy9kb3ducmV2LnhtbESPT2vCQBTE7wW/w/IKvYhu1CIaXcUWhVZP/gGvj91n&#10;Epp9m2Y3Jv323YLQ4zAzv2GW686W4k61LxwrGA0TEMTamYIzBZfzbjAD4QOywdIxKfghD+tV72mJ&#10;qXEtH+l+CpmIEPYpKshDqFIpvc7Joh+6ijh6N1dbDFHWmTQ1thFuSzlOkqm0WHBcyLGi95z016mx&#10;Ct50Y8bby+5z47/7+0PZXLVtJ0q9PHebBYhAXfgPP9ofRsHrHP6+x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bb8xQAAANsAAAAPAAAAAAAAAAAAAAAAAJgCAABkcnMv&#10;ZG93bnJldi54bWxQSwUGAAAAAAQABAD1AAAAigMAAAAA&#10;" fillcolor="#c9c9c9" stroked="f"/>
                  <v:rect id="Rectangle 51" o:spid="_x0000_s1075" style="position:absolute;left:7;top:11879;width:3666;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AeAMEA&#10;AADbAAAADwAAAGRycy9kb3ducmV2LnhtbERPy4rCMBTdC/MP4Qqz01QZRatRxGGgMILPhctrc23r&#10;NDelydj692YhuDyc93zZmlLcqXaFZQWDfgSCOLW64EzB6fjTm4BwHlljaZkUPMjBcvHRmWOsbcN7&#10;uh98JkIIuxgV5N5XsZQuzcmg69uKOHBXWxv0AdaZ1DU2IdyUchhFY2mw4NCQY0XrnNK/w79RcN0l&#10;p699sr0Nv7fny/SXmtRudkp9dtvVDISn1r/FL3eiFYzC+vAl/AC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gHgDBAAAA2wAAAA8AAAAAAAAAAAAAAAAAmAIAAGRycy9kb3du&#10;cmV2LnhtbFBLBQYAAAAABAAEAPUAAACGAwAAAAA=&#10;" fillcolor="#daeef3" stroked="f"/>
                  <v:rect id="Rectangle 52" o:spid="_x0000_s1076" style="position:absolute;left:8395;top:11879;width:105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mZLcUA&#10;AADbAAAADwAAAGRycy9kb3ducmV2LnhtbESPT2vCQBTE70K/w/IKXoJuVFo0uoqKojfrHzw/sq9J&#10;aPZtyK4m+um7hYLHYWZ+w8wWrSnFnWpXWFYw6McgiFOrC84UXM7b3hiE88gaS8uk4EEOFvO3zgwT&#10;bRs+0v3kMxEg7BJUkHtfJVK6NCeDrm8r4uB929qgD7LOpK6xCXBTymEcf0qDBYeFHCta55T+nG5G&#10;QVSNrqvm+bWPDtv4sdldj5MsapXqvrfLKQhPrX+F/9t7reBjAH9fw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aZktxQAAANsAAAAPAAAAAAAAAAAAAAAAAJgCAABkcnMv&#10;ZG93bnJldi54bWxQSwUGAAAAAAQABAD1AAAAigMAAAAA&#10;" fillcolor="#bfbfbf" stroked="f"/>
                  <v:rect id="Rectangle 53" o:spid="_x0000_s1077" style="position:absolute;left:8395;top:12056;width:1051;height: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5GSsUA&#10;AADbAAAADwAAAGRycy9kb3ducmV2LnhtbESPQWvCQBSE7wX/w/IEb3VjbItG11DEQktPUVG8PbLP&#10;JDb7NmS3SfrvuwWhx2FmvmHW6WBq0VHrKssKZtMIBHFudcWFguPh7XEBwnlkjbVlUvBDDtLN6GGN&#10;ibY9Z9TtfSEChF2CCkrvm0RKl5dk0E1tQxy8q20N+iDbQuoW+wA3tYyj6EUarDgslNjQtqT8a/9t&#10;FDx9+Oa83J0u81tBhyrrTu5zZpSajIfXFQhPg/8P39vvWsFzDH9fw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kZKxQAAANsAAAAPAAAAAAAAAAAAAAAAAJgCAABkcnMv&#10;ZG93bnJldi54bWxQSwUGAAAAAAQABAD1AAAAigMAAAAA&#10;" fillcolor="#799ea3" stroked="f"/>
                  <v:rect id="Rectangle 54" o:spid="_x0000_s1078" style="position:absolute;left:8395;top:12223;width:26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86MIA&#10;AADbAAAADwAAAGRycy9kb3ducmV2LnhtbESPS2sCMRSF94L/IVzBnWasrcpoFB8Itq58bNxdJteZ&#10;wclNOok6/femUOjycB4fZ7ZoTCUeVPvSsoJBPwFBnFldcq7gfNr2JiB8QNZYWSYFP+RhMW+3Zphq&#10;++QDPY4hF3GEfYoKihBcKqXPCjLo+9YRR+9qa4MhyjqXusZnHDeVfEuSkTRYciQU6GhdUHY73k2E&#10;uLHLvt43I4nustp/T9yd9p9KdTvNcgoiUBP+w3/tnVbwMYTfL/EH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QzzowgAAANsAAAAPAAAAAAAAAAAAAAAAAJgCAABkcnMvZG93&#10;bnJldi54bWxQSwUGAAAAAAQABAD1AAAAhwMAAAAA&#10;" fillcolor="#6ab28c" stroked="f"/>
                  <v:rect id="Rectangle 55" o:spid="_x0000_s1079" style="position:absolute;left:8657;top:12389;width:789;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qknMIA&#10;AADbAAAADwAAAGRycy9kb3ducmV2LnhtbESPS4vCMBSF9wP+h3CF2Y2p4otqFB8M6LjysXF3aa5t&#10;sbmJTdTOv58IAy4P5/FxpvPGVOJBtS8tK+h2EhDEmdUl5wpOx++vMQgfkDVWlknBL3mYz1ofU0y1&#10;ffKeHoeQizjCPkUFRQguldJnBRn0HeuIo3extcEQZZ1LXeMzjptK9pJkKA2WHAkFOloVlF0PdxMh&#10;buSyn/56KNGdl7vb2N1pt1Xqs90sJiACNeEd/m9vtIJBH15f4g+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qqScwgAAANsAAAAPAAAAAAAAAAAAAAAAAJgCAABkcnMvZG93&#10;bnJldi54bWxQSwUGAAAAAAQABAD1AAAAhwMAAAAA&#10;" fillcolor="#6ab28c" stroked="f"/>
                  <v:rect id="Rectangle 56" o:spid="_x0000_s1080" style="position:absolute;left:8919;top:12724;width:527;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YBB8MA&#10;AADbAAAADwAAAGRycy9kb3ducmV2LnhtbESPS2vCQBSF94X+h+EWuqsTpaYSHaUPBG1W2m66u2Su&#10;STBzZ8xMYvz3jlBweTiPj7NYDaYRPbW+tqxgPEpAEBdW11wq+P1Zv8xA+ICssbFMCi7kYbV8fFhg&#10;pu2Zd9TvQyniCPsMFVQhuExKX1Rk0I+sI47ewbYGQ5RtKXWL5zhuGjlJklQarDkSKnT0WVFx3Hcm&#10;QtybK75fv1KJ7u8jP81cR/lWqeen4X0OItAQ7uH/9kYrmE7h9iX+A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YBB8MAAADbAAAADwAAAAAAAAAAAAAAAACYAgAAZHJzL2Rv&#10;d25yZXYueG1sUEsFBgAAAAAEAAQA9QAAAIgDAAAAAA==&#10;" fillcolor="#6ab28c" stroked="f"/>
                  <v:rect id="Rectangle 57" o:spid="_x0000_s1081" style="position:absolute;left:33;top:7;width:3179;height: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14:paraId="5C77C42A" w14:textId="6D1A8F86" w:rsidR="00BC1E4F" w:rsidRPr="00A7161D" w:rsidRDefault="00BC1E4F" w:rsidP="00772141">
                          <w:pPr>
                            <w:rPr>
                              <w:rFonts w:ascii="Garamond" w:hAnsi="Garamond"/>
                              <w:sz w:val="16"/>
                              <w:szCs w:val="16"/>
                            </w:rPr>
                          </w:pPr>
                          <w:r w:rsidRPr="00A7161D">
                            <w:rPr>
                              <w:rFonts w:ascii="Garamond" w:hAnsi="Garamond"/>
                              <w:b/>
                              <w:bCs/>
                              <w:color w:val="000000"/>
                              <w:sz w:val="16"/>
                              <w:szCs w:val="16"/>
                            </w:rPr>
                            <w:t>Program paraprak për të gjitha fazat e projektit</w:t>
                          </w:r>
                        </w:p>
                      </w:txbxContent>
                    </v:textbox>
                  </v:rect>
                  <v:rect id="Rectangle 58" o:spid="_x0000_s1082" style="position:absolute;left:3698;top:13;width:30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14:paraId="0E2558E2" w14:textId="77777777" w:rsidR="00BC1E4F" w:rsidRDefault="00BC1E4F" w:rsidP="00772141">
                          <w:r>
                            <w:rPr>
                              <w:color w:val="000000"/>
                              <w:sz w:val="14"/>
                              <w:szCs w:val="14"/>
                            </w:rPr>
                            <w:t>2019</w:t>
                          </w:r>
                        </w:p>
                      </w:txbxContent>
                    </v:textbox>
                  </v:rect>
                  <v:rect id="Rectangle 59" o:spid="_x0000_s1083" style="position:absolute;left:4485;top:13;width:30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14:paraId="383A1752" w14:textId="77777777" w:rsidR="00BC1E4F" w:rsidRDefault="00BC1E4F" w:rsidP="00772141">
                          <w:r>
                            <w:rPr>
                              <w:color w:val="000000"/>
                              <w:sz w:val="14"/>
                              <w:szCs w:val="14"/>
                            </w:rPr>
                            <w:t>2020</w:t>
                          </w:r>
                        </w:p>
                      </w:txbxContent>
                    </v:textbox>
                  </v:rect>
                  <v:rect id="Rectangle 60" o:spid="_x0000_s1084" style="position:absolute;left:5534;top:13;width:30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14:paraId="5E2CCDE3" w14:textId="77777777" w:rsidR="00BC1E4F" w:rsidRDefault="00BC1E4F" w:rsidP="00772141">
                          <w:r>
                            <w:rPr>
                              <w:color w:val="000000"/>
                              <w:sz w:val="14"/>
                              <w:szCs w:val="14"/>
                            </w:rPr>
                            <w:t>2021</w:t>
                          </w:r>
                        </w:p>
                      </w:txbxContent>
                    </v:textbox>
                  </v:rect>
                  <v:rect id="Rectangle 61" o:spid="_x0000_s1085" style="position:absolute;left:6584;top:13;width:30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14:paraId="67CCDAAE" w14:textId="77777777" w:rsidR="00BC1E4F" w:rsidRDefault="00BC1E4F" w:rsidP="00772141">
                          <w:r>
                            <w:rPr>
                              <w:color w:val="000000"/>
                              <w:sz w:val="14"/>
                              <w:szCs w:val="14"/>
                            </w:rPr>
                            <w:t>2022</w:t>
                          </w:r>
                        </w:p>
                      </w:txbxContent>
                    </v:textbox>
                  </v:rect>
                  <v:rect id="Rectangle 62" o:spid="_x0000_s1086" style="position:absolute;left:7634;top:13;width:30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14:paraId="227A83C7" w14:textId="77777777" w:rsidR="00BC1E4F" w:rsidRDefault="00BC1E4F" w:rsidP="00772141">
                          <w:r>
                            <w:rPr>
                              <w:color w:val="000000"/>
                              <w:sz w:val="14"/>
                              <w:szCs w:val="14"/>
                            </w:rPr>
                            <w:t>2023</w:t>
                          </w:r>
                        </w:p>
                      </w:txbxContent>
                    </v:textbox>
                  </v:rect>
                  <v:rect id="Rectangle 63" o:spid="_x0000_s1087" style="position:absolute;left:8683;top:13;width:30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14:paraId="0B25C489" w14:textId="77777777" w:rsidR="00BC1E4F" w:rsidRDefault="00BC1E4F" w:rsidP="00772141">
                          <w:r>
                            <w:rPr>
                              <w:color w:val="000000"/>
                              <w:sz w:val="14"/>
                              <w:szCs w:val="14"/>
                            </w:rPr>
                            <w:t>2024</w:t>
                          </w:r>
                        </w:p>
                      </w:txbxContent>
                    </v:textbox>
                  </v:rect>
                  <v:rect id="Rectangle 64" o:spid="_x0000_s1088" style="position:absolute;left:9733;top:13;width:30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14:paraId="43A1916C" w14:textId="77777777" w:rsidR="00BC1E4F" w:rsidRDefault="00BC1E4F" w:rsidP="00772141">
                          <w:r>
                            <w:rPr>
                              <w:color w:val="000000"/>
                              <w:sz w:val="14"/>
                              <w:szCs w:val="14"/>
                            </w:rPr>
                            <w:t>2025</w:t>
                          </w:r>
                        </w:p>
                      </w:txbxContent>
                    </v:textbox>
                  </v:rect>
                  <v:rect id="Rectangle 65" o:spid="_x0000_s1089" style="position:absolute;left:33;top:158;width:663;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14:paraId="5244A651" w14:textId="77777777" w:rsidR="00BC1E4F" w:rsidRDefault="00BC1E4F" w:rsidP="00772141">
                          <w:r>
                            <w:rPr>
                              <w:b/>
                              <w:bCs/>
                              <w:color w:val="000000"/>
                              <w:sz w:val="14"/>
                              <w:szCs w:val="14"/>
                            </w:rPr>
                            <w:t>Skenari 1</w:t>
                          </w:r>
                        </w:p>
                      </w:txbxContent>
                    </v:textbox>
                  </v:rect>
                  <v:rect id="Rectangle 66" o:spid="_x0000_s1090" style="position:absolute;left:3833;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14:paraId="4D2C9356" w14:textId="77777777" w:rsidR="00BC1E4F" w:rsidRDefault="00BC1E4F" w:rsidP="00772141">
                          <w:r>
                            <w:rPr>
                              <w:color w:val="000000"/>
                              <w:sz w:val="14"/>
                              <w:szCs w:val="14"/>
                            </w:rPr>
                            <w:t>3</w:t>
                          </w:r>
                        </w:p>
                      </w:txbxContent>
                    </v:textbox>
                  </v:rect>
                  <v:rect id="Rectangle 67" o:spid="_x0000_s1091" style="position:absolute;left:4095;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14:paraId="71885C1C" w14:textId="77777777" w:rsidR="00BC1E4F" w:rsidRDefault="00BC1E4F" w:rsidP="00772141">
                          <w:r>
                            <w:rPr>
                              <w:color w:val="000000"/>
                              <w:sz w:val="14"/>
                              <w:szCs w:val="14"/>
                            </w:rPr>
                            <w:t>4</w:t>
                          </w:r>
                        </w:p>
                      </w:txbxContent>
                    </v:textbox>
                  </v:rect>
                  <v:rect id="Rectangle 68" o:spid="_x0000_s1092" style="position:absolute;left:4358;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14:paraId="717D9DB9" w14:textId="77777777" w:rsidR="00BC1E4F" w:rsidRDefault="00BC1E4F" w:rsidP="00772141">
                          <w:r>
                            <w:rPr>
                              <w:color w:val="000000"/>
                              <w:sz w:val="14"/>
                              <w:szCs w:val="14"/>
                            </w:rPr>
                            <w:t>1</w:t>
                          </w:r>
                        </w:p>
                      </w:txbxContent>
                    </v:textbox>
                  </v:rect>
                  <v:rect id="Rectangle 69" o:spid="_x0000_s1093" style="position:absolute;left:4620;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14:paraId="7E7438A5" w14:textId="77777777" w:rsidR="00BC1E4F" w:rsidRDefault="00BC1E4F" w:rsidP="00772141">
                          <w:r>
                            <w:rPr>
                              <w:color w:val="000000"/>
                              <w:sz w:val="14"/>
                              <w:szCs w:val="14"/>
                            </w:rPr>
                            <w:t>2</w:t>
                          </w:r>
                        </w:p>
                      </w:txbxContent>
                    </v:textbox>
                  </v:rect>
                  <v:rect id="Rectangle 70" o:spid="_x0000_s1094" style="position:absolute;left:4883;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14:paraId="71315938" w14:textId="77777777" w:rsidR="00BC1E4F" w:rsidRDefault="00BC1E4F" w:rsidP="00772141">
                          <w:r>
                            <w:rPr>
                              <w:color w:val="000000"/>
                              <w:sz w:val="14"/>
                              <w:szCs w:val="14"/>
                            </w:rPr>
                            <w:t>3</w:t>
                          </w:r>
                        </w:p>
                      </w:txbxContent>
                    </v:textbox>
                  </v:rect>
                  <v:rect id="Rectangle 71" o:spid="_x0000_s1095" style="position:absolute;left:5145;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14:paraId="51B7BE43" w14:textId="77777777" w:rsidR="00BC1E4F" w:rsidRDefault="00BC1E4F" w:rsidP="00772141">
                          <w:r>
                            <w:rPr>
                              <w:color w:val="000000"/>
                              <w:sz w:val="14"/>
                              <w:szCs w:val="14"/>
                            </w:rPr>
                            <w:t>4</w:t>
                          </w:r>
                        </w:p>
                      </w:txbxContent>
                    </v:textbox>
                  </v:rect>
                  <v:rect id="Rectangle 72" o:spid="_x0000_s1096" style="position:absolute;left:5407;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14:paraId="6B4DD24D" w14:textId="77777777" w:rsidR="00BC1E4F" w:rsidRDefault="00BC1E4F" w:rsidP="00772141">
                          <w:r>
                            <w:rPr>
                              <w:color w:val="000000"/>
                              <w:sz w:val="14"/>
                              <w:szCs w:val="14"/>
                            </w:rPr>
                            <w:t>1</w:t>
                          </w:r>
                        </w:p>
                      </w:txbxContent>
                    </v:textbox>
                  </v:rect>
                  <v:rect id="Rectangle 73" o:spid="_x0000_s1097" style="position:absolute;left:5670;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14:paraId="79447807" w14:textId="77777777" w:rsidR="00BC1E4F" w:rsidRDefault="00BC1E4F" w:rsidP="00772141">
                          <w:r>
                            <w:rPr>
                              <w:color w:val="000000"/>
                              <w:sz w:val="14"/>
                              <w:szCs w:val="14"/>
                            </w:rPr>
                            <w:t>2</w:t>
                          </w:r>
                        </w:p>
                      </w:txbxContent>
                    </v:textbox>
                  </v:rect>
                  <v:rect id="Rectangle 74" o:spid="_x0000_s1098" style="position:absolute;left:5932;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14:paraId="4C7AD258" w14:textId="77777777" w:rsidR="00BC1E4F" w:rsidRDefault="00BC1E4F" w:rsidP="00772141">
                          <w:r>
                            <w:rPr>
                              <w:color w:val="000000"/>
                              <w:sz w:val="14"/>
                              <w:szCs w:val="14"/>
                            </w:rPr>
                            <w:t>3</w:t>
                          </w:r>
                        </w:p>
                      </w:txbxContent>
                    </v:textbox>
                  </v:rect>
                  <v:rect id="Rectangle 75" o:spid="_x0000_s1099" style="position:absolute;left:6194;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14:paraId="37872859" w14:textId="77777777" w:rsidR="00BC1E4F" w:rsidRDefault="00BC1E4F" w:rsidP="00772141">
                          <w:r>
                            <w:rPr>
                              <w:color w:val="000000"/>
                              <w:sz w:val="14"/>
                              <w:szCs w:val="14"/>
                            </w:rPr>
                            <w:t>4</w:t>
                          </w:r>
                        </w:p>
                      </w:txbxContent>
                    </v:textbox>
                  </v:rect>
                  <v:rect id="Rectangle 76" o:spid="_x0000_s1100" style="position:absolute;left:6457;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14:paraId="0E943639" w14:textId="77777777" w:rsidR="00BC1E4F" w:rsidRDefault="00BC1E4F" w:rsidP="00772141">
                          <w:r>
                            <w:rPr>
                              <w:color w:val="000000"/>
                              <w:sz w:val="14"/>
                              <w:szCs w:val="14"/>
                            </w:rPr>
                            <w:t>1</w:t>
                          </w:r>
                        </w:p>
                      </w:txbxContent>
                    </v:textbox>
                  </v:rect>
                  <v:rect id="Rectangle 77" o:spid="_x0000_s1101" style="position:absolute;left:6719;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14:paraId="41A06438" w14:textId="77777777" w:rsidR="00BC1E4F" w:rsidRDefault="00BC1E4F" w:rsidP="00772141">
                          <w:r>
                            <w:rPr>
                              <w:color w:val="000000"/>
                              <w:sz w:val="14"/>
                              <w:szCs w:val="14"/>
                            </w:rPr>
                            <w:t>2</w:t>
                          </w:r>
                        </w:p>
                      </w:txbxContent>
                    </v:textbox>
                  </v:rect>
                  <v:rect id="Rectangle 78" o:spid="_x0000_s1102" style="position:absolute;left:6982;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14:paraId="2712379E" w14:textId="77777777" w:rsidR="00BC1E4F" w:rsidRDefault="00BC1E4F" w:rsidP="00772141">
                          <w:r>
                            <w:rPr>
                              <w:color w:val="000000"/>
                              <w:sz w:val="14"/>
                              <w:szCs w:val="14"/>
                            </w:rPr>
                            <w:t>3</w:t>
                          </w:r>
                        </w:p>
                      </w:txbxContent>
                    </v:textbox>
                  </v:rect>
                  <v:rect id="Rectangle 79" o:spid="_x0000_s1103" style="position:absolute;left:7244;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14:paraId="08F7763F" w14:textId="77777777" w:rsidR="00BC1E4F" w:rsidRDefault="00BC1E4F" w:rsidP="00772141">
                          <w:r>
                            <w:rPr>
                              <w:color w:val="000000"/>
                              <w:sz w:val="14"/>
                              <w:szCs w:val="14"/>
                            </w:rPr>
                            <w:t>4</w:t>
                          </w:r>
                        </w:p>
                      </w:txbxContent>
                    </v:textbox>
                  </v:rect>
                  <v:rect id="Rectangle 80" o:spid="_x0000_s1104" style="position:absolute;left:7506;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14:paraId="01496E13" w14:textId="77777777" w:rsidR="00BC1E4F" w:rsidRDefault="00BC1E4F" w:rsidP="00772141">
                          <w:r>
                            <w:rPr>
                              <w:color w:val="000000"/>
                              <w:sz w:val="14"/>
                              <w:szCs w:val="14"/>
                            </w:rPr>
                            <w:t>1</w:t>
                          </w:r>
                        </w:p>
                      </w:txbxContent>
                    </v:textbox>
                  </v:rect>
                  <v:rect id="Rectangle 81" o:spid="_x0000_s1105" style="position:absolute;left:7769;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14:paraId="0B00327C" w14:textId="77777777" w:rsidR="00BC1E4F" w:rsidRDefault="00BC1E4F" w:rsidP="00772141">
                          <w:r>
                            <w:rPr>
                              <w:color w:val="000000"/>
                              <w:sz w:val="14"/>
                              <w:szCs w:val="14"/>
                            </w:rPr>
                            <w:t>2</w:t>
                          </w:r>
                        </w:p>
                      </w:txbxContent>
                    </v:textbox>
                  </v:rect>
                  <v:rect id="Rectangle 82" o:spid="_x0000_s1106" style="position:absolute;left:8031;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14:paraId="3302708A" w14:textId="77777777" w:rsidR="00BC1E4F" w:rsidRDefault="00BC1E4F" w:rsidP="00772141">
                          <w:r>
                            <w:rPr>
                              <w:color w:val="000000"/>
                              <w:sz w:val="14"/>
                              <w:szCs w:val="14"/>
                            </w:rPr>
                            <w:t>3</w:t>
                          </w:r>
                        </w:p>
                      </w:txbxContent>
                    </v:textbox>
                  </v:rect>
                  <v:rect id="Rectangle 83" o:spid="_x0000_s1107" style="position:absolute;left:8294;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14:paraId="57803A19" w14:textId="77777777" w:rsidR="00BC1E4F" w:rsidRDefault="00BC1E4F" w:rsidP="00772141">
                          <w:r>
                            <w:rPr>
                              <w:color w:val="000000"/>
                              <w:sz w:val="14"/>
                              <w:szCs w:val="14"/>
                            </w:rPr>
                            <w:t>4</w:t>
                          </w:r>
                        </w:p>
                      </w:txbxContent>
                    </v:textbox>
                  </v:rect>
                  <v:rect id="Rectangle 84" o:spid="_x0000_s1108" style="position:absolute;left:8556;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14:paraId="0B976DCA" w14:textId="77777777" w:rsidR="00BC1E4F" w:rsidRDefault="00BC1E4F" w:rsidP="00772141">
                          <w:r>
                            <w:rPr>
                              <w:color w:val="000000"/>
                              <w:sz w:val="14"/>
                              <w:szCs w:val="14"/>
                            </w:rPr>
                            <w:t>1</w:t>
                          </w:r>
                        </w:p>
                      </w:txbxContent>
                    </v:textbox>
                  </v:rect>
                  <v:rect id="Rectangle 85" o:spid="_x0000_s1109" style="position:absolute;left:8818;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14:paraId="12E077A2" w14:textId="77777777" w:rsidR="00BC1E4F" w:rsidRDefault="00BC1E4F" w:rsidP="00772141">
                          <w:r>
                            <w:rPr>
                              <w:color w:val="000000"/>
                              <w:sz w:val="14"/>
                              <w:szCs w:val="14"/>
                            </w:rPr>
                            <w:t>2</w:t>
                          </w:r>
                        </w:p>
                      </w:txbxContent>
                    </v:textbox>
                  </v:rect>
                  <v:rect id="Rectangle 86" o:spid="_x0000_s1110" style="position:absolute;left:9081;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14:paraId="46DC7346" w14:textId="77777777" w:rsidR="00BC1E4F" w:rsidRDefault="00BC1E4F" w:rsidP="00772141">
                          <w:r>
                            <w:rPr>
                              <w:color w:val="000000"/>
                              <w:sz w:val="14"/>
                              <w:szCs w:val="14"/>
                            </w:rPr>
                            <w:t>3</w:t>
                          </w:r>
                        </w:p>
                      </w:txbxContent>
                    </v:textbox>
                  </v:rect>
                  <v:rect id="Rectangle 87" o:spid="_x0000_s1111" style="position:absolute;left:9343;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14:paraId="1C95766D" w14:textId="77777777" w:rsidR="00BC1E4F" w:rsidRDefault="00BC1E4F" w:rsidP="00772141">
                          <w:r>
                            <w:rPr>
                              <w:color w:val="000000"/>
                              <w:sz w:val="14"/>
                              <w:szCs w:val="14"/>
                            </w:rPr>
                            <w:t>4</w:t>
                          </w:r>
                        </w:p>
                      </w:txbxContent>
                    </v:textbox>
                  </v:rect>
                  <v:rect id="Rectangle 88" o:spid="_x0000_s1112" style="position:absolute;left:9605;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14:paraId="1BF8A112" w14:textId="77777777" w:rsidR="00BC1E4F" w:rsidRDefault="00BC1E4F" w:rsidP="00772141">
                          <w:r>
                            <w:rPr>
                              <w:color w:val="000000"/>
                              <w:sz w:val="14"/>
                              <w:szCs w:val="14"/>
                            </w:rPr>
                            <w:t>1</w:t>
                          </w:r>
                        </w:p>
                      </w:txbxContent>
                    </v:textbox>
                  </v:rect>
                  <v:rect id="Rectangle 89" o:spid="_x0000_s1113" style="position:absolute;left:9868;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14:paraId="5F04C94B" w14:textId="77777777" w:rsidR="00BC1E4F" w:rsidRDefault="00BC1E4F" w:rsidP="00772141">
                          <w:r>
                            <w:rPr>
                              <w:color w:val="000000"/>
                              <w:sz w:val="14"/>
                              <w:szCs w:val="14"/>
                            </w:rPr>
                            <w:t>2</w:t>
                          </w:r>
                        </w:p>
                      </w:txbxContent>
                    </v:textbox>
                  </v:rect>
                  <v:rect id="Rectangle 90" o:spid="_x0000_s1114" style="position:absolute;left:10130;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14:paraId="2277F19D" w14:textId="77777777" w:rsidR="00BC1E4F" w:rsidRDefault="00BC1E4F" w:rsidP="00772141">
                          <w:r>
                            <w:rPr>
                              <w:color w:val="000000"/>
                              <w:sz w:val="14"/>
                              <w:szCs w:val="14"/>
                            </w:rPr>
                            <w:t>3</w:t>
                          </w:r>
                        </w:p>
                      </w:txbxContent>
                    </v:textbox>
                  </v:rect>
                  <v:rect id="Rectangle 91" o:spid="_x0000_s1115" style="position:absolute;left:10393;top:178;width: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14:paraId="440A3DBF" w14:textId="77777777" w:rsidR="00BC1E4F" w:rsidRDefault="00BC1E4F" w:rsidP="00772141">
                          <w:r>
                            <w:rPr>
                              <w:color w:val="000000"/>
                              <w:sz w:val="14"/>
                              <w:szCs w:val="14"/>
                            </w:rPr>
                            <w:t>4</w:t>
                          </w:r>
                        </w:p>
                      </w:txbxContent>
                    </v:textbox>
                  </v:rect>
                  <v:rect id="Rectangle 92" o:spid="_x0000_s1116" style="position:absolute;left:33;top:362;width:1362;height: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14:paraId="1CAB79B7" w14:textId="388E973A" w:rsidR="00BC1E4F" w:rsidRPr="00A7161D" w:rsidRDefault="00BC1E4F" w:rsidP="00772141">
                          <w:pPr>
                            <w:rPr>
                              <w:rFonts w:ascii="Garamond" w:hAnsi="Garamond"/>
                              <w:sz w:val="16"/>
                              <w:szCs w:val="16"/>
                            </w:rPr>
                          </w:pPr>
                          <w:r w:rsidRPr="00A7161D">
                            <w:rPr>
                              <w:rFonts w:ascii="Garamond" w:hAnsi="Garamond"/>
                              <w:b/>
                              <w:bCs/>
                              <w:color w:val="000000"/>
                              <w:sz w:val="16"/>
                              <w:szCs w:val="16"/>
                            </w:rPr>
                            <w:t>Studimi i fizibilitetit</w:t>
                          </w:r>
                        </w:p>
                      </w:txbxContent>
                    </v:textbox>
                  </v:rect>
                  <v:rect id="Rectangle 93" o:spid="_x0000_s1117" style="position:absolute;left:3960;top:357;width:152;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14:paraId="4FA08950" w14:textId="77777777" w:rsidR="00BC1E4F" w:rsidRDefault="00BC1E4F" w:rsidP="00772141">
                          <w:r>
                            <w:rPr>
                              <w:color w:val="000000"/>
                              <w:sz w:val="14"/>
                              <w:szCs w:val="14"/>
                            </w:rPr>
                            <w:t>FS</w:t>
                          </w:r>
                        </w:p>
                      </w:txbxContent>
                    </v:textbox>
                  </v:rect>
                  <v:rect id="Rectangle 94" o:spid="_x0000_s1118" style="position:absolute;left:33;top:529;width:1247;height: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14:paraId="654931A8" w14:textId="6ED26766" w:rsidR="00BC1E4F" w:rsidRPr="00A7161D" w:rsidRDefault="00BC1E4F" w:rsidP="00772141">
                          <w:pPr>
                            <w:rPr>
                              <w:rFonts w:ascii="Garamond" w:hAnsi="Garamond"/>
                              <w:sz w:val="16"/>
                              <w:szCs w:val="16"/>
                            </w:rPr>
                          </w:pPr>
                          <w:r w:rsidRPr="00A7161D">
                            <w:rPr>
                              <w:rFonts w:ascii="Garamond" w:hAnsi="Garamond"/>
                              <w:color w:val="000000"/>
                              <w:sz w:val="16"/>
                              <w:szCs w:val="16"/>
                            </w:rPr>
                            <w:t>Propozimi për kredi</w:t>
                          </w:r>
                        </w:p>
                      </w:txbxContent>
                    </v:textbox>
                  </v:rect>
                  <v:rect id="Rectangle 95" o:spid="_x0000_s1119" style="position:absolute;left:33;top:827;width:3616;height: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14:paraId="3CF11364" w14:textId="3DA293A8" w:rsidR="00BC1E4F" w:rsidRPr="00A7161D" w:rsidRDefault="00BC1E4F" w:rsidP="00772141">
                          <w:pPr>
                            <w:rPr>
                              <w:rFonts w:ascii="Garamond" w:hAnsi="Garamond"/>
                              <w:sz w:val="16"/>
                              <w:szCs w:val="16"/>
                            </w:rPr>
                          </w:pPr>
                          <w:r w:rsidRPr="00A7161D">
                            <w:rPr>
                              <w:rFonts w:ascii="Garamond" w:hAnsi="Garamond"/>
                              <w:b/>
                              <w:bCs/>
                              <w:color w:val="000000"/>
                              <w:sz w:val="16"/>
                              <w:szCs w:val="16"/>
                            </w:rPr>
                            <w:t>Shërbimet e ndërmjetme të konsultimit (alternativa 1)</w:t>
                          </w:r>
                        </w:p>
                      </w:txbxContent>
                    </v:textbox>
                  </v:rect>
                  <v:rect id="Rectangle 96" o:spid="_x0000_s1120" style="position:absolute;left:4747;top:991;width:405;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14:paraId="141E1082" w14:textId="77777777" w:rsidR="00BC1E4F" w:rsidRDefault="00BC1E4F" w:rsidP="00772141">
                          <w:r>
                            <w:rPr>
                              <w:color w:val="000000"/>
                              <w:sz w:val="14"/>
                              <w:szCs w:val="14"/>
                            </w:rPr>
                            <w:t>Brend.</w:t>
                          </w:r>
                        </w:p>
                      </w:txbxContent>
                    </v:textbox>
                  </v:rect>
                  <v:rect id="Rectangle 97" o:spid="_x0000_s1121" style="position:absolute;left:33;top:1162;width:121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14:paraId="2A78CCAB" w14:textId="77777777" w:rsidR="00BC1E4F" w:rsidRDefault="00BC1E4F" w:rsidP="00772141">
                          <w:r>
                            <w:rPr>
                              <w:color w:val="000000"/>
                              <w:sz w:val="14"/>
                              <w:szCs w:val="14"/>
                            </w:rPr>
                            <w:t>Përditësimi i SEP-së</w:t>
                          </w:r>
                        </w:p>
                      </w:txbxContent>
                    </v:textbox>
                  </v:rect>
                  <v:rect id="Rectangle 98" o:spid="_x0000_s1122" style="position:absolute;left:33;top:1329;width:2978;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14:paraId="65C47C02" w14:textId="77777777" w:rsidR="00BC1E4F" w:rsidRDefault="00BC1E4F" w:rsidP="00772141">
                          <w:r>
                            <w:rPr>
                              <w:color w:val="000000"/>
                              <w:sz w:val="14"/>
                              <w:szCs w:val="14"/>
                            </w:rPr>
                            <w:t>Seanca informimi me vendimmarrësit për ME-në</w:t>
                          </w:r>
                        </w:p>
                      </w:txbxContent>
                    </v:textbox>
                  </v:rect>
                  <v:rect id="Rectangle 99" o:spid="_x0000_s1123" style="position:absolute;left:33;top:1495;width:311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14:paraId="60559434" w14:textId="07F37484" w:rsidR="00BC1E4F" w:rsidRDefault="00BC1E4F" w:rsidP="00772141">
                          <w:r>
                            <w:rPr>
                              <w:color w:val="000000"/>
                              <w:sz w:val="14"/>
                              <w:szCs w:val="14"/>
                            </w:rPr>
                            <w:t xml:space="preserve">Trajnimi i këshilltarit të Menaxhimit të Energjisë (e </w:t>
                          </w:r>
                        </w:p>
                      </w:txbxContent>
                    </v:textbox>
                  </v:rect>
                  <v:rect id="Rectangle 100" o:spid="_x0000_s1124" style="position:absolute;left:33;top:1663;width:743;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14:paraId="431335F6" w14:textId="77777777" w:rsidR="00BC1E4F" w:rsidRDefault="00BC1E4F" w:rsidP="00772141">
                          <w:r>
                            <w:rPr>
                              <w:color w:val="000000"/>
                              <w:sz w:val="14"/>
                              <w:szCs w:val="14"/>
                            </w:rPr>
                            <w:t>brendshme)</w:t>
                          </w:r>
                        </w:p>
                      </w:txbxContent>
                    </v:textbox>
                  </v:rect>
                  <v:rect id="Rectangle 101" o:spid="_x0000_s1125" style="position:absolute;left:33;top:1913;width:3670;height: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14:paraId="42CE408B" w14:textId="77777777" w:rsidR="00BC1E4F" w:rsidRPr="00A7161D" w:rsidRDefault="00BC1E4F" w:rsidP="00772141">
                          <w:pPr>
                            <w:rPr>
                              <w:rFonts w:ascii="Garamond" w:hAnsi="Garamond"/>
                              <w:sz w:val="16"/>
                              <w:szCs w:val="16"/>
                            </w:rPr>
                          </w:pPr>
                          <w:r w:rsidRPr="00A7161D">
                            <w:rPr>
                              <w:rFonts w:ascii="Garamond" w:hAnsi="Garamond"/>
                              <w:color w:val="000000"/>
                              <w:sz w:val="16"/>
                              <w:szCs w:val="16"/>
                            </w:rPr>
                            <w:t>Mbështetje për ngritjen e njësive të menaxhimit të energjisë</w:t>
                          </w:r>
                        </w:p>
                      </w:txbxContent>
                    </v:textbox>
                  </v:rect>
                  <v:rect id="Rectangle 102" o:spid="_x0000_s1126" style="position:absolute;left:33;top:2164;width:3389;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14:paraId="6FC765FF" w14:textId="77777777" w:rsidR="00BC1E4F" w:rsidRDefault="00BC1E4F" w:rsidP="00772141">
                          <w:r>
                            <w:rPr>
                              <w:color w:val="000000"/>
                              <w:sz w:val="14"/>
                              <w:szCs w:val="14"/>
                            </w:rPr>
                            <w:t xml:space="preserve">Mbështetje për bashkitë në përmbushjen e detyrave të </w:t>
                          </w:r>
                        </w:p>
                      </w:txbxContent>
                    </v:textbox>
                  </v:rect>
                  <v:rect id="Rectangle 103" o:spid="_x0000_s1127" style="position:absolute;left:33;top:2332;width:574;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14:paraId="6A60FB0F" w14:textId="77777777" w:rsidR="00BC1E4F" w:rsidRDefault="00BC1E4F" w:rsidP="00772141">
                          <w:r>
                            <w:rPr>
                              <w:color w:val="000000"/>
                              <w:sz w:val="14"/>
                              <w:szCs w:val="14"/>
                            </w:rPr>
                            <w:t>katalogut</w:t>
                          </w:r>
                        </w:p>
                      </w:txbxContent>
                    </v:textbox>
                  </v:rect>
                  <v:rect id="Rectangle 104" o:spid="_x0000_s1128" style="position:absolute;left:33;top:2499;width:3240;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14:paraId="139E1AF6" w14:textId="77777777" w:rsidR="00BC1E4F" w:rsidRDefault="00BC1E4F" w:rsidP="00772141">
                          <w:r>
                            <w:rPr>
                              <w:color w:val="000000"/>
                              <w:sz w:val="14"/>
                              <w:szCs w:val="14"/>
                            </w:rPr>
                            <w:t xml:space="preserve">Udhëzimet për auditin e energjisë për investimet me </w:t>
                          </w:r>
                        </w:p>
                      </w:txbxContent>
                    </v:textbox>
                  </v:rect>
                  <v:rect id="Rectangle 105" o:spid="_x0000_s1129" style="position:absolute;left:33;top:2667;width:1208;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14:paraId="5E2AC6E8" w14:textId="77777777" w:rsidR="00BC1E4F" w:rsidRDefault="00BC1E4F" w:rsidP="00772141">
                          <w:r>
                            <w:rPr>
                              <w:color w:val="000000"/>
                              <w:sz w:val="14"/>
                              <w:szCs w:val="14"/>
                            </w:rPr>
                            <w:t>përfitime të shpejta</w:t>
                          </w:r>
                        </w:p>
                      </w:txbxContent>
                    </v:textbox>
                  </v:rect>
                  <v:rect id="Rectangle 106" o:spid="_x0000_s1130" style="position:absolute;left:33;top:2833;width:3672;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14:paraId="4C52DEE3" w14:textId="77777777" w:rsidR="00BC1E4F" w:rsidRDefault="00BC1E4F" w:rsidP="00772141">
                          <w:r>
                            <w:rPr>
                              <w:color w:val="000000"/>
                              <w:sz w:val="14"/>
                              <w:szCs w:val="14"/>
                            </w:rPr>
                            <w:t xml:space="preserve">Përgatitja e materialeve ndërgjegjësuese (përfshirë faqen e </w:t>
                          </w:r>
                        </w:p>
                      </w:txbxContent>
                    </v:textbox>
                  </v:rect>
                  <v:rect id="Rectangle 107" o:spid="_x0000_s1131" style="position:absolute;left:33;top:3001;width:613;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14:paraId="2EFABFA3" w14:textId="77777777" w:rsidR="00BC1E4F" w:rsidRDefault="00BC1E4F" w:rsidP="00772141">
                          <w:r>
                            <w:rPr>
                              <w:color w:val="000000"/>
                              <w:sz w:val="14"/>
                              <w:szCs w:val="14"/>
                            </w:rPr>
                            <w:t>internetit)</w:t>
                          </w:r>
                        </w:p>
                      </w:txbxContent>
                    </v:textbox>
                  </v:rect>
                  <v:rect id="Rectangle 108" o:spid="_x0000_s1132" style="position:absolute;left:33;top:3168;width:142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14:paraId="7F99F433" w14:textId="77777777" w:rsidR="00BC1E4F" w:rsidRDefault="00BC1E4F" w:rsidP="00772141">
                          <w:r>
                            <w:rPr>
                              <w:color w:val="000000"/>
                              <w:sz w:val="14"/>
                              <w:szCs w:val="14"/>
                            </w:rPr>
                            <w:t>Marrëveshja e Projektit</w:t>
                          </w:r>
                        </w:p>
                      </w:txbxContent>
                    </v:textbox>
                  </v:rect>
                  <v:rect id="Rectangle 109" o:spid="_x0000_s1133" style="position:absolute;left:33;top:3522;width:2742;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14:paraId="6597F007" w14:textId="32395A81" w:rsidR="00BC1E4F" w:rsidRDefault="00BC1E4F" w:rsidP="00772141">
                          <w:r>
                            <w:rPr>
                              <w:b/>
                              <w:bCs/>
                              <w:color w:val="000000"/>
                              <w:sz w:val="14"/>
                              <w:szCs w:val="14"/>
                            </w:rPr>
                            <w:t>Faza e Zbatimit, niveli 1 (alternativa 2)</w:t>
                          </w:r>
                        </w:p>
                      </w:txbxContent>
                    </v:textbox>
                  </v:rect>
                  <v:rect id="Rectangle 110" o:spid="_x0000_s1134" style="position:absolute;left:6322;top:3516;width:479;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14:paraId="0367F581" w14:textId="77777777" w:rsidR="00BC1E4F" w:rsidRDefault="00BC1E4F" w:rsidP="00772141">
                          <w:r>
                            <w:rPr>
                              <w:color w:val="000000"/>
                              <w:sz w:val="14"/>
                              <w:szCs w:val="14"/>
                            </w:rPr>
                            <w:t>Niveli I:</w:t>
                          </w:r>
                        </w:p>
                      </w:txbxContent>
                    </v:textbox>
                  </v:rect>
                  <v:rect id="Rectangle 111" o:spid="_x0000_s1135" style="position:absolute;left:8683;top:3516;width:53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14:paraId="70196D01" w14:textId="77777777" w:rsidR="00BC1E4F" w:rsidRDefault="00BC1E4F" w:rsidP="00772141">
                          <w:r>
                            <w:rPr>
                              <w:color w:val="000000"/>
                              <w:sz w:val="14"/>
                              <w:szCs w:val="14"/>
                            </w:rPr>
                            <w:t>Niveli II:</w:t>
                          </w:r>
                        </w:p>
                      </w:txbxContent>
                    </v:textbox>
                  </v:rect>
                  <v:rect id="Rectangle 112" o:spid="_x0000_s1136" style="position:absolute;left:33;top:3700;width:978;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14:paraId="7EE310A8" w14:textId="014D5296" w:rsidR="00BC1E4F" w:rsidRDefault="00BC1E4F" w:rsidP="00772141">
                          <w:r>
                            <w:rPr>
                              <w:b/>
                              <w:bCs/>
                              <w:color w:val="000000"/>
                              <w:sz w:val="14"/>
                              <w:szCs w:val="14"/>
                            </w:rPr>
                            <w:t>Faza e ideimit</w:t>
                          </w:r>
                        </w:p>
                      </w:txbxContent>
                    </v:textbox>
                  </v:rect>
                  <v:rect id="Rectangle 113" o:spid="_x0000_s1137" style="position:absolute;left:33;top:3866;width:2582;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14:paraId="578E438A" w14:textId="77777777" w:rsidR="00BC1E4F" w:rsidRDefault="00BC1E4F" w:rsidP="00772141">
                          <w:r>
                            <w:rPr>
                              <w:color w:val="000000"/>
                              <w:sz w:val="14"/>
                              <w:szCs w:val="14"/>
                            </w:rPr>
                            <w:t>Përditësimi i informacionit kyç dhe SEP-së</w:t>
                          </w:r>
                        </w:p>
                      </w:txbxContent>
                    </v:textbox>
                  </v:rect>
                  <v:rect id="Rectangle 114" o:spid="_x0000_s1138" style="position:absolute;left:33;top:4033;width:3024;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3RL4A&#10;AADcAAAADwAAAGRycy9kb3ducmV2LnhtbERP24rCMBB9X/Afwgi+raku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Qt0S+AAAA3AAAAA8AAAAAAAAAAAAAAAAAmAIAAGRycy9kb3ducmV2&#10;LnhtbFBLBQYAAAAABAAEAPUAAACDAwAAAAA=&#10;" filled="f" stroked="f">
                    <v:textbox style="mso-fit-shape-to-text:t" inset="0,0,0,0">
                      <w:txbxContent>
                        <w:p w14:paraId="32AAF29B" w14:textId="77777777" w:rsidR="00BC1E4F" w:rsidRDefault="00BC1E4F" w:rsidP="00772141">
                          <w:r>
                            <w:rPr>
                              <w:color w:val="000000"/>
                              <w:sz w:val="14"/>
                              <w:szCs w:val="14"/>
                            </w:rPr>
                            <w:t>Mbështetje për njësitë e menaxhimit të energjisë</w:t>
                          </w:r>
                        </w:p>
                      </w:txbxContent>
                    </v:textbox>
                  </v:rect>
                  <v:rect id="Rectangle 115" o:spid="_x0000_s1139" style="position:absolute;left:33;top:4199;width:3315;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vML4A&#10;AADcAAAADwAAAGRycy9kb3ducmV2LnhtbERP24rCMBB9X/Afwgi+ramy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5LzC+AAAA3AAAAA8AAAAAAAAAAAAAAAAAmAIAAGRycy9kb3ducmV2&#10;LnhtbFBLBQYAAAAABAAEAPUAAACDAwAAAAA=&#10;" filled="f" stroked="f">
                    <v:textbox style="mso-fit-shape-to-text:t" inset="0,0,0,0">
                      <w:txbxContent>
                        <w:p w14:paraId="5B3EBE0A" w14:textId="77777777" w:rsidR="00BC1E4F" w:rsidRDefault="00BC1E4F" w:rsidP="00772141">
                          <w:r>
                            <w:rPr>
                              <w:color w:val="000000"/>
                              <w:sz w:val="14"/>
                              <w:szCs w:val="14"/>
                            </w:rPr>
                            <w:t xml:space="preserve">Përfundimi i përcaktimit të projekteve me përfitime të </w:t>
                          </w:r>
                        </w:p>
                      </w:txbxContent>
                    </v:textbox>
                  </v:rect>
                  <v:rect id="Rectangle 116" o:spid="_x0000_s1140" style="position:absolute;left:33;top:4368;width:452;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q74A&#10;AADcAAAADwAAAGRycy9kb3ducmV2LnhtbERP24rCMBB9X/Afwgi+ranCLl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1iqu+AAAA3AAAAA8AAAAAAAAAAAAAAAAAmAIAAGRycy9kb3ducmV2&#10;LnhtbFBLBQYAAAAABAAEAPUAAACDAwAAAAA=&#10;" filled="f" stroked="f">
                    <v:textbox style="mso-fit-shape-to-text:t" inset="0,0,0,0">
                      <w:txbxContent>
                        <w:p w14:paraId="4979121A" w14:textId="77777777" w:rsidR="00BC1E4F" w:rsidRDefault="00BC1E4F" w:rsidP="00772141">
                          <w:r>
                            <w:rPr>
                              <w:color w:val="000000"/>
                              <w:sz w:val="14"/>
                              <w:szCs w:val="14"/>
                            </w:rPr>
                            <w:t>shpejta</w:t>
                          </w:r>
                        </w:p>
                      </w:txbxContent>
                    </v:textbox>
                  </v:rect>
                  <v:rect id="Rectangle 117" o:spid="_x0000_s1141" style="position:absolute;left:33;top:4534;width:3039;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14:paraId="6E30980F" w14:textId="77777777" w:rsidR="00BC1E4F" w:rsidRDefault="00BC1E4F" w:rsidP="00772141">
                          <w:r>
                            <w:rPr>
                              <w:color w:val="000000"/>
                              <w:sz w:val="14"/>
                              <w:szCs w:val="14"/>
                            </w:rPr>
                            <w:t>Hartimi i procedurave për tenderin ndërkombëtar</w:t>
                          </w:r>
                        </w:p>
                      </w:txbxContent>
                    </v:textbox>
                  </v:rect>
                  <v:rect id="Rectangle 118" o:spid="_x0000_s1142" style="position:absolute;left:33;top:4700;width:202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14:paraId="7C1359E5" w14:textId="0E65F114" w:rsidR="00BC1E4F" w:rsidRDefault="00BC1E4F" w:rsidP="00772141">
                          <w:r>
                            <w:rPr>
                              <w:color w:val="000000"/>
                              <w:sz w:val="14"/>
                              <w:szCs w:val="14"/>
                            </w:rPr>
                            <w:t>Diskutimi i projektplanit të CB-së</w:t>
                          </w:r>
                        </w:p>
                      </w:txbxContent>
                    </v:textbox>
                  </v:rect>
                  <v:rect id="Rectangle 119" o:spid="_x0000_s1143" style="position:absolute;left:33;top:4867;width:2820;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lNcIA&#10;AADcAAAADwAAAGRycy9kb3ducmV2LnhtbESPT2sCMRDF74V+hzCF3mpWDyKrUaQgqHhx7QcYNrN/&#10;MJksSequ3945FHqb4b157zeb3eSdelBMfWAD81kBirgOtufWwM/t8LUClTKyRReYDDwpwW77/rbB&#10;0oaRr/SocqskhFOJBrqch1LrVHfkMc3CQCxaE6LHLGtstY04Srh3elEUS+2xZ2nocKDvjup79esN&#10;6Ft1GFeVi0U4L5qLOx2vDQVjPj+m/RpUpin/m/+uj1bw50Ir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CU1wgAAANwAAAAPAAAAAAAAAAAAAAAAAJgCAABkcnMvZG93&#10;bnJldi54bWxQSwUGAAAAAAQABAD1AAAAhwMAAAAA&#10;" filled="f" stroked="f">
                    <v:textbox style="mso-fit-shape-to-text:t" inset="0,0,0,0">
                      <w:txbxContent>
                        <w:p w14:paraId="1DB0D193" w14:textId="60C7F03D" w:rsidR="00BC1E4F" w:rsidRDefault="00BC1E4F" w:rsidP="00772141">
                          <w:r>
                            <w:rPr>
                              <w:color w:val="000000"/>
                              <w:sz w:val="14"/>
                              <w:szCs w:val="14"/>
                            </w:rPr>
                            <w:t>Përcaktimi i objektit dhe dialogut të politikave</w:t>
                          </w:r>
                        </w:p>
                      </w:txbxContent>
                    </v:textbox>
                  </v:rect>
                  <v:rect id="Rectangle 120" o:spid="_x0000_s1144" style="position:absolute;left:33;top:5033;width:265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Arr8A&#10;AADcAAAADwAAAGRycy9kb3ducmV2LnhtbERPzYrCMBC+L/gOYQRva6qHxa1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ICuvwAAANwAAAAPAAAAAAAAAAAAAAAAAJgCAABkcnMvZG93bnJl&#10;di54bWxQSwUGAAAAAAQABAD1AAAAhAMAAAAA&#10;" filled="f" stroked="f">
                    <v:textbox style="mso-fit-shape-to-text:t" inset="0,0,0,0">
                      <w:txbxContent>
                        <w:p w14:paraId="692441EA" w14:textId="77777777" w:rsidR="00BC1E4F" w:rsidRDefault="00BC1E4F" w:rsidP="00772141">
                          <w:r>
                            <w:rPr>
                              <w:color w:val="000000"/>
                              <w:sz w:val="14"/>
                              <w:szCs w:val="14"/>
                            </w:rPr>
                            <w:t>Vlerësimi i 1-rë i performancës së bashkive</w:t>
                          </w:r>
                        </w:p>
                      </w:txbxContent>
                    </v:textbox>
                  </v:rect>
                  <v:rect id="Rectangle 121" o:spid="_x0000_s1145" style="position:absolute;left:33;top:5286;width:344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14:paraId="6C6017FD" w14:textId="77777777" w:rsidR="00BC1E4F" w:rsidRDefault="00BC1E4F" w:rsidP="00772141">
                          <w:r>
                            <w:rPr>
                              <w:b/>
                              <w:bCs/>
                              <w:color w:val="000000"/>
                              <w:sz w:val="14"/>
                              <w:szCs w:val="14"/>
                            </w:rPr>
                            <w:t xml:space="preserve">C1: Njësitë e Menaxhimit të Energjisë dhe Planet </w:t>
                          </w:r>
                        </w:p>
                      </w:txbxContent>
                    </v:textbox>
                  </v:rect>
                  <v:rect id="Rectangle 122" o:spid="_x0000_s1146" style="position:absolute;left:33;top:5461;width:2873;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GFb4A&#10;AADcAAAADwAAAGRycy9kb3ducmV2LnhtbERPzYrCMBC+C75DGGFvmtrDItUoIggqXqz7AEMz/cFk&#10;UpJo69ubhYW9zcf3O5vdaI14kQ+dYwXLRQaCuHK640bBz/04X4EIEVmjcUwK3hRgt51ONlhoN/CN&#10;XmVsRArhUKCCNsa+kDJULVkMC9cTJ6523mJM0DdSexxSuDUyz7JvabHj1NBiT4eWqkf5tArkvTwO&#10;q9L4zF3y+mrOp1tNTqmv2bhfg4g0xn/xn/uk0/x8Cb/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iRhW+AAAA3AAAAA8AAAAAAAAAAAAAAAAAmAIAAGRycy9kb3ducmV2&#10;LnhtbFBLBQYAAAAABAAEAPUAAACDAwAAAAA=&#10;" filled="f" stroked="f">
                    <v:textbox style="mso-fit-shape-to-text:t" inset="0,0,0,0">
                      <w:txbxContent>
                        <w:p w14:paraId="39E1FC14" w14:textId="5566A506" w:rsidR="00BC1E4F" w:rsidRDefault="00BC1E4F" w:rsidP="00772141">
                          <w:r>
                            <w:rPr>
                              <w:b/>
                              <w:bCs/>
                              <w:color w:val="000000"/>
                              <w:sz w:val="14"/>
                              <w:szCs w:val="14"/>
                            </w:rPr>
                            <w:t>Bashkiake të Energjisë për bashkitë pilot</w:t>
                          </w:r>
                        </w:p>
                      </w:txbxContent>
                    </v:textbox>
                  </v:rect>
                  <v:rect id="Rectangle 123" o:spid="_x0000_s1147" style="position:absolute;left:7109;top:5450;width:16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14:paraId="14CECDA7" w14:textId="77777777" w:rsidR="00BC1E4F" w:rsidRDefault="00BC1E4F" w:rsidP="00772141">
                          <w:r>
                            <w:rPr>
                              <w:color w:val="000000"/>
                              <w:sz w:val="14"/>
                              <w:szCs w:val="14"/>
                            </w:rPr>
                            <w:t>C1</w:t>
                          </w:r>
                        </w:p>
                      </w:txbxContent>
                    </v:textbox>
                  </v:rect>
                  <v:rect id="Rectangle 124" o:spid="_x0000_s1148" style="position:absolute;left:33;top:5621;width:2204;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14:paraId="0765CC44" w14:textId="3ACABDCE" w:rsidR="00BC1E4F" w:rsidRDefault="00BC1E4F" w:rsidP="00772141">
                          <w:r>
                            <w:rPr>
                              <w:color w:val="000000"/>
                              <w:sz w:val="14"/>
                              <w:szCs w:val="14"/>
                            </w:rPr>
                            <w:t>Diagnostikimi i energjisë dhe vizioni</w:t>
                          </w:r>
                        </w:p>
                      </w:txbxContent>
                    </v:textbox>
                  </v:rect>
                  <v:rect id="Rectangle 125" o:spid="_x0000_s1149" style="position:absolute;left:33;top:5787;width:1185;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14:paraId="015E668D" w14:textId="77777777" w:rsidR="00BC1E4F" w:rsidRDefault="00BC1E4F" w:rsidP="00772141">
                          <w:r>
                            <w:rPr>
                              <w:color w:val="000000"/>
                              <w:sz w:val="14"/>
                              <w:szCs w:val="14"/>
                            </w:rPr>
                            <w:t>Përgatitja e PBE-ve</w:t>
                          </w:r>
                        </w:p>
                      </w:txbxContent>
                    </v:textbox>
                  </v:rect>
                  <v:rect id="Rectangle 126" o:spid="_x0000_s1150" style="position:absolute;left:33;top:5954;width:3633;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14:paraId="5CBA0327" w14:textId="77777777" w:rsidR="00BC1E4F" w:rsidRDefault="00BC1E4F" w:rsidP="00772141">
                          <w:r>
                            <w:rPr>
                              <w:color w:val="000000"/>
                              <w:sz w:val="14"/>
                              <w:szCs w:val="14"/>
                            </w:rPr>
                            <w:t>Përshtatja dhe zbatimi i instrumenteve shqiptare të ÇEE-së</w:t>
                          </w:r>
                        </w:p>
                      </w:txbxContent>
                    </v:textbox>
                  </v:rect>
                  <v:rect id="Rectangle 127" o:spid="_x0000_s1151" style="position:absolute;left:33;top:6289;width:264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14:paraId="18DE7866" w14:textId="77777777" w:rsidR="00BC1E4F" w:rsidRDefault="00BC1E4F" w:rsidP="00772141">
                          <w:r>
                            <w:rPr>
                              <w:color w:val="000000"/>
                              <w:sz w:val="14"/>
                              <w:szCs w:val="14"/>
                            </w:rPr>
                            <w:t>Vlerësimi i 2-të i performancës së bashkive</w:t>
                          </w:r>
                        </w:p>
                      </w:txbxContent>
                    </v:textbox>
                  </v:rect>
                  <v:rect id="Rectangle 128" o:spid="_x0000_s1152" style="position:absolute;left:33;top:6486;width:2552;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14:paraId="6BD7D5F8" w14:textId="77777777" w:rsidR="00BC1E4F" w:rsidRDefault="00BC1E4F" w:rsidP="00772141">
                          <w:r>
                            <w:rPr>
                              <w:color w:val="000000"/>
                              <w:sz w:val="14"/>
                              <w:szCs w:val="14"/>
                            </w:rPr>
                            <w:t>Zbatimi i PBE-ve (veprimet me përparësi)</w:t>
                          </w:r>
                        </w:p>
                      </w:txbxContent>
                    </v:textbox>
                  </v:rect>
                  <v:rect id="Rectangle 129" o:spid="_x0000_s1153" style="position:absolute;left:33;top:6652;width:3630;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14:paraId="5B53963D" w14:textId="77777777" w:rsidR="00BC1E4F" w:rsidRDefault="00BC1E4F" w:rsidP="00772141">
                          <w:r>
                            <w:rPr>
                              <w:color w:val="000000"/>
                              <w:sz w:val="14"/>
                              <w:szCs w:val="14"/>
                            </w:rPr>
                            <w:t>Varianti fillestar i skemës së shtysave për sistemin e ME-së</w:t>
                          </w:r>
                        </w:p>
                      </w:txbxContent>
                    </v:textbox>
                  </v:rect>
                  <v:rect id="Rectangle 130" o:spid="_x0000_s1154" style="position:absolute;left:33;top:6987;width:331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14:paraId="0BEBA8DB" w14:textId="77777777" w:rsidR="00BC1E4F" w:rsidRDefault="00BC1E4F" w:rsidP="00772141">
                          <w:r>
                            <w:rPr>
                              <w:color w:val="000000"/>
                              <w:sz w:val="14"/>
                              <w:szCs w:val="14"/>
                            </w:rPr>
                            <w:t xml:space="preserve">Varianti paraprak i udhëzimeve për vlerësim (sistemi i </w:t>
                          </w:r>
                        </w:p>
                      </w:txbxContent>
                    </v:textbox>
                  </v:rect>
                  <v:rect id="Rectangle 131" o:spid="_x0000_s1155" style="position:absolute;left:33;top:7155;width:1090;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14:paraId="69A1183E" w14:textId="77777777" w:rsidR="00BC1E4F" w:rsidRDefault="00BC1E4F" w:rsidP="00772141">
                          <w:r>
                            <w:rPr>
                              <w:color w:val="000000"/>
                              <w:sz w:val="14"/>
                              <w:szCs w:val="14"/>
                            </w:rPr>
                            <w:t>pikëzimit i ME-së)</w:t>
                          </w:r>
                        </w:p>
                      </w:txbxContent>
                    </v:textbox>
                  </v:rect>
                  <v:rect id="Rectangle 132" o:spid="_x0000_s1156" style="position:absolute;left:33;top:7322;width:347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14:paraId="0699D4F2" w14:textId="21167E28" w:rsidR="00BC1E4F" w:rsidRDefault="00BC1E4F" w:rsidP="00772141">
                          <w:r>
                            <w:rPr>
                              <w:b/>
                              <w:bCs/>
                              <w:color w:val="000000"/>
                              <w:sz w:val="14"/>
                              <w:szCs w:val="14"/>
                            </w:rPr>
                            <w:t>C2: Zbatimi i investimeve me përfitime të shpejta</w:t>
                          </w:r>
                        </w:p>
                      </w:txbxContent>
                    </v:textbox>
                  </v:rect>
                  <v:rect id="Rectangle 133" o:spid="_x0000_s1157" style="position:absolute;left:33;top:7496;width:132;height:2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14:paraId="2D1D1A07" w14:textId="77777777" w:rsidR="00BC1E4F" w:rsidRDefault="00BC1E4F" w:rsidP="00772141"/>
                      </w:txbxContent>
                    </v:textbox>
                  </v:rect>
                  <v:rect id="Rectangle 134" o:spid="_x0000_s1158" style="position:absolute;left:6584;top:7485;width:16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14:paraId="4A917937" w14:textId="77777777" w:rsidR="00BC1E4F" w:rsidRDefault="00BC1E4F" w:rsidP="00772141">
                          <w:r>
                            <w:rPr>
                              <w:color w:val="000000"/>
                              <w:sz w:val="14"/>
                              <w:szCs w:val="14"/>
                            </w:rPr>
                            <w:t>C2</w:t>
                          </w:r>
                        </w:p>
                      </w:txbxContent>
                    </v:textbox>
                  </v:rect>
                  <v:rect id="Rectangle 135" o:spid="_x0000_s1159" style="position:absolute;left:33;top:7656;width:3724;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14:paraId="4FCC236E" w14:textId="7CD13AB4" w:rsidR="00BC1E4F" w:rsidRDefault="00BC1E4F" w:rsidP="00772141">
                          <w:r>
                            <w:rPr>
                              <w:color w:val="000000"/>
                              <w:sz w:val="14"/>
                              <w:szCs w:val="14"/>
                            </w:rPr>
                            <w:t xml:space="preserve">Hartimi i udhëzimeve për integrimin e praktikave më të mira </w:t>
                          </w:r>
                        </w:p>
                      </w:txbxContent>
                    </v:textbox>
                  </v:rect>
                  <v:rect id="Rectangle 136" o:spid="_x0000_s1160" style="position:absolute;left:33;top:7824;width:578;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14:paraId="4B5331D7" w14:textId="77777777" w:rsidR="00BC1E4F" w:rsidRDefault="00BC1E4F" w:rsidP="00772141">
                          <w:r>
                            <w:rPr>
                              <w:color w:val="000000"/>
                              <w:sz w:val="14"/>
                              <w:szCs w:val="14"/>
                            </w:rPr>
                            <w:t>zvicerane</w:t>
                          </w:r>
                        </w:p>
                      </w:txbxContent>
                    </v:textbox>
                  </v:rect>
                  <v:rect id="Rectangle 137" o:spid="_x0000_s1161" style="position:absolute;left:33;top:7991;width:2693;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14:paraId="4A49D370" w14:textId="77777777" w:rsidR="00BC1E4F" w:rsidRDefault="00BC1E4F" w:rsidP="00772141">
                          <w:r>
                            <w:rPr>
                              <w:color w:val="000000"/>
                              <w:sz w:val="14"/>
                              <w:szCs w:val="14"/>
                            </w:rPr>
                            <w:t>Përpunimi dhe miratimi i projekteve teknike</w:t>
                          </w:r>
                        </w:p>
                      </w:txbxContent>
                    </v:textbox>
                  </v:rect>
                  <v:rect id="Rectangle 138" o:spid="_x0000_s1162" style="position:absolute;left:33;top:8157;width:919;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14:paraId="1DF3631A" w14:textId="77777777" w:rsidR="00BC1E4F" w:rsidRDefault="00BC1E4F" w:rsidP="00772141">
                          <w:r>
                            <w:rPr>
                              <w:color w:val="000000"/>
                              <w:sz w:val="14"/>
                              <w:szCs w:val="14"/>
                            </w:rPr>
                            <w:t>Marrja e lejeve</w:t>
                          </w:r>
                        </w:p>
                      </w:txbxContent>
                    </v:textbox>
                  </v:rect>
                  <v:rect id="Rectangle 139" o:spid="_x0000_s1163" style="position:absolute;left:33;top:8324;width:264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14:paraId="7CD98A25" w14:textId="77777777" w:rsidR="00BC1E4F" w:rsidRDefault="00BC1E4F" w:rsidP="00772141">
                          <w:r>
                            <w:rPr>
                              <w:color w:val="000000"/>
                              <w:sz w:val="14"/>
                              <w:szCs w:val="14"/>
                            </w:rPr>
                            <w:t>Vlerësimi i 2-të i performancës së bashkive</w:t>
                          </w:r>
                        </w:p>
                      </w:txbxContent>
                    </v:textbox>
                  </v:rect>
                  <v:rect id="Rectangle 140" o:spid="_x0000_s1164" style="position:absolute;left:33;top:8490;width:1482;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14:paraId="4AB1B36A" w14:textId="77777777" w:rsidR="00BC1E4F" w:rsidRDefault="00BC1E4F" w:rsidP="00772141">
                          <w:r>
                            <w:rPr>
                              <w:color w:val="000000"/>
                              <w:sz w:val="14"/>
                              <w:szCs w:val="14"/>
                            </w:rPr>
                            <w:t xml:space="preserve">Prokurimi dhe tenderimi </w:t>
                          </w:r>
                        </w:p>
                      </w:txbxContent>
                    </v:textbox>
                  </v:rect>
                  <v:rect id="Rectangle 141" o:spid="_x0000_s1165" style="position:absolute;left:33;top:8657;width:2603;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14:paraId="1A6732CB" w14:textId="77777777" w:rsidR="00BC1E4F" w:rsidRDefault="00BC1E4F" w:rsidP="00772141">
                          <w:r>
                            <w:rPr>
                              <w:color w:val="000000"/>
                              <w:sz w:val="14"/>
                              <w:szCs w:val="14"/>
                            </w:rPr>
                            <w:t>Mbikëqyrja e zbatimit, kolaudimi, dorëzimi</w:t>
                          </w:r>
                        </w:p>
                      </w:txbxContent>
                    </v:textbox>
                  </v:rect>
                  <v:rect id="Rectangle 142" o:spid="_x0000_s1166" style="position:absolute;left:33;top:9042;width:2174;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14:paraId="1BB9A551" w14:textId="4B1C7815" w:rsidR="00BC1E4F" w:rsidRDefault="00BC1E4F" w:rsidP="00772141">
                          <w:r>
                            <w:rPr>
                              <w:color w:val="000000"/>
                              <w:sz w:val="14"/>
                              <w:szCs w:val="14"/>
                            </w:rPr>
                            <w:t xml:space="preserve">Menaxhimi i llogarisë së të besuarit </w:t>
                          </w:r>
                        </w:p>
                      </w:txbxContent>
                    </v:textbox>
                  </v:rect>
                  <v:rect id="Rectangle 143" o:spid="_x0000_s1167" style="position:absolute;left:33;top:9208;width:3717;height: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14:paraId="15722DB7" w14:textId="03766881" w:rsidR="00BC1E4F" w:rsidRPr="003C449D" w:rsidRDefault="00BC1E4F" w:rsidP="00772141">
                          <w:pPr>
                            <w:rPr>
                              <w:rFonts w:ascii="Garamond" w:hAnsi="Garamond"/>
                              <w:sz w:val="16"/>
                              <w:szCs w:val="16"/>
                            </w:rPr>
                          </w:pPr>
                          <w:r w:rsidRPr="003C449D">
                            <w:rPr>
                              <w:rFonts w:ascii="Garamond" w:hAnsi="Garamond"/>
                              <w:b/>
                              <w:bCs/>
                              <w:color w:val="000000"/>
                              <w:sz w:val="16"/>
                              <w:szCs w:val="16"/>
                            </w:rPr>
                            <w:t xml:space="preserve">C3: Forcimi Institucional, ndërgjegjësimi dhe dialogu i </w:t>
                          </w:r>
                        </w:p>
                      </w:txbxContent>
                    </v:textbox>
                  </v:rect>
                  <v:rect id="Rectangle 144" o:spid="_x0000_s1168" style="position:absolute;left:74;top:9383;width:664;height: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14:paraId="26565179" w14:textId="1A931554" w:rsidR="00BC1E4F" w:rsidRPr="003C449D" w:rsidRDefault="00BC1E4F" w:rsidP="00772141">
                          <w:pPr>
                            <w:rPr>
                              <w:rFonts w:ascii="Garamond" w:hAnsi="Garamond"/>
                              <w:sz w:val="16"/>
                              <w:szCs w:val="16"/>
                            </w:rPr>
                          </w:pPr>
                          <w:r w:rsidRPr="003C449D">
                            <w:rPr>
                              <w:rFonts w:ascii="Garamond" w:hAnsi="Garamond"/>
                              <w:b/>
                              <w:bCs/>
                              <w:color w:val="000000"/>
                              <w:sz w:val="16"/>
                              <w:szCs w:val="16"/>
                            </w:rPr>
                            <w:t>politikave</w:t>
                          </w:r>
                        </w:p>
                      </w:txbxContent>
                    </v:textbox>
                  </v:rect>
                  <v:rect id="Rectangle 145" o:spid="_x0000_s1169" style="position:absolute;left:7371;top:9372;width:16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14:paraId="4FFC5A65" w14:textId="77777777" w:rsidR="00BC1E4F" w:rsidRDefault="00BC1E4F" w:rsidP="00772141">
                          <w:r>
                            <w:rPr>
                              <w:color w:val="000000"/>
                              <w:sz w:val="14"/>
                              <w:szCs w:val="14"/>
                            </w:rPr>
                            <w:t>C3</w:t>
                          </w:r>
                        </w:p>
                      </w:txbxContent>
                    </v:textbox>
                  </v:rect>
                  <v:rect id="Rectangle 146" o:spid="_x0000_s1170" style="position:absolute;left:33;top:9535;width:237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14:paraId="5E0340AC" w14:textId="77777777" w:rsidR="00BC1E4F" w:rsidRDefault="00BC1E4F" w:rsidP="00772141">
                          <w:r>
                            <w:rPr>
                              <w:color w:val="000000"/>
                              <w:sz w:val="14"/>
                              <w:szCs w:val="14"/>
                            </w:rPr>
                            <w:t>Forcimi institucional në nivel kombëtar</w:t>
                          </w:r>
                        </w:p>
                      </w:txbxContent>
                    </v:textbox>
                  </v:rect>
                  <v:rect id="Rectangle 147" o:spid="_x0000_s1171" style="position:absolute;left:33;top:9701;width:232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14:paraId="2AB74170" w14:textId="77777777" w:rsidR="00BC1E4F" w:rsidRDefault="00BC1E4F" w:rsidP="00772141">
                          <w:r>
                            <w:rPr>
                              <w:color w:val="000000"/>
                              <w:sz w:val="14"/>
                              <w:szCs w:val="14"/>
                            </w:rPr>
                            <w:t>Forcimi institucional në nivel bashkiak</w:t>
                          </w:r>
                        </w:p>
                      </w:txbxContent>
                    </v:textbox>
                  </v:rect>
                  <v:rect id="Rectangle 148" o:spid="_x0000_s1172" style="position:absolute;left:33;top:9868;width:92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14:paraId="2CE465D5" w14:textId="77777777" w:rsidR="00BC1E4F" w:rsidRDefault="00BC1E4F" w:rsidP="00772141">
                          <w:r>
                            <w:rPr>
                              <w:color w:val="000000"/>
                              <w:sz w:val="14"/>
                              <w:szCs w:val="14"/>
                            </w:rPr>
                            <w:t>Ndërgjegjësimi</w:t>
                          </w:r>
                        </w:p>
                      </w:txbxContent>
                    </v:textbox>
                  </v:rect>
                  <v:rect id="Rectangle 149" o:spid="_x0000_s1173" style="position:absolute;left:33;top:10034;width:1810;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14:paraId="54C95E90" w14:textId="77777777" w:rsidR="00BC1E4F" w:rsidRDefault="00BC1E4F" w:rsidP="00772141">
                          <w:r>
                            <w:rPr>
                              <w:color w:val="000000"/>
                              <w:sz w:val="14"/>
                              <w:szCs w:val="14"/>
                            </w:rPr>
                            <w:t>Masat e dialogut të politikave</w:t>
                          </w:r>
                        </w:p>
                      </w:txbxContent>
                    </v:textbox>
                  </v:rect>
                  <v:rect id="Rectangle 150" o:spid="_x0000_s1174" style="position:absolute;left:33;top:10357;width:3669;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14:paraId="734F37FB" w14:textId="6C8ED7B8" w:rsidR="00BC1E4F" w:rsidRDefault="00BC1E4F" w:rsidP="00772141">
                          <w:r>
                            <w:rPr>
                              <w:b/>
                              <w:bCs/>
                              <w:color w:val="000000"/>
                              <w:sz w:val="14"/>
                              <w:szCs w:val="14"/>
                            </w:rPr>
                            <w:t xml:space="preserve">C4: Projektimi paraprak për një program shqiptar të </w:t>
                          </w:r>
                        </w:p>
                      </w:txbxContent>
                    </v:textbox>
                  </v:rect>
                  <v:rect id="Rectangle 151" o:spid="_x0000_s1175" style="position:absolute;left:33;top:10532;width:482;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14:paraId="0CA58AC8" w14:textId="77777777" w:rsidR="00BC1E4F" w:rsidRDefault="00BC1E4F" w:rsidP="00772141">
                          <w:r>
                            <w:rPr>
                              <w:b/>
                              <w:bCs/>
                              <w:color w:val="000000"/>
                              <w:sz w:val="14"/>
                              <w:szCs w:val="14"/>
                            </w:rPr>
                            <w:t>ÇEE-së</w:t>
                          </w:r>
                        </w:p>
                      </w:txbxContent>
                    </v:textbox>
                  </v:rect>
                  <v:rect id="Rectangle 152" o:spid="_x0000_s1176" style="position:absolute;left:7634;top:10539;width:16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14:paraId="6CBBC014" w14:textId="77777777" w:rsidR="00BC1E4F" w:rsidRDefault="00BC1E4F" w:rsidP="00772141">
                          <w:r>
                            <w:rPr>
                              <w:color w:val="000000"/>
                              <w:sz w:val="14"/>
                              <w:szCs w:val="14"/>
                            </w:rPr>
                            <w:t>C4</w:t>
                          </w:r>
                        </w:p>
                      </w:txbxContent>
                    </v:textbox>
                  </v:rect>
                  <v:rect id="Rectangle 153" o:spid="_x0000_s1177" style="position:absolute;left:33;top:10710;width:3776;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14:paraId="08D0345A" w14:textId="77777777" w:rsidR="00BC1E4F" w:rsidRDefault="00BC1E4F" w:rsidP="00772141">
                          <w:r>
                            <w:rPr>
                              <w:color w:val="000000"/>
                              <w:sz w:val="14"/>
                              <w:szCs w:val="14"/>
                            </w:rPr>
                            <w:t xml:space="preserve">Identifikimi i një institucioni kombëtar ombrellë dhe financimi </w:t>
                          </w:r>
                        </w:p>
                      </w:txbxContent>
                    </v:textbox>
                  </v:rect>
                  <v:rect id="Rectangle 154" o:spid="_x0000_s1178" style="position:absolute;left:33;top:10878;width:23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14:paraId="445A303E" w14:textId="77777777" w:rsidR="00BC1E4F" w:rsidRDefault="00BC1E4F" w:rsidP="00772141">
                          <w:r>
                            <w:rPr>
                              <w:color w:val="000000"/>
                              <w:sz w:val="14"/>
                              <w:szCs w:val="14"/>
                            </w:rPr>
                            <w:t>i tij.</w:t>
                          </w:r>
                        </w:p>
                      </w:txbxContent>
                    </v:textbox>
                  </v:rect>
                  <v:rect id="Rectangle 155" o:spid="_x0000_s1179" style="position:absolute;left:33;top:11045;width:3319;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14:paraId="4C86BC67" w14:textId="7E4F31BD" w:rsidR="00BC1E4F" w:rsidRDefault="00BC1E4F" w:rsidP="00772141">
                          <w:r>
                            <w:rPr>
                              <w:color w:val="000000"/>
                              <w:sz w:val="14"/>
                              <w:szCs w:val="14"/>
                            </w:rPr>
                            <w:t xml:space="preserve">Përcaktimi i dokumentit të specifikimeve/detyrave për </w:t>
                          </w:r>
                        </w:p>
                      </w:txbxContent>
                    </v:textbox>
                  </v:rect>
                  <v:rect id="Rectangle 156" o:spid="_x0000_s1180" style="position:absolute;left:33;top:11213;width:73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14:paraId="7C7AB79B" w14:textId="77777777" w:rsidR="00BC1E4F" w:rsidRDefault="00BC1E4F" w:rsidP="00772141">
                          <w:r>
                            <w:rPr>
                              <w:color w:val="000000"/>
                              <w:sz w:val="14"/>
                              <w:szCs w:val="14"/>
                            </w:rPr>
                            <w:t>institucionin</w:t>
                          </w:r>
                        </w:p>
                      </w:txbxContent>
                    </v:textbox>
                  </v:rect>
                  <v:rect id="Rectangle 157" o:spid="_x0000_s1181" style="position:absolute;left:33;top:11379;width:2214;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14:paraId="378AE6A1" w14:textId="77777777" w:rsidR="00BC1E4F" w:rsidRDefault="00BC1E4F" w:rsidP="00772141">
                          <w:r>
                            <w:rPr>
                              <w:color w:val="000000"/>
                              <w:sz w:val="14"/>
                              <w:szCs w:val="14"/>
                            </w:rPr>
                            <w:t>Hartimi i udhëzimeve për vlerësimin</w:t>
                          </w:r>
                        </w:p>
                      </w:txbxContent>
                    </v:textbox>
                  </v:rect>
                  <v:rect id="Rectangle 158" o:spid="_x0000_s1182" style="position:absolute;left:33;top:11546;width:305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14:paraId="3541BE8B" w14:textId="77777777" w:rsidR="00BC1E4F" w:rsidRDefault="00BC1E4F" w:rsidP="00772141">
                          <w:r>
                            <w:rPr>
                              <w:color w:val="000000"/>
                              <w:sz w:val="14"/>
                              <w:szCs w:val="14"/>
                            </w:rPr>
                            <w:t>Hartimi i planit të plotësimit me staf dhe trajnimit</w:t>
                          </w:r>
                        </w:p>
                      </w:txbxContent>
                    </v:textbox>
                  </v:rect>
                  <v:rect id="Rectangle 159" o:spid="_x0000_s1183" style="position:absolute;left:33;top:11712;width:2520;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14:paraId="118CBEBD" w14:textId="77777777" w:rsidR="00BC1E4F" w:rsidRDefault="00BC1E4F" w:rsidP="00772141">
                          <w:r>
                            <w:rPr>
                              <w:color w:val="000000"/>
                              <w:sz w:val="14"/>
                              <w:szCs w:val="14"/>
                            </w:rPr>
                            <w:t>Hartimi i një plani për shtrirje kombëtare</w:t>
                          </w:r>
                        </w:p>
                      </w:txbxContent>
                    </v:textbox>
                  </v:rect>
                  <v:rect id="Rectangle 160" o:spid="_x0000_s1184" style="position:absolute;left:33;top:11890;width:164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14:paraId="009ED829" w14:textId="22AE1D22" w:rsidR="00BC1E4F" w:rsidRDefault="00BC1E4F" w:rsidP="00772141">
                          <w:r>
                            <w:rPr>
                              <w:b/>
                              <w:bCs/>
                              <w:color w:val="000000"/>
                              <w:sz w:val="14"/>
                              <w:szCs w:val="14"/>
                            </w:rPr>
                            <w:t>Niveli II (alternativa 3)</w:t>
                          </w:r>
                        </w:p>
                      </w:txbxContent>
                    </v:textbox>
                  </v:rect>
                  <v:rect id="Rectangle 161" o:spid="_x0000_s1185" style="position:absolute;left:8683;top:11883;width:482;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14:paraId="25D74DD6" w14:textId="77777777" w:rsidR="00BC1E4F" w:rsidRDefault="00BC1E4F" w:rsidP="00772141">
                          <w:r>
                            <w:rPr>
                              <w:color w:val="000000"/>
                              <w:sz w:val="14"/>
                              <w:szCs w:val="14"/>
                            </w:rPr>
                            <w:t>Niveli II</w:t>
                          </w:r>
                        </w:p>
                      </w:txbxContent>
                    </v:textbox>
                  </v:rect>
                  <v:rect id="Rectangle 162" o:spid="_x0000_s1186" style="position:absolute;left:33;top:12056;width:3320;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14:paraId="3E1EE922" w14:textId="4D28049C" w:rsidR="00BC1E4F" w:rsidRDefault="00BC1E4F" w:rsidP="00772141">
                          <w:r>
                            <w:rPr>
                              <w:b/>
                              <w:bCs/>
                              <w:color w:val="000000"/>
                              <w:sz w:val="14"/>
                              <w:szCs w:val="14"/>
                            </w:rPr>
                            <w:t>C5: Paraqitja e një programi shqiptar të ÇEE-së</w:t>
                          </w:r>
                        </w:p>
                      </w:txbxContent>
                    </v:textbox>
                  </v:rect>
                  <v:rect id="Rectangle 163" o:spid="_x0000_s1187" style="position:absolute;left:8683;top:12063;width:16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14:paraId="0B8F704D" w14:textId="77777777" w:rsidR="00BC1E4F" w:rsidRDefault="00BC1E4F" w:rsidP="00772141">
                          <w:r>
                            <w:rPr>
                              <w:color w:val="000000"/>
                              <w:sz w:val="14"/>
                              <w:szCs w:val="14"/>
                            </w:rPr>
                            <w:t>C5</w:t>
                          </w:r>
                        </w:p>
                      </w:txbxContent>
                    </v:textbox>
                  </v:rect>
                  <v:rect id="Rectangle 164" o:spid="_x0000_s1188" style="position:absolute;left:33;top:12226;width:2724;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14:paraId="169C5731" w14:textId="77777777" w:rsidR="00BC1E4F" w:rsidRDefault="00BC1E4F" w:rsidP="00772141">
                          <w:r>
                            <w:rPr>
                              <w:color w:val="000000"/>
                              <w:sz w:val="14"/>
                              <w:szCs w:val="14"/>
                            </w:rPr>
                            <w:t>Hapja e një Institucioni Shqiptar për ÇEE-në</w:t>
                          </w:r>
                        </w:p>
                      </w:txbxContent>
                    </v:textbox>
                  </v:rect>
                  <v:rect id="Rectangle 165" o:spid="_x0000_s1189" style="position:absolute;left:33;top:12393;width:3358;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14:paraId="02C8AEC7" w14:textId="77777777" w:rsidR="00BC1E4F" w:rsidRDefault="00BC1E4F" w:rsidP="00772141">
                          <w:r>
                            <w:rPr>
                              <w:color w:val="000000"/>
                              <w:sz w:val="14"/>
                              <w:szCs w:val="14"/>
                            </w:rPr>
                            <w:t xml:space="preserve">Përshtatja e instrumenteve dhe mjeteve të ÇEE-së për </w:t>
                          </w:r>
                        </w:p>
                      </w:txbxContent>
                    </v:textbox>
                  </v:rect>
                  <v:rect id="Rectangle 166" o:spid="_x0000_s1190" style="position:absolute;left:33;top:12561;width:651;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14:paraId="723C136E" w14:textId="77777777" w:rsidR="00BC1E4F" w:rsidRDefault="00BC1E4F" w:rsidP="00772141">
                          <w:r>
                            <w:rPr>
                              <w:color w:val="000000"/>
                              <w:sz w:val="14"/>
                              <w:szCs w:val="14"/>
                            </w:rPr>
                            <w:t>Shqipërinë</w:t>
                          </w:r>
                        </w:p>
                      </w:txbxContent>
                    </v:textbox>
                  </v:rect>
                  <v:rect id="Rectangle 167" o:spid="_x0000_s1191" style="position:absolute;left:33;top:12727;width:3659;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14:paraId="0AC55237" w14:textId="77777777" w:rsidR="00BC1E4F" w:rsidRDefault="00BC1E4F" w:rsidP="00772141">
                          <w:r>
                            <w:rPr>
                              <w:color w:val="000000"/>
                              <w:sz w:val="14"/>
                              <w:szCs w:val="14"/>
                            </w:rPr>
                            <w:t>Përzgjedhja e bashkive të tjera dhe fillimi i zbatimit të ÇEE-</w:t>
                          </w:r>
                        </w:p>
                      </w:txbxContent>
                    </v:textbox>
                  </v:rect>
                  <v:rect id="Rectangle 168" o:spid="_x0000_s1192" style="position:absolute;left:33;top:12895;width:137;height: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14:paraId="6027CFF5" w14:textId="77777777" w:rsidR="00BC1E4F" w:rsidRDefault="00BC1E4F" w:rsidP="00772141">
                          <w:r>
                            <w:rPr>
                              <w:color w:val="000000"/>
                              <w:sz w:val="14"/>
                              <w:szCs w:val="14"/>
                            </w:rPr>
                            <w:t>së</w:t>
                          </w:r>
                        </w:p>
                      </w:txbxContent>
                    </v:textbox>
                  </v:rect>
                  <v:line id="Line 169" o:spid="_x0000_s1193" style="position:absolute;visibility:visible;mso-wrap-style:square" from="3941,511" to="418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XJsUAAADcAAAADwAAAGRycy9kb3ducmV2LnhtbESPT2vDMAzF74N9B6NBb6vTQrMsrVvG&#10;6Oh2W//BjiJWE9NYDrHXZt9+OhR6k3hP7/20WA2+VRfqowtsYDLOQBFXwTquDRz2H88FqJiQLbaB&#10;ycAfRVgtHx8WWNpw5S1ddqlWEsKxRANNSl2pdawa8hjHoSMW7RR6j0nWvta2x6uE+1ZPsyzXHh1L&#10;Q4MdvTdUnXe/3oD7zjezr5fj61GvN2nyU5wL5w/GjJ6GtzmoREO6m2/Xn1bwc6GVZ2Q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XJsUAAADcAAAADwAAAAAAAAAA&#10;AAAAAAChAgAAZHJzL2Rvd25yZXYueG1sUEsFBgAAAAAEAAQA+QAAAJMDAAAAAA==&#10;" strokeweight="0"/>
                  <v:rect id="Rectangle 170" o:spid="_x0000_s1194" style="position:absolute;left:3941;top:511;width:24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fEMQA&#10;AADcAAAADwAAAGRycy9kb3ducmV2LnhtbERPTWsCMRC9C/0PYQq9udmKiq5GqYLQS0FtD/U2bsbd&#10;xc1kTVJd/fVGEHqbx/uc6bw1tTiT85VlBe9JCoI4t7riQsHP96o7AuEDssbaMim4kof57KUzxUzb&#10;C2/ovA2FiCHsM1RQhtBkUvq8JIM+sQ1x5A7WGQwRukJqh5cYbmrZS9OhNFhxbCixoWVJ+XH7ZxQs&#10;xqPFad3nr9tmv6Pd7/446LlUqbfX9mMCIlAb/sVP96eO84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HxDEAAAA3AAAAA8AAAAAAAAAAAAAAAAAmAIAAGRycy9k&#10;b3ducmV2LnhtbFBLBQYAAAAABAAEAPUAAACJAwAAAAA=&#10;" fillcolor="black" stroked="f"/>
                  <v:rect id="Rectangle 171" o:spid="_x0000_s1195" style="position:absolute;left:4183;top:20;width:27;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sgUMcA&#10;AADcAAAADwAAAGRycy9kb3ducmV2LnhtbESPQU/CQBCF7yb+h82YeJOtRBFqFyImJF5MAD3Abdod&#10;24bubN1doPrrnQOJt5m8N+99UywG16kThdh6NnA/ykARV962XBv4/FjdTUHFhGyx80wGfijCYn59&#10;VWBu/Zk3dNqmWkkIxxwNNCn1udaxashhHPmeWLQvHxwmWUOtbcCzhLtOj7Nsoh22LA0N9vTaUHXY&#10;Hp2B5Wy6/F4/8PvvptzTflceHschM+b2Znh5BpVoSP/my/WbFfwn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rIFDHAAAA3AAAAA8AAAAAAAAAAAAAAAAAmAIAAGRy&#10;cy9kb3ducmV2LnhtbFBLBQYAAAAABAAEAPUAAACMAwAAAAA=&#10;" fillcolor="black" stroked="f"/>
                  <v:line id="Line 172" o:spid="_x0000_s1196" style="position:absolute;visibility:visible;mso-wrap-style:square" from="20,810" to="3659,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yoZsMAAADcAAAADwAAAGRycy9kb3ducmV2LnhtbERPS2vCQBC+F/wPyxS81U0ENaZuRESx&#10;vbU+oMchO02WZGdDdtX477uFQm/z8T1ntR5sK27Ue+NYQTpJQBCXThuuFJxP+5cMhA/IGlvHpOBB&#10;HtbF6GmFuXZ3/qTbMVQihrDPUUEdQpdL6cuaLPqJ64gj9+16iyHCvpK6x3sMt62cJslcWjQcG2rs&#10;aFtT2RyvVoH5mB9m74vL8iJ3h5B+ZU1m7Fmp8fOweQURaAj/4j/3m47zF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MqGbDAAAA3AAAAA8AAAAAAAAAAAAA&#10;AAAAoQIAAGRycy9kb3ducmV2LnhtbFBLBQYAAAAABAAEAPkAAACRAwAAAAA=&#10;" strokeweight="0"/>
                  <v:rect id="Rectangle 173" o:spid="_x0000_s1197" style="position:absolute;left:20;top:810;width:363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UbvMQA&#10;AADcAAAADwAAAGRycy9kb3ducmV2LnhtbERPS2sCMRC+F/wPYQRvNetSH90aRQuCl0LVHupt3Iy7&#10;i5vJmkRd++ubgtDbfHzPmc5bU4srOV9ZVjDoJyCIc6srLhR87VbPExA+IGusLZOCO3mYzzpPU8y0&#10;vfGGrttQiBjCPkMFZQhNJqXPSzLo+7YhjtzROoMhQldI7fAWw00t0yQZSYMVx4YSG3ovKT9tL0bB&#10;8nWyPH++8MfP5rCn/ffhNExdolSv2y7eQARqw7/44V7rOH+cwt8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1G7zEAAAA3AAAAA8AAAAAAAAAAAAAAAAAmAIAAGRycy9k&#10;b3ducmV2LnhtbFBLBQYAAAAABAAEAPUAAACJAwAAAAA=&#10;" fillcolor="black" stroked="f"/>
                  <v:line id="Line 174" o:spid="_x0000_s1198" style="position:absolute;visibility:visible;mso-wrap-style:square" from="3685,810" to="418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KTisMAAADcAAAADwAAAGRycy9kb3ducmV2LnhtbERPTWvCQBC9C/0PyxR6qxtbNGnqGooo&#10;1pu1Cj0O2WmymJ0N2TXGf98VCt7m8T5nXgy2ET113jhWMBknIIhLpw1XCg7f6+cMhA/IGhvHpOBK&#10;HorFw2iOuXYX/qJ+HyoRQ9jnqKAOoc2l9GVNFv3YtcSR+3WdxRBhV0nd4SWG20a+JMlMWjQcG2ps&#10;aVlTedqfrQKzm22m2/T4dpSrTZj8ZKfM2INST4/DxzuIQEO4i//dnzrOT1/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Sk4rDAAAA3AAAAA8AAAAAAAAAAAAA&#10;AAAAoQIAAGRycy9kb3ducmV2LnhtbFBLBQYAAAAABAAEAPkAAACRAwAAAAA=&#10;" strokeweight="0"/>
                  <v:rect id="Rectangle 175" o:spid="_x0000_s1199" style="position:absolute;left:3685;top:810;width:49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AmU8QA&#10;AADcAAAADwAAAGRycy9kb3ducmV2LnhtbERPTWvCQBC9C/0PyxS86aZiq02zShUKvQhqe6i3MTtN&#10;QrKzcXfV1F/vCgVv83ifk80704gTOV9ZVvA0TEAQ51ZXXCj4/voYTEH4gKyxsUwK/sjDfPbQyzDV&#10;9swbOm1DIWII+xQVlCG0qZQ+L8mgH9qWOHK/1hkMEbpCaofnGG4aOUqSF2mw4thQYkvLkvJ6ezQK&#10;Fq/TxWE95tVls9/R7mdfP49colT/sXt/AxGoC3fxv/tTx/mT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QJlPEAAAA3AAAAA8AAAAAAAAAAAAAAAAAmAIAAGRycy9k&#10;b3ducmV2LnhtbFBLBQYAAAAABAAEAPUAAACJAwAAAAA=&#10;" fillcolor="black" stroked="f"/>
                  <v:line id="Line 176" o:spid="_x0000_s1200" style="position:absolute;visibility:visible;mso-wrap-style:square" from="4715,364" to="4716,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euZcEAAADcAAAADwAAAGRycy9kb3ducmV2LnhtbERPS4vCMBC+L/gfwgje1tQFtVajiKzo&#10;3tYXeByasQ02k9JErf/eLCx4m4/vObNFaytxp8YbxwoG/QQEce604ULB8bD+TEH4gKyxckwKnuRh&#10;Me98zDDT7sE7uu9DIWII+wwVlCHUmZQ+L8mi77uaOHIX11gMETaF1A0+Yrit5FeSjKRFw7GhxJpW&#10;JeXX/c0qML+jzfBnfJqc5PcmDM7pNTX2qFSv2y6nIAK14S3+d291nD8ewt8z8QI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965lwQAAANwAAAAPAAAAAAAAAAAAAAAA&#10;AKECAABkcnMvZG93bnJldi54bWxQSwUGAAAAAAQABAD5AAAAjwMAAAAA&#10;" strokeweight="0"/>
                  <v:rect id="Rectangle 177" o:spid="_x0000_s1201" style="position:absolute;left:4715;top:364;width:13;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4dv8QA&#10;AADcAAAADwAAAGRycy9kb3ducmV2LnhtbERPS2sCMRC+C/0PYQreNFuxPrZGqQWhF8HXQW/jZrq7&#10;uJlsk6hrf30jCN7m43vOZNaYSlzI+dKygrduAoI4s7rkXMFuu+iMQPiArLGyTApu5GE2fWlNMNX2&#10;ymu6bEIuYgj7FBUUIdSplD4ryKDv2po4cj/WGQwRulxqh9cYbirZS5KBNFhybCiwpq+CstPmbBTM&#10;x6P576rPy7/18UCH/fH03nOJUu3X5vMDRKAmPMUP97eO84cDuD8TL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OHb/EAAAA3AAAAA8AAAAAAAAAAAAAAAAAmAIAAGRycy9k&#10;b3ducmV2LnhtbFBLBQYAAAAABAAEAPUAAACJAwAAAAA=&#10;" fillcolor="black" stroked="f"/>
                  <v:line id="Line 178" o:spid="_x0000_s1202" style="position:absolute;visibility:visible;mso-wrap-style:square" from="4210,810" to="523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mVicMAAADcAAAADwAAAGRycy9kb3ducmV2LnhtbERPS2vCQBC+F/wPywi91Y2CJkY3IlKx&#10;vbU+wOOQHZMl2dmQ3Wr677uFQm/z8T1nvRlsK+7Ue+NYwXSSgCAunTZcKTif9i8ZCB+QNbaOScE3&#10;edgUo6c15to9+JPux1CJGMI+RwV1CF0upS9rsugnriOO3M31FkOEfSV1j48Ybls5S5KFtGg4NtTY&#10;0a6msjl+WQXmY3GYv6eX5UW+HsL0mjWZsWelnsfDdgUi0BD+xX/uNx3np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plYnDAAAA3AAAAA8AAAAAAAAAAAAA&#10;AAAAoQIAAGRycy9kb3ducmV2LnhtbFBLBQYAAAAABAAEAPkAAACRAwAAAAA=&#10;" strokeweight="0"/>
                  <v:rect id="Rectangle 179" o:spid="_x0000_s1203" style="position:absolute;left:4210;top:810;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0sVscA&#10;AADcAAAADwAAAGRycy9kb3ducmV2LnhtbESPQU/CQBCF7yb+h82YeJOtRBFqFyImJF5MAD3Abdod&#10;24bubN1doPrrnQOJt5m8N+99UywG16kThdh6NnA/ykARV962XBv4/FjdTUHFhGyx80wGfijCYn59&#10;VWBu/Zk3dNqmWkkIxxwNNCn1udaxashhHPmeWLQvHxwmWUOtbcCzhLtOj7Nsoh22LA0N9vTaUHXY&#10;Hp2B5Wy6/F4/8PvvptzTflceHschM+b2Znh5BpVoSP/my/WbFfwn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dLFbHAAAA3AAAAA8AAAAAAAAAAAAAAAAAmAIAAGRy&#10;cy9kb3ducmV2LnhtbFBLBQYAAAAABAAEAPUAAACMAwAAAAA=&#10;" fillcolor="black" stroked="f"/>
                  <v:line id="Line 180" o:spid="_x0000_s1204" style="position:absolute;visibility:visible;mso-wrap-style:square" from="5259,810" to="6282,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qkYMEAAADcAAAADwAAAGRycy9kb3ducmV2LnhtbERPTYvCMBC9C/sfwgjeNHVhtVajLIuL&#10;enNdBY9DM7bBZlKaqPXfG0HwNo/3ObNFaytxpcYbxwqGgwQEce604ULB/v+3n4LwAVlj5ZgU3MnD&#10;Yv7RmWGm3Y3/6LoLhYgh7DNUUIZQZ1L6vCSLfuBq4sidXGMxRNgUUjd4i+G2kp9JMpIWDceGEmv6&#10;KSk/7y5WgdmOVl+b8WFykMtVGB7Tc2rsXqlet/2eggjUhrf45V7rOH88ge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uqRgwQAAANwAAAAPAAAAAAAAAAAAAAAA&#10;AKECAABkcnMvZG93bnJldi54bWxQSwUGAAAAAAQABAD5AAAAjwMAAAAA&#10;" strokeweight="0"/>
                  <v:rect id="Rectangle 181" o:spid="_x0000_s1205" style="position:absolute;left:5259;top:810;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5Qd8cA&#10;AADcAAAADwAAAGRycy9kb3ducmV2LnhtbESPT2/CMAzF75P2HSJP4jZSEJtKIaAxadIuk8afA9xM&#10;Y9qKxumSDLp9+vkwiZut9/zez/Nl71p1oRAbzwZGwwwUceltw5WB3fbtMQcVE7LF1jMZ+KEIy8X9&#10;3RwL66+8pssmVUpCOBZooE6pK7SOZU0O49B3xKKdfHCYZA2VtgGvEu5aPc6yZ+2wYWmosaPXmsrz&#10;5tsZWE3z1dfnhD9+18cDHfbH89M4ZMYMHvqXGahEfbqZ/6/freDngi/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UHfHAAAA3AAAAA8AAAAAAAAAAAAAAAAAmAIAAGRy&#10;cy9kb3ducmV2LnhtbFBLBQYAAAAABAAEAPUAAACMAwAAAAA=&#10;" fillcolor="black" stroked="f"/>
                  <v:line id="Line 182" o:spid="_x0000_s1206" style="position:absolute;visibility:visible;mso-wrap-style:square" from="6309,810" to="7332,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nYQcIAAADcAAAADwAAAGRycy9kb3ducmV2LnhtbERPS2vCQBC+F/wPywi91U0KtWnqRkQq&#10;6q2+oMchO02WZGdDdtX4791Cwdt8fM+ZzQfbigv13jhWkE4SEMSl04YrBcfD6iUD4QOyxtYxKbiR&#10;h3kxepphrt2Vd3TZh0rEEPY5KqhD6HIpfVmTRT9xHXHkfl1vMUTYV1L3eI3htpWvSTKVFg3Hhho7&#10;WtZUNvuzVWC+p+u37fvp4yS/1iH9yZrM2KNSz+Nh8Qki0BAe4n/3Rsf5WQp/z8QLZH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nYQcIAAADcAAAADwAAAAAAAAAAAAAA&#10;AAChAgAAZHJzL2Rvd25yZXYueG1sUEsFBgAAAAAEAAQA+QAAAJADAAAAAA==&#10;" strokeweight="0"/>
                  <v:rect id="Rectangle 183" o:spid="_x0000_s1207" style="position:absolute;left:6309;top:810;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rm8QA&#10;AADcAAAADwAAAGRycy9kb3ducmV2LnhtbERPTWvCQBC9C/6HZYTedNPQlhhdRQWhl0LVHuptzE6T&#10;YHY27m41+uu7BcHbPN7nTOedacSZnK8tK3geJSCIC6trLhV87dbDDIQPyBoby6TgSh7ms35virm2&#10;F97QeRtKEUPY56igCqHNpfRFRQb9yLbEkfuxzmCI0JVSO7zEcNPINEnepMGaY0OFLa0qKo7bX6Ng&#10;Oc6Wp88X/rhtDnvafx+Or6lLlHoadIsJiEBdeIjv7ncd52cp/D8TL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ga5vEAAAA3AAAAA8AAAAAAAAAAAAAAAAAmAIAAGRycy9k&#10;b3ducmV2LnhtbFBLBQYAAAAABAAEAPUAAACJAwAAAAA=&#10;" fillcolor="black" stroked="f"/>
                  <v:line id="Line 184" o:spid="_x0000_s1208" style="position:absolute;visibility:visible;mso-wrap-style:square" from="7358,810" to="8382,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fjrcIAAADcAAAADwAAAGRycy9kb3ducmV2LnhtbERPTWvCQBC9C/6HZQRvdaNSm8asImKx&#10;3lproMchOyaL2dmQ3Wr677tCwds83ufk69424kqdN44VTCcJCOLSacOVgtPX21MKwgdkjY1jUvBL&#10;Htar4SDHTLsbf9L1GCoRQ9hnqKAOoc2k9GVNFv3EtcSRO7vOYoiwq6Tu8BbDbSNnSbKQFg3Hhhpb&#10;2tZUXo4/VoH5WOyfDy/FayF3+zD9Ti+psSelxqN+swQRqA8P8b/7Xcf56Rzu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fjrcIAAADcAAAADwAAAAAAAAAAAAAA&#10;AAChAgAAZHJzL2Rvd25yZXYueG1sUEsFBgAAAAAEAAQA+QAAAJADAAAAAA==&#10;" strokeweight="0"/>
                  <v:rect id="Rectangle 185" o:spid="_x0000_s1209" style="position:absolute;left:7358;top:810;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VWdMMA&#10;AADcAAAADwAAAGRycy9kb3ducmV2LnhtbERPS2sCMRC+C/6HMEJvmlW0bLdG0UKhF8HXod7GzXR3&#10;cTPZJqmu/vpGELzNx/ec6bw1tTiT85VlBcNBAoI4t7riQsF+99lPQfiArLG2TAqu5GE+63ammGl7&#10;4Q2dt6EQMYR9hgrKEJpMSp+XZNAPbEMcuR/rDIYIXSG1w0sMN7UcJcmrNFhxbCixoY+S8tP2zyhY&#10;vqXL3/WYV7fN8UCH7+NpMnKJUi+9dvEOIlAbnuKH+0vH+ekY7s/EC+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VWdMMAAADcAAAADwAAAAAAAAAAAAAAAACYAgAAZHJzL2Rv&#10;d25yZXYueG1sUEsFBgAAAAAEAAQA9QAAAIgDAAAAAA==&#10;" fillcolor="black" stroked="f"/>
                  <v:line id="Line 186" o:spid="_x0000_s1210" style="position:absolute;visibility:visible;mso-wrap-style:square" from="8408,810" to="943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LeQsMAAADcAAAADwAAAGRycy9kb3ducmV2LnhtbERPTWvCQBC9C/0PyxR6MxsLxjS6Sikt&#10;0ZtNFTwO2WmymJ0N2a3Gf+8WCr3N433OajPaTlxo8MaxglmSgiCunTbcKDh8fUxzED4ga+wck4Ib&#10;edisHyYrLLS78iddqtCIGMK+QAVtCH0hpa9bsugT1xNH7tsNFkOEQyP1gNcYbjv5nKaZtGg4NrTY&#10;01tL9bn6sQrMPivnu8Xx5SjfyzA75efc2INST4/j6xJEoDH8i//cWx3n53P4fSZe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i3kLDAAAA3AAAAA8AAAAAAAAAAAAA&#10;AAAAoQIAAGRycy9kb3ducmV2LnhtbFBLBQYAAAAABAAEAPkAAACRAwAAAAA=&#10;" strokeweight="0"/>
                  <v:rect id="Rectangle 187" o:spid="_x0000_s1211" style="position:absolute;left:8408;top:810;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tmMQA&#10;AADcAAAADwAAAGRycy9kb3ducmV2LnhtbERPTWvCQBC9C/0Pywi96UapkqZupAqFXgrV9lBvY3aa&#10;hGRn4+5Wo7++Kwje5vE+Z7HsTSuO5HxtWcFknIAgLqyuuVTw/fU2SkH4gKyxtUwKzuRhmT8MFphp&#10;e+INHbehFDGEfYYKqhC6TEpfVGTQj21HHLlf6wyGCF0ptcNTDDetnCbJXBqsOTZU2NG6oqLZ/hkF&#10;q+d0dfh84o/LZr+j3c++mU1dotTjsH99ARGoD3fxzf2u4/x0Dtdn4gU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bbZjEAAAA3AAAAA8AAAAAAAAAAAAAAAAAmAIAAGRycy9k&#10;b3ducmV2LnhtbFBLBQYAAAAABAAEAPUAAACJAwAAAAA=&#10;" fillcolor="black" stroked="f"/>
                  <v:line id="Line 188" o:spid="_x0000_s1212" style="position:absolute;visibility:visible;mso-wrap-style:square" from="20,3150" to="3659,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zlrsEAAADcAAAADwAAAGRycy9kb3ducmV2LnhtbERPTYvCMBC9C/6HMAveNFVY7VajiOyi&#10;3tRV8Dg0s22wmZQmq/XfG0HwNo/3ObNFaytxpcYbxwqGgwQEce604ULB8fenn4LwAVlj5ZgU3MnD&#10;Yt7tzDDT7sZ7uh5CIWII+wwVlCHUmZQ+L8miH7iaOHJ/rrEYImwKqRu8xXBbyVGSjKVFw7GhxJpW&#10;JeWXw79VYHbj9ed2cvo6ye91GJ7TS2rsUaneR7ucggjUhrf45d7oOD+dwPOZeIG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vOWuwQAAANwAAAAPAAAAAAAAAAAAAAAA&#10;AKECAABkcnMvZG93bnJldi54bWxQSwUGAAAAAAQABAD5AAAAjwMAAAAA&#10;" strokeweight="0"/>
                  <v:rect id="Rectangle 189" o:spid="_x0000_s1213" style="position:absolute;left:20;top:3150;width:363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ccccA&#10;AADcAAAADwAAAGRycy9kb3ducmV2LnhtbESPT2/CMAzF75P2HSJP4jZSEJtKIaAxadIuk8afA9xM&#10;Y9qKxumSDLp9+vkwiZut9/zez/Nl71p1oRAbzwZGwwwUceltw5WB3fbtMQcVE7LF1jMZ+KEIy8X9&#10;3RwL66+8pssmVUpCOBZooE6pK7SOZU0O49B3xKKdfHCYZA2VtgGvEu5aPc6yZ+2wYWmosaPXmsrz&#10;5tsZWE3z1dfnhD9+18cDHfbH89M4ZMYMHvqXGahEfbqZ/6/freDnQiv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IXHHHAAAA3AAAAA8AAAAAAAAAAAAAAAAAmAIAAGRy&#10;cy9kb3ducmV2LnhtbFBLBQYAAAAABAAEAPUAAACMAwAAAAA=&#10;" fillcolor="black" stroked="f"/>
                  <v:line id="Line 190" o:spid="_x0000_s1214" style="position:absolute;visibility:visible;mso-wrap-style:square" from="3685,3150" to="4183,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R8MAAADcAAAADwAAAGRycy9kb3ducmV2LnhtbERPTWvCQBC9F/wPywi91Y2F2iS6ikgl&#10;7a2NCh6H7JgsZmdDdjXpv+8WCr3N433OajPaVtyp98axgvksAUFcOW24VnA87J9SED4ga2wdk4Jv&#10;8rBZTx5WmGs38Bfdy1CLGMI+RwVNCF0upa8asuhnriOO3MX1FkOEfS11j0MMt618TpKFtGg4NjTY&#10;0a6h6lrerALzuShePl5P2Um+FWF+Tq+psUelHqfjdgki0Bj+xX/udx3npxn8PhMv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v1EfDAAAA3AAAAA8AAAAAAAAAAAAA&#10;AAAAoQIAAGRycy9kb3ducmV2LnhtbFBLBQYAAAAABAAEAPkAAACRAwAAAAA=&#10;" strokeweight="0"/>
                  <v:rect id="Rectangle 191" o:spid="_x0000_s1215" style="position:absolute;left:3685;top:3150;width:49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GqscA&#10;AADcAAAADwAAAGRycy9kb3ducmV2LnhtbESPT2/CMAzF75P2HSJP4jZSEENQCGhMmrTLpPHnADfT&#10;mLaicbokg26ffj4gcbP1nt/7eb7sXKMuFGLt2cCgn4EiLrytuTSw274/T0DFhGyx8UwGfinCcvH4&#10;MMfc+iuv6bJJpZIQjjkaqFJqc61jUZHD2PctsWgnHxwmWUOpbcCrhLtGD7NsrB3WLA0VtvRWUXHe&#10;/DgDq+lk9f014s+/9fFAh/3x/DIMmTG9p+51BipRl+7m2/WHFfyp4Ms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nxqrHAAAA3AAAAA8AAAAAAAAAAAAAAAAAmAIAAGRy&#10;cy9kb3ducmV2LnhtbFBLBQYAAAAABAAEAPUAAACMAwAAAAA=&#10;" fillcolor="black" stroked="f"/>
                  <v:line id="Line 192" o:spid="_x0000_s1216" style="position:absolute;visibility:visible;mso-wrap-style:square" from="4210,3150" to="5233,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BOnMIAAADcAAAADwAAAGRycy9kb3ducmV2LnhtbERPTWvCQBC9F/wPywi9NZsUamN0FZGK&#10;9daqAY9DdkwWs7Mhu2r6791Cobd5vM+ZLwfbihv13jhWkCUpCOLKacO1guNh85KD8AFZY+uYFPyQ&#10;h+Vi9DTHQrs7f9NtH2oRQ9gXqKAJoSuk9FVDFn3iOuLInV1vMUTY11L3eI/htpWvaTqRFg3HhgY7&#10;WjdUXfZXq8B8TbZvu/dyWsqPbchO+SU39qjU83hYzUAEGsK/+M/9qeP8aQa/z8QL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BOnMIAAADcAAAADwAAAAAAAAAAAAAA&#10;AAChAgAAZHJzL2Rvd25yZXYueG1sUEsFBgAAAAAEAAQA+QAAAJADAAAAAA==&#10;" strokeweight="0"/>
                  <v:rect id="Rectangle 193" o:spid="_x0000_s1217" style="position:absolute;left:4210;top:3150;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9RsMA&#10;AADcAAAADwAAAGRycy9kb3ducmV2LnhtbERPS2sCMRC+C/6HMEJvmu3SFt0aRQXBS8HXod7GzXR3&#10;cTNZk6irv74RCr3Nx/ec8bQ1tbiS85VlBa+DBARxbnXFhYL9btkfgvABWWNtmRTcycN00u2MMdP2&#10;xhu6bkMhYgj7DBWUITSZlD4vyaAf2IY4cj/WGQwRukJqh7cYbmqZJsmHNFhxbCixoUVJ+Wl7MQrm&#10;o+H8vH7jr8fmeKDD9/H0nrpEqZdeO/sEEagN/+I/90rH+aMU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n9RsMAAADcAAAADwAAAAAAAAAAAAAAAACYAgAAZHJzL2Rv&#10;d25yZXYueG1sUEsFBgAAAAAEAAQA9QAAAIgDAAAAAA==&#10;" fillcolor="black" stroked="f"/>
                  <v:line id="Line 194" o:spid="_x0000_s1218" style="position:absolute;visibility:visible;mso-wrap-style:square" from="5259,3150" to="6282,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51cMMAAADcAAAADwAAAGRycy9kb3ducmV2LnhtbERPTWvCQBC9C/0PyxR6qxtbtDF1DUUU&#10;682mCj0O2WmymJ0N2TXGf98VCt7m8T5nkQ+2ET113jhWMBknIIhLpw1XCg7fm+cUhA/IGhvHpOBK&#10;HvLlw2iBmXYX/qK+CJWIIewzVFCH0GZS+rImi37sWuLI/brOYoiwq6Tu8BLDbSNfkmQmLRqODTW2&#10;tKqpPBVnq8DsZ9vp7u04P8r1Nkx+0lNq7EGpp8fh4x1EoCHcxf/uTx3nz1/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edXDDAAAA3AAAAA8AAAAAAAAAAAAA&#10;AAAAoQIAAGRycy9kb3ducmV2LnhtbFBLBQYAAAAABAAEAPkAAACRAwAAAAA=&#10;" strokeweight="0"/>
                  <v:rect id="Rectangle 195" o:spid="_x0000_s1219" style="position:absolute;left:5259;top:3150;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zAqcQA&#10;AADcAAAADwAAAGRycy9kb3ducmV2LnhtbERPTWvCQBC9F/oflil4azYVKxqzSi0IXgrVetDbJDsm&#10;wexsurtq2l/vFoTe5vE+J1/0phUXcr6xrOAlSUEQl1Y3XCnYfa2eJyB8QNbYWiYFP+RhMX98yDHT&#10;9sobumxDJWII+wwV1CF0mZS+rMmgT2xHHLmjdQZDhK6S2uE1hptWDtN0LA02HBtq7Oi9pvK0PRsF&#10;y+lk+f054o/fTXGgw744vQ5dqtTgqX+bgQjUh3/x3b3Wcf50BH/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cwKnEAAAA3AAAAA8AAAAAAAAAAAAAAAAAmAIAAGRycy9k&#10;b3ducmV2LnhtbFBLBQYAAAAABAAEAPUAAACJAwAAAAA=&#10;" fillcolor="black" stroked="f"/>
                  <v:line id="Line 196" o:spid="_x0000_s1220" style="position:absolute;visibility:visible;mso-wrap-style:square" from="6309,3150" to="7332,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tIn8EAAADcAAAADwAAAGRycy9kb3ducmV2LnhtbERPTYvCMBC9C/sfwgh709QFtVajLIuL&#10;enNdBY9DM7bBZlKaqPXfG0HwNo/3ObNFaytxpcYbxwoG/QQEce604ULB/v+3l4LwAVlj5ZgU3MnD&#10;Yv7RmWGm3Y3/6LoLhYgh7DNUUIZQZ1L6vCSLvu9q4sidXGMxRNgUUjd4i+G2kl9JMpIWDceGEmv6&#10;KSk/7y5WgdmOVsPN+DA5yOUqDI7pOTV2r9Rnt/2eggjUhrf45V7rOH8yhO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0ifwQAAANwAAAAPAAAAAAAAAAAAAAAA&#10;AKECAABkcnMvZG93bnJldi54bWxQSwUGAAAAAAQABAD5AAAAjwMAAAAA&#10;" strokeweight="0"/>
                  <v:rect id="Rectangle 197" o:spid="_x0000_s1221" style="position:absolute;left:6309;top:3150;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7RcQA&#10;AADcAAAADwAAAGRycy9kb3ducmV2LnhtbERPTWsCMRC9C/0PYQq9udmKiq5GqYLQS0FtD/U2bsbd&#10;xc1kTVJd/fVGEHqbx/uc6bw1tTiT85VlBe9JCoI4t7riQsHP96o7AuEDssbaMim4kof57KUzxUzb&#10;C2/ovA2FiCHsM1RQhtBkUvq8JIM+sQ1x5A7WGQwRukJqh5cYbmrZS9OhNFhxbCixoWVJ+XH7ZxQs&#10;xqPFad3nr9tmv6Pd7/446LlUqbfX9mMCIlAb/sVP96eO88dD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C+0XEAAAA3AAAAA8AAAAAAAAAAAAAAAAAmAIAAGRycy9k&#10;b3ducmV2LnhtbFBLBQYAAAAABAAEAPUAAACJAwAAAAA=&#10;" fillcolor="black" stroked="f"/>
                  <v:line id="Line 198" o:spid="_x0000_s1222" style="position:absolute;visibility:visible;mso-wrap-style:square" from="7358,3150" to="8382,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Vzc8EAAADcAAAADwAAAGRycy9kb3ducmV2LnhtbERPTYvCMBC9C/sfwgjeNHVhtVajLIuL&#10;enNdBY9DM7bBZlKaqPXfG0HwNo/3ObNFaytxpcYbxwqGgwQEce604ULB/v+3n4LwAVlj5ZgU3MnD&#10;Yv7RmWGm3Y3/6LoLhYgh7DNUUIZQZ1L6vCSLfuBq4sidXGMxRNgUUjd4i+G2kp9JMpIWDceGEmv6&#10;KSk/7y5WgdmOVl+b8WFykMtVGB7Tc2rsXqlet/2eggjUhrf45V7rOH8yhu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ZXNzwQAAANwAAAAPAAAAAAAAAAAAAAAA&#10;AKECAABkcnMvZG93bnJldi54bWxQSwUGAAAAAAQABAD5AAAAjwMAAAAA&#10;" strokeweight="0"/>
                  <v:rect id="Rectangle 199" o:spid="_x0000_s1223" style="position:absolute;left:7358;top:3150;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KrMcA&#10;AADcAAAADwAAAGRycy9kb3ducmV2LnhtbESPT2/CMAzF75P2HSJP4jZSEENQCGhMmrTLpPHnADfT&#10;mLaicbokg26ffj4gcbP1nt/7eb7sXKMuFGLt2cCgn4EiLrytuTSw274/T0DFhGyx8UwGfinCcvH4&#10;MMfc+iuv6bJJpZIQjjkaqFJqc61jUZHD2PctsWgnHxwmWUOpbcCrhLtGD7NsrB3WLA0VtvRWUXHe&#10;/DgDq+lk9f014s+/9fFAh/3x/DIMmTG9p+51BipRl+7m2/WHFfyp0Mo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RyqzHAAAA3AAAAA8AAAAAAAAAAAAAAAAAmAIAAGRy&#10;cy9kb3ducmV2LnhtbFBLBQYAAAAABAAEAPUAAACMAwAAAAA=&#10;" fillcolor="black" stroked="f"/>
                  <v:line id="Line 200" o:spid="_x0000_s1224" style="position:absolute;visibility:visible;mso-wrap-style:square" from="8408,3150" to="9431,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CmsIAAADcAAAADwAAAGRycy9kb3ducmV2LnhtbERPTWvCQBC9C/0PyxS86UZBTVJXKcWi&#10;vWmq0OOQnSaL2dmQ3Wr8911B8DaP9znLdW8bcaHOG8cKJuMEBHHptOFKwfH7c5SC8AFZY+OYFNzI&#10;w3r1Mlhirt2VD3QpQiViCPscFdQhtLmUvqzJoh+7ljhyv66zGCLsKqk7vMZw28hpksylRcOxocaW&#10;Pmoqz8WfVWD28+3sa3HKTnKzDZOf9Jwae1Rq+Nq/v4EI1Ien+OHe6Tg/y+D+TLx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ZCmsIAAADcAAAADwAAAAAAAAAAAAAA&#10;AAChAgAAZHJzL2Rvd25yZXYueG1sUEsFBgAAAAAEAAQA+QAAAJADAAAAAA==&#10;" strokeweight="0"/>
                  <v:rect id="Rectangle 201" o:spid="_x0000_s1225" style="position:absolute;left:8408;top:3150;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gyUcUA&#10;AADcAAAADwAAAGRycy9kb3ducmV2LnhtbESPQWvCQBSE70L/w/IKvZmN0haN2UgVBC+Faj3o7Zl9&#10;JsHs23R31bS/vlsQehxm5hsmn/emFVdyvrGsYJSkIIhLqxuuFOw+V8MJCB+QNbaWScE3eZgXD4Mc&#10;M21vvKHrNlQiQthnqKAOocuk9GVNBn1iO+LonawzGKJ0ldQObxFuWjlO01dpsOG4UGNHy5rK8/Zi&#10;FCymk8XXxzO//2yOBzrsj+eXsUuVenrs32YgAvXhP3xvr7WCSIS/M/EI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DJRxQAAANwAAAAPAAAAAAAAAAAAAAAAAJgCAABkcnMv&#10;ZG93bnJldi54bWxQSwUGAAAAAAQABAD1AAAAigMAAAAA&#10;" fillcolor="black" stroked="f"/>
                  <v:rect id="Rectangle 202" o:spid="_x0000_s1226" style="position:absolute;left:20;top:3498;width:3665;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SXysYA&#10;AADcAAAADwAAAGRycy9kb3ducmV2LnhtbESPQWsCMRSE74X+h/AK3mriokVXo2ih0ItQbQ96e26e&#10;u4ublzVJdfXXN4VCj8PMfMPMFp1txIV8qB1rGPQVCOLCmZpLDV+fb89jECEiG2wck4YbBVjMHx9m&#10;mBt35Q1dtrEUCcIhRw1VjG0uZSgqshj6riVO3tF5izFJX0rj8ZrgtpGZUi/SYs1pocKWXisqTttv&#10;q2E1Ga/OH0Ne3zeHPe13h9Mo80rr3lO3nIKI1MX/8F/73WjI1AB+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SXysYAAADcAAAADwAAAAAAAAAAAAAAAACYAgAAZHJz&#10;L2Rvd25yZXYueG1sUEsFBgAAAAAEAAQA9QAAAIsDAAAAAA==&#10;" fillcolor="black" stroked="f"/>
                  <v:line id="Line 203" o:spid="_x0000_s1227" style="position:absolute;visibility:visible;mso-wrap-style:square" from="3685,3504" to="4183,3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0kEMUAAADcAAAADwAAAGRycy9kb3ducmV2LnhtbESPQWvCQBSE70L/w/IEb7oxoE2jGyml&#10;RXtrUwWPj+wzWZJ9G7Jbjf++Wyj0OMzMN8x2N9pOXGnwxrGC5SIBQVw5bbhWcPx6m2cgfEDW2Dkm&#10;BXfysCseJlvMtbvxJ13LUIsIYZ+jgiaEPpfSVw1Z9AvXE0fv4gaLIcqhlnrAW4TbTqZJspYWDceF&#10;Bnt6aahqy2+rwHys96v3x9PTSb7uw/KctZmxR6Vm0/F5AyLQGP7Df+2DVpAmKfyeiUdAF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0kEMUAAADcAAAADwAAAAAAAAAA&#10;AAAAAAChAgAAZHJzL2Rvd25yZXYueG1sUEsFBgAAAAAEAAQA+QAAAJMDAAAAAA==&#10;" strokeweight="0"/>
                  <v:rect id="Rectangle 204" o:spid="_x0000_s1228" style="position:absolute;left:3685;top:3504;width:49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sJsYA&#10;AADcAAAADwAAAGRycy9kb3ducmV2LnhtbESPQWsCMRSE7wX/Q3hCbzXpqsVujaJCoReh2h7q7bl5&#10;3V3cvKxJqqu/vikIPQ4z8w0znXe2ESfyoXas4XGgQBAXztRcavj8eH2YgAgR2WDjmDRcKMB81rub&#10;Ym7cmTd02sZSJAiHHDVUMba5lKGoyGIYuJY4ed/OW4xJ+lIaj+cEt43MlHqSFmtOCxW2tKqoOGx/&#10;rIbl82R5fB/x+rrZ72j3tT+MM6+0vu93ixcQkbr4H76134yGTA3h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qsJsYAAADcAAAADwAAAAAAAAAAAAAAAACYAgAAZHJz&#10;L2Rvd25yZXYueG1sUEsFBgAAAAAEAAQA9QAAAIsDAAAAAA==&#10;" fillcolor="black" stroked="f"/>
                </v:group>
                <v:group id="Group 406" o:spid="_x0000_s1229" style="position:absolute;left:165;top:165;width:59759;height:58312" coordorigin="20,20" coordsize="9411,91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line id="Line 206" o:spid="_x0000_s1230" style="position:absolute;visibility:visible;mso-wrap-style:square" from="4977,1157" to="4978,3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S8ZMMAAADcAAAADwAAAGRycy9kb3ducmV2LnhtbESPT4vCMBTE78J+h/AW9qapglqrUZbF&#10;xfXmX/D4aJ5tsHkpTdTutzeC4HGYmd8ws0VrK3GjxhvHCvq9BARx7rThQsFh/9tNQfiArLFyTAr+&#10;ycNi/tGZYabdnbd024VCRAj7DBWUIdSZlD4vyaLvuZo4emfXWAxRNoXUDd4j3FZykCQjadFwXCix&#10;pp+S8svuahWYzWg1XI+Pk6NcrkL/lF5SYw9KfX2231MQgdrwDr/af1rBIBnC80w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UvGTDAAAA3AAAAA8AAAAAAAAAAAAA&#10;AAAAoQIAAGRycy9kb3ducmV2LnhtbFBLBQYAAAAABAAEAPkAAACRAwAAAAA=&#10;" strokeweight="0"/>
                  <v:rect id="Rectangle 207" o:spid="_x0000_s1231" style="position:absolute;left:4977;top:1157;width:13;height:2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PvsYA&#10;AADcAAAADwAAAGRycy9kb3ducmV2LnhtbESPT2sCMRTE74LfIbxCb5p0qaKrUbRQ6KVQ/xz09tw8&#10;dxc3L9sk1bWfvikUehxm5jfMfNnZRlzJh9qxhqehAkFcOFNzqWG/ex1MQISIbLBxTBruFGC56Pfm&#10;mBt34w1dt7EUCcIhRw1VjG0uZSgqshiGriVO3tl5izFJX0rj8ZbgtpGZUmNpsea0UGFLLxUVl+2X&#10;1bCeTtafH8/8/r05Hel4OF1GmVdaPz50qxmISF38D/+134yGTI3h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0PvsYAAADcAAAADwAAAAAAAAAAAAAAAACYAgAAZHJz&#10;L2Rvd25yZXYueG1sUEsFBgAAAAAEAAQA9QAAAIsDAAAAAA==&#10;" fillcolor="black" stroked="f"/>
                  <v:line id="Line 208" o:spid="_x0000_s1232" style="position:absolute;visibility:visible;mso-wrap-style:square" from="4210,3504" to="5233,3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qHiMMAAADcAAAADwAAAGRycy9kb3ducmV2LnhtbESPT4vCMBTE7wt+h/CEva2pglqrUURW&#10;1Nv6Dzw+mmcbbF5Kk9XutzfCgsdhZn7DzBatrcSdGm8cK+j3EhDEudOGCwWn4/orBeEDssbKMSn4&#10;Iw+Leedjhpl2D97T/RAKESHsM1RQhlBnUvq8JIu+52ri6F1dYzFE2RRSN/iIcFvJQZKMpEXDcaHE&#10;mlYl5bfDr1Vgfkab4W58npzl9yb0L+ktNfak1Ge3XU5BBGrDO/zf3moFg2QMrzPx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h4jDAAAA3AAAAA8AAAAAAAAAAAAA&#10;AAAAoQIAAGRycy9kb3ducmV2LnhtbFBLBQYAAAAABAAEAPkAAACRAwAAAAA=&#10;" strokeweight="0"/>
                  <v:rect id="Rectangle 209" o:spid="_x0000_s1233" style="position:absolute;left:4210;top:3504;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4+V8MA&#10;AADcAAAADwAAAGRycy9kb3ducmV2LnhtbERPTWsCMRC9C/6HMII3TbrYoqtRtFDwUqjaQ72Nm+nu&#10;4mayJlG3/fXNoeDx8b4Xq8424kY+1I41PI0VCOLCmZpLDZ+Ht9EURIjIBhvHpOGHAqyW/d4Cc+Pu&#10;vKPbPpYihXDIUUMVY5tLGYqKLIaxa4kT9+28xZigL6XxeE/htpGZUi/SYs2pocKWXisqzvur1bCZ&#10;TTeXjwm//+5ORzp+nc7PmVdaDwfdeg4iUhcf4n/31mjIVFqbzq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4+V8MAAADcAAAADwAAAAAAAAAAAAAAAACYAgAAZHJzL2Rv&#10;d25yZXYueG1sUEsFBgAAAAAEAAQA9QAAAIgDAAAAAA==&#10;" fillcolor="black" stroked="f"/>
                  <v:line id="Line 210" o:spid="_x0000_s1234" style="position:absolute;visibility:visible;mso-wrap-style:square" from="5259,3504" to="6282,3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m2YcUAAADcAAAADwAAAGRycy9kb3ducmV2LnhtbESPQWvCQBSE74X+h+UJvdWNQm0SXaWU&#10;luitTRU8PrLPZDH7NmS3Jv57t1DwOMzMN8xqM9pWXKj3xrGC2TQBQVw5bbhWsP/5fE5B+ICssXVM&#10;Cq7kYbN+fFhhrt3A33QpQy0ihH2OCpoQulxKXzVk0U9dRxy9k+sthij7Wuoehwi3rZwnyUJaNBwX&#10;GuzovaHqXP5aBeZrUbzsXg/ZQX4UYXZMz6mxe6WeJuPbEkSgMdzD/+2tVjBPMvg7E4+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m2YcUAAADcAAAADwAAAAAAAAAA&#10;AAAAAAChAgAAZHJzL2Rvd25yZXYueG1sUEsFBgAAAAAEAAQA+QAAAJMDAAAAAA==&#10;" strokeweight="0"/>
                  <v:rect id="Rectangle 211" o:spid="_x0000_s1235" style="position:absolute;left:5259;top:3504;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kjMMA&#10;AADcAAAADwAAAGRycy9kb3ducmV2LnhtbERPz2vCMBS+C/4P4QneNLWouGqUKQhehOl2mLdn82yL&#10;zUuXRO321y8HwePH93uxak0t7uR8ZVnBaJiAIM6trrhQ8PW5HcxA+ICssbZMCn7Jw2rZ7Sww0/bB&#10;B7ofQyFiCPsMFZQhNJmUPi/JoB/ahjhyF+sMhghdIbXDRww3tUyTZCoNVhwbSmxoU1J+Pd6MgvXb&#10;bP3zMeb93+F8otP3+TpJXaJUv9e+z0EEasNL/HTvtIJ0FOfH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GkjMMAAADcAAAADwAAAAAAAAAAAAAAAACYAgAAZHJzL2Rv&#10;d25yZXYueG1sUEsFBgAAAAAEAAQA9QAAAIgDAAAAAA==&#10;" fillcolor="black" stroked="f"/>
                  <v:line id="Line 212" o:spid="_x0000_s1236" style="position:absolute;visibility:visible;mso-wrap-style:square" from="6309,3504" to="7332,3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YsusUAAADcAAAADwAAAGRycy9kb3ducmV2LnhtbESPT2vCQBTE7wW/w/KE3uomQm2MbkRE&#10;sb21/gGPj+wzWZJ9G7Krpt++Wyj0OMzMb5jlarCtuFPvjWMF6SQBQVw6bbhScDruXjIQPiBrbB2T&#10;gm/ysCpGT0vMtXvwF90PoRIRwj5HBXUIXS6lL2uy6CeuI47e1fUWQ5R9JXWPjwi3rZwmyUxaNBwX&#10;auxoU1PZHG5Wgfmc7V8/3s7zs9zuQ3rJmszYk1LP42G9ABFoCP/hv/a7VjBNU/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YsusUAAADcAAAADwAAAAAAAAAA&#10;AAAAAAChAgAAZHJzL2Rvd25yZXYueG1sUEsFBgAAAAAEAAQA+QAAAJMDAAAAAA==&#10;" strokeweight="0"/>
                  <v:rect id="Rectangle 213" o:spid="_x0000_s1237" style="position:absolute;left:6309;top:3504;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YMYA&#10;AADcAAAADwAAAGRycy9kb3ducmV2LnhtbESPQWvCQBSE70L/w/IK3nRjULGpG6mC0ItQbQ/19sy+&#10;JiHZt+nuVtP+ercgeBxm5htmuepNK87kfG1ZwWScgCAurK65VPDxvh0tQPiArLG1TAp+ycMqfxgs&#10;MdP2wns6H0IpIoR9hgqqELpMSl9UZNCPbUccvS/rDIYoXSm1w0uEm1amSTKXBmuOCxV2tKmoaA4/&#10;RsH6abH+fpvy7m9/OtLx89TMUpcoNXzsX55BBOrDPXxrv2oF6SS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fYMYAAADcAAAADwAAAAAAAAAAAAAAAACYAgAAZHJz&#10;L2Rvd25yZXYueG1sUEsFBgAAAAAEAAQA9QAAAIsDAAAAAA==&#10;" fillcolor="black" stroked="f"/>
                  <v:line id="Line 214" o:spid="_x0000_s1238" style="position:absolute;visibility:visible;mso-wrap-style:square" from="7358,3504" to="8382,3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gXVsQAAADcAAAADwAAAGRycy9kb3ducmV2LnhtbESPT2vCQBTE7wW/w/IEb3UTpRqjq0hp&#10;0d78Cx4f2WeymH0bsltNv71bKPQ4zMxvmMWqs7W4U+uNYwXpMAFBXDhtuFRwOn6+ZiB8QNZYOyYF&#10;P+Rhtey9LDDX7sF7uh9CKSKEfY4KqhCaXEpfVGTRD11DHL2ray2GKNtS6hYfEW5rOUqSibRoOC5U&#10;2NB7RcXt8G0VmN1k8/Y1Pc/O8mMT0kt2y4w9KTXod+s5iEBd+A//tbdawSgdw++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qBdWxAAAANwAAAAPAAAAAAAAAAAA&#10;AAAAAKECAABkcnMvZG93bnJldi54bWxQSwUGAAAAAAQABAD5AAAAkgMAAAAA&#10;" strokeweight="0"/>
                  <v:rect id="Rectangle 215" o:spid="_x0000_s1239" style="position:absolute;left:7358;top:3504;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ij8YA&#10;AADcAAAADwAAAGRycy9kb3ducmV2LnhtbESPQWsCMRSE74L/IbxCb5p10aKrUbRQ8CKo9aC35+Z1&#10;d3Hzsk2ibvvrG0HocZiZb5jZojW1uJHzlWUFg34Cgji3uuJCweHzozcG4QOyxtoyKfghD4t5tzPD&#10;TNs77+i2D4WIEPYZKihDaDIpfV6SQd+3DXH0vqwzGKJ0hdQO7xFuapkmyZs0WHFcKLGh95Lyy/5q&#10;FKwm49X3dsib3935RKfj+TJKXaLU60u7nIII1Ib/8LO91grSwR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qij8YAAADcAAAADwAAAAAAAAAAAAAAAACYAgAAZHJz&#10;L2Rvd25yZXYueG1sUEsFBgAAAAAEAAQA9QAAAIsDAAAAAA==&#10;" fillcolor="black" stroked="f"/>
                  <v:rect id="Rectangle 216" o:spid="_x0000_s1240" style="position:absolute;left:8382;top:20;width:26;height:3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HFMYA&#10;AADcAAAADwAAAGRycy9kb3ducmV2LnhtbESPT2sCMRTE74LfITyhN8261KKrUbRQ8CL4p4d6e26e&#10;u4ubl22S6rafvhEEj8PM/IaZLVpTiys5X1lWMBwkIIhzqysuFHwePvpjED4ga6wtk4Jf8rCYdzsz&#10;zLS98Y6u+1CICGGfoYIyhCaT0uclGfQD2xBH72ydwRClK6R2eItwU8s0Sd6kwYrjQokNvZeUX/Y/&#10;RsFqMl59b19587c7Hen4dbqMUpco9dJrl1MQgdrwDD/aa60gHY7g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YHFMYAAADcAAAADwAAAAAAAAAAAAAAAACYAgAAZHJz&#10;L2Rvd25yZXYueG1sUEsFBgAAAAAEAAQA9QAAAIsDAAAAAA==&#10;" fillcolor="black" stroked="f"/>
                  <v:rect id="Rectangle 217" o:spid="_x0000_s1241" style="position:absolute;left:20;top:3676;width:3665;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ZY8YA&#10;AADcAAAADwAAAGRycy9kb3ducmV2LnhtbESPQWsCMRSE74L/ITyhN826tKKrUbRQ8CJU7aHenpvn&#10;7uLmZZukuvXXN4LgcZiZb5jZojW1uJDzlWUFw0ECgji3uuJCwdf+oz8G4QOyxtoyKfgjD4t5tzPD&#10;TNsrb+myC4WIEPYZKihDaDIpfV6SQT+wDXH0TtYZDFG6QmqH1wg3tUyTZCQNVhwXSmzovaT8vPs1&#10;ClaT8ern85U3t+3xQIfv4/ktdYlSL712OQURqA3P8KO91grS4Qj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SZY8YAAADcAAAADwAAAAAAAAAAAAAAAACYAgAAZHJz&#10;L2Rvd25yZXYueG1sUEsFBgAAAAAEAAQA9QAAAIsDAAAAAA==&#10;" fillcolor="black" stroked="f"/>
                  <v:line id="Line 218" o:spid="_x0000_s1242" style="position:absolute;visibility:visible;mso-wrap-style:square" from="4990,3682" to="6282,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MRVcQAAADcAAAADwAAAGRycy9kb3ducmV2LnhtbESPT4vCMBTE7wt+h/CEva1pBbVWo4go&#10;7t7Wf+Dx0TzbYPNSmqjdb79ZWPA4zMxvmPmys7V4UOuNYwXpIAFBXDhtuFRwOm4/MhA+IGusHZOC&#10;H/KwXPTe5phr9+Q9PQ6hFBHCPkcFVQhNLqUvKrLoB64hjt7VtRZDlG0pdYvPCLe1HCbJWFo0HBcq&#10;bGhdUXE73K0C8z3ejb4m5+lZbnYhvWS3zNiTUu/9bjUDEagLr/B/+1MrGKYT+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kxFVxAAAANwAAAAPAAAAAAAAAAAA&#10;AAAAAKECAABkcnMvZG93bnJldi54bWxQSwUGAAAAAAQABAD5AAAAkgMAAAAA&#10;" strokeweight="0"/>
                  <v:rect id="Rectangle 219" o:spid="_x0000_s1243" style="position:absolute;left:4990;top:3682;width:129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eoisMA&#10;AADcAAAADwAAAGRycy9kb3ducmV2LnhtbERPz2vCMBS+C/4P4QneNLWouGqUKQhehOl2mLdn82yL&#10;zUuXRO321y8HwePH93uxak0t7uR8ZVnBaJiAIM6trrhQ8PW5HcxA+ICssbZMCn7Jw2rZ7Sww0/bB&#10;B7ofQyFiCPsMFZQhNJmUPi/JoB/ahjhyF+sMhghdIbXDRww3tUyTZCoNVhwbSmxoU1J+Pd6MgvXb&#10;bP3zMeb93+F8otP3+TpJXaJUv9e+z0EEasNL/HTvtIJ0FNfG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eoisMAAADcAAAADwAAAAAAAAAAAAAAAACYAgAAZHJzL2Rv&#10;d25yZXYueG1sUEsFBgAAAAAEAAQA9QAAAIgDAAAAAA==&#10;" fillcolor="black" stroked="f"/>
                  <v:rect id="Rectangle 220" o:spid="_x0000_s1244" style="position:absolute;left:6282;top:20;width:27;height:3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sNE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Dif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sNEcYAAADcAAAADwAAAAAAAAAAAAAAAACYAgAAZHJz&#10;L2Rvd25yZXYueG1sUEsFBgAAAAAEAAQA9QAAAIsDAAAAAA==&#10;" fillcolor="black" stroked="f"/>
                  <v:line id="Line 221" o:spid="_x0000_s1245" style="position:absolute;visibility:visible;mso-wrap-style:square" from="6309,3682" to="7332,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ZDnMEAAADcAAAADwAAAGRycy9kb3ducmV2LnhtbERPTYvCMBC9C/sfwgjeNLWgdqtRFnHR&#10;vamr4HFoxjbYTEqT1frvNwfB4+N9L1adrcWdWm8cKxiPEhDEhdOGSwWn3+9hBsIHZI21Y1LwJA+r&#10;5Udvgbl2Dz7Q/RhKEUPY56igCqHJpfRFRRb9yDXEkbu61mKIsC2lbvERw20t0ySZSouGY0OFDa0r&#10;Km7HP6vA7Kfbyc/s/HmWm20YX7JbZuxJqUG/+5qDCNSFt/jl3mkFaRrnxzPx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FkOcwQAAANwAAAAPAAAAAAAAAAAAAAAA&#10;AKECAABkcnMvZG93bnJldi54bWxQSwUGAAAAAAQABAD5AAAAjwMAAAAA&#10;" strokeweight="0"/>
                  <v:rect id="Rectangle 222" o:spid="_x0000_s1246" style="position:absolute;left:6309;top:3682;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HLqsYA&#10;AADcAAAADwAAAGRycy9kb3ducmV2LnhtbESPQWvCQBSE70L/w/IK3nRjULGpG6mC0ItQbQ/19sy+&#10;JiHZt+nuVtP+ercgeBxm5htmuepNK87kfG1ZwWScgCAurK65VPDxvh0tQPiArLG1TAp+ycMqfxgs&#10;MdP2wns6H0IpIoR9hgqqELpMSl9UZNCPbUccvS/rDIYoXSm1w0uEm1amSTKXBmuOCxV2tKmoaA4/&#10;RsH6abH+fpvy7m9/OtLx89TMUpcoNXzsX55BBOrDPXxrv2oFaTqB/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3HLqsYAAADcAAAADwAAAAAAAAAAAAAAAACYAgAAZHJz&#10;L2Rvd25yZXYueG1sUEsFBgAAAAAEAAQA9QAAAIsDAAAAAA==&#10;" fillcolor="black" stroked="f"/>
                  <v:rect id="Rectangle 223" o:spid="_x0000_s1247" style="position:absolute;left:7332;top:20;width:26;height:3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NV3cYA&#10;AADcAAAADwAAAGRycy9kb3ducmV2LnhtbESPT2sCMRTE7wW/Q3hCbzXb0Ba7NYoKQi+F+uegt+fm&#10;dXdx87Imqa5++qYgeBxm5jfMaNLZRpzIh9qxhudBBoK4cKbmUsNmvXgagggR2WDjmDRcKMBk3HsY&#10;YW7cmZd0WsVSJAiHHDVUMba5lKGoyGIYuJY4eT/OW4xJ+lIaj+cEt41UWfYmLdacFipsaV5RcVj9&#10;Wg2z9+Hs+P3CX9flfke77f7wqnym9WO/m36AiNTFe/jW/jQalFL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NV3cYAAADcAAAADwAAAAAAAAAAAAAAAACYAgAAZHJz&#10;L2Rvd25yZXYueG1sUEsFBgAAAAAEAAQA9QAAAIsDAAAAAA==&#10;" fillcolor="black" stroked="f"/>
                  <v:line id="Line 224" o:spid="_x0000_s1248" style="position:absolute;visibility:visible;mso-wrap-style:square" from="7358,3682" to="8382,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Td68QAAADcAAAADwAAAGRycy9kb3ducmV2LnhtbESPQWvCQBSE74L/YXmF3nRjSm0aXUVE&#10;0d6sVfD4yL4mi9m3Ibtq+u/dguBxmJlvmOm8s7W4UuuNYwWjYQKCuHDacKng8LMeZCB8QNZYOyYF&#10;f+RhPuv3pphrd+Nvuu5DKSKEfY4KqhCaXEpfVGTRD11DHL1f11oMUbal1C3eItzWMk2SsbRoOC5U&#10;2NCyouK8v1gFZjfevH99HD+PcrUJo1N2zow9KPX60i0mIAJ14Rl+tLdaQZq+wf+Ze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xN3rxAAAANwAAAAPAAAAAAAAAAAA&#10;AAAAAKECAABkcnMvZG93bnJldi54bWxQSwUGAAAAAAQABAD5AAAAkgMAAAAA&#10;" strokeweight="0"/>
                  <v:rect id="Rectangle 225" o:spid="_x0000_s1249" style="position:absolute;left:7358;top:3682;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oMsYA&#10;AADcAAAADwAAAGRycy9kb3ducmV2LnhtbESPQWvCQBSE74X+h+UVvNVNgxWNbqQWBC+FanvQ2zP7&#10;TEKyb9PdVdP+ercgeBxm5htmvuhNK87kfG1ZwcswAUFcWF1zqeD7a/U8AeEDssbWMin4JQ+L/PFh&#10;jpm2F97QeRtKESHsM1RQhdBlUvqiIoN+aDvi6B2tMxiidKXUDi8RblqZJslYGqw5LlTY0XtFRbM9&#10;GQXL6WT58znij7/NYU/73aF5TV2i1OCpf5uBCNSHe/jWXmsFaTqC/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ZoMsYAAADcAAAADwAAAAAAAAAAAAAAAACYAgAAZHJz&#10;L2Rvd25yZXYueG1sUEsFBgAAAAAEAAQA9QAAAIsDAAAAAA==&#10;" fillcolor="black" stroked="f"/>
                  <v:line id="Line 226" o:spid="_x0000_s1250" style="position:absolute;visibility:visible;mso-wrap-style:square" from="8388,3524" to="8389,3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HgBMQAAADcAAAADwAAAGRycy9kb3ducmV2LnhtbESPT4vCMBTE7wt+h/AEb2tqQbdWo4is&#10;uN7Wf+Dx0TzbYPNSmqx2v71ZWPA4zMxvmPmys7W4U+uNYwWjYQKCuHDacKngdNy8ZyB8QNZYOyYF&#10;v+Rhuei9zTHX7sF7uh9CKSKEfY4KqhCaXEpfVGTRD11DHL2ray2GKNtS6hYfEW5rmSbJRFo0HBcq&#10;bGhdUXE7/FgF5nuyHe8+ztOz/NyG0SW7ZcaelBr0u9UMRKAuvML/7S+tIE3H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AExAAAANwAAAAPAAAAAAAAAAAA&#10;AAAAAKECAABkcnMvZG93bnJldi54bWxQSwUGAAAAAAQABAD5AAAAkgMAAAAA&#10;" strokeweight="0"/>
                  <v:rect id="Rectangle 227" o:spid="_x0000_s1251" style="position:absolute;left:8388;top:3524;width:13;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T3scA&#10;AADcAAAADwAAAGRycy9kb3ducmV2LnhtbESPT2vCQBTE7wW/w/IK3uqmwYpN3YgWBC+C/w719sy+&#10;JiHZt+nuqmk/vVso9DjMzG+Y2bw3rbiS87VlBc+jBARxYXXNpYLjYfU0BeEDssbWMin4Jg/zfPAw&#10;w0zbG+/oug+liBD2GSqoQugyKX1RkUE/sh1x9D6tMxiidKXUDm8RblqZJslEGqw5LlTY0XtFRbO/&#10;GAXL1+nyazvmzc/ufKLTx7l5SV2i1PCxX7yBCNSH//Bfe60VpOkE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YU97HAAAA3AAAAA8AAAAAAAAAAAAAAAAAmAIAAGRy&#10;cy9kb3ducmV2LnhtbFBLBQYAAAAABAAEAPUAAACMAwAAAAA=&#10;" fillcolor="black" stroked="f"/>
                  <v:line id="Line 228" o:spid="_x0000_s1252" style="position:absolute;visibility:visible;mso-wrap-style:square" from="8388,3558" to="8389,3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b6MQAAADcAAAADwAAAGRycy9kb3ducmV2LnhtbESPT4vCMBTE7wt+h/AEb2tqQa3VKCIr&#10;7t7Wf+Dx0TzbYPNSmqzWb79ZWPA4zMxvmMWqs7W4U+uNYwWjYQKCuHDacKngdNy+ZyB8QNZYOyYF&#10;T/KwWvbeFphr9+A93Q+hFBHCPkcFVQhNLqUvKrLoh64hjt7VtRZDlG0pdYuPCLe1TJNkIi0ajgsV&#10;NrSpqLgdfqwC8z3Zjb+m59lZfuzC6JLdMmNPSg363XoOIlAXXuH/9qdWkKZT+DsTj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9voxAAAANwAAAAPAAAAAAAAAAAA&#10;AAAAAKECAABkcnMvZG93bnJldi54bWxQSwUGAAAAAAQABAD5AAAAkgMAAAAA&#10;" strokeweight="0"/>
                  <v:rect id="Rectangle 229" o:spid="_x0000_s1253" style="position:absolute;left:8388;top:3558;width:13;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iN8QA&#10;AADcAAAADwAAAGRycy9kb3ducmV2LnhtbERPy2rCQBTdF/oPwy24qxODLTFmlFoodFOoj4XubjLX&#10;JJi5k85MNfr1nUXB5eG8i+VgOnEm51vLCibjBARxZXXLtYLd9uM5A+EDssbOMim4kofl4vGhwFzb&#10;C6/pvAm1iCHsc1TQhNDnUvqqIYN+bHviyB2tMxgidLXUDi8x3HQyTZJXabDl2NBgT+8NVafNr1Gw&#10;mmWrn+8pf93W5YEO+/L0krpEqdHT8DYHEWgId/G/+1MrSNO4Np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LYjfEAAAA3AAAAA8AAAAAAAAAAAAAAAAAmAIAAGRycy9k&#10;b3ducmV2LnhtbFBLBQYAAAAABAAEAPUAAACJAwAAAAA=&#10;" fillcolor="black" stroked="f"/>
                  <v:line id="Line 230" o:spid="_x0000_s1254" style="position:absolute;visibility:visible;mso-wrap-style:square" from="8388,3610" to="8389,3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zqAcQAAADcAAAADwAAAGRycy9kb3ducmV2LnhtbESPT4vCMBTE7wt+h/AEb2tqQa1do8iy&#10;i+vNv7DHR/Nsg81LabLa/fZGEDwOM/MbZr7sbC2u1HrjWMFomIAgLpw2XCo4Hr7fMxA+IGusHZOC&#10;f/KwXPTe5phrd+MdXfehFBHCPkcFVQhNLqUvKrLoh64hjt7ZtRZDlG0pdYu3CLe1TJNkIi0ajgsV&#10;NvRZUXHZ/1kFZjtZjzfT0+wkv9Zh9JtdMmOPSg363eoDRKAuvMLP9o9WkKYzeJy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OoBxAAAANwAAAAPAAAAAAAAAAAA&#10;AAAAAKECAABkcnMvZG93bnJldi54bWxQSwUGAAAAAAQABAD5AAAAkgMAAAAA&#10;" strokeweight="0"/>
                  <v:rect id="Rectangle 231" o:spid="_x0000_s1255" style="position:absolute;left:8388;top:3610;width:13;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47MMA&#10;AADcAAAADwAAAGRycy9kb3ducmV2LnhtbERPu27CMBTdK/UfrFuJrTgNUEGKQaUSEgsSrwG2S3yb&#10;RMTXqW0g8PV4QOp4dN7jaWtqcSHnK8sKProJCOLc6ooLBbvt/H0IwgdkjbVlUnAjD9PJ68sYM22v&#10;vKbLJhQihrDPUEEZQpNJ6fOSDPqubYgj92udwRChK6R2eI3hppZpknxKgxXHhhIb+ikpP23ORsFs&#10;NJz9rfq8vK+PBzrsj6dB6hKlOm/t9xeIQG34Fz/dC60g7cX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T47MMAAADcAAAADwAAAAAAAAAAAAAAAACYAgAAZHJzL2Rv&#10;d25yZXYueG1sUEsFBgAAAAAEAAQA9QAAAIgDAAAAAA==&#10;" fillcolor="black" stroked="f"/>
                  <v:line id="Line 232" o:spid="_x0000_s1256" style="position:absolute;visibility:visible;mso-wrap-style:square" from="8388,3662" to="8389,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w2sQAAADcAAAADwAAAGRycy9kb3ducmV2LnhtbESPT2vCQBTE7wW/w/IEb3UTpRqjq0hp&#10;0d78Cx4f2WeymH0bsltNv71bKPQ4zMxvmMWqs7W4U+uNYwXpMAFBXDhtuFRwOn6+ZiB8QNZYOyYF&#10;P+Rhtey9LDDX7sF7uh9CKSKEfY4KqhCaXEpfVGTRD11DHL2ray2GKNtS6hYfEW5rOUqSibRoOC5U&#10;2NB7RcXt8G0VmN1k8/Y1Pc/O8mMT0kt2y4w9KTXod+s5iEBd+A//tbdawWicwu+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g3DaxAAAANwAAAAPAAAAAAAAAAAA&#10;AAAAAKECAABkcnMvZG93bnJldi54bWxQSwUGAAAAAAQABAD5AAAAkgMAAAAA&#10;" strokeweight="0"/>
                  <v:rect id="Rectangle 233" o:spid="_x0000_s1257" style="position:absolute;left:8388;top:3662;width:13;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rDAMYA&#10;AADcAAAADwAAAGRycy9kb3ducmV2LnhtbESPQWvCQBSE70L/w/IKvZlNY1s0ukoVCr0Iaj3o7Zl9&#10;TYLZt+nuVlN/vSsUPA4z8w0zmXWmESdyvras4DlJQRAXVtdcKth+ffSHIHxA1thYJgV/5GE2fehN&#10;MNf2zGs6bUIpIoR9jgqqENpcSl9UZNAntiWO3rd1BkOUrpTa4TnCTSOzNH2TBmuOCxW2tKioOG5+&#10;jYL5aDj/Wb3w8rI+7Gm/OxxfM5cq9fTYvY9BBOrCPfzf/tQKskE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rDAMYAAADcAAAADwAAAAAAAAAAAAAAAACYAgAAZHJz&#10;L2Rvd25yZXYueG1sUEsFBgAAAAAEAAQA9QAAAIsDAAAAAA==&#10;" fillcolor="black" stroked="f"/>
                  <v:line id="Line 234" o:spid="_x0000_s1258" style="position:absolute;visibility:visible;mso-wrap-style:square" from="4990,3849" to="5233,3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1LNsUAAADcAAAADwAAAGRycy9kb3ducmV2LnhtbESPQWvCQBSE74X+h+UVvOlGRZumWaUU&#10;xfamqYEeH9nXZDH7NmRXjf++WxB6HGbmGyZfD7YVF+q9caxgOklAEFdOG64VHL+24xSED8gaW8ek&#10;4EYe1qvHhxwz7a58oEsRahEh7DNU0ITQZVL6qiGLfuI64uj9uN5iiLKvpe7xGuG2lbMkWUqLhuNC&#10;gx29N1SdirNVYPbL3eLzuXwp5WYXpt/pKTX2qNToaXh7BRFoCP/he/tDK5jN5/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x1LNsUAAADcAAAADwAAAAAAAAAA&#10;AAAAAAChAgAAZHJzL2Rvd25yZXYueG1sUEsFBgAAAAAEAAQA+QAAAJMDAAAAAA==&#10;" strokeweight="0"/>
                  <v:rect id="Rectangle 235" o:spid="_x0000_s1259" style="position:absolute;left:4990;top:3849;width:24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78cA&#10;AADcAAAADwAAAGRycy9kb3ducmV2LnhtbESPT2sCMRTE7wW/Q3iCt5p1taKrUbRQ6KVQ/xz09tw8&#10;dxc3L9sk1W0/fSMUPA4z8xtmvmxNLa7kfGVZwaCfgCDOra64ULDfvT1PQPiArLG2TAp+yMNy0Xma&#10;Y6btjTd03YZCRAj7DBWUITSZlD4vyaDv24Y4emfrDIYoXSG1w1uEm1qmSTKWBiuOCyU29FpSftl+&#10;GwXr6WT99Tnij9/N6UjHw+nykrpEqV63Xc1ABGrDI/zfftcK0uE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f/u/HAAAA3AAAAA8AAAAAAAAAAAAAAAAAmAIAAGRy&#10;cy9kb3ducmV2LnhtbFBLBQYAAAAABAAEAPUAAACMAwAAAAA=&#10;" fillcolor="black" stroked="f"/>
                  <v:rect id="Rectangle 236" o:spid="_x0000_s1260" style="position:absolute;left:5233;top:20;width:26;height:3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bdMcA&#10;AADcAAAADwAAAGRycy9kb3ducmV2LnhtbESPT2sCMRTE74V+h/AEbzXrWkVXo9SC0Euh/jno7bl5&#10;7i5uXrZJ1G0/fSMUPA4z8xtmtmhNLa7kfGVZQb+XgCDOra64ULDbrl7GIHxA1lhbJgU/5GExf36a&#10;Yabtjdd03YRCRAj7DBWUITSZlD4vyaDv2YY4eifrDIYoXSG1w1uEm1qmSTKSBiuOCyU29F5Sft5c&#10;jILlZLz8/nrlz9/18UCH/fE8TF2iVLfTvk1BBGrDI/zf/tAK0sEQ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TW3THAAAA3AAAAA8AAAAAAAAAAAAAAAAAmAIAAGRy&#10;cy9kb3ducmV2LnhtbFBLBQYAAAAABAAEAPUAAACMAwAAAAA=&#10;" fillcolor="black" stroked="f"/>
                  <v:line id="Line 237" o:spid="_x0000_s1261" style="position:absolute;visibility:visible;mso-wrap-style:square" from="4990,4015" to="5233,4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rorsQAAADcAAAADwAAAGRycy9kb3ducmV2LnhtbESPQWvCQBSE7wX/w/IKvelGi2kaXUVE&#10;0d6sVfD4yL4mi9m3Ibtq/PduQehxmJlvmOm8s7W4UuuNYwXDQQKCuHDacKng8LPuZyB8QNZYOyYF&#10;d/Iwn/Vepphrd+Nvuu5DKSKEfY4KqhCaXEpfVGTRD1xDHL1f11oMUbal1C3eItzWcpQkqbRoOC5U&#10;2NCyouK8v1gFZpduxl8fx8+jXG3C8JSdM2MPSr29dosJiEBd+A8/21utYPSewt+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uiuxAAAANwAAAAPAAAAAAAAAAAA&#10;AAAAAKECAABkcnMvZG93bnJldi54bWxQSwUGAAAAAAQABAD5AAAAkgMAAAAA&#10;" strokeweight="0"/>
                  <v:rect id="Rectangle 238" o:spid="_x0000_s1262" style="position:absolute;left:4990;top:4015;width:24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1gm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0tc+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NYJjHAAAA3AAAAA8AAAAAAAAAAAAAAAAAmAIAAGRy&#10;cy9kb3ducmV2LnhtbFBLBQYAAAAABAAEAPUAAACMAwAAAAA=&#10;" fillcolor="black" stroked="f"/>
                  <v:line id="Line 239" o:spid="_x0000_s1263" style="position:absolute;visibility:visible;mso-wrap-style:square" from="5502,3695" to="5503,3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nZR8IAAADcAAAADwAAAGRycy9kb3ducmV2LnhtbERPz2vCMBS+D/wfwhN2m2mVua6aiohD&#10;d9tcCzs+mmcbbF5Kk2n33y8HYceP7/d6M9pOXGnwxrGCdJaAIK6dNtwoKL/enjIQPiBr7ByTgl/y&#10;sCkmD2vMtbvxJ11PoRExhH2OCtoQ+lxKX7dk0c9cTxy5sxsshgiHRuoBbzHcdnKeJEtp0XBsaLGn&#10;XUv15fRjFZiP5eH5/aV6reT+ENLv7JIZWyr1OB23KxCBxvAvvruPWsF8Ed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bnZR8IAAADcAAAADwAAAAAAAAAAAAAA&#10;AAChAgAAZHJzL2Rvd25yZXYueG1sUEsFBgAAAAAEAAQA+QAAAJADAAAAAA==&#10;" strokeweight="0"/>
                  <v:rect id="Rectangle 240" o:spid="_x0000_s1264" style="position:absolute;left:5502;top:3695;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5Rc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aQv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5RccYAAADcAAAADwAAAAAAAAAAAAAAAACYAgAAZHJz&#10;L2Rvd25yZXYueG1sUEsFBgAAAAAEAAQA9QAAAIsDAAAAAA==&#10;" fillcolor="black" stroked="f"/>
                  <v:line id="Line 241" o:spid="_x0000_s1265" style="position:absolute;visibility:visible;mso-wrap-style:square" from="4990,4181" to="5233,4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mmPMIAAADcAAAADwAAAGRycy9kb3ducmV2LnhtbERPz2vCMBS+D/wfwhN2m2nFua6aiohD&#10;d9tcCzs+mmcbbF5Kk2n33y8HYceP7/d6M9pOXGnwxrGCdJaAIK6dNtwoKL/enjIQPiBr7ByTgl/y&#10;sCkmD2vMtbvxJ11PoRExhH2OCtoQ+lxKX7dk0c9cTxy5sxsshgiHRuoBbzHcdnKeJEtp0XBsaLGn&#10;XUv15fRjFZiP5eH5/aV6reT+ENLv7JIZWyr1OB23KxCBxvAvvruPWsF8Ee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8mmPMIAAADcAAAADwAAAAAAAAAAAAAA&#10;AAChAgAAZHJzL2Rvd25yZXYueG1sUEsFBgAAAAAEAAQA+QAAAJADAAAAAA==&#10;" strokeweight="0"/>
                  <v:rect id="Rectangle 242" o:spid="_x0000_s1266" style="position:absolute;left:4990;top:4181;width:243;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4uCsYA&#10;AADcAAAADwAAAGRycy9kb3ducmV2LnhtbESPQWsCMRSE74L/IbxCb5p10aKrUbRQ8CKo9aC35+Z1&#10;d3Hzsk2ibvvrG0HocZiZb5jZojW1uJHzlWUFg34Cgji3uuJCweHzozcG4QOyxtoyKfghD4t5tzPD&#10;TNs77+i2D4WIEPYZKihDaDIpfV6SQd+3DXH0vqwzGKJ0hdQO7xFuapkmyZs0WHFcKLGh95Lyy/5q&#10;FKwm49X3dsib3935RKfj+TJKXaLU60u7nIII1Ib/8LO91grS4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4uCsYAAADcAAAADwAAAAAAAAAAAAAAAACYAgAAZHJz&#10;L2Rvd25yZXYueG1sUEsFBgAAAAAEAAQA9QAAAIsDAAAAAA==&#10;" fillcolor="black" stroked="f"/>
                  <v:line id="Line 243" o:spid="_x0000_s1267" style="position:absolute;visibility:visible;mso-wrap-style:square" from="4990,4516" to="5233,4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ed0MQAAADcAAAADwAAAGRycy9kb3ducmV2LnhtbESPQWvCQBSE74L/YXmF3nRjaG0aXUVE&#10;0d6sVfD4yL4mi9m3Ibtq+u/dguBxmJlvmOm8s7W4UuuNYwWjYQKCuHDacKng8LMeZCB8QNZYOyYF&#10;f+RhPuv3pphrd+Nvuu5DKSKEfY4KqhCaXEpfVGTRD11DHL1f11oMUbal1C3eItzWMk2SsbRoOC5U&#10;2NCyouK8v1gFZjfevH99HD+PcrUJo1N2zow9KPX60i0mIAJ14Rl+tLdaQfqWwv+Ze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V53QxAAAANwAAAAPAAAAAAAAAAAA&#10;AAAAAKECAABkcnMvZG93bnJldi54bWxQSwUGAAAAAAQABAD5AAAAkgMAAAAA&#10;" strokeweight="0"/>
                  <v:rect id="Rectangle 244" o:spid="_x0000_s1268" style="position:absolute;left:4990;top:4516;width:24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V5scA&#10;AADcAAAADwAAAGRycy9kb3ducmV2LnhtbESPT2sCMRTE7wW/Q3iCt5p1taKrUbRQ6KVQ/xz09tw8&#10;dxc3L9sk1W0/fSMUPA4z8xtmvmxNLa7kfGVZwaCfgCDOra64ULDfvT1PQPiArLG2TAp+yMNy0Xma&#10;Y6btjTd03YZCRAj7DBWUITSZlD4vyaDv24Y4emfrDIYoXSG1w1uEm1qmSTKWBiuOCyU29FpSftl+&#10;GwXr6WT99Tnij9/N6UjHw+nykrpEqV63Xc1ABGrDI/zfftcK0tEQ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wFebHAAAA3AAAAA8AAAAAAAAAAAAAAAAAmAIAAGRy&#10;cy9kb3ducmV2LnhtbFBLBQYAAAAABAAEAPUAAACMAwAAAAA=&#10;" fillcolor="black" stroked="f"/>
                  <v:line id="Line 245" o:spid="_x0000_s1269" style="position:absolute;visibility:visible;mso-wrap-style:square" from="4977,3517" to="4978,4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KgP8UAAADcAAAADwAAAGRycy9kb3ducmV2LnhtbESPQWvCQBSE74X+h+UVvOlGUZumWaUU&#10;xfamqYEeH9nXZDH7NmRXjf++WxB6HGbmGyZfD7YVF+q9caxgOklAEFdOG64VHL+24xSED8gaW8ek&#10;4EYe1qvHhxwz7a58oEsRahEh7DNU0ITQZVL6qiGLfuI64uj9uN5iiLKvpe7xGuG2lbMkWUqLhuNC&#10;gx29N1SdirNVYPbL3eLzuXwp5WYXpt/pKTX2qNToaXh7BRFoCP/he/tDK5jN5/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KgP8UAAADcAAAADwAAAAAAAAAA&#10;AAAAAAChAgAAZHJzL2Rvd25yZXYueG1sUEsFBgAAAAAEAAQA+QAAAJMDAAAAAA==&#10;" strokeweight="0"/>
                  <v:rect id="Rectangle 246" o:spid="_x0000_s1270" style="position:absolute;left:4977;top:3517;width:13;height:1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UoCcYA&#10;AADcAAAADwAAAGRycy9kb3ducmV2LnhtbESPT2sCMRTE74V+h/AKvdWsi4quRlFB6KXgnx7q7bl5&#10;7i5uXtYk1W0/vREEj8PM/IaZzFpTiws5X1lW0O0kIIhzqysuFHzvVh9DED4ga6wtk4I/8jCbvr5M&#10;MNP2yhu6bEMhIoR9hgrKEJpMSp+XZNB3bEMcvaN1BkOUrpDa4TXCTS3TJBlIgxXHhRIbWpaUn7a/&#10;RsFiNFyc1z3++t8c9rT/OZz6qUuUen9r52MQgdrwDD/an1pB2uv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UoCcYAAADcAAAADwAAAAAAAAAAAAAAAACYAgAAZHJz&#10;L2Rvd25yZXYueG1sUEsFBgAAAAAEAAQA9QAAAIsDAAAAAA==&#10;" fillcolor="black" stroked="f"/>
                  <v:line id="Line 247" o:spid="_x0000_s1271" style="position:absolute;visibility:visible;mso-wrap-style:square" from="4990,4683" to="5233,4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yb08QAAADcAAAADwAAAGRycy9kb3ducmV2LnhtbESPQWvCQBSE7wX/w/IKvelGqWkaXUVE&#10;0d6sVfD4yL4mi9m3Ibtq/PduQehxmJlvmOm8s7W4UuuNYwXDQQKCuHDacKng8LPuZyB8QNZYOyYF&#10;d/Iwn/Vepphrd+Nvuu5DKSKEfY4KqhCaXEpfVGTRD1xDHL1f11oMUbal1C3eItzWcpQkqbRoOC5U&#10;2NCyouK8v1gFZpduxl8fx8+jXG3C8JSdM2MPSr29dosJiEBd+A8/21utYPSewt+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bJvTxAAAANwAAAAPAAAAAAAAAAAA&#10;AAAAAKECAABkcnMvZG93bnJldi54bWxQSwUGAAAAAAQABAD5AAAAkgMAAAAA&#10;" strokeweight="0"/>
                  <v:rect id="Rectangle 248" o:spid="_x0000_s1272" style="position:absolute;left:4990;top:4683;width:24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T5ccA&#10;AADcAAAADwAAAGRycy9kb3ducmV2LnhtbESPQWvCQBSE74L/YXmF3symQVtNXUWFQi8FtT3o7Zl9&#10;TYLZt3F3q7G/3hUKPQ4z8w0znXemEWdyvras4ClJQRAXVtdcKvj6fBuMQfiArLGxTAqu5GE+6/em&#10;mGt74Q2dt6EUEcI+RwVVCG0upS8qMugT2xJH79s6gyFKV0rt8BLhppFZmj5LgzXHhQpbWlVUHLc/&#10;RsFyMl6e1kP++N0c9rTfHY6jzKVKPT50i1cQgbrwH/5rv2sF2fAF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LE+XHAAAA3AAAAA8AAAAAAAAAAAAAAAAAmAIAAGRy&#10;cy9kb3ducmV2LnhtbFBLBQYAAAAABAAEAPUAAACMAwAAAAA=&#10;" fillcolor="black" stroked="f"/>
                  <v:line id="Line 249" o:spid="_x0000_s1273" style="position:absolute;visibility:visible;mso-wrap-style:square" from="4990,4849" to="5233,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qOsIAAADcAAAADwAAAGRycy9kb3ducmV2LnhtbERPz2vCMBS+D/wfwhN2m2nFua6aiohD&#10;d9tcCzs+mmcbbF5Kk2n33y8HYceP7/d6M9pOXGnwxrGCdJaAIK6dNtwoKL/enjIQPiBr7ByTgl/y&#10;sCkmD2vMtbvxJ11PoRExhH2OCtoQ+lxKX7dk0c9cTxy5sxsshgiHRuoBbzHcdnKeJEtp0XBsaLGn&#10;XUv15fRjFZiP5eH5/aV6reT+ENLv7JIZWyr1OB23KxCBxvAvvruPWsF8Ed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qOsIAAADcAAAADwAAAAAAAAAAAAAA&#10;AAChAgAAZHJzL2Rvd25yZXYueG1sUEsFBgAAAAAEAAQA+QAAAJADAAAAAA==&#10;" strokeweight="0"/>
                  <v:rect id="Rectangle 250" o:spid="_x0000_s1274" style="position:absolute;left:4990;top:4849;width:24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iDMYA&#10;AADcAAAADwAAAGRycy9kb3ducmV2LnhtbESPQWvCQBSE7wX/w/IKvdVNQyoaXcUIhV4KVXuot2f2&#10;mQSzb+PuVtP+ercgeBxm5htmtuhNK87kfGNZwcswAUFcWt1wpeBr+/Y8BuEDssbWMin4JQ+L+eBh&#10;hrm2F17TeRMqESHsc1RQh9DlUvqyJoN+aDvi6B2sMxiidJXUDi8RblqZJslIGmw4LtTY0aqm8rj5&#10;MQqKybg4fWb88bfe72j3vT++pi5R6umxX05BBOrDPXxrv2sFaTa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giDMYAAADcAAAADwAAAAAAAAAAAAAAAACYAgAAZHJz&#10;L2Rvd25yZXYueG1sUEsFBgAAAAAEAAQA9QAAAIsDAAAAAA==&#10;" fillcolor="black" stroked="f"/>
                  <v:line id="Line 251" o:spid="_x0000_s1275" style="position:absolute;visibility:visible;mso-wrap-style:square" from="5502,4028" to="5503,4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Aw4cEAAADcAAAADwAAAGRycy9kb3ducmV2LnhtbERPTYvCMBC9C/sfwizsTVMFtVuNsiwu&#10;6k2rwh6HZmyDzaQ0Ueu/NwfB4+N9z5edrcWNWm8cKxgOEhDEhdOGSwXHw18/BeEDssbaMSl4kIfl&#10;4qM3x0y7O+/plodSxBD2GSqoQmgyKX1RkUU/cA1x5M6utRgibEupW7zHcFvLUZJMpEXDsaHChn4r&#10;Ki751Sowu8l6vJ2evk9ytQ7D//SSGntU6uuz+5mBCNSFt/jl3mgFo3GcH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EDDhwQAAANwAAAAPAAAAAAAAAAAAAAAA&#10;AKECAABkcnMvZG93bnJldi54bWxQSwUGAAAAAAQABAD5AAAAjwMAAAAA&#10;" strokeweight="0"/>
                  <v:rect id="Rectangle 252" o:spid="_x0000_s1276" style="position:absolute;left:5502;top:4028;width:13;height: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e418YA&#10;AADcAAAADwAAAGRycy9kb3ducmV2LnhtbESPT2sCMRTE74LfITyhN8261KKrUbRQ8CL4p4d6e26e&#10;u4ubl22S6rafvhEEj8PM/IaZLVpTiys5X1lWMBwkIIhzqysuFHwePvpjED4ga6wtk4Jf8rCYdzsz&#10;zLS98Y6u+1CICGGfoYIyhCaT0uclGfQD2xBH72ydwRClK6R2eItwU8s0Sd6kwYrjQokNvZeUX/Y/&#10;RsFqMl59b19587c7Hen4dbqMUpco9dJrl1MQgdrwDD/aa60gHQ3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3e418YAAADcAAAADwAAAAAAAAAAAAAAAACYAgAAZHJz&#10;L2Rvd25yZXYueG1sUEsFBgAAAAAEAAQA9QAAAIsDAAAAAA==&#10;" fillcolor="black" stroked="f"/>
                  <v:line id="Line 253" o:spid="_x0000_s1277" style="position:absolute;visibility:visible;mso-wrap-style:square" from="20,5268" to="3659,5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4LDcQAAADcAAAADwAAAGRycy9kb3ducmV2LnhtbESPT4vCMBTE7wt+h/AEb2tqQbdWo4is&#10;uN7Wf+Dx0TzbYPNSmqx2v71ZWPA4zMxvmPmys7W4U+uNYwWjYQKCuHDacKngdNy8ZyB8QNZYOyYF&#10;v+Rhuei9zTHX7sF7uh9CKSKEfY4KqhCaXEpfVGTRD11DHL2ray2GKNtS6hYfEW5rmSbJRFo0HBcq&#10;bGhdUXE7/FgF5nuyHe8+ztOz/NyG0SW7ZcaelBr0u9UMRKAuvML/7S+tIB2n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jgsNxAAAANwAAAAPAAAAAAAAAAAA&#10;AAAAAKECAABkcnMvZG93bnJldi54bWxQSwUGAAAAAAQABAD5AAAAkgMAAAAA&#10;" strokeweight="0"/>
                  <v:rect id="Rectangle 254" o:spid="_x0000_s1278" style="position:absolute;left:20;top:5268;width:3639;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DO8cA&#10;AADcAAAADwAAAGRycy9kb3ducmV2LnhtbESPT2sCMRTE74V+h/AEbzXrWkVXo9SC0Euh/jno7bl5&#10;7i5uXrZJ1G0/fSMUPA4z8xtmtmhNLa7kfGVZQb+XgCDOra64ULDbrl7GIHxA1lhbJgU/5GExf36a&#10;Yabtjdd03YRCRAj7DBWUITSZlD4vyaDv2YY4eifrDIYoXSG1w1uEm1qmSTKSBiuOCyU29F5Sft5c&#10;jILlZLz8/nrlz9/18UCH/fE8TF2iVLfTvk1BBGrDI/zf/tAK0uEA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pgzvHAAAA3AAAAA8AAAAAAAAAAAAAAAAAmAIAAGRy&#10;cy9kb3ducmV2LnhtbFBLBQYAAAAABAAEAPUAAACMAwAAAAA=&#10;" fillcolor="black" stroked="f"/>
                  <v:line id="Line 255" o:spid="_x0000_s1279" style="position:absolute;visibility:visible;mso-wrap-style:square" from="3685,5268" to="4183,5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s24sUAAADcAAAADwAAAGRycy9kb3ducmV2LnhtbESPT2vCQBTE74V+h+UVvOlGaTRNXUWk&#10;YnvzX6DHR/Y1Wcy+DdlV47fvFoQeh5n5DTNf9rYRV+q8caxgPEpAEJdOG64UnI6bYQbCB2SNjWNS&#10;cCcPy8Xz0xxz7W68p+shVCJC2OeooA6hzaX0ZU0W/ci1xNH7cZ3FEGVXSd3hLcJtIydJMpUWDceF&#10;Glta11SeDxerwOym2/RrVrwV8mMbxt/ZOTP2pNTgpV+9gwjUh//wo/2pFUzS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s24sUAAADcAAAADwAAAAAAAAAA&#10;AAAAAAChAgAAZHJzL2Rvd25yZXYueG1sUEsFBgAAAAAEAAQA+QAAAJMDAAAAAA==&#10;" strokeweight="0"/>
                  <v:rect id="Rectangle 256" o:spid="_x0000_s1280" style="position:absolute;left:3685;top:5268;width:498;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1MYA&#10;AADcAAAADwAAAGRycy9kb3ducmV2LnhtbESPQWvCQBSE74L/YXmF3nTTYMRGV1FB6KVQbQ/19sw+&#10;k2D2bdzdavTXu4VCj8PMfMPMFp1pxIWcry0reBkmIIgLq2suFXx9bgYTED4ga2wsk4IbeVjM+70Z&#10;5tpeeUuXXShFhLDPUUEVQptL6YuKDPqhbYmjd7TOYIjSlVI7vEa4aWSaJGNpsOa4UGFL64qK0+7H&#10;KFi9TlbnjxG/37eHPe2/D6csdYlSz0/dcgoiUBf+w3/tN60gzTL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y+1MYAAADcAAAADwAAAAAAAAAAAAAAAACYAgAAZHJz&#10;L2Rvd25yZXYueG1sUEsFBgAAAAAEAAQA9QAAAIsDAAAAAA==&#10;" fillcolor="black" stroked="f"/>
                  <v:line id="Line 257" o:spid="_x0000_s1281" style="position:absolute;visibility:visible;mso-wrap-style:square" from="4210,5268" to="5233,5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UNDsQAAADcAAAADwAAAGRycy9kb3ducmV2LnhtbESPT4vCMBTE7wt+h/AEb2uqYLdWo4is&#10;6N7Wf+Dx0TzbYPNSmqzWb79ZWPA4zMxvmPmys7W4U+uNYwWjYQKCuHDacKngdNy8ZyB8QNZYOyYF&#10;T/KwXPTe5phr9+A93Q+hFBHCPkcFVQhNLqUvKrLoh64hjt7VtRZDlG0pdYuPCLe1HCdJKi0ajgsV&#10;NrSuqLgdfqwC851uJ18f5+lZfm7D6JLdMmNPSg363WoGIlAXXuH/9k4rGE9S+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tQ0OxAAAANwAAAAPAAAAAAAAAAAA&#10;AAAAAKECAABkcnMvZG93bnJldi54bWxQSwUGAAAAAAQABAD5AAAAkgMAAAAA&#10;" strokeweight="0"/>
                  <v:rect id="Rectangle 258" o:spid="_x0000_s1282" style="position:absolute;left:4210;top:5268;width:1023;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KFOMcA&#10;AADcAAAADwAAAGRycy9kb3ducmV2LnhtbESPT2sCMRTE7wW/Q3iCt5p10aqrUbRQ6KVQ/xz09tw8&#10;dxc3L9sk1W0/fSMUPA4z8xtmvmxNLa7kfGVZwaCfgCDOra64ULDfvT1PQPiArLG2TAp+yMNy0Xma&#10;Y6btjTd03YZCRAj7DBWUITSZlD4vyaDv24Y4emfrDIYoXSG1w1uEm1qmSfIiDVYcF0ps6LWk/LL9&#10;NgrW08n663PIH7+b05GOh9NllLpEqV63Xc1ABGrDI/zfftcK0tEY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ShTjHAAAA3AAAAA8AAAAAAAAAAAAAAAAAmAIAAGRy&#10;cy9kb3ducmV2LnhtbFBLBQYAAAAABAAEAPUAAACMAwAAAAA=&#10;" fillcolor="black" stroked="f"/>
                  <v:line id="Line 259" o:spid="_x0000_s1283" style="position:absolute;visibility:visible;mso-wrap-style:square" from="5502,4862" to="5503,5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Y858EAAADcAAAADwAAAGRycy9kb3ducmV2LnhtbERPTYvCMBC9C/sfwizsTVMFtVuNsiwu&#10;6k2rwh6HZmyDzaQ0Ueu/NwfB4+N9z5edrcWNWm8cKxgOEhDEhdOGSwXHw18/BeEDssbaMSl4kIfl&#10;4qM3x0y7O+/plodSxBD2GSqoQmgyKX1RkUU/cA1x5M6utRgibEupW7zHcFvLUZJMpEXDsaHChn4r&#10;Ki751Sowu8l6vJ2evk9ytQ7D//SSGntU6uuz+5mBCNSFt/jl3mgFo3FcG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ZjznwQAAANwAAAAPAAAAAAAAAAAAAAAA&#10;AKECAABkcnMvZG93bnJldi54bWxQSwUGAAAAAAQABAD5AAAAjwMAAAAA&#10;" strokeweight="0"/>
                  <v:rect id="Rectangle 260" o:spid="_x0000_s1284" style="position:absolute;left:5502;top:4862;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G00cYA&#10;AADcAAAADwAAAGRycy9kb3ducmV2LnhtbESPT2sCMRTE70K/Q3iF3jTbpRZdjVILBS+C/w56e26e&#10;u4ubl22S6uqnbwTB4zAzv2HG09bU4kzOV5YVvPcSEMS51RUXCrabn+4AhA/IGmvLpOBKHqaTl84Y&#10;M20vvKLzOhQiQthnqKAMocmk9HlJBn3PNsTRO1pnMETpCqkdXiLc1DJNkk9psOK4UGJD3yXlp/Wf&#10;UTAbDma/yw9e3FaHPe13h1M/dYlSb6/t1whEoDY8w4/2XCtI+0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G00cYAAADcAAAADwAAAAAAAAAAAAAAAACYAgAAZHJz&#10;L2Rvd25yZXYueG1sUEsFBgAAAAAEAAQA9QAAAIsDAAAAAA==&#10;" fillcolor="black" stroked="f"/>
                  <v:line id="Line 261" o:spid="_x0000_s1285" style="position:absolute;visibility:visible;mso-wrap-style:square" from="5259,5268" to="6282,5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z6XMIAAADcAAAADwAAAGRycy9kb3ducmV2LnhtbERPz2vCMBS+D/wfwhvstqYK62pnFBkT&#10;523WFnZ8NG9tsHkpTdTuvzeHwY4f3+/VZrK9uNLojWMF8yQFQdw4bbhVUJ12zzkIH5A19o5JwS95&#10;2KxnDysstLvxka5laEUMYV+ggi6EoZDSNx1Z9IkbiCP340aLIcKxlXrEWwy3vVykaSYtGo4NHQ70&#10;3lFzLi9WgfnK9i+H13pZy499mH/n59zYSqmnx2n7BiLQFP7Ff+5PrWCRxfnxTDwC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Hz6XMIAAADcAAAADwAAAAAAAAAAAAAA&#10;AAChAgAAZHJzL2Rvd25yZXYueG1sUEsFBgAAAAAEAAQA+QAAAJADAAAAAA==&#10;" strokeweight="0"/>
                  <v:rect id="Rectangle 262" o:spid="_x0000_s1286" style="position:absolute;left:5259;top:5268;width:1023;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yasYA&#10;AADcAAAADwAAAGRycy9kb3ducmV2LnhtbESPQWsCMRSE74L/ITyhN826tKKrUbRQ8CJU7aHenpvn&#10;7uLmZZukuvXXN4LgcZiZb5jZojW1uJDzlWUFw0ECgji3uuJCwdf+oz8G4QOyxtoyKfgjD4t5tzPD&#10;TNsrb+myC4WIEPYZKihDaDIpfV6SQT+wDXH0TtYZDFG6QmqH1wg3tUyTZCQNVhwXSmzovaT8vPs1&#10;ClaT8ern85U3t+3xQIfv4/ktdYlSL712OQURqA3P8KO91grS0RD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tyasYAAADcAAAADwAAAAAAAAAAAAAAAACYAgAAZHJz&#10;L2Rvd25yZXYueG1sUEsFBgAAAAAEAAQA9QAAAIsDAAAAAA==&#10;" fillcolor="black" stroked="f"/>
                  <v:line id="Line 263" o:spid="_x0000_s1287" style="position:absolute;visibility:visible;mso-wrap-style:square" from="6309,5268" to="7332,5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BsMQAAADcAAAADwAAAGRycy9kb3ducmV2LnhtbESPQWvCQBSE7wX/w/IK3urGgGkaXUXE&#10;Yr1Vq+DxkX1NFrNvQ3ar6b93BcHjMDPfMLNFbxtxoc4bxwrGowQEcem04UrB4efzLQfhA7LGxjEp&#10;+CcPi/ngZYaFdlfe0WUfKhEh7AtUUIfQFlL6siaLfuRa4uj9us5iiLKrpO7wGuG2kWmSZNKi4bhQ&#10;Y0urmsrz/s8qMN/ZZrJ9P34c5XoTxqf8nBt7UGr42i+nIAL14Rl+tL+0gjRL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4sGwxAAAANwAAAAPAAAAAAAAAAAA&#10;AAAAAKECAABkcnMvZG93bnJldi54bWxQSwUGAAAAAAQABAD5AAAAkgMAAAAA&#10;" strokeweight="0"/>
                  <v:rect id="Rectangle 264" o:spid="_x0000_s1288" style="position:absolute;left:6309;top:5268;width:1023;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JhsYA&#10;AADcAAAADwAAAGRycy9kb3ducmV2LnhtbESPQWsCMRSE7wX/Q3iCt5p1raJbo2ih0EtBbQ96e25e&#10;dxc3L9sk1a2/3giCx2FmvmFmi9bU4kTOV5YVDPoJCOLc6ooLBd9f788TED4ga6wtk4J/8rCYd55m&#10;mGl75g2dtqEQEcI+QwVlCE0mpc9LMuj7tiGO3o91BkOUrpDa4TnCTS3TJBlLgxXHhRIbeispP27/&#10;jILVdLL6Xb/w52Vz2NN+dziOUpco1eu2y1cQgdrwCN/bH1pBOh7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VJhsYAAADcAAAADwAAAAAAAAAAAAAAAACYAgAAZHJz&#10;L2Rvd25yZXYueG1sUEsFBgAAAAAEAAQA9QAAAIsDAAAAAA==&#10;" fillcolor="black" stroked="f"/>
                  <v:line id="Line 265" o:spid="_x0000_s1289" style="position:absolute;visibility:visible;mso-wrap-style:square" from="7358,5268" to="8382,5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f8X8QAAADcAAAADwAAAGRycy9kb3ducmV2LnhtbESPQWvCQBSE7wX/w/IKvelGqWkaXUVE&#10;0d6sVfD4yL4mi9m3Ibtq/PduQehxmJlvmOm8s7W4UuuNYwXDQQKCuHDacKng8LPuZyB8QNZYOyYF&#10;d/Iwn/Vepphrd+Nvuu5DKSKEfY4KqhCaXEpfVGTRD1xDHL1f11oMUbal1C3eItzWcpQkqbRoOC5U&#10;2NCyouK8v1gFZpduxl8fx8+jXG3C8JSdM2MPSr29dosJiEBd+A8/21utYJS+w9+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R/xfxAAAANwAAAAPAAAAAAAAAAAA&#10;AAAAAKECAABkcnMvZG93bnJldi54bWxQSwUGAAAAAAQABAD5AAAAkgMAAAAA&#10;" strokeweight="0"/>
                  <v:rect id="Rectangle 266" o:spid="_x0000_s1290" style="position:absolute;left:7358;top:5268;width:102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0acYA&#10;AADcAAAADwAAAGRycy9kb3ducmV2LnhtbESPT2sCMRTE74V+h/AK3mq2i4quRtFCoRfBPz3U23Pz&#10;uru4eVmTVFc/vREEj8PM/IaZzFpTixM5X1lW8NFNQBDnVldcKPjZfr0PQfiArLG2TAou5GE2fX2Z&#10;YKbtmdd02oRCRAj7DBWUITSZlD4vyaDv2oY4en/WGQxRukJqh+cIN7VMk2QgDVYcF0ps6LOk/LD5&#10;NwoWo+HiuOrx8rre72j3uz/0U5co1Xlr52MQgdrwDD/a31pBOuj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B0acYAAADcAAAADwAAAAAAAAAAAAAAAACYAgAAZHJz&#10;L2Rvd25yZXYueG1sUEsFBgAAAAAEAAQA9QAAAIsDAAAAAA==&#10;" fillcolor="black" stroked="f"/>
                  <v:rect id="Rectangle 267" o:spid="_x0000_s1291" style="position:absolute;left:8382;top:3682;width:26;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LqHsYA&#10;AADcAAAADwAAAGRycy9kb3ducmV2LnhtbESPQWvCQBSE74L/YXlCb7oxtEGjq2ih4EVQ24Pentln&#10;Esy+TXe3mvbXu4VCj8PMfMPMl51pxI2cry0rGI8SEMSF1TWXCj7e34YTED4ga2wsk4Jv8rBc9Htz&#10;zLW9855uh1CKCGGfo4IqhDaX0hcVGfQj2xJH72KdwRClK6V2eI9w08g0STJpsOa4UGFLrxUV18OX&#10;UbCeTtafu2fe/uzPJzodz9eX1CVKPQ261QxEoC78h//aG60gzTL4PROP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LqHsYAAADcAAAADwAAAAAAAAAAAAAAAACYAgAAZHJz&#10;L2Rvd25yZXYueG1sUEsFBgAAAAAEAAQA9QAAAIsDAAAAAA==&#10;" fillcolor="black" stroked="f"/>
                  <v:line id="Line 268" o:spid="_x0000_s1292" style="position:absolute;visibility:visible;mso-wrap-style:square" from="8408,5268" to="9431,5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ViKMQAAADcAAAADwAAAGRycy9kb3ducmV2LnhtbESPT4vCMBTE7wt+h/CEva2pgrVWo4is&#10;uN7Wf+Dx0TzbYPNSmqx2v/1GWPA4zMxvmPmys7W4U+uNYwXDQQKCuHDacKngdNx8ZCB8QNZYOyYF&#10;v+Rhuei9zTHX7sF7uh9CKSKEfY4KqhCaXEpfVGTRD1xDHL2ray2GKNtS6hYfEW5rOUqSVFo0HBcq&#10;bGhdUXE7/FgF5jvdjneT8/QsP7dheMlumbEnpd773WoGIlAXXuH/9pdWMEon8DwTj4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lWIoxAAAANwAAAAPAAAAAAAAAAAA&#10;AAAAAKECAABkcnMvZG93bnJldi54bWxQSwUGAAAAAAQABAD5AAAAkgMAAAAA&#10;" strokeweight="0"/>
                  <v:rect id="Rectangle 269" o:spid="_x0000_s1293" style="position:absolute;left:8408;top:5268;width:1023;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Hb98QA&#10;AADcAAAADwAAAGRycy9kb3ducmV2LnhtbERPz2vCMBS+C/sfwht403TFSdc1yhwIXgR1O8zba/PW&#10;FpuXLona+dcvh4HHj+93sRxMJy7kfGtZwdM0AUFcWd1yreDzYz3JQPiArLGzTAp+ycNy8TAqMNf2&#10;ynu6HEItYgj7HBU0IfS5lL5qyKCf2p44ct/WGQwRulpqh9cYbjqZJslcGmw5NjTY03tD1elwNgpW&#10;L9nqZzfj7W1fHun4VZ6eU5coNX4c3l5BBBrCXfzv3mgF6TyujW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h2/fEAAAA3AAAAA8AAAAAAAAAAAAAAAAAmAIAAGRycy9k&#10;b3ducmV2LnhtbFBLBQYAAAAABAAEAPUAAACJAwAAAAA=&#10;" fillcolor="black" stroked="f"/>
                  <v:line id="Line 270" o:spid="_x0000_s1294" style="position:absolute;visibility:visible;mso-wrap-style:square" from="5515,5603" to="6282,5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ZTwcQAAADcAAAADwAAAGRycy9kb3ducmV2LnhtbESPT4vCMBTE7wt+h/AEb2uqYK1do4i4&#10;uHvzL+zx0TzbYPNSmqx2v/1GEDwOM/MbZr7sbC1u1HrjWMFomIAgLpw2XCo4HT/fMxA+IGusHZOC&#10;P/KwXPTe5phrd+c93Q6hFBHCPkcFVQhNLqUvKrLoh64hjt7FtRZDlG0pdYv3CLe1HCdJKi0ajgsV&#10;NrSuqLgefq0Cs0u3k+/peXaWm20Y/WTXzNiTUoN+t/oAEagLr/Cz/aUVjNMZ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lPBxAAAANwAAAAPAAAAAAAAAAAA&#10;AAAAAKECAABkcnMvZG93bnJldi54bWxQSwUGAAAAAAQABAD5AAAAkgMAAAAA&#10;" strokeweight="0"/>
                  <v:rect id="Rectangle 271" o:spid="_x0000_s1295" style="position:absolute;left:5515;top:5603;width:76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5BLMMA&#10;AADcAAAADwAAAGRycy9kb3ducmV2LnhtbERPu27CMBTdK/UfrFuJrTiNgEKKQaUSEgsSrwG2S3yb&#10;RMTXqW0g8PV4QOp4dN7jaWtqcSHnK8sKProJCOLc6ooLBbvt/H0IwgdkjbVlUnAjD9PJ68sYM22v&#10;vKbLJhQihrDPUEEZQpNJ6fOSDPqubYgj92udwRChK6R2eI3hppZpkgykwYpjQ4kN/ZSUnzZno2A2&#10;Gs7+Vj1e3tfHAx32x1M/dYlSnbf2+wtEoDb8i5/uhVaQfs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5BLMMAAADcAAAADwAAAAAAAAAAAAAAAACYAgAAZHJzL2Rv&#10;d25yZXYueG1sUEsFBgAAAAAEAAQA9QAAAIgDAAAAAA==&#10;" fillcolor="black" stroked="f"/>
                  <v:rect id="Rectangle 272" o:spid="_x0000_s1296" style="position:absolute;left:6282;top:3682;width:27;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kt8cA&#10;AADcAAAADwAAAGRycy9kb3ducmV2LnhtbESPQWvCQBSE70L/w/IKvZmNoVpNXUULhV4KanvQ2zP7&#10;mgSzb+PuVmN/vSsIPQ4z8w0znXemESdyvrasYJCkIIgLq2suFXx/vffHIHxA1thYJgUX8jCfPfSm&#10;mGt75jWdNqEUEcI+RwVVCG0upS8qMugT2xJH78c6gyFKV0rt8BzhppFZmo6kwZrjQoUtvVVUHDa/&#10;RsFyMl4eV8/8+bfe72i33R+GmUuVenrsFq8gAnXhP3xvf2gF2cs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C5LfHAAAA3AAAAA8AAAAAAAAAAAAAAAAAmAIAAGRy&#10;cy9kb3ducmV2LnhtbFBLBQYAAAAABAAEAPUAAACMAwAAAAA=&#10;" fillcolor="black" stroked="f"/>
                  <v:line id="Line 273" o:spid="_x0000_s1297" style="position:absolute;visibility:visible;mso-wrap-style:square" from="6309,5603" to="7332,5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tXbcQAAADcAAAADwAAAGRycy9kb3ducmV2LnhtbESPT4vCMBTE7wt+h/AEb2tqQa3VKCIr&#10;7t7Wf+Dx0TzbYPNSmqzWb79ZWPA4zMxvmMWqs7W4U+uNYwWjYQKCuHDacKngdNy+ZyB8QNZYOyYF&#10;T/KwWvbeFphr9+A93Q+hFBHCPkcFVQhNLqUvKrLoh64hjt7VtRZDlG0pdYuPCLe1TJNkIi0ajgsV&#10;NrSpqLgdfqwC8z3Zjb+m59lZfuzC6JLdMmNPSg363XoOIlAXXuH/9qdWkE5T+DsTj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O1dtxAAAANwAAAAPAAAAAAAAAAAA&#10;AAAAAKECAABkcnMvZG93bnJldi54bWxQSwUGAAAAAAQABAD5AAAAkgMAAAAA&#10;" strokeweight="0"/>
                  <v:rect id="Rectangle 274" o:spid="_x0000_s1298" style="position:absolute;left:6309;top:5603;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zfW8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0v4r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c31vHAAAA3AAAAA8AAAAAAAAAAAAAAAAAmAIAAGRy&#10;cy9kb3ducmV2LnhtbFBLBQYAAAAABAAEAPUAAACMAwAAAAA=&#10;" fillcolor="black" stroked="f"/>
                  <v:rect id="Rectangle 275" o:spid="_x0000_s1299" style="position:absolute;left:7332;top:3682;width:26;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HL8cA&#10;AADcAAAADwAAAGRycy9kb3ducmV2LnhtbESPQWvCQBSE74L/YXmF3symQVtNXUWFQi8FtT3o7Zl9&#10;TYLZt3F3q7G/3hUKPQ4z8w0znXemEWdyvras4ClJQRAXVtdcKvj6fBuMQfiArLGxTAqu5GE+6/em&#10;mGt74Q2dt6EUEcI+RwVVCG0upS8qMugT2xJH79s6gyFKV0rt8BLhppFZmj5LgzXHhQpbWlVUHLc/&#10;RsFyMl6e1kP++N0c9rTfHY6jzKVKPT50i1cQgbrwH/5rv2sF2cs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1Ry/HAAAA3AAAAA8AAAAAAAAAAAAAAAAAmAIAAGRy&#10;cy9kb3ducmV2LnhtbFBLBQYAAAAABAAEAPUAAACMAwAAAAA=&#10;" fillcolor="black" stroked="f"/>
                  <v:line id="Line 276" o:spid="_x0000_s1300" style="position:absolute;visibility:visible;mso-wrap-style:square" from="7358,5603" to="8382,5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LPGcMAAADcAAAADwAAAGRycy9kb3ducmV2LnhtbESPQYvCMBSE78L+h/AEb5oqqN1qlGXZ&#10;Rb2pq+Dx0TzbYPNSmqzWf28EweMwM98w82VrK3GlxhvHCoaDBARx7rThQsHh77efgvABWWPlmBTc&#10;ycNy8dGZY6bdjXd03YdCRAj7DBWUIdSZlD4vyaIfuJo4emfXWAxRNoXUDd4i3FZylCQTadFwXCix&#10;pu+S8sv+3yow28lqvJkeP4/yZxWGp/SSGntQqtdtv2YgArXhHX6111rBaDqG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SzxnDAAAA3AAAAA8AAAAAAAAAAAAA&#10;AAAAoQIAAGRycy9kb3ducmV2LnhtbFBLBQYAAAAABAAEAPkAAACRAwAAAAA=&#10;" strokeweight="0"/>
                  <v:rect id="Rectangle 277" o:spid="_x0000_s1301" style="position:absolute;left:7358;top:5603;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8w8cA&#10;AADcAAAADwAAAGRycy9kb3ducmV2LnhtbESPzWsCMRTE74X+D+EJ3mrWxfqxGqUWhF4K9eOgt+fm&#10;ubu4edkmUbf96xuh4HGYmd8ws0VranEl5yvLCvq9BARxbnXFhYLddvUyBuEDssbaMin4IQ+L+fPT&#10;DDNtb7ym6yYUIkLYZ6igDKHJpPR5SQZ9zzbE0TtZZzBE6QqpHd4i3NQyTZKhNFhxXCixofeS8vPm&#10;YhQsJ+Pl99eAP3/XxwMd9sfza+oSpbqd9m0KIlAbHuH/9odWkI6G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rfMPHAAAA3AAAAA8AAAAAAAAAAAAAAAAAmAIAAGRy&#10;cy9kb3ducmV2LnhtbFBLBQYAAAAABAAEAPUAAACMAwAAAAA=&#10;" fillcolor="black" stroked="f"/>
                  <v:line id="Line 278" o:spid="_x0000_s1302" style="position:absolute;visibility:visible;mso-wrap-style:square" from="8388,5288" to="8389,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z09cQAAADcAAAADwAAAGRycy9kb3ducmV2LnhtbESPT4vCMBTE78J+h/AWvGmqsLZbjSKy&#10;i3pb/8EeH82zDTYvpclq/fZGWPA4zMxvmNmis7W4UuuNYwWjYQKCuHDacKngePgeZCB8QNZYOyYF&#10;d/KwmL/1Zphrd+MdXfehFBHCPkcFVQhNLqUvKrLoh64hjt7ZtRZDlG0pdYu3CLe1HCfJRFo0HBcq&#10;bGhVUXHZ/1kF5mey/timp8+T/FqH0W92yYw9KtV/75ZTEIG68Ar/tzdawThN4XkmHg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PT1xAAAANwAAAAPAAAAAAAAAAAA&#10;AAAAAKECAABkcnMvZG93bnJldi54bWxQSwUGAAAAAAQABAD5AAAAkgMAAAAA&#10;" strokeweight="0"/>
                  <v:rect id="Rectangle 279" o:spid="_x0000_s1303" style="position:absolute;left:8388;top:5288;width:13;height: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hNKsMA&#10;AADcAAAADwAAAGRycy9kb3ducmV2LnhtbERPu27CMBTdK/UfrFuJrTiNgEKKQaUSEgsSrwG2S3yb&#10;RMTXqW0g8PV4QOp4dN7jaWtqcSHnK8sKProJCOLc6ooLBbvt/H0IwgdkjbVlUnAjD9PJ68sYM22v&#10;vKbLJhQihrDPUEEZQpNJ6fOSDPqubYgj92udwRChK6R2eI3hppZpkgykwYpjQ4kN/ZSUnzZno2A2&#10;Gs7+Vj1e3tfHAx32x1M/dYlSnbf2+wtEoDb8i5/uhVaQfsa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hNKsMAAADcAAAADwAAAAAAAAAAAAAAAACYAgAAZHJzL2Rv&#10;d25yZXYueG1sUEsFBgAAAAAEAAQA9QAAAIgDAAAAAA==&#10;" fillcolor="black" stroked="f"/>
                  <v:line id="Line 280" o:spid="_x0000_s1304" style="position:absolute;visibility:visible;mso-wrap-style:square" from="8388,5334" to="8389,5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FHMUAAADcAAAADwAAAGRycy9kb3ducmV2LnhtbESPQWvCQBSE74X+h+UVeqsbA2qSuoqI&#10;Yntro4LHR/Y1Wcy+Ddk1pv++Wyj0OMzMN8xyPdpWDNR741jBdJKAIK6cNlwrOB33LxkIH5A1to5J&#10;wTd5WK8eH5ZYaHfnTxrKUIsIYV+ggiaErpDSVw1Z9BPXEUfvy/UWQ5R9LXWP9wi3rUyTZC4tGo4L&#10;DXa0bai6ljerwHzMD7P3xTk/y90hTC/ZNTP2pNTz07h5BRFoDP/hv/abVpAucv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FHMUAAADcAAAADwAAAAAAAAAA&#10;AAAAAAChAgAAZHJzL2Rvd25yZXYueG1sUEsFBgAAAAAEAAQA+QAAAJMDAAAAAA==&#10;" strokeweight="0"/>
                  <v:rect id="Rectangle 281" o:spid="_x0000_s1305" style="position:absolute;left:8388;top:5334;width:13;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xC8QA&#10;AADcAAAADwAAAGRycy9kb3ducmV2LnhtbERPz2vCMBS+D/wfwhN2m6llG7Waig4GuwzUedDbs3m2&#10;pc1LTTLt9tebw2DHj+/3YjmYTlzJ+caygukkAUFcWt1wpWD/9f6UgfABWWNnmRT8kIdlMXpYYK7t&#10;jbd03YVKxBD2OSqoQ+hzKX1Zk0E/sT1x5M7WGQwRukpqh7cYbjqZJsmrNNhwbKixp7eaynb3bRSs&#10;Z9n6snnmz9/t6UjHw6l9SV2i1ON4WM1BBBrCv/jP/aEVpFmcH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bMQvEAAAA3AAAAA8AAAAAAAAAAAAAAAAAmAIAAGRycy9k&#10;b3ducmV2LnhtbFBLBQYAAAAABAAEAPUAAACJAwAAAAA=&#10;" fillcolor="black" stroked="f"/>
                  <v:line id="Line 282" o:spid="_x0000_s1306" style="position:absolute;visibility:visible;mso-wrap-style:square" from="8388,5386" to="8389,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y5PcUAAADcAAAADwAAAGRycy9kb3ducmV2LnhtbESPT2vCQBTE7wW/w/IKvdVNhNqYuhER&#10;Rb21/oEeH9nXZEn2bciuGr+9Wyj0OMzMb5j5YrCtuFLvjWMF6TgBQVw6bbhScDpuXjMQPiBrbB2T&#10;gjt5WBSjpznm2t34i66HUIkIYZ+jgjqELpfSlzVZ9GPXEUfvx/UWQ5R9JXWPtwi3rZwkyVRaNBwX&#10;auxoVVPZHC5Wgfmcbt/27+fZWa63If3OmszYk1Ivz8PyA0SgIfyH/9o7rWCSpfB7Jh4BWT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y5PcUAAADcAAAADwAAAAAAAAAA&#10;AAAAAAChAgAAZHJzL2Rvd25yZXYueG1sUEsFBgAAAAAEAAQA+QAAAJMDAAAAAA==&#10;" strokeweight="0"/>
                  <v:rect id="Rectangle 283" o:spid="_x0000_s1307" style="position:absolute;left:8388;top:5386;width:13;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UK58YA&#10;AADcAAAADwAAAGRycy9kb3ducmV2LnhtbESPQWvCQBSE74L/YXlCb7ppaEuMrqKC0Euhag/19sy+&#10;JsHs27i71eiv7xYEj8PMfMNM551pxJmcry0reB4lIIgLq2suFXzt1sMMhA/IGhvLpOBKHuazfm+K&#10;ubYX3tB5G0oRIexzVFCF0OZS+qIig35kW+Lo/VhnMETpSqkdXiLcNDJNkjdpsOa4UGFLq4qK4/bX&#10;KFiOs+Xp84U/bpvDnvbfh+Nr6hKlngbdYgIiUBce4Xv7XStIsxT+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UK58YAAADcAAAADwAAAAAAAAAAAAAAAACYAgAAZHJz&#10;L2Rvd25yZXYueG1sUEsFBgAAAAAEAAQA9QAAAIsDAAAAAA==&#10;" fillcolor="black" stroked="f"/>
                  <v:line id="Line 284" o:spid="_x0000_s1308" style="position:absolute;visibility:visible;mso-wrap-style:square" from="8388,5438" to="8389,5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C0cUAAADcAAAADwAAAGRycy9kb3ducmV2LnhtbESPQWvCQBSE74X+h+UVvDUbFW2MrlJK&#10;xfZmYwSPj+xrsph9G7Krxn/fLRR6HGbmG2a1GWwrrtR741jBOElBEFdOG64VlIftcwbCB2SNrWNS&#10;cCcPm/Xjwwpz7W78Rdci1CJC2OeooAmhy6X0VUMWfeI64uh9u95iiLKvpe7xFuG2lZM0nUuLhuNC&#10;gx29NVSdi4tVYPbz3ezz5bg4yvddGJ+yc2ZsqdToaXhdggg0hP/wX/tDK5hkU/g9E4+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KC0cUAAADcAAAADwAAAAAAAAAA&#10;AAAAAAChAgAAZHJzL2Rvd25yZXYueG1sUEsFBgAAAAAEAAQA+QAAAJMDAAAAAA==&#10;" strokeweight="0"/>
                  <v:rect id="Rectangle 285" o:spid="_x0000_s1309" style="position:absolute;left:8388;top:5438;width:13;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3CMYA&#10;AADcAAAADwAAAGRycy9kb3ducmV2LnhtbESPQWvCQBSE74X+h+UVvDWbBlvS6CpVEHopqO2h3p7Z&#10;ZxLMvo27W43++q4geBxm5htmPO1NK47kfGNZwUuSgiAurW64UvDzvXjOQfiArLG1TArO5GE6eXwY&#10;Y6HtiVd0XIdKRAj7AhXUIXSFlL6syaBPbEccvZ11BkOUrpLa4SnCTSuzNH2TBhuOCzV2NK+p3K//&#10;jILZez47LIf8dVltN7T53e5fM5cqNXjqP0YgAvXhHr61P7WCLB/C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A3CMYAAADcAAAADwAAAAAAAAAAAAAAAACYAgAAZHJz&#10;L2Rvd25yZXYueG1sUEsFBgAAAAAEAAQA9QAAAIsDAAAAAA==&#10;" fillcolor="black" stroked="f"/>
                  <v:line id="Line 286" o:spid="_x0000_s1310" style="position:absolute;visibility:visible;mso-wrap-style:square" from="8388,5490" to="8389,5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e/PsUAAADcAAAADwAAAGRycy9kb3ducmV2LnhtbESPQWvCQBSE7wX/w/IEb81GQZumriJS&#10;ib21qUKPj+xrsph9G7JbE/99t1DwOMzMN8x6O9pWXKn3xrGCeZKCIK6cNlwrOH0eHjMQPiBrbB2T&#10;ght52G4mD2vMtRv4g65lqEWEsM9RQRNCl0vpq4Ys+sR1xNH7dr3FEGVfS93jEOG2lYs0XUmLhuNC&#10;gx3tG6ou5Y9VYN5XxfLt6fx8lq9FmH9ll8zYk1Kz6bh7ARFoDPfwf/uoFSyyJfydi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e/PsUAAADcAAAADwAAAAAAAAAA&#10;AAAAAAChAgAAZHJzL2Rvd25yZXYueG1sUEsFBgAAAAAEAAQA+QAAAJMDAAAAAA==&#10;" strokeweight="0"/>
                  <v:rect id="Rectangle 287" o:spid="_x0000_s1311" style="position:absolute;left:8388;top:5490;width:13;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4M5MYA&#10;AADcAAAADwAAAGRycy9kb3ducmV2LnhtbESPQWvCQBSE7wX/w/KE3urGUCVGV9FCwYugtge9PbPP&#10;JJh9m+5uNfbXu4VCj8PMfMPMFp1pxJWcry0rGA4SEMSF1TWXCj4/3l8yED4ga2wsk4I7eVjMe08z&#10;zLW98Y6u+1CKCGGfo4IqhDaX0hcVGfQD2xJH72ydwRClK6V2eItw08g0ScbSYM1xocKW3ioqLvtv&#10;o2A1yVZf21fe/OxORzoeTpdR6hKlnvvdcgoiUBf+w3/ttVaQZmP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4M5MYAAADcAAAADwAAAAAAAAAAAAAAAACYAgAAZHJz&#10;L2Rvd25yZXYueG1sUEsFBgAAAAAEAAQA9QAAAIsDAAAAAA==&#10;" fillcolor="black" stroked="f"/>
                  <v:line id="Line 288" o:spid="_x0000_s1312" style="position:absolute;visibility:visible;mso-wrap-style:square" from="8388,5543" to="8389,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mE0sUAAADcAAAADwAAAGRycy9kb3ducmV2LnhtbESPzWrDMBCE74W8g9hAb42cQGzXjWJC&#10;aEh7a/6gx8Xa2sLWylhq4r59VSjkOMzMN8yqHG0nrjR441jBfJaAIK6cNlwrOJ92TzkIH5A1do5J&#10;wQ95KNeThxUW2t34QNdjqEWEsC9QQRNCX0jpq4Ys+pnriaP35QaLIcqhlnrAW4TbTi6SJJUWDceF&#10;BnvaNlS1x2+rwHyk++V7dnm+yNd9mH/mbW7sWanH6bh5ARFoDPfwf/tNK1jkGfydi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5mE0sUAAADcAAAADwAAAAAAAAAA&#10;AAAAAAChAgAAZHJzL2Rvd25yZXYueG1sUEsFBgAAAAAEAAQA+QAAAJMDAAAAAA==&#10;" strokeweight="0"/>
                  <v:rect id="Rectangle 289" o:spid="_x0000_s1313" style="position:absolute;left:8388;top:5543;width:13;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09DcQA&#10;AADcAAAADwAAAGRycy9kb3ducmV2LnhtbERPz2vCMBS+D/wfwhN2m6llG7Waig4GuwzUedDbs3m2&#10;pc1LTTLt9tebw2DHj+/3YjmYTlzJ+caygukkAUFcWt1wpWD/9f6UgfABWWNnmRT8kIdlMXpYYK7t&#10;jbd03YVKxBD2OSqoQ+hzKX1Zk0E/sT1x5M7WGQwRukpqh7cYbjqZJsmrNNhwbKixp7eaynb3bRSs&#10;Z9n6snnmz9/t6UjHw6l9SV2i1ON4WM1BBBrCv/jP/aEVpFlcG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tPQ3EAAAA3AAAAA8AAAAAAAAAAAAAAAAAmAIAAGRycy9k&#10;b3ducmV2LnhtbFBLBQYAAAAABAAEAPUAAACJAwAAAAA=&#10;" fillcolor="black" stroked="f"/>
                  <v:line id="Line 290" o:spid="_x0000_s1314" style="position:absolute;visibility:visible;mso-wrap-style:square" from="8388,5595" to="8389,5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q1O8UAAADcAAAADwAAAGRycy9kb3ducmV2LnhtbESPQWvCQBSE7wX/w/IKvdWNQm2SuoqI&#10;kvZWo0KPj+xrsph9G7KrSf99t1DwOMzMN8xyPdpW3Kj3xrGC2TQBQVw5bbhWcDrun1MQPiBrbB2T&#10;gh/ysF5NHpaYazfwgW5lqEWEsM9RQRNCl0vpq4Ys+qnriKP37XqLIcq+lrrHIcJtK+dJspAWDceF&#10;BjvaNlRdyqtVYD4XxcvH6zk7y10RZl/pJTX2pNTT47h5AxFoDPfwf/tdK5inGfydi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q1O8UAAADcAAAADwAAAAAAAAAA&#10;AAAAAAChAgAAZHJzL2Rvd25yZXYueG1sUEsFBgAAAAAEAAQA+QAAAJMDAAAAAA==&#10;" strokeweight="0"/>
                  <v:rect id="Rectangle 291" o:spid="_x0000_s1315" style="position:absolute;left:8388;top:5595;width:1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Kn1sQA&#10;AADcAAAADwAAAGRycy9kb3ducmV2LnhtbERPy2rCQBTdF/yH4Qrd1UlDW2LqGLRQ6Kbga1F318xt&#10;EpK5E2emGv16Z1FweTjvWTGYTpzI+caygudJAoK4tLrhSsFu+/mUgfABWWNnmRRcyEMxHz3MMNf2&#10;zGs6bUIlYgj7HBXUIfS5lL6syaCf2J44cr/WGQwRukpqh+cYbjqZJsmbNNhwbKixp4+aynbzZxQs&#10;p9nyuHrh7+v6sKf9z6F9TV2i1ON4WLyDCDSEu/jf/aUVpNM4P5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Cp9bEAAAA3AAAAA8AAAAAAAAAAAAAAAAAmAIAAGRycy9k&#10;b3ducmV2LnhtbFBLBQYAAAAABAAEAPUAAACJAwAAAAA=&#10;" fillcolor="black" stroked="f"/>
                  <v:line id="Line 292" o:spid="_x0000_s1316" style="position:absolute;visibility:visible;mso-wrap-style:square" from="5515,5936" to="6282,5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Uv4MQAAADcAAAADwAAAGRycy9kb3ducmV2LnhtbESPT4vCMBTE7wt+h/AEb2taQa1do8iy&#10;i+7Nv7DHR/Nsg81LabJav/1GEDwOM/MbZr7sbC2u1HrjWEE6TEAQF04bLhUcD9/vGQgfkDXWjknB&#10;nTwsF723Oeba3XhH130oRYSwz1FBFUKTS+mLiiz6oWuIo3d2rcUQZVtK3eItwm0tR0kykRYNx4UK&#10;G/qsqLjs/6wCs52sxz/T0+wkv9Yh/c0umbFHpQb9bvUBIlAXXuFne6MVjGYp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5S/gxAAAANwAAAAPAAAAAAAAAAAA&#10;AAAAAKECAABkcnMvZG93bnJldi54bWxQSwUGAAAAAAQABAD5AAAAkgMAAAAA&#10;" strokeweight="0"/>
                  <v:rect id="Rectangle 293" o:spid="_x0000_s1317" style="position:absolute;left:5515;top:5936;width:76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OsYA&#10;AADcAAAADwAAAGRycy9kb3ducmV2LnhtbESPQWvCQBSE74X+h+UVvNVNg4qmrqEWCl4EtT3U2zP7&#10;moRk36a7q6b99a4geBxm5htmnvemFSdyvras4GWYgCAurK65VPD1+fE8BeEDssbWMin4Iw/54vFh&#10;jpm2Z97SaRdKESHsM1RQhdBlUvqiIoN+aDvi6P1YZzBE6UqpHZ4j3LQyTZKJNFhzXKiwo/eKimZ3&#10;NAqWs+nydzPi9f/2sKf996EZpy5RavDUv72CCNSHe/jWXmkF6SyF65l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cOsYAAADcAAAADwAAAAAAAAAAAAAAAACYAgAAZHJz&#10;L2Rvd25yZXYueG1sUEsFBgAAAAAEAAQA9QAAAIsDAAAAAA==&#10;" fillcolor="black" stroked="f"/>
                  <v:rect id="Rectangle 294" o:spid="_x0000_s1318" style="position:absolute;left:6282;top:5603;width:27;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5o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aQj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A5ocYAAADcAAAADwAAAAAAAAAAAAAAAACYAgAAZHJz&#10;L2Rvd25yZXYueG1sUEsFBgAAAAAEAAQA9QAAAIsDAAAAAA==&#10;" fillcolor="black" stroked="f"/>
                  <v:line id="Line 295" o:spid="_x0000_s1319" style="position:absolute;visibility:visible;mso-wrap-style:square" from="6309,5936" to="7332,5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KMeMQAAADcAAAADwAAAGRycy9kb3ducmV2LnhtbESPT4vCMBTE7wt+h/AEb2uquFqrUURc&#10;dG/+BY+P5tkGm5fSZLX77c3Cwh6HmfkNM1+2thIParxxrGDQT0AQ504bLhScT5/vKQgfkDVWjknB&#10;D3lYLjpvc8y0e/KBHsdQiAhhn6GCMoQ6k9LnJVn0fVcTR+/mGoshyqaQusFnhNtKDpNkLC0ajgsl&#10;1rQuKb8fv60Csx9vP74ml+lFbrZhcE3vqbFnpXrddjUDEagN/+G/9k4rGE5H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kox4xAAAANwAAAAPAAAAAAAAAAAA&#10;AAAAAKECAABkcnMvZG93bnJldi54bWxQSwUGAAAAAAQABAD5AAAAkgMAAAAA&#10;" strokeweight="0"/>
                  <v:rect id="Rectangle 296" o:spid="_x0000_s1320" style="position:absolute;left:6309;top:5936;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ETsYA&#10;AADcAAAADwAAAGRycy9kb3ducmV2LnhtbESPT2sCMRTE70K/Q3iF3jTbpRZdjVILBS+C/w56e26e&#10;u4ubl22S6uqnbwTB4zAzv2HG09bU4kzOV5YVvPcSEMS51RUXCrabn+4AhA/IGmvLpOBKHqaTl84Y&#10;M20vvKLzOhQiQthnqKAMocmk9HlJBn3PNsTRO1pnMETpCqkdXiLc1DJNkk9psOK4UGJD3yXlp/Wf&#10;UTAbDma/yw9e3FaHPe13h1M/dYlSb6/t1whEoDY8w4/2XCtIh3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ETsYAAADcAAAADwAAAAAAAAAAAAAAAACYAgAAZHJz&#10;L2Rvd25yZXYueG1sUEsFBgAAAAAEAAQA9QAAAIsDAAAAAA==&#10;" fillcolor="black" stroked="f"/>
                  <v:rect id="Rectangle 297" o:spid="_x0000_s1321" style="position:absolute;left:7332;top:5603;width:26;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OcYA&#10;AADcAAAADwAAAGRycy9kb3ducmV2LnhtbESPT2sCMRTE70K/Q3iF3jTbpRVdjVILBS+C/w56e26e&#10;u4ubl22S6tZPbwTB4zAzv2HG09bU4kzOV5YVvPcSEMS51RUXCrabn+4AhA/IGmvLpOCfPEwnL50x&#10;ZtpeeEXndShEhLDPUEEZQpNJ6fOSDPqebYijd7TOYIjSFVI7vES4qWWaJH1psOK4UGJD3yXlp/Wf&#10;UTAbDma/yw9eXFeHPe13h9Nn6hKl3l7brxGIQG14hh/tuVaQDvt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eaOcYAAADcAAAADwAAAAAAAAAAAAAAAACYAgAAZHJz&#10;L2Rvd25yZXYueG1sUEsFBgAAAAAEAAQA9QAAAIsDAAAAAA==&#10;" fillcolor="black" stroked="f"/>
                  <v:line id="Line 298" o:spid="_x0000_s1322" style="position:absolute;visibility:visible;mso-wrap-style:square" from="5515,6271" to="6282,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SD8UAAADcAAAADwAAAGRycy9kb3ducmV2LnhtbESPQWvCQBSE74X+h+UVeqsbA2qSuoqI&#10;Yntro4LHR/Y1Wcy+Ddk1pv++Wyj0OMzMN8xyPdpWDNR741jBdJKAIK6cNlwrOB33LxkIH5A1to5J&#10;wTd5WK8eH5ZYaHfnTxrKUIsIYV+ggiaErpDSVw1Z9BPXEUfvy/UWQ5R9LXWP9wi3rUyTZC4tGo4L&#10;DXa0bai6ljerwHzMD7P3xTk/y90hTC/ZNTP2pNTz07h5BRFoDP/hv/abVpDmC/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ASD8UAAADcAAAADwAAAAAAAAAA&#10;AAAAAAChAgAAZHJzL2Rvd25yZXYueG1sUEsFBgAAAAAEAAQA+QAAAJMDAAAAAA==&#10;" strokeweight="0"/>
                  <v:rect id="Rectangle 299" o:spid="_x0000_s1323" style="position:absolute;left:5515;top:6271;width:76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Sr0MQA&#10;AADcAAAADwAAAGRycy9kb3ducmV2LnhtbERPy2rCQBTdF/yH4Qrd1UlDW2LqGLRQ6Kbga1F318xt&#10;EpK5E2emGv16Z1FweTjvWTGYTpzI+caygudJAoK4tLrhSsFu+/mUgfABWWNnmRRcyEMxHz3MMNf2&#10;zGs6bUIlYgj7HBXUIfS5lL6syaCf2J44cr/WGQwRukpqh+cYbjqZJsmbNNhwbKixp4+aynbzZxQs&#10;p9nyuHrh7+v6sKf9z6F9TV2i1ON4WLyDCDSEu/jf/aUVpNO4Np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0q9DEAAAA3AAAAA8AAAAAAAAAAAAAAAAAmAIAAGRycy9k&#10;b3ducmV2LnhtbFBLBQYAAAAABAAEAPUAAACJAwAAAAA=&#10;" fillcolor="black" stroked="f"/>
                  <v:line id="Line 300" o:spid="_x0000_s1324" style="position:absolute;visibility:visible;mso-wrap-style:square" from="6289,5949" to="6290,6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Mj5sQAAADcAAAADwAAAGRycy9kb3ducmV2LnhtbESPT4vCMBTE7wt+h/AEb2uqoLZdo8iy&#10;i+7Nv7DHR/Nsg81LabJav/1GEDwOM/MbZr7sbC2u1HrjWMFomIAgLpw2XCo4Hr7fUxA+IGusHZOC&#10;O3lYLnpvc8y1u/GOrvtQighhn6OCKoQml9IXFVn0Q9cQR+/sWoshyraUusVbhNtajpNkKi0ajgsV&#10;NvRZUXHZ/1kFZjtdT35mp+wkv9Zh9JteUmOPSg363eoDRKAuvMLP9kYrGGcZ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kyPmxAAAANwAAAAPAAAAAAAAAAAA&#10;AAAAAKECAABkcnMvZG93bnJldi54bWxQSwUGAAAAAAQABAD5AAAAkgMAAAAA&#10;" strokeweight="0"/>
                  <v:rect id="Rectangle 301" o:spid="_x0000_s1325" style="position:absolute;left:6289;top:5949;width:13;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9zMMA&#10;AADcAAAADwAAAGRycy9kb3ducmV2LnhtbERPy2oCMRTdF/oP4Rbc1aTaio5GqYVCN0J9LHR3nVxn&#10;Bic30yTV0a83C8Hl4bwns9bW4kQ+VI41vHUVCOLcmYoLDZv19+sQRIjIBmvHpOFCAWbT56cJZsad&#10;eUmnVSxECuGQoYYyxiaTMuQlWQxd1xAn7uC8xZigL6TxeE7htpY9pQbSYsWpocSGvkrKj6t/q2E+&#10;Gs7/ft95cV3ud7Tb7o8fPa+07ry0n2MQkdr4EN/dP0ZDX6X5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9zMMAAADcAAAADwAAAAAAAAAAAAAAAACYAgAAZHJzL2Rv&#10;d25yZXYueG1sUEsFBgAAAAAEAAQA9QAAAIgDAAAAAA==&#10;" fillcolor="black" stroked="f"/>
                  <v:line id="Line 302" o:spid="_x0000_s1326" style="position:absolute;visibility:visible;mso-wrap-style:square" from="6309,6271" to="7332,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1+sUAAADcAAAADwAAAGRycy9kb3ducmV2LnhtbESPQWvCQBSE70L/w/IKvdVNWrQxugml&#10;tKi31ip4fGSfyWL2bchuNf57Vyh4HGbmG2ZRDrYVJ+q9cawgHScgiCunDdcKtr9fzxkIH5A1to5J&#10;wYU8lMXDaIG5dmf+odMm1CJC2OeooAmhy6X0VUMW/dh1xNE7uN5iiLKvpe7xHOG2lS9JMpUWDceF&#10;Bjv6aKg6bv6sAvM9XU7Wb7vZTn4uQ7rPjpmxW6WeHof3OYhAQ7iH/9srreA1S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1+sUAAADcAAAADwAAAAAAAAAA&#10;AAAAAAChAgAAZHJzL2Rvd25yZXYueG1sUEsFBgAAAAAEAAQA+QAAAJMDAAAAAA==&#10;" strokeweight="0"/>
                  <v:rect id="Rectangle 303" o:spid="_x0000_s1327" style="position:absolute;left:6309;top:6271;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GIMYA&#10;AADcAAAADwAAAGRycy9kb3ducmV2LnhtbESPQWsCMRSE7wX/Q3hCbzXpqsVujaJCoReh2h7q7bl5&#10;3V3cvKxJqqu/vikIPQ4z8w0znXe2ESfyoXas4XGgQBAXztRcavj8eH2YgAgR2WDjmDRcKMB81rub&#10;Ym7cmTd02sZSJAiHHDVUMba5lKGoyGIYuJY4ed/OW4xJ+lIaj+cEt43MlHqSFmtOCxW2tKqoOGx/&#10;rIbl82R5fB/x+rrZ72j3tT+MM6+0vu93ixcQkbr4H76134yGocr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cGIMYAAADcAAAADwAAAAAAAAAAAAAAAACYAgAAZHJz&#10;L2Rvd25yZXYueG1sUEsFBgAAAAAEAAQA9QAAAIsDAAAAAA==&#10;" fillcolor="black" stroked="f"/>
                  <v:line id="Line 304" o:spid="_x0000_s1328" style="position:absolute;visibility:visible;mso-wrap-style:square" from="7339,5949" to="7340,6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COFsQAAADcAAAADwAAAGRycy9kb3ducmV2LnhtbESPT4vCMBTE74LfIbwFb5q6slqrUWRx&#10;cb35Fzw+mrdtsHkpTVa7334jCB6HmfkNM1+2thI3arxxrGA4SEAQ504bLhScjl/9FIQPyBorx6Tg&#10;jzwsF93OHDPt7ryn2yEUIkLYZ6igDKHOpPR5SRb9wNXE0ftxjcUQZVNI3eA9wm0l35NkLC0ajgsl&#10;1vRZUn49/FoFZjfefGwn5+lZrjdheEmvqbEnpXpv7WoGIlAbXuFn+1srGCUjeJy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kI4WxAAAANwAAAAPAAAAAAAAAAAA&#10;AAAAAKECAABkcnMvZG93bnJldi54bWxQSwUGAAAAAAQABAD5AAAAkgMAAAAA&#10;" strokeweight="0"/>
                  <v:rect id="Rectangle 305" o:spid="_x0000_s1329" style="position:absolute;left:7339;top:5949;width:13;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7z8YA&#10;AADcAAAADwAAAGRycy9kb3ducmV2LnhtbESPT2sCMRTE70K/Q3hCb5porejWKLVQ6EWofw56e25e&#10;dxc3L9sk1a2fvhEKHoeZ+Q0zW7S2FmfyoXKsYdBXIIhzZyouNOy2770JiBCRDdaOScMvBVjMHzoz&#10;zIy78JrOm1iIBOGQoYYyxiaTMuQlWQx91xAn78t5izFJX0jj8ZLgtpZDpcbSYsVpocSG3krKT5sf&#10;q2E5nSy/P0e8uq6PBzrsj6fnoVdaP3bb1xcQkdp4D/+3P4yGJzWC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I7z8YAAADcAAAADwAAAAAAAAAAAAAAAACYAgAAZHJz&#10;L2Rvd25yZXYueG1sUEsFBgAAAAAEAAQA9QAAAIsDAAAAAA==&#10;" fillcolor="black" stroked="f"/>
                  <v:line id="Line 306" o:spid="_x0000_s1330" style="position:absolute;visibility:visible;mso-wrap-style:square" from="6551,5949" to="6552,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Wz+cQAAADcAAAADwAAAGRycy9kb3ducmV2LnhtbESPT4vCMBTE7wt+h/CEvWnqilqrUWRx&#10;0b35Fzw+mmcbbF5Kk9XutzcLwh6HmfkNM1+2thJ3arxxrGDQT0AQ504bLhScjl+9FIQPyBorx6Tg&#10;lzwsF523OWbaPXhP90MoRISwz1BBGUKdSenzkiz6vquJo3d1jcUQZVNI3eAjwm0lP5JkLC0ajgsl&#10;1vRZUn47/FgFZjfejL4n5+lZrjdhcElvqbEnpd677WoGIlAb/sOv9lYrGCYj+Ds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NbP5xAAAANwAAAAPAAAAAAAAAAAA&#10;AAAAAKECAABkcnMvZG93bnJldi54bWxQSwUGAAAAAAQABAD5AAAAkgMAAAAA&#10;" strokeweight="0"/>
                  <v:rect id="Rectangle 307" o:spid="_x0000_s1331" style="position:absolute;left:6551;top:5949;width:13;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AI8YA&#10;AADcAAAADwAAAGRycy9kb3ducmV2LnhtbESPT2sCMRTE74V+h/CE3mqibUW3RqlCoReh/jno7bl5&#10;3V3cvKxJqquf3giFHoeZ+Q0znra2FifyoXKsoddVIIhzZyouNGzWn89DECEiG6wdk4YLBZhOHh/G&#10;mBl35iWdVrEQCcIhQw1ljE0mZchLshi6riFO3o/zFmOSvpDG4znBbS37Sg2kxYrTQokNzUvKD6tf&#10;q2E2Gs6O36+8uC73O9pt94e3vldaP3Xaj3cQkdr4H/5rfxkNL2oA9zPp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wAI8YAAADcAAAADwAAAAAAAAAAAAAAAACYAgAAZHJz&#10;L2Rvd25yZXYueG1sUEsFBgAAAAAEAAQA9QAAAIsDAAAAAA==&#10;" fillcolor="black" stroked="f"/>
                  <v:line id="Line 308" o:spid="_x0000_s1332" style="position:absolute;visibility:visible;mso-wrap-style:square" from="6814,5949" to="6815,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IFcUAAADcAAAADwAAAGRycy9kb3ducmV2LnhtbESPQWvCQBSE70L/w/IKvdWNLZo0dQ1F&#10;FOvNWoUeH9nXZDH7NmTXGP99Vyh4HGbmG2ZeDLYRPXXeOFYwGScgiEunDVcKDt/r5wyED8gaG8ek&#10;4EoeisXDaI65dhf+on4fKhEh7HNUUIfQ5lL6siaLfuxa4uj9us5iiLKrpO7wEuG2kS9JMpMWDceF&#10;Glta1lSe9merwOxmm+k2Pb4d5WoTJj/ZKTP2oNTT4/DxDiLQEO7h//anVvCapHA7E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uIFcUAAADcAAAADwAAAAAAAAAA&#10;AAAAAAChAgAAZHJzL2Rvd25yZXYueG1sUEsFBgAAAAAEAAQA+QAAAJMDAAAAAA==&#10;" strokeweight="0"/>
                  <v:rect id="Rectangle 309" o:spid="_x0000_s1333" style="position:absolute;left:6814;top:5949;width:13;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xysMA&#10;AADcAAAADwAAAGRycy9kb3ducmV2LnhtbERPy2oCMRTdF/oP4Rbc1aTaio5GqYVCN0J9LHR3nVxn&#10;Bic30yTV0a83C8Hl4bwns9bW4kQ+VI41vHUVCOLcmYoLDZv19+sQRIjIBmvHpOFCAWbT56cJZsad&#10;eUmnVSxECuGQoYYyxiaTMuQlWQxd1xAn7uC8xZigL6TxeE7htpY9pQbSYsWpocSGvkrKj6t/q2E+&#10;Gs7/ft95cV3ud7Tb7o8fPa+07ry0n2MQkdr4EN/dP0ZDX6W1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8xysMAAADcAAAADwAAAAAAAAAAAAAAAACYAgAAZHJzL2Rv&#10;d25yZXYueG1sUEsFBgAAAAAEAAQA9QAAAIgDAAAAAA==&#10;" fillcolor="black" stroked="f"/>
                  <v:line id="Line 310" o:spid="_x0000_s1334" style="position:absolute;visibility:visible;mso-wrap-style:square" from="7076,5949" to="7077,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i5/MUAAADcAAAADwAAAGRycy9kb3ducmV2LnhtbESPQWvCQBSE70L/w/IKvdWNLdqYuoYi&#10;ivVmU4UeH9nXZDH7NmTXGP99Vyh4HGbmG2aRD7YRPXXeOFYwGScgiEunDVcKDt+b5xSED8gaG8ek&#10;4Eoe8uXDaIGZdhf+or4IlYgQ9hkqqENoMyl9WZNFP3YtcfR+XWcxRNlVUnd4iXDbyJckmUmLhuNC&#10;jS2taipPxdkqMPvZdrp7O86Pcr0Nk5/0lBp7UOrpcfh4BxFoCPfwf/tTK3hN5nA7E4+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ni5/MUAAADcAAAADwAAAAAAAAAA&#10;AAAAAAChAgAAZHJzL2Rvd25yZXYueG1sUEsFBgAAAAAEAAQA+QAAAJMDAAAAAA==&#10;" strokeweight="0"/>
                  <v:rect id="Rectangle 311" o:spid="_x0000_s1335" style="position:absolute;left:7076;top:5949;width:13;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rEc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M4P5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wqxHEAAAA3AAAAA8AAAAAAAAAAAAAAAAAmAIAAGRycy9k&#10;b3ducmV2LnhtbFBLBQYAAAAABAAEAPUAAACJAwAAAAA=&#10;" fillcolor="black" stroked="f"/>
                  <v:line id="Line 312" o:spid="_x0000_s1336" style="position:absolute;visibility:visible;mso-wrap-style:square" from="6309,6468" to="7332,6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cjJ8UAAADcAAAADwAAAGRycy9kb3ducmV2LnhtbESPQWvCQBSE70L/w/IKvdVNWrQxugml&#10;tKi31ip4fGSfyWL2bchuNf57Vyh4HGbmG2ZRDrYVJ+q9cawgHScgiCunDdcKtr9fzxkIH5A1to5J&#10;wYU8lMXDaIG5dmf+odMm1CJC2OeooAmhy6X0VUMW/dh1xNE7uN5iiLKvpe7xHOG2lS9JMpUWDceF&#10;Bjv6aKg6bv6sAvM9XU7Wb7vZTn4uQ7rPjpmxW6WeHof3OYhAQ7iH/9srreA1T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cjJ8UAAADcAAAADwAAAAAAAAAA&#10;AAAAAAChAgAAZHJzL2Rvd25yZXYueG1sUEsFBgAAAAAEAAQA+QAAAJMDAAAAAA==&#10;" strokeweight="0"/>
                  <v:rect id="Rectangle 313" o:spid="_x0000_s1337" style="position:absolute;left:6309;top:6468;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Q/ccA&#10;AADcAAAADwAAAGRycy9kb3ducmV2LnhtbESPQWvCQBSE70L/w/IKvZmNqRZNXUULhV4KanvQ2zP7&#10;mgSzb+PuVmN/vSsIPQ4z8w0znXemESdyvrasYJCkIIgLq2suFXx/vffHIHxA1thYJgUX8jCfPfSm&#10;mGt75jWdNqEUEcI+RwVVCG0upS8qMugT2xJH78c6gyFKV0rt8BzhppFZmr5IgzXHhQpbequoOGx+&#10;jYLlZLw8rob8+bfe72i33R9GmUuVenrsFq8gAnXhP3xvf2gFz4MM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ukP3HAAAA3AAAAA8AAAAAAAAAAAAAAAAAmAIAAGRy&#10;cy9kb3ducmV2LnhtbFBLBQYAAAAABAAEAPUAAACMAwAAAAA=&#10;" fillcolor="black" stroked="f"/>
                  <v:rect id="Rectangle 314" o:spid="_x0000_s1338" style="position:absolute;left:7332;top:6271;width:26;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1ZscA&#10;AADcAAAADwAAAGRycy9kb3ducmV2LnhtbESPzWsCMRTE7wX/h/AEbzXrR0VXo2hB8FKoHwe9PTfP&#10;3cXNyzaJuvavbwqFHoeZ+Q0zWzSmEndyvrSsoNdNQBBnVpecKzjs169jED4ga6wsk4IneVjMWy8z&#10;TLV98Jbuu5CLCGGfooIihDqV0mcFGfRdWxNH72KdwRCly6V2+IhwU8l+koykwZLjQoE1vReUXXc3&#10;o2A1Ga++Pof88b09n+h0PF/f+i5RqtNullMQgZrwH/5rb7SCQW8A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iNWbHAAAA3AAAAA8AAAAAAAAAAAAAAAAAmAIAAGRy&#10;cy9kb3ducmV2LnhtbFBLBQYAAAAABAAEAPUAAACMAwAAAAA=&#10;" fillcolor="black" stroked="f"/>
                  <v:line id="Line 315" o:spid="_x0000_s1339" style="position:absolute;visibility:visible;mso-wrap-style:square" from="7601,5949" to="7602,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Av8UAAADcAAAADwAAAGRycy9kb3ducmV2LnhtbESPT2vCQBTE7wW/w/KE3uomttUYXaWU&#10;FvXmX/D4yD6TxezbkN1q+u27QsHjMDO/YWaLztbiSq03jhWkgwQEceG04VLBYf/9koHwAVlj7ZgU&#10;/JKHxbz3NMNcuxtv6boLpYgQ9jkqqEJocil9UZFFP3ANcfTOrrUYomxLqVu8Rbit5TBJRtKi4bhQ&#10;YUOfFRWX3Y9VYDaj5ft6fJwc5dcypKfskhl7UOq5331MQQTqwiP8315pBa/pG9zPx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CAv8UAAADcAAAADwAAAAAAAAAA&#10;AAAAAAChAgAAZHJzL2Rvd25yZXYueG1sUEsFBgAAAAAEAAQA+QAAAJMDAAAAAA==&#10;" strokeweight="0"/>
                  <v:rect id="Rectangle 316" o:spid="_x0000_s1340" style="position:absolute;left:7601;top:5949;width:13;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IiccA&#10;AADcAAAADwAAAGRycy9kb3ducmV2LnhtbESPT2vCQBTE70K/w/IK3nTjv2LTrFIFwYtQbQ/19sy+&#10;JiHZt3F31dhP3y0Uehxm5jdMtuxMI67kfGVZwWiYgCDOra64UPDxvhnMQfiArLGxTAru5GG5eOhl&#10;mGp74z1dD6EQEcI+RQVlCG0qpc9LMuiHtiWO3pd1BkOUrpDa4S3CTSPHSfIkDVYcF0psaV1SXh8u&#10;RsHqeb46v015970/Hen4eapnY5co1X/sXl9ABOrCf/ivvdUKJqMZ/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HCInHAAAA3AAAAA8AAAAAAAAAAAAAAAAAmAIAAGRy&#10;cy9kb3ducmV2LnhtbFBLBQYAAAAABAAEAPUAAACMAwAAAAA=&#10;" fillcolor="black" stroked="f"/>
                  <v:line id="Line 317" o:spid="_x0000_s1341" style="position:absolute;visibility:visible;mso-wrap-style:square" from="7863,5949" to="7864,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67U8UAAADcAAAADwAAAGRycy9kb3ducmV2LnhtbESPT2vCQBTE7wW/w/IEb3UTpTFGVxGx&#10;2N5a/4DHR/aZLGbfhuxW02/fLRR6HGbmN8xy3dtG3KnzxrGCdJyAIC6dNlwpOB1fn3MQPiBrbByT&#10;gm/ysF4NnpZYaPfgT7ofQiUihH2BCuoQ2kJKX9Zk0Y9dSxy9q+sshii7SuoOHxFuGzlJkkxaNBwX&#10;amxpW1N5O3xZBeYj27+8z87zs9ztQ3rJb7mxJ6VGw36zABGoD//hv/abVjBNM/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j67U8UAAADcAAAADwAAAAAAAAAA&#10;AAAAAAChAgAAZHJzL2Rvd25yZXYueG1sUEsFBgAAAAAEAAQA+QAAAJMDAAAAAA==&#10;" strokeweight="0"/>
                  <v:rect id="Rectangle 318" o:spid="_x0000_s1342" style="position:absolute;left:7863;top:5949;width:13;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kzZccA&#10;AADcAAAADwAAAGRycy9kb3ducmV2LnhtbESPT2sCMRTE74V+h/CE3rpZra26GqUWCl4K/jvo7bl5&#10;7i5uXrZJqms/vSkIPQ4z8xtmMmtNLc7kfGVZQTdJQRDnVldcKNhuPp+HIHxA1lhbJgVX8jCbPj5M&#10;MNP2wis6r0MhIoR9hgrKEJpMSp+XZNAntiGO3tE6gyFKV0jt8BLhppa9NH2TBiuOCyU29FFSflr/&#10;GAXz0XD+vezz1+/qsKf97nB67blUqadO+z4GEagN/+F7e6EVvHQH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ZM2XHAAAA3AAAAA8AAAAAAAAAAAAAAAAAmAIAAGRy&#10;cy9kb3ducmV2LnhtbFBLBQYAAAAABAAEAPUAAACMAwAAAAA=&#10;" fillcolor="black" stroked="f"/>
                  <v:line id="Line 319" o:spid="_x0000_s1343" style="position:absolute;visibility:visible;mso-wrap-style:square" from="8126,5949" to="8127,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2KusIAAADcAAAADwAAAGRycy9kb3ducmV2LnhtbERPz2vCMBS+C/sfwht407SKruuMMkRx&#10;3lynsOOjeWuDzUtpotb/3hwGHj++34tVbxtxpc4bxwrScQKCuHTacKXg+LMdZSB8QNbYOCYFd/Kw&#10;Wr4MFphrd+NvuhahEjGEfY4K6hDaXEpf1mTRj11LHLk/11kMEXaV1B3eYrht5CRJ5tKi4dhQY0vr&#10;mspzcbEKzGG+m+3fTu8nudmF9Dc7Z8YelRq+9p8fIAL14Sn+d39pBdM0ro1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O2KusIAAADcAAAADwAAAAAAAAAAAAAA&#10;AAChAgAAZHJzL2Rvd25yZXYueG1sUEsFBgAAAAAEAAQA+QAAAJADAAAAAA==&#10;" strokeweight="0"/>
                  <v:rect id="Rectangle 320" o:spid="_x0000_s1344" style="position:absolute;left:8126;top:5949;width:13;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oCjMYA&#10;AADcAAAADwAAAGRycy9kb3ducmV2LnhtbESPQWsCMRSE74X+h/AK3mpWrUVXo1RB8CJU60Fvz81z&#10;d3Hzsk2ibv31jSB4HGbmG2Y8bUwlLuR8aVlBp52AIM6sLjlXsP1ZvA9A+ICssbJMCv7Iw3Ty+jLG&#10;VNsrr+myCbmIEPYpKihCqFMpfVaQQd+2NXH0jtYZDFG6XGqH1wg3lewmyac0WHJcKLCmeUHZaXM2&#10;CmbDwez3+4NXt/VhT/vd4dTvukSp1lvzNQIRqAnP8KO91Ap6nSH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oCjMYAAADcAAAADwAAAAAAAAAAAAAAAACYAgAAZHJz&#10;L2Rvd25yZXYueG1sUEsFBgAAAAAEAAQA9QAAAIsDAAAAAA==&#10;" fillcolor="black" stroked="f"/>
                  <v:line id="Line 321" o:spid="_x0000_s1345" style="position:absolute;visibility:visible;mso-wrap-style:square" from="7358,6468" to="8382,6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dMAcIAAADcAAAADwAAAGRycy9kb3ducmV2LnhtbERPz2vCMBS+D/wfwhN2m2mVua6aiohD&#10;d9tcCzs+mmcbbF5Kk2n33y8HYceP7/d6M9pOXGnwxrGCdJaAIK6dNtwoKL/enjIQPiBr7ByTgl/y&#10;sCkmD2vMtbvxJ11PoRExhH2OCtoQ+lxKX7dk0c9cTxy5sxsshgiHRuoBbzHcdnKeJEtp0XBsaLGn&#10;XUv15fRjFZiP5eH5/aV6reT+ENLv7JIZWyr1OB23KxCBxvAvvruPWsFiHu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PdMAcIAAADcAAAADwAAAAAAAAAAAAAA&#10;AAChAgAAZHJzL2Rvd25yZXYueG1sUEsFBgAAAAAEAAQA+QAAAJADAAAAAA==&#10;" strokeweight="0"/>
                  <v:rect id="Rectangle 322" o:spid="_x0000_s1346" style="position:absolute;left:7358;top:6468;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DEN8cA&#10;AADcAAAADwAAAGRycy9kb3ducmV2LnhtbESPQWvCQBSE70L/w/IKvZmNqRZNXUULhV4KanvQ2zP7&#10;mgSzb+PuVmN/vSsIPQ4z8w0znXemESdyvrasYJCkIIgLq2suFXx/vffHIHxA1thYJgUX8jCfPfSm&#10;mGt75jWdNqEUEcI+RwVVCG0upS8qMugT2xJH78c6gyFKV0rt8BzhppFZmr5IgzXHhQpbequoOGx+&#10;jYLlZLw8rob8+bfe72i33R9GmUuVenrsFq8gAnXhP3xvf2gFz9k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QxDfHAAAA3AAAAA8AAAAAAAAAAAAAAAAAmAIAAGRy&#10;cy9kb3ducmV2LnhtbFBLBQYAAAAABAAEAPUAAACMAwAAAAA=&#10;" fillcolor="black" stroked="f"/>
                  <v:rect id="Rectangle 323" o:spid="_x0000_s1347" style="position:absolute;left:8382;top:5603;width:26;height: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aQMYA&#10;AADcAAAADwAAAGRycy9kb3ducmV2LnhtbESPQWvCQBSE70L/w/IKvZlNY1s0ukoVCr0Iaj3o7Zl9&#10;TYLZt+nuVlN/vSsUPA4z8w0zmXWmESdyvras4DlJQRAXVtdcKth+ffSHIHxA1thYJgV/5GE2fehN&#10;MNf2zGs6bUIpIoR9jgqqENpcSl9UZNAntiWO3rd1BkOUrpTa4TnCTSOzNH2TBmuOCxW2tKioOG5+&#10;jYL5aDj/Wb3w8rI+7Gm/OxxfM5cq9fTYvY9BBOrCPfzf/tQKBlk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JaQMYAAADcAAAADwAAAAAAAAAAAAAAAACYAgAAZHJz&#10;L2Rvd25yZXYueG1sUEsFBgAAAAAEAAQA9QAAAIsDAAAAAA==&#10;" fillcolor="black" stroked="f"/>
                  <v:line id="Line 324" o:spid="_x0000_s1348" style="position:absolute;visibility:visible;mso-wrap-style:square" from="6027,5783" to="6028,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XSdsUAAADcAAAADwAAAGRycy9kb3ducmV2LnhtbESPQWvCQBSE74X+h+UVvOlGRZumWaUU&#10;xfamqYEeH9nXZDH7NmRXjf++WxB6HGbmGyZfD7YVF+q9caxgOklAEFdOG64VHL+24xSED8gaW8ek&#10;4EYe1qvHhxwz7a58oEsRahEh7DNU0ITQZVL6qiGLfuI64uj9uN5iiLKvpe7xGuG2lbMkWUqLhuNC&#10;gx29N1SdirNVYPbL3eLzuXwp5WYXpt/pKTX2qNToaXh7BRFoCP/he/tDK5jP5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XSdsUAAADcAAAADwAAAAAAAAAA&#10;AAAAAAChAgAAZHJzL2Rvd25yZXYueG1sUEsFBgAAAAAEAAQA+QAAAJMDAAAAAA==&#10;" strokeweight="0"/>
                  <v:rect id="Rectangle 325" o:spid="_x0000_s1349" style="position:absolute;left:6027;top:5783;width:1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nr8cA&#10;AADcAAAADwAAAGRycy9kb3ducmV2LnhtbESPT2sCMRTE7wW/Q3iCt5p1taKrUbRQ6KVQ/xz09tw8&#10;dxc3L9sk1W0/fSMUPA4z8xtmvmxNLa7kfGVZwaCfgCDOra64ULDfvT1PQPiArLG2TAp+yMNy0Xma&#10;Y6btjTd03YZCRAj7DBWUITSZlD4vyaDv24Y4emfrDIYoXSG1w1uEm1qmSTKWBiuOCyU29FpSftl+&#10;GwXr6WT99Tnij9/N6UjHw+nykrpEqV63Xc1ABGrDI/zfftcKhu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nZ6/HAAAA3AAAAA8AAAAAAAAAAAAAAAAAmAIAAGRy&#10;cy9kb3ducmV2LnhtbFBLBQYAAAAABAAEAPUAAACMAwAAAAA=&#10;" fillcolor="black" stroked="f"/>
                  <v:line id="Line 326" o:spid="_x0000_s1350" style="position:absolute;visibility:visible;mso-wrap-style:square" from="6040,6635" to="6282,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DvmcUAAADcAAAADwAAAGRycy9kb3ducmV2LnhtbESPT2vCQBTE74V+h+UVvOlGSzRNXUWk&#10;YnvzX6DHR/Y1Wcy+DdlV47fvFoQeh5n5DTNf9rYRV+q8caxgPEpAEJdOG64UnI6bYQbCB2SNjWNS&#10;cCcPy8Xz0xxz7W68p+shVCJC2OeooA6hzaX0ZU0W/ci1xNH7cZ3FEGVXSd3hLcJtIydJMpUWDceF&#10;Glta11SeDxerwOym2/RrVrwV8mMbxt/ZOTP2pNTgpV+9gwjUh//wo/2pFbxOU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DvmcUAAADcAAAADwAAAAAAAAAA&#10;AAAAAAChAgAAZHJzL2Rvd25yZXYueG1sUEsFBgAAAAAEAAQA+QAAAJMDAAAAAA==&#10;" strokeweight="0"/>
                  <v:rect id="Rectangle 327" o:spid="_x0000_s1351" style="position:absolute;left:6040;top:6635;width:24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cQ8YA&#10;AADcAAAADwAAAGRycy9kb3ducmV2LnhtbESPQWsCMRSE7wX/Q3iCt5p1raJbo2ih0EtBbQ96e25e&#10;dxc3L9sk1a2/3giCx2FmvmFmi9bU4kTOV5YVDPoJCOLc6ooLBd9f788TED4ga6wtk4J/8rCYd55m&#10;mGl75g2dtqEQEcI+QwVlCE0mpc9LMuj7tiGO3o91BkOUrpDa4TnCTS3TJBlLgxXHhRIbeispP27/&#10;jILVdLL6Xb/w52Vz2NN+dziOUpco1eu2y1cQgdrwCN/bH1rBMB3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lcQ8YAAADcAAAADwAAAAAAAAAAAAAAAACYAgAAZHJz&#10;L2Rvd25yZXYueG1sUEsFBgAAAAAEAAQA9QAAAIsDAAAAAA==&#10;" fillcolor="black" stroked="f"/>
                  <v:rect id="Rectangle 328" o:spid="_x0000_s1352" style="position:absolute;left:6282;top:6271;width:27;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52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XtM+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1+djHAAAA3AAAAA8AAAAAAAAAAAAAAAAAmAIAAGRy&#10;cy9kb3ducmV2LnhtbFBLBQYAAAAABAAEAPUAAACMAwAAAAA=&#10;" fillcolor="black" stroked="f"/>
                  <v:line id="Line 329" o:spid="_x0000_s1353" style="position:absolute;visibility:visible;mso-wrap-style:square" from="6309,6635" to="7332,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FAB8IAAADcAAAADwAAAGRycy9kb3ducmV2LnhtbERPz2vCMBS+D/wfwhN2m2mVua6aiohD&#10;d9tcCzs+mmcbbF5Kk2n33y8HYceP7/d6M9pOXGnwxrGCdJaAIK6dNtwoKL/enjIQPiBr7ByTgl/y&#10;sCkmD2vMtbvxJ11PoRExhH2OCtoQ+lxKX7dk0c9cTxy5sxsshgiHRuoBbzHcdnKeJEtp0XBsaLGn&#10;XUv15fRjFZiP5eH5/aV6reT+ENLv7JIZWyr1OB23KxCBxvAvvruPWsFiHt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FAB8IAAADcAAAADwAAAAAAAAAAAAAA&#10;AAChAgAAZHJzL2Rvd25yZXYueG1sUEsFBgAAAAAEAAQA+QAAAJADAAAAAA==&#10;" strokeweight="0"/>
                  <v:rect id="Rectangle 330" o:spid="_x0000_s1354" style="position:absolute;left:6309;top:6635;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M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bwm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IMcYAAADcAAAADwAAAAAAAAAAAAAAAACYAgAAZHJz&#10;L2Rvd25yZXYueG1sUEsFBgAAAAAEAAQA9QAAAIsDAAAAAA==&#10;" fillcolor="black" stroked="f"/>
                  <v:line id="Line 331" o:spid="_x0000_s1355" style="position:absolute;visibility:visible;mso-wrap-style:square" from="7339,6481" to="7340,6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7a3MIAAADcAAAADwAAAGRycy9kb3ducmV2LnhtbERPz2vCMBS+D/wfwhN2m2mVua6aiowN&#10;3W1zLez4aJ5tsHkpTab1vzcHYceP7/d6M9pOnGnwxrGCdJaAIK6dNtwoKH8+njIQPiBr7ByTgit5&#10;2BSThzXm2l34m86H0IgYwj5HBW0IfS6lr1uy6GeuJ47c0Q0WQ4RDI/WAlxhuOzlPkqW0aDg2tNjT&#10;W0v16fBnFZiv5e7586V6reT7LqS/2SkztlTqcTpuVyACjeFffHfvtYLFIs6PZ+IR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7a3MIAAADcAAAADwAAAAAAAAAAAAAA&#10;AAChAgAAZHJzL2Rvd25yZXYueG1sUEsFBgAAAAAEAAQA+QAAAJADAAAAAA==&#10;" strokeweight="0"/>
                  <v:rect id="Rectangle 332" o:spid="_x0000_s1356" style="position:absolute;left:7339;top:6481;width:13;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S6scA&#10;AADcAAAADwAAAGRycy9kb3ducmV2LnhtbESPzWsCMRTE7wX/h/AEbzXrR0VXo2hB8FKoHwe9PTfP&#10;3cXNyzaJuvavbwqFHoeZ+Q0zWzSmEndyvrSsoNdNQBBnVpecKzjs169jED4ga6wsk4IneVjMWy8z&#10;TLV98Jbuu5CLCGGfooIihDqV0mcFGfRdWxNH72KdwRCly6V2+IhwU8l+koykwZLjQoE1vReUXXc3&#10;o2A1Ga++Pof88b09n+h0PF/f+i5RqtNullMQgZrwH/5rb7SCwaAH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JUurHAAAA3AAAAA8AAAAAAAAAAAAAAAAAmAIAAGRy&#10;cy9kb3ducmV2LnhtbFBLBQYAAAAABAAEAPUAAACMAwAAAAA=&#10;" fillcolor="black" stroked="f"/>
                  <v:line id="Line 333" o:spid="_x0000_s1357" style="position:absolute;visibility:visible;mso-wrap-style:square" from="7358,6635" to="8382,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DhMMUAAADcAAAADwAAAGRycy9kb3ducmV2LnhtbESPQWvCQBSE74X+h+UVvOlGRZumWaUU&#10;xfamqYEeH9nXZDH7NmRXjf++WxB6HGbmGyZfD7YVF+q9caxgOklAEFdOG64VHL+24xSED8gaW8ek&#10;4EYe1qvHhxwz7a58oEsRahEh7DNU0ITQZVL6qiGLfuI64uj9uN5iiLKvpe7xGuG2lbMkWUqLhuNC&#10;gx29N1SdirNVYPbL3eLzuXwp5WYXpt/pKTX2qNToaXh7BRFoCP/he/tDK5jPZ/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DhMMUAAADcAAAADwAAAAAAAAAA&#10;AAAAAAChAgAAZHJzL2Rvd25yZXYueG1sUEsFBgAAAAAEAAQA+QAAAJMDAAAAAA==&#10;" strokeweight="0"/>
                  <v:rect id="Rectangle 334" o:spid="_x0000_s1358" style="position:absolute;left:7358;top:6635;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pBscA&#10;AADcAAAADwAAAGRycy9kb3ducmV2LnhtbESPT2sCMRTE74V+h/AEbzWr24quRqkFwUuh/jno7bl5&#10;7i5uXrZJ1G0/fSMUPA4z8xtmOm9NLa7kfGVZQb+XgCDOra64ULDbLl9GIHxA1lhbJgU/5GE+e36a&#10;Yqbtjdd03YRCRAj7DBWUITSZlD4vyaDv2YY4eifrDIYoXSG1w1uEm1oOkmQoDVYcF0ps6KOk/Ly5&#10;GAWL8Wjx/fXKn7/r44EO++P5beASpbqd9n0CIlAbHuH/9korSN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XaQbHAAAA3AAAAA8AAAAAAAAAAAAAAAAAmAIAAGRy&#10;cy9kb3ducmV2LnhtbFBLBQYAAAAABAAEAPUAAACMAwAAAAA=&#10;" fillcolor="black" stroked="f"/>
                  <v:line id="Line 335" o:spid="_x0000_s1359" style="position:absolute;visibility:visible;mso-wrap-style:square" from="8388,6481" to="8389,6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Xc38UAAADcAAAADwAAAGRycy9kb3ducmV2LnhtbESPQWvCQBSE70L/w/IK3nSTWm2aZpUi&#10;Fu2ttQo9PrKvyWL2bciuGv+9Kwg9DjPzDVMsetuIE3XeOFaQjhMQxKXThisFu5+PUQbCB2SNjWNS&#10;cCEPi/nDoMBcuzN/02kbKhEh7HNUUIfQ5lL6siaLfuxa4uj9uc5iiLKrpO7wHOG2kU9JMpMWDceF&#10;Glta1lQetkerwHzN1tPPl/3rXq7WIf3NDpmxO6WGj/37G4hAffgP39sbrWAyeYbbmXgE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Xc38UAAADcAAAADwAAAAAAAAAA&#10;AAAAAAChAgAAZHJzL2Rvd25yZXYueG1sUEsFBgAAAAAEAAQA+QAAAJMDAAAAAA==&#10;" strokeweight="0"/>
                  <v:rect id="Rectangle 336" o:spid="_x0000_s1360" style="position:absolute;left:8388;top:6481;width:13;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JU6c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jC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JU6cYAAADcAAAADwAAAAAAAAAAAAAAAACYAgAAZHJz&#10;L2Rvd25yZXYueG1sUEsFBgAAAAAEAAQA9QAAAIsDAAAAAA==&#10;" fillcolor="black" stroked="f"/>
                  <v:line id="Line 337" o:spid="_x0000_s1361" style="position:absolute;visibility:visible;mso-wrap-style:square" from="6814,6481" to="6815,6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vnM8QAAADcAAAADwAAAGRycy9kb3ducmV2LnhtbESPT2vCQBTE7wW/w/IEb3VjpTFGV5Fi&#10;0d78Cx4f2WeymH0bsltNv71bKPQ4zMxvmPmys7W4U+uNYwWjYQKCuHDacKngdPx8zUD4gKyxdkwK&#10;fsjDctF7mWOu3YP3dD+EUkQI+xwVVCE0uZS+qMiiH7qGOHpX11oMUbal1C0+ItzW8i1JUmnRcFyo&#10;sKGPiorb4dsqMLt08/41OU/Pcr0Jo0t2y4w9KTXod6sZiEBd+A//tbdawXic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czxAAAANwAAAAPAAAAAAAAAAAA&#10;AAAAAKECAABkcnMvZG93bnJldi54bWxQSwUGAAAAAAQABAD5AAAAkgMAAAAA&#10;" strokeweight="0"/>
                  <v:rect id="Rectangle 338" o:spid="_x0000_s1362" style="position:absolute;left:6814;top:6481;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vBc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EL/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sbwXHAAAA3AAAAA8AAAAAAAAAAAAAAAAAmAIAAGRy&#10;cy9kb3ducmV2LnhtbFBLBQYAAAAABAAEAPUAAACMAwAAAAA=&#10;" fillcolor="black" stroked="f"/>
                  <v:line id="Line 339" o:spid="_x0000_s1363" style="position:absolute;visibility:visible;mso-wrap-style:square" from="20,7304" to="3659,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jW2sIAAADcAAAADwAAAGRycy9kb3ducmV2LnhtbERPz2vCMBS+D/wfwhN2m2mVua6aiowN&#10;3W1zLez4aJ5tsHkpTab1vzcHYceP7/d6M9pOnGnwxrGCdJaAIK6dNtwoKH8+njIQPiBr7ByTgit5&#10;2BSThzXm2l34m86H0IgYwj5HBW0IfS6lr1uy6GeuJ47c0Q0WQ4RDI/WAlxhuOzlPkqW0aDg2tNjT&#10;W0v16fBnFZiv5e7586V6reT7LqS/2SkztlTqcTpuVyACjeFffHfvtYLFIq6NZ+IR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1jW2sIAAADcAAAADwAAAAAAAAAAAAAA&#10;AAChAgAAZHJzL2Rvd25yZXYueG1sUEsFBgAAAAAEAAQA+QAAAJADAAAAAA==&#10;" strokeweight="0"/>
                  <v:rect id="Rectangle 340" o:spid="_x0000_s1364" style="position:absolute;left:20;top:7304;width:363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9e7MgA&#10;AADcAAAADwAAAGRycy9kb3ducmV2LnhtbESPzWvCQBTE7wX/h+UJvdWNHxVNs4oKhV4KfvRQby/Z&#10;1ySYfRt3txr717uFQo/DzPyGyZadacSFnK8tKxgOEhDEhdU1lwo+Dq9PMxA+IGtsLJOCG3lYLnoP&#10;GabaXnlHl30oRYSwT1FBFUKbSumLigz6gW2Jo/dlncEQpSuldniNcNPIUZJMpcGa40KFLW0qKk77&#10;b6NgPZ+tz9sJv//s8iMdP/PT88glSj32u9ULiEBd+A//td+0gvF4Dr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P17syAAAANwAAAAPAAAAAAAAAAAAAAAAAJgCAABk&#10;cnMvZG93bnJldi54bWxQSwUGAAAAAAQABAD1AAAAjQMAAAAA&#10;" fillcolor="black" stroked="f"/>
                  <v:line id="Line 341" o:spid="_x0000_s1365" style="position:absolute;visibility:visible;mso-wrap-style:square" from="3685,7304" to="4183,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ipocIAAADcAAAADwAAAGRycy9kb3ducmV2LnhtbERPy2rCQBTdF/oPwxW6qxNbTWN0FJGK&#10;urM+wOUlc00GM3dCZqrx751FocvDeU/nna3FjVpvHCsY9BMQxIXThksFx8PqPQPhA7LG2jEpeJCH&#10;+ez1ZYq5dnf+ods+lCKGsM9RQRVCk0vpi4os+r5riCN3ca3FEGFbSt3iPYbbWn4kSSotGo4NFTa0&#10;rKi47n+tArNL16Pt12l8kt/rMDhn18zYo1JvvW4xARGoC//iP/dGK/gcxvnxTDwC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ipocIAAADcAAAADwAAAAAAAAAAAAAA&#10;AAChAgAAZHJzL2Rvd25yZXYueG1sUEsFBgAAAAAEAAQA+QAAAJADAAAAAA==&#10;" strokeweight="0"/>
                  <v:rect id="Rectangle 342" o:spid="_x0000_s1366" style="position:absolute;left:3685;top:7304;width:49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8hl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PIZfHAAAA3AAAAA8AAAAAAAAAAAAAAAAAmAIAAGRy&#10;cy9kb3ducmV2LnhtbFBLBQYAAAAABAAEAPUAAACMAwAAAAA=&#10;" fillcolor="black" stroked="f"/>
                  <v:line id="Line 343" o:spid="_x0000_s1367" style="position:absolute;visibility:visible;mso-wrap-style:square" from="4210,7304" to="5233,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aSTcUAAADcAAAADwAAAGRycy9kb3ducmV2LnhtbESPQWvCQBSE70L/w/IK3nQTrTZNs0op&#10;Fu2ttQo9PrKvyWL2bciuGv+9Kwg9DjPzDVMse9uIE3XeOFaQjhMQxKXThisFu5+PUQbCB2SNjWNS&#10;cCEPy8XDoMBcuzN/02kbKhEh7HNUUIfQ5lL6siaLfuxa4uj9uc5iiLKrpO7wHOG2kZMkmUuLhuNC&#10;jS2911QetkerwHzN17PP5/3LXq7WIf3NDpmxO6WGj/3bK4hAffgP39sbrWD6NIHbmXgE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aSTcUAAADcAAAADwAAAAAAAAAA&#10;AAAAAAChAgAAZHJzL2Rvd25yZXYueG1sUEsFBgAAAAAEAAQA+QAAAJMDAAAAAA==&#10;" strokeweight="0"/>
                  <v:rect id="Rectangle 344" o:spid="_x0000_s1368" style="position:absolute;left:4210;top:7304;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Eae8YA&#10;AADcAAAADwAAAGRycy9kb3ducmV2LnhtbESPT2sCMRTE70K/Q3gFb5qtf4quRqmC0ItQrQe9PTev&#10;u4ubl20SdeunbwTB4zAzv2Gm88ZU4kLOl5YVvHUTEMSZ1SXnCnbfq84IhA/IGivLpOCPPMxnL60p&#10;ptpeeUOXbchFhLBPUUERQp1K6bOCDPqurYmj92OdwRCly6V2eI1wU8lekrxLgyXHhQJrWhaUnbZn&#10;o2AxHi1+vwa8vm2OBzrsj6dhzyVKtV+bjwmIQE14hh/tT62gP+jD/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Eae8YAAADcAAAADwAAAAAAAAAAAAAAAACYAgAAZHJz&#10;L2Rvd25yZXYueG1sUEsFBgAAAAAEAAQA9QAAAIsDAAAAAA==&#10;" fillcolor="black" stroked="f"/>
                  <v:line id="Line 345" o:spid="_x0000_s1369" style="position:absolute;visibility:visible;mso-wrap-style:square" from="5502,5282" to="5503,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OvosUAAADcAAAADwAAAGRycy9kb3ducmV2LnhtbESPT2sCMRTE70K/Q3gFb5q1Wl23Rimi&#10;qLfWP+DxsXndDW5elk3U7bdvhILHYWZ+w8wWra3EjRpvHCsY9BMQxLnThgsFx8O6l4LwAVlj5ZgU&#10;/JKHxfylM8NMuzt/020fChEh7DNUUIZQZ1L6vCSLvu9q4uj9uMZiiLIppG7wHuG2km9JMpYWDceF&#10;EmtalpRf9lerwHyNN++7yWl6kqtNGJzTS2rsUanua/v5ASJQG57h//ZWKxiORvA4E4+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OvosUAAADcAAAADwAAAAAAAAAA&#10;AAAAAAChAgAAZHJzL2Rvd25yZXYueG1sUEsFBgAAAAAEAAQA+QAAAJMDAAAAAA==&#10;" strokeweight="0"/>
                  <v:rect id="Rectangle 346" o:spid="_x0000_s1370" style="position:absolute;left:5502;top:5282;width:13;height:1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QnlMYA&#10;AADcAAAADwAAAGRycy9kb3ducmV2LnhtbESPT2sCMRTE70K/Q3gFb5qtf4rdGkUFwUtBbQ/19ty8&#10;7i5uXtYk6tZPbwTB4zAzv2HG08ZU4kzOl5YVvHUTEMSZ1SXnCn6+l50RCB+QNVaWScE/eZhOXlpj&#10;TLW98IbO25CLCGGfooIihDqV0mcFGfRdWxNH7886gyFKl0vt8BLhppK9JHmXBkuOCwXWtCgoO2xP&#10;RsH8YzQ/rgf8dd3sd7T73R+GPZco1X5tZp8gAjXhGX60V1pBfzCE+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QnlMYAAADcAAAADwAAAAAAAAAAAAAAAACYAgAAZHJz&#10;L2Rvd25yZXYueG1sUEsFBgAAAAAEAAQA9QAAAIsDAAAAAA==&#10;" fillcolor="black" stroked="f"/>
                  <v:line id="Line 347" o:spid="_x0000_s1371" style="position:absolute;visibility:visible;mso-wrap-style:square" from="5259,7304" to="7332,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2UTsUAAADcAAAADwAAAGRycy9kb3ducmV2LnhtbESPT2vCQBTE74LfYXlCb7rR1jRNXUWk&#10;xXpr/QMeH9lnsph9G7Jbjd/eLQg9DjPzG2a26GwtLtR641jBeJSAIC6cNlwq2O8+hxkIH5A11o5J&#10;wY08LOb93gxz7a78Q5dtKEWEsM9RQRVCk0vpi4os+pFriKN3cq3FEGVbSt3iNcJtLSdJkkqLhuNC&#10;hQ2tKirO21+rwHyn6+nm9fB2kB/rMD5m58zYvVJPg275DiJQF/7Dj/aXVvD8ksLf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Y2UTsUAAADcAAAADwAAAAAAAAAA&#10;AAAAAAChAgAAZHJzL2Rvd25yZXYueG1sUEsFBgAAAAAEAAQA+QAAAJMDAAAAAA==&#10;" strokeweight="0"/>
                  <v:rect id="Rectangle 348" o:spid="_x0000_s1372" style="position:absolute;left:5259;top:7304;width:207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oceMcA&#10;AADcAAAADwAAAGRycy9kb3ducmV2LnhtbESPT2sCMRTE7wW/Q3hCbzVbq9VujaKC0ItQ/xz09ty8&#10;7i5uXtYk6tZPb4RCj8PM/IYZTRpTiQs5X1pW8NpJQBBnVpecK9huFi9DED4ga6wsk4Jf8jAZt55G&#10;mGp75RVd1iEXEcI+RQVFCHUqpc8KMug7tiaO3o91BkOULpfa4TXCTSW7SfIuDZYcFwqsaV5Qdlyf&#10;jYLZx3B2+u7x8rY67Gm/Oxz7XZco9dxupp8gAjXhP/zX/tIK3noD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qHHjHAAAA3AAAAA8AAAAAAAAAAAAAAAAAmAIAAGRy&#10;cy9kb3ducmV2LnhtbFBLBQYAAAAABAAEAPUAAACMAwAAAAA=&#10;" fillcolor="black" stroked="f"/>
                  <v:line id="Line 349" o:spid="_x0000_s1373" style="position:absolute;visibility:visible;mso-wrap-style:square" from="7863,6481" to="7864,6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lp8IAAADcAAAADwAAAGRycy9kb3ducmV2LnhtbERPy2rCQBTdF/oPwxW6qxNbTWN0FJGK&#10;urM+wOUlc00GM3dCZqrx751FocvDeU/nna3FjVpvHCsY9BMQxIXThksFx8PqPQPhA7LG2jEpeJCH&#10;+ez1ZYq5dnf+ods+lCKGsM9RQRVCk0vpi4os+r5riCN3ca3FEGFbSt3iPYbbWn4kSSotGo4NFTa0&#10;rKi47n+tArNL16Pt12l8kt/rMDhn18zYo1JvvW4xARGoC//iP/dGK/gcxrXxTDwC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6lp8IAAADcAAAADwAAAAAAAAAAAAAA&#10;AAChAgAAZHJzL2Rvd25yZXYueG1sUEsFBgAAAAAEAAQA+QAAAJADAAAAAA==&#10;" strokeweight="0"/>
                  <v:rect id="Rectangle 350" o:spid="_x0000_s1374" style="position:absolute;left:7863;top:6481;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kccA&#10;AADcAAAADwAAAGRycy9kb3ducmV2LnhtbESPQWvCQBSE74X+h+UVequbWls0ZpUqCF4Kaj3o7SX7&#10;TILZt3F31dhf7xYKPQ4z8w2TTTvTiAs5X1tW8NpLQBAXVtdcKth+L16GIHxA1thYJgU38jCdPD5k&#10;mGp75TVdNqEUEcI+RQVVCG0qpS8qMuh7tiWO3sE6gyFKV0rt8BrhppH9JPmQBmuOCxW2NK+oOG7O&#10;RsFsNJydVgP++lnne9rv8uN73yVKPT91n2MQgbrwH/5rL7WCt8E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5LZHHAAAA3AAAAA8AAAAAAAAAAAAAAAAAmAIAAGRy&#10;cy9kb3ducmV2LnhtbFBLBQYAAAAABAAEAPUAAACMAwAAAAA=&#10;" fillcolor="black" stroked="f"/>
                  <v:line id="Line 351" o:spid="_x0000_s1375" style="position:absolute;visibility:visible;mso-wrap-style:square" from="7358,7304" to="8382,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E/fMEAAADcAAAADwAAAGRycy9kb3ducmV2LnhtbERPy4rCMBTdD8w/hDswO02dQa3VKIMo&#10;6s4nuLw01zbY3JQmav17sxBmeTjvyay1lbhT441jBb1uAoI4d9pwoeB4WHZSED4ga6wck4IneZhN&#10;Pz8mmGn34B3d96EQMYR9hgrKEOpMSp+XZNF3XU0cuYtrLIYIm0LqBh8x3FbyJ0kG0qLh2FBiTfOS&#10;8uv+ZhWY7WDV3wxPo5NcrELvnF5TY49KfX+1f2MQgdrwL36711rBbz/Oj2fiEZD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8T98wQAAANwAAAAPAAAAAAAAAAAAAAAA&#10;AKECAABkcnMvZG93bnJldi54bWxQSwUGAAAAAAQABAD5AAAAjwMAAAAA&#10;" strokeweight="0"/>
                  <v:rect id="Rectangle 352" o:spid="_x0000_s1376" style="position:absolute;left:7358;top:7304;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3SscA&#10;AADcAAAADwAAAGRycy9kb3ducmV2LnhtbESPT2vCQBTE70K/w/IK3nTjv2LTrFIFwYtQbQ/19sy+&#10;JiHZt3F31dhP3y0Uehxm5jdMtuxMI67kfGVZwWiYgCDOra64UPDxvhnMQfiArLGxTAru5GG5eOhl&#10;mGp74z1dD6EQEcI+RQVlCG0qpc9LMuiHtiWO3pd1BkOUrpDa4S3CTSPHSfIkDVYcF0psaV1SXh8u&#10;RsHqeb46v015970/Hen4eapnY5co1X/sXl9ABOrCf/ivvdUKJrMR/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Wt0rHAAAA3AAAAA8AAAAAAAAAAAAAAAAAmAIAAGRy&#10;cy9kb3ducmV2LnhtbFBLBQYAAAAABAAEAPUAAACMAwAAAAA=&#10;" fillcolor="black" stroked="f"/>
                  <v:line id="Line 353" o:spid="_x0000_s1377" style="position:absolute;visibility:visible;mso-wrap-style:square" from="8408,7304" to="9431,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8EkMUAAADcAAAADwAAAGRycy9kb3ducmV2LnhtbESPT2vCQBTE74V+h+UVvOlGSzRNXUWk&#10;YnvzX6DHR/Y1Wcy+DdlV47fvFoQeh5n5DTNf9rYRV+q8caxgPEpAEJdOG64UnI6bYQbCB2SNjWNS&#10;cCcPy8Xz0xxz7W68p+shVCJC2OeooA6hzaX0ZU0W/ci1xNH7cZ3FEGVXSd3hLcJtIydJMpUWDceF&#10;Glta11SeDxerwOym2/RrVrwV8mMbxt/ZOTP2pNTgpV+9gwjUh//wo/2pFbymE/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28EkMUAAADcAAAADwAAAAAAAAAA&#10;AAAAAAChAgAAZHJzL2Rvd25yZXYueG1sUEsFBgAAAAAEAAQA+QAAAJMDAAAAAA==&#10;" strokeweight="0"/>
                  <v:rect id="Rectangle 354" o:spid="_x0000_s1378" style="position:absolute;left:8408;top:7304;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Mps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zA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iMpsYAAADcAAAADwAAAAAAAAAAAAAAAACYAgAAZHJz&#10;L2Rvd25yZXYueG1sUEsFBgAAAAAEAAQA9QAAAIsDAAAAAA==&#10;" fillcolor="black" stroked="f"/>
                  <v:line id="Line 355" o:spid="_x0000_s1379" style="position:absolute;visibility:visible;mso-wrap-style:square" from="5764,5616" to="5765,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5f8UAAADcAAAADwAAAGRycy9kb3ducmV2LnhtbESPT2sCMRTE7wW/Q3iCt5q1Vl23Rimi&#10;aG+tf8DjY/O6G9y8LJuo229vBKHHYWZ+w8wWra3ElRpvHCsY9BMQxLnThgsFh/36NQXhA7LGyjEp&#10;+CMPi3nnZYaZdjf+oesuFCJC2GeooAyhzqT0eUkWfd/VxNH7dY3FEGVTSN3gLcJtJd+SZCwtGo4L&#10;Jda0LCk/7y5Wgfkeb0Zfk+P0KFebMDil59TYg1K9bvv5ASJQG/7Dz/ZWKxiO3uFxJh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5f8UAAADcAAAADwAAAAAAAAAA&#10;AAAAAAChAgAAZHJzL2Rvd25yZXYueG1sUEsFBgAAAAAEAAQA+QAAAJMDAAAAAA==&#10;" strokeweight="0"/>
                  <v:rect id="Rectangle 356" o:spid="_x0000_s1380" style="position:absolute;left:5764;top:5616;width:13;height: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xSccA&#10;AADcAAAADwAAAGRycy9kb3ducmV2LnhtbESPT2sCMRTE74V+h/AEbzWrdkVXo9SC0Euh/jno7bl5&#10;7i5uXrZJ1G0/fSMUPA4z8xtmtmhNLa7kfGVZQb+XgCDOra64ULDbrl7GIHxA1lhbJgU/5GExf36a&#10;Yabtjdd03YRCRAj7DBWUITSZlD4vyaDv2YY4eifrDIYoXSG1w1uEm1oOkmQkDVYcF0ps6L2k/Ly5&#10;GAXLyXj5/fXKn7/r44EO++M5HbhEqW6nfZuCCNSGR/i//aEVDN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tsUnHAAAA3AAAAA8AAAAAAAAAAAAAAAAAmAIAAGRy&#10;cy9kb3ducmV2LnhtbFBLBQYAAAAABAAEAPUAAACMAwAAAAA=&#10;" fillcolor="black" stroked="f"/>
                  <v:line id="Line 357" o:spid="_x0000_s1381" style="position:absolute;visibility:visible;mso-wrap-style:square" from="5515,7638" to="6282,7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QCk8QAAADcAAAADwAAAGRycy9kb3ducmV2LnhtbESPT2vCQBTE7wW/w/KE3upGxRijq4hY&#10;bG/+BY+P7DNZzL4N2a2m375bKPQ4zMxvmMWqs7V4UOuNYwXDQQKCuHDacKngfHp/y0D4gKyxdkwK&#10;vsnDatl7WWCu3ZMP9DiGUkQI+xwVVCE0uZS+qMiiH7iGOHo311oMUbal1C0+I9zWcpQkqbRoOC5U&#10;2NCmouJ+/LIKzD7dTT6nl9lFbndheM3umbFnpV773XoOIlAX/sN/7Q+tYDxJ4f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VAKTxAAAANwAAAAPAAAAAAAAAAAA&#10;AAAAAKECAABkcnMvZG93bnJldi54bWxQSwUGAAAAAAQABAD5AAAAkgMAAAAA&#10;" strokeweight="0"/>
                  <v:rect id="Rectangle 358" o:spid="_x0000_s1382" style="position:absolute;left:5515;top:7638;width:76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Kp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wh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ziqXHAAAA3AAAAA8AAAAAAAAAAAAAAAAAmAIAAGRy&#10;cy9kb3ducmV2LnhtbFBLBQYAAAAABAAEAPUAAACMAwAAAAA=&#10;" fillcolor="black" stroked="f"/>
                  <v:line id="Line 359" o:spid="_x0000_s1383" style="position:absolute;visibility:visible;mso-wrap-style:square" from="6289,6648" to="6290,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czesEAAADcAAAADwAAAGRycy9kb3ducmV2LnhtbERPy4rCMBTdD8w/hDswO02dQa3VKIMo&#10;6s4nuLw01zbY3JQmav17sxBmeTjvyay1lbhT441jBb1uAoI4d9pwoeB4WHZSED4ga6wck4IneZhN&#10;Pz8mmGn34B3d96EQMYR9hgrKEOpMSp+XZNF3XU0cuYtrLIYIm0LqBh8x3FbyJ0kG0qLh2FBiTfOS&#10;8uv+ZhWY7WDV3wxPo5NcrELvnF5TY49KfX+1f2MQgdrwL36711rBbz+ujWfiEZD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zN6wQAAANwAAAAPAAAAAAAAAAAAAAAA&#10;AKECAABkcnMvZG93bnJldi54bWxQSwUGAAAAAAQABAD5AAAAjwMAAAAA&#10;" strokeweight="0"/>
                  <v:rect id="Rectangle 360" o:spid="_x0000_s1384" style="position:absolute;left:6289;top:6648;width:13;height: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7TMcA&#10;AADcAAAADwAAAGRycy9kb3ducmV2LnhtbESPQWvCQBSE74X+h+UVequbWi0as0oVCl4Kaj3o7SX7&#10;TILZt3F3q2l/fVcQPA4z8w2TzTrTiDM5X1tW8NpLQBAXVtdcKth+f76MQPiArLGxTAp+ycNs+viQ&#10;Yarthdd03oRSRAj7FBVUIbSplL6oyKDv2ZY4egfrDIYoXSm1w0uEm0b2k+RdGqw5LlTY0qKi4rj5&#10;MQrm49H8tBrw198639N+lx+HfZco9fzUfUxABOrCPXxrL7WCt+EY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u0zHAAAA3AAAAA8AAAAAAAAAAAAAAAAAmAIAAGRy&#10;cy9kb3ducmV2LnhtbFBLBQYAAAAABAAEAPUAAACMAwAAAAA=&#10;" fillcolor="black" stroked="f"/>
                  <v:line id="Line 361" o:spid="_x0000_s1385" style="position:absolute;visibility:visible;mso-wrap-style:square" from="6309,7638" to="7332,7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31wcEAAADcAAAADwAAAGRycy9kb3ducmV2LnhtbERPz2vCMBS+C/4P4QneZqpjteuMIrKh&#10;u6lT2PHRPNtg81KaqPW/NwfB48f3e7bobC2u1HrjWMF4lIAgLpw2XCo4/P28ZSB8QNZYOyYFd/Kw&#10;mPd7M8y1u/GOrvtQihjCPkcFVQhNLqUvKrLoR64hjtzJtRZDhG0pdYu3GG5rOUmSVFo0HBsqbGhV&#10;UXHeX6wCs03XH7/T4+dRfq/D+D87Z8YelBoOuuUXiEBdeImf7o1W8J7G+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nfXBwQAAANwAAAAPAAAAAAAAAAAAAAAA&#10;AKECAABkcnMvZG93bnJldi54bWxQSwUGAAAAAAQABAD5AAAAjwMAAAAA&#10;" strokeweight="0"/>
                  <v:rect id="Rectangle 362" o:spid="_x0000_s1386" style="position:absolute;left:6309;top:7638;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98YA&#10;AADcAAAADwAAAGRycy9kb3ducmV2LnhtbESPQWsCMRSE70L/Q3gFb5pVq+hqlCoIvQhqPejtuXnd&#10;Xdy8rEnUtb++KRR6HGbmG2a2aEwl7uR8aVlBr5uAIM6sLjlXcPhcd8YgfEDWWFkmBU/ysJi/tGaY&#10;avvgHd33IRcRwj5FBUUIdSqlzwoy6Lu2Jo7el3UGQ5Qul9rhI8JNJftJMpIGS44LBda0Kii77G9G&#10;wXIyXl63b7z53p1PdDqeL8O+S5RqvzbvUxCBmvAf/mt/aAWDUQ9+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998YAAADcAAAADwAAAAAAAAAAAAAAAACYAgAAZHJz&#10;L2Rvd25yZXYueG1sUEsFBgAAAAAEAAQA9QAAAIsDAAAAAA==&#10;" fillcolor="black" stroked="f"/>
                  <v:rect id="Rectangle 363" o:spid="_x0000_s1387" style="position:absolute;left:7332;top:6635;width:26;height: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jgMYA&#10;AADcAAAADwAAAGRycy9kb3ducmV2LnhtbESPQWsCMRSE7wX/Q3iCt5p1raJbo2ih0EtBbQ96e25e&#10;dxc3L9sk1a2/3giCx2FmvmFmi9bU4kTOV5YVDPoJCOLc6ooLBd9f788TED4ga6wtk4J/8rCYd55m&#10;mGl75g2dtqEQEcI+QwVlCE0mpc9LMuj7tiGO3o91BkOUrpDa4TnCTS3TJBlLgxXHhRIbeispP27/&#10;jILVdLL6Xb/w52Vz2NN+dziOUpco1eu2y1cQgdrwCN/bH1rBcJz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jjgMYAAADcAAAADwAAAAAAAAAAAAAAAACYAgAAZHJz&#10;L2Rvd25yZXYueG1sUEsFBgAAAAAEAAQA9QAAAIsDAAAAAA==&#10;" fillcolor="black" stroked="f"/>
                  <v:line id="Line 364" o:spid="_x0000_s1388" style="position:absolute;visibility:visible;mso-wrap-style:square" from="6027,6635" to="6028,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9rtsQAAADcAAAADwAAAGRycy9kb3ducmV2LnhtbESPT2vCQBTE7wW/w/IEb3VjpTFGV5Fi&#10;0d78Cx4f2WeymH0bsltNv71bKPQ4zMxvmPmys7W4U+uNYwWjYQKCuHDacKngdPx8zUD4gKyxdkwK&#10;fsjDctF7mWOu3YP3dD+EUkQI+xwVVCE0uZS+qMiiH7qGOHpX11oMUbal1C0+ItzW8i1JUmnRcFyo&#10;sKGPiorb4dsqMLt08/41OU/Pcr0Jo0t2y4w9KTXod6sZiEBd+A//tbdawTgdw++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2u2xAAAANwAAAAPAAAAAAAAAAAA&#10;AAAAAKECAABkcnMvZG93bnJldi54bWxQSwUGAAAAAAQABAD5AAAAkgMAAAAA&#10;" strokeweight="0"/>
                  <v:rect id="Rectangle 365" o:spid="_x0000_s1389" style="position:absolute;left:6027;top:6635;width:13;height: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3eb8YA&#10;AADcAAAADwAAAGRycy9kb3ducmV2LnhtbESPT2sCMRTE70K/Q3gFb5qt/7Bbo6ggeCmo7aHenpvX&#10;3cXNy5pE3frpjSD0OMzMb5jJrDGVuJDzpWUFb90EBHFmdcm5gu+vVWcMwgdkjZVlUvBHHmbTl9YE&#10;U22vvKXLLuQiQtinqKAIoU6l9FlBBn3X1sTR+7XOYIjS5VI7vEa4qWQvSUbSYMlxocCalgVlx93Z&#10;KFi8jxenzYA/b9vDnvY/h+Ow5xKl2q/N/ANEoCb8h5/ttVbQHw3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3eb8YAAADcAAAADwAAAAAAAAAAAAAAAACYAgAAZHJz&#10;L2Rvd25yZXYueG1sUEsFBgAAAAAEAAQA9QAAAIsDAAAAAA==&#10;" fillcolor="black" stroked="f"/>
                  <v:line id="Line 366" o:spid="_x0000_s1390" style="position:absolute;visibility:visible;mso-wrap-style:square" from="5515,8139" to="6282,8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pWWcQAAADcAAAADwAAAGRycy9kb3ducmV2LnhtbESPT2vCQBTE7wW/w/KE3upGxRijq4hY&#10;bG/+BY+P7DNZzL4N2a2m375bKPQ4zMxvmMWqs7V4UOuNYwXDQQKCuHDacKngfHp/y0D4gKyxdkwK&#10;vsnDatl7WWCu3ZMP9DiGUkQI+xwVVCE0uZS+qMiiH7iGOHo311oMUbal1C0+I9zWcpQkqbRoOC5U&#10;2NCmouJ+/LIKzD7dTT6nl9lFbndheM3umbFnpV773XoOIlAX/sN/7Q+tYJxO4P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6lZZxAAAANwAAAAPAAAAAAAAAAAA&#10;AAAAAKECAABkcnMvZG93bnJldi54bWxQSwUGAAAAAAQABAD5AAAAkgMAAAAA&#10;" strokeweight="0"/>
                  <v:rect id="Rectangle 367" o:spid="_x0000_s1391" style="position:absolute;left:5515;top:8139;width:76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lg8cA&#10;AADcAAAADwAAAGRycy9kb3ducmV2LnhtbESPT2sCMRTE74V+h/AEbzWrtouuRqkFoZdC/XPQ23Pz&#10;3F3cvGyTqNt++kYQPA4z8xtmOm9NLS7kfGVZQb+XgCDOra64ULDdLF9GIHxA1lhbJgW/5GE+e36a&#10;YqbtlVd0WYdCRAj7DBWUITSZlD4vyaDv2YY4ekfrDIYoXSG1w2uEm1oOkiSVBiuOCyU29FFSflqf&#10;jYLFeLT4+X7lr7/VYU/73eH0NnCJUt1O+z4BEagNj/C9/akVDNMUb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T5YPHAAAA3AAAAA8AAAAAAAAAAAAAAAAAmAIAAGRy&#10;cy9kb3ducmV2LnhtbFBLBQYAAAAABAAEAPUAAACMAwAAAAA=&#10;" fillcolor="black" stroked="f"/>
                  <v:rect id="Rectangle 368" o:spid="_x0000_s1392" style="position:absolute;left:6282;top:7638;width:27;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9AGMcA&#10;AADcAAAADwAAAGRycy9kb3ducmV2LnhtbESPzWsCMRTE7wX/h/CE3mq2tn50axQVhF6E+nHQ23Pz&#10;uru4eVmTqKt/vSkUehxm5jfMaNKYSlzI+dKygtdOAoI4s7rkXMF2s3gZgvABWWNlmRTcyMNk3Hoa&#10;YartlVd0WYdcRAj7FBUUIdSplD4ryKDv2Jo4ej/WGQxRulxqh9cIN5XsJklfGiw5LhRY07yg7Lg+&#10;GwWzj+Hs9P3Oy/vqsKf97nDsdV2i1HO7mX6CCNSE//Bf+0sreOsP4P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fQBjHAAAA3AAAAA8AAAAAAAAAAAAAAAAAmAIAAGRy&#10;cy9kb3ducmV2LnhtbFBLBQYAAAAABAAEAPUAAACMAwAAAAA=&#10;" fillcolor="black" stroked="f"/>
                  <v:line id="Line 369" o:spid="_x0000_s1393" style="position:absolute;visibility:visible;mso-wrap-style:square" from="6551,6481" to="655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5x8EAAADcAAAADwAAAGRycy9kb3ducmV2LnhtbERPz2vCMBS+C/4P4QneZqpjteuMIrKh&#10;u6lT2PHRPNtg81KaqPW/NwfB48f3e7bobC2u1HrjWMF4lIAgLpw2XCo4/P28ZSB8QNZYOyYFd/Kw&#10;mPd7M8y1u/GOrvtQihjCPkcFVQhNLqUvKrLoR64hjtzJtRZDhG0pdYu3GG5rOUmSVFo0HBsqbGhV&#10;UXHeX6wCs03XH7/T4+dRfq/D+D87Z8YelBoOuuUXiEBdeImf7o1W8J7Gt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6/nHwQAAANwAAAAPAAAAAAAAAAAAAAAA&#10;AKECAABkcnMvZG93bnJldi54bWxQSwUGAAAAAAQABAD5AAAAjwMAAAAA&#10;" strokeweight="0"/>
                  <v:rect id="Rectangle 370" o:spid="_x0000_s1394" style="position:absolute;left:6551;top:6481;width:13;height: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xx8ccA&#10;AADcAAAADwAAAGRycy9kb3ducmV2LnhtbESPT2vCQBTE74V+h+UJ3urGv2iaVWqh4KWgtod6e8m+&#10;JsHs23R3q6mf3hWEHoeZ+Q2TrTrTiBM5X1tWMBwkIIgLq2suFXx+vD3NQfiArLGxTAr+yMNq+fiQ&#10;YartmXd02odSRAj7FBVUIbSplL6oyKAf2JY4et/WGQxRulJqh+cIN40cJclMGqw5LlTY0mtFxXH/&#10;axSsF/P1z3bC75ddfqDDV36cjlyiVL/XvTyDCNSF//C9vdEKxrMF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McfHHAAAA3AAAAA8AAAAAAAAAAAAAAAAAmAIAAGRy&#10;cy9kb3ducmV2LnhtbFBLBQYAAAAABAAEAPUAAACMAwAAAAA=&#10;" fillcolor="black" stroked="f"/>
                  <v:line id="Line 371" o:spid="_x0000_s1395" style="position:absolute;visibility:visible;mso-wrap-style:square" from="6040,8306" to="6282,8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RjHMIAAADcAAAADwAAAGRycy9kb3ducmV2LnhtbERPz2vCMBS+C/sfwhvspmkdaldNy5CJ&#10;87Y5BY+P5q0NbV5Kk2n33y+HgceP7/emHG0nrjR441hBOktAEFdOG64VnL520wyED8gaO8ek4Jc8&#10;lMXDZIO5djf+pOsx1CKGsM9RQRNCn0vpq4Ys+pnriSP37QaLIcKhlnrAWwy3nZwnyVJaNBwbGuxp&#10;21DVHn+sAvOx3C8Oq/PLWb7tQ3rJ2szYk1JPj+PrGkSgMdzF/+53reB5Fe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RjHMIAAADcAAAADwAAAAAAAAAAAAAA&#10;AAChAgAAZHJzL2Rvd25yZXYueG1sUEsFBgAAAAAEAAQA+QAAAJADAAAAAA==&#10;" strokeweight="0"/>
                  <v:rect id="Rectangle 372" o:spid="_x0000_s1396" style="position:absolute;left:6040;top:8306;width:24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rKscA&#10;AADcAAAADwAAAGRycy9kb3ducmV2LnhtbESPT2sCMRTE74V+h/CE3rpZra26GqUWCl4K/jvo7bl5&#10;7i5uXrZJqms/vSkIPQ4z8xtmMmtNLc7kfGVZQTdJQRDnVldcKNhuPp+HIHxA1lhbJgVX8jCbPj5M&#10;MNP2wis6r0MhIoR9hgrKEJpMSp+XZNAntiGO3tE6gyFKV0jt8BLhppa9NH2TBiuOCyU29FFSflr/&#10;GAXz0XD+vezz1+/qsKf97nB67blUqadO+z4GEagN/+F7e6EVvAy6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j6yrHAAAA3AAAAA8AAAAAAAAAAAAAAAAAmAIAAGRy&#10;cy9kb3ducmV2LnhtbFBLBQYAAAAABAAEAPUAAACMAwAAAAA=&#10;" fillcolor="black" stroked="f"/>
                  <v:line id="Line 373" o:spid="_x0000_s1397" style="position:absolute;visibility:visible;mso-wrap-style:square" from="6289,8152" to="6290,8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pY8MQAAADcAAAADwAAAGRycy9kb3ducmV2LnhtbESPT4vCMBTE7wt+h/AEb2uqslqrUURc&#10;dG/+BY+P5tkGm5fSZLX77c3Cwh6HmfkNM1+2thIParxxrGDQT0AQ504bLhScT5/vKQgfkDVWjknB&#10;D3lYLjpvc8y0e/KBHsdQiAhhn6GCMoQ6k9LnJVn0fVcTR+/mGoshyqaQusFnhNtKDpNkLC0ajgsl&#10;1rQuKb8fv60Csx9vP74ml+lFbrZhcE3vqbFnpXrddjUDEagN/+G/9k4rGE2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2ljwxAAAANwAAAAPAAAAAAAAAAAA&#10;AAAAAKECAABkcnMvZG93bnJldi54bWxQSwUGAAAAAAQABAD5AAAAkgMAAAAA&#10;" strokeweight="0"/>
                  <v:rect id="Rectangle 374" o:spid="_x0000_s1398" style="position:absolute;left:6289;top:8152;width:13;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3Qxs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5ch/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90MbHAAAA3AAAAA8AAAAAAAAAAAAAAAAAmAIAAGRy&#10;cy9kb3ducmV2LnhtbFBLBQYAAAAABAAEAPUAAACMAwAAAAA=&#10;" fillcolor="black" stroked="f"/>
                  <v:line id="Line 375" o:spid="_x0000_s1399" style="position:absolute;visibility:visible;mso-wrap-style:square" from="6551,8152" to="6552,8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9lH8UAAADcAAAADwAAAGRycy9kb3ducmV2LnhtbESPQWsCMRSE74L/ITzBm2bVVrdbo5Ri&#10;0d7UKvT42Dx3g5uXZRN1/fdGKPQ4zMw3zHzZ2kpcqfHGsYLRMAFBnDttuFBw+PkapCB8QNZYOSYF&#10;d/KwXHQ7c8y0u/GOrvtQiAhhn6GCMoQ6k9LnJVn0Q1cTR+/kGoshyqaQusFbhNtKjpNkKi0ajgsl&#10;1vRZUn7eX6wCs52uX79nx7ejXK3D6Dc9p8YelOr32o93EIHa8B/+a2+0gsnsBZ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9lH8UAAADcAAAADwAAAAAAAAAA&#10;AAAAAAChAgAAZHJzL2Rvd25yZXYueG1sUEsFBgAAAAAEAAQA+QAAAJMDAAAAAA==&#10;" strokeweight="0"/>
                  <v:rect id="Rectangle 376" o:spid="_x0000_s1400" style="position:absolute;left:6551;top:8152;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jtK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4g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Y7SnHAAAA3AAAAA8AAAAAAAAAAAAAAAAAmAIAAGRy&#10;cy9kb3ducmV2LnhtbFBLBQYAAAAABAAEAPUAAACMAwAAAAA=&#10;" fillcolor="black" stroked="f"/>
                  <v:line id="Line 377" o:spid="_x0000_s1401" style="position:absolute;visibility:visible;mso-wrap-style:square" from="6814,6982" to="6815,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e88QAAADcAAAADwAAAGRycy9kb3ducmV2LnhtbESPT2vCQBTE7wW/w/KE3nRjizGNrlJK&#10;RXvzL/T4yD6TxezbkF01fnu3IPQ4zMxvmNmis7W4UuuNYwWjYQKCuHDacKngsF8OMhA+IGusHZOC&#10;O3lYzHsvM8y1u/GWrrtQighhn6OCKoQml9IXFVn0Q9cQR+/kWoshyraUusVbhNtaviVJKi0ajgsV&#10;NvRVUXHeXawCs0lX45/J8eMov1dh9JudM2MPSr32u88piEBd+A8/22ut4H2Swt+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4V7zxAAAANwAAAAPAAAAAAAAAAAA&#10;AAAAAKECAABkcnMvZG93bnJldi54bWxQSwUGAAAAAAQABAD5AAAAkgMAAAAA&#10;" strokeweight="0"/>
                  <v:rect id="Rectangle 378" o:spid="_x0000_s1402" style="position:absolute;left:6814;top:6982;width:13;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WxccA&#10;AADcAAAADwAAAGRycy9kb3ducmV2LnhtbESPT2sCMRTE70K/Q3iCN82qterWKFUQehHqn4PenpvX&#10;3cXNy5pE3fbTN4VCj8PM/IaZLRpTiTs5X1pW0O8lIIgzq0vOFRz26+4EhA/IGivLpOCLPCzmT60Z&#10;pto+eEv3XchFhLBPUUERQp1K6bOCDPqerYmj92mdwRCly6V2+IhwU8lBkrxIgyXHhQJrWhWUXXY3&#10;o2A5nSyvH8+8+d6eT3Q6ni+jgUuU6rSbt1cQgZrwH/5rv2sFw/EY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G1sXHAAAA3AAAAA8AAAAAAAAAAAAAAAAAmAIAAGRy&#10;cy9kb3ducmV2LnhtbFBLBQYAAAAABAAEAPUAAACMAwAAAAA=&#10;" fillcolor="black" stroked="f"/>
                  <v:line id="Line 379" o:spid="_x0000_s1403" style="position:absolute;visibility:visible;mso-wrap-style:square" from="7076,6481" to="7077,6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JvGsIAAADcAAAADwAAAGRycy9kb3ducmV2LnhtbERPz2vCMBS+C/sfwhvspmkdaldNy5CJ&#10;87Y5BY+P5q0NbV5Kk2n33y+HgceP7/emHG0nrjR441hBOktAEFdOG64VnL520wyED8gaO8ek4Jc8&#10;lMXDZIO5djf+pOsx1CKGsM9RQRNCn0vpq4Ys+pnriSP37QaLIcKhlnrAWwy3nZwnyVJaNBwbGuxp&#10;21DVHn+sAvOx3C8Oq/PLWb7tQ3rJ2szYk1JPj+PrGkSgMdzF/+53reB5Fd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JvGsIAAADcAAAADwAAAAAAAAAAAAAA&#10;AAChAgAAZHJzL2Rvd25yZXYueG1sUEsFBgAAAAAEAAQA+QAAAJADAAAAAA==&#10;" strokeweight="0"/>
                  <v:rect id="Rectangle 380" o:spid="_x0000_s1404" style="position:absolute;left:7076;top:6481;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nLMcA&#10;AADcAAAADwAAAGRycy9kb3ducmV2LnhtbESPQWsCMRSE7wX/Q3iF3rrZWmt1NYoWCl4Kanuot+fm&#10;ubu4edkmqa7+eiMIHoeZ+YYZT1tTiwM5X1lW8JKkIIhzqysuFPx8fz4PQPiArLG2TApO5GE66TyM&#10;MdP2yCs6rEMhIoR9hgrKEJpMSp+XZNAntiGO3s46gyFKV0jt8BjhppbdNO1LgxXHhRIb+igp36//&#10;jYL5cDD/W/b467zabmjzu92/dV2q1NNjOxuBCNSGe/jWXmgFr+9D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V5yzHAAAA3AAAAA8AAAAAAAAAAAAAAAAAmAIAAGRy&#10;cy9kb3ducmV2LnhtbFBLBQYAAAAABAAEAPUAAACMAwAAAAA=&#10;" fillcolor="black" stroked="f"/>
                  <v:line id="Line 381" o:spid="_x0000_s1405" style="position:absolute;visibility:visible;mso-wrap-style:square" from="6309,8639" to="7332,8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TO8EAAADcAAAADwAAAGRycy9kb3ducmV2LnhtbERPTYvCMBC9C/sfwix401RF7VajLKK4&#10;3tRV8Dg0s22wmZQmav335rDg8fG+58vWVuJOjTeOFQz6CQji3GnDhYLT76aXgvABWWPlmBQ8ycNy&#10;8dGZY6bdgw90P4ZCxBD2GSooQ6gzKX1ekkXfdzVx5P5cYzFE2BRSN/iI4baSwySZSIuGY0OJNa1K&#10;yq/Hm1Vg9pPteDc9f53lehsGl/SaGntSqvvZfs9ABGrDW/zv/tEKRmmcH8/EIyA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RM7wQAAANwAAAAPAAAAAAAAAAAAAAAA&#10;AKECAABkcnMvZG93bnJldi54bWxQSwUGAAAAAAQABAD5AAAAjwMAAAAA&#10;" strokeweight="0"/>
                  <v:rect id="Rectangle 382" o:spid="_x0000_s1406" style="position:absolute;left:6309;top:8639;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ccA&#10;AADcAAAADwAAAGRycy9kb3ducmV2LnhtbESPQWvCQBSE74X+h+UVvDUbrS0xdRUtCF4KanvQ2zP7&#10;mgSzb+PuqrG/3hUKPQ4z8w0znnamEWdyvrasoJ+kIIgLq2suFXx/LZ4zED4ga2wsk4IreZhOHh/G&#10;mGt74TWdN6EUEcI+RwVVCG0upS8qMugT2xJH78c6gyFKV0rt8BLhppGDNH2TBmuOCxW29FFRcdic&#10;jIL5KJsfV0P+/F3vd7Tb7g+vA5cq1XvqZu8gAnXhP/zXXmoFL1k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mw3HAAAA3AAAAA8AAAAAAAAAAAAAAAAAmAIAAGRy&#10;cy9kb3ducmV2LnhtbFBLBQYAAAAABAAEAPUAAACMAwAAAAA=&#10;" fillcolor="black" stroked="f"/>
                  <v:rect id="Rectangle 383" o:spid="_x0000_s1407" style="position:absolute;left:7332;top:7638;width:26;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FesYA&#10;AADcAAAADwAAAGRycy9kb3ducmV2LnhtbESPQWvCQBSE70L/w/IKvenGaEuMrlIFwUtBbQ/19sw+&#10;k2D2bbq71dhf7xYKPQ4z8w0zW3SmERdyvrasYDhIQBAXVtdcKvh4X/czED4ga2wsk4IbeVjMH3oz&#10;zLW98o4u+1CKCGGfo4IqhDaX0hcVGfQD2xJH72SdwRClK6V2eI1w08g0SV6kwZrjQoUtrSoqzvtv&#10;o2A5yZZf2zG//eyOBzp8Hs/PqUuUenrsXqcgAnXhP/zX3mgFoyyF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QFesYAAADcAAAADwAAAAAAAAAAAAAAAACYAgAAZHJz&#10;L2Rvd25yZXYueG1sUEsFBgAAAAAEAAQA9QAAAIsDAAAAAA==&#10;" fillcolor="black" stroked="f"/>
                  <v:line id="Line 384" o:spid="_x0000_s1408" style="position:absolute;visibility:visible;mso-wrap-style:square" from="7601,6481" to="7602,6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ONTMQAAADcAAAADwAAAGRycy9kb3ducmV2LnhtbESPT4vCMBTE78J+h/AWvGmqsm6tRllE&#10;cb25/gGPj+ZtG2xeShO1++03guBxmJnfMLNFaytxo8YbxwoG/QQEce604ULB8bDupSB8QNZYOSYF&#10;f+RhMX/rzDDT7s4/dNuHQkQI+wwVlCHUmZQ+L8mi77uaOHq/rrEYomwKqRu8R7it5DBJxtKi4bhQ&#10;Yk3LkvLL/moVmN1487H9PE1OcrUJg3N6SY09KtV9b7+mIAK14RV+tr+1glE6gseZeAT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Q41MxAAAANwAAAAPAAAAAAAAAAAA&#10;AAAAAKECAABkcnMvZG93bnJldi54bWxQSwUGAAAAAAQABAD5AAAAkgMAAAAA&#10;" strokeweight="0"/>
                  <v:rect id="Rectangle 385" o:spid="_x0000_s1409" style="position:absolute;left:7601;top:6481;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4lccA&#10;AADcAAAADwAAAGRycy9kb3ducmV2LnhtbESPQWvCQBSE7wX/w/KE3pqN1paYuooKQi9CtT3o7Zl9&#10;TYLZt3F31dRf3xUKPQ4z8w0zmXWmERdyvrasYJCkIIgLq2suFXx9rp4yED4ga2wsk4If8jCb9h4m&#10;mGt75Q1dtqEUEcI+RwVVCG0upS8qMugT2xJH79s6gyFKV0rt8BrhppHDNH2VBmuOCxW2tKyoOG7P&#10;RsFinC1OHyNe3zaHPe13h+PL0KVKPfa7+RuIQF34D/+137WC52wE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OJXHAAAA3AAAAA8AAAAAAAAAAAAAAAAAmAIAAGRy&#10;cy9kb3ducmV2LnhtbFBLBQYAAAAABAAEAPUAAACMAwAAAAA=&#10;" fillcolor="black" stroked="f"/>
                  <v:line id="Line 386" o:spid="_x0000_s1410" style="position:absolute;visibility:visible;mso-wrap-style:square" from="7863,7317" to="7864,7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awo8QAAADcAAAADwAAAGRycy9kb3ducmV2LnhtbESPT4vCMBTE7wt+h/CEvWnqilqrUWRx&#10;0b35Fzw+mmcbbF5Kk9XutzcLwh6HmfkNM1+2thJ3arxxrGDQT0AQ504bLhScjl+9FIQPyBorx6Tg&#10;lzwsF523OWbaPXhP90MoRISwz1BBGUKdSenzkiz6vquJo3d1jcUQZVNI3eAjwm0lP5JkLC0ajgsl&#10;1vRZUn47/FgFZjfejL4n5+lZrjdhcElvqbEnpd677WoGIlAb/sOv9lYrGKYj+Ds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5rCjxAAAANwAAAAPAAAAAAAAAAAA&#10;AAAAAKECAABkcnMvZG93bnJldi54bWxQSwUGAAAAAAQABAD5AAAAkgMAAAAA&#10;" strokeweight="0"/>
                  <v:rect id="Rectangle 387" o:spid="_x0000_s1411" style="position:absolute;left:7863;top:7317;width:13;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8DeccA&#10;AADcAAAADwAAAGRycy9kb3ducmV2LnhtbESPT2sCMRTE7wW/Q3iF3mq21sq6GkWFgpdC/XPQ23Pz&#10;3F3cvKxJqls/vREKPQ4z8xtmPG1NLS7kfGVZwVs3AUGcW11xoWC7+XxNQfiArLG2TAp+ycN00nka&#10;Y6btlVd0WYdCRAj7DBWUITSZlD4vyaDv2oY4ekfrDIYoXSG1w2uEm1r2kmQgDVYcF0psaFFSflr/&#10;GAXzYTo/f/f567Y67Gm/O5w+ei5R6uW5nY1ABGrDf/ivvdQK3tMB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fA3nHAAAA3AAAAA8AAAAAAAAAAAAAAAAAmAIAAGRy&#10;cy9kb3ducmV2LnhtbFBLBQYAAAAABAAEAPUAAACMAwAAAAA=&#10;" fillcolor="black" stroked="f"/>
                  <v:line id="Line 388" o:spid="_x0000_s1412" style="position:absolute;visibility:visible;mso-wrap-style:square" from="8126,6481" to="8127,6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iLT8UAAADcAAAADwAAAGRycy9kb3ducmV2LnhtbESPQWvCQBSE70L/w/IKvdWNLZo0dQ1F&#10;FOvNWoUeH9nXZDH7NmTXGP99Vyh4HGbmG2ZeDLYRPXXeOFYwGScgiEunDVcKDt/r5wyED8gaG8ek&#10;4EoeisXDaI65dhf+on4fKhEh7HNUUIfQ5lL6siaLfuxa4uj9us5iiLKrpO7wEuG2kS9JMpMWDceF&#10;Glta1lSe9merwOxmm+k2Pb4d5WoTJj/ZKTP2oNTT4/DxDiLQEO7h//anVvCapXA7E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iLT8UAAADcAAAADwAAAAAAAAAA&#10;AAAAAAChAgAAZHJzL2Rvd25yZXYueG1sUEsFBgAAAAAEAAQA+QAAAJMDAAAAAA==&#10;" strokeweight="0"/>
                  <v:rect id="Rectangle 389" o:spid="_x0000_s1413" style="position:absolute;left:8126;top:6481;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ykMQA&#10;AADcAAAADwAAAGRycy9kb3ducmV2LnhtbERPz2vCMBS+C/sfwhO8aapu0nWNMgVhl8F0O8zba/PW&#10;FpuXmkTt9tcvB8Hjx/c7X/WmFRdyvrGsYDpJQBCXVjdcKfj63I5TED4ga2wtk4Jf8rBaPgxyzLS9&#10;8o4u+1CJGMI+QwV1CF0mpS9rMugntiOO3I91BkOErpLa4TWGm1bOkmQhDTYcG2rsaFNTedyfjYL1&#10;c7o+fTzy+9+uONDhuzg+zVyi1GjYv76ACNSHu/jmftMK5mlcG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MMpDEAAAA3AAAAA8AAAAAAAAAAAAAAAAAmAIAAGRycy9k&#10;b3ducmV2LnhtbFBLBQYAAAAABAAEAPUAAACJAwAAAAA=&#10;" fillcolor="black" stroked="f"/>
                  <v:line id="Line 390" o:spid="_x0000_s1414" style="position:absolute;visibility:visible;mso-wrap-style:square" from="6027,7986" to="6028,8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u6psQAAADcAAAADwAAAGRycy9kb3ducmV2LnhtbESPT4vCMBTE7wt+h/AEb5qqrNZqFFl2&#10;0b35Fzw+mmcbbF5Kk9XutzcLwh6HmfkNs1i1thJ3arxxrGA4SEAQ504bLhScjl/9FIQPyBorx6Tg&#10;lzyslp23BWbaPXhP90MoRISwz1BBGUKdSenzkiz6gauJo3d1jcUQZVNI3eAjwm0lR0kykRYNx4US&#10;a/ooKb8dfqwCs5ts3r+n59lZfm7C8JLeUmNPSvW67XoOIlAb/sOv9lYrGKcz+Ds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q7qmxAAAANwAAAAPAAAAAAAAAAAA&#10;AAAAAKECAABkcnMvZG93bnJldi54bWxQSwUGAAAAAAQABAD5AAAAkgMAAAAA&#10;" strokeweight="0"/>
                  <v:rect id="Rectangle 391" o:spid="_x0000_s1415" style="position:absolute;left:6027;top:7986;width:1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OoS8QA&#10;AADcAAAADwAAAGRycy9kb3ducmV2LnhtbERPu27CMBTdkfoP1q3EBk55VBAwqFRCYqkEtEOz3cSX&#10;JCK+Tm0DKV+Ph0odj857ue5MI67kfG1ZwcswAUFcWF1zqeDrczuYgfABWWNjmRT8kof16qm3xFTb&#10;Gx/oegyliCHsU1RQhdCmUvqiIoN+aFviyJ2sMxgidKXUDm8x3DRylCSv0mDNsaHClt4rKs7Hi1Gw&#10;mc82P/sJf9wPeUbZd36ejlyiVP+5e1uACNSFf/Gfe6cVjOdxfj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jqEvEAAAA3AAAAA8AAAAAAAAAAAAAAAAAmAIAAGRycy9k&#10;b3ducmV2LnhtbFBLBQYAAAAABAAEAPUAAACJAwAAAAA=&#10;" fillcolor="black" stroked="f"/>
                  <v:line id="Line 392" o:spid="_x0000_s1416" style="position:absolute;visibility:visible;mso-wrap-style:square" from="6040,9024" to="6282,9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gfcUAAADcAAAADwAAAGRycy9kb3ducmV2LnhtbESPT2vCQBTE70K/w/IK3uomSm2MriJi&#10;0d6sf8DjI/tMFrNvQ3ar6bd3CwWPw8z8hpktOluLG7XeOFaQDhIQxIXThksFx8PnWwbCB2SNtWNS&#10;8EseFvOX3gxz7e78Tbd9KEWEsM9RQRVCk0vpi4os+oFriKN3ca3FEGVbSt3iPcJtLYdJMpYWDceF&#10;ChtaVVRc9z9WgdmNN+9fH6fJSa43IT1n18zYo1L91245BRGoC8/wf3urFYwmK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QgfcUAAADcAAAADwAAAAAAAAAA&#10;AAAAAAChAgAAZHJzL2Rvd25yZXYueG1sUEsFBgAAAAAEAAQA+QAAAJMDAAAAAA==&#10;" strokeweight="0"/>
                  <v:rect id="Rectangle 393" o:spid="_x0000_s1417" style="position:absolute;left:6040;top:9024;width:24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2Tp8YA&#10;AADcAAAADwAAAGRycy9kb3ducmV2LnhtbESPQWsCMRSE7wX/Q3iCt5rt1oquRtGC4KVQbQ96e25e&#10;dxc3L2sSde2vb4SCx2FmvmGm89bU4kLOV5YVvPQTEMS51RUXCr6/Vs8jED4ga6wtk4IbeZjPOk9T&#10;zLS98oYu21CICGGfoYIyhCaT0uclGfR92xBH78c6gyFKV0jt8BrhppZpkgylwYrjQokNvZeUH7dn&#10;o2A5Hi1PnwP++N0c9rTfHY5vqUuU6nXbxQREoDY8wv/ttVbwOk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2Tp8YAAADcAAAADwAAAAAAAAAAAAAAAACYAgAAZHJz&#10;L2Rvd25yZXYueG1sUEsFBgAAAAAEAAQA9QAAAIsDAAAAAA==&#10;" fillcolor="black" stroked="f"/>
                  <v:rect id="Rectangle 394" o:spid="_x0000_s1418" style="position:absolute;left:6282;top:8306;width:27;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E2PMgA&#10;AADcAAAADwAAAGRycy9kb3ducmV2LnhtbESPzWvCQBTE7wX/h+UJvdWNHxVNs4oKhV4KfvRQby/Z&#10;1ySYfRt3txr717uFQo/DzPyGyZadacSFnK8tKxgOEhDEhdU1lwo+Dq9PMxA+IGtsLJOCG3lYLnoP&#10;GabaXnlHl30oRYSwT1FBFUKbSumLigz6gW2Jo/dlncEQpSuldniNcNPIUZJMpcGa40KFLW0qKk77&#10;b6NgPZ+tz9sJv//s8iMdP/PT88glSj32u9ULiEBd+A//td+0gvF8DL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sTY8yAAAANwAAAAPAAAAAAAAAAAAAAAAAJgCAABk&#10;cnMvZG93bnJldi54bWxQSwUGAAAAAAQABAD1AAAAjQMAAAAA&#10;" fillcolor="black" stroked="f"/>
                  <v:line id="Line 395" o:spid="_x0000_s1419" style="position:absolute;visibility:visible;mso-wrap-style:square" from="6551,8485" to="6552,8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OD5cUAAADcAAAADwAAAGRycy9kb3ducmV2LnhtbESPQWsCMRSE74L/ITzBm2bV1q5bo5Ri&#10;0d7UKvT42Dx3g5uXZRN1/fdGKPQ4zMw3zHzZ2kpcqfHGsYLRMAFBnDttuFBw+PkapCB8QNZYOSYF&#10;d/KwXHQ7c8y0u/GOrvtQiAhhn6GCMoQ6k9LnJVn0Q1cTR+/kGoshyqaQusFbhNtKjpNkKi0ajgsl&#10;1vRZUn7eX6wCs52uX7/fjrOjXK3D6Dc9p8YelOr32o93EIHa8B/+a2+0gsnsBZ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OD5cUAAADcAAAADwAAAAAAAAAA&#10;AAAAAAChAgAAZHJzL2Rvd25yZXYueG1sUEsFBgAAAAAEAAQA+QAAAJMDAAAAAA==&#10;" strokeweight="0"/>
                  <v:rect id="Rectangle 396" o:spid="_x0000_s1420" style="position:absolute;left:6551;top:8485;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L08cA&#10;AADcAAAADwAAAGRycy9kb3ducmV2LnhtbESPQWvCQBSE74X+h+UVequbWi0as0oVCl4Kaj3o7SX7&#10;TILZt3F3q2l/fVcQPA4z8w2TzTrTiDM5X1tW8NpLQBAXVtdcKth+f76MQPiArLGxTAp+ycNs+viQ&#10;Yarthdd03oRSRAj7FBVUIbSplL6oyKDv2ZY4egfrDIYoXSm1w0uEm0b2k+RdGqw5LlTY0qKi4rj5&#10;MQrm49H8tBrw198639N+lx+HfZco9fzUfUxABOrCPXxrL7WCt/EQ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UC9PHAAAA3AAAAA8AAAAAAAAAAAAAAAAAmAIAAGRy&#10;cy9kb3ducmV2LnhtbFBLBQYAAAAABAAEAPUAAACMAwAAAAA=&#10;" fillcolor="black" stroked="f"/>
                  <v:line id="Line 397" o:spid="_x0000_s1421" style="position:absolute;visibility:visible;mso-wrap-style:square" from="6814,8485" to="6815,8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4CcQAAADcAAAADwAAAGRycy9kb3ducmV2LnhtbESPQWvCQBSE7wX/w/KE3nRjizFGVyml&#10;or2pVejxkX0mi9m3Ibtq/PduQehxmJlvmPmys7W4UuuNYwWjYQKCuHDacKng8LMaZCB8QNZYOyYF&#10;d/KwXPRe5phrd+MdXfehFBHCPkcFVQhNLqUvKrLoh64hjt7JtRZDlG0pdYu3CLe1fEuSVFo0HBcq&#10;bOizouK8v1gFZpuux9+T4/Qov9Zh9JudM2MPSr32u48ZiEBd+A8/2xut4H2awt+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7bgJxAAAANwAAAAPAAAAAAAAAAAA&#10;AAAAAKECAABkcnMvZG93bnJldi54bWxQSwUGAAAAAAQABAD5AAAAkgMAAAAA&#10;" strokeweight="0"/>
                  <v:rect id="Rectangle 398" o:spid="_x0000_s1422" style="position:absolute;left:6814;top:8485;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owP8cA&#10;AADcAAAADwAAAGRycy9kb3ducmV2LnhtbESPQWsCMRSE7wX/Q3iF3rrZWmt1NYoWCl4Kanuot+fm&#10;ubu4edkmqa7+eiMIHoeZ+YYZT1tTiwM5X1lW8JKkIIhzqysuFPx8fz4PQPiArLG2TApO5GE66TyM&#10;MdP2yCs6rEMhIoR9hgrKEJpMSp+XZNAntiGO3s46gyFKV0jt8BjhppbdNO1LgxXHhRIb+igp36//&#10;jYL5cDD/W/b467zabmjzu92/dV2q1NNjOxuBCNSGe/jWXmgFr8N3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KMD/HAAAA3AAAAA8AAAAAAAAAAAAAAAAAmAIAAGRy&#10;cy9kb3ducmV2LnhtbFBLBQYAAAAABAAEAPUAAACMAwAAAAA=&#10;" fillcolor="black" stroked="f"/>
                  <v:rect id="Rectangle 399" o:spid="_x0000_s1423" style="position:absolute;left:8382;top:6635;width:26;height:2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WkTcQA&#10;AADcAAAADwAAAGRycy9kb3ducmV2LnhtbERPu27CMBTdkfoP1q3EBk55VBAwqFRCYqkEtEOz3cSX&#10;JCK+Tm0DKV+Ph0odj857ue5MI67kfG1ZwcswAUFcWF1zqeDrczuYgfABWWNjmRT8kof16qm3xFTb&#10;Gx/oegyliCHsU1RQhdCmUvqiIoN+aFviyJ2sMxgidKXUDm8x3DRylCSv0mDNsaHClt4rKs7Hi1Gw&#10;mc82P/sJf9wPeUbZd36ejlyiVP+5e1uACNSFf/Gfe6cVjOdxbT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pE3EAAAA3AAAAA8AAAAAAAAAAAAAAAAAmAIAAGRycy9k&#10;b3ducmV2LnhtbFBLBQYAAAAABAAEAPUAAACJAwAAAAA=&#10;" fillcolor="black" stroked="f"/>
                  <v:line id="Line 400" o:spid="_x0000_s1424" style="position:absolute;visibility:visible;mso-wrap-style:square" from="20,9190" to="3659,9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Ise8UAAADcAAAADwAAAGRycy9kb3ducmV2LnhtbESPT2vCQBTE70K/w/IKvelGS20SXUVK&#10;RXuz/gGPj+wzWcy+DdlV02/vFgSPw8z8hpnOO1uLK7XeOFYwHCQgiAunDZcK9rtlPwXhA7LG2jEp&#10;+CMP89lLb4q5djf+pes2lCJC2OeooAqhyaX0RUUW/cA1xNE7udZiiLItpW7xFuG2lqMkGUuLhuNC&#10;hQ19VVSctxerwGzGq4+fz0N2kN+rMDym59TYvVJvr91iAiJQF57hR3utFbxnGfyf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Ise8UAAADcAAAADwAAAAAAAAAA&#10;AAAAAAChAgAAZHJzL2Rvd25yZXYueG1sUEsFBgAAAAAEAAQA+QAAAJMDAAAAAA==&#10;" strokeweight="0"/>
                  <v:rect id="Rectangle 401" o:spid="_x0000_s1425" style="position:absolute;left:20;top:9190;width:363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wqcQA&#10;AADcAAAADwAAAGRycy9kb3ducmV2LnhtbERPy2oCMRTdF/yHcAvd1aSixY6TERUK3Qj1sai76+Q6&#10;Mzi5GZNUp/36ZlFweTjvfN7bVlzJh8axhpehAkFcOtNwpWG/e3+egggR2WDrmDT8UIB5MXjIMTPu&#10;xhu6bmMlUgiHDDXUMXaZlKGsyWIYuo44cSfnLcYEfSWNx1sKt60cKfUqLTacGmrsaFVTed5+Ww3L&#10;t+ny8jnm9e/meKDD1/E8GXml9dNjv5iBiNTHu/jf/WE0jFWan86kIy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D8KnEAAAA3AAAAA8AAAAAAAAAAAAAAAAAmAIAAGRycy9k&#10;b3ducmV2LnhtbFBLBQYAAAAABAAEAPUAAACJAwAAAAA=&#10;" fillcolor="black" stroked="f"/>
                  <v:line id="Line 402" o:spid="_x0000_s1426" style="position:absolute;visibility:visible;mso-wrap-style:square" from="3685,9190" to="4183,9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R4n8UAAADcAAAADwAAAGRycy9kb3ducmV2LnhtbESPQWvCQBSE70L/w/IKvdVNSrUxugml&#10;tKi31ip4fGSfyWL2bchuNf57Vyh4HGbmG2ZRDrYVJ+q9cawgHScgiCunDdcKtr9fzxkIH5A1to5J&#10;wYU8lMXDaIG5dmf+odMm1CJC2OeooAmhy6X0VUMW/dh1xNE7uN5iiLKvpe7xHOG2lS9JMpUWDceF&#10;Bjv6aKg6bv6sAvM9XU7Wb7vZTn4uQ7rPjpmxW6WeHof3OYhAQ7iH/9srreA1S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R4n8UAAADcAAAADwAAAAAAAAAA&#10;AAAAAAChAgAAZHJzL2Rvd25yZXYueG1sUEsFBgAAAAAEAAQA+QAAAJMDAAAAAA==&#10;" strokeweight="0"/>
                  <v:rect id="Rectangle 403" o:spid="_x0000_s1427" style="position:absolute;left:3685;top:9190;width:49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3LRcYA&#10;AADcAAAADwAAAGRycy9kb3ducmV2LnhtbESPQWsCMRSE7wX/Q3iF3mrSxRZdjaJCoZeC2h709tw8&#10;dxc3L2uS6uqvb4RCj8PMfMNMZp1txJl8qB1reOkrEMSFMzWXGr6/3p+HIEJENtg4Jg1XCjCb9h4m&#10;mBt34TWdN7EUCcIhRw1VjG0uZSgqshj6riVO3sF5izFJX0rj8ZLgtpGZUm/SYs1pocKWlhUVx82P&#10;1bAYDRen1YA/b+v9jnbb/fE180rrp8duPgYRqYv/4b/2h9EwUBn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3LRcYAAADcAAAADwAAAAAAAAAAAAAAAACYAgAAZHJz&#10;L2Rvd25yZXYueG1sUEsFBgAAAAAEAAQA9QAAAIsDAAAAAA==&#10;" fillcolor="black" stroked="f"/>
                  <v:line id="Line 404" o:spid="_x0000_s1428" style="position:absolute;visibility:visible;mso-wrap-style:square" from="4210,9190" to="5233,9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Dc8UAAADcAAAADwAAAGRycy9kb3ducmV2LnhtbESPT2sCMRTE70K/Q3gFb5q1Wt1ujVKK&#10;ot7qP/D42LzuBjcvyybq+u2NUOhxmJnfMNN5aytxpcYbxwoG/QQEce604ULBYb/spSB8QNZYOSYF&#10;d/Iwn710pphpd+MtXXehEBHCPkMFZQh1JqXPS7Lo+64mjt6vayyGKJtC6gZvEW4r+ZYkY2nRcFwo&#10;sabvkvLz7mIVmJ/x6n0zOX4c5WIVBqf0nBp7UKr72n59ggjUhv/wX3utFYySITzPxCMgZ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pDc8UAAADcAAAADwAAAAAAAAAA&#10;AAAAAAChAgAAZHJzL2Rvd25yZXYueG1sUEsFBgAAAAAEAAQA+QAAAJMDAAAAAA==&#10;" strokeweight="0"/>
                  <v:rect id="Rectangle 405" o:spid="_x0000_s1429" style="position:absolute;left:4210;top:9190;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2qsYA&#10;AADcAAAADwAAAGRycy9kb3ducmV2LnhtbESPQWsCMRSE7wX/Q3iF3mpS2RZdjaJCoZeC2h709tw8&#10;dxc3L2uS6uqvb4RCj8PMfMNMZp1txJl8qB1reOkrEMSFMzWXGr6/3p+HIEJENtg4Jg1XCjCb9h4m&#10;mBt34TWdN7EUCcIhRw1VjG0uZSgqshj6riVO3sF5izFJX0rj8ZLgtpEDpd6kxZrTQoUtLSsqjpsf&#10;q2ExGi5Oq4w/b+v9jnbb/fF14JXWT4/dfAwiUhf/w3/tD6MhUxn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2qsYAAADcAAAADwAAAAAAAAAAAAAAAACYAgAAZHJz&#10;L2Rvd25yZXYueG1sUEsFBgAAAAAEAAQA9QAAAIsDAAAAAA==&#10;" fillcolor="black" stroked="f"/>
                </v:group>
                <v:group id="Group 607" o:spid="_x0000_s1430" style="position:absolute;top:82;width:66757;height:83001" coordorigin="-6,-6" coordsize="10513,13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line id="Line 407" o:spid="_x0000_s1431" style="position:absolute;visibility:visible;mso-wrap-style:square" from="5502,7317" to="5503,8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3g68UAAADcAAAADwAAAGRycy9kb3ducmV2LnhtbESPT2vCQBTE74LfYXmCN90oNqapq0hp&#10;UW+tf6DHR/Y1Wcy+Ddmtpt/eFQSPw8z8hlmsOluLC7XeOFYwGScgiAunDZcKjofPUQbCB2SNtWNS&#10;8E8eVst+b4G5dlf+pss+lCJC2OeooAqhyaX0RUUW/dg1xNH7da3FEGVbSt3iNcJtLadJkkqLhuNC&#10;hQ29V1Sc939WgflKNy+7+en1JD82YfKTnTNjj0oNB936DUSgLjzDj/ZWK5glK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03g68UAAADcAAAADwAAAAAAAAAA&#10;AAAAAAChAgAAZHJzL2Rvd25yZXYueG1sUEsFBgAAAAAEAAQA+QAAAJMDAAAAAA==&#10;" strokeweight="0"/>
                  <v:rect id="Rectangle 408" o:spid="_x0000_s1432" style="position:absolute;left:5502;top:7317;width:13;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o3cYA&#10;AADcAAAADwAAAGRycy9kb3ducmV2LnhtbESPQWsCMRSE70L/Q3hCb5ooau3WKLUgeBGq7aHenpvX&#10;3cXNyzZJdfXXN4LQ4zAz3zCzRWtrcSIfKscaBn0Fgjh3puJCw+fHqjcFESKywdoxabhQgMX8oTPD&#10;zLgzb+m0i4VIEA4ZaihjbDIpQ16SxdB3DXHyvp23GJP0hTQezwluazlUaiItVpwWSmzoraT8uPu1&#10;GpbP0+XP+4g31+1hT/uvw3E89Errx277+gIiUhv/w/f22mgYqSe4nU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po3cYAAADcAAAADwAAAAAAAAAAAAAAAACYAgAAZHJz&#10;L2Rvd25yZXYueG1sUEsFBgAAAAAEAAQA9QAAAIsDAAAAAA==&#10;" fillcolor="black" stroked="f"/>
                  <v:line id="Line 409" o:spid="_x0000_s1433" style="position:absolute;visibility:visible;mso-wrap-style:square" from="5259,9190" to="9431,9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7RAsEAAADcAAAADwAAAGRycy9kb3ducmV2LnhtbERPy4rCMBTdC/MP4Q6401Tx0alGGURx&#10;3Kmj4PLS3GmDzU1pota/N4sBl4fzni9bW4k7Nd44VjDoJyCIc6cNFwpOv5teCsIHZI2VY1LwJA/L&#10;xUdnjpl2Dz7Q/RgKEUPYZ6igDKHOpPR5SRZ939XEkftzjcUQYVNI3eAjhttKDpNkIi0ajg0l1rQq&#10;Kb8eb1aB2U+24930/HWW620YXNJrauxJqe5n+z0DEagNb/G/+0crGCVxbTwTj4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ntECwQAAANwAAAAPAAAAAAAAAAAAAAAA&#10;AKECAABkcnMvZG93bnJldi54bWxQSwUGAAAAAAQABAD5AAAAjwMAAAAA&#10;" strokeweight="0"/>
                  <v:rect id="Rectangle 410" o:spid="_x0000_s1434" style="position:absolute;left:5259;top:9190;width:417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ZNMYA&#10;AADcAAAADwAAAGRycy9kb3ducmV2LnhtbESPT2sCMRTE74V+h/AKvdWkokVXo1Sh0ItQ/xz09tw8&#10;dxc3L2uS6uqnbwqCx2FmfsOMp62txZl8qBxreO8oEMS5MxUXGjbrr7cBiBCRDdaOScOVAkwnz09j&#10;zIy78JLOq1iIBOGQoYYyxiaTMuQlWQwd1xAn7+C8xZikL6TxeElwW8uuUh/SYsVpocSG5iXlx9Wv&#10;1TAbDmannx4vbsv9jnbb/bHf9Urr15f2cwQiUhsf4Xv722joqSH8n0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lZNMYAAADcAAAADwAAAAAAAAAAAAAAAACYAgAAZHJz&#10;L2Rvd25yZXYueG1sUEsFBgAAAAAEAAQA9QAAAIsDAAAAAA==&#10;" fillcolor="black" stroked="f"/>
                  <v:line id="Line 411" o:spid="_x0000_s1435" style="position:absolute;visibility:visible;mso-wrap-style:square" from="5764,7651" to="5765,8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FL2cIAAADcAAAADwAAAGRycy9kb3ducmV2LnhtbERPz2vCMBS+C/sfwht407SiruuMMkRx&#10;3lynsOOjeWuDzUtpotb/3hwGHj++34tVbxtxpc4bxwrScQKCuHTacKXg+LMdZSB8QNbYOCYFd/Kw&#10;Wr4MFphrd+NvuhahEjGEfY4K6hDaXEpf1mTRj11LHLk/11kMEXaV1B3eYrht5CRJ5tKi4dhQY0vr&#10;mspzcbEKzGG+m+3fTu8nudmF9Dc7Z8YelRq+9p8fIAL14Sn+d39pBdM0zo9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FL2cIAAADcAAAADwAAAAAAAAAAAAAA&#10;AAChAgAAZHJzL2Rvd25yZXYueG1sUEsFBgAAAAAEAAQA+QAAAJADAAAAAA==&#10;" strokeweight="0"/>
                  <v:rect id="Rectangle 412" o:spid="_x0000_s1436" style="position:absolute;left:5764;top:7651;width:1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bD78YA&#10;AADcAAAADwAAAGRycy9kb3ducmV2LnhtbESPT2sCMRTE70K/Q3iF3jS7okVXo9RCwYvgv4PenpvX&#10;3cXNyzaJuu2nbwTB4zAzv2Gm89bU4krOV5YVpL0EBHFudcWFgv3uqzsC4QOyxtoyKfglD/PZS2eK&#10;mbY33tB1GwoRIewzVFCG0GRS+rwkg75nG+LofVtnMETpCqkd3iLc1LKfJO/SYMVxocSGPkvKz9uL&#10;UbAYjxY/6wGv/janIx0Pp/Ow7xKl3l7bjwmIQG14hh/tpVYwSFO4n4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bD78YAAADcAAAADwAAAAAAAAAAAAAAAACYAgAAZHJz&#10;L2Rvd25yZXYueG1sUEsFBgAAAAAEAAQA9QAAAIsDAAAAAA==&#10;" fillcolor="black" stroked="f"/>
                  <v:line id="Line 413" o:spid="_x0000_s1437" style="position:absolute;visibility:visible;mso-wrap-style:square" from="5515,9525" to="6282,9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9wNcQAAADcAAAADwAAAGRycy9kb3ducmV2LnhtbESPT2vCQBTE7wW/w/IEb3UTsRqjq0hp&#10;0d78Cx4f2WeymH0bsltNv71bKPQ4zMxvmMWqs7W4U+uNYwXpMAFBXDhtuFRwOn6+ZiB8QNZYOyYF&#10;P+Rhtey9LDDX7sF7uh9CKSKEfY4KqhCaXEpfVGTRD11DHL2ray2GKNtS6hYfEW5rOUqSibRoOC5U&#10;2NB7RcXt8G0VmN1k8/Y1Pc/O8mMT0kt2y4w9KTXod+s5iEBd+A//tbdawTgdwe+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r3A1xAAAANwAAAAPAAAAAAAAAAAA&#10;AAAAAKECAABkcnMvZG93bnJldi54bWxQSwUGAAAAAAQABAD5AAAAkgMAAAAA&#10;" strokeweight="0"/>
                  <v:rect id="Rectangle 414" o:spid="_x0000_s1438" style="position:absolute;left:5515;top:9525;width:76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4A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8fAZ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I+APHAAAA3AAAAA8AAAAAAAAAAAAAAAAAmAIAAGRy&#10;cy9kb3ducmV2LnhtbFBLBQYAAAAABAAEAPUAAACMAwAAAAA=&#10;" fillcolor="black" stroked="f"/>
                  <v:line id="Line 415" o:spid="_x0000_s1439" style="position:absolute;visibility:visible;mso-wrap-style:square" from="6289,9037" to="6290,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pN2sQAAADcAAAADwAAAGRycy9kb3ducmV2LnhtbESPT2vCQBTE7wW/w/IEb3WTYjVGV5Fi&#10;0d78Cx4f2WeymH0bsltNv71bKPQ4zMxvmPmys7W4U+uNYwXpMAFBXDhtuFRwOn6+ZiB8QNZYOyYF&#10;P+Rhuei9zDHX7sF7uh9CKSKEfY4KqhCaXEpfVGTRD11DHL2ray2GKNtS6hYfEW5r+ZYkY2nRcFyo&#10;sKGPiorb4dsqMLvx5v1rcp6e5XoT0kt2y4w9KTXod6sZiEBd+A//tbdawSg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Ck3axAAAANwAAAAPAAAAAAAAAAAA&#10;AAAAAKECAABkcnMvZG93bnJldi54bWxQSwUGAAAAAAQABAD5AAAAkgMAAAAA&#10;" strokeweight="0"/>
                  <v:rect id="Rectangle 416" o:spid="_x0000_s1440" style="position:absolute;left:6289;top:9037;width:13;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3F7M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ek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3F7MYAAADcAAAADwAAAAAAAAAAAAAAAACYAgAAZHJz&#10;L2Rvd25yZXYueG1sUEsFBgAAAAAEAAQA9QAAAIsDAAAAAA==&#10;" fillcolor="black" stroked="f"/>
                  <v:line id="Line 417" o:spid="_x0000_s1441" style="position:absolute;visibility:visible;mso-wrap-style:square" from="6309,9525" to="7332,9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R2NsUAAADcAAAADwAAAGRycy9kb3ducmV2LnhtbESPT2vCQBTE7wW/w/IEb3UTsTFGVxGx&#10;2N5a/4DHR/aZLGbfhuxW02/fLRR6HGbmN8xy3dtG3KnzxrGCdJyAIC6dNlwpOB1fn3MQPiBrbByT&#10;gm/ysF4NnpZYaPfgT7ofQiUihH2BCuoQ2kJKX9Zk0Y9dSxy9q+sshii7SuoOHxFuGzlJkkxaNBwX&#10;amxpW1N5O3xZBeYj27+8z87zs9ztQ3rJb7mxJ6VGw36zABGoD//hv/abVjBNM/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R2NsUAAADcAAAADwAAAAAAAAAA&#10;AAAAAAChAgAAZHJzL2Rvd25yZXYueG1sUEsFBgAAAAAEAAQA+QAAAJMDAAAAAA==&#10;" strokeweight="0"/>
                  <v:rect id="Rectangle 418" o:spid="_x0000_s1442" style="position:absolute;left:6309;top:9525;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MYA&#10;AADcAAAADwAAAGRycy9kb3ducmV2LnhtbESPT2sCMRTE7wW/Q3iCt5pVtOpqFC0IXgr1z0Fvz81z&#10;d3Hzsk2irv30TaHQ4zAzv2Fmi8ZU4k7Ol5YV9LoJCOLM6pJzBYf9+nUMwgdkjZVlUvAkD4t562WG&#10;qbYP3tJ9F3IRIexTVFCEUKdS+qwgg75ra+LoXawzGKJ0udQOHxFuKtlPkjdpsOS4UGBN7wVl193N&#10;KFhNxquvzwF/fG/PJzodz9dh3yVKddrNcgoiUBP+w3/tjVYw6I3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AMYAAADcAAAADwAAAAAAAAAAAAAAAACYAgAAZHJz&#10;L2Rvd25yZXYueG1sUEsFBgAAAAAEAAQA9QAAAIsDAAAAAA==&#10;" fillcolor="black" stroked="f"/>
                  <v:line id="Line 419" o:spid="_x0000_s1443" style="position:absolute;visibility:visible;mso-wrap-style:square" from="7339,8652" to="7340,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H38IAAADcAAAADwAAAGRycy9kb3ducmV2LnhtbERPz2vCMBS+C/sfwht407SiruuMMkRx&#10;3lynsOOjeWuDzUtpotb/3hwGHj++34tVbxtxpc4bxwrScQKCuHTacKXg+LMdZSB8QNbYOCYFd/Kw&#10;Wr4MFphrd+NvuhahEjGEfY4K6hDaXEpf1mTRj11LHLk/11kMEXaV1B3eYrht5CRJ5tKi4dhQY0vr&#10;mspzcbEKzGG+m+3fTu8nudmF9Dc7Z8YelRq+9p8fIAL14Sn+d39pBdM0ro1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dH38IAAADcAAAADwAAAAAAAAAAAAAA&#10;AAChAgAAZHJzL2Rvd25yZXYueG1sUEsFBgAAAAAEAAQA+QAAAJADAAAAAA==&#10;" strokeweight="0"/>
                  <v:rect id="Rectangle 420" o:spid="_x0000_s1444" style="position:absolute;left:7339;top:8652;width:13;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P6cYA&#10;AADcAAAADwAAAGRycy9kb3ducmV2LnhtbESPQWvCQBSE70L/w/IKvelGsaJpVqlCwUtBbQ/19pJ9&#10;TYLZt3F31bS/3hUEj8PMfMNki8404kzO15YVDAcJCOLC6ppLBd9fH/0pCB+QNTaWScEfeVjMn3oZ&#10;ptpeeEvnXShFhLBPUUEVQptK6YuKDPqBbYmj92udwRClK6V2eIlw08hRkkykwZrjQoUtrSoqDruT&#10;UbCcTZfHzZg//7f5nvY/+eF15BKlXp679zcQgbrwCN/ba61gPJzB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DP6cYAAADcAAAADwAAAAAAAAAAAAAAAACYAgAAZHJz&#10;L2Rvd25yZXYueG1sUEsFBgAAAAAEAAQA9QAAAIsDAAAAAA==&#10;" fillcolor="black" stroked="f"/>
                  <v:line id="Line 421" o:spid="_x0000_s1445" style="position:absolute;visibility:visible;mso-wrap-style:square" from="7358,9525" to="8382,9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2BZMIAAADcAAAADwAAAGRycy9kb3ducmV2LnhtbERPz2vCMBS+D/wfwhN2m2nFua6aiohD&#10;d9tcCzs+mmcbbF5Kk2n33y8HYceP7/d6M9pOXGnwxrGCdJaAIK6dNtwoKL/enjIQPiBr7ByTgl/y&#10;sCkmD2vMtbvxJ11PoRExhH2OCtoQ+lxKX7dk0c9cTxy5sxsshgiHRuoBbzHcdnKeJEtp0XBsaLGn&#10;XUv15fRjFZiP5eH5/aV6reT+ENLv7JIZWyr1OB23KxCBxvAvvruPWsFiHu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F2BZMIAAADcAAAADwAAAAAAAAAAAAAA&#10;AAChAgAAZHJzL2Rvd25yZXYueG1sUEsFBgAAAAAEAAQA+QAAAJADAAAAAA==&#10;" strokeweight="0"/>
                  <v:rect id="Rectangle 422" o:spid="_x0000_s1446" style="position:absolute;left:7358;top:9525;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JUsYA&#10;AADcAAAADwAAAGRycy9kb3ducmV2LnhtbESPQWsCMRSE74L/IbxCb5p10aKrUbRQ8CKo9aC35+Z1&#10;d3Hzsk2ibvvrG0HocZiZb5jZojW1uJHzlWUFg34Cgji3uuJCweHzozcG4QOyxtoyKfghD4t5tzPD&#10;TNs77+i2D4WIEPYZKihDaDIpfV6SQd+3DXH0vqwzGKJ0hdQO7xFuapkmyZs0WHFcKLGh95Lyy/5q&#10;FKwm49X3dsib3935RKfj+TJKXaLU60u7nIII1Ib/8LO91gqG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oJUsYAAADcAAAADwAAAAAAAAAAAAAAAACYAgAAZHJz&#10;L2Rvd25yZXYueG1sUEsFBgAAAAAEAAQA9QAAAIsDAAAAAA==&#10;" fillcolor="black" stroked="f"/>
                  <v:line id="Line 423" o:spid="_x0000_s1447" style="position:absolute;visibility:visible;mso-wrap-style:square" from="8388,9037" to="8389,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O6iMQAAADcAAAADwAAAGRycy9kb3ducmV2LnhtbESPQWvCQBSE74L/YXmF3nRjaG0aXUVE&#10;0d6sVfD4yL4mi9m3Ibtq+u/dguBxmJlvmOm8s7W4UuuNYwWjYQKCuHDacKng8LMeZCB8QNZYOyYF&#10;f+RhPuv3pphrd+Nvuu5DKSKEfY4KqhCaXEpfVGTRD11DHL1f11oMUbal1C3eItzWMk2SsbRoOC5U&#10;2NCyouK8v1gFZjfevH99HD+PcrUJo1N2zow9KPX60i0mIAJ14Rl+tLdawVuawv+Ze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w7qIxAAAANwAAAAPAAAAAAAAAAAA&#10;AAAAAKECAABkcnMvZG93bnJldi54bWxQSwUGAAAAAAQABAD5AAAAkgMAAAAA&#10;" strokeweight="0"/>
                  <v:rect id="Rectangle 424" o:spid="_x0000_s1448" style="position:absolute;left:8388;top:9037;width:13;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QyvscA&#10;AADcAAAADwAAAGRycy9kb3ducmV2LnhtbESPT2sCMRTE7wW/Q3iCt5p1taKrUbRQ6KVQ/xz09tw8&#10;dxc3L9sk1W0/fSMUPA4z8xtmvmxNLa7kfGVZwaCfgCDOra64ULDfvT1PQPiArLG2TAp+yMNy0Xma&#10;Y6btjTd03YZCRAj7DBWUITSZlD4vyaDv24Y4emfrDIYoXSG1w1uEm1qmSTKWBiuOCyU29FpSftl+&#10;GwXr6WT99Tnij9/N6UjHw+nykrpEqV63Xc1ABGrDI/zfftcKRukQ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kMr7HAAAA3AAAAA8AAAAAAAAAAAAAAAAAmAIAAGRy&#10;cy9kb3ducmV2LnhtbFBLBQYAAAAABAAEAPUAAACMAwAAAAA=&#10;" fillcolor="black" stroked="f"/>
                  <v:line id="Line 425" o:spid="_x0000_s1449" style="position:absolute;visibility:visible;mso-wrap-style:square" from="6027,9024" to="6028,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aHZ8UAAADcAAAADwAAAGRycy9kb3ducmV2LnhtbESPQWvCQBSE74X+h+UVvOlGUZumWaUU&#10;xfamqYEeH9nXZDH7NmRXjf++WxB6HGbmGyZfD7YVF+q9caxgOklAEFdOG64VHL+24xSED8gaW8ek&#10;4EYe1qvHhxwz7a58oEsRahEh7DNU0ITQZVL6qiGLfuI64uj9uN5iiLKvpe7xGuG2lbMkWUqLhuNC&#10;gx29N1SdirNVYPbL3eLzuXwp5WYXpt/pKTX2qNToaXh7BRFoCP/he/tDK5jP5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aHZ8UAAADcAAAADwAAAAAAAAAA&#10;AAAAAAChAgAAZHJzL2Rvd25yZXYueG1sUEsFBgAAAAAEAAQA+QAAAJMDAAAAAA==&#10;" strokeweight="0"/>
                  <v:rect id="Rectangle 426" o:spid="_x0000_s1450" style="position:absolute;left:6027;top:9024;width:13;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EPUcYA&#10;AADcAAAADwAAAGRycy9kb3ducmV2LnhtbESPT2sCMRTE74V+h/AKvdWsi4quRlFB6KXgnx7q7bl5&#10;7i5uXtYk1W0/vREEj8PM/IaZzFpTiws5X1lW0O0kIIhzqysuFHzvVh9DED4ga6wtk4I/8jCbvr5M&#10;MNP2yhu6bEMhIoR9hgrKEJpMSp+XZNB3bEMcvaN1BkOUrpDa4TXCTS3TJBlIgxXHhRIbWpaUn7a/&#10;RsFiNFyc1z3++t8c9rT/OZz6qUuUen9r52MQgdrwDD/an1pBL+3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EPUcYAAADcAAAADwAAAAAAAAAAAAAAAACYAgAAZHJz&#10;L2Rvd25yZXYueG1sUEsFBgAAAAAEAAQA9QAAAIsDAAAAAA==&#10;" fillcolor="black" stroked="f"/>
                  <v:line id="Line 427" o:spid="_x0000_s1451" style="position:absolute;visibility:visible;mso-wrap-style:square" from="5515,10024" to="6282,10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8i8QAAADcAAAADwAAAGRycy9kb3ducmV2LnhtbESPQWvCQBSE7wX/w/IKvelGqWkaXUVE&#10;0d6sVfD4yL4mi9m3Ibtq/PduQehxmJlvmOm8s7W4UuuNYwXDQQKCuHDacKng8LPuZyB8QNZYOyYF&#10;d/Iwn/Vepphrd+Nvuu5DKSKEfY4KqhCaXEpfVGTRD1xDHL1f11oMUbal1C3eItzWcpQkqbRoOC5U&#10;2NCyouK8v1gFZpduxl8fx8+jXG3C8JSdM2MPSr29dosJiEBd+A8/21ut4H2Uwt+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LyLxAAAANwAAAAPAAAAAAAAAAAA&#10;AAAAAKECAABkcnMvZG93bnJldi54bWxQSwUGAAAAAAQABAD5AAAAkgMAAAAA&#10;" strokeweight="0"/>
                  <v:rect id="Rectangle 428" o:spid="_x0000_s1452" style="position:absolute;left:5515;top:10024;width:76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0vccA&#10;AADcAAAADwAAAGRycy9kb3ducmV2LnhtbESPQWvCQBSE74L/YXmF3symQVtNXUWFQi8FtT3o7Zl9&#10;TYLZt3F3q7G/3hUKPQ4z8w0znXemEWdyvras4ClJQRAXVtdcKvj6fBuMQfiArLGxTAqu5GE+6/em&#10;mGt74Q2dt6EUEcI+RwVVCG0upS8qMugT2xJH79s6gyFKV0rt8BLhppFZmj5LgzXHhQpbWlVUHLc/&#10;RsFyMl6e1kP++N0c9rTfHY6jzKVKPT50i1cQgbrwH/5rv2sFw+wF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fNL3HAAAA3AAAAA8AAAAAAAAAAAAAAAAAmAIAAGRy&#10;cy9kb3ducmV2LnhtbFBLBQYAAAAABAAEAPUAAACMAwAAAAA=&#10;" fillcolor="black" stroked="f"/>
                  <v:rect id="Rectangle 429" o:spid="_x0000_s1453" style="position:absolute;left:6282;top:9525;width:27;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gz8MA&#10;AADcAAAADwAAAGRycy9kb3ducmV2LnhtbERPz2vCMBS+C/sfwhO8aWpRcdUocyB4EdTtMG/P5tkW&#10;m5cuidrtrzcHwePH93u+bE0tbuR8ZVnBcJCAIM6trrhQ8P217k9B+ICssbZMCv7Iw3Lx1pljpu2d&#10;93Q7hELEEPYZKihDaDIpfV6SQT+wDXHkztYZDBG6QmqH9xhuapkmyUQarDg2lNjQZ0n55XA1Clbv&#10;09XvbsTb//3pSMef02WcukSpXrf9mIEI1IaX+OneaAWjN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Cgz8MAAADcAAAADwAAAAAAAAAAAAAAAACYAgAAZHJzL2Rv&#10;d25yZXYueG1sUEsFBgAAAAAEAAQA9QAAAIgDAAAAAA==&#10;" fillcolor="black" stroked="f"/>
                  <v:line id="Line 430" o:spid="_x0000_s1454" style="position:absolute;visibility:visible;mso-wrap-style:square" from="6551,9037" to="6552,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co+cQAAADcAAAADwAAAGRycy9kb3ducmV2LnhtbESPT4vCMBTE7wt+h/AEb2uquFqrUURc&#10;dG/+BY+P5tkGm5fSZLX77c3Cwh6HmfkNM1+2thIParxxrGDQT0AQ504bLhScT5/vKQgfkDVWjknB&#10;D3lYLjpvc8y0e/KBHsdQiAhhn6GCMoQ6k9LnJVn0fVcTR+/mGoshyqaQusFnhNtKDpNkLC0ajgsl&#10;1rQuKb8fv60Csx9vP74ml+lFbrZhcE3vqbFnpXrddjUDEagN/+G/9k4rGA2n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Zyj5xAAAANwAAAAPAAAAAAAAAAAA&#10;AAAAAKECAABkcnMvZG93bnJldi54bWxQSwUGAAAAAAQABAD5AAAAkgMAAAAA&#10;" strokeweight="0"/>
                  <v:rect id="Rectangle 431" o:spid="_x0000_s1455" style="position:absolute;left:6551;top:9037;width:13;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86FMMA&#10;AADcAAAADwAAAGRycy9kb3ducmV2LnhtbERPy2oCMRTdF/yHcAV3NaO1oqNRtFDoplAfC91dJ9eZ&#10;wcnNmESd+vVmIbg8nPd03phKXMn50rKCXjcBQZxZXXKuYLv5fh+B8AFZY2WZFPyTh/ms9TbFVNsb&#10;r+i6DrmIIexTVFCEUKdS+qwgg75ra+LIHa0zGCJ0udQObzHcVLKfJENpsOTYUGBNXwVlp/XFKFiO&#10;R8vz34B/76vDnva7w+mz7xKlOu1mMQERqAkv8dP9oxUMPuL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86FMMAAADcAAAADwAAAAAAAAAAAAAAAACYAgAAZHJzL2Rv&#10;d25yZXYueG1sUEsFBgAAAAAEAAQA9QAAAIgDAAAAAA==&#10;" fillcolor="black" stroked="f"/>
                  <v:line id="Line 432" o:spid="_x0000_s1456" style="position:absolute;visibility:visible;mso-wrap-style:square" from="6814,9037" to="6815,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iyIsUAAADcAAAADwAAAGRycy9kb3ducmV2LnhtbESPT2vCQBTE7wW/w/KE3uomttUYXaWU&#10;FvXmX/D4yD6TxezbkN1q+u27QsHjMDO/YWaLztbiSq03jhWkgwQEceG04VLBYf/9koHwAVlj7ZgU&#10;/JKHxbz3NMNcuxtv6boLpYgQ9jkqqEJocil9UZFFP3ANcfTOrrUYomxLqVu8Rbit5TBJRtKi4bhQ&#10;YUOfFRWX3Y9VYDaj5ft6fJwc5dcypKfskhl7UOq5331MQQTqwiP8315pBW+vKdzPx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siyIsUAAADcAAAADwAAAAAAAAAA&#10;AAAAAAChAgAAZHJzL2Rvd25yZXYueG1sUEsFBgAAAAAEAAQA+QAAAJMDAAAAAA==&#10;" strokeweight="0"/>
                  <v:rect id="Rectangle 433" o:spid="_x0000_s1457" style="position:absolute;left:6814;top:9037;width:13;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B+McA&#10;AADcAAAADwAAAGRycy9kb3ducmV2LnhtbESPT2sCMRTE7wW/Q3iCt5p1taKrUbRQ6KVQ/xz09tw8&#10;dxc3L9sk1W0/fSMUPA4z8xtmvmxNLa7kfGVZwaCfgCDOra64ULDfvT1PQPiArLG2TAp+yMNy0Xma&#10;Y6btjTd03YZCRAj7DBWUITSZlD4vyaDv24Y4emfrDIYoXSG1w1uEm1qmSTKWBiuOCyU29FpSftl+&#10;GwXr6WT99Tnij9/N6UjHw+nykrpEqV63Xc1ABGrDI/zfftcKRs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xAfjHAAAA3AAAAA8AAAAAAAAAAAAAAAAAmAIAAGRy&#10;cy9kb3ducmV2LnhtbFBLBQYAAAAABAAEAPUAAACMAwAAAAA=&#10;" fillcolor="black" stroked="f"/>
                  <v:line id="Line 434" o:spid="_x0000_s1458" style="position:absolute;visibility:visible;mso-wrap-style:square" from="7076,8485" to="7077,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aJzsUAAADcAAAADwAAAGRycy9kb3ducmV2LnhtbESPQWvCQBSE70L/w/IK3nSTWm2aZpUi&#10;Fu2ttQo9PrKvyWL2bciuGv+9Kwg9DjPzDVMsetuIE3XeOFaQjhMQxKXThisFu5+PUQbCB2SNjWNS&#10;cCEPi/nDoMBcuzN/02kbKhEh7HNUUIfQ5lL6siaLfuxa4uj9uc5iiLKrpO7wHOG2kU9JMpMWDceF&#10;Glta1lQetkerwHzN1tPPl/3rXq7WIf3NDpmxO6WGj/37G4hAffgP39sbreB5MoHbmXgE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aJzsUAAADcAAAADwAAAAAAAAAA&#10;AAAAAAChAgAAZHJzL2Rvd25yZXYueG1sUEsFBgAAAAAEAAQA+QAAAJMDAAAAAA==&#10;" strokeweight="0"/>
                  <v:rect id="Rectangle 435" o:spid="_x0000_s1459" style="position:absolute;left:7076;top:8485;width:13;height: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Q8F8cA&#10;AADcAAAADwAAAGRycy9kb3ducmV2LnhtbESPT2sCMRTE7wW/Q3iCt5pVt6KrUbRQ6KVQ/xz09tw8&#10;dxc3L9sk1W0/fSMUPA4z8xtmvmxNLa7kfGVZwaCfgCDOra64ULDfvT1PQPiArLG2TAp+yMNy0Xma&#10;Y6btjTd03YZCRAj7DBWUITSZlD4vyaDv24Y4emfrDIYoXSG1w1uEm1oOk2QsDVYcF0ps6LWk/LL9&#10;NgrW08n66zPlj9/N6UjHw+nyMnSJUr1uu5qBCNSGR/i//a4VpK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UPBfHAAAA3AAAAA8AAAAAAAAAAAAAAAAAmAIAAGRy&#10;cy9kb3ducmV2LnhtbFBLBQYAAAAABAAEAPUAAACMAwAAAAA=&#10;" fillcolor="black" stroked="f"/>
                  <v:line id="Line 436" o:spid="_x0000_s1460" style="position:absolute;visibility:visible;mso-wrap-style:square" from="6309,10024" to="7332,10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O0IcUAAADcAAAADwAAAGRycy9kb3ducmV2LnhtbESPT2sCMRTE7wW/Q3iCt5q1Vl23Rimi&#10;aG+tf8DjY/O6G9y8LJuo229vBKHHYWZ+w8wWra3ElRpvHCsY9BMQxLnThgsFh/36NQXhA7LGyjEp&#10;+CMPi3nnZYaZdjf+oesuFCJC2GeooAyhzqT0eUkWfd/VxNH7dY3FEGVTSN3gLcJtJd+SZCwtGo4L&#10;Jda0LCk/7y5Wgfkeb0Zfk+P0KFebMDil59TYg1K9bvv5ASJQG/7Dz/ZWK3gfjuBxJh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O0IcUAAADcAAAADwAAAAAAAAAA&#10;AAAAAAChAgAAZHJzL2Rvd25yZXYueG1sUEsFBgAAAAAEAAQA+QAAAJMDAAAAAA==&#10;" strokeweight="0"/>
                  <v:rect id="Rectangle 437" o:spid="_x0000_s1461" style="position:absolute;left:6309;top:10024;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oH+8YA&#10;AADcAAAADwAAAGRycy9kb3ducmV2LnhtbESPT2sCMRTE70K/Q3gFb5qt/7Bbo6ggeCmo7aHenpvX&#10;3cXNy5pE3frpjSD0OMzMb5jJrDGVuJDzpWUFb90EBHFmdcm5gu+vVWcMwgdkjZVlUvBHHmbTl9YE&#10;U22vvKXLLuQiQtinqKAIoU6l9FlBBn3X1sTR+7XOYIjS5VI7vEa4qWQvSUbSYMlxocCalgVlx93Z&#10;KFi8jxenzYA/b9vDnvY/h+Ow5xKl2q/N/ANEoCb8h5/ttVYw6I/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oH+8YAAADcAAAADwAAAAAAAAAAAAAAAACYAgAAZHJz&#10;L2Rvd25yZXYueG1sUEsFBgAAAAAEAAQA9QAAAIsDAAAAAA==&#10;" fillcolor="black" stroked="f"/>
                  <v:rect id="Rectangle 438" o:spid="_x0000_s1462" style="position:absolute;left:7332;top:9525;width:26;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iYMcA&#10;AADcAAAADwAAAGRycy9kb3ducmV2LnhtbESPT2sCMRTE7wW/Q3hCbzVbq9VujaKC0ItQ/xz09ty8&#10;7i5uXtYk6tZPb4RCj8PM/IYZTRpTiQs5X1pW8NpJQBBnVpecK9huFi9DED4ga6wsk4Jf8jAZt55G&#10;mGp75RVd1iEXEcI+RQVFCHUqpc8KMug7tiaO3o91BkOULpfa4TXCTSW7SfIuDZYcFwqsaV5Qdlyf&#10;jYLZx3B2+u7x8rY67Gm/Oxz7XZco9dxupp8gAjXhP/zX/tIKem8D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GomDHAAAA3AAAAA8AAAAAAAAAAAAAAAAAmAIAAGRy&#10;cy9kb3ducmV2LnhtbFBLBQYAAAAABAAEAPUAAACMAwAAAAA=&#10;" fillcolor="black" stroked="f"/>
                  <v:line id="Line 439" o:spid="_x0000_s1463" style="position:absolute;visibility:visible;mso-wrap-style:square" from="7601,8652" to="7602,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bv8IAAADcAAAADwAAAGRycy9kb3ducmV2LnhtbERPy2rCQBTdF/oPwxW6qxNbTWN0FJGK&#10;urM+wOUlc00GM3dCZqrx751FocvDeU/nna3FjVpvHCsY9BMQxIXThksFx8PqPQPhA7LG2jEpeJCH&#10;+ez1ZYq5dnf+ods+lCKGsM9RQRVCk0vpi4os+r5riCN3ca3FEGFbSt3iPYbbWn4kSSotGo4NFTa0&#10;rKi47n+tArNL16Pt12l8kt/rMDhn18zYo1JvvW4xARGoC//iP/dGKxh+xrXxTDwC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bv8IAAADcAAAADwAAAAAAAAAAAAAA&#10;AAChAgAAZHJzL2Rvd25yZXYueG1sUEsFBgAAAAAEAAQA+QAAAJADAAAAAA==&#10;" strokeweight="0"/>
                  <v:rect id="Rectangle 440" o:spid="_x0000_s1464" style="position:absolute;left:7601;top:8652;width:13;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WTiccA&#10;AADcAAAADwAAAGRycy9kb3ducmV2LnhtbESPQWvCQBSE74X+h+UVequbWls0ZpUqCF4Kaj3o7SX7&#10;TILZt3F31dhf7xYKPQ4z8w2TTTvTiAs5X1tW8NpLQBAXVtdcKth+L16GIHxA1thYJgU38jCdPD5k&#10;mGp75TVdNqEUEcI+RQVVCG0qpS8qMuh7tiWO3sE6gyFKV0rt8BrhppH9JPmQBmuOCxW2NK+oOG7O&#10;RsFsNJydVgP++lnne9rv8uN73yVKPT91n2MQgbrwH/5rL7WCwds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Vk4nHAAAA3AAAAA8AAAAAAAAAAAAAAAAAmAIAAGRy&#10;cy9kb3ducmV2LnhtbFBLBQYAAAAABAAEAPUAAACMAwAAAAA=&#10;" fillcolor="black" stroked="f"/>
                  <v:line id="Line 441" o:spid="_x0000_s1465" style="position:absolute;visibility:visible;mso-wrap-style:square" from="7863,8652" to="7864,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JkxMIAAADcAAAADwAAAGRycy9kb3ducmV2LnhtbERPz2vCMBS+D/wfwhN2m2nFua6aiowN&#10;3W1zLez4aJ5tsHkpTab1vzcHYceP7/d6M9pOnGnwxrGCdJaAIK6dNtwoKH8+njIQPiBr7ByTgit5&#10;2BSThzXm2l34m86H0IgYwj5HBW0IfS6lr1uy6GeuJ47c0Q0WQ4RDI/WAlxhuOzlPkqW0aDg2tNjT&#10;W0v16fBnFZiv5e7586V6reT7LqS/2SkztlTqcTpuVyACjeFffHfvtYLFIs6PZ+IR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JkxMIAAADcAAAADwAAAAAAAAAAAAAA&#10;AAChAgAAZHJzL2Rvd25yZXYueG1sUEsFBgAAAAAEAAQA+QAAAJADAAAAAA==&#10;" strokeweight="0"/>
                  <v:rect id="Rectangle 442" o:spid="_x0000_s1466" style="position:absolute;left:7863;top:8652;width:13;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s8sYA&#10;AADcAAAADwAAAGRycy9kb3ducmV2LnhtbESPQWsCMRSE74L/IbxCb5pV1qKrUbRQ8CKo9aC35+Z1&#10;d3Hzsk2ibvvrG0HocZiZb5jZojW1uJHzlWUFg34Cgji3uuJCweHzozcG4QOyxtoyKfghD4t5tzPD&#10;TNs77+i2D4WIEPYZKihDaDIpfV6SQd+3DXH0vqwzGKJ0hdQO7xFuajlMkjdpsOK4UGJD7yXll/3V&#10;KFhNxqvvbcqb3935RKfj+TIaukSp15d2OQURqA3/4Wd7rRWk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Xs8sYAAADcAAAADwAAAAAAAAAAAAAAAACYAgAAZHJz&#10;L2Rvd25yZXYueG1sUEsFBgAAAAAEAAQA9QAAAIsDAAAAAA==&#10;" fillcolor="black" stroked="f"/>
                  <v:line id="Line 443" o:spid="_x0000_s1467" style="position:absolute;visibility:visible;mso-wrap-style:square" from="8126,8652" to="8127,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xfKMUAAADcAAAADwAAAGRycy9kb3ducmV2LnhtbESPQWvCQBSE74X+h+UVvOlGUZumWaUU&#10;xfamqYEeH9nXZDH7NmRXjf++WxB6HGbmGyZfD7YVF+q9caxgOklAEFdOG64VHL+24xSED8gaW8ek&#10;4EYe1qvHhxwz7a58oEsRahEh7DNU0ITQZVL6qiGLfuI64uj9uN5iiLKvpe7xGuG2lbMkWUqLhuNC&#10;gx29N1SdirNVYPbL3eLzuXwp5WYXpt/pKTX2qNToaXh7BRFoCP/he/tDK5jPZ/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xfKMUAAADcAAAADwAAAAAAAAAA&#10;AAAAAAChAgAAZHJzL2Rvd25yZXYueG1sUEsFBgAAAAAEAAQA+QAAAJMDAAAAAA==&#10;" strokeweight="0"/>
                  <v:rect id="Rectangle 444" o:spid="_x0000_s1468" style="position:absolute;left:8126;top:8652;width:13;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vXHscA&#10;AADcAAAADwAAAGRycy9kb3ducmV2LnhtbESPT2sCMRTE7wW/Q3iCt5pVt6KrUbRQ6KVQ/xz09tw8&#10;dxc3L9sk1W0/fSMUPA4z8xtmvmxNLa7kfGVZwaCfgCDOra64ULDfvT1PQPiArLG2TAp+yMNy0Xma&#10;Y6btjTd03YZCRAj7DBWUITSZlD4vyaDv24Y4emfrDIYoXSG1w1uEm1oOk2QsDVYcF0ps6LWk/LL9&#10;NgrW08n66zPlj9/N6UjHw+nyMnSJUr1uu5qBCNSGR/i//a4VpO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71x7HAAAA3AAAAA8AAAAAAAAAAAAAAAAAmAIAAGRy&#10;cy9kb3ducmV2LnhtbFBLBQYAAAAABAAEAPUAAACMAwAAAAA=&#10;" fillcolor="black" stroked="f"/>
                  <v:line id="Line 445" o:spid="_x0000_s1469" style="position:absolute;visibility:visible;mso-wrap-style:square" from="7358,10024" to="8382,10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lix8QAAADcAAAADwAAAGRycy9kb3ducmV2LnhtbESPQWvCQBSE74L/YXmF3nSjpDaNriJS&#10;0d6sVfD4yL4mi9m3Ibtq+u/dguBxmJlvmNmis7W4UuuNYwWjYQKCuHDacKng8LMeZCB8QNZYOyYF&#10;f+RhMe/3Zphrd+Nvuu5DKSKEfY4KqhCaXEpfVGTRD11DHL1f11oMUbal1C3eItzWcpwkE2nRcFyo&#10;sKFVRcV5f7EKzG6yeft6P34c5ecmjE7ZOTP2oNTrS7ecggjUhWf40d5qBWmawv+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uWLHxAAAANwAAAAPAAAAAAAAAAAA&#10;AAAAAKECAABkcnMvZG93bnJldi54bWxQSwUGAAAAAAQABAD5AAAAkgMAAAAA&#10;" strokeweight="0"/>
                  <v:rect id="Rectangle 446" o:spid="_x0000_s1470" style="position:absolute;left:7358;top:10024;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7q8cYA&#10;AADcAAAADwAAAGRycy9kb3ducmV2LnhtbESPT2sCMRTE74V+h/AK3mpWWUVXo2ih0EvBPz3U23Pz&#10;3F3cvKxJ1G0/vREEj8PM/IaZzltTiws5X1lW0OsmIIhzqysuFPxsP99HIHxA1lhbJgV/5GE+e32Z&#10;Yqbtldd02YRCRAj7DBWUITSZlD4vyaDv2oY4egfrDIYoXSG1w2uEm1r2k2QoDVYcF0ps6KOk/Lg5&#10;GwXL8Wh5WqX8/b/e72j3uz8O+i5RqvPWLiYgArXhGX60v7SCNB3A/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7q8cYAAADcAAAADwAAAAAAAAAAAAAAAACYAgAAZHJz&#10;L2Rvd25yZXYueG1sUEsFBgAAAAAEAAQA9QAAAIsDAAAAAA==&#10;" fillcolor="black" stroked="f"/>
                  <v:rect id="Rectangle 447" o:spid="_x0000_s1471" style="position:absolute;left:8382;top:9525;width:26;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x0hsYA&#10;AADcAAAADwAAAGRycy9kb3ducmV2LnhtbESPQWsCMRSE74X+h/AK3mpWWUVXo2ih0Euhag/19tw8&#10;dxc3L2sSdfXXN4LgcZiZb5jpvDW1OJPzlWUFvW4Cgji3uuJCwe/m830EwgdkjbVlUnAlD/PZ68sU&#10;M20vvKLzOhQiQthnqKAMocmk9HlJBn3XNsTR21tnMETpCqkdXiLc1LKfJENpsOK4UGJDHyXlh/XJ&#10;KFiOR8vjT8rft9VuS9u/3WHQd4lSnbd2MQERqA3P8KP9pRWk6RD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x0hsYAAADcAAAADwAAAAAAAAAAAAAAAACYAgAAZHJz&#10;L2Rvd25yZXYueG1sUEsFBgAAAAAEAAQA9QAAAIsDAAAAAA==&#10;" fillcolor="black" stroked="f"/>
                  <v:line id="Line 448" o:spid="_x0000_s1472" style="position:absolute;visibility:visible;mso-wrap-style:square" from="8650,6481" to="8651,6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v8sMQAAADcAAAADwAAAGRycy9kb3ducmV2LnhtbESPT4vCMBTE7wt+h/AEb2uquFqrUURc&#10;dG/+BY+P5tkGm5fSZLX77c3Cwh6HmfkNM1+2thIParxxrGDQT0AQ504bLhScT5/vKQgfkDVWjknB&#10;D3lYLjpvc8y0e/KBHsdQiAhhn6GCMoQ6k9LnJVn0fVcTR+/mGoshyqaQusFnhNtKDpNkLC0ajgsl&#10;1rQuKb8fv60Csx9vP74ml+lFbrZhcE3vqbFnpXrddjUDEagN/+G/9k4rGI0m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a/ywxAAAANwAAAAPAAAAAAAAAAAA&#10;AAAAAKECAABkcnMvZG93bnJldi54bWxQSwUGAAAAAAQABAD5AAAAkgMAAAAA&#10;" strokeweight="0"/>
                  <v:rect id="Rectangle 449" o:spid="_x0000_s1473" style="position:absolute;left:8650;top:6481;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Fb8MA&#10;AADcAAAADwAAAGRycy9kb3ducmV2LnhtbERPz2vCMBS+C/sfwhO8aapUcdUocyB4EdTtMG/P5tkW&#10;m5cuidrtrzcHwePH93u+bE0tbuR8ZVnBcJCAIM6trrhQ8P217k9B+ICssbZMCv7Iw3Lx1pljpu2d&#10;93Q7hELEEPYZKihDaDIpfV6SQT+wDXHkztYZDBG6QmqH9xhuajlKkok0WHFsKLGhz5Lyy+FqFKze&#10;p6vfXcrb//3pSMef02U8colSvW77MQMRqA0v8dO90QrSN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9Fb8MAAADcAAAADwAAAAAAAAAAAAAAAACYAgAAZHJzL2Rv&#10;d25yZXYueG1sUEsFBgAAAAAEAAQA9QAAAIgDAAAAAA==&#10;" fillcolor="black" stroked="f"/>
                  <v:line id="Line 450" o:spid="_x0000_s1474" style="position:absolute;visibility:visible;mso-wrap-style:square" from="8913,6481" to="8914,6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jNWcUAAADcAAAADwAAAGRycy9kb3ducmV2LnhtbESPT2vCQBTE74V+h+UVetONYjVJXaVI&#10;RXvzX6DHR/Y1Wcy+DdlV02/vFoQeh5n5DTNf9rYRV+q8caxgNExAEJdOG64UnI7rQQrCB2SNjWNS&#10;8Eselovnpznm2t14T9dDqESEsM9RQR1Cm0vpy5os+qFriaP34zqLIcqukrrDW4TbRo6TZCotGo4L&#10;Nba0qqk8Hy5WgdlNN29fsyIr5OcmjL7Tc2rsSanXl/7jHUSgPvyHH+2tVjCZZPB3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jNWcUAAADcAAAADwAAAAAAAAAA&#10;AAAAAAChAgAAZHJzL2Rvd25yZXYueG1sUEsFBgAAAAAEAAQA+QAAAJMDAAAAAA==&#10;" strokeweight="0"/>
                  <v:rect id="Rectangle 451" o:spid="_x0000_s1475" style="position:absolute;left:8913;top:6481;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DftMQA&#10;AADcAAAADwAAAGRycy9kb3ducmV2LnhtbERPz2vCMBS+C/4P4Qm7aTpph1aj6GCwy2A6D3p7Nm9t&#10;sXmpSdZ2++uXw2DHj+/3ejuYRnTkfG1ZweMsAUFcWF1zqeD08TJdgPABWWNjmRR8k4ftZjxaY65t&#10;zwfqjqEUMYR9jgqqENpcSl9UZNDPbEscuU/rDIYIXSm1wz6Gm0bOk+RJGqw5NlTY0nNFxe34ZRTs&#10;l4v9/T3lt5/D9UKX8/WWzV2i1MNk2K1ABBrCv/jP/aoVpFmcH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w37TEAAAA3AAAAA8AAAAAAAAAAAAAAAAAmAIAAGRycy9k&#10;b3ducmV2LnhtbFBLBQYAAAAABAAEAPUAAACJAwAAAAA=&#10;" fillcolor="black" stroked="f"/>
                  <v:line id="Line 452" o:spid="_x0000_s1476" style="position:absolute;visibility:visible;mso-wrap-style:square" from="9175,6481" to="9176,6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dXgsUAAADcAAAADwAAAGRycy9kb3ducmV2LnhtbESPW2vCQBSE3wv+h+UIfaubFC8xuooU&#10;i/bNK/h4yB6TxezZkN1q+u/dQqGPw8x8w8yXna3FnVpvHCtIBwkI4sJpw6WC0/HzLQPhA7LG2jEp&#10;+CEPy0XvZY65dg/e0/0QShEh7HNUUIXQ5FL6oiKLfuAa4uhdXWsxRNmWUrf4iHBby/ckGUuLhuNC&#10;hQ19VFTcDt9WgdmNN6OvyXl6lutNSC/ZLTP2pNRrv1vNQATqwn/4r73VCoajFH7Px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dXgsUAAADcAAAADwAAAAAAAAAA&#10;AAAAAAChAgAAZHJzL2Rvd25yZXYueG1sUEsFBgAAAAAEAAQA+QAAAJMDAAAAAA==&#10;" strokeweight="0"/>
                  <v:rect id="Rectangle 453" o:spid="_x0000_s1477" style="position:absolute;left:9175;top:6481;width:13;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7kWMYA&#10;AADcAAAADwAAAGRycy9kb3ducmV2LnhtbESPT2sCMRTE74V+h/AKvdWsi4quRlFB6KXgnx7q7bl5&#10;7i5uXtYk1W0/vREEj8PM/IaZzFpTiws5X1lW0O0kIIhzqysuFHzvVh9DED4ga6wtk4I/8jCbvr5M&#10;MNP2yhu6bEMhIoR9hgrKEJpMSp+XZNB3bEMcvaN1BkOUrpDa4TXCTS3TJBlIgxXHhRIbWpaUn7a/&#10;RsFiNFyc1z3++t8c9rT/OZz6qUuUen9r52MQgdrwDD/an1pBr5/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7kWMYAAADcAAAADwAAAAAAAAAAAAAAAACYAgAAZHJz&#10;L2Rvd25yZXYueG1sUEsFBgAAAAAEAAQA9QAAAIsDAAAAAA==&#10;" fillcolor="black" stroked="f"/>
                  <v:line id="Line 454" o:spid="_x0000_s1478" style="position:absolute;visibility:visible;mso-wrap-style:square" from="20,10357" to="3659,10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lsbsUAAADcAAAADwAAAGRycy9kb3ducmV2LnhtbESPT2sCMRTE7wW/Q3iCt5q1Vl23Rimi&#10;aG+tf8DjY/O6G9y8LJuo229vBKHHYWZ+w8wWra3ElRpvHCsY9BMQxLnThgsFh/36NQXhA7LGyjEp&#10;+CMPi3nnZYaZdjf+oesuFCJC2GeooAyhzqT0eUkWfd/VxNH7dY3FEGVTSN3gLcJtJd+SZCwtGo4L&#10;Jda0LCk/7y5Wgfkeb0Zfk+P0KFebMDil59TYg1K9bvv5ASJQG/7Dz/ZWK3gfDeFxJh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lsbsUAAADcAAAADwAAAAAAAAAA&#10;AAAAAAChAgAAZHJzL2Rvd25yZXYueG1sUEsFBgAAAAAEAAQA+QAAAJMDAAAAAA==&#10;" strokeweight="0"/>
                  <v:rect id="Rectangle 455" o:spid="_x0000_s1479" style="position:absolute;left:20;top:10357;width:363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Zt8YA&#10;AADcAAAADwAAAGRycy9kb3ducmV2LnhtbESPT2sCMRTE74V+h/AK3mpWWUVXo2ih0EvBPz3U23Pz&#10;3F3cvKxJ1G0/vREEj8PM/IaZzltTiws5X1lW0OsmIIhzqysuFPxsP99HIHxA1lhbJgV/5GE+e32Z&#10;Yqbtldd02YRCRAj7DBWUITSZlD4vyaDv2oY4egfrDIYoXSG1w2uEm1r2k2QoDVYcF0ps6KOk/Lg5&#10;GwXL8Wh5WqX8/b/e72j3uz8O+i5RqvPWLiYgArXhGX60v7SCdJDC/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vZt8YAAADcAAAADwAAAAAAAAAAAAAAAACYAgAAZHJz&#10;L2Rvd25yZXYueG1sUEsFBgAAAAAEAAQA9QAAAIsDAAAAAA==&#10;" fillcolor="black" stroked="f"/>
                  <v:line id="Line 456" o:spid="_x0000_s1480" style="position:absolute;visibility:visible;mso-wrap-style:square" from="3685,10357" to="4183,10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xRgcQAAADcAAAADwAAAGRycy9kb3ducmV2LnhtbESPT2vCQBTE7wW/w/KE3urGYjRGV5Fi&#10;0d78Cx4f2WeymH0bsltNv71bKPQ4zMxvmPmys7W4U+uNYwXDQQKCuHDacKngdPx8y0D4gKyxdkwK&#10;fsjDctF7mWOu3YP3dD+EUkQI+xwVVCE0uZS+qMiiH7iGOHpX11oMUbal1C0+ItzW8j1JxtKi4bhQ&#10;YUMfFRW3w7dVYHbjTfo1OU/Pcr0Jw0t2y4w9KfXa71YzEIG68B/+a2+1glGa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LFGBxAAAANwAAAAPAAAAAAAAAAAA&#10;AAAAAKECAABkcnMvZG93bnJldi54bWxQSwUGAAAAAAQABAD5AAAAkgMAAAAA&#10;" strokeweight="0"/>
                  <v:rect id="Rectangle 457" o:spid="_x0000_s1481" style="position:absolute;left:3685;top:10357;width:49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XiW8cA&#10;AADcAAAADwAAAGRycy9kb3ducmV2LnhtbESPQWvCQBSE7wX/w/IK3ppNRcWm2YgKQi9CtT3U2zP7&#10;mgSzb+PuVmN/fbcgeBxm5hsmn/emFWdyvrGs4DlJQRCXVjdcKfj8WD/NQPiArLG1TAqu5GFeDB5y&#10;zLS98JbOu1CJCGGfoYI6hC6T0pc1GfSJ7Yij922dwRClq6R2eIlw08pRmk6lwYbjQo0drWoqj7sf&#10;o2D5Mlue3se8+d0e9rT/OhwnI5cqNXzsF68gAvXhHr6137SC8WQK/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V4lvHAAAA3AAAAA8AAAAAAAAAAAAAAAAAmAIAAGRy&#10;cy9kb3ducmV2LnhtbFBLBQYAAAAABAAEAPUAAACMAwAAAAA=&#10;" fillcolor="black" stroked="f"/>
                  <v:line id="Line 458" o:spid="_x0000_s1482" style="position:absolute;visibility:visible;mso-wrap-style:square" from="4210,10357" to="5233,10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JqbcUAAADcAAAADwAAAGRycy9kb3ducmV2LnhtbESPQWvCQBSE74X+h+UVvOnGUk2aukop&#10;FetNbQI9PrKvyWL2bciuGv99VxB6HGbmG2axGmwrztR741jBdJKAIK6cNlwrKL7X4wyED8gaW8ek&#10;4EoeVsvHhwXm2l14T+dDqEWEsM9RQRNCl0vpq4Ys+onriKP363qLIcq+lrrHS4TbVj4nyVxaNBwX&#10;Guzoo6HqeDhZBWY338y2aflays9NmP5kx8zYQqnR0/D+BiLQEP7D9/aXVvAyS+F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7JqbcUAAADcAAAADwAAAAAAAAAA&#10;AAAAAAChAgAAZHJzL2Rvd25yZXYueG1sUEsFBgAAAAAEAAQA+QAAAJMDAAAAAA==&#10;" strokeweight="0"/>
                  <v:rect id="Rectangle 459" o:spid="_x0000_s1483" style="position:absolute;left:4210;top:10357;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bTssQA&#10;AADcAAAADwAAAGRycy9kb3ducmV2LnhtbERPz2vCMBS+C/4P4Qm7aTpph1aj6GCwy2A6D3p7Nm9t&#10;sXmpSdZ2++uXw2DHj+/3ejuYRnTkfG1ZweMsAUFcWF1zqeD08TJdgPABWWNjmRR8k4ftZjxaY65t&#10;zwfqjqEUMYR9jgqqENpcSl9UZNDPbEscuU/rDIYIXSm1wz6Gm0bOk+RJGqw5NlTY0nNFxe34ZRTs&#10;l4v9/T3lt5/D9UKX8/WWzV2i1MNk2K1ABBrCv/jP/aoVpFlcG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G07LEAAAA3AAAAA8AAAAAAAAAAAAAAAAAmAIAAGRycy9k&#10;b3ducmV2LnhtbFBLBQYAAAAABAAEAPUAAACJAwAAAAA=&#10;" fillcolor="black" stroked="f"/>
                  <v:line id="Line 460" o:spid="_x0000_s1484" style="position:absolute;visibility:visible;mso-wrap-style:square" from="5259,10357" to="6282,10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FbhMUAAADcAAAADwAAAGRycy9kb3ducmV2LnhtbESPW4vCMBSE3wX/QzjCvq2p4qVWo4i4&#10;6L7tegEfD82xDTYnpclq99+bhQUfh5n5hlmsWluJOzXeOFYw6CcgiHOnDRcKTseP9xSED8gaK8ek&#10;4Jc8rJbdzgIz7R78TfdDKESEsM9QQRlCnUnp85Is+r6riaN3dY3FEGVTSN3gI8JtJYdJMpEWDceF&#10;EmvalJTfDj9Wgfma7Maf0/PsLLe7MLikt9TYk1JvvXY9BxGoDa/wf3uvFYzGM/g7E4+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WFbhMUAAADcAAAADwAAAAAAAAAA&#10;AAAAAAChAgAAZHJzL2Rvd25yZXYueG1sUEsFBgAAAAAEAAQA+QAAAJMDAAAAAA==&#10;" strokeweight="0"/>
                  <v:rect id="Rectangle 461" o:spid="_x0000_s1485" style="position:absolute;left:5259;top:10357;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wVCcIA&#10;AADcAAAADwAAAGRycy9kb3ducmV2LnhtbERPy4rCMBTdD/gP4QqzG1NFRatRVBDcCD5mMe6uzbUt&#10;Njc1yWj16yeLAZeH857OG1OJOzlfWlbQ7SQgiDOrS84VfB/XXyMQPiBrrCyTgid5mM9aH1NMtX3w&#10;nu6HkIsYwj5FBUUIdSqlzwoy6Du2Jo7cxTqDIUKXS+3wEcNNJXtJMpQGS44NBda0Kii7Hn6NguV4&#10;tLzt+rx97c8nOv2cr4OeS5T6bDeLCYhATXiL/90braA/jPP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BUJwgAAANwAAAAPAAAAAAAAAAAAAAAAAJgCAABkcnMvZG93&#10;bnJldi54bWxQSwUGAAAAAAQABAD1AAAAhwMAAAAA&#10;" fillcolor="black" stroked="f"/>
                  <v:line id="Line 462" o:spid="_x0000_s1486" style="position:absolute;visibility:visible;mso-wrap-style:square" from="6289,10037" to="6290,10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udP8UAAADcAAAADwAAAGRycy9kb3ducmV2LnhtbESPT2vCQBTE7wW/w/IEb3UTsTFGVxGx&#10;2N5a/4DHR/aZLGbfhuxW02/fLRR6HGbmN8xy3dtG3KnzxrGCdJyAIC6dNlwpOB1fn3MQPiBrbByT&#10;gm/ysF4NnpZYaPfgT7ofQiUihH2BCuoQ2kJKX9Zk0Y9dSxy9q+sshii7SuoOHxFuGzlJkkxaNBwX&#10;amxpW1N5O3xZBeYj27+8z87zs9ztQ3rJb7mxJ6VGw36zABGoD//hv/abVjDNUv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XudP8UAAADcAAAADwAAAAAAAAAA&#10;AAAAAAChAgAAZHJzL2Rvd25yZXYueG1sUEsFBgAAAAAEAAQA+QAAAJMDAAAAAA==&#10;" strokeweight="0"/>
                  <v:rect id="Rectangle 463" o:spid="_x0000_s1487" style="position:absolute;left:6289;top:10037;width:13;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Iu5cYA&#10;AADcAAAADwAAAGRycy9kb3ducmV2LnhtbESPQWsCMRSE74X+h/AKvdWsi4quRlFB6KVQtYd6e26e&#10;u4ublzVJdfXXN4LgcZiZb5jJrDW1OJPzlWUF3U4Cgji3uuJCwc929TEE4QOyxtoyKbiSh9n09WWC&#10;mbYXXtN5EwoRIewzVFCG0GRS+rwkg75jG+LoHawzGKJ0hdQOLxFuapkmyUAarDgulNjQsqT8uPkz&#10;Chaj4eL03eOv23q/o93v/thPXaLU+1s7H4MI1IZn+NH+1Ap6gx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Iu5cYAAADcAAAADwAAAAAAAAAAAAAAAACYAgAAZHJz&#10;L2Rvd25yZXYueG1sUEsFBgAAAAAEAAQA9QAAAIsDAAAAAA==&#10;" fillcolor="black" stroked="f"/>
                  <v:line id="Line 464" o:spid="_x0000_s1488" style="position:absolute;visibility:visible;mso-wrap-style:square" from="6309,10357" to="9431,10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Wm08UAAADcAAAADwAAAGRycy9kb3ducmV2LnhtbESPT2vCQBTE74LfYXlCb7rR1jRNXUWk&#10;xXpr/QMeH9lnsph9G7Jbjd/eLQg9DjPzG2a26GwtLtR641jBeJSAIC6cNlwq2O8+hxkIH5A11o5J&#10;wY08LOb93gxz7a78Q5dtKEWEsM9RQRVCk0vpi4os+pFriKN3cq3FEGVbSt3iNcJtLSdJkkqLhuNC&#10;hQ2tKirO21+rwHyn6+nm9fB2kB/rMD5m58zYvVJPg275DiJQF/7Dj/aXVvCSPsPf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Wm08UAAADcAAAADwAAAAAAAAAA&#10;AAAAAAChAgAAZHJzL2Rvd25yZXYueG1sUEsFBgAAAAAEAAQA+QAAAJMDAAAAAA==&#10;" strokeweight="0"/>
                  <v:rect id="Rectangle 465" o:spid="_x0000_s1489" style="position:absolute;left:6309;top:10357;width:312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cTCsYA&#10;AADcAAAADwAAAGRycy9kb3ducmV2LnhtbESPQWsCMRSE74X+h/AK3mpWWUVXo2ih0Euhag/19tw8&#10;dxc3L2sSdfXXN4LgcZiZb5jpvDW1OJPzlWUFvW4Cgji3uuJCwe/m830EwgdkjbVlUnAlD/PZ68sU&#10;M20vvKLzOhQiQthnqKAMocmk9HlJBn3XNsTR21tnMETpCqkdXiLc1LKfJENpsOK4UGJDHyXlh/XJ&#10;KFiOR8vjT8rft9VuS9u/3WHQd4lSnbd2MQERqA3P8KP9pRWkwxT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cTCsYAAADcAAAADwAAAAAAAAAAAAAAAACYAgAAZHJz&#10;L2Rvd25yZXYueG1sUEsFBgAAAAAEAAQA9QAAAIsDAAAAAA==&#10;" fillcolor="black" stroked="f"/>
                  <v:line id="Line 466" o:spid="_x0000_s1490" style="position:absolute;visibility:visible;mso-wrap-style:square" from="7339,10037" to="7340,10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CbPMQAAADcAAAADwAAAGRycy9kb3ducmV2LnhtbESPT2vCQBTE7wW/w/KE3upG0Rijq4hY&#10;bG/+BY+P7DNZzL4N2a2m375bKPQ4zMxvmMWqs7V4UOuNYwXDQQKCuHDacKngfHp/y0D4gKyxdkwK&#10;vsnDatl7WWCu3ZMP9DiGUkQI+xwVVCE0uZS+qMiiH7iGOHo311oMUbal1C0+I9zWcpQkqbRoOC5U&#10;2NCmouJ+/LIKzD7dTT6nl9lFbndheM3umbFnpV773XoOIlAX/sN/7Q+tYJxO4P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QJs8xAAAANwAAAAPAAAAAAAAAAAA&#10;AAAAAKECAABkcnMvZG93bnJldi54bWxQSwUGAAAAAAQABAD5AAAAkgMAAAAA&#10;" strokeweight="0"/>
                  <v:rect id="Rectangle 467" o:spid="_x0000_s1491" style="position:absolute;left:7339;top:10037;width:1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o5sYA&#10;AADcAAAADwAAAGRycy9kb3ducmV2LnhtbESPQWsCMRSE74X+h/AKvdWsoouuRlFB6KVQtYd6e26e&#10;u4ublzVJdfXXN4LgcZiZb5jJrDW1OJPzlWUF3U4Cgji3uuJCwc929TEE4QOyxtoyKbiSh9n09WWC&#10;mbYXXtN5EwoRIewzVFCG0GRS+rwkg75jG+LoHawzGKJ0hdQOLxFuatlLklQarDgulNjQsqT8uPkz&#10;Chaj4eL03eev23q/o93v/jjouUSp97d2PgYRqA3P8KP9qRX00x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ko5sYAAADcAAAADwAAAAAAAAAAAAAAAACYAgAAZHJz&#10;L2Rvd25yZXYueG1sUEsFBgAAAAAEAAQA9QAAAIsDAAAAAA==&#10;" fillcolor="black" stroked="f"/>
                  <v:line id="Line 468" o:spid="_x0000_s1492" style="position:absolute;visibility:visible;mso-wrap-style:square" from="7601,10037" to="7602,10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6g0MQAAADcAAAADwAAAGRycy9kb3ducmV2LnhtbESPT2vCQBTE7wW/w/KE3nRjqTGNrlJK&#10;RXvzL/T4yD6TxezbkF01fnu3IPQ4zMxvmNmis7W4UuuNYwWjYQKCuHDacKngsF8OMhA+IGusHZOC&#10;O3lYzHsvM8y1u/GWrrtQighhn6OCKoQml9IXFVn0Q9cQR+/kWoshyraUusVbhNtaviVJKi0ajgsV&#10;NvRVUXHeXawCs0lX45/J8eMov1dh9JudM2MPSr32u88piEBd+A8/22ut4D2dwN+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3qDQxAAAANwAAAAPAAAAAAAAAAAA&#10;AAAAAKECAABkcnMvZG93bnJldi54bWxQSwUGAAAAAAQABAD5AAAAkgMAAAAA&#10;" strokeweight="0"/>
                  <v:rect id="Rectangle 469" o:spid="_x0000_s1493" style="position:absolute;left:7601;top:10037;width:1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oZD8IA&#10;AADcAAAADwAAAGRycy9kb3ducmV2LnhtbERPy4rCMBTdD/gP4QqzG1NFRatRVBDcCD5mMe6uzbUt&#10;Njc1yWj16yeLAZeH857OG1OJOzlfWlbQ7SQgiDOrS84VfB/XXyMQPiBrrCyTgid5mM9aH1NMtX3w&#10;nu6HkIsYwj5FBUUIdSqlzwoy6Du2Jo7cxTqDIUKXS+3wEcNNJXtJMpQGS44NBda0Kii7Hn6NguV4&#10;tLzt+rx97c8nOv2cr4OeS5T6bDeLCYhATXiL/90braA/jGv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hkPwgAAANwAAAAPAAAAAAAAAAAAAAAAAJgCAABkcnMvZG93&#10;bnJldi54bWxQSwUGAAAAAAQABAD1AAAAhwMAAAAA&#10;" fillcolor="black" stroked="f"/>
                  <v:line id="Line 470" o:spid="_x0000_s1494" style="position:absolute;visibility:visible;mso-wrap-style:square" from="8388,10037" to="8389,10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2ROcQAAADcAAAADwAAAGRycy9kb3ducmV2LnhtbESPQWvCQBSE7wX/w/KE3nRjqTFGVyml&#10;or2pVejxkX0mi9m3Ibtq/PduQehxmJlvmPmys7W4UuuNYwWjYQKCuHDacKng8LMaZCB8QNZYOyYF&#10;d/KwXPRe5phrd+MdXfehFBHCPkcFVQhNLqUvKrLoh64hjt7JtRZDlG0pdYu3CLe1fEuSVFo0HBcq&#10;bOizouK8v1gFZpuux9+T4/Qov9Zh9JudM2MPSr32u48ZiEBd+A8/2xut4D2dwt+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DZE5xAAAANwAAAAPAAAAAAAAAAAA&#10;AAAAAKECAABkcnMvZG93bnJldi54bWxQSwUGAAAAAAQABAD5AAAAkgMAAAAA&#10;" strokeweight="0"/>
                  <v:rect id="Rectangle 471" o:spid="_x0000_s1495" style="position:absolute;left:8388;top:10037;width:13;height: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WD1MQA&#10;AADcAAAADwAAAGRycy9kb3ducmV2LnhtbERPz2vCMBS+C/4P4Qm7aaqo09ooOhh4GajbYd5em2db&#10;bF5qkmm3v345DHb8+H5nm8404k7O15YVjEcJCOLC6ppLBR/vr8MFCB+QNTaWScE3edis+70MU20f&#10;fKT7KZQihrBPUUEVQptK6YuKDPqRbYkjd7HOYIjQlVI7fMRw08hJksylwZpjQ4UtvVRUXE9fRsFu&#10;udjdDlN++znmZzp/5tfZxCVKPQ267QpEoC78i//ce61g+hznx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Fg9TEAAAA3AAAAA8AAAAAAAAAAAAAAAAAmAIAAGRycy9k&#10;b3ducmV2LnhtbFBLBQYAAAAABAAEAPUAAACJAwAAAAA=&#10;" fillcolor="black" stroked="f"/>
                  <v:line id="Line 472" o:spid="_x0000_s1496" style="position:absolute;visibility:visible;mso-wrap-style:square" from="7089,11027" to="7332,11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IL4sQAAADcAAAADwAAAGRycy9kb3ducmV2LnhtbESPT2vCQBTE74LfYXlCb7pJaTWNrlJK&#10;RXvzL/T4yD6TxezbkF01/fZuQfA4zMxvmNmis7W4UuuNYwXpKAFBXDhtuFRw2C+HGQgfkDXWjknB&#10;H3lYzPu9Geba3XhL110oRYSwz1FBFUKTS+mLiiz6kWuIo3dyrcUQZVtK3eItwm0tX5NkLC0ajgsV&#10;NvRVUXHeXawCsxmv3n8mx4+j/F6F9Dc7Z8YelHoZdJ9TEIG68Aw/2mut4G2Swv+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ogvixAAAANwAAAAPAAAAAAAAAAAA&#10;AAAAAKECAABkcnMvZG93bnJldi54bWxQSwUGAAAAAAQABAD5AAAAkgMAAAAA&#10;" strokeweight="0"/>
                  <v:rect id="Rectangle 473" o:spid="_x0000_s1497" style="position:absolute;left:7089;top:11027;width:24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OMcA&#10;AADcAAAADwAAAGRycy9kb3ducmV2LnhtbESPQWvCQBSE74L/YXmF3symQVtNXUWFQi8FtT3o7Zl9&#10;TYLZt3F3q7G/3hUKPQ4z8w0znXemEWdyvras4ClJQRAXVtdcKvj6fBuMQfiArLGxTAqu5GE+6/em&#10;mGt74Q2dt6EUEcI+RwVVCG0upS8qMugT2xJH79s6gyFKV0rt8BLhppFZmj5LgzXHhQpbWlVUHLc/&#10;RsFyMl6e1kP++N0c9rTfHY6jzKVKPT50i1cQgbrwH/5rv2sFw5cM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buDjHAAAA3AAAAA8AAAAAAAAAAAAAAAAAmAIAAGRy&#10;cy9kb3ducmV2LnhtbFBLBQYAAAAABAAEAPUAAACMAwAAAAA=&#10;" fillcolor="black" stroked="f"/>
                  <v:line id="Line 474" o:spid="_x0000_s1498" style="position:absolute;visibility:visible;mso-wrap-style:square" from="7339,10705" to="7340,11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wDsUAAADcAAAADwAAAGRycy9kb3ducmV2LnhtbESPQWsCMRSE74L/ITzBm2bVVrdbo5Ri&#10;0d7UKvT42Dx3g5uXZRN1/fdGKPQ4zMw3zHzZ2kpcqfHGsYLRMAFBnDttuFBw+PkapCB8QNZYOSYF&#10;d/KwXHQ7c8y0u/GOrvtQiAhhn6GCMoQ6k9LnJVn0Q1cTR+/kGoshyqaQusFbhNtKjpNkKi0ajgsl&#10;1vRZUn7eX6wCs52uX79nx7ejXK3D6Dc9p8YelOr32o93EIHa8B/+a2+0gpfZB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wDsUAAADcAAAADwAAAAAAAAAA&#10;AAAAAAChAgAAZHJzL2Rvd25yZXYueG1sUEsFBgAAAAAEAAQA+QAAAJMDAAAAAA==&#10;" strokeweight="0"/>
                  <v:rect id="Rectangle 475" o:spid="_x0000_s1499" style="position:absolute;left:7339;top:10705;width:13;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6F18cA&#10;AADcAAAADwAAAGRycy9kb3ducmV2LnhtbESPT2sCMRTE74V+h/AEbzWrbKuuRqkFwUuh/jno7bl5&#10;7i5uXrZJ1G0/fSMUPA4z8xtmOm9NLa7kfGVZQb+XgCDOra64ULDbLl9GIHxA1lhbJgU/5GE+e36a&#10;Yqbtjdd03YRCRAj7DBWUITSZlD4vyaDv2YY4eifrDIYoXSG1w1uEm1oOkuRNGqw4LpTY0EdJ+Xlz&#10;MQoW49Hi+yvlz9/18UCH/fH8OnCJUt1O+z4BEagNj/B/e6UVpM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hdfHAAAA3AAAAA8AAAAAAAAAAAAAAAAAmAIAAGRy&#10;cy9kb3ducmV2LnhtbFBLBQYAAAAABAAEAPUAAACMAwAAAAA=&#10;" fillcolor="black" stroked="f"/>
                  <v:line id="Line 476" o:spid="_x0000_s1500" style="position:absolute;visibility:visible;mso-wrap-style:square" from="7863,10037" to="7864,10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kN4cUAAADcAAAADwAAAGRycy9kb3ducmV2LnhtbESPQWvCQBSE74X+h+UVvOnGUk2aukop&#10;FetNbQI9PrKvyWL2bciuGv99VxB6HGbmG2axGmwrztR741jBdJKAIK6cNlwrKL7X4wyED8gaW8ek&#10;4EoeVsvHhwXm2l14T+dDqEWEsM9RQRNCl0vpq4Ys+onriKP363qLIcq+lrrHS4TbVj4nyVxaNBwX&#10;Guzoo6HqeDhZBWY338y2aflays9NmP5kx8zYQqnR0/D+BiLQEP7D9/aXVvCSzuB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kN4cUAAADcAAAADwAAAAAAAAAA&#10;AAAAAAChAgAAZHJzL2Rvd25yZXYueG1sUEsFBgAAAAAEAAQA+QAAAJMDAAAAAA==&#10;" strokeweight="0"/>
                  <v:rect id="Rectangle 477" o:spid="_x0000_s1501" style="position:absolute;left:7863;top:10037;width:1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C+O8cA&#10;AADcAAAADwAAAGRycy9kb3ducmV2LnhtbESPzWsCMRTE7wX/h/AEbzWrWD9Wo1RB6KVQPw56e26e&#10;u4ubl20SdetfbwqFHoeZ+Q0zWzSmEjdyvrSsoNdNQBBnVpecK9jv1q9jED4ga6wsk4If8rCYt15m&#10;mGp75w3dtiEXEcI+RQVFCHUqpc8KMui7tiaO3tk6gyFKl0vt8B7hppL9JBlKgyXHhQJrWhWUXbZX&#10;o2A5GS+/vwb8+dicjnQ8nC5vfZco1Wk371MQgZrwH/5rf2gFg9EQfs/EI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gvjvHAAAA3AAAAA8AAAAAAAAAAAAAAAAAmAIAAGRy&#10;cy9kb3ducmV2LnhtbFBLBQYAAAAABAAEAPUAAACMAwAAAAA=&#10;" fillcolor="black" stroked="f"/>
                  <v:line id="Line 478" o:spid="_x0000_s1502" style="position:absolute;visibility:visible;mso-wrap-style:square" from="7076,10037" to="7077,1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c2DcUAAADcAAAADwAAAGRycy9kb3ducmV2LnhtbESPQWvCQBSE74X+h+UVeqsbpZoYXUVK&#10;i/VmbQIeH9lnsph9G7Jbjf++KxR6HGbmG2a5HmwrLtR741jBeJSAIK6cNlwrKL4/XjIQPiBrbB2T&#10;ght5WK8eH5aYa3flL7ocQi0ihH2OCpoQulxKXzVk0Y9cRxy9k+sthij7WuoerxFuWzlJkpm0aDgu&#10;NNjRW0PV+fBjFZj9bDvdpeW8lO/bMD5m58zYQqnnp2GzABFoCP/hv/anVvCapnA/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Ac2DcUAAADcAAAADwAAAAAAAAAA&#10;AAAAAAChAgAAZHJzL2Rvd25yZXYueG1sUEsFBgAAAAAEAAQA+QAAAJMDAAAAAA==&#10;" strokeweight="0"/>
                  <v:rect id="Rectangle 479" o:spid="_x0000_s1503" style="position:absolute;left:7076;top:10037;width:13;height:1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OP0sQA&#10;AADcAAAADwAAAGRycy9kb3ducmV2LnhtbERPz2vCMBS+C/4P4Qm7aaqo09ooOhh4GajbYd5em2db&#10;bF5qkmm3v345DHb8+H5nm8404k7O15YVjEcJCOLC6ppLBR/vr8MFCB+QNTaWScE3edis+70MU20f&#10;fKT7KZQihrBPUUEVQptK6YuKDPqRbYkjd7HOYIjQlVI7fMRw08hJksylwZpjQ4UtvVRUXE9fRsFu&#10;udjdDlN++znmZzp/5tfZxCVKPQ267QpEoC78i//ce61g+hzXxj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j9LEAAAA3AAAAA8AAAAAAAAAAAAAAAAAmAIAAGRycy9k&#10;b3ducmV2LnhtbFBLBQYAAAAABAAEAPUAAACJAwAAAAA=&#10;" fillcolor="black" stroked="f"/>
                  <v:line id="Line 480" o:spid="_x0000_s1504" style="position:absolute;visibility:visible;mso-wrap-style:square" from="7089,11528" to="7332,11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QH5MUAAADcAAAADwAAAGRycy9kb3ducmV2LnhtbESPQWvCQBSE74L/YXmCt7pRrMbUVUQs&#10;1ltrE+jxkX1NFrNvQ3ar6b/vCgWPw8x8w6y3vW3ElTpvHCuYThIQxKXThisF+efrUwrCB2SNjWNS&#10;8EsetpvhYI2Zdjf+oOs5VCJC2GeooA6hzaT0ZU0W/cS1xNH7dp3FEGVXSd3hLcJtI2dJspAWDceF&#10;Glva11Rezj9WgXlfHJ9Py2JVyMMxTL/SS2psrtR41O9eQATqwyP8337TCubLFdz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tQH5MUAAADcAAAADwAAAAAAAAAA&#10;AAAAAAChAgAAZHJzL2Rvd25yZXYueG1sUEsFBgAAAAAEAAQA+QAAAJMDAAAAAA==&#10;" strokeweight="0"/>
                  <v:rect id="Rectangle 481" o:spid="_x0000_s1505" style="position:absolute;left:7089;top:11528;width:24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Dz88MA&#10;AADcAAAADwAAAGRycy9kb3ducmV2LnhtbERPy4rCMBTdC/5DuAOz03REpXaMogMDsxF8LXR3be60&#10;xeamk2S0+vVmIbg8nPd03ppaXMj5yrKCj34Cgji3uuJCwX733UtB+ICssbZMCm7kYT7rdqaYaXvl&#10;DV22oRAxhH2GCsoQmkxKn5dk0PdtQxy5X+sMhghdIbXDaww3tRwkyVgarDg2lNjQV0n5eftvFCwn&#10;6fJvPeTVfXM60vFwOo8GLlHq/a1dfIII1IaX+On+0QqGa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Dz88MAAADcAAAADwAAAAAAAAAAAAAAAACYAgAAZHJzL2Rv&#10;d25yZXYueG1sUEsFBgAAAAAEAAQA9QAAAIgDAAAAAA==&#10;" fillcolor="black" stroked="f"/>
                  <v:rect id="Rectangle 482" o:spid="_x0000_s1506" style="position:absolute;left:7332;top:11027;width:26;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xWaMYA&#10;AADcAAAADwAAAGRycy9kb3ducmV2LnhtbESPQWsCMRSE74L/IbxCb5pVtKyrUbRQ8CKo9aC35+Z1&#10;d3Hzsk2ibvvrG0HocZiZb5jZojW1uJHzlWUFg34Cgji3uuJCweHzo5eC8AFZY22ZFPyQh8W825lh&#10;pu2dd3Tbh0JECPsMFZQhNJmUPi/JoO/bhjh6X9YZDFG6QmqH9wg3tRwmyZs0WHFcKLGh95Lyy/5q&#10;FKwm6ep7O+LN7+58otPxfBkPXaLU60u7nIII1Ib/8LO91gpG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xWaMYAAADcAAAADwAAAAAAAAAAAAAAAACYAgAAZHJz&#10;L2Rvd25yZXYueG1sUEsFBgAAAAAEAAQA9QAAAIsDAAAAAA==&#10;" fillcolor="black" stroked="f"/>
                  <v:line id="Line 483" o:spid="_x0000_s1507" style="position:absolute;visibility:visible;mso-wrap-style:square" from="7089,11694" to="7332,11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XlssUAAADcAAAADwAAAGRycy9kb3ducmV2LnhtbESPQWvCQBSE74X+h+UVvDUbRW2MrlJK&#10;xfZmYwSPj+xrsph9G7Krxn/fLRR6HGbmG2a1GWwrrtR741jBOElBEFdOG64VlIftcwbCB2SNrWNS&#10;cCcPm/Xjwwpz7W78Rdci1CJC2OeooAmhy6X0VUMWfeI64uh9u95iiLKvpe7xFuG2lZM0nUuLhuNC&#10;gx29NVSdi4tVYPbz3ezz5bg4yvddGJ+yc2ZsqdToaXhdggg0hP/wX/tDK5hmE/g9E4+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aXlssUAAADcAAAADwAAAAAAAAAA&#10;AAAAAAChAgAAZHJzL2Rvd25yZXYueG1sUEsFBgAAAAAEAAQA+QAAAJMDAAAAAA==&#10;" strokeweight="0"/>
                  <v:rect id="Rectangle 484" o:spid="_x0000_s1508" style="position:absolute;left:7089;top:11694;width:24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thMcA&#10;AADcAAAADwAAAGRycy9kb3ducmV2LnhtbESPQWvCQBSE7wX/w/KE3pqN1paYuooKQi9CtT3o7Zl9&#10;TYLZt3F31dRf3xUKPQ4z8w0zmXWmERdyvrasYJCkIIgLq2suFXx9rp4yED4ga2wsk4If8jCb9h4m&#10;mGt75Q1dtqEUEcI+RwVVCG0upS8qMugT2xJH79s6gyFKV0rt8BrhppHDNH2VBmuOCxW2tKyoOG7P&#10;RsFinC1OHyNe3zaHPe13h+PL0KVKPfa7+RuIQF34D/+137WCUfYM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CbYTHAAAA3AAAAA8AAAAAAAAAAAAAAAAAmAIAAGRy&#10;cy9kb3ducmV2LnhtbFBLBQYAAAAABAAEAPUAAACMAwAAAAA=&#10;" fillcolor="black" stroked="f"/>
                  <v:line id="Line 485" o:spid="_x0000_s1509" style="position:absolute;visibility:visible;mso-wrap-style:square" from="7339,11541" to="7340,11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DYXcQAAADcAAAADwAAAGRycy9kb3ducmV2LnhtbESPT4vCMBTE78J+h/AWvGmquG6tRllE&#10;cb25/gGPj+ZtG2xeShO1++03guBxmJnfMLNFaytxo8YbxwoG/QQEce604ULB8bDupSB8QNZYOSYF&#10;f+RhMX/rzDDT7s4/dNuHQkQI+wwVlCHUmZQ+L8mi77uaOHq/rrEYomwKqRu8R7it5DBJxtKi4bhQ&#10;Yk3LkvLL/moVmN1487H9PE1OcrUJg3N6SY09KtV9b7+mIAK14RV+tr+1glE6gseZeAT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NhdxAAAANwAAAAPAAAAAAAAAAAA&#10;AAAAAKECAABkcnMvZG93bnJldi54bWxQSwUGAAAAAAQABAD5AAAAkgMAAAAA&#10;" strokeweight="0"/>
                  <v:rect id="Rectangle 486" o:spid="_x0000_s1510" style="position:absolute;left:7339;top:11541;width:13;height: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Qa8YA&#10;AADcAAAADwAAAGRycy9kb3ducmV2LnhtbESPT2sCMRTE70K/Q3iF3jSrqKyrUbRQ6KXgnx7q7bl5&#10;7i5uXtYk1W0/vREEj8PM/IaZLVpTiws5X1lW0O8lIIhzqysuFHzvPropCB+QNdaWScEfeVjMXzoz&#10;zLS98oYu21CICGGfoYIyhCaT0uclGfQ92xBH72idwRClK6R2eI1wU8tBkoylwYrjQokNvZeUn7a/&#10;RsFqkq7O6yF//W8Oe9r/HE6jgUuUenttl1MQgdrwDD/an1rBMB3B/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dQa8YAAADcAAAADwAAAAAAAAAAAAAAAACYAgAAZHJz&#10;L2Rvd25yZXYueG1sUEsFBgAAAAAEAAQA9QAAAIsDAAAAAA==&#10;" fillcolor="black" stroked="f"/>
                  <v:line id="Line 487" o:spid="_x0000_s1511" style="position:absolute;visibility:visible;mso-wrap-style:square" from="7863,11040" to="7864,11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7jscUAAADcAAAADwAAAGRycy9kb3ducmV2LnhtbESPT2vCQBTE74LfYXmCN90oNqapq0hp&#10;UW+tf6DHR/Y1Wcy+Ddmtpt/eFQSPw8z8hlmsOluLC7XeOFYwGScgiAunDZcKjofPUQbCB2SNtWNS&#10;8E8eVst+b4G5dlf+pss+lCJC2OeooAqhyaX0RUUW/dg1xNH7da3FEGVbSt3iNcJtLadJkkqLhuNC&#10;hQ29V1Sc939WgflKNy+7+en1JD82YfKTnTNjj0oNB936DUSgLjzDj/ZWK5hlK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p7jscUAAADcAAAADwAAAAAAAAAA&#10;AAAAAAChAgAAZHJzL2Rvd25yZXYueG1sUEsFBgAAAAAEAAQA+QAAAJMDAAAAAA==&#10;" strokeweight="0"/>
                  <v:rect id="Rectangle 488" o:spid="_x0000_s1512" style="position:absolute;left:7863;top:11040;width:13;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rh8cA&#10;AADcAAAADwAAAGRycy9kb3ducmV2LnhtbESPQWvCQBSE74L/YXmF3symom1MXUWFQi8FtT3o7Zl9&#10;TYLZt3F3q7G/3hUKPQ4z8w0znXemEWdyvras4ClJQRAXVtdcKvj6fBtkIHxA1thYJgVX8jCf9XtT&#10;zLW98IbO21CKCGGfo4IqhDaX0hcVGfSJbYmj922dwRClK6V2eIlw08hhmj5LgzXHhQpbWlVUHLc/&#10;RsFyki1P6xF//G4Oe9rvDsfx0KVKPT50i1cQgbrwH/5rv2sFo+wF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a4fHAAAA3AAAAA8AAAAAAAAAAAAAAAAAmAIAAGRy&#10;cy9kb3ducmV2LnhtbFBLBQYAAAAABAAEAPUAAACMAwAAAAA=&#10;" fillcolor="black" stroked="f"/>
                  <v:line id="Line 489" o:spid="_x0000_s1513" style="position:absolute;visibility:visible;mso-wrap-style:square" from="8126,10037" to="8127,10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3SWMEAAADcAAAADwAAAGRycy9kb3ducmV2LnhtbERPy4rCMBTdC/MP4Q6401Tx0alGGURx&#10;3Kmj4PLS3GmDzU1pota/N4sBl4fzni9bW4k7Nd44VjDoJyCIc6cNFwpOv5teCsIHZI2VY1LwJA/L&#10;xUdnjpl2Dz7Q/RgKEUPYZ6igDKHOpPR5SRZ939XEkftzjcUQYVNI3eAjhttKDpNkIi0ajg0l1rQq&#10;Kb8eb1aB2U+24930/HWW620YXNJrauxJqe5n+z0DEagNb/G/+0crGKVxbTwTj4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TdJYwQAAANwAAAAPAAAAAAAAAAAAAAAA&#10;AKECAABkcnMvZG93bnJldi54bWxQSwUGAAAAAAQABAD5AAAAjwMAAAAA&#10;" strokeweight="0"/>
                  <v:rect id="Rectangle 490" o:spid="_x0000_s1514" style="position:absolute;left:8126;top:10037;width:1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absYA&#10;AADcAAAADwAAAGRycy9kb3ducmV2LnhtbESPT2sCMRTE7wW/Q3iCt5pVbFlXo2hB6KVQ/xz09tw8&#10;dxc3L9sk1dVP3xQEj8PM/IaZzltTiws5X1lWMOgnIIhzqysuFOy2q9cUhA/IGmvLpOBGHuazzssU&#10;M22vvKbLJhQiQthnqKAMocmk9HlJBn3fNsTRO1lnMETpCqkdXiPc1HKYJO/SYMVxocSGPkrKz5tf&#10;o2A5Tpc/3yP+uq+PBzrsj+e3oUuU6nXbxQREoDY8w4/2p1YwSsfwfy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pabsYAAADcAAAADwAAAAAAAAAAAAAAAACYAgAAZHJz&#10;L2Rvd25yZXYueG1sUEsFBgAAAAAEAAQA9QAAAIsDAAAAAA==&#10;" fillcolor="black" stroked="f"/>
                  <v:rect id="Rectangle 491" o:spid="_x0000_s1515" style="position:absolute;left:20;top:11865;width:3665;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llLsQA&#10;AADcAAAADwAAAGRycy9kb3ducmV2LnhtbERPz2vCMBS+D/wfwht4m+mKG7Yaiw4EL4Ppdlhvz+bZ&#10;FpuXLola/euXw2DHj+/3ohhMJy7kfGtZwfMkAUFcWd1yreDrc/M0A+EDssbOMim4kYdiOXpYYK7t&#10;lXd02YdaxBD2OSpoQuhzKX3VkEE/sT1x5I7WGQwRulpqh9cYbjqZJsmrNNhybGiwp7eGqtP+bBSs&#10;s9n652PK7/fdoaTy+3B6SV2i1PhxWM1BBBrCv/jPvdUKpl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JZS7EAAAA3AAAAA8AAAAAAAAAAAAAAAAAmAIAAGRycy9k&#10;b3ducmV2LnhtbFBLBQYAAAAABAAEAPUAAACJAwAAAAA=&#10;" fillcolor="black" stroked="f"/>
                  <v:line id="Line 492" o:spid="_x0000_s1516" style="position:absolute;visibility:visible;mso-wrap-style:square" from="3685,11872" to="4183,1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7tGMUAAADcAAAADwAAAGRycy9kb3ducmV2LnhtbESPT2vCQBTE70K/w/IK3uomYm2MriJi&#10;0d6sf8DjI/tMFrNvQ3ar6bd3CwWPw8z8hpktOluLG7XeOFaQDhIQxIXThksFx8PnWwbCB2SNtWNS&#10;8EseFvOX3gxz7e78Tbd9KEWEsM9RQRVCk0vpi4os+oFriKN3ca3FEGVbSt3iPcJtLYdJMpYWDceF&#10;ChtaVVRc9z9WgdmNN+9fH6fJSa43IT1n18zYo1L91245BRGoC8/wf3urFYwmK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K7tGMUAAADcAAAADwAAAAAAAAAA&#10;AAAAAAChAgAAZHJzL2Rvd25yZXYueG1sUEsFBgAAAAAEAAQA+QAAAJMDAAAAAA==&#10;" strokeweight="0"/>
                  <v:rect id="Rectangle 493" o:spid="_x0000_s1517" style="position:absolute;left:3685;top:11872;width:49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dewsYA&#10;AADcAAAADwAAAGRycy9kb3ducmV2LnhtbESPQWvCQBSE7wX/w/IKvdVNQyoaXcUIhV4KVXuot2f2&#10;mQSzb+PuVtP+ercgeBxm5htmtuhNK87kfGNZwcswAUFcWt1wpeBr+/Y8BuEDssbWMin4JQ+L+eBh&#10;hrm2F17TeRMqESHsc1RQh9DlUvqyJoN+aDvi6B2sMxiidJXUDi8RblqZJslIGmw4LtTY0aqm8rj5&#10;MQqKybg4fWb88bfe72j3vT++pi5R6umxX05BBOrDPXxrv2sF2SSF/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dewsYAAADcAAAADwAAAAAAAAAAAAAAAACYAgAAZHJz&#10;L2Rvd25yZXYueG1sUEsFBgAAAAAEAAQA9QAAAIsDAAAAAA==&#10;" fillcolor="black" stroked="f"/>
                  <v:line id="Line 494" o:spid="_x0000_s1518" style="position:absolute;visibility:visible;mso-wrap-style:square" from="4210,11872" to="5233,1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DW9MUAAADcAAAADwAAAGRycy9kb3ducmV2LnhtbESPQWsCMRSE74L/ITzBm2bV1q5bo5Ri&#10;0d7UKvT42Dx3g5uXZRN1/fdGKPQ4zMw3zHzZ2kpcqfHGsYLRMAFBnDttuFBw+PkapCB8QNZYOSYF&#10;d/KwXHQ7c8y0u/GOrvtQiAhhn6GCMoQ6k9LnJVn0Q1cTR+/kGoshyqaQusFbhNtKjpNkKi0ajgsl&#10;1vRZUn7eX6wCs52uX7/fjrOjXK3D6Dc9p8YelOr32o93EIHa8B/+a2+0gpfZB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DW9MUAAADcAAAADwAAAAAAAAAA&#10;AAAAAAChAgAAZHJzL2Rvd25yZXYueG1sUEsFBgAAAAAEAAQA+QAAAJMDAAAAAA==&#10;" strokeweight="0"/>
                  <v:rect id="Rectangle 495" o:spid="_x0000_s1519" style="position:absolute;left:4210;top:11872;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jLcYA&#10;AADcAAAADwAAAGRycy9kb3ducmV2LnhtbESPQWvCQBSE7wX/w/IKvdVNQyoaXcUIhV4KVXuot2f2&#10;mQSzb+PuVtP+ercgeBxm5htmtuhNK87kfGNZwcswAUFcWt1wpeBr+/Y8BuEDssbWMin4JQ+L+eBh&#10;hrm2F17TeRMqESHsc1RQh9DlUvqyJoN+aDvi6B2sMxiidJXUDi8RblqZJslIGmw4LtTY0aqm8rj5&#10;MQqKybg4fWb88bfe72j3vT++pi5R6umxX05BBOrDPXxrv2sF2SSD/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jLcYAAADcAAAADwAAAAAAAAAAAAAAAACYAgAAZHJz&#10;L2Rvd25yZXYueG1sUEsFBgAAAAAEAAQA9QAAAIsDAAAAAA==&#10;" fillcolor="black" stroked="f"/>
                  <v:line id="Line 496" o:spid="_x0000_s1520" style="position:absolute;visibility:visible;mso-wrap-style:square" from="5259,11872" to="6282,1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XrG8UAAADcAAAADwAAAGRycy9kb3ducmV2LnhtbESPW4vCMBSE3wX/QzjCvq2p4qVWo4i4&#10;6L7tegEfD82xDTYnpclq99+bhQUfh5n5hlmsWluJOzXeOFYw6CcgiHOnDRcKTseP9xSED8gaK8ek&#10;4Jc8rJbdzgIz7R78TfdDKESEsM9QQRlCnUnp85Is+r6riaN3dY3FEGVTSN3gI8JtJYdJMpEWDceF&#10;EmvalJTfDj9Wgfma7Maf0/PsLLe7MLikt9TYk1JvvXY9BxGoDa/wf3uvFYxmY/g7E4+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5XrG8UAAADcAAAADwAAAAAAAAAA&#10;AAAAAAChAgAAZHJzL2Rvd25yZXYueG1sUEsFBgAAAAAEAAQA+QAAAJMDAAAAAA==&#10;" strokeweight="0"/>
                  <v:rect id="Rectangle 497" o:spid="_x0000_s1521" style="position:absolute;left:5259;top:11872;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YwcYA&#10;AADcAAAADwAAAGRycy9kb3ducmV2LnhtbESPQWsCMRSE74L/ITyhNzerqOjWKFUQeilU20O9PTfP&#10;3cXNyzZJdfXXN4LgcZiZb5j5sjW1OJPzlWUFgyQFQZxbXXGh4Ptr05+C8AFZY22ZFFzJw3LR7cwx&#10;0/bCWzrvQiEihH2GCsoQmkxKn5dk0Ce2IY7e0TqDIUpXSO3wEuGmlsM0nUiDFceFEhtal5Sfdn9G&#10;wWo2Xf1+jvjjtj3saf9zOI2HLlXqpde+vYII1IZn+NF+1wpGswn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xYwcYAAADcAAAADwAAAAAAAAAAAAAAAACYAgAAZHJz&#10;L2Rvd25yZXYueG1sUEsFBgAAAAAEAAQA9QAAAIsDAAAAAA==&#10;" fillcolor="black" stroked="f"/>
                  <v:line id="Line 498" o:spid="_x0000_s1522" style="position:absolute;visibility:visible;mso-wrap-style:square" from="6309,11872" to="7332,1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vQ98UAAADcAAAADwAAAGRycy9kb3ducmV2LnhtbESPQWvCQBSE74L/YXmCt7pRrMbUVUQs&#10;1ltrE+jxkX1NFrNvQ3ar6b/vCgWPw8x8w6y3vW3ElTpvHCuYThIQxKXThisF+efrUwrCB2SNjWNS&#10;8EsetpvhYI2Zdjf+oOs5VCJC2GeooA6hzaT0ZU0W/cS1xNH7dp3FEGVXSd3hLcJtI2dJspAWDceF&#10;Glva11Rezj9WgXlfHJ9Py2JVyMMxTL/SS2psrtR41O9eQATqwyP8337TCuarJdz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vQ98UAAADcAAAADwAAAAAAAAAA&#10;AAAAAAChAgAAZHJzL2Rvd25yZXYueG1sUEsFBgAAAAAEAAQA+QAAAJMDAAAAAA==&#10;" strokeweight="0"/>
                  <v:rect id="Rectangle 499" o:spid="_x0000_s1523" style="position:absolute;left:6309;top:11872;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9pKMQA&#10;AADcAAAADwAAAGRycy9kb3ducmV2LnhtbERPz2vCMBS+D/wfwht4m+mKG7Yaiw4EL4Ppdlhvz+bZ&#10;FpuXLola/euXw2DHj+/3ohhMJy7kfGtZwfMkAUFcWd1yreDrc/M0A+EDssbOMim4kYdiOXpYYK7t&#10;lXd02YdaxBD2OSpoQuhzKX3VkEE/sT1x5I7WGQwRulpqh9cYbjqZJsmrNNhybGiwp7eGqtP+bBSs&#10;s9n652PK7/fdoaTy+3B6SV2i1PhxWM1BBBrCv/jPvdUKpllcG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aSjEAAAA3AAAAA8AAAAAAAAAAAAAAAAAmAIAAGRycy9k&#10;b3ducmV2LnhtbFBLBQYAAAAABAAEAPUAAACJAwAAAAA=&#10;" fillcolor="black" stroked="f"/>
                  <v:line id="Line 500" o:spid="_x0000_s1524" style="position:absolute;visibility:visible;mso-wrap-style:square" from="7358,11872" to="8382,1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jhHsUAAADcAAAADwAAAGRycy9kb3ducmV2LnhtbESPT2vCQBTE70K/w/IKvelGaW0SXUVK&#10;RXuz/gGPj+wzWcy+DdlV02/vFgSPw8z8hpnOO1uLK7XeOFYwHCQgiAunDZcK9rtlPwXhA7LG2jEp&#10;+CMP89lLb4q5djf+pes2lCJC2OeooAqhyaX0RUUW/cA1xNE7udZiiLItpW7xFuG2lqMkGUuLhuNC&#10;hQ19VVSctxerwGzGq4+fz0N2kN+rMDym59TYvVJvr91iAiJQF57hR3utFbxnGfyf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jhHsUAAADcAAAADwAAAAAAAAAA&#10;AAAAAAChAgAAZHJzL2Rvd25yZXYueG1sUEsFBgAAAAAEAAQA+QAAAJMDAAAAAA==&#10;" strokeweight="0"/>
                  <v:rect id="Rectangle 501" o:spid="_x0000_s1525" style="position:absolute;left:7358;top:11872;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L/NMIA&#10;AADcAAAADwAAAGRycy9kb3ducmV2LnhtbERPy2oCMRTdF/yHcIXuaqLUoqNRtFDopuBrobvr5Doz&#10;OLmZJqmOfr1ZFFwezns6b20tLuRD5VhDv6dAEOfOVFxo2G2/3kYgQkQ2WDsmDTcKMJ91XqaYGXfl&#10;NV02sRAphEOGGsoYm0zKkJdkMfRcQ5y4k/MWY4K+kMbjNYXbWg6U+pAWK04NJTb0WVJ+3vxZDcvx&#10;aPm7euef+/p4oMP+eB4OvNL6tdsuJiAitfEp/nd/Gw1DleanM+k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v80wgAAANwAAAAPAAAAAAAAAAAAAAAAAJgCAABkcnMvZG93&#10;bnJldi54bWxQSwUGAAAAAAQABAD1AAAAhwMAAAAA&#10;" fillcolor="black" stroked="f"/>
                  <v:line id="Line 502" o:spid="_x0000_s1526" style="position:absolute;visibility:visible;mso-wrap-style:square" from="8408,11872" to="9431,1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V3AsQAAADcAAAADwAAAGRycy9kb3ducmV2LnhtbESPT4vCMBTE7wt+h/AWvK1pBbV2jSKy&#10;4nrzL+zx0bxtg81LabLa/fZGEDwOM/MbZrbobC2u1HrjWEE6SEAQF04bLhWcjuuPDIQPyBprx6Tg&#10;nzws5r23Geba3XhP10MoRYSwz1FBFUKTS+mLiiz6gWuIo/frWoshyraUusVbhNtaDpNkLC0ajgsV&#10;NrSqqLgc/qwCsxtvRtvJeXqWX5uQ/mSXzNiTUv33bvkJIlAXXuFn+1srGCUpPM7EI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RXcCxAAAANwAAAAPAAAAAAAAAAAA&#10;AAAAAKECAABkcnMvZG93bnJldi54bWxQSwUGAAAAAAQABAD5AAAAkgMAAAAA&#10;" strokeweight="0"/>
                  <v:rect id="Rectangle 503" o:spid="_x0000_s1527" style="position:absolute;left:8408;top:11872;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zE2MYA&#10;AADcAAAADwAAAGRycy9kb3ducmV2LnhtbESPT2sCMRTE74LfIbxCb5p0qUVXo6hQ6KVQ/xz09tw8&#10;dxc3L2uS6rafvikUehxm5jfMbNHZRtzIh9qxhqehAkFcOFNzqWG/ex2MQYSIbLBxTBq+KMBi3u/N&#10;MDfuzhu6bWMpEoRDjhqqGNtcylBUZDEMXUucvLPzFmOSvpTG4z3BbSMzpV6kxZrTQoUtrSsqLttP&#10;q2E1Ga+uH8/8/r05Hel4OF1GmVdaPz50yymISF38D/+134yGkcr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LzE2MYAAADcAAAADwAAAAAAAAAAAAAAAACYAgAAZHJz&#10;L2Rvd25yZXYueG1sUEsFBgAAAAAEAAQA9QAAAIsDAAAAAA==&#10;" fillcolor="black" stroked="f"/>
                  <v:rect id="Rectangle 504" o:spid="_x0000_s1528" style="position:absolute;left:20;top:12043;width:3665;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Q8YA&#10;AADcAAAADwAAAGRycy9kb3ducmV2LnhtbESPQWsCMRSE70L/Q3hCb5poa7Fbo9SC0Iugtod6e25e&#10;dxc3L9sk6uqvN4LQ4zAz3zCTWWtrcSQfKscaBn0Fgjh3puJCw/fXojcGESKywdoxaThTgNn0oTPB&#10;zLgTr+m4iYVIEA4ZaihjbDIpQ16SxdB3DXHyfp23GJP0hTQeTwluazlU6kVarDgtlNjQR0n5fnOw&#10;Guav4/nf6pmXl/VuS9uf3X409Errx277/gYiUhv/w/f2p9EwUk9wO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Q8YAAADcAAAADwAAAAAAAAAAAAAAAACYAgAAZHJz&#10;L2Rvd25yZXYueG1sUEsFBgAAAAAEAAQA9QAAAIsDAAAAAA==&#10;" fillcolor="black" stroked="f"/>
                  <v:line id="Line 505" o:spid="_x0000_s1529" style="position:absolute;visibility:visible;mso-wrap-style:square" from="8650,10037" to="8651,10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LUmsQAAADcAAAADwAAAGRycy9kb3ducmV2LnhtbESPW4vCMBSE3xf8D+EI+6api5dajSKL&#10;i+6bV/Dx0BzbYHNSmqx2/71ZEPZxmJlvmPmytZW4U+ONYwWDfgKCOHfacKHgdPzqpSB8QNZYOSYF&#10;v+Rhuei8zTHT7sF7uh9CISKEfYYKyhDqTEqfl2TR911NHL2rayyGKJtC6gYfEW4r+ZEkY2nRcFwo&#10;sabPkvLb4ccqMLvxZvQ9OU/Pcr0Jg0t6S409KfXebVczEIHa8B9+tbdawSgZwt+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MtSaxAAAANwAAAAPAAAAAAAAAAAA&#10;AAAAAKECAABkcnMvZG93bnJldi54bWxQSwUGAAAAAAQABAD5AAAAkgMAAAAA&#10;" strokeweight="0"/>
                  <v:rect id="Rectangle 506" o:spid="_x0000_s1530" style="position:absolute;left:8650;top:10037;width:1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VcrMYA&#10;AADcAAAADwAAAGRycy9kb3ducmV2LnhtbESPT2sCMRTE74LfIbxCb5pUusVujaJCwYtQ/xzq7bl5&#10;3V3cvKxJqqufvikUehxm5jfMZNbZRlzIh9qxhqehAkFcOFNzqWG/ex+MQYSIbLBxTBpuFGA27fcm&#10;mBt35Q1dtrEUCcIhRw1VjG0uZSgqshiGriVO3pfzFmOSvpTG4zXBbSNHSr1IizWnhQpbWlZUnLbf&#10;VsPidbw4fzzz+r45HujweTxlI6+0fnzo5m8gInXxP/zXXhkNmcrg90w6An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VcrMYAAADcAAAADwAAAAAAAAAAAAAAAACYAgAAZHJz&#10;L2Rvd25yZXYueG1sUEsFBgAAAAAEAAQA9QAAAIsDAAAAAA==&#10;" fillcolor="black" stroked="f"/>
                  <v:line id="Line 507" o:spid="_x0000_s1531" style="position:absolute;visibility:visible;mso-wrap-style:square" from="8913,10037" to="8914,10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zvdsQAAADcAAAADwAAAGRycy9kb3ducmV2LnhtbESPQWvCQBSE70L/w/KE3nSjYEyjqxRp&#10;sb1pquDxkX0mi9m3IbvV9N93BcHjMDPfMMt1bxtxpc4bxwom4wQEcem04UrB4edzlIHwAVlj45gU&#10;/JGH9eplsMRcuxvv6VqESkQI+xwV1CG0uZS+rMmiH7uWOHpn11kMUXaV1B3eItw2cpokqbRoOC7U&#10;2NKmpvJS/FoFZpduZ9/z49tRfmzD5JRdMmMPSr0O+/cFiEB9eIYf7S+tYJakcD8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rO92xAAAANwAAAAPAAAAAAAAAAAA&#10;AAAAAKECAABkcnMvZG93bnJldi54bWxQSwUGAAAAAAQABAD5AAAAkgMAAAAA&#10;" strokeweight="0"/>
                  <v:rect id="Rectangle 508" o:spid="_x0000_s1532" style="position:absolute;left:8913;top:10037;width:1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nQMYA&#10;AADcAAAADwAAAGRycy9kb3ducmV2LnhtbESPT2sCMRTE70K/Q3hCb5ooterWKLVQ6EWofw56e25e&#10;dxc3L9sk1a2fvhEKHoeZ+Q0zW7S2FmfyoXKsYdBXIIhzZyouNOy2770JiBCRDdaOScMvBVjMHzoz&#10;zIy78JrOm1iIBOGQoYYyxiaTMuQlWQx91xAn78t5izFJX0jj8ZLgtpZDpZ6lxYrTQokNvZWUnzY/&#10;VsNyOll+fz7x6ro+HuiwP55GQ6+0fuy2ry8gIrXxHv5vfxgNIzWG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tnQMYAAADcAAAADwAAAAAAAAAAAAAAAACYAgAAZHJz&#10;L2Rvd25yZXYueG1sUEsFBgAAAAAEAAQA9QAAAIsDAAAAAA==&#10;" fillcolor="black" stroked="f"/>
                  <v:line id="Line 509" o:spid="_x0000_s1533" style="position:absolute;visibility:visible;mso-wrap-style:square" from="9175,10037" to="9176,10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en8IAAADcAAAADwAAAGRycy9kb3ducmV2LnhtbERPz2vCMBS+C/sfwht4s6kDXVeNMobS&#10;7Ta7Ch4fzVsbbF5KE2333y+HwY4f3+/tfrKduNPgjWMFyyQFQVw7bbhRUH0dFxkIH5A1do5JwQ95&#10;2O8eZlvMtRv5RPcyNCKGsM9RQRtCn0vp65Ys+sT1xJH7doPFEOHQSD3gGMNtJ5/SdC0tGo4NLfb0&#10;1lJ9LW9WgflcF6uP5/PLWR6KsLxk18zYSqn54/S6ARFoCv/iP/e7VrBK49p4Jh4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3/en8IAAADcAAAADwAAAAAAAAAAAAAA&#10;AAChAgAAZHJzL2Rvd25yZXYueG1sUEsFBgAAAAAEAAQA+QAAAJADAAAAAA==&#10;" strokeweight="0"/>
                  <v:rect id="Rectangle 510" o:spid="_x0000_s1534" style="position:absolute;left:9175;top:10037;width:1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hWqcYA&#10;AADcAAAADwAAAGRycy9kb3ducmV2LnhtbESPQWsCMRSE74L/IbxCb25SqaJbo6hQ6KVQtYd6e25e&#10;dxc3L2uS6ra/3hQEj8PMfMPMFp1txJl8qB1reMoUCOLCmZpLDZ+718EERIjIBhvHpOGXAizm/d4M&#10;c+MuvKHzNpYiQTjkqKGKsc2lDEVFFkPmWuLkfTtvMSbpS2k8XhLcNnKo1FharDktVNjSuqLiuP2x&#10;GlbTyer08czvf5vDnvZfh+No6JXWjw/d8gVEpC7ew7f2m9EwUlP4P5OO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hWqcYAAADcAAAADwAAAAAAAAAAAAAAAACYAgAAZHJz&#10;L2Rvd25yZXYueG1sUEsFBgAAAAAEAAQA9QAAAIsDAAAAAA==&#10;" fillcolor="black" stroked="f"/>
                  <v:rect id="Rectangle 511" o:spid="_x0000_s1535" style="position:absolute;left:-6;top:-6;width:26;height:13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p6cIA&#10;AADcAAAADwAAAGRycy9kb3ducmV2LnhtbERPy4rCMBTdC/MP4QruNFVG0WqUURhwI/iYxbi7Nte2&#10;2NzUJGpnvt4sBJeH854tGlOJOzlfWlbQ7yUgiDOrS84V/By+u2MQPiBrrCyTgj/ysJh/tGaYavvg&#10;Hd33IRcxhH2KCooQ6lRKnxVk0PdsTRy5s3UGQ4Qul9rhI4abSg6SZCQNlhwbCqxpVVB22d+MguVk&#10;vLxuP3nzvzsd6fh7ugwHLlGq026+piACNeEtfrnXWsGwH+fH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2npwgAAANwAAAAPAAAAAAAAAAAAAAAAAJgCAABkcnMvZG93&#10;bnJldi54bWxQSwUGAAAAAAQABAD1AAAAhwMAAAAA&#10;" fillcolor="black" stroked="f"/>
                  <v:rect id="Rectangle 512" o:spid="_x0000_s1536" style="position:absolute;left:3659;top:20;width:26;height:1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fMcsYA&#10;AADcAAAADwAAAGRycy9kb3ducmV2LnhtbESPT2sCMRTE74LfITyhN82u1KKrUbRQ8CL4p4d6e26e&#10;u4ubl22S6rafvhEEj8PM/IaZLVpTiys5X1lWkA4SEMS51RUXCj4PH/0xCB+QNdaWScEveVjMu50Z&#10;ZtreeEfXfShEhLDPUEEZQpNJ6fOSDPqBbYijd7bOYIjSFVI7vEW4qeUwSd6kwYrjQokNvZeUX/Y/&#10;RsFqMl59b19587c7Hen4dbqMhi5R6qXXLqcgArXhGX6011rBKE3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fMcsYAAADcAAAADwAAAAAAAAAAAAAAAACYAgAAZHJz&#10;L2Rvd25yZXYueG1sUEsFBgAAAAAEAAQA9QAAAIsDAAAAAA==&#10;" fillcolor="black" stroked="f"/>
                  <v:rect id="Rectangle 513" o:spid="_x0000_s1537" style="position:absolute;left:4183;top:511;width:27;height:12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VSBcYA&#10;AADcAAAADwAAAGRycy9kb3ducmV2LnhtbESPT2sCMRTE74LfITyhN8261KKrUbRQ8CL4p4d6e26e&#10;u4ubl22S6rafvhEEj8PM/IaZLVpTiys5X1lWMBwkIIhzqysuFHwePvpjED4ga6wtk4Jf8rCYdzsz&#10;zLS98Y6u+1CICGGfoYIyhCaT0uclGfQD2xBH72ydwRClK6R2eItwU8s0Sd6kwYrjQokNvZeUX/Y/&#10;RsFqMl59b19587c7Hen4dbqMUpco9dJrl1MQgdrwDD/aa61gNEz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VSBcYAAADcAAAADwAAAAAAAAAAAAAAAACYAgAAZHJz&#10;L2Rvd25yZXYueG1sUEsFBgAAAAAEAAQA9QAAAIsDAAAAAA==&#10;" fillcolor="black" stroked="f"/>
                  <v:rect id="Rectangle 514" o:spid="_x0000_s1538" style="position:absolute;left:5233;top:3849;width:26;height:9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3nscA&#10;AADcAAAADwAAAGRycy9kb3ducmV2LnhtbESPT2vCQBTE70K/w/IK3nTjv2LTrFIFwYtQbQ/19sy+&#10;JiHZt3F31dhP3y0Uehxm5jdMtuxMI67kfGVZwWiYgCDOra64UPDxvhnMQfiArLGxTAru5GG5eOhl&#10;mGp74z1dD6EQEcI+RQVlCG0qpc9LMuiHtiWO3pd1BkOUrpDa4S3CTSPHSfIkDVYcF0psaV1SXh8u&#10;RsHqeb46v015970/Hen4eapnY5co1X/sXl9ABOrCf/ivvdUKZqMJ/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p957HAAAA3AAAAA8AAAAAAAAAAAAAAAAAmAIAAGRy&#10;cy9kb3ducmV2LnhtbFBLBQYAAAAABAAEAPUAAACMAwAAAAA=&#10;" fillcolor="black" stroked="f"/>
                  <v:rect id="Rectangle 515" o:spid="_x0000_s1539" style="position:absolute;left:6282;top:10357;width:27;height:2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v6s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ew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Bv6sYAAADcAAAADwAAAAAAAAAAAAAAAACYAgAAZHJz&#10;L2Rvd25yZXYueG1sUEsFBgAAAAAEAAQA9QAAAIsDAAAAAA==&#10;" fillcolor="black" stroked="f"/>
                  <v:rect id="Rectangle 516" o:spid="_x0000_s1540" style="position:absolute;left:7332;top:11694;width:26;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zKccYA&#10;AADcAAAADwAAAGRycy9kb3ducmV2LnhtbESPQWsCMRSE70L/Q3gFb5pV3KKrUWpB8CJU7aHenpvX&#10;3cXNyzaJuvrrm4LgcZiZb5jZojW1uJDzlWUFg34Cgji3uuJCwdd+1RuD8AFZY22ZFNzIw2L+0plh&#10;pu2Vt3TZhUJECPsMFZQhNJmUPi/JoO/bhjh6P9YZDFG6QmqH1wg3tRwmyZs0WHFcKLGhj5Ly0+5s&#10;FCwn4+Xv54g39+3xQIfv4ykdukSp7mv7PgURqA3P8KO91grSQQr/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zKccYAAADcAAAADwAAAAAAAAAAAAAAAACYAgAAZHJz&#10;L2Rvd25yZXYueG1sUEsFBgAAAAAEAAQA9QAAAIsDAAAAAA==&#10;" fillcolor="black" stroked="f"/>
                  <v:rect id="Rectangle 517" o:spid="_x0000_s1541" style="position:absolute;left:8382;top:10692;width:26;height:2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5UBsYA&#10;AADcAAAADwAAAGRycy9kb3ducmV2LnhtbESPT2vCQBTE74V+h+UVeqsbpYqN2YgKQi8F/x3q7Zl9&#10;JsHs27i71dRP7wqFHoeZ+Q2TTTvTiAs5X1tW0O8lIIgLq2suFey2y7cxCB+QNTaWScEveZjmz08Z&#10;ptpeeU2XTShFhLBPUUEVQptK6YuKDPqebYmjd7TOYIjSlVI7vEa4aeQgSUbSYM1xocKWFhUVp82P&#10;UTD/GM/Pq3f+uq0Pe9p/H07DgUuUen3pZhMQgbrwH/5rf2oFw/4IHmfiE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5UBsYAAADcAAAADwAAAAAAAAAAAAAAAACYAgAAZHJz&#10;L2Rvd25yZXYueG1sUEsFBgAAAAAEAAQA9QAAAIsDAAAAAA==&#10;" fillcolor="black" stroked="f"/>
                  <v:rect id="Rectangle 518" o:spid="_x0000_s1542" style="position:absolute;left:9431;top:20;width:26;height:13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LxnccA&#10;AADcAAAADwAAAGRycy9kb3ducmV2LnhtbESPQWvCQBSE70L/w/IKvelGqdamWaUWBC9CtT3U2zP7&#10;moRk36a7q0Z/fVcQPA4z8w2TzTvTiCM5X1lWMBwkIIhzqysuFHx/LftTED4ga2wsk4IzeZjPHnoZ&#10;ptqeeEPHbShEhLBPUUEZQptK6fOSDPqBbYmj92udwRClK6R2eIpw08hRkkykwYrjQoktfZSU19uD&#10;UbB4nS7+Pp95fdnsd7T72dfjkUuUenrs3t9ABOrCPXxrr7SC8fAF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S8Z3HAAAA3AAAAA8AAAAAAAAAAAAAAAAAmAIAAGRy&#10;cy9kb3ducmV2LnhtbFBLBQYAAAAABAAEAPUAAACMAwAAAAA=&#10;" fillcolor="black" stroked="f"/>
                  <v:rect id="Rectangle 519" o:spid="_x0000_s1543" style="position:absolute;left:10481;top:20;width:26;height:1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l78IA&#10;AADcAAAADwAAAGRycy9kb3ducmV2LnhtbERPy4rCMBTdC/MP4QruNFVG0WqUURhwI/iYxbi7Nte2&#10;2NzUJGpnvt4sBJeH854tGlOJOzlfWlbQ7yUgiDOrS84V/By+u2MQPiBrrCyTgj/ysJh/tGaYavvg&#10;Hd33IRcxhH2KCooQ6lRKnxVk0PdsTRy5s3UGQ4Qul9rhI4abSg6SZCQNlhwbCqxpVVB22d+MguVk&#10;vLxuP3nzvzsd6fh7ugwHLlGq026+piACNeEtfrnXWsGwH9f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WXvwgAAANwAAAAPAAAAAAAAAAAAAAAAAJgCAABkcnMvZG93&#10;bnJldi54bWxQSwUGAAAAAAQABAD1AAAAhwMAAAAA&#10;" fillcolor="black" stroked="f"/>
                  <v:line id="Line 520" o:spid="_x0000_s1544" style="position:absolute;visibility:visible;mso-wrap-style:square" from="3928,364" to="392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rt2cQAAADcAAAADwAAAGRycy9kb3ducmV2LnhtbESPT4vCMBTE7wt+h/CEva1pF9TaNYos&#10;u6g3/8IeH82zDTYvpclq/fZGEDwOM/MbZjrvbC0u1HrjWEE6SEAQF04bLhUc9r8fGQgfkDXWjknB&#10;jTzMZ723KebaXXlLl10oRYSwz1FBFUKTS+mLiiz6gWuIo3dyrcUQZVtK3eI1wm0tP5NkJC0ajgsV&#10;NvRdUXHe/VsFZjNaDtfj4+Qof5Yh/cvOmbEHpd773eILRKAuvMLP9korGKYT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6u3ZxAAAANwAAAAPAAAAAAAAAAAA&#10;AAAAAKECAABkcnMvZG93bnJldi54bWxQSwUGAAAAAAQABAD5AAAAkgMAAAAA&#10;" strokeweight="0"/>
                  <v:rect id="Rectangle 521" o:spid="_x0000_s1545" style="position:absolute;left:3928;top:364;width:13;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jVMMA&#10;AADcAAAADwAAAGRycy9kb3ducmV2LnhtbERPz2vCMBS+C/sfwhO8aWpRcdUocyB4EabbYd6ezbMt&#10;Ni9dErX61y8HwePH93u+bE0truR8ZVnBcJCAIM6trrhQ8PO97k9B+ICssbZMCu7kYbl468wx0/bG&#10;O7ruQyFiCPsMFZQhNJmUPi/JoB/YhjhyJ+sMhghdIbXDWww3tUyTZCINVhwbSmzos6T8vL8YBav3&#10;6erva8Tbx+54oMPv8TxOXaJUr9t+zEAEasNL/HRvtIJxGu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ejVMMAAADcAAAADwAAAAAAAAAAAAAAAACYAgAAZHJzL2Rv&#10;d25yZXYueG1sUEsFBgAAAAAEAAQA9QAAAIgDAAAAAA==&#10;" fillcolor="black" stroked="f"/>
                  <v:line id="Line 522" o:spid="_x0000_s1546" style="position:absolute;visibility:visible;mso-wrap-style:square" from="4715,823" to="4716,3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ArYsQAAADcAAAADwAAAGRycy9kb3ducmV2LnhtbESPT4vCMBTE7wt+h/AEb2taQbdWo4is&#10;uN7Wf+Dx0TzbYPNSmqx2v71ZWPA4zMxvmPmys7W4U+uNYwXpMAFBXDhtuFRwOm7eMxA+IGusHZOC&#10;X/KwXPTe5phr9+A93Q+hFBHCPkcFVQhNLqUvKrLoh64hjt7VtRZDlG0pdYuPCLe1HCXJRFo0HBcq&#10;bGhdUXE7/FgF5nuyHe8+ztOz/NyG9JLdMmNPSg363WoGIlAXXuH/9pdWMB6l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8CtixAAAANwAAAAPAAAAAAAAAAAA&#10;AAAAAKECAABkcnMvZG93bnJldi54bWxQSwUGAAAAAAQABAD5AAAAkgMAAAAA&#10;" strokeweight="0"/>
                  <v:rect id="Rectangle 523" o:spid="_x0000_s1547" style="position:absolute;left:4715;top:823;width:13;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mYuMcA&#10;AADcAAAADwAAAGRycy9kb3ducmV2LnhtbESPT2vCQBTE7wW/w/IK3uqmQYtN3YgWBC9C/XOot2f2&#10;NQnJvk13V41++m6h0OMwM79hZvPetOJCzteWFTyPEhDEhdU1lwoO+9XTFIQPyBpby6TgRh7m+eBh&#10;hpm2V97SZRdKESHsM1RQhdBlUvqiIoN+ZDvi6H1ZZzBE6UqpHV4j3LQyTZIXabDmuFBhR+8VFc3u&#10;bBQsX6fL748xb+7b05GOn6dmkrpEqeFjv3gDEagP/+G/9lormKQp/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JmLjHAAAA3AAAAA8AAAAAAAAAAAAAAAAAmAIAAGRy&#10;cy9kb3ducmV2LnhtbFBLBQYAAAAABAAEAPUAAACMAwAAAAA=&#10;" fillcolor="black" stroked="f"/>
                  <v:line id="Line 524" o:spid="_x0000_s1548" style="position:absolute;visibility:visible;mso-wrap-style:square" from="4977,4683" to="4978,4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4QjsUAAADcAAAADwAAAGRycy9kb3ducmV2LnhtbESPT2vCQBTE74V+h+UVvOlGSzRNXUWk&#10;YnvzX6DHR/Y1Wcy+DdlV47fvFoQeh5n5DTNf9rYRV+q8caxgPEpAEJdOG64UnI6bYQbCB2SNjWNS&#10;cCcPy8Xz0xxz7W68p+shVCJC2OeooA6hzaX0ZU0W/ci1xNH7cZ3FEGVXSd3hLcJtIydJMpUWDceF&#10;Glta11SeDxerwOym2/RrVrwV8mMbxt/ZOTP2pNTgpV+9gwjUh//wo/2pFaST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4QjsUAAADcAAAADwAAAAAAAAAA&#10;AAAAAAChAgAAZHJzL2Rvd25yZXYueG1sUEsFBgAAAAAEAAQA+QAAAJMDAAAAAA==&#10;" strokeweight="0"/>
                  <v:rect id="Rectangle 525" o:spid="_x0000_s1549" style="position:absolute;left:4977;top:4683;width:13;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lV8YA&#10;AADcAAAADwAAAGRycy9kb3ducmV2LnhtbESPT2sCMRTE74V+h/AKvdWsi4quRlFB6KXgnx7q7bl5&#10;7i5uXtYk1W0/vREEj8PM/IaZzFpTiws5X1lW0O0kIIhzqysuFHzvVh9DED4ga6wtk4I/8jCbvr5M&#10;MNP2yhu6bEMhIoR9hgrKEJpMSp+XZNB3bEMcvaN1BkOUrpDa4TXCTS3TJBlIgxXHhRIbWpaUn7a/&#10;RsFiNFyc1z3++t8c9rT/OZz6qUuUen9r52MQgdrwDD/an1pBP+3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ylV8YAAADcAAAADwAAAAAAAAAAAAAAAACYAgAAZHJz&#10;L2Rvd25yZXYueG1sUEsFBgAAAAAEAAQA9QAAAIsDAAAAAA==&#10;" fillcolor="black" stroked="f"/>
                  <v:line id="Line 526" o:spid="_x0000_s1550" style="position:absolute;visibility:visible;mso-wrap-style:square" from="5502,9203" to="5503,10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stYcUAAADcAAAADwAAAGRycy9kb3ducmV2LnhtbESPQWvCQBSE74X+h+UVeqsbhdg0uhER&#10;i3prrUKPj+wzWZJ9G7Krxn/vFgoeh5n5hpkvBtuKC/XeOFYwHiUgiEunDVcKDj+fbxkIH5A1to5J&#10;wY08LIrnpznm2l35my77UIkIYZ+jgjqELpfSlzVZ9CPXEUfv5HqLIcq+krrHa4TbVk6SZCotGo4L&#10;NXa0qqls9merwHxNN+nu/fhxlOtNGP9mTWbsQanXl2E5AxFoCI/wf3urFaSTFP7OxCMg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stYcUAAADcAAAADwAAAAAAAAAA&#10;AAAAAAChAgAAZHJzL2Rvd25yZXYueG1sUEsFBgAAAAAEAAQA+QAAAJMDAAAAAA==&#10;" strokeweight="0"/>
                  <v:rect id="Rectangle 527" o:spid="_x0000_s1551" style="position:absolute;left:5502;top:9203;width:13;height: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Keu8YA&#10;AADcAAAADwAAAGRycy9kb3ducmV2LnhtbESPT2sCMRTE74V+h/AK3mq2i4quRtFCoRfBPz3U23Pz&#10;uru4eVmTVFc/vREEj8PM/IaZzFpTixM5X1lW8NFNQBDnVldcKPjZfr0PQfiArLG2TAou5GE2fX2Z&#10;YKbtmdd02oRCRAj7DBWUITSZlD4vyaDv2oY4en/WGQxRukJqh+cIN7VMk2QgDVYcF0ps6LOk/LD5&#10;NwoWo+HiuOrx8rre72j3uz/0U5co1Xlr52MQgdrwDD/a31pBPx3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Keu8YAAADcAAAADwAAAAAAAAAAAAAAAACYAgAAZHJz&#10;L2Rvd25yZXYueG1sUEsFBgAAAAAEAAQA9QAAAIsDAAAAAA==&#10;" fillcolor="black" stroked="f"/>
                  <v:line id="Line 528" o:spid="_x0000_s1552" style="position:absolute;visibility:visible;mso-wrap-style:square" from="5764,9538" to="5765,10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UWjcMAAADcAAAADwAAAGRycy9kb3ducmV2LnhtbESPQYvCMBSE78L+h/AEb5oqqN1qlGXZ&#10;Rb2pq+Dx0TzbYPNSmqzWf28EweMwM98w82VrK3GlxhvHCoaDBARx7rThQsHh77efgvABWWPlmBTc&#10;ycNy8dGZY6bdjXd03YdCRAj7DBWUIdSZlD4vyaIfuJo4emfXWAxRNoXUDd4i3FZylCQTadFwXCix&#10;pu+S8sv+3yow28lqvJkeP4/yZxWGp/SSGntQqtdtv2YgArXhHX6111rBeDSF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VFo3DAAAA3AAAAA8AAAAAAAAAAAAA&#10;AAAAoQIAAGRycy9kb3ducmV2LnhtbFBLBQYAAAAABAAEAPkAAACRAwAAAAA=&#10;" strokeweight="0"/>
                  <v:rect id="Rectangle 529" o:spid="_x0000_s1553" style="position:absolute;left:5764;top:9538;width:13;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UsMA&#10;AADcAAAADwAAAGRycy9kb3ducmV2LnhtbERPz2vCMBS+C/sfwhO8aWpRcdUocyB4EabbYd6ezbMt&#10;Ni9dErX61y8HwePH93u+bE0truR8ZVnBcJCAIM6trrhQ8PO97k9B+ICssbZMCu7kYbl468wx0/bG&#10;O7ruQyFiCPsMFZQhNJmUPi/JoB/YhjhyJ+sMhghdIbXDWww3tUyTZCINVhwbSmzos6T8vL8YBav3&#10;6erva8Tbx+54oMPv8TxOXaJUr9t+zEAEasNL/HRvtIJxGt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vUsMAAADcAAAADwAAAAAAAAAAAAAAAACYAgAAZHJzL2Rv&#10;d25yZXYueG1sUEsFBgAAAAAEAAQA9QAAAIgDAAAAAA==&#10;" fillcolor="black" stroked="f"/>
                  <v:line id="Line 530" o:spid="_x0000_s1554" style="position:absolute;visibility:visible;mso-wrap-style:square" from="6027,10037" to="6028,10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nZMQAAADcAAAADwAAAGRycy9kb3ducmV2LnhtbESPT4vCMBTE7wt+h/AEb2uqoFurUURW&#10;XG/rP/D4aJ5tsHkpTVa7394IgsdhZn7DzBatrcSNGm8cKxj0ExDEudOGCwXHw/ozBeEDssbKMSn4&#10;Jw+Leedjhpl2d97RbR8KESHsM1RQhlBnUvq8JIu+72ri6F1cYzFE2RRSN3iPcFvJYZKMpUXDcaHE&#10;mlYl5df9n1Vgfseb0fbrNDnJ700YnNNrauxRqV63XU5BBGrDO/xq/2gFo+EEnmfiEZ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idkxAAAANwAAAAPAAAAAAAAAAAA&#10;AAAAAKECAABkcnMvZG93bnJldi54bWxQSwUGAAAAAAQABAD5AAAAkgMAAAAA&#10;" strokeweight="0"/>
                  <v:rect id="Rectangle 531" o:spid="_x0000_s1555" style="position:absolute;left:6027;top:10037;width:1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41icQA&#10;AADcAAAADwAAAGRycy9kb3ducmV2LnhtbERPz2vCMBS+D/wfwhN2W1OdDq2NooPBLoPpdpi31+bZ&#10;FpuXmmRa99cvB8Hjx/c7X/WmFWdyvrGsYJSkIIhLqxuuFHx/vT3NQPiArLG1TAqu5GG1HDzkmGl7&#10;4S2dd6ESMYR9hgrqELpMSl/WZNAntiOO3ME6gyFCV0nt8BLDTSvHafoiDTYcG2rs6LWm8rj7NQo2&#10;89nm9Dnhj79tsaf9T3Gcjl2q1OOwXy9ABOrDXXxzv2sF0+c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ONYnEAAAA3AAAAA8AAAAAAAAAAAAAAAAAmAIAAGRycy9k&#10;b3ducmV2LnhtbFBLBQYAAAAABAAEAPUAAACJAwAAAAA=&#10;" fillcolor="black" stroked="f"/>
                  <v:line id="Line 532" o:spid="_x0000_s1556" style="position:absolute;visibility:visible;mso-wrap-style:square" from="6551,10037" to="6552,10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m9v8QAAADcAAAADwAAAGRycy9kb3ducmV2LnhtbESPT2vCQBTE7wW/w/KE3uomFTVGV5Fi&#10;0d78Cx4f2WeymH0bsltNv71bKPQ4zMxvmPmys7W4U+uNYwXpIAFBXDhtuFRwOn6+ZSB8QNZYOyYF&#10;P+Rhuei9zDHX7sF7uh9CKSKEfY4KqhCaXEpfVGTRD1xDHL2ray2GKNtS6hYfEW5r+Z4kY2nRcFyo&#10;sKGPiorb4dsqMLvxZvQ1OU/Pcr0J6SW7ZcaelHrtd6sZiEBd+A//tbdawWiY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Kb2/xAAAANwAAAAPAAAAAAAAAAAA&#10;AAAAAKECAABkcnMvZG93bnJldi54bWxQSwUGAAAAAAQABAD5AAAAkgMAAAAA&#10;" strokeweight="0"/>
                  <v:rect id="Rectangle 533" o:spid="_x0000_s1557" style="position:absolute;left:6551;top:10037;width:1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AOZccA&#10;AADcAAAADwAAAGRycy9kb3ducmV2LnhtbESPT2sCMRTE74V+h/AEbzXrWkVXo9SC0Euh/jno7bl5&#10;7i5uXrZJ1G0/fSMUPA4z8xtmtmhNLa7kfGVZQb+XgCDOra64ULDbrl7GIHxA1lhbJgU/5GExf36a&#10;Yabtjdd03YRCRAj7DBWUITSZlD4vyaDv2YY4eifrDIYoXSG1w1uEm1qmSTKSBiuOCyU29F5Sft5c&#10;jILlZLz8/nrlz9/18UCH/fE8TF2iVLfTvk1BBGrDI/zf/tAKho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QDmXHAAAA3AAAAA8AAAAAAAAAAAAAAAAAmAIAAGRy&#10;cy9kb3ducmV2LnhtbFBLBQYAAAAABAAEAPUAAACMAwAAAAA=&#10;" fillcolor="black" stroked="f"/>
                  <v:line id="Line 534" o:spid="_x0000_s1558" style="position:absolute;visibility:visible;mso-wrap-style:square" from="6814,10037" to="6815,10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U8UAAADcAAAADwAAAGRycy9kb3ducmV2LnhtbESPT2vCQBTE74V+h+UVetONSjRNXUVE&#10;sb35L9DjI/uaLGbfhuxW47fvFoQeh5n5DTNf9rYRV+q8caxgNExAEJdOG64UnE/bQQbCB2SNjWNS&#10;cCcPy8Xz0xxz7W58oOsxVCJC2OeooA6hzaX0ZU0W/dC1xNH7dp3FEGVXSd3hLcJtI8dJMpUWDceF&#10;Glta11Rejj9WgdlPd+nnrHgr5GYXRl/ZJTP2rNTrS796BxGoD//hR/tDK0gnE/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eGU8UAAADcAAAADwAAAAAAAAAA&#10;AAAAAAChAgAAZHJzL2Rvd25yZXYueG1sUEsFBgAAAAAEAAQA+QAAAJMDAAAAAA==&#10;" strokeweight="0"/>
                  <v:rect id="Rectangle 535" o:spid="_x0000_s1559" style="position:absolute;left:6814;top:10037;width:13;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isYA&#10;AADcAAAADwAAAGRycy9kb3ducmV2LnhtbESPT2sCMRTE70K/Q3gFb5qtf4rdGkUFwUtBbQ/19ty8&#10;7i5uXtYk6tZPbwTB4zAzv2HG08ZU4kzOl5YVvHUTEMSZ1SXnCn6+l50RCB+QNVaWScE/eZhOXlpj&#10;TLW98IbO25CLCGGfooIihDqV0mcFGfRdWxNH7886gyFKl0vt8BLhppK9JHmXBkuOCwXWtCgoO2xP&#10;RsH8YzQ/rgf8dd3sd7T73R+GPZco1X5tZp8gAjXhGX60V1rBsD+A+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zisYAAADcAAAADwAAAAAAAAAAAAAAAACYAgAAZHJz&#10;L2Rvd25yZXYueG1sUEsFBgAAAAAEAAQA9QAAAIsDAAAAAA==&#10;" fillcolor="black" stroked="f"/>
                  <v:line id="Line 536" o:spid="_x0000_s1560" style="position:absolute;visibility:visible;mso-wrap-style:square" from="7076,11528" to="7077,11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7vMQAAADcAAAADwAAAGRycy9kb3ducmV2LnhtbESPT2vCQBTE7wW/w/KE3urGSjRGV5Fi&#10;0d78Cx4f2WeymH0bsltNv71bKPQ4zMxvmPmys7W4U+uNYwXDQQKCuHDacKngdPx8y0D4gKyxdkwK&#10;fsjDctF7mWOu3YP3dD+EUkQI+xwVVCE0uZS+qMiiH7iGOHpX11oMUbal1C0+ItzW8j1JxtKi4bhQ&#10;YUMfFRW3w7dVYHbjTfo1OU/Pcr0Jw0t2y4w9KfXa71YzEIG68B/+a2+1gnSU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Eru8xAAAANwAAAAPAAAAAAAAAAAA&#10;AAAAAKECAABkcnMvZG93bnJldi54bWxQSwUGAAAAAAQABAD5AAAAkgMAAAAA&#10;" strokeweight="0"/>
                  <v:rect id="Rectangle 537" o:spid="_x0000_s1561" style="position:absolute;left:7076;top:11528;width:13;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IZsYA&#10;AADcAAAADwAAAGRycy9kb3ducmV2LnhtbESPQWsCMRSE70L/Q3gFb5qtVrFbo6ggeBHU9lBvz83r&#10;7uLmZU2ibv31RhB6HGbmG2Y8bUwlLuR8aVnBWzcBQZxZXXKu4Ptr2RmB8AFZY2WZFPyRh+nkpTXG&#10;VNsrb+myC7mIEPYpKihCqFMpfVaQQd+1NXH0fq0zGKJ0udQOrxFuKtlLkqE0WHJcKLCmRUHZcXc2&#10;CuYfo/lp887r2/awp/3P4TjouUSp9msz+wQRqAn/4Wd7pRUM+k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sIZsYAAADcAAAADwAAAAAAAAAAAAAAAACYAgAAZHJz&#10;L2Rvd25yZXYueG1sUEsFBgAAAAAEAAQA9QAAAIsDAAAAAA==&#10;" fillcolor="black" stroked="f"/>
                  <v:line id="Line 538" o:spid="_x0000_s1562" style="position:absolute;visibility:visible;mso-wrap-style:square" from="7601,10705" to="7602,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yAUMUAAADcAAAADwAAAGRycy9kb3ducmV2LnhtbESPQWvCQBSE74X+h+UVvOnGFk2aukop&#10;FetNbQI9PrKvyWL2bciuGv99VxB6HGbmG2axGmwrztR741jBdJKAIK6cNlwrKL7X4wyED8gaW8ek&#10;4EoeVsvHhwXm2l14T+dDqEWEsM9RQRNCl0vpq4Ys+onriKP363qLIcq+lrrHS4TbVj4nyVxaNBwX&#10;Guzoo6HqeDhZBWY338y2aflays9NmP5kx8zYQqnR0/D+BiLQEP7D9/aXVjB7SeF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IyAUMUAAADcAAAADwAAAAAAAAAA&#10;AAAAAAChAgAAZHJzL2Rvd25yZXYueG1sUEsFBgAAAAAEAAQA+QAAAJMDAAAAAA==&#10;" strokeweight="0"/>
                  <v:rect id="Rectangle 539" o:spid="_x0000_s1563" style="position:absolute;left:7601;top:10705;width:13;height:1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5j8QA&#10;AADcAAAADwAAAGRycy9kb3ducmV2LnhtbERPz2vCMBS+D/wfwhN2W1OdDq2NooPBLoPpdpi31+bZ&#10;FpuXmmRa99cvB8Hjx/c7X/WmFWdyvrGsYJSkIIhLqxuuFHx/vT3NQPiArLG1TAqu5GG1HDzkmGl7&#10;4S2dd6ESMYR9hgrqELpMSl/WZNAntiOO3ME6gyFCV0nt8BLDTSvHafoiDTYcG2rs6LWm8rj7NQo2&#10;89nm9Dnhj79tsaf9T3Gcjl2q1OOwXy9ABOrDXXxzv2sF0+e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4OY/EAAAA3AAAAA8AAAAAAAAAAAAAAAAAmAIAAGRycy9k&#10;b3ducmV2LnhtbFBLBQYAAAAABAAEAPUAAACJAwAAAAA=&#10;" fillcolor="black" stroked="f"/>
                  <v:line id="Line 540" o:spid="_x0000_s1564" style="position:absolute;visibility:visible;mso-wrap-style:square" from="7863,11707" to="7864,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xucUAAADcAAAADwAAAGRycy9kb3ducmV2LnhtbESPT4vCMBTE74LfITxhb2uqotZqFBEX&#10;3duuf8Djo3m2wealNFntfnuzsOBxmJnfMItVaytxp8YbxwoG/QQEce604ULB6fjxnoLwAVlj5ZgU&#10;/JKH1bLbWWCm3YO/6X4IhYgQ9hkqKEOoMyl9XpJF33c1cfSurrEYomwKqRt8RLit5DBJJtKi4bhQ&#10;Yk2bkvLb4ccqMF+T3fhzep6d5XYXBpf0lhp7Uuqt167nIAK14RX+b++1gvFoBn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xucUAAADcAAAADwAAAAAAAAAA&#10;AAAAAAChAgAAZHJzL2Rvd25yZXYueG1sUEsFBgAAAAAEAAQA+QAAAJMDAAAAAA==&#10;" strokeweight="0"/>
                  <v:rect id="Rectangle 541" o:spid="_x0000_s1565" style="position:absolute;left:7863;top:11707;width:13;height: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hG9MQA&#10;AADcAAAADwAAAGRycy9kb3ducmV2LnhtbERPz2vCMBS+C/4P4Qm7aTpph1aj6GCwy2A6D3p7Nm9t&#10;sXmpSdZ2++uXw2DHj+/3ejuYRnTkfG1ZweMsAUFcWF1zqeD08TJdgPABWWNjmRR8k4ftZjxaY65t&#10;zwfqjqEUMYR9jgqqENpcSl9UZNDPbEscuU/rDIYIXSm1wz6Gm0bOk+RJGqw5NlTY0nNFxe34ZRTs&#10;l4v9/T3lt5/D9UKX8/WWzV2i1MNk2K1ABBrCv/jP/aoVZGmcH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IRvTEAAAA3AAAAA8AAAAAAAAAAAAAAAAAmAIAAGRycy9k&#10;b3ducmV2LnhtbFBLBQYAAAAABAAEAPUAAACJAwAAAAA=&#10;" fillcolor="black" stroked="f"/>
                  <v:line id="Line 542" o:spid="_x0000_s1566" style="position:absolute;visibility:visible;mso-wrap-style:square" from="8126,11707" to="8127,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OwsUAAADcAAAADwAAAGRycy9kb3ducmV2LnhtbESPW2vCQBSE3wv+h+UIfaubFC8xuooU&#10;i/bNK/h4yB6TxezZkN1q+u/dQqGPw8x8w8yXna3FnVpvHCtIBwkI4sJpw6WC0/HzLQPhA7LG2jEp&#10;+CEPy0XvZY65dg/e0/0QShEh7HNUUIXQ5FL6oiKLfuAa4uhdXWsxRNmWUrf4iHBby/ckGUuLhuNC&#10;hQ19VFTcDt9WgdmNN6OvyXl6lutNSC/ZLTP2pNRrv1vNQATqwn/4r73VCkbDFH7Px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OwsUAAADcAAAADwAAAAAAAAAA&#10;AAAAAAChAgAAZHJzL2Rvd25yZXYueG1sUEsFBgAAAAAEAAQA+QAAAJMDAAAAAA==&#10;" strokeweight="0"/>
                  <v:rect id="Rectangle 543" o:spid="_x0000_s1567" style="position:absolute;left:8126;top:11707;width:13;height: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9GMYA&#10;AADcAAAADwAAAGRycy9kb3ducmV2LnhtbESPT2sCMRTE74V+h/AKvdWsi4quRlFB6KXgnx7q7bl5&#10;7i5uXtYk1W0/vREEj8PM/IaZzFpTiws5X1lW0O0kIIhzqysuFHzvVh9DED4ga6wtk4I/8jCbvr5M&#10;MNP2yhu6bEMhIoR9hgrKEJpMSp+XZNB3bEMcvaN1BkOUrpDa4TXCTS3TJBlIgxXHhRIbWpaUn7a/&#10;RsFiNFyc1z3++t8c9rT/OZz6qUuUen9r52MQgdrwDD/an1pBv5f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Z9GMYAAADcAAAADwAAAAAAAAAAAAAAAACYAgAAZHJz&#10;L2Rvd25yZXYueG1sUEsFBgAAAAAEAAQA9QAAAIsDAAAAAA==&#10;" fillcolor="black" stroked="f"/>
                  <v:line id="Line 544" o:spid="_x0000_s1568" style="position:absolute;visibility:visible;mso-wrap-style:square" from="8650,12229" to="8651,1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H1LsUAAADcAAAADwAAAGRycy9kb3ducmV2LnhtbESPT2sCMRTE7wW/Q3iCt5q1Vl23Rimi&#10;aG+tf8DjY/O6G9y8LJuo229vBKHHYWZ+w8wWra3ElRpvHCsY9BMQxLnThgsFh/36NQXhA7LGyjEp&#10;+CMPi3nnZYaZdjf+oesuFCJC2GeooAyhzqT0eUkWfd/VxNH7dY3FEGVTSN3gLcJtJd+SZCwtGo4L&#10;Jda0LCk/7y5Wgfkeb0Zfk+P0KFebMDil59TYg1K9bvv5ASJQG/7Dz/ZWKxi9D+FxJh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7H1LsUAAADcAAAADwAAAAAAAAAA&#10;AAAAAAChAgAAZHJzL2Rvd25yZXYueG1sUEsFBgAAAAAEAAQA+QAAAJMDAAAAAA==&#10;" strokeweight="0"/>
                  <v:rect id="Rectangle 545" o:spid="_x0000_s1569" style="position:absolute;left:8650;top:12229;width:1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NA98YA&#10;AADcAAAADwAAAGRycy9kb3ducmV2LnhtbESPT2sCMRTE74V+h/AK3mpWWUVXo2ih0EvBPz3U23Pz&#10;3F3cvKxJ1G0/vREEj8PM/IaZzltTiws5X1lW0OsmIIhzqysuFPxsP99HIHxA1lhbJgV/5GE+e32Z&#10;Yqbtldd02YRCRAj7DBWUITSZlD4vyaDv2oY4egfrDIYoXSG1w2uEm1r2k2QoDVYcF0ps6KOk/Lg5&#10;GwXL8Wh5WqX8/b/e72j3uz8O+i5RqvPWLiYgArXhGX60v7SCQZrC/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NA98YAAADcAAAADwAAAAAAAAAAAAAAAACYAgAAZHJz&#10;L2Rvd25yZXYueG1sUEsFBgAAAAAEAAQA9QAAAIsDAAAAAA==&#10;" fillcolor="black" stroked="f"/>
                  <v:line id="Line 546" o:spid="_x0000_s1570" style="position:absolute;visibility:visible;mso-wrap-style:square" from="8913,12396" to="8914,13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TIwcQAAADcAAAADwAAAGRycy9kb3ducmV2LnhtbESPT2vCQBTE7wW/w/KE3urGYjRGV5Fi&#10;0d78Cx4f2WeymH0bsltNv71bKPQ4zMxvmPmys7W4U+uNYwXDQQKCuHDacKngdPx8y0D4gKyxdkwK&#10;fsjDctF7mWOu3YP3dD+EUkQI+xwVVCE0uZS+qMiiH7iGOHpX11oMUbal1C0+ItzW8j1JxtKi4bhQ&#10;YUMfFRW3w7dVYHbjTfo1OU/Pcr0Jw0t2y4w9KfXa71YzEIG68B/+a2+1gnSU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FMjBxAAAANwAAAAPAAAAAAAAAAAA&#10;AAAAAKECAABkcnMvZG93bnJldi54bWxQSwUGAAAAAAQABAD5AAAAkgMAAAAA&#10;" strokeweight="0"/>
                  <v:rect id="Rectangle 547" o:spid="_x0000_s1571" style="position:absolute;left:8913;top:12396;width:13;height: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17G8cA&#10;AADcAAAADwAAAGRycy9kb3ducmV2LnhtbESPQWvCQBSE7wX/w/IK3ppNRcWm2YgKQi9CtT3U2zP7&#10;mgSzb+PuVmN/fbcgeBxm5hsmn/emFWdyvrGs4DlJQRCXVjdcKfj8WD/NQPiArLG1TAqu5GFeDB5y&#10;zLS98JbOu1CJCGGfoYI6hC6T0pc1GfSJ7Yij922dwRClq6R2eIlw08pRmk6lwYbjQo0drWoqj7sf&#10;o2D5Mlue3se8+d0e9rT/OhwnI5cqNXzsF68gAvXhHr6137SCyXgK/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texvHAAAA3AAAAA8AAAAAAAAAAAAAAAAAmAIAAGRy&#10;cy9kb3ducmV2LnhtbFBLBQYAAAAABAAEAPUAAACMAwAAAAA=&#10;" fillcolor="black" stroked="f"/>
                  <v:line id="Line 548" o:spid="_x0000_s1572" style="position:absolute;visibility:visible;mso-wrap-style:square" from="9175,12396" to="9176,13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rzLcUAAADcAAAADwAAAGRycy9kb3ducmV2LnhtbESPQWvCQBSE74X+h+UVvOnGUk2aukop&#10;FetNbQI9PrKvyWL2bciuGv99VxB6HGbmG2axGmwrztR741jBdJKAIK6cNlwrKL7X4wyED8gaW8ek&#10;4EoeVsvHhwXm2l14T+dDqEWEsM9RQRNCl0vpq4Ys+onriKP363qLIcq+lrrHS4TbVj4nyVxaNBwX&#10;Guzoo6HqeDhZBWY338y2aflays9NmP5kx8zYQqnR0/D+BiLQEP7D9/aXVjB7SeF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rzLcUAAADcAAAADwAAAAAAAAAA&#10;AAAAAAChAgAAZHJzL2Rvd25yZXYueG1sUEsFBgAAAAAEAAQA+QAAAJMDAAAAAA==&#10;" strokeweight="0"/>
                  <v:rect id="Rectangle 549" o:spid="_x0000_s1573" style="position:absolute;left:9175;top:12396;width:13;height: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5K8sQA&#10;AADcAAAADwAAAGRycy9kb3ducmV2LnhtbERPz2vCMBS+C/4P4Qm7aTpph1aj6GCwy2A6D3p7Nm9t&#10;sXmpSdZ2++uXw2DHj+/3ejuYRnTkfG1ZweMsAUFcWF1zqeD08TJdgPABWWNjmRR8k4ftZjxaY65t&#10;zwfqjqEUMYR9jgqqENpcSl9UZNDPbEscuU/rDIYIXSm1wz6Gm0bOk+RJGqw5NlTY0nNFxe34ZRTs&#10;l4v9/T3lt5/D9UKX8/WWzV2i1MNk2K1ABBrCv/jP/aoVZGlcG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SvLEAAAA3AAAAA8AAAAAAAAAAAAAAAAAmAIAAGRycy9k&#10;b3ducmV2LnhtbFBLBQYAAAAABAAEAPUAAACJAwAAAAA=&#10;" fillcolor="black" stroked="f"/>
                  <v:rect id="Rectangle 550" o:spid="_x0000_s1574" style="position:absolute;left:20;top:-6;width:10487;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LvacYA&#10;AADcAAAADwAAAGRycy9kb3ducmV2LnhtbESPQWsCMRSE74L/ITyhNzerqOjWKFUQeimo7aHenpvn&#10;7uLmZZukuu2vN4LgcZiZb5j5sjW1uJDzlWUFgyQFQZxbXXGh4Otz05+C8AFZY22ZFPyRh+Wi25lj&#10;pu2Vd3TZh0JECPsMFZQhNJmUPi/JoE9sQxy9k3UGQ5SukNrhNcJNLYdpOpEGK44LJTa0Lik/73+N&#10;gtVsuvrZjvjjf3c80OH7eB4PXarUS699ewURqA3P8KP9rhWMRz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LvacYAAADcAAAADwAAAAAAAAAAAAAAAACYAgAAZHJz&#10;L2Rvd25yZXYueG1sUEsFBgAAAAAEAAQA9QAAAIsDAAAAAA==&#10;" fillcolor="black" stroked="f"/>
                  <v:rect id="Rectangle 551" o:spid="_x0000_s1575" style="position:absolute;left:3685;top:338;width:6822;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HQKcMA&#10;AADcAAAADwAAAGRycy9kb3ducmV2LnhtbERPz2vCMBS+C/sfwhO8aapYcdUocyB4EabbYd6ezbMt&#10;Ni9dErX61y8HwePH93u+bE0truR8ZVnBcJCAIM6trrhQ8PO97k9B+ICssbZMCu7kYbl468wx0/bG&#10;O7ruQyFiCPsMFZQhNJmUPi/JoB/YhjhyJ+sMhghdIbXDWww3tRwlyUQarDg2lNjQZ0n5eX8xClbv&#10;09Xf15i3j93xQIff4zkduUSpXrf9mIEI1IaX+OneaAVpGu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HQKcMAAADcAAAADwAAAAAAAAAAAAAAAACYAgAAZHJzL2Rv&#10;d25yZXYueG1sUEsFBgAAAAAEAAQA9QAAAIgDAAAAAA==&#10;" fillcolor="black" stroked="f"/>
                  <v:line id="Line 552" o:spid="_x0000_s1576" style="position:absolute;visibility:visible;mso-wrap-style:square" from="4210,511" to="4728,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ZYH8QAAADcAAAADwAAAGRycy9kb3ducmV2LnhtbESPQWvCQBSE7wX/w/IKvdVNhNg0uopI&#10;i3qrVsHjI/uaLGbfhuxW4793BcHjMDPfMNN5bxtxps4bxwrSYQKCuHTacKVg//v9noPwAVlj45gU&#10;XMnDfDZ4mWKh3YW3dN6FSkQI+wIV1CG0hZS+rMmiH7qWOHp/rrMYouwqqTu8RLht5ChJxtKi4bhQ&#10;Y0vLmsrT7t8qMD/jVbb5OHwe5NcqpMf8lBu7V+rttV9MQATqwzP8aK+1gixL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9lgfxAAAANwAAAAPAAAAAAAAAAAA&#10;AAAAAKECAABkcnMvZG93bnJldi54bWxQSwUGAAAAAAQABAD5AAAAkgMAAAAA&#10;" strokeweight="0"/>
                  <v:rect id="Rectangle 553" o:spid="_x0000_s1577" style="position:absolute;left:4210;top:511;width:51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rxcYA&#10;AADcAAAADwAAAGRycy9kb3ducmV2LnhtbESPQWvCQBSE74L/YXmF3nTTYMRGV1FB6KVQbQ/19sw+&#10;k2D2bdzdavTXu4VCj8PMfMPMFp1pxIWcry0reBkmIIgLq2suFXx9bgYTED4ga2wsk4IbeVjM+70Z&#10;5tpeeUuXXShFhLDPUUEVQptL6YuKDPqhbYmjd7TOYIjSlVI7vEa4aWSaJGNpsOa4UGFL64qK0+7H&#10;KFi9TlbnjxG/37eHPe2/D6csdYlSz0/dcgoiUBf+w3/tN60gy1L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rxcYAAADcAAAADwAAAAAAAAAAAAAAAACYAgAAZHJz&#10;L2Rvd25yZXYueG1sUEsFBgAAAAAEAAQA9QAAAIsDAAAAAA==&#10;" fillcolor="black" stroked="f"/>
                  <v:line id="Line 554" o:spid="_x0000_s1578" style="position:absolute;visibility:visible;mso-wrap-style:square" from="9457,810" to="1048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hj88QAAADcAAAADwAAAGRycy9kb3ducmV2LnhtbESPT2vCQBTE7wW/w/KE3urGSjRGV5Fi&#10;0d78Cx4f2WeymH0bsltNv71bKPQ4zMxvmPmys7W4U+uNYwXDQQKCuHDacKngdPx8y0D4gKyxdkwK&#10;fsjDctF7mWOu3YP3dD+EUkQI+xwVVCE0uZS+qMiiH7iGOHpX11oMUbal1C0+ItzW8j1JxtKi4bhQ&#10;YUMfFRW3w7dVYHbjTfo1OU/Pcr0Jw0t2y4w9KfXa71YzEIG68B/+a2+1gjQ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aGPzxAAAANwAAAAPAAAAAAAAAAAA&#10;AAAAAKECAABkcnMvZG93bnJldi54bWxQSwUGAAAAAAQABAD5AAAAkgMAAAAA&#10;" strokeweight="0"/>
                  <v:rect id="Rectangle 555" o:spid="_x0000_s1579" style="position:absolute;left:9457;top:810;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WKsYA&#10;AADcAAAADwAAAGRycy9kb3ducmV2LnhtbESPQWsCMRSE7wX/Q3iCt5pV3KKrUVQQeimo7aHenpvn&#10;7uLmZU2ibvvrG0HocZiZb5jZojW1uJHzlWUFg34Cgji3uuJCwdfn5nUMwgdkjbVlUvBDHhbzzssM&#10;M23vvKPbPhQiQthnqKAMocmk9HlJBn3fNsTRO1lnMETpCqkd3iPc1HKYJG/SYMVxocSG1iXl5/3V&#10;KFhNxqvLdsQfv7vjgQ7fx3M6dIlSvW67nIII1Ib/8LP9rhWk6Qg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6rWKsYAAADcAAAADwAAAAAAAAAAAAAAAACYAgAAZHJz&#10;L2Rvd25yZXYueG1sUEsFBgAAAAAEAAQA9QAAAIsDAAAAAA==&#10;" fillcolor="black" stroked="f"/>
                  <v:line id="Line 556" o:spid="_x0000_s1580" style="position:absolute;visibility:visible;mso-wrap-style:square" from="4728,1144" to="4990,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1eHMUAAADcAAAADwAAAGRycy9kb3ducmV2LnhtbESPT2vCQBTE7wW/w/IEb3WjEBujGxGp&#10;2N5a/4DHR/aZLMm+Ddmtpt++Wyj0OMzMb5j1ZrCtuFPvjWMFs2kCgrh02nCl4HzaP2cgfEDW2Dom&#10;Bd/kYVOMntaYa/fgT7ofQyUihH2OCuoQulxKX9Zk0U9dRxy9m+sthij7SuoeHxFuWzlPkoW0aDgu&#10;1NjRrqayOX5ZBeZjcUjfXy7Li3w9hNk1azJjz0pNxsN2BSLQEP7Df+03rSBNU/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1eHMUAAADcAAAADwAAAAAAAAAA&#10;AAAAAAChAgAAZHJzL2Rvd25yZXYueG1sUEsFBgAAAAAEAAQA+QAAAJMDAAAAAA==&#10;" strokeweight="0"/>
                  <v:rect id="Rectangle 557" o:spid="_x0000_s1581" style="position:absolute;left:4728;top:1144;width:26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txsYA&#10;AADcAAAADwAAAGRycy9kb3ducmV2LnhtbESPT2sCMRTE74V+h/AK3mq24oquRtFCoRfBPz3U23Pz&#10;uru4eVmTVFc/vREEj8PM/IaZzFpTixM5X1lW8NFNQBDnVldcKPjZfr0PQfiArLG2TAou5GE2fX2Z&#10;YKbtmdd02oRCRAj7DBWUITSZlD4vyaDv2oY4en/WGQxRukJqh+cIN7XsJclAGqw4LpTY0GdJ+WHz&#10;bxQsRsPFcdXn5XW939Hud39Iey5RqvPWzscgArXhGX60v7WCNB3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TtxsYAAADcAAAADwAAAAAAAAAAAAAAAACYAgAAZHJz&#10;L2Rvd25yZXYueG1sUEsFBgAAAAAEAAQA9QAAAIsDAAAAAA==&#10;" fillcolor="black" stroked="f"/>
                  <v:line id="Line 558" o:spid="_x0000_s1582" style="position:absolute;visibility:visible;mso-wrap-style:square" from="4728,1311" to="4990,1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Nl8MQAAADcAAAADwAAAGRycy9kb3ducmV2LnhtbESPT4vCMBTE7wt+h/CEva2pC9VajSKy&#10;ontb/4HHR/Nsg81LaaJ2v71ZWPA4zMxvmNmis7W4U+uNYwXDQQKCuHDacKngeFh/ZCB8QNZYOyYF&#10;v+RhMe+9zTDX7sE7uu9DKSKEfY4KqhCaXEpfVGTRD1xDHL2Lay2GKNtS6hYfEW5r+ZkkI2nRcFyo&#10;sKFVRcV1f7MKzM9ok36PT5OT/NqE4Tm7ZsYelXrvd8spiEBdeIX/21utIE3H8HcmHg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U2XwxAAAANwAAAAPAAAAAAAAAAAA&#10;AAAAAKECAABkcnMvZG93bnJldi54bWxQSwUGAAAAAAQABAD5AAAAkgMAAAAA&#10;" strokeweight="0"/>
                  <v:rect id="Rectangle 559" o:spid="_x0000_s1583" style="position:absolute;left:4728;top:1311;width:26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fcL8MA&#10;AADcAAAADwAAAGRycy9kb3ducmV2LnhtbERPz2vCMBS+C/sfwhO8aapYcdUocyB4EabbYd6ezbMt&#10;Ni9dErX61y8HwePH93u+bE0truR8ZVnBcJCAIM6trrhQ8PO97k9B+ICssbZMCu7kYbl468wx0/bG&#10;O7ruQyFiCPsMFZQhNJmUPi/JoB/YhjhyJ+sMhghdIbXDWww3tRwlyUQarDg2lNjQZ0n5eX8xClbv&#10;09Xf15i3j93xQIff4zkduUSpXrf9mIEI1IaX+OneaAVpGt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fcL8MAAADcAAAADwAAAAAAAAAAAAAAAACYAgAAZHJzL2Rv&#10;d25yZXYueG1sUEsFBgAAAAAEAAQA9QAAAIgDAAAAAA==&#10;" fillcolor="black" stroked="f"/>
                  <v:line id="Line 560" o:spid="_x0000_s1584" style="position:absolute;visibility:visible;mso-wrap-style:square" from="4728,1477" to="4990,1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BUGcQAAADcAAAADwAAAGRycy9kb3ducmV2LnhtbESPT4vCMBTE7wt+h/CEva2pC9XaNYos&#10;u6g3/8IeH82zDTYvpclq/fZGEDwOM/MbZjrvbC0u1HrjWMFwkIAgLpw2XCo47H8/MhA+IGusHZOC&#10;G3mYz3pvU8y1u/KWLrtQighhn6OCKoQml9IXFVn0A9cQR+/kWoshyraUusVrhNtafibJSFo0HBcq&#10;bOi7ouK8+7cKzGa0TNfj4+Qof5Zh+JedM2MPSr33u8UXiEBdeIWf7ZVWkKYT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gFQZxAAAANwAAAAPAAAAAAAAAAAA&#10;AAAAAKECAABkcnMvZG93bnJldi54bWxQSwUGAAAAAAQABAD5AAAAkgMAAAAA&#10;" strokeweight="0"/>
                  <v:rect id="Rectangle 561" o:spid="_x0000_s1585" style="position:absolute;left:4728;top:1477;width:26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0alMIA&#10;AADcAAAADwAAAGRycy9kb3ducmV2LnhtbERPy4rCMBTdC/MP4Q6401RR0WqUcWDAjTA+Frq7Nte2&#10;2Nx0kqh1vt4sBJeH854tGlOJGzlfWlbQ6yYgiDOrS84V7Hc/nTEIH5A1VpZJwYM8LOYfrRmm2t55&#10;Q7dtyEUMYZ+igiKEOpXSZwUZ9F1bE0fubJ3BEKHLpXZ4j+Gmkv0kGUmDJceGAmv6Lii7bK9GwXIy&#10;Xv79Dnj9vzkd6Xg4XYZ9lyjV/my+piACNeEtfrlXWsFwFOfH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RqUwgAAANwAAAAPAAAAAAAAAAAAAAAAAJgCAABkcnMvZG93&#10;bnJldi54bWxQSwUGAAAAAAQABAD1AAAAhwMAAAAA&#10;" fillcolor="black" stroked="f"/>
                  <v:line id="Line 562" o:spid="_x0000_s1586" style="position:absolute;visibility:visible;mso-wrap-style:square" from="4728,1812" to="4990,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qSosQAAADcAAAADwAAAGRycy9kb3ducmV2LnhtbESPQWvCQBSE7wX/w/IKvdVNBNM0uopI&#10;i3qrVsHjI/uaLGbfhuxW4793BcHjMDPfMNN5bxtxps4bxwrSYQKCuHTacKVg//v9noPwAVlj45gU&#10;XMnDfDZ4mWKh3YW3dN6FSkQI+wIV1CG0hZS+rMmiH7qWOHp/rrMYouwqqTu8RLht5ChJMmnRcFyo&#10;saVlTeVp928VmJ9sNd58HD4P8msV0mN+yo3dK/X22i8mIAL14Rl+tNdawThL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mpKixAAAANwAAAAPAAAAAAAAAAAA&#10;AAAAAKECAABkcnMvZG93bnJldi54bWxQSwUGAAAAAAQABAD5AAAAkgMAAAAA&#10;" strokeweight="0"/>
                  <v:rect id="Rectangle 563" o:spid="_x0000_s1587" style="position:absolute;left:4728;top:1812;width:26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heMYA&#10;AADcAAAADwAAAGRycy9kb3ducmV2LnhtbESPT2sCMRTE74V+h/AK3mq2i4quRtFCoRfBPz3U23Pz&#10;uru4eVmTVFc/vREEj8PM/IaZzFpTixM5X1lW8NFNQBDnVldcKPjZfr0PQfiArLG2TAou5GE2fX2Z&#10;YKbtmdd02oRCRAj7DBWUITSZlD4vyaDv2oY4en/WGQxRukJqh+cIN7VMk2QgDVYcF0ps6LOk/LD5&#10;NwoWo+HiuOrx8rre72j3uz/0U5co1Xlr52MQgdrwDD/a31pBf5D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MheMYAAADcAAAADwAAAAAAAAAAAAAAAACYAgAAZHJz&#10;L2Rvd25yZXYueG1sUEsFBgAAAAAEAAQA9QAAAIsDAAAAAA==&#10;" fillcolor="black" stroked="f"/>
                  <v:line id="Line 564" o:spid="_x0000_s1588" style="position:absolute;visibility:visible;mso-wrap-style:square" from="4728,2146" to="4990,2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SpTsQAAADcAAAADwAAAGRycy9kb3ducmV2LnhtbESPT2vCQBTE7wW/w/KE3upGxRijq4hY&#10;bG/+BY+P7DNZzL4N2a2m375bKPQ4zMxvmMWqs7V4UOuNYwXDQQKCuHDacKngfHp/y0D4gKyxdkwK&#10;vsnDatl7WWCu3ZMP9DiGUkQI+xwVVCE0uZS+qMiiH7iGOHo311oMUbal1C0+I9zWcpQkqbRoOC5U&#10;2NCmouJ+/LIKzD7dTT6nl9lFbndheM3umbFnpV773XoOIlAX/sN/7Q+tYJKO4f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BKlOxAAAANwAAAAPAAAAAAAAAAAA&#10;AAAAAKECAABkcnMvZG93bnJldi54bWxQSwUGAAAAAAQABAD5AAAAkgMAAAAA&#10;" strokeweight="0"/>
                  <v:rect id="Rectangle 565" o:spid="_x0000_s1589" style="position:absolute;left:4728;top:2146;width:26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Ycl8cA&#10;AADcAAAADwAAAGRycy9kb3ducmV2LnhtbESPQWvCQBSE7wX/w/IK3ppNRcWm2YgKQi9CtT3U2zP7&#10;mgSzb+PuVmN/fbcgeBxm5hsmn/emFWdyvrGs4DlJQRCXVjdcKfj8WD/NQPiArLG1TAqu5GFeDB5y&#10;zLS98JbOu1CJCGGfoYI6hC6T0pc1GfSJ7Yij922dwRClq6R2eIlw08pRmk6lwYbjQo0drWoqj7sf&#10;o2D5Mlue3se8+d0e9rT/OhwnI5cqNXzsF68gAvXhHr6137SCyXQM/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GHJfHAAAA3AAAAA8AAAAAAAAAAAAAAAAAmAIAAGRy&#10;cy9kb3ducmV2LnhtbFBLBQYAAAAABAAEAPUAAACMAwAAAAA=&#10;" fillcolor="black" stroked="f"/>
                  <v:line id="Line 566" o:spid="_x0000_s1590" style="position:absolute;visibility:visible;mso-wrap-style:square" from="4728,2481" to="4990,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GUocQAAADcAAAADwAAAGRycy9kb3ducmV2LnhtbESPQWvCQBSE7wX/w/IKvdWNQtI0uopI&#10;i3qrVsHjI/uaLGbfhuxW4793BcHjMDPfMNN5bxtxps4bxwpGwwQEcem04UrB/vf7PQfhA7LGxjEp&#10;uJKH+WzwMsVCuwtv6bwLlYgQ9gUqqENoCyl9WZNFP3QtcfT+XGcxRNlVUnd4iXDbyHGSZNKi4bhQ&#10;Y0vLmsrT7t8qMD/ZKt18HD4P8msVRsf8lBu7V+rttV9MQATqwzP8aK+1gjRL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oZShxAAAANwAAAAPAAAAAAAAAAAA&#10;AAAAAKECAABkcnMvZG93bnJldi54bWxQSwUGAAAAAAQABAD5AAAAkgMAAAAA&#10;" strokeweight="0"/>
                  <v:rect id="Rectangle 567" o:spid="_x0000_s1591" style="position:absolute;left:4728;top:2481;width:26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ne8YA&#10;AADcAAAADwAAAGRycy9kb3ducmV2LnhtbESPT2sCMRTE74V+h/AK3mq2oouuRtFCoRfBPz3U23Pz&#10;uru4eVmTVFc/vREEj8PM/IaZzFpTixM5X1lW8NFNQBDnVldcKPjZfr0PQfiArLG2TAou5GE2fX2Z&#10;YKbtmdd02oRCRAj7DBWUITSZlD4vyaDv2oY4en/WGQxRukJqh+cIN7XsJUkqDVYcF0ps6LOk/LD5&#10;NwoWo+HiuOrz8rre72j3uz8Mei5RqvPWzscgArXhGX60v7WCQZr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gne8YAAADcAAAADwAAAAAAAAAAAAAAAACYAgAAZHJz&#10;L2Rvd25yZXYueG1sUEsFBgAAAAAEAAQA9QAAAIsDAAAAAA==&#10;" fillcolor="black" stroked="f"/>
                  <v:line id="Line 568" o:spid="_x0000_s1592" style="position:absolute;visibility:visible;mso-wrap-style:square" from="4728,2815" to="4990,2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vTcQAAADcAAAADwAAAGRycy9kb3ducmV2LnhtbESPT4vCMBTE7wv7HcJb8LamLlhrNcqy&#10;rKi39R94fDTPNti8lCZq/fZGWPA4zMxvmOm8s7W4UuuNYwWDfgKCuHDacKlgv1t8ZiB8QNZYOyYF&#10;d/Iwn72/TTHX7sYbum5DKSKEfY4KqhCaXEpfVGTR911DHL2Tay2GKNtS6hZvEW5r+ZUkqbRoOC5U&#10;2NBPRcV5e7EKzF+6HK5Hh/FB/i7D4JidM2P3SvU+uu8JiEBdeIX/2yutYJiO4HkmHgE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P69NxAAAANwAAAAPAAAAAAAAAAAA&#10;AAAAAKECAABkcnMvZG93bnJldi54bWxQSwUGAAAAAAQABAD5AAAAkgMAAAAA&#10;" strokeweight="0"/>
                  <v:rect id="Rectangle 569" o:spid="_x0000_s1593" style="position:absolute;left:4728;top:2815;width:26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sWksIA&#10;AADcAAAADwAAAGRycy9kb3ducmV2LnhtbERPy4rCMBTdC/MP4Q6401RR0WqUcWDAjTA+Frq7Nte2&#10;2Nx0kqh1vt4sBJeH854tGlOJGzlfWlbQ6yYgiDOrS84V7Hc/nTEIH5A1VpZJwYM8LOYfrRmm2t55&#10;Q7dtyEUMYZ+igiKEOpXSZwUZ9F1bE0fubJ3BEKHLpXZ4j+Gmkv0kGUmDJceGAmv6Lii7bK9GwXIy&#10;Xv79Dnj9vzkd6Xg4XYZ9lyjV/my+piACNeEtfrlXWsFwFNf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xaSwgAAANwAAAAPAAAAAAAAAAAAAAAAAJgCAABkcnMvZG93&#10;bnJldi54bWxQSwUGAAAAAAQABAD1AAAAhwMAAAAA&#10;" fillcolor="black" stroked="f"/>
                  <v:line id="Line 570" o:spid="_x0000_s1594" style="position:absolute;visibility:visible;mso-wrap-style:square" from="9457,3150" to="10481,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yepMQAAADcAAAADwAAAGRycy9kb3ducmV2LnhtbESPT4vCMBTE7wt+h/CEva2pgrV2jSKy&#10;i+7Nv7DHR/Nsg81LabJav/1GEDwOM/MbZrbobC2u1HrjWMFwkIAgLpw2XCo4Hr4/MhA+IGusHZOC&#10;O3lYzHtvM8y1u/GOrvtQighhn6OCKoQml9IXFVn0A9cQR+/sWoshyraUusVbhNtajpIklRYNx4UK&#10;G1pVVFz2f1aB2abr8c/kND3Jr3UY/maXzNijUu/9bvkJIlAXXuFne6MVjNMpPM7EIy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7J6kxAAAANwAAAAPAAAAAAAAAAAA&#10;AAAAAKECAABkcnMvZG93bnJldi54bWxQSwUGAAAAAAQABAD5AAAAkgMAAAAA&#10;" strokeweight="0"/>
                  <v:rect id="Rectangle 571" o:spid="_x0000_s1595" style="position:absolute;left:9457;top:3150;width:102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MScMA&#10;AADcAAAADwAAAGRycy9kb3ducmV2LnhtbERPy2oCMRTdF/yHcAV3NaPUqqNRtFDoplAfC91dJ9eZ&#10;wcnNmESd+vVmIbg8nPd03phKXMn50rKCXjcBQZxZXXKuYLv5fh+B8AFZY2WZFPyTh/ms9TbFVNsb&#10;r+i6DrmIIexTVFCEUKdS+qwgg75ra+LIHa0zGCJ0udQObzHcVLKfJJ/SYMmxocCavgrKTuuLUbAc&#10;j5bnvw/+va8Oe9rvDqdB3yVKddrNYgIiUBNe4qf7RysYDOP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SMScMAAADcAAAADwAAAAAAAAAAAAAAAACYAgAAZHJzL2Rv&#10;d25yZXYueG1sUEsFBgAAAAAEAAQA9QAAAIgDAAAAAA==&#10;" fillcolor="black" stroked="f"/>
                  <v:line id="Line 572" o:spid="_x0000_s1596" style="position:absolute;visibility:visible;mso-wrap-style:square" from="8408,3504" to="9431,3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MEf8QAAADcAAAADwAAAGRycy9kb3ducmV2LnhtbESPT4vCMBTE7wv7HcJb8LamFdRajbIs&#10;iu5t/QceH82zDTYvpYlav71ZWPA4zMxvmNmis7W4UeuNYwVpPwFBXDhtuFRw2K8+MxA+IGusHZOC&#10;B3lYzN/fZphrd+ct3XahFBHCPkcFVQhNLqUvKrLo+64hjt7ZtRZDlG0pdYv3CLe1HCTJSFo0HBcq&#10;bOi7ouKyu1oF5ne0Hv6Mj5OjXK5DesoumbEHpXof3dcURKAuvML/7Y1WMByn8HcmHg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QwR/xAAAANwAAAAPAAAAAAAAAAAA&#10;AAAAAKECAABkcnMvZG93bnJldi54bWxQSwUGAAAAAAQABAD5AAAAkgMAAAAA&#10;" strokeweight="0"/>
                  <v:rect id="Rectangle 573" o:spid="_x0000_s1597" style="position:absolute;left:8408;top:3504;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3pccA&#10;AADcAAAADwAAAGRycy9kb3ducmV2LnhtbESPT2sCMRTE7wW/Q3iCt5p10aqrUbRQ6KVQ/xz09tw8&#10;dxc3L9sk1W0/fSMUPA4z8xtmvmxNLa7kfGVZwaCfgCDOra64ULDfvT1PQPiArLG2TAp+yMNy0Xma&#10;Y6btjTd03YZCRAj7DBWUITSZlD4vyaDv24Y4emfrDIYoXSG1w1uEm1qmSfIiDVYcF0ps6LWk/LL9&#10;NgrW08n663PIH7+b05GOh9NllLpEqV63Xc1ABGrDI/zfftcKRu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6t6XHAAAA3AAAAA8AAAAAAAAAAAAAAAAAmAIAAGRy&#10;cy9kb3ducmV2LnhtbFBLBQYAAAAABAAEAPUAAACMAwAAAAA=&#10;" fillcolor="black" stroked="f"/>
                  <v:line id="Line 574" o:spid="_x0000_s1598" style="position:absolute;visibility:visible;mso-wrap-style:square" from="8408,3682" to="9431,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0/k8UAAADcAAAADwAAAGRycy9kb3ducmV2LnhtbESPQWvCQBSE74X+h+UVvOnGFk2aukop&#10;FetNbQI9PrKvyWL2bciuGv99VxB6HGbmG2axGmwrztR741jBdJKAIK6cNlwrKL7X4wyED8gaW8ek&#10;4EoeVsvHhwXm2l14T+dDqEWEsM9RQRNCl0vpq4Ys+onriKP363qLIcq+lrrHS4TbVj4nyVxaNBwX&#10;Guzoo6HqeDhZBWY338y2aflays9NmP5kx8zYQqnR0/D+BiLQEP7D9/aXVjBLX+B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0/k8UAAADcAAAADwAAAAAAAAAA&#10;AAAAAAChAgAAZHJzL2Rvd25yZXYueG1sUEsFBgAAAAAEAAQA+QAAAJMDAAAAAA==&#10;" strokeweight="0"/>
                  <v:rect id="Rectangle 575" o:spid="_x0000_s1599" style="position:absolute;left:8408;top:3682;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KSsYA&#10;AADcAAAADwAAAGRycy9kb3ducmV2LnhtbESPQWsCMRSE70L/Q3gFb5qtqNXVKFUQehGq9aC35+Z1&#10;d3Hzsk2ibv31jSB4HGbmG2Y6b0wlLuR8aVnBWzcBQZxZXXKuYPe96oxA+ICssbJMCv7Iw3z20ppi&#10;qu2VN3TZhlxECPsUFRQh1KmUPivIoO/amjh6P9YZDFG6XGqH1wg3lewlyVAaLDkuFFjTsqDstD0b&#10;BYvxaPH71ef1bXM80GF/PA16LlGq/dp8TEAEasIz/Gh/agWD9z7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KSsYAAADcAAAADwAAAAAAAAAAAAAAAACYAgAAZHJz&#10;L2Rvd25yZXYueG1sUEsFBgAAAAAEAAQA9QAAAIsDAAAAAA==&#10;" fillcolor="black" stroked="f"/>
                  <v:line id="Line 576" o:spid="_x0000_s1600" style="position:absolute;visibility:visible;mso-wrap-style:square" from="5259,3849" to="5515,3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gCfMQAAADcAAAADwAAAGRycy9kb3ducmV2LnhtbESPT4vCMBTE7wt+h/CEva2pC9VajSKy&#10;ontb/4HHR/Nsg81LaaJ2v71ZWPA4zMxvmNmis7W4U+uNYwXDQQKCuHDacKngeFh/ZCB8QNZYOyYF&#10;v+RhMe+9zTDX7sE7uu9DKSKEfY4KqhCaXEpfVGTRD1xDHL2Lay2GKNtS6hYfEW5r+ZkkI2nRcFyo&#10;sKFVRcV1f7MKzM9ok36PT5OT/NqE4Tm7ZsYelXrvd8spiEBdeIX/21utIB2n8HcmHg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eAJ8xAAAANwAAAAPAAAAAAAAAAAA&#10;AAAAAKECAABkcnMvZG93bnJldi54bWxQSwUGAAAAAAQABAD5AAAAkgMAAAAA&#10;" strokeweight="0"/>
                  <v:rect id="Rectangle 577" o:spid="_x0000_s1601" style="position:absolute;left:5259;top:3849;width:256;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GxpsYA&#10;AADcAAAADwAAAGRycy9kb3ducmV2LnhtbESPQWsCMRSE70L/Q3gFb5qtqLVbo6ggeCmo7aHenpvX&#10;3cXNy5pE3frrjSB4HGbmG2Y8bUwlzuR8aVnBWzcBQZxZXXKu4Od72RmB8AFZY2WZFPyTh+nkpTXG&#10;VNsLb+i8DbmIEPYpKihCqFMpfVaQQd+1NXH0/qwzGKJ0udQOLxFuKtlLkqE0WHJcKLCmRUHZYXsy&#10;CuYfo/lx3eev62a/o93v/jDouUSp9msz+wQRqAnP8KO90goG70O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4GxpsYAAADcAAAADwAAAAAAAAAAAAAAAACYAgAAZHJz&#10;L2Rvd25yZXYueG1sUEsFBgAAAAAEAAQA9QAAAIsDAAAAAA==&#10;" fillcolor="black" stroked="f"/>
                  <v:line id="Line 578" o:spid="_x0000_s1602" style="position:absolute;visibility:visible;mso-wrap-style:square" from="5259,4015" to="5515,4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Y5kMQAAADcAAAADwAAAGRycy9kb3ducmV2LnhtbESPT4vCMBTE78J+h/AW9qapC9pajbIs&#10;K+pt/QceH82zDTYvpYna/fZGWPA4zMxvmNmis7W4UeuNYwXDQQKCuHDacKngsF/2MxA+IGusHZOC&#10;P/KwmL/1Zphrd+ct3XahFBHCPkcFVQhNLqUvKrLoB64hjt7ZtRZDlG0pdYv3CLe1/EySsbRoOC5U&#10;2NB3RcVld7UKzO94Ndqkx8lR/qzC8JRdMmMPSn28d19TEIG68Ar/t9dawShN4XkmHg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5jmQxAAAANwAAAAPAAAAAAAAAAAA&#10;AAAAAKECAABkcnMvZG93bnJldi54bWxQSwUGAAAAAAQABAD5AAAAkgMAAAAA&#10;" strokeweight="0"/>
                  <v:rect id="Rectangle 579" o:spid="_x0000_s1603" style="position:absolute;left:5259;top:4015;width:256;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KAT8MA&#10;AADcAAAADwAAAGRycy9kb3ducmV2LnhtbERPy2oCMRTdF/yHcAV3NaPUqqNRtFDoplAfC91dJ9eZ&#10;wcnNmESd+vVmIbg8nPd03phKXMn50rKCXjcBQZxZXXKuYLv5fh+B8AFZY2WZFPyTh/ms9TbFVNsb&#10;r+i6DrmIIexTVFCEUKdS+qwgg75ra+LIHa0zGCJ0udQObzHcVLKfJJ/SYMmxocCavgrKTuuLUbAc&#10;j5bnvw/+va8Oe9rvDqdB3yVKddrNYgIiUBNe4qf7RysYDOP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KAT8MAAADcAAAADwAAAAAAAAAAAAAAAACYAgAAZHJzL2Rv&#10;d25yZXYueG1sUEsFBgAAAAAEAAQA9QAAAIgDAAAAAA==&#10;" fillcolor="black" stroked="f"/>
                  <v:line id="Line 580" o:spid="_x0000_s1604" style="position:absolute;visibility:visible;mso-wrap-style:square" from="5259,4181" to="5515,4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UIecUAAADcAAAADwAAAGRycy9kb3ducmV2LnhtbESPQWvCQBSE74X+h+UVeqsbC9Ekukop&#10;Leqtpgo9PrLPZDH7NmS3Mf33rlDwOMzMN8xyPdpWDNR741jBdJKAIK6cNlwrOHx/vmQgfEDW2Dom&#10;BX/kYb16fFhiod2F9zSUoRYRwr5ABU0IXSGlrxqy6CeuI47eyfUWQ5R9LXWPlwi3rXxNkpm0aDgu&#10;NNjRe0PVufy1CszXbJPu5sf8KD82YfqTnTNjD0o9P41vCxCBxnAP/7e3WkE6z+F2Jh4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UIecUAAADcAAAADwAAAAAAAAAA&#10;AAAAAAChAgAAZHJzL2Rvd25yZXYueG1sUEsFBgAAAAAEAAQA+QAAAJMDAAAAAA==&#10;" strokeweight="0"/>
                  <v:rect id="Rectangle 581" o:spid="_x0000_s1605" style="position:absolute;left:5259;top:4181;width:256;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8bsMA&#10;AADcAAAADwAAAGRycy9kb3ducmV2LnhtbERPy4rCMBTdC/5DuAOz03REpXaMogPCbAZ8LXR3be60&#10;xeamk2S0+vVmIbg8nPd03ppaXMj5yrKCj34Cgji3uuJCwX636qUgfEDWWFsmBTfyMJ91O1PMtL3y&#10;hi7bUIgYwj5DBWUITSalz0sy6Pu2IY7cr3UGQ4SukNrhNYabWg6SZCwNVhwbSmzoq6T8vP03CpaT&#10;dPm3HvLPfXM60vFwOo8GLlHq/a1dfIII1IaX+On+1gpGa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H8bsMAAADcAAAADwAAAAAAAAAAAAAAAACYAgAAZHJzL2Rv&#10;d25yZXYueG1sUEsFBgAAAAAEAAQA9QAAAIgDAAAAAA==&#10;" fillcolor="black" stroked="f"/>
                  <v:line id="Line 582" o:spid="_x0000_s1606" style="position:absolute;visibility:visible;mso-wrap-style:square" from="5259,4516" to="5515,4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Z0WMQAAADcAAAADwAAAGRycy9kb3ducmV2LnhtbESPQWvCQBSE74L/YXkFb7qJoMbUVUQq&#10;tjcbFXp8ZF+TxezbkN1q+u+7gtDjMDPfMKtNbxtxo84bxwrSSQKCuHTacKXgfNqPMxA+IGtsHJOC&#10;X/KwWQ8HK8y1u/Mn3YpQiQhhn6OCOoQ2l9KXNVn0E9cSR+/bdRZDlF0ldYf3CLeNnCbJXFo0HBdq&#10;bGlXU3ktfqwCc5wfZh+Ly/Ii3w4h/cqumbFnpUYv/fYVRKA+/Ief7XetYJal8DgTj4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lnRYxAAAANwAAAAPAAAAAAAAAAAA&#10;AAAAAKECAABkcnMvZG93bnJldi54bWxQSwUGAAAAAAQABAD5AAAAkgMAAAAA&#10;" strokeweight="0"/>
                  <v:rect id="Rectangle 583" o:spid="_x0000_s1607" style="position:absolute;left:5259;top:4516;width:256;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HgsYA&#10;AADcAAAADwAAAGRycy9kb3ducmV2LnhtbESPQWvCQBSE7wX/w/KE3urGUEuMrqKFgheh2h709sw+&#10;k2D2bbq71eiv7xYEj8PMfMNM551pxJmcry0rGA4SEMSF1TWXCr6/Pl4yED4ga2wsk4IreZjPek9T&#10;zLW98IbO21CKCGGfo4IqhDaX0hcVGfQD2xJH72idwRClK6V2eIlw08g0Sd6kwZrjQoUtvVdUnLa/&#10;RsFynC1/Pl95fdsc9rTfHU6j1CVKPfe7xQREoC48wvf2SisYZSn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HgsYAAADcAAAADwAAAAAAAAAAAAAAAACYAgAAZHJz&#10;L2Rvd25yZXYueG1sUEsFBgAAAAAEAAQA9QAAAIsDAAAAAA==&#10;" fillcolor="black" stroked="f"/>
                  <v:line id="Line 584" o:spid="_x0000_s1608" style="position:absolute;visibility:visible;mso-wrap-style:square" from="5259,4683" to="5515,4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hPtMQAAADcAAAADwAAAGRycy9kb3ducmV2LnhtbESPT4vCMBTE7wt+h/CEvWnqilqrUWRx&#10;0b35Fzw+mmcbbF5Kk9XutzcLwh6HmfkNM1+2thJ3arxxrGDQT0AQ504bLhScjl+9FIQPyBorx6Tg&#10;lzwsF523OWbaPXhP90MoRISwz1BBGUKdSenzkiz6vquJo3d1jcUQZVNI3eAjwm0lP5JkLC0ajgsl&#10;1vRZUn47/FgFZjfejL4n5+lZrjdhcElvqbEnpd677WoGIlAb/sOv9lYrGKVD+Ds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CE+0xAAAANwAAAAPAAAAAAAAAAAA&#10;AAAAAKECAABkcnMvZG93bnJldi54bWxQSwUGAAAAAAQABAD5AAAAkgMAAAAA&#10;" strokeweight="0"/>
                  <v:rect id="Rectangle 585" o:spid="_x0000_s1609" style="position:absolute;left:5259;top:4683;width:256;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6bcYA&#10;AADcAAAADwAAAGRycy9kb3ducmV2LnhtbESPT2sCMRTE70K/Q3iF3jSrqKyrUbRQ6KXgnx7q7bl5&#10;7i5uXtYk1W0/vREEj8PM/IaZLVpTiws5X1lW0O8lIIhzqysuFHzvPropCB+QNdaWScEfeVjMXzoz&#10;zLS98oYu21CICGGfoYIyhCaT0uclGfQ92xBH72idwRClK6R2eI1wU8tBkoylwYrjQokNvZeUn7a/&#10;RsFqkq7O6yF//W8Oe9r/HE6jgUuUenttl1MQgdrwDD/an1rBKB3C/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r6bcYAAADcAAAADwAAAAAAAAAAAAAAAACYAgAAZHJz&#10;L2Rvd25yZXYueG1sUEsFBgAAAAAEAAQA9QAAAIsDAAAAAA==&#10;" fillcolor="black" stroked="f"/>
                  <v:line id="Line 586" o:spid="_x0000_s1610" style="position:absolute;visibility:visible;mso-wrap-style:square" from="5259,4849" to="5515,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1yW8QAAADcAAAADwAAAGRycy9kb3ducmV2LnhtbESPQWvCQBSE74X+h+UJvdWNhdg0upFS&#10;LOqtWgWPj+wzWZJ9G7Krxn/vFgoeh5n5hpkvBtuKC/XeOFYwGScgiEunDVcK9r/frxkIH5A1to5J&#10;wY08LIrnpznm2l15S5ddqESEsM9RQR1Cl0vpy5os+rHriKN3cr3FEGVfSd3jNcJtK9+SZCotGo4L&#10;NXb0VVPZ7M5WgfmZrtLN++HjIJerMDlmTWbsXqmX0fA5AxFoCI/wf3utFaRZCn9n4hGQ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rXJbxAAAANwAAAAPAAAAAAAAAAAA&#10;AAAAAKECAABkcnMvZG93bnJldi54bWxQSwUGAAAAAAQABAD5AAAAkgMAAAAA&#10;" strokeweight="0"/>
                  <v:rect id="Rectangle 587" o:spid="_x0000_s1611" style="position:absolute;left:5259;top:4849;width:256;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TBgcYA&#10;AADcAAAADwAAAGRycy9kb3ducmV2LnhtbESPT2sCMRTE70K/Q3gFb5qtqKyrUbRQ6KXgnx7q7bl5&#10;3V3cvKxJqls/vREEj8PM/IaZLVpTizM5X1lW8NZPQBDnVldcKPjeffRSED4ga6wtk4J/8rCYv3Rm&#10;mGl74Q2dt6EQEcI+QwVlCE0mpc9LMuj7tiGO3q91BkOUrpDa4SXCTS0HSTKWBiuOCyU29F5Sftz+&#10;GQWrSbo6rYf8dd0c9rT/ORxHA5co1X1tl1MQgdrwDD/an1rBKB3D/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TBgcYAAADcAAAADwAAAAAAAAAAAAAAAACYAgAAZHJz&#10;L2Rvd25yZXYueG1sUEsFBgAAAAAEAAQA9QAAAIsDAAAAAA==&#10;" fillcolor="black" stroked="f"/>
                  <v:line id="Line 588" o:spid="_x0000_s1612" style="position:absolute;visibility:visible;mso-wrap-style:square" from="5259,5015" to="5515,5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NJt8MAAADcAAAADwAAAGRycy9kb3ducmV2LnhtbESPQYvCMBSE78L+h/AWvGmqoNZqlGVR&#10;XG+uq+Dx0TzbYPNSmqj1328EweMwM98w82VrK3GjxhvHCgb9BARx7rThQsHhb91LQfiArLFyTAoe&#10;5GG5+OjMMdPuzr9024dCRAj7DBWUIdSZlD4vyaLvu5o4emfXWAxRNoXUDd4j3FZymCRjadFwXCix&#10;pu+S8sv+ahWY3Xgz2k6O06NcbcLglF5SYw9KdT/brxmIQG14h1/tH61glE7geSYe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SbfDAAAA3AAAAA8AAAAAAAAAAAAA&#10;AAAAoQIAAGRycy9kb3ducmV2LnhtbFBLBQYAAAAABAAEAPkAAACRAwAAAAA=&#10;" strokeweight="0"/>
                  <v:rect id="Rectangle 589" o:spid="_x0000_s1613" style="position:absolute;left:5259;top:5015;width:256;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fwaMMA&#10;AADcAAAADwAAAGRycy9kb3ducmV2LnhtbERPy4rCMBTdC/5DuAOz03REpXaMogPCbAZ8LXR3be60&#10;xeamk2S0+vVmIbg8nPd03ppaXMj5yrKCj34Cgji3uuJCwX636qUgfEDWWFsmBTfyMJ91O1PMtL3y&#10;hi7bUIgYwj5DBWUITSalz0sy6Pu2IY7cr3UGQ4SukNrhNYabWg6SZCwNVhwbSmzoq6T8vP03CpaT&#10;dPm3HvLPfXM60vFwOo8GLlHq/a1dfIII1IaX+On+1gpGaVwb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fwaMMAAADcAAAADwAAAAAAAAAAAAAAAACYAgAAZHJzL2Rv&#10;d25yZXYueG1sUEsFBgAAAAAEAAQA9QAAAIgDAAAAAA==&#10;" fillcolor="black" stroked="f"/>
                  <v:line id="Line 590" o:spid="_x0000_s1614" style="position:absolute;visibility:visible;mso-wrap-style:square" from="9457,5268" to="10481,5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B4XsMAAADcAAAADwAAAGRycy9kb3ducmV2LnhtbESPQYvCMBSE78L+h/CEvWnqglqrUZbF&#10;Rb25roLHR/Nsg81LaaLWf28EweMwM98ws0VrK3GlxhvHCgb9BARx7rThQsH+/7eXgvABWWPlmBTc&#10;ycNi/tGZYabdjf/ouguFiBD2GSooQ6gzKX1ekkXfdzVx9E6usRiibAqpG7xFuK3kV5KMpEXDcaHE&#10;mn5Kys+7i1VgtqPVcDM+TA5yuQqDY3pOjd0r9dltv6cgArXhHX6111rBMJ3A80w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geF7DAAAA3AAAAA8AAAAAAAAAAAAA&#10;AAAAoQIAAGRycy9kb3ducmV2LnhtbFBLBQYAAAAABAAEAPkAAACRAwAAAAA=&#10;" strokeweight="0"/>
                  <v:rect id="Rectangle 591" o:spid="_x0000_s1615" style="position:absolute;left:9457;top:5268;width:102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hqs8QA&#10;AADcAAAADwAAAGRycy9kb3ducmV2LnhtbERPz2vCMBS+D/Y/hDfwNtOVKbYayxQGXoTpdlhvz+bZ&#10;FpuXmkTt9tcvB2HHj+/3ohhMJ67kfGtZwcs4AUFcWd1yreDr8/15BsIHZI2dZVLwQx6K5ePDAnNt&#10;b7yj6z7UIoawz1FBE0KfS+mrhgz6se2JI3e0zmCI0NVSO7zFcNPJNEmm0mDLsaHBntYNVaf9xShY&#10;ZbPV+eOVt7+7Q0nl9+E0SV2i1OhpeJuDCDSEf/HdvdEKJlmcH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oarPEAAAA3AAAAA8AAAAAAAAAAAAAAAAAmAIAAGRycy9k&#10;b3ducmV2LnhtbFBLBQYAAAAABAAEAPUAAACJAwAAAAA=&#10;" fillcolor="black" stroked="f"/>
                  <v:line id="Line 592" o:spid="_x0000_s1616" style="position:absolute;visibility:visible;mso-wrap-style:square" from="8408,5603" to="9431,5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ihcQAAADcAAAADwAAAGRycy9kb3ducmV2LnhtbESPT4vCMBTE7wt+h/CEva1pF9TaNYos&#10;u6g3/8IeH82zDTYvpclq/fZGEDwOM/MbZjrvbC0u1HrjWEE6SEAQF04bLhUc9r8fGQgfkDXWjknB&#10;jTzMZ723KebaXXlLl10oRYSwz1FBFUKTS+mLiiz6gWuIo3dyrcUQZVtK3eI1wm0tP5NkJC0ajgsV&#10;NvRdUXHe/VsFZjNaDtfj4+Qof5Yh/cvOmbEHpd773eILRKAuvMLP9korGE5S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T+KFxAAAANwAAAAPAAAAAAAAAAAA&#10;AAAAAKECAABkcnMvZG93bnJldi54bWxQSwUGAAAAAAQABAD5AAAAkgMAAAAA&#10;" strokeweight="0"/>
                  <v:rect id="Rectangle 593" o:spid="_x0000_s1617" style="position:absolute;left:8408;top:5603;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ZRX8YA&#10;AADcAAAADwAAAGRycy9kb3ducmV2LnhtbESPT2sCMRTE70K/Q3iF3jTbpRZdjVILBS+C/w56e26e&#10;u4ubl22S6uqnbwTB4zAzv2HG09bU4kzOV5YVvPcSEMS51RUXCrabn+4AhA/IGmvLpOBKHqaTl84Y&#10;M20vvKLzOhQiQthnqKAMocmk9HlJBn3PNsTRO1pnMETpCqkdXiLc1DJNkk9psOK4UGJD3yXlp/Wf&#10;UTAbDma/yw9e3FaHPe13h1M/dYlSb6/t1whEoDY8w4/2XCvoD1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ZRX8YAAADcAAAADwAAAAAAAAAAAAAAAACYAgAAZHJz&#10;L2Rvd25yZXYueG1sUEsFBgAAAAAEAAQA9QAAAIsDAAAAAA==&#10;" fillcolor="black" stroked="f"/>
                  <v:line id="Line 594" o:spid="_x0000_s1618" style="position:absolute;visibility:visible;mso-wrap-style:square" from="5515,5770" to="6282,5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HZacUAAADcAAAADwAAAGRycy9kb3ducmV2LnhtbESPT4vCMBTE74LfITxhb2uqotZqFBEX&#10;3duuf8Djo3m2wealNFntfnuzsOBxmJnfMItVaytxp8YbxwoG/QQEce604ULB6fjxnoLwAVlj5ZgU&#10;/JKH1bLbWWCm3YO/6X4IhYgQ9hkqKEOoMyl9XpJF33c1cfSurrEYomwKqRt8RLit5DBJJtKi4bhQ&#10;Yk2bkvLb4ccqMF+T3fhzep6d5XYXBpf0lhp7Uuqt167nIAK14RX+b++1gvFsBH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HZacUAAADcAAAADwAAAAAAAAAA&#10;AAAAAAChAgAAZHJzL2Rvd25yZXYueG1sUEsFBgAAAAAEAAQA+QAAAJMDAAAAAA==&#10;" strokeweight="0"/>
                  <v:rect id="Rectangle 595" o:spid="_x0000_s1619" style="position:absolute;left:5515;top:5770;width:76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NssMYA&#10;AADcAAAADwAAAGRycy9kb3ducmV2LnhtbESPQWsCMRSE74L/ITyhNzerqOjWKFUQeimo7aHenpvn&#10;7uLmZZukuu2vN4LgcZiZb5j5sjW1uJDzlWUFgyQFQZxbXXGh4Otz05+C8AFZY22ZFPyRh+Wi25lj&#10;pu2Vd3TZh0JECPsMFZQhNJmUPi/JoE9sQxy9k3UGQ5SukNrhNcJNLYdpOpEGK44LJTa0Lik/73+N&#10;gtVsuvrZjvjjf3c80OH7eB4PXarUS699ewURqA3P8KP9rhWMZy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NssMYAAADcAAAADwAAAAAAAAAAAAAAAACYAgAAZHJz&#10;L2Rvd25yZXYueG1sUEsFBgAAAAAEAAQA9QAAAIsDAAAAAA==&#10;" fillcolor="black" stroked="f"/>
                  <v:line id="Line 596" o:spid="_x0000_s1620" style="position:absolute;visibility:visible;mso-wrap-style:square" from="7358,5936" to="8139,5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khsQAAADcAAAADwAAAGRycy9kb3ducmV2LnhtbESPT4vCMBTE7wt+h/CEva2pC9XaNYos&#10;u6g3/8IeH82zDTYvpclq/fZGEDwOM/MbZjrvbC0u1HrjWMFwkIAgLpw2XCo47H8/MhA+IGusHZOC&#10;G3mYz3pvU8y1u/KWLrtQighhn6OCKoQml9IXFVn0A9cQR+/kWoshyraUusVrhNtafibJSFo0HBcq&#10;bOi7ouK8+7cKzGa0TNfj4+Qof5Zh+JedM2MPSr33u8UXiEBdeIWf7ZVWkE5S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dOSGxAAAANwAAAAPAAAAAAAAAAAA&#10;AAAAAKECAABkcnMvZG93bnJldi54bWxQSwUGAAAAAAQABAD5AAAAkgMAAAAA&#10;" strokeweight="0"/>
                  <v:rect id="Rectangle 597" o:spid="_x0000_s1621" style="position:absolute;left:7358;top:5936;width:781;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1XXMYA&#10;AADcAAAADwAAAGRycy9kb3ducmV2LnhtbESPQWvCQBSE7wX/w/IEb3WjqGiaVaog9CKo7aHeXrLP&#10;JJh9m+5uNfbXu4VCj8PMfMNkq8404krO15YVjIYJCOLC6ppLBR/v2+c5CB+QNTaWScGdPKyWvacM&#10;U21vfKDrMZQiQtinqKAKoU2l9EVFBv3QtsTRO1tnMETpSqkd3iLcNHKcJDNpsOa4UGFLm4qKy/Hb&#10;KFgv5uuv/YR3P4f8RKfP/DIdu0SpQb97fQERqAv/4b/2m1YwXczg90w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1XXMYAAADcAAAADwAAAAAAAAAAAAAAAACYAgAAZHJz&#10;L2Rvd25yZXYueG1sUEsFBgAAAAAEAAQA9QAAAIsDAAAAAA==&#10;" fillcolor="black" stroked="f"/>
                  <v:line id="Line 598" o:spid="_x0000_s1622" style="position:absolute;visibility:visible;mso-wrap-style:square" from="7358,6271" to="8139,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rfasUAAADcAAAADwAAAGRycy9kb3ducmV2LnhtbESPQWvCQBSE74X+h+UVeqsbC9Ekukop&#10;Leqtpgo9PrLPZDH7NmS3Mf33rlDwOMzMN8xyPdpWDNR741jBdJKAIK6cNlwrOHx/vmQgfEDW2Dom&#10;BX/kYb16fFhiod2F9zSUoRYRwr5ABU0IXSGlrxqy6CeuI47eyfUWQ5R9LXWPlwi3rXxNkpm0aDgu&#10;NNjRe0PVufy1CszXbJPu5sf8KD82YfqTnTNjD0o9P41vCxCBxnAP/7e3WkGaz+F2Jh4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rfasUAAADcAAAADwAAAAAAAAAA&#10;AAAAAAChAgAAZHJzL2Rvd25yZXYueG1sUEsFBgAAAAAEAAQA+QAAAJMDAAAAAA==&#10;" strokeweight="0"/>
                  <v:rect id="Rectangle 599" o:spid="_x0000_s1623" style="position:absolute;left:7358;top:6271;width:781;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5mtcQA&#10;AADcAAAADwAAAGRycy9kb3ducmV2LnhtbERPz2vCMBS+D/Y/hDfwNtOVKbYayxQGXoTpdlhvz+bZ&#10;FpuXmkTt9tcvB2HHj+/3ohhMJ67kfGtZwcs4AUFcWd1yreDr8/15BsIHZI2dZVLwQx6K5ePDAnNt&#10;b7yj6z7UIoawz1FBE0KfS+mrhgz6se2JI3e0zmCI0NVSO7zFcNPJNEmm0mDLsaHBntYNVaf9xShY&#10;ZbPV+eOVt7+7Q0nl9+E0SV2i1OhpeJuDCDSEf/HdvdEKJllcG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eZrXEAAAA3AAAAA8AAAAAAAAAAAAAAAAAmAIAAGRycy9k&#10;b3ducmV2LnhtbFBLBQYAAAAABAAEAPUAAACJAwAAAAA=&#10;" fillcolor="black" stroked="f"/>
                  <v:line id="Line 600" o:spid="_x0000_s1624" style="position:absolute;visibility:visible;mso-wrap-style:square" from="8408,6468" to="9431,6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nug8QAAADcAAAADwAAAGRycy9kb3ducmV2LnhtbESPT4vCMBTE7wt+h/AEb2uqoNtWo4go&#10;7t7Wf+Dx0TzbYPNSmqjdb79ZWPA4zMxvmPmys7V4UOuNYwWjYQKCuHDacKngdNy+pyB8QNZYOyYF&#10;P+Rhuei9zTHX7sl7ehxCKSKEfY4KqhCaXEpfVGTRD11DHL2ray2GKNtS6hafEW5rOU6SqbRoOC5U&#10;2NC6ouJ2uFsF5nu6m3x9nLOz3OzC6JLeUmNPSg363WoGIlAXXuH/9qdWMMky+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Oe6DxAAAANwAAAAPAAAAAAAAAAAA&#10;AAAAAKECAABkcnMvZG93bnJldi54bWxQSwUGAAAAAAQABAD5AAAAkgMAAAAA&#10;" strokeweight="0"/>
                  <v:rect id="Rectangle 601" o:spid="_x0000_s1625" style="position:absolute;left:8408;top:6468;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eSMIA&#10;AADcAAAADwAAAGRycy9kb3ducmV2LnhtbERPy2oCMRTdF/yHcAvualKxYkejaEHopuBrUXfXyXVm&#10;cHIzTaJO/XqzEFweznsya20tLuRD5VjDe0+BIM6dqbjQsNsu30YgQkQ2WDsmDf8UYDbtvEwwM+7K&#10;a7psYiFSCIcMNZQxNpmUIS/JYui5hjhxR+ctxgR9IY3Hawq3tewrNZQWK04NJTb0VVJ+2pythsXn&#10;aPG3GvDPbX3Y0/73cProe6V197Wdj0FEauNT/HB/Gw1DleanM+kI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55IwgAAANwAAAAPAAAAAAAAAAAAAAAAAJgCAABkcnMvZG93&#10;bnJldi54bWxQSwUGAAAAAAQABAD1AAAAhwMAAAAA&#10;" fillcolor="black" stroked="f"/>
                  <v:line id="Line 602" o:spid="_x0000_s1626" style="position:absolute;visibility:visible;mso-wrap-style:square" from="8408,6635" to="9431,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AWfsQAAADcAAAADwAAAGRycy9kb3ducmV2LnhtbESPzWrDMBCE74G+g9hCb4nsQh3XsRxC&#10;aEl7yy/0uFgbW8RaGUtN3LevCoUch5n5himXo+3ElQZvHCtIZwkI4tppw42C4+F9moPwAVlj55gU&#10;/JCHZfUwKbHQ7sY7uu5DIyKEfYEK2hD6Qkpft2TRz1xPHL2zGyyGKIdG6gFvEW47+ZwkmbRoOC60&#10;2NO6pfqy/7YKzDbbvHzOT68n+bYJ6Vd+yY09KvX0OK4WIAKN4R7+b39oBVmSwt+ZeARk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YBZ+xAAAANwAAAAPAAAAAAAAAAAA&#10;AAAAAKECAABkcnMvZG93bnJldi54bWxQSwUGAAAAAAQABAD5AAAAkgMAAAAA&#10;" strokeweight="0"/>
                  <v:rect id="Rectangle 603" o:spid="_x0000_s1627" style="position:absolute;left:8408;top:6635;width:102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mlpMYA&#10;AADcAAAADwAAAGRycy9kb3ducmV2LnhtbESPT2sCMRTE74LfIbxCb5p0qaKrUbRQ6KVQ/xz09tw8&#10;dxc3L9sk1bWfvikUehxm5jfMfNnZRlzJh9qxhqehAkFcOFNzqWG/ex1MQISIbLBxTBruFGC56Pfm&#10;mBt34w1dt7EUCcIhRw1VjG0uZSgqshiGriVO3tl5izFJX0rj8ZbgtpGZUmNpsea0UGFLLxUVl+2X&#10;1bCeTtafH8/8/r05Hel4OF1GmVdaPz50qxmISF38D/+134yGscrg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mlpMYAAADcAAAADwAAAAAAAAAAAAAAAACYAgAAZHJz&#10;L2Rvd25yZXYueG1sUEsFBgAAAAAEAAQA9QAAAIsDAAAAAA==&#10;" fillcolor="black" stroked="f"/>
                  <v:line id="Line 604" o:spid="_x0000_s1628" style="position:absolute;visibility:visible;mso-wrap-style:square" from="6040,6969" to="6827,6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4tksUAAADcAAAADwAAAGRycy9kb3ducmV2LnhtbESPT2vCQBTE74LfYXmCN92oNKapq0hp&#10;UW+tf6DHR/Y1Wcy+Ddmtpt/eFQSPw8z8hlmsOluLC7XeOFYwGScgiAunDZcKjofPUQbCB2SNtWNS&#10;8E8eVst+b4G5dlf+pss+lCJC2OeooAqhyaX0RUUW/dg1xNH7da3FEGVbSt3iNcJtLadJkkqLhuNC&#10;hQ29V1Sc939WgflKNy+7+en1JD82YfKTnTNjj0oNB936DUSgLjzDj/ZWK0iTG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4tksUAAADcAAAADwAAAAAAAAAA&#10;AAAAAAChAgAAZHJzL2Rvd25yZXYueG1sUEsFBgAAAAAEAAQA+QAAAJMDAAAAAA==&#10;" strokeweight="0"/>
                  <v:rect id="Rectangle 605" o:spid="_x0000_s1629" style="position:absolute;left:6040;top:6969;width:78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YS8YA&#10;AADcAAAADwAAAGRycy9kb3ducmV2LnhtbESPT2sCMRTE70K/Q3gFb5pUrNitUaogeBH800O9PTev&#10;u4ubl20SddtPbwqCx2FmfsNMZq2txYV8qBxreOkrEMS5MxUXGj73y94YRIjIBmvHpOGXAsymT50J&#10;ZsZdeUuXXSxEgnDIUEMZY5NJGfKSLIa+a4iT9+28xZikL6TxeE1wW8uBUiNpseK0UGJDi5Ly0+5s&#10;NczfxvOfzZDXf9vjgQ5fx9PrwCutu8/txzuISG18hO/tldEwUkP4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yYS8YAAADcAAAADwAAAAAAAAAAAAAAAACYAgAAZHJz&#10;L2Rvd25yZXYueG1sUEsFBgAAAAAEAAQA9QAAAIsDAAAAAA==&#10;" fillcolor="black" stroked="f"/>
                  <v:line id="Line 606" o:spid="_x0000_s1630" style="position:absolute;visibility:visible;mso-wrap-style:square" from="9457,7304" to="10481,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sQfcQAAADcAAAADwAAAGRycy9kb3ducmV2LnhtbESPQWvCQBSE70L/w/KE3nSjYEyjqxRp&#10;sb1pquDxkX0mi9m3IbvV9N93BcHjMDPfMMt1bxtxpc4bxwom4wQEcem04UrB4edzlIHwAVlj45gU&#10;/JGH9eplsMRcuxvv6VqESkQI+xwV1CG0uZS+rMmiH7uWOHpn11kMUXaV1B3eItw2cpokqbRoOC7U&#10;2NKmpvJS/FoFZpduZ9/z49tRfmzD5JRdMmMPSr0O+/cFiEB9eIYf7S+tIE1mcD8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xB9xAAAANwAAAAPAAAAAAAAAAAA&#10;AAAAAKECAABkcnMvZG93bnJldi54bWxQSwUGAAAAAAQABAD5AAAAkgMAAAAA&#10;" strokeweight="0"/>
                </v:group>
                <v:rect id="Rectangle 608" o:spid="_x0000_s1631" style="position:absolute;left:60090;top:46418;width:650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jp8YA&#10;AADcAAAADwAAAGRycy9kb3ducmV2LnhtbESPT2sCMRTE74LfIbxCb5pU6mK3RlGh0Euh/jnU23Pz&#10;uru4eVmTVNd++qYgeBxm5jfMdN7ZRpzJh9qxhqehAkFcOFNzqWG3fRtMQISIbLBxTBquFGA+6/em&#10;mBt34TWdN7EUCcIhRw1VjG0uZSgqshiGriVO3rfzFmOSvpTG4yXBbSNHSmXSYs1pocKWVhUVx82P&#10;1bB8mSxPn8/88bs+7Gn/dTiOR15p/fjQLV5BROriPXxrvxsNmcrg/0w6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Kjp8YAAADcAAAADwAAAAAAAAAAAAAAAACYAgAAZHJz&#10;L2Rvd25yZXYueG1sUEsFBgAAAAAEAAQA9QAAAIsDAAAAAA==&#10;" fillcolor="black" stroked="f"/>
                <v:line id="Line 609" o:spid="_x0000_s1632" style="position:absolute;visibility:visible;mso-wrap-style:square" from="46761,48539" to="50050,48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UrkcQAAADcAAAADwAAAGRycy9kb3ducmV2LnhtbESPQWvCQBSE70L/w/IK3nRjoTFNXaUU&#10;i3rTVKHHR/Y1Wcy+DdlV4793BcHjMDPfMLNFbxtxps4bxwom4wQEcem04UrB/vdnlIHwAVlj45gU&#10;XMnDYv4ymGGu3YV3dC5CJSKEfY4K6hDaXEpf1mTRj11LHL1/11kMUXaV1B1eItw28i1JUmnRcFyo&#10;saXvmspjcbIKzDZdvW+mh4+DXK7C5C87ZsbulRq+9l+fIAL14Rl+tNdaQZpM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xSuRxAAAANwAAAAPAAAAAAAAAAAA&#10;AAAAAKECAABkcnMvZG93bnJldi54bWxQSwUGAAAAAAQABAD5AAAAkgMAAAAA&#10;" strokeweight="0"/>
                <v:rect id="Rectangle 610" o:spid="_x0000_s1633" style="position:absolute;left:46761;top:48539;width:328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STsIA&#10;AADcAAAADwAAAGRycy9kb3ducmV2LnhtbERPy2oCMRTdF/yHcAvualKxYkejaEHopuBrUXfXyXVm&#10;cHIzTaJO/XqzEFweznsya20tLuRD5VjDe0+BIM6dqbjQsNsu30YgQkQ2WDsmDf8UYDbtvEwwM+7K&#10;a7psYiFSCIcMNZQxNpmUIS/JYui5hjhxR+ctxgR9IY3Hawq3tewrNZQWK04NJTb0VVJ+2pythsXn&#10;aPG3GvDPbX3Y0/73cProe6V197Wdj0FEauNT/HB/Gw1DldamM+kI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cZJOwgAAANwAAAAPAAAAAAAAAAAAAAAAAJgCAABkcnMvZG93&#10;bnJldi54bWxQSwUGAAAAAAQABAD1AAAAhwMAAAAA&#10;" fillcolor="black" stroked="f"/>
                <v:line id="Line 611" o:spid="_x0000_s1634" style="position:absolute;visibility:visible;mso-wrap-style:square" from="35058,50666" to="39928,50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YaeMUAAADcAAAADwAAAGRycy9kb3ducmV2LnhtbESPT2vCQBTE7wW/w/KE3uomhaYxuopI&#10;RXtr/QMeH9lnsph9G7JrjN++Wyj0OMzMb5j5crCN6KnzxrGCdJKAIC6dNlwpOB42LzkIH5A1No5J&#10;wYM8LBejpzkW2t35m/p9qESEsC9QQR1CW0jpy5os+olriaN3cZ3FEGVXSd3hPcJtI1+TJJMWDceF&#10;Glta11Re9zerwHxl27fP99P0JD+2IT3n19zYo1LP42E1AxFoCP/hv/ZOK8iSKfyeiUd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YaeMUAAADcAAAADwAAAAAAAAAA&#10;AAAAAAChAgAAZHJzL2Rvd25yZXYueG1sUEsFBgAAAAAEAAQA+QAAAJMDAAAAAA==&#10;" strokeweight="0"/>
                <v:rect id="Rectangle 612" o:spid="_x0000_s1635" style="position:absolute;left:35058;top:50666;width:4870;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4IlcQA&#10;AADcAAAADwAAAGRycy9kb3ducmV2LnhtbERPz2vCMBS+D/wfwhvsNlPFiVZj0YGwy2A6D/b22ry1&#10;pc1Ll2Ta7a83B2HHj+/3OhtMJy7kfGNZwWScgCAurW64UnD63D8vQPiArLGzTAp+yUO2GT2sMdX2&#10;yge6HEMlYgj7FBXUIfSplL6syaAf2544cl/WGQwRukpqh9cYbjo5TZK5NNhwbKixp9eayvb4YxTs&#10;lovd98eM3/8ORU75uWhfpi5R6ulx2K5ABBrCv/juftMK5pM4P56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eCJXEAAAA3AAAAA8AAAAAAAAAAAAAAAAAmAIAAGRycy9k&#10;b3ducmV2LnhtbFBLBQYAAAAABAAEAPUAAACJAwAAAAA=&#10;" fillcolor="black" stroked="f"/>
                <v:line id="Line 613" o:spid="_x0000_s1636" style="position:absolute;visibility:visible;mso-wrap-style:square" from="40100,51720" to="41719,5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mAo8QAAADcAAAADwAAAGRycy9kb3ducmV2LnhtbESPzWrDMBCE74G+g9hCb4nsQh3XsRxC&#10;aEl7yy/0uFgbW8RaGUtN3LevCoUch5n5himXo+3ElQZvHCtIZwkI4tppw42C4+F9moPwAVlj55gU&#10;/JCHZfUwKbHQ7sY7uu5DIyKEfYEK2hD6Qkpft2TRz1xPHL2zGyyGKIdG6gFvEW47+ZwkmbRoOC60&#10;2NO6pfqy/7YKzDbbvHzOT68n+bYJ6Vd+yY09KvX0OK4WIAKN4R7+b39oBVmawt+ZeARk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uYCjxAAAANwAAAAPAAAAAAAAAAAA&#10;AAAAAKECAABkcnMvZG93bnJldi54bWxQSwUGAAAAAAQABAD5AAAAkgMAAAAA&#10;" strokeweight="0"/>
                <v:rect id="Rectangle 614" o:spid="_x0000_s1637" style="position:absolute;left:40100;top:51720;width:1619;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AzecYA&#10;AADcAAAADwAAAGRycy9kb3ducmV2LnhtbESPQWsCMRSE74L/ITyhN826tKKrUbRQ8CJU7aHenpvn&#10;7uLmZZukuvXXN4LgcZiZb5jZojW1uJDzlWUFw0ECgji3uuJCwdf+oz8G4QOyxtoyKfgjD4t5tzPD&#10;TNsrb+myC4WIEPYZKihDaDIpfV6SQT+wDXH0TtYZDFG6QmqH1wg3tUyTZCQNVhwXSmzovaT8vPs1&#10;ClaT8ern85U3t+3xQIfv4/ktdYlSL712OQURqA3P8KO91gpGwxT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AzecYAAADcAAAADwAAAAAAAAAAAAAAAACYAgAAZHJz&#10;L2Rvd25yZXYueG1sUEsFBgAAAAAEAAQA9QAAAIsDAAAAAA==&#10;" fillcolor="black" stroked="f"/>
                <v:line id="Line 615" o:spid="_x0000_s1638" style="position:absolute;visibility:visible;mso-wrap-style:square" from="40100,52781" to="41719,5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e7T8UAAADcAAAADwAAAGRycy9kb3ducmV2LnhtbESPT2vCQBTE7wW/w/IEb3UTpTFGVxGx&#10;2N5a/4DHR/aZLGbfhuxW02/fLRR6HGbmN8xy3dtG3KnzxrGCdJyAIC6dNlwpOB1fn3MQPiBrbByT&#10;gm/ysF4NnpZYaPfgT7ofQiUihH2BCuoQ2kJKX9Zk0Y9dSxy9q+sshii7SuoOHxFuGzlJkkxaNBwX&#10;amxpW1N5O3xZBeYj27+8z87zs9ztQ3rJb7mxJ6VGw36zABGoD//hv/abVpCl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e7T8UAAADcAAAADwAAAAAAAAAA&#10;AAAAAAChAgAAZHJzL2Rvd25yZXYueG1sUEsFBgAAAAAEAAQA+QAAAJMDAAAAAA==&#10;" strokeweight="0"/>
                <v:rect id="Rectangle 616" o:spid="_x0000_s1639" style="position:absolute;left:40100;top:52781;width:161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OlsYA&#10;AADcAAAADwAAAGRycy9kb3ducmV2LnhtbESPQWvCQBSE70L/w/IK3nSjqNg0G6mC4EVQ20O9PbOv&#10;STD7Nt1dNfbXu4VCj8PMfMNki8404krO15YVjIYJCOLC6ppLBR/v68EchA/IGhvLpOBOHhb5Uy/D&#10;VNsb7+l6CKWIEPYpKqhCaFMpfVGRQT+0LXH0vqwzGKJ0pdQObxFuGjlOkpk0WHNcqLClVUXF+XAx&#10;CpYv8+X3bsLbn/3pSMfP03k6dolS/efu7RVEoC78h//aG61gNprA75l4BG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UOlsYAAADcAAAADwAAAAAAAAAAAAAAAACYAgAAZHJz&#10;L2Rvd25yZXYueG1sUEsFBgAAAAAEAAQA9QAAAIsDAAAAAA==&#10;" fillcolor="black" stroked="f"/>
                <v:line id="Line 617" o:spid="_x0000_s1640" style="position:absolute;visibility:visible;mso-wrap-style:square" from="40100,53835" to="45053,53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KGoMQAAADcAAAADwAAAGRycy9kb3ducmV2LnhtbESPQWvCQBSE7wX/w/IKvdVNBNM0uopI&#10;i3qrVsHjI/uaLGbfhuxW4793BcHjMDPfMNN5bxtxps4bxwrSYQKCuHTacKVg//v9noPwAVlj45gU&#10;XMnDfDZ4mWKh3YW3dN6FSkQI+wIV1CG0hZS+rMmiH7qWOHp/rrMYouwqqTu8RLht5ChJMmnRcFyo&#10;saVlTeVp928VmJ9sNd58HD4P8msV0mN+yo3dK/X22i8mIAL14Rl+tNdaQZaO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goagxAAAANwAAAAPAAAAAAAAAAAA&#10;AAAAAKECAABkcnMvZG93bnJldi54bWxQSwUGAAAAAAQABAD5AAAAkgMAAAAA&#10;" strokeweight="0"/>
                <v:rect id="Rectangle 618" o:spid="_x0000_s1641" style="position:absolute;left:40100;top:53835;width:495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s1esYA&#10;AADcAAAADwAAAGRycy9kb3ducmV2LnhtbESPQWsCMRSE74L/ITyhN80q7aKrUbRQ8CJU7aHenpvn&#10;7uLmZZukuvXXN4LgcZiZb5jZojW1uJDzlWUFw0ECgji3uuJCwdf+oz8G4QOyxtoyKfgjD4t5tzPD&#10;TNsrb+myC4WIEPYZKihDaDIpfV6SQT+wDXH0TtYZDFG6QmqH1wg3tRwlSSoNVhwXSmzovaT8vPs1&#10;ClaT8ern85U3t+3xQIfv4/lt5BKlXnrtcgoiUBue4Ud7rRWkwxT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s1esYAAADcAAAADwAAAAAAAAAAAAAAAACYAgAAZHJz&#10;L2Rvd25yZXYueG1sUEsFBgAAAAAEAAQA9QAAAIsDAAAAAA==&#10;" fillcolor="black" stroked="f"/>
                <v:line id="Line 619" o:spid="_x0000_s1642" style="position:absolute;visibility:visible;mso-wrap-style:square" from="46761,54895" to="51720,54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y9TMQAAADcAAAADwAAAGRycy9kb3ducmV2LnhtbESPQWvCQBSE74L/YXmF3nQToTGNriLS&#10;Yr2pVfD4yL4mi9m3IbvV9N93BcHjMDPfMPNlbxtxpc4bxwrScQKCuHTacKXg+P05ykH4gKyxcUwK&#10;/sjDcjEczLHQ7sZ7uh5CJSKEfYEK6hDaQkpf1mTRj11LHL0f11kMUXaV1B3eItw2cpIkmbRoOC7U&#10;2NK6pvJy+LUKzC7bvG2np/eT/NiE9JxfcmOPSr2+9KsZiEB9eIYf7S+tIEuncD8Tj4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HL1MxAAAANwAAAAPAAAAAAAAAAAA&#10;AAAAAKECAABkcnMvZG93bnJldi54bWxQSwUGAAAAAAQABAD5AAAAkgMAAAAA&#10;" strokeweight="0"/>
                <v:rect id="Rectangle 620" o:spid="_x0000_s1643" style="position:absolute;left:46761;top:54895;width:4959;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gEk8QA&#10;AADcAAAADwAAAGRycy9kb3ducmV2LnhtbERPz2vCMBS+D/wfwhvsNlPFiVZj0YGwy2A6D/b22ry1&#10;pc1Ll2Ta7a83B2HHj+/3OhtMJy7kfGNZwWScgCAurW64UnD63D8vQPiArLGzTAp+yUO2GT2sMdX2&#10;yge6HEMlYgj7FBXUIfSplL6syaAf2544cl/WGQwRukpqh9cYbjo5TZK5NNhwbKixp9eayvb4YxTs&#10;lovd98eM3/8ORU75uWhfpi5R6ulx2K5ABBrCv/juftMK5pO4Np6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oBJPEAAAA3AAAAA8AAAAAAAAAAAAAAAAAmAIAAGRycy9k&#10;b3ducmV2LnhtbFBLBQYAAAAABAAEAPUAAACJAwAAAAA=&#10;" fillcolor="black" stroked="f"/>
                <v:line id="Line 621" o:spid="_x0000_s1644" style="position:absolute;visibility:visible;mso-wrap-style:square" from="40100,57340" to="53263,57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MpcQAAADcAAAADwAAAGRycy9kb3ducmV2LnhtbESPQWvCQBSE70L/w/IKvekmhcYYXUWk&#10;YntTq9DjI/tMFrNvQ3bV9N93BcHjMDPfMLNFbxtxpc4bxwrSUQKCuHTacKXg8LMe5iB8QNbYOCYF&#10;f+RhMX8ZzLDQ7sY7uu5DJSKEfYEK6hDaQkpf1mTRj1xLHL2T6yyGKLtK6g5vEW4b+Z4kmbRoOC7U&#10;2NKqpvK8v1gFZpttPr7Hx8lRfm5C+pufc2MPSr299sspiEB9eIYf7S+tIEsncD8Tj4C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z4ylxAAAANwAAAAPAAAAAAAAAAAA&#10;AAAAAKECAABkcnMvZG93bnJldi54bWxQSwUGAAAAAAQABAD5AAAAkgMAAAAA&#10;" strokeweight="0"/>
                <v:rect id="Rectangle 622" o:spid="_x0000_s1645" style="position:absolute;left:40100;top:57340;width:1316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LCKMQA&#10;AADcAAAADwAAAGRycy9kb3ducmV2LnhtbERPz2vCMBS+C/sfwht403TFSdc1yhwIXgR1O8zba/PW&#10;FpuXLona+dcvh4HHj+93sRxMJy7kfGtZwdM0AUFcWd1yreDzYz3JQPiArLGzTAp+ycNy8TAqMNf2&#10;ynu6HEItYgj7HBU0IfS5lL5qyKCf2p44ct/WGQwRulpqh9cYbjqZJslcGmw5NjTY03tD1elwNgpW&#10;L9nqZzfj7W1fHun4VZ6eU5coNX4c3l5BBBrCXfzv3mgF8zTOj2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ywijEAAAA3AAAAA8AAAAAAAAAAAAAAAAAmAIAAGRycy9k&#10;b3ducmV2LnhtbFBLBQYAAAAABAAEAPUAAACJAwAAAAA=&#10;" fillcolor="black" stroked="f"/>
                <v:line id="Line 623" o:spid="_x0000_s1646" style="position:absolute;visibility:visible;mso-wrap-style:square" from="60090,58394" to="66592,58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VKHsQAAADcAAAADwAAAGRycy9kb3ducmV2LnhtbESPQWvCQBSE7wX/w/IK3uomgmkaXUXE&#10;Yr1Vq+DxkX1NFrNvQ3ar6b93BcHjMDPfMLNFbxtxoc4bxwrSUQKCuHTacKXg8PP5loPwAVlj45gU&#10;/JOHxXzwMsNCuyvv6LIPlYgQ9gUqqENoCyl9WZNFP3ItcfR+XWcxRNlVUnd4jXDbyHGSZNKi4bhQ&#10;Y0urmsrz/s8qMN/ZZrJ9P34c5XoT0lN+zo09KDV87ZdTEIH68Aw/2l9aQTZO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1UoexAAAANwAAAAPAAAAAAAAAAAA&#10;AAAAAKECAABkcnMvZG93bnJldi54bWxQSwUGAAAAAAQABAD5AAAAkgMAAAAA&#10;" strokeweight="0"/>
                <v:rect id="Rectangle 624" o:spid="_x0000_s1647" style="position:absolute;left:60090;top:58394;width:650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5xMcA&#10;AADcAAAADwAAAGRycy9kb3ducmV2LnhtbESPT2vCQBTE7wW/w/IK3uqmwYpN3YgWBC+C/w719sy+&#10;JiHZt+nuqmk/vVso9DjMzG+Y2bw3rbiS87VlBc+jBARxYXXNpYLjYfU0BeEDssbWMin4Jg/zfPAw&#10;w0zbG+/oug+liBD2GSqoQugyKX1RkUE/sh1x9D6tMxiidKXUDm8RblqZJslEGqw5LlTY0XtFRbO/&#10;GAXL1+nyazvmzc/ufKLTx7l5SV2i1PCxX7yBCNSH//Bfe60VTNIU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s+cTHAAAA3AAAAA8AAAAAAAAAAAAAAAAAmAIAAGRy&#10;cy9kb3ducmV2LnhtbFBLBQYAAAAABAAEAPUAAACMAwAAAAA=&#10;" fillcolor="black" stroked="f"/>
                <v:line id="Line 625" o:spid="_x0000_s1648" style="position:absolute;visibility:visible;mso-wrap-style:square" from="53428,60521" to="59924,60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tx8sQAAADcAAAADwAAAGRycy9kb3ducmV2LnhtbESPQWvCQBSE7wX/w/IKvelGi2kaXUVE&#10;0d6sVfD4yL4mi9m3Ibtq/PduQehxmJlvmOm8s7W4UuuNYwXDQQKCuHDacKng8LPuZyB8QNZYOyYF&#10;d/Iwn/Vepphrd+Nvuu5DKSKEfY4KqhCaXEpfVGTRD1xDHL1f11oMUbal1C3eItzWcpQkqbRoOC5U&#10;2NCyouK8v1gFZpduxl8fx8+jXG3C8JSdM2MPSr29dosJiEBd+A8/21utIB29w9+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S3HyxAAAANwAAAAPAAAAAAAAAAAA&#10;AAAAAKECAABkcnMvZG93bnJldi54bWxQSwUGAAAAAAQABAD5AAAAkgMAAAAA&#10;" strokeweight="0"/>
                <v:rect id="Rectangle 626" o:spid="_x0000_s1649" style="position:absolute;left:53428;top:60521;width:649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EK8YA&#10;AADcAAAADwAAAGRycy9kb3ducmV2LnhtbESPQWsCMRSE74X+h/AKvdWsi4quRlFB6KVQtYd6e26e&#10;u4ublzVJdfXXN4LgcZiZb5jJrDW1OJPzlWUF3U4Cgji3uuJCwc929TEE4QOyxtoyKbiSh9n09WWC&#10;mbYXXtN5EwoRIewzVFCG0GRS+rwkg75jG+LoHawzGKJ0hdQOLxFuapkmyUAarDgulNjQsqT8uPkz&#10;Chaj4eL03eOv23q/o93v/thPXaLU+1s7H4MI1IZn+NH+1AoGaQ/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nEK8YAAADcAAAADwAAAAAAAAAAAAAAAACYAgAAZHJz&#10;L2Rvd25yZXYueG1sUEsFBgAAAAAEAAQA9QAAAIsDAAAAAA==&#10;" fillcolor="black" stroked="f"/>
                <v:line id="Line 627" o:spid="_x0000_s1650" style="position:absolute;visibility:visible;mso-wrap-style:square" from="35058,61575" to="36722,61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5MHcQAAADcAAAADwAAAGRycy9kb3ducmV2LnhtbESPT4vCMBTE7wt+h/AEb2uqYLdWo4is&#10;6N7Wf+Dx0TzbYPNSmqzWb79ZWPA4zMxvmPmys7W4U+uNYwWjYQKCuHDacKngdNy8ZyB8QNZYOyYF&#10;T/KwXPTe5phr9+A93Q+hFBHCPkcFVQhNLqUvKrLoh64hjt7VtRZDlG0pdYuPCLe1HCdJKi0ajgsV&#10;NrSuqLgdfqwC851uJ18f5+lZfm7D6JLdMmNPSg363WoGIlAXXuH/9k4rSMcT+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7kwdxAAAANwAAAAPAAAAAAAAAAAA&#10;AAAAAKECAABkcnMvZG93bnJldi54bWxQSwUGAAAAAAQABAD5AAAAkgMAAAAA&#10;" strokeweight="0"/>
                <v:rect id="Rectangle 628" o:spid="_x0000_s1651" style="position:absolute;left:35058;top:61575;width:1664;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x8YA&#10;AADcAAAADwAAAGRycy9kb3ducmV2LnhtbESPQWvCQBSE74L/YXlCb7oxtEGjq2ih4EVQ24Pentln&#10;Esy+TXe3mvbXu4VCj8PMfMPMl51pxI2cry0rGI8SEMSF1TWXCj7e34YTED4ga2wsk4Jv8rBc9Htz&#10;zLW9855uh1CKCGGfo4IqhDaX0hcVGfQj2xJH72KdwRClK6V2eI9w08g0STJpsOa4UGFLrxUV18OX&#10;UbCeTtafu2fe/uzPJzodz9eX1CVKPQ261QxEoC78h//aG60gSzP4PROP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f/x8YAAADcAAAADwAAAAAAAAAAAAAAAACYAgAAZHJz&#10;L2Rvd25yZXYueG1sUEsFBgAAAAAEAAQA9QAAAIsDAAAAAA==&#10;" fillcolor="black" stroked="f"/>
                <v:line id="Line 629" o:spid="_x0000_s1652" style="position:absolute;visibility:visible;mso-wrap-style:square" from="35058,62636" to="36722,62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B38cQAAADcAAAADwAAAGRycy9kb3ducmV2LnhtbESPT4vCMBTE7wt+h/CEva2pgrVWo4is&#10;uN7Wf+Dx0TzbYPNSmqx2v/1GWPA4zMxvmPmys7W4U+uNYwXDQQKCuHDacKngdNx8ZCB8QNZYOyYF&#10;v+Rhuei9zTHX7sF7uh9CKSKEfY4KqhCaXEpfVGTRD1xDHL2ray2GKNtS6hYfEW5rOUqSVFo0HBcq&#10;bGhdUXE7/FgF5jvdjneT8/QsP7dheMlumbEnpd773WoGIlAXXuH/9pdWkI4m8DwTj4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cHfxxAAAANwAAAAPAAAAAAAAAAAA&#10;AAAAAKECAABkcnMvZG93bnJldi54bWxQSwUGAAAAAAQABAD5AAAAkgMAAAAA&#10;" strokeweight="0"/>
                <v:rect id="Rectangle 630" o:spid="_x0000_s1653" style="position:absolute;left:35058;top:62636;width:1664;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OLsQA&#10;AADcAAAADwAAAGRycy9kb3ducmV2LnhtbERPz2vCMBS+C/sfwht403TFSdc1yhwIXgR1O8zba/PW&#10;FpuXLona+dcvh4HHj+93sRxMJy7kfGtZwdM0AUFcWd1yreDzYz3JQPiArLGzTAp+ycNy8TAqMNf2&#10;ynu6HEItYgj7HBU0IfS5lL5qyKCf2p44ct/WGQwRulpqh9cYbjqZJslcGmw5NjTY03tD1elwNgpW&#10;L9nqZzfj7W1fHun4VZ6eU5coNX4c3l5BBBrCXfzv3mgF8zSujW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Ezi7EAAAA3AAAAA8AAAAAAAAAAAAAAAAAmAIAAGRycy9k&#10;b3ducmV2LnhtbFBLBQYAAAAABAAEAPUAAACJAwAAAAA=&#10;" fillcolor="black" stroked="f"/>
                <v:line id="Line 631" o:spid="_x0000_s1654" style="position:absolute;visibility:visible;mso-wrap-style:square" from="53428,63690" to="59924,63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NGGMQAAADcAAAADwAAAGRycy9kb3ducmV2LnhtbESPT4vCMBTE7wt+h/AEb2uqYK1do4i4&#10;uHvzL+zx0TzbYPNSmqx2v/1GEDwOM/MbZr7sbC1u1HrjWMFomIAgLpw2XCo4HT/fMxA+IGusHZOC&#10;P/KwXPTe5phrd+c93Q6hFBHCPkcFVQhNLqUvKrLoh64hjt7FtRZDlG0pdYv3CLe1HCdJKi0ajgsV&#10;NrSuqLgefq0Cs0u3k+/peXaWm20Y/WTXzNiTUoN+t/oAEagLr/Cz/aUVpOMZ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o0YYxAAAANwAAAAPAAAAAAAAAAAA&#10;AAAAAKECAABkcnMvZG93bnJldi54bWxQSwUGAAAAAAQABAD5AAAAkgMAAAAA&#10;" strokeweight="0"/>
                <v:rect id="Rectangle 632" o:spid="_x0000_s1655" style="position:absolute;left:53428;top:63690;width:649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U9cQA&#10;AADcAAAADwAAAGRycy9kb3ducmV2LnhtbERPu27CMBTdkfoP1q3EBk55CdIYVCohsVQC2gG2S3yb&#10;RImvU9tAytfjoVLHo/POVp1pxJWcrywreBkmIIhzqysuFHx9bgZzED4ga2wsk4Jf8rBaPvUyTLW9&#10;8Z6uh1CIGMI+RQVlCG0qpc9LMuiHtiWO3Ld1BkOErpDa4S2Gm0aOkmQmDVYcG0ps6b2kvD5cjIL1&#10;Yr7+2U34474/n+h0PNfTkUuU6j93b68gAnXhX/zn3moFs3GcH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rVPXEAAAA3AAAAA8AAAAAAAAAAAAAAAAAmAIAAGRycy9k&#10;b3ducmV2LnhtbFBLBQYAAAAABAAEAPUAAACJAwAAAAA=&#10;" fillcolor="black" stroked="f"/>
                <v:line id="Line 633" o:spid="_x0000_s1656" style="position:absolute;visibility:visible;mso-wrap-style:square" from="36722,64750" to="59924,6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zcw8UAAADcAAAADwAAAGRycy9kb3ducmV2LnhtbESPT2vCQBTE7wW/w/IEb3UTpTFGVxGx&#10;2N5a/4DHR/aZLGbfhuxW02/fLRR6HGbmN8xy3dtG3KnzxrGCdJyAIC6dNlwpOB1fn3MQPiBrbByT&#10;gm/ysF4NnpZYaPfgT7ofQiUihH2BCuoQ2kJKX9Zk0Y9dSxy9q+sshii7SuoOHxFuGzlJkkxaNBwX&#10;amxpW1N5O3xZBeYj27+8z87zs9ztQ3rJb7mxJ6VGw36zABGoD//hv/abVpBN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zcw8UAAADcAAAADwAAAAAAAAAA&#10;AAAAAAChAgAAZHJzL2Rvd25yZXYueG1sUEsFBgAAAAAEAAQA+QAAAJMDAAAAAA==&#10;" strokeweight="0"/>
                <v:rect id="Rectangle 634" o:spid="_x0000_s1657" style="position:absolute;left:36722;top:64750;width:2320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VvGcYA&#10;AADcAAAADwAAAGRycy9kb3ducmV2LnhtbESPQWsCMRSE7wX/Q3iCt5p1raJbo2ih0EtBbQ96e25e&#10;dxc3L9sk1a2/3giCx2FmvmFmi9bU4kTOV5YVDPoJCOLc6ooLBd9f788TED4ga6wtk4J/8rCYd55m&#10;mGl75g2dtqEQEcI+QwVlCE0mpc9LMuj7tiGO3o91BkOUrpDa4TnCTS3TJBlLgxXHhRIbeispP27/&#10;jILVdLL6Xb/w52Vz2NN+dziOUpco1eu2y1cQgdrwCN/bH1rBeJj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VvGcYAAADcAAAADwAAAAAAAAAAAAAAAACYAgAAZHJz&#10;L2Rvd25yZXYueG1sUEsFBgAAAAAEAAQA9QAAAIsDAAAAAA==&#10;" fillcolor="black" stroked="f"/>
                <v:line id="Line 635" o:spid="_x0000_s1658" style="position:absolute;visibility:visible;mso-wrap-style:square" from="60090,65805" to="66592,6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LnL8QAAADcAAAADwAAAGRycy9kb3ducmV2LnhtbESPT2vCQBTE7wW/w/IEb3VjpTFGV5Fi&#10;0d78Cx4f2WeymH0bsltNv71bKPQ4zMxvmPmys7W4U+uNYwWjYQKCuHDacKngdPx8zUD4gKyxdkwK&#10;fsjDctF7mWOu3YP3dD+EUkQI+xwVVCE0uZS+qMiiH7qGOHpX11oMUbal1C0+ItzW8i1JUmnRcFyo&#10;sKGPiorb4dsqMLt08/41OU/Pcr0Jo0t2y4w9KTXod6sZiEBd+A//tbdaQToew++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kucvxAAAANwAAAAPAAAAAAAAAAAA&#10;AAAAAKECAABkcnMvZG93bnJldi54bWxQSwUGAAAAAAQABAD5AAAAkgMAAAAA&#10;" strokeweight="0"/>
                <v:rect id="Rectangle 636" o:spid="_x0000_s1659" style="position:absolute;left:60090;top:65805;width:650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S9sYA&#10;AADcAAAADwAAAGRycy9kb3ducmV2LnhtbESPT2sCMRTE70K/Q3gFb5qt/7Bbo6ggeCmo7aHenpvX&#10;3cXNy5pE3frpjSD0OMzMb5jJrDGVuJDzpWUFb90EBHFmdcm5gu+vVWcMwgdkjZVlUvBHHmbTl9YE&#10;U22vvKXLLuQiQtinqKAIoU6l9FlBBn3X1sTR+7XOYIjS5VI7vEa4qWQvSUbSYMlxocCalgVlx93Z&#10;KFi8jxenzYA/b9vDnvY/h+Ow5xKl2q/N/ANEoCb8h5/ttVYw6g/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BS9sYAAADcAAAADwAAAAAAAAAAAAAAAACYAgAAZHJz&#10;L2Rvd25yZXYueG1sUEsFBgAAAAAEAAQA9QAAAIsDAAAAAA==&#10;" fillcolor="black" stroked="f"/>
                <v:line id="Line 637" o:spid="_x0000_s1660" style="position:absolute;visibility:visible;mso-wrap-style:square" from="45053,67932" to="53263,67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fawMQAAADcAAAADwAAAGRycy9kb3ducmV2LnhtbESPT2vCQBTE7wW/w/KE3upGxRijq4hY&#10;bG/+BY+P7DNZzL4N2a2m375bKPQ4zMxvmMWqs7V4UOuNYwXDQQKCuHDacKngfHp/y0D4gKyxdkwK&#10;vsnDatl7WWCu3ZMP9DiGUkQI+xwVVCE0uZS+qMiiH7iGOHo311oMUbal1C0+I9zWcpQkqbRoOC5U&#10;2NCmouJ+/LIKzD7dTT6nl9lFbndheM3umbFnpV773XoOIlAX/sN/7Q+tIB1P4P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9rAxAAAANwAAAAPAAAAAAAAAAAA&#10;AAAAAKECAABkcnMvZG93bnJldi54bWxQSwUGAAAAAAQABAD5AAAAkgMAAAAA&#10;" strokeweight="0"/>
                <v:rect id="Rectangle 638" o:spid="_x0000_s1661" style="position:absolute;left:45053;top:67932;width:8210;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5pGscA&#10;AADcAAAADwAAAGRycy9kb3ducmV2LnhtbESPT2sCMRTE74V+h/AEbzWrtouuRqkFoZdC/XPQ23Pz&#10;3F3cvGyTqNt++kYQPA4z8xtmOm9NLS7kfGVZQb+XgCDOra64ULDdLF9GIHxA1lhbJgW/5GE+e36a&#10;YqbtlVd0WYdCRAj7DBWUITSZlD4vyaDv2YY4ekfrDIYoXSG1w2uEm1oOkiSVBiuOCyU29FFSflqf&#10;jYLFeLT4+X7lr7/VYU/73eH0NnCJUt1O+z4BEagNj/C9/akVpMMUb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OaRrHAAAA3AAAAA8AAAAAAAAAAAAAAAAAmAIAAGRy&#10;cy9kb3ducmV2LnhtbFBLBQYAAAAABAAEAPUAAACMAwAAAAA=&#10;" fillcolor="black" stroked="f"/>
                <v:line id="Line 639" o:spid="_x0000_s1662" style="position:absolute;visibility:visible;mso-wrap-style:square" from="46761,70059" to="50050,70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nhLMQAAADcAAAADwAAAGRycy9kb3ducmV2LnhtbESPT2vCQBTE7wW/w/KE3nRjizGNrlJK&#10;RXvzL/T4yD6TxezbkF01fnu3IPQ4zMxvmNmis7W4UuuNYwWjYQKCuHDacKngsF8OMhA+IGusHZOC&#10;O3lYzHsvM8y1u/GWrrtQighhn6OCKoQml9IXFVn0Q9cQR+/kWoshyraUusVbhNtaviVJKi0ajgsV&#10;NvRVUXHeXawCs0lX45/J8eMov1dh9JudM2MPSr32u88piEBd+A8/22utIH2fwN+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eEsxAAAANwAAAAPAAAAAAAAAAAA&#10;AAAAAKECAABkcnMvZG93bnJldi54bWxQSwUGAAAAAAQABAD5AAAAkgMAAAAA&#10;" strokeweight="0"/>
                <v:rect id="Rectangle 640" o:spid="_x0000_s1663" style="position:absolute;left:46761;top:70059;width:3289;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1Y88QA&#10;AADcAAAADwAAAGRycy9kb3ducmV2LnhtbERPu27CMBTdkfoP1q3EBk55CdIYVCohsVQC2gG2S3yb&#10;RImvU9tAytfjoVLHo/POVp1pxJWcrywreBkmIIhzqysuFHx9bgZzED4ga2wsk4Jf8rBaPvUyTLW9&#10;8Z6uh1CIGMI+RQVlCG0qpc9LMuiHtiWO3Ld1BkOErpDa4S2Gm0aOkmQmDVYcG0ps6b2kvD5cjIL1&#10;Yr7+2U34474/n+h0PNfTkUuU6j93b68gAnXhX/zn3moFs3F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dWPPEAAAA3AAAAA8AAAAAAAAAAAAAAAAAmAIAAGRycy9k&#10;b3ducmV2LnhtbFBLBQYAAAAABAAEAPUAAACJAwAAAAA=&#10;" fillcolor="black" stroked="f"/>
                <v:line id="Line 641" o:spid="_x0000_s1664" style="position:absolute;visibility:visible;mso-wrap-style:square" from="46761,72180" to="50050,72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rQxcQAAADcAAAADwAAAGRycy9kb3ducmV2LnhtbESPQWvCQBSE7wX/w/KE3nRjizFGVyml&#10;or2pVejxkX0mi9m3Ibtq/PduQehxmJlvmPmys7W4UuuNYwWjYQKCuHDacKng8LMaZCB8QNZYOyYF&#10;d/KwXPRe5phrd+MdXfehFBHCPkcFVQhNLqUvKrLoh64hjt7JtRZDlG0pdYu3CLe1fEuSVFo0HBcq&#10;bOizouK8v1gFZpuux9+T4/Qov9Zh9JudM2MPSr32u48ZiEBd+A8/2xutIH2fwt+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etDFxAAAANwAAAAPAAAAAAAAAAAA&#10;AAAAAKECAABkcnMvZG93bnJldi54bWxQSwUGAAAAAAQABAD5AAAAkgMAAAAA&#10;" strokeweight="0"/>
                <v:rect id="Rectangle 642" o:spid="_x0000_s1665" style="position:absolute;left:46761;top:72180;width:3289;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0niMIA&#10;AADcAAAADwAAAGRycy9kb3ducmV2LnhtbERPy4rCMBTdD/gP4QqzG1NFRatRVBDcCD5mMe6uzbUt&#10;Njc1yWj16yeLAZeH857OG1OJOzlfWlbQ7SQgiDOrS84VfB/XXyMQPiBrrCyTgid5mM9aH1NMtX3w&#10;nu6HkIsYwj5FBUUIdSqlzwoy6Du2Jo7cxTqDIUKXS+3wEcNNJXtJMpQGS44NBda0Kii7Hn6NguV4&#10;tLzt+rx97c8nOv2cr4OeS5T6bDeLCYhATXiL/90brWDYj/P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SeIwgAAANwAAAAPAAAAAAAAAAAAAAAAAJgCAABkcnMvZG93&#10;bnJldi54bWxQSwUGAAAAAAQABAD1AAAAhwMAAAAA&#10;" fillcolor="black" stroked="f"/>
                <v:line id="Line 643" o:spid="_x0000_s1666" style="position:absolute;visibility:visible;mso-wrap-style:square" from="46761,73240" to="48387,7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qvvsUAAADcAAAADwAAAGRycy9kb3ducmV2LnhtbESPT2vCQBTE7wW/w/IEb3UTsTFGVxGx&#10;2N5a/4DHR/aZLGbfhuxW02/fLRR6HGbmN8xy3dtG3KnzxrGCdJyAIC6dNlwpOB1fn3MQPiBrbByT&#10;gm/ysF4NnpZYaPfgT7ofQiUihH2BCuoQ2kJKX9Zk0Y9dSxy9q+sshii7SuoOHxFuGzlJkkxaNBwX&#10;amxpW1N5O3xZBeYj27+8z87zs9ztQ3rJb7mxJ6VGw36zABGoD//hv/abVpBN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qvvsUAAADcAAAADwAAAAAAAAAA&#10;AAAAAAChAgAAZHJzL2Rvd25yZXYueG1sUEsFBgAAAAAEAAQA+QAAAJMDAAAAAA==&#10;" strokeweight="0"/>
                <v:rect id="Rectangle 644" o:spid="_x0000_s1667" style="position:absolute;left:46761;top:73240;width:162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cZMYA&#10;AADcAAAADwAAAGRycy9kb3ducmV2LnhtbESPQWsCMRSE74X+h/AKvdWsi4quRlFB6KVQtYd6e26e&#10;u4ublzVJdfXXN4LgcZiZb5jJrDW1OJPzlWUF3U4Cgji3uuJCwc929TEE4QOyxtoyKbiSh9n09WWC&#10;mbYXXtN5EwoRIewzVFCG0GRS+rwkg75jG+LoHawzGKJ0hdQOLxFuapkmyUAarDgulNjQsqT8uPkz&#10;Chaj4eL03eOv23q/o93v/thPXaLU+1s7H4MI1IZn+NH+1AoGvR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McZMYAAADcAAAADwAAAAAAAAAAAAAAAACYAgAAZHJz&#10;L2Rvd25yZXYueG1sUEsFBgAAAAAEAAQA9QAAAIsDAAAAAA==&#10;" fillcolor="black" stroked="f"/>
                <v:line id="Line 645" o:spid="_x0000_s1668" style="position:absolute;visibility:visible;mso-wrap-style:square" from="46761,74295" to="53263,74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SUUsUAAADcAAAADwAAAGRycy9kb3ducmV2LnhtbESPT2vCQBTE74LfYXlCb7rR1jRNXUWk&#10;xXpr/QMeH9lnsph9G7Jbjd/eLQg9DjPzG2a26GwtLtR641jBeJSAIC6cNlwq2O8+hxkIH5A11o5J&#10;wY08LOb93gxz7a78Q5dtKEWEsM9RQRVCk0vpi4os+pFriKN3cq3FEGVbSt3iNcJtLSdJkkqLhuNC&#10;hQ2tKirO21+rwHyn6+nm9fB2kB/rMD5m58zYvVJPg275DiJQF/7Dj/aXVpC+PMPf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SUUsUAAADcAAAADwAAAAAAAAAA&#10;AAAAAAChAgAAZHJzL2Rvd25yZXYueG1sUEsFBgAAAAAEAAQA+QAAAJMDAAAAAA==&#10;" strokeweight="0"/>
                <v:rect id="Rectangle 646" o:spid="_x0000_s1669" style="position:absolute;left:46761;top:74295;width:650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Yhi8YA&#10;AADcAAAADwAAAGRycy9kb3ducmV2LnhtbESPQWsCMRSE74X+h/AK3mpWWUVXo2ih0Euhag/19tw8&#10;dxc3L2sSdfXXN4LgcZiZb5jpvDW1OJPzlWUFvW4Cgji3uuJCwe/m830EwgdkjbVlUnAlD/PZ68sU&#10;M20vvKLzOhQiQthnqKAMocmk9HlJBn3XNsTR21tnMETpCqkdXiLc1LKfJENpsOK4UGJDHyXlh/XJ&#10;KFiOR8vjT8rft9VuS9u/3WHQd4lSnbd2MQERqA3P8KP9pRUM0xT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Yhi8YAAADcAAAADwAAAAAAAAAAAAAAAACYAgAAZHJz&#10;L2Rvd25yZXYueG1sUEsFBgAAAAAEAAQA9QAAAIsDAAAAAA==&#10;" fillcolor="black" stroked="f"/>
                <v:line id="Line 647" o:spid="_x0000_s1670" style="position:absolute;visibility:visible;mso-wrap-style:square" from="60090,75425" to="66592,75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GpvcQAAADcAAAADwAAAGRycy9kb3ducmV2LnhtbESPT2vCQBTE7wW/w/KE3upG0Rijq4hY&#10;bG/+BY+P7DNZzL4N2a2m375bKPQ4zMxvmMWqs7V4UOuNYwXDQQKCuHDacKngfHp/y0D4gKyxdkwK&#10;vsnDatl7WWCu3ZMP9DiGUkQI+xwVVCE0uZS+qMiiH7iGOHo311oMUbal1C0+I9zWcpQkqbRoOC5U&#10;2NCmouJ+/LIKzD7dTT6nl9lFbndheM3umbFnpV773XoOIlAX/sN/7Q+tIB1P4P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Mam9xAAAANwAAAAPAAAAAAAAAAAA&#10;AAAAAKECAABkcnMvZG93bnJldi54bWxQSwUGAAAAAAQABAD5AAAAkgMAAAAA&#10;" strokeweight="0"/>
                <v:rect id="Rectangle 648" o:spid="_x0000_s1671" style="position:absolute;left:60090;top:75425;width:650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gaZ8YA&#10;AADcAAAADwAAAGRycy9kb3ducmV2LnhtbESPQWsCMRSE74X+h/AKvdWsoouuRlFB6KVQtYd6e26e&#10;u4ublzVJdfXXN4LgcZiZb5jJrDW1OJPzlWUF3U4Cgji3uuJCwc929TEE4QOyxtoyKbiSh9n09WWC&#10;mbYXXtN5EwoRIewzVFCG0GRS+rwkg75jG+LoHawzGKJ0hdQOLxFuatlLklQarDgulNjQsqT8uPkz&#10;Chaj4eL03eev23q/o93v/jjouUSp97d2PgYRqA3P8KP9qRWk/R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gaZ8YAAADcAAAADwAAAAAAAAAAAAAAAACYAgAAZHJz&#10;L2Rvd25yZXYueG1sUEsFBgAAAAAEAAQA9QAAAIsDAAAAAA==&#10;" fillcolor="black" stroked="f"/>
                <v:line id="Line 649" o:spid="_x0000_s1672" style="position:absolute;visibility:visible;mso-wrap-style:square" from="53428,76555" to="59924,76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SUcQAAADcAAAADwAAAGRycy9kb3ducmV2LnhtbESPT2vCQBTE7wW/w/KE3nRjqTGNrlJK&#10;RXvzL/T4yD6TxezbkF01fnu3IPQ4zMxvmNmis7W4UuuNYwWjYQKCuHDacKngsF8OMhA+IGusHZOC&#10;O3lYzHsvM8y1u/GWrrtQighhn6OCKoQml9IXFVn0Q9cQR+/kWoshyraUusVbhNtaviVJKi0ajgsV&#10;NvRVUXHeXawCs0lX45/J8eMov1dh9JudM2MPSr32u88piEBd+A8/22utIH2fwN+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r5JRxAAAANwAAAAPAAAAAAAAAAAA&#10;AAAAAKECAABkcnMvZG93bnJldi54bWxQSwUGAAAAAAQABAD5AAAAkgMAAAAA&#10;" strokeweight="0"/>
                <v:rect id="Rectangle 650" o:spid="_x0000_s1673" style="position:absolute;left:53428;top:76555;width:649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rjsIA&#10;AADcAAAADwAAAGRycy9kb3ducmV2LnhtbERPy4rCMBTdD/gP4QqzG1NFRatRVBDcCD5mMe6uzbUt&#10;Njc1yWj16yeLAZeH857OG1OJOzlfWlbQ7SQgiDOrS84VfB/XXyMQPiBrrCyTgid5mM9aH1NMtX3w&#10;nu6HkIsYwj5FBUUIdSqlzwoy6Du2Jo7cxTqDIUKXS+3wEcNNJXtJMpQGS44NBda0Kii7Hn6NguV4&#10;tLzt+rx97c8nOv2cr4OeS5T6bDeLCYhATXiL/90brWDYj2v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GyuOwgAAANwAAAAPAAAAAAAAAAAAAAAAAJgCAABkcnMvZG93&#10;bnJldi54bWxQSwUGAAAAAAQABAD1AAAAhwMAAAAA&#10;" fillcolor="black" stroked="f"/>
                <v:line id="Line 651" o:spid="_x0000_s1674" style="position:absolute;visibility:visible;mso-wrap-style:square" from="53428,77609" to="59924,77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juMQAAADcAAAADwAAAGRycy9kb3ducmV2LnhtbESPQWvCQBSE7wX/w/KE3nRjqTFGVyml&#10;or2pVejxkX0mi9m3Ibtq/PduQehxmJlvmPmys7W4UuuNYwWjYQKCuHDacKng8LMaZCB8QNZYOyYF&#10;d/KwXPRe5phrd+MdXfehFBHCPkcFVQhNLqUvKrLoh64hjt7JtRZDlG0pdYu3CLe1fEuSVFo0HBcq&#10;bOizouK8v1gFZpuux9+T4/Qov9Zh9JudM2MPSr32u48ZiEBd+A8/2xutIH2fwt+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fKO4xAAAANwAAAAPAAAAAAAAAAAA&#10;AAAAAKECAABkcnMvZG93bnJldi54bWxQSwUGAAAAAAQABAD5AAAAkgMAAAAA&#10;" strokeweight="0"/>
                <v:rect id="Rectangle 652" o:spid="_x0000_s1675" style="position:absolute;left:53428;top:77609;width:649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SxVcIA&#10;AADcAAAADwAAAGRycy9kb3ducmV2LnhtbERPy4rCMBTdC/MP4Q6401RR0WqUcWDAjTA+Frq7Nte2&#10;2Nx0kqh1vt4sBJeH854tGlOJGzlfWlbQ6yYgiDOrS84V7Hc/nTEIH5A1VpZJwYM8LOYfrRmm2t55&#10;Q7dtyEUMYZ+igiKEOpXSZwUZ9F1bE0fubJ3BEKHLpXZ4j+Gmkv0kGUmDJceGAmv6Lii7bK9GwXIy&#10;Xv79Dnj9vzkd6Xg4XYZ9lyjV/my+piACNeEtfrlXWsFoGOfH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LFVwgAAANwAAAAPAAAAAAAAAAAAAAAAAJgCAABkcnMvZG93&#10;bnJldi54bWxQSwUGAAAAAAQABAD1AAAAhwMAAAAA&#10;" fillcolor="black" stroked="f"/>
                <v:line id="Line 653" o:spid="_x0000_s1676" style="position:absolute;visibility:visible;mso-wrap-style:square" from="53428,78670" to="59924,78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M5Y8QAAADcAAAADwAAAGRycy9kb3ducmV2LnhtbESPQWvCQBSE7wX/w/IKvdVNBNM0uopI&#10;i3qrVsHjI/uaLGbfhuxW4793BcHjMDPfMNN5bxtxps4bxwrSYQKCuHTacKVg//v9noPwAVlj45gU&#10;XMnDfDZ4mWKh3YW3dN6FSkQI+wIV1CG0hZS+rMmiH7qWOHp/rrMYouwqqTu8RLht5ChJMmnRcFyo&#10;saVlTeVp928VmJ9sNd58HD4P8msV0mN+yo3dK/X22i8mIAL14Rl+tNdaQTZO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0zljxAAAANwAAAAPAAAAAAAAAAAA&#10;AAAAAKECAABkcnMvZG93bnJldi54bWxQSwUGAAAAAAQABAD5AAAAkgMAAAAA&#10;" strokeweight="0"/>
                <v:rect id="Rectangle 654" o:spid="_x0000_s1677" style="position:absolute;left:53428;top:78670;width:6496;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qKucYA&#10;AADcAAAADwAAAGRycy9kb3ducmV2LnhtbESPT2sCMRTE74V+h/AK3mq2i4quRtFCoRfBPz3U23Pz&#10;uru4eVmTVFc/vREEj8PM/IaZzFpTixM5X1lW8NFNQBDnVldcKPjZfr0PQfiArLG2TAou5GE2fX2Z&#10;YKbtmdd02oRCRAj7DBWUITSZlD4vyaDv2oY4en/WGQxRukJqh+cIN7VMk2QgDVYcF0ps6LOk/LD5&#10;NwoWo+HiuOrx8rre72j3uz/0U5co1Xlr52MQgdrwDD/a31rBoJ/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qKucYAAADcAAAADwAAAAAAAAAAAAAAAACYAgAAZHJz&#10;L2Rvd25yZXYueG1sUEsFBgAAAAAEAAQA9QAAAIsDAAAAAA==&#10;" fillcolor="black" stroked="f"/>
                <v:line id="Line 655" o:spid="_x0000_s1678" style="position:absolute;visibility:visible;mso-wrap-style:square" from="55048,80791" to="59924,80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0Cj8QAAADcAAAADwAAAGRycy9kb3ducmV2LnhtbESPT2vCQBTE7wW/w/KE3upGxRijq4hY&#10;bG/+BY+P7DNZzL4N2a2m375bKPQ4zMxvmMWqs7V4UOuNYwXDQQKCuHDacKngfHp/y0D4gKyxdkwK&#10;vsnDatl7WWCu3ZMP9DiGUkQI+xwVVCE0uZS+qMiiH7iGOHo311oMUbal1C0+I9zWcpQkqbRoOC5U&#10;2NCmouJ+/LIKzD7dTT6nl9lFbndheM3umbFnpV773XoOIlAX/sN/7Q+tIJ2M4f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TQKPxAAAANwAAAAPAAAAAAAAAAAA&#10;AAAAAKECAABkcnMvZG93bnJldi54bWxQSwUGAAAAAAQABAD5AAAAkgMAAAAA&#10;" strokeweight="0"/>
                <v:rect id="Rectangle 656" o:spid="_x0000_s1679" style="position:absolute;left:55048;top:80791;width:4876;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VscA&#10;AADcAAAADwAAAGRycy9kb3ducmV2LnhtbESPQWvCQBSE7wX/w/IK3ppNRcWm2YgKQi9CtT3U2zP7&#10;mgSzb+PuVmN/fbcgeBxm5hsmn/emFWdyvrGs4DlJQRCXVjdcKfj8WD/NQPiArLG1TAqu5GFeDB5y&#10;zLS98JbOu1CJCGGfoYI6hC6T0pc1GfSJ7Yij922dwRClq6R2eIlw08pRmk6lwYbjQo0drWoqj7sf&#10;o2D5Mlue3se8+d0e9rT/OhwnI5cqNXzsF68gAvXhHr6137SC6WQM/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Pt1bHAAAA3AAAAA8AAAAAAAAAAAAAAAAAmAIAAGRy&#10;cy9kb3ducmV2LnhtbFBLBQYAAAAABAAEAPUAAACMAwAAAAA=&#10;" fillcolor="black" stroked="f"/>
                <v:line id="Line 657" o:spid="_x0000_s1680" style="position:absolute;visibility:visible;mso-wrap-style:square" from="56718,82918" to="59924,8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YMQAAADcAAAADwAAAGRycy9kb3ducmV2LnhtbESPQWvCQBSE7wX/w/IKvdWNQtI0uopI&#10;i3qrVsHjI/uaLGbfhuxW4793BcHjMDPfMNN5bxtxps4bxwpGwwQEcem04UrB/vf7PQfhA7LGxjEp&#10;uJKH+WzwMsVCuwtv6bwLlYgQ9gUqqENoCyl9WZNFP3QtcfT+XGcxRNlVUnd4iXDbyHGSZNKi4bhQ&#10;Y0vLmsrT7t8qMD/ZKt18HD4P8msVRsf8lBu7V+rttV9MQATqwzP8aK+1gixN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6D9gxAAAANwAAAAPAAAAAAAAAAAA&#10;AAAAAKECAABkcnMvZG93bnJldi54bWxQSwUGAAAAAAQABAD5AAAAkgMAAAAA&#10;" strokeweight="0"/>
                <v:rect id="Rectangle 658" o:spid="_x0000_s1681" style="position:absolute;left:56718;top:82918;width:3206;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MusYA&#10;AADcAAAADwAAAGRycy9kb3ducmV2LnhtbESPT2sCMRTE74V+h/AK3mq2oouuRtFCoRfBPz3U23Pz&#10;uru4eVmTVFc/vREEj8PM/IaZzFpTixM5X1lW8NFNQBDnVldcKPjZfr0PQfiArLG2TAou5GE2fX2Z&#10;YKbtmdd02oRCRAj7DBWUITSZlD4vyaDv2oY4en/WGQxRukJqh+cIN7XsJUkqDVYcF0ps6LOk/LD5&#10;NwoWo+HiuOrz8rre72j3uz8Mei5RqvPWzscgArXhGX60v7WCdJD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GMusYAAADcAAAADwAAAAAAAAAAAAAAAACYAgAAZHJz&#10;L2Rvd25yZXYueG1sUEsFBgAAAAAEAAQA9QAAAIsDAAAAAA==&#10;" fillcolor="black" stroked="f"/>
                <v:shape id="Freeform 659" o:spid="_x0000_s1682" style="position:absolute;left:26517;top:25330;width:1003;height:952;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ffMcA&#10;AADcAAAADwAAAGRycy9kb3ducmV2LnhtbESPQWvCQBSE7wX/w/IKvRTdqK2V6CppUdCilFq9P7Kv&#10;STT7Ns2uGv+9KxQ8DjPzDTOeNqYUJ6pdYVlBtxOBIE6tLjhTsP2Zt4cgnEfWWFomBRdyMJ20HsYY&#10;a3vmbzptfCYChF2MCnLvq1hKl+Zk0HVsRRy8X1sb9EHWmdQ1ngPclLIXRQNpsOCwkGNFHzmlh83R&#10;KHhf9Waf+69ZtntJln/r5Lnivl0q9fTYJCMQnhp/D/+3F1rB4PUNbmfCEZ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n3zHAAAA3AAAAA8AAAAAAAAAAAAAAAAAmAIAAGRy&#10;cy9kb3ducmV2LnhtbFBLBQYAAAAABAAEAPUAAACMAwAAAAA=&#10;" path="m,75l79,r79,75l79,150,,75xe" fillcolor="red" stroked="f">
                  <v:path arrowok="t" o:connecttype="custom" o:connectlocs="0,47625;50165,0;100330,47625;50165,95250;0,47625" o:connectangles="0,0,0,0,0"/>
                </v:shape>
                <v:shape id="Freeform 660" o:spid="_x0000_s1683" style="position:absolute;left:31845;top:31705;width:1041;height:953;visibility:visible;mso-wrap-style:square;v-text-anchor:top" coordsize="16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7Zj8IA&#10;AADcAAAADwAAAGRycy9kb3ducmV2LnhtbERPS2rDMBDdB3oHMYXuErktMcGJbIpLoU02zecAgzWx&#10;nVojV1Js9/bRItDl4/03xWQ6MZDzrWUFz4sEBHFldcu1gtPxY74C4QOyxs4yKfgjD0X+MNtgpu3I&#10;exoOoRYxhH2GCpoQ+kxKXzVk0C9sTxy5s3UGQ4SultrhGMNNJ1+SJJUGW44NDfZUNlT9HK5GwTD2&#10;9uv1XZdu+zssL9fvcpceW6WeHqe3NYhAU/gX392fWkG6jGvjmXgEZH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XtmPwgAAANwAAAAPAAAAAAAAAAAAAAAAAJgCAABkcnMvZG93&#10;bnJldi54bWxQSwUGAAAAAAQABAD1AAAAhwMAAAAA&#10;" path="m,75l82,r82,75l82,150,,75xe" fillcolor="red" stroked="f">
                  <v:path arrowok="t" o:connecttype="custom" o:connectlocs="0,47625;52070,0;104140,47625;52070,95250;0,47625" o:connectangles="0,0,0,0,0"/>
                </v:shape>
                <v:shape id="Freeform 661" o:spid="_x0000_s1684" style="position:absolute;left:31781;top:41998;width:1054;height:845;visibility:visible;mso-wrap-style:square;v-text-anchor:top" coordsize="166,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wzMsYA&#10;AADcAAAADwAAAGRycy9kb3ducmV2LnhtbESPS2sCQRCE70L+w9CBXERnE1B0dZRgHuTiQY3osdnp&#10;feBOz7LTWTf59ZmAkGNRVV9Ry3XvatVRGyrPBh7HCSjizNuKCwOfh7fRDFQQZIu1ZzLwTQHWq7vB&#10;ElPrr7yjbi+FihAOKRooRZpU65CV5DCMfUMcvdy3DiXKttC2xWuEu1o/JclUO6w4LpTY0Kak7LL/&#10;cgZOB9m8VOef1/fuLNtZfsRhPkFjHu775wUooV7+w7f2hzUwnczh70w8An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wzMsYAAADcAAAADwAAAAAAAAAAAAAAAACYAgAAZHJz&#10;L2Rvd25yZXYueG1sUEsFBgAAAAAEAAQA9QAAAIsDAAAAAA==&#10;" path="m,67l83,r83,67l83,133,,67xe" fillcolor="red" stroked="f">
                  <v:path arrowok="t" o:connecttype="custom" o:connectlocs="0,42545;52705,0;105410,42545;52705,84455;0,42545" o:connectangles="0,0,0,0,0"/>
                </v:shape>
                <v:shape id="Freeform 662" o:spid="_x0000_s1685" style="position:absolute;left:25177;top:16014;width:1004;height:902;visibility:visible;mso-wrap-style:square;v-text-anchor:top" coordsize="158,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Cxb8A&#10;AADcAAAADwAAAGRycy9kb3ducmV2LnhtbERPS27CMBDdV+IO1iCxKzZdpCVgEEJ8uiyBAwzxEEfE&#10;4yh2IdweL5BYPr3/fNm7RtyoC7VnDZOxAkFcelNzpeF03H7+gAgR2WDjmTQ8KMByMfiYY278nQ90&#10;K2IlUgiHHDXYGNtcylBachjGviVO3MV3DmOCXSVNh/cU7hr5pVQmHdacGiy2tLZUXot/p4GD2v0V&#10;dZhO1OHS7rPvjV2fr1qPhv1qBiJSH9/il/vXaMiyND+dSUdAL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KYLFvwAAANwAAAAPAAAAAAAAAAAAAAAAAJgCAABkcnMvZG93bnJl&#10;di54bWxQSwUGAAAAAAQABAD1AAAAhAMAAAAA&#10;" path="m,71l79,r79,71l79,142,,71xe" fillcolor="red" stroked="f">
                  <v:path arrowok="t" o:connecttype="custom" o:connectlocs="0,45085;50165,0;100330,45085;50165,90170;0,45085" o:connectangles="0,0,0,0,0"/>
                </v:shape>
                <v:shape id="Freeform 663" o:spid="_x0000_s1686" style="position:absolute;left:22625;top:2552;width:990;height:953;visibility:visible;mso-wrap-style:square;v-text-anchor:top" coordsize="156,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W12sUA&#10;AADcAAAADwAAAGRycy9kb3ducmV2LnhtbESPUWvCQBCE3wv9D8cWfKsXFUIbPUUKBRGEVov6uOTW&#10;JJrbC7k1Sf99r1Do4zAz3zCL1eBq1VEbKs8GJuMEFHHubcWFga/D+/MLqCDIFmvPZOCbAqyWjw8L&#10;zKzv+ZO6vRQqQjhkaKAUaTKtQ16SwzD2DXH0Lr51KFG2hbYt9hHuaj1NklQ7rDgulNjQW0n5bX93&#10;Bk7X4pQed91OtrPzdRO2fSOvH8aMnob1HJTQIP/hv/bGGkjTCfyeiUdA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bXaxQAAANwAAAAPAAAAAAAAAAAAAAAAAJgCAABkcnMv&#10;ZG93bnJldi54bWxQSwUGAAAAAAQABAD1AAAAigMAAAAA&#10;" path="m,75l78,r78,75l78,150,,75xe" fillcolor="red" stroked="f">
                  <v:path arrowok="t" o:connecttype="custom" o:connectlocs="0,47625;49530,0;99060,47625;49530,95250;0,47625" o:connectangles="0,0,0,0,0"/>
                </v:shape>
                <w10:anchorlock/>
              </v:group>
            </w:pict>
          </mc:Fallback>
        </mc:AlternateContent>
      </w:r>
    </w:p>
    <w:p w14:paraId="16EBD5AF" w14:textId="67748196" w:rsidR="00637FE2" w:rsidRPr="00637FE2" w:rsidRDefault="00637FE2" w:rsidP="00637FE2">
      <w:pPr>
        <w:tabs>
          <w:tab w:val="left" w:pos="1701"/>
        </w:tabs>
        <w:ind w:right="-285"/>
        <w:jc w:val="center"/>
        <w:rPr>
          <w:rStyle w:val="Hyperlink"/>
          <w:rFonts w:ascii="Garamond" w:hAnsi="Garamond"/>
          <w:color w:val="auto"/>
          <w:szCs w:val="24"/>
          <w:u w:val="none"/>
        </w:rPr>
      </w:pPr>
      <w:r w:rsidRPr="00637FE2">
        <w:rPr>
          <w:rStyle w:val="Hyperlink"/>
          <w:rFonts w:ascii="Garamond" w:hAnsi="Garamond"/>
          <w:color w:val="auto"/>
          <w:szCs w:val="24"/>
          <w:u w:val="none"/>
        </w:rPr>
        <w:t>SHTOJCA 4</w:t>
      </w:r>
    </w:p>
    <w:p w14:paraId="1AB5D0E7" w14:textId="3450C234" w:rsidR="00772141" w:rsidRDefault="00637FE2" w:rsidP="00637FE2">
      <w:pPr>
        <w:tabs>
          <w:tab w:val="left" w:pos="1701"/>
        </w:tabs>
        <w:ind w:right="-285"/>
        <w:jc w:val="center"/>
        <w:rPr>
          <w:rStyle w:val="Hyperlink"/>
          <w:rFonts w:ascii="Garamond" w:hAnsi="Garamond"/>
          <w:color w:val="auto"/>
          <w:szCs w:val="24"/>
          <w:u w:val="none"/>
        </w:rPr>
      </w:pPr>
      <w:r w:rsidRPr="00637FE2">
        <w:rPr>
          <w:rStyle w:val="Hyperlink"/>
          <w:rFonts w:ascii="Garamond" w:hAnsi="Garamond"/>
          <w:color w:val="auto"/>
          <w:szCs w:val="24"/>
          <w:u w:val="none"/>
        </w:rPr>
        <w:t>BUXHETI PARAPRAK I PROJEKTIT (NË CHF)</w:t>
      </w:r>
    </w:p>
    <w:p w14:paraId="6433752F" w14:textId="77777777" w:rsidR="00637FE2" w:rsidRPr="00637FE2" w:rsidRDefault="00637FE2" w:rsidP="00637FE2">
      <w:pPr>
        <w:tabs>
          <w:tab w:val="left" w:pos="1701"/>
        </w:tabs>
        <w:ind w:right="-285"/>
        <w:jc w:val="center"/>
        <w:rPr>
          <w:rStyle w:val="Hyperlink"/>
          <w:rFonts w:ascii="Garamond" w:hAnsi="Garamond"/>
          <w:color w:val="auto"/>
          <w:szCs w:val="24"/>
          <w:u w:val="none"/>
        </w:rPr>
      </w:pPr>
    </w:p>
    <w:tbl>
      <w:tblPr>
        <w:tblW w:w="5000" w:type="pct"/>
        <w:jc w:val="center"/>
        <w:tblCellMar>
          <w:left w:w="70" w:type="dxa"/>
          <w:right w:w="70" w:type="dxa"/>
        </w:tblCellMar>
        <w:tblLook w:val="04A0" w:firstRow="1" w:lastRow="0" w:firstColumn="1" w:lastColumn="0" w:noHBand="0" w:noVBand="1"/>
      </w:tblPr>
      <w:tblGrid>
        <w:gridCol w:w="7437"/>
        <w:gridCol w:w="2063"/>
      </w:tblGrid>
      <w:tr w:rsidR="00772141" w:rsidRPr="003B76AE" w14:paraId="73EE4264" w14:textId="77777777" w:rsidTr="003B76AE">
        <w:trPr>
          <w:trHeight w:val="165"/>
          <w:jc w:val="center"/>
        </w:trPr>
        <w:tc>
          <w:tcPr>
            <w:tcW w:w="3914" w:type="pct"/>
            <w:tcBorders>
              <w:top w:val="single" w:sz="4" w:space="0" w:color="auto"/>
              <w:left w:val="single" w:sz="4" w:space="0" w:color="auto"/>
              <w:bottom w:val="single" w:sz="4" w:space="0" w:color="auto"/>
              <w:right w:val="nil"/>
            </w:tcBorders>
            <w:shd w:val="clear" w:color="auto" w:fill="auto"/>
            <w:vAlign w:val="center"/>
          </w:tcPr>
          <w:p w14:paraId="4C1BE13E" w14:textId="77777777" w:rsidR="00772141" w:rsidRPr="003B76AE" w:rsidRDefault="00772141" w:rsidP="00772141">
            <w:pPr>
              <w:rPr>
                <w:rFonts w:ascii="Garamond" w:hAnsi="Garamond" w:cs="Times New Roman"/>
                <w:bCs/>
                <w:sz w:val="20"/>
              </w:rPr>
            </w:pPr>
            <w:r w:rsidRPr="003B76AE">
              <w:rPr>
                <w:rFonts w:ascii="Garamond" w:hAnsi="Garamond"/>
                <w:bCs/>
                <w:sz w:val="20"/>
              </w:rPr>
              <w:t xml:space="preserve">Konsulenti i zbatimit </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649CF19F" w14:textId="4183E5DD" w:rsidR="00772141" w:rsidRPr="003B76AE" w:rsidRDefault="00772141" w:rsidP="00772141">
            <w:pPr>
              <w:jc w:val="right"/>
              <w:rPr>
                <w:rFonts w:ascii="Garamond" w:hAnsi="Garamond" w:cs="Times New Roman"/>
                <w:bCs/>
                <w:sz w:val="20"/>
              </w:rPr>
            </w:pPr>
            <w:r w:rsidRPr="003B76AE">
              <w:rPr>
                <w:rFonts w:ascii="Garamond" w:hAnsi="Garamond"/>
                <w:bCs/>
                <w:sz w:val="20"/>
              </w:rPr>
              <w:t>2.750.000</w:t>
            </w:r>
            <w:r w:rsidR="006A7218" w:rsidRPr="003B76AE">
              <w:rPr>
                <w:rFonts w:ascii="Garamond" w:hAnsi="Garamond"/>
                <w:bCs/>
                <w:sz w:val="20"/>
              </w:rPr>
              <w:t xml:space="preserve"> </w:t>
            </w:r>
          </w:p>
        </w:tc>
      </w:tr>
      <w:tr w:rsidR="00772141" w:rsidRPr="003B76AE" w14:paraId="13910571" w14:textId="77777777" w:rsidTr="003B76AE">
        <w:trPr>
          <w:trHeight w:val="311"/>
          <w:jc w:val="center"/>
        </w:trPr>
        <w:tc>
          <w:tcPr>
            <w:tcW w:w="3914" w:type="pct"/>
            <w:tcBorders>
              <w:top w:val="single" w:sz="4" w:space="0" w:color="auto"/>
              <w:left w:val="single" w:sz="4" w:space="0" w:color="auto"/>
              <w:bottom w:val="single" w:sz="4" w:space="0" w:color="auto"/>
              <w:right w:val="nil"/>
            </w:tcBorders>
            <w:shd w:val="clear" w:color="auto" w:fill="auto"/>
            <w:vAlign w:val="center"/>
          </w:tcPr>
          <w:p w14:paraId="1675EA2C" w14:textId="73A6F431" w:rsidR="00772141" w:rsidRPr="003B76AE" w:rsidRDefault="00772141" w:rsidP="00772141">
            <w:pPr>
              <w:rPr>
                <w:rFonts w:ascii="Garamond" w:hAnsi="Garamond" w:cs="Times New Roman"/>
                <w:bCs/>
                <w:sz w:val="20"/>
              </w:rPr>
            </w:pPr>
            <w:r w:rsidRPr="003B76AE">
              <w:rPr>
                <w:rFonts w:ascii="Garamond" w:hAnsi="Garamond"/>
                <w:bCs/>
                <w:sz w:val="20"/>
              </w:rPr>
              <w:t xml:space="preserve">Investimet me </w:t>
            </w:r>
            <w:r w:rsidR="00637FE2" w:rsidRPr="003B76AE">
              <w:rPr>
                <w:rFonts w:ascii="Garamond" w:hAnsi="Garamond"/>
                <w:bCs/>
                <w:sz w:val="20"/>
              </w:rPr>
              <w:t xml:space="preserve">përfitime të shpejta </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4A54691" w14:textId="78E405EA" w:rsidR="00772141" w:rsidRPr="003B76AE" w:rsidRDefault="00772141" w:rsidP="00772141">
            <w:pPr>
              <w:jc w:val="right"/>
              <w:rPr>
                <w:rFonts w:ascii="Garamond" w:hAnsi="Garamond" w:cs="Times New Roman"/>
                <w:bCs/>
                <w:sz w:val="20"/>
              </w:rPr>
            </w:pPr>
            <w:r w:rsidRPr="003B76AE">
              <w:rPr>
                <w:rFonts w:ascii="Garamond" w:hAnsi="Garamond"/>
                <w:bCs/>
                <w:sz w:val="20"/>
              </w:rPr>
              <w:t>2.100.000</w:t>
            </w:r>
            <w:r w:rsidR="006A7218" w:rsidRPr="003B76AE">
              <w:rPr>
                <w:rFonts w:ascii="Garamond" w:hAnsi="Garamond"/>
                <w:bCs/>
                <w:sz w:val="20"/>
              </w:rPr>
              <w:t xml:space="preserve"> </w:t>
            </w:r>
          </w:p>
        </w:tc>
      </w:tr>
      <w:tr w:rsidR="00772141" w:rsidRPr="003B76AE" w14:paraId="4565A016" w14:textId="77777777" w:rsidTr="003B76AE">
        <w:trPr>
          <w:trHeight w:val="272"/>
          <w:jc w:val="center"/>
        </w:trPr>
        <w:tc>
          <w:tcPr>
            <w:tcW w:w="3914" w:type="pct"/>
            <w:tcBorders>
              <w:top w:val="single" w:sz="4" w:space="0" w:color="auto"/>
              <w:left w:val="single" w:sz="4" w:space="0" w:color="auto"/>
              <w:bottom w:val="single" w:sz="4" w:space="0" w:color="auto"/>
              <w:right w:val="nil"/>
            </w:tcBorders>
            <w:shd w:val="clear" w:color="auto" w:fill="auto"/>
            <w:vAlign w:val="center"/>
          </w:tcPr>
          <w:p w14:paraId="3D8A6E95" w14:textId="13CF13B8" w:rsidR="00772141" w:rsidRPr="003B76AE" w:rsidRDefault="00772141" w:rsidP="00772141">
            <w:pPr>
              <w:rPr>
                <w:rFonts w:ascii="Garamond" w:hAnsi="Garamond" w:cs="Times New Roman"/>
                <w:bCs/>
                <w:sz w:val="20"/>
              </w:rPr>
            </w:pPr>
            <w:r w:rsidRPr="003B76AE">
              <w:rPr>
                <w:rFonts w:ascii="Garamond" w:hAnsi="Garamond"/>
                <w:bCs/>
                <w:sz w:val="20"/>
              </w:rPr>
              <w:t xml:space="preserve">Vlerësimi i </w:t>
            </w:r>
            <w:r w:rsidR="00637FE2" w:rsidRPr="003B76AE">
              <w:rPr>
                <w:rFonts w:ascii="Garamond" w:hAnsi="Garamond"/>
                <w:bCs/>
                <w:sz w:val="20"/>
              </w:rPr>
              <w:t xml:space="preserve">jashtëm </w:t>
            </w:r>
            <w:r w:rsidRPr="003B76AE">
              <w:rPr>
                <w:rFonts w:ascii="Garamond" w:hAnsi="Garamond"/>
                <w:bCs/>
                <w:sz w:val="20"/>
              </w:rPr>
              <w:t xml:space="preserve">përpara nisjes së zbatimit të </w:t>
            </w:r>
            <w:r w:rsidR="00637FE2" w:rsidRPr="003B76AE">
              <w:rPr>
                <w:rFonts w:ascii="Garamond" w:hAnsi="Garamond"/>
                <w:bCs/>
                <w:sz w:val="20"/>
              </w:rPr>
              <w:t xml:space="preserve">komponentit </w:t>
            </w:r>
            <w:r w:rsidRPr="003B76AE">
              <w:rPr>
                <w:rFonts w:ascii="Garamond" w:hAnsi="Garamond"/>
                <w:bCs/>
                <w:sz w:val="20"/>
              </w:rPr>
              <w:t>1C</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02C11C41" w14:textId="7028E05D" w:rsidR="00772141" w:rsidRPr="003B76AE" w:rsidRDefault="00772141" w:rsidP="00772141">
            <w:pPr>
              <w:jc w:val="right"/>
              <w:rPr>
                <w:rFonts w:ascii="Garamond" w:hAnsi="Garamond" w:cs="Times New Roman"/>
                <w:bCs/>
                <w:sz w:val="20"/>
              </w:rPr>
            </w:pPr>
            <w:r w:rsidRPr="003B76AE">
              <w:rPr>
                <w:rFonts w:ascii="Garamond" w:hAnsi="Garamond"/>
                <w:bCs/>
                <w:sz w:val="20"/>
              </w:rPr>
              <w:t>50.000</w:t>
            </w:r>
            <w:r w:rsidR="006A7218" w:rsidRPr="003B76AE">
              <w:rPr>
                <w:rFonts w:ascii="Garamond" w:hAnsi="Garamond"/>
                <w:bCs/>
                <w:sz w:val="20"/>
              </w:rPr>
              <w:t xml:space="preserve"> </w:t>
            </w:r>
          </w:p>
        </w:tc>
      </w:tr>
      <w:tr w:rsidR="00772141" w:rsidRPr="003B76AE" w14:paraId="29374575" w14:textId="77777777" w:rsidTr="003B76AE">
        <w:trPr>
          <w:trHeight w:val="277"/>
          <w:jc w:val="center"/>
        </w:trPr>
        <w:tc>
          <w:tcPr>
            <w:tcW w:w="3914" w:type="pct"/>
            <w:tcBorders>
              <w:top w:val="single" w:sz="4" w:space="0" w:color="auto"/>
              <w:left w:val="single" w:sz="4" w:space="0" w:color="auto"/>
              <w:bottom w:val="single" w:sz="4" w:space="0" w:color="auto"/>
              <w:right w:val="nil"/>
            </w:tcBorders>
            <w:shd w:val="clear" w:color="auto" w:fill="auto"/>
            <w:vAlign w:val="center"/>
          </w:tcPr>
          <w:p w14:paraId="66BB47DB" w14:textId="77777777" w:rsidR="00772141" w:rsidRPr="003B76AE" w:rsidRDefault="00772141" w:rsidP="00772141">
            <w:pPr>
              <w:rPr>
                <w:rFonts w:ascii="Garamond" w:hAnsi="Garamond" w:cs="Times New Roman"/>
                <w:bCs/>
                <w:sz w:val="20"/>
              </w:rPr>
            </w:pPr>
            <w:r w:rsidRPr="003B76AE">
              <w:rPr>
                <w:rFonts w:ascii="Garamond" w:hAnsi="Garamond"/>
                <w:bCs/>
                <w:sz w:val="20"/>
              </w:rPr>
              <w:t>Provizionet e Projektit</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39C08190" w14:textId="77777777" w:rsidR="00772141" w:rsidRPr="003B76AE" w:rsidRDefault="00772141" w:rsidP="00772141">
            <w:pPr>
              <w:jc w:val="right"/>
              <w:rPr>
                <w:rFonts w:ascii="Garamond" w:hAnsi="Garamond" w:cs="Times New Roman"/>
                <w:bCs/>
                <w:sz w:val="20"/>
              </w:rPr>
            </w:pPr>
            <w:r w:rsidRPr="003B76AE">
              <w:rPr>
                <w:rFonts w:ascii="Garamond" w:hAnsi="Garamond"/>
                <w:bCs/>
                <w:sz w:val="20"/>
              </w:rPr>
              <w:t>400.000</w:t>
            </w:r>
          </w:p>
        </w:tc>
      </w:tr>
      <w:tr w:rsidR="00772141" w:rsidRPr="003B76AE" w14:paraId="21755BF4" w14:textId="77777777" w:rsidTr="003B76AE">
        <w:trPr>
          <w:trHeight w:val="280"/>
          <w:jc w:val="center"/>
        </w:trPr>
        <w:tc>
          <w:tcPr>
            <w:tcW w:w="3914" w:type="pct"/>
            <w:tcBorders>
              <w:top w:val="single" w:sz="4" w:space="0" w:color="auto"/>
              <w:left w:val="single" w:sz="4" w:space="0" w:color="auto"/>
              <w:bottom w:val="single" w:sz="4" w:space="0" w:color="auto"/>
              <w:right w:val="nil"/>
            </w:tcBorders>
            <w:shd w:val="clear" w:color="auto" w:fill="auto"/>
            <w:vAlign w:val="center"/>
          </w:tcPr>
          <w:p w14:paraId="487072AB" w14:textId="1078180F" w:rsidR="00772141" w:rsidRPr="003B76AE" w:rsidRDefault="00772141" w:rsidP="00772141">
            <w:pPr>
              <w:rPr>
                <w:rFonts w:ascii="Garamond" w:hAnsi="Garamond" w:cs="Times New Roman"/>
                <w:b/>
                <w:bCs/>
                <w:sz w:val="20"/>
              </w:rPr>
            </w:pPr>
            <w:r w:rsidRPr="003B76AE">
              <w:rPr>
                <w:rFonts w:ascii="Garamond" w:hAnsi="Garamond"/>
                <w:b/>
                <w:bCs/>
                <w:sz w:val="20"/>
              </w:rPr>
              <w:t xml:space="preserve">Kontributi i </w:t>
            </w:r>
            <w:r w:rsidR="00637FE2" w:rsidRPr="003B76AE">
              <w:rPr>
                <w:rFonts w:ascii="Garamond" w:hAnsi="Garamond"/>
                <w:b/>
                <w:bCs/>
                <w:sz w:val="20"/>
              </w:rPr>
              <w:t xml:space="preserve">përgjithshëm </w:t>
            </w:r>
            <w:r w:rsidRPr="003B76AE">
              <w:rPr>
                <w:rFonts w:ascii="Garamond" w:hAnsi="Garamond"/>
                <w:b/>
                <w:bCs/>
                <w:sz w:val="20"/>
              </w:rPr>
              <w:t>i SECO</w:t>
            </w:r>
            <w:r w:rsidR="00637FE2">
              <w:rPr>
                <w:rFonts w:ascii="Garamond" w:hAnsi="Garamond"/>
                <w:b/>
                <w:bCs/>
                <w:sz w:val="20"/>
              </w:rPr>
              <w:t>-s</w:t>
            </w:r>
            <w:r w:rsidRPr="003B76AE">
              <w:rPr>
                <w:rFonts w:ascii="Garamond" w:hAnsi="Garamond"/>
                <w:b/>
                <w:bCs/>
                <w:sz w:val="20"/>
              </w:rPr>
              <w:t xml:space="preserve"> për SEMP</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1CEBE9CF" w14:textId="2183408C" w:rsidR="00772141" w:rsidRPr="003B76AE" w:rsidRDefault="00772141" w:rsidP="00772141">
            <w:pPr>
              <w:jc w:val="right"/>
              <w:rPr>
                <w:rFonts w:ascii="Garamond" w:hAnsi="Garamond" w:cs="Times New Roman"/>
                <w:b/>
                <w:bCs/>
                <w:sz w:val="20"/>
              </w:rPr>
            </w:pPr>
            <w:r w:rsidRPr="003B76AE">
              <w:rPr>
                <w:rFonts w:ascii="Garamond" w:hAnsi="Garamond"/>
                <w:b/>
                <w:bCs/>
                <w:sz w:val="20"/>
              </w:rPr>
              <w:t>5.300.000</w:t>
            </w:r>
            <w:r w:rsidR="006A7218" w:rsidRPr="003B76AE">
              <w:rPr>
                <w:rFonts w:ascii="Garamond" w:hAnsi="Garamond"/>
                <w:b/>
                <w:bCs/>
                <w:sz w:val="20"/>
              </w:rPr>
              <w:t xml:space="preserve"> </w:t>
            </w:r>
          </w:p>
        </w:tc>
      </w:tr>
      <w:tr w:rsidR="00772141" w:rsidRPr="003B76AE" w14:paraId="34630351" w14:textId="77777777" w:rsidTr="003B76AE">
        <w:trPr>
          <w:trHeight w:val="271"/>
          <w:jc w:val="center"/>
        </w:trPr>
        <w:tc>
          <w:tcPr>
            <w:tcW w:w="3914" w:type="pct"/>
            <w:tcBorders>
              <w:top w:val="single" w:sz="4" w:space="0" w:color="auto"/>
              <w:left w:val="single" w:sz="4" w:space="0" w:color="auto"/>
              <w:bottom w:val="single" w:sz="4" w:space="0" w:color="auto"/>
              <w:right w:val="nil"/>
            </w:tcBorders>
            <w:shd w:val="clear" w:color="auto" w:fill="auto"/>
            <w:vAlign w:val="center"/>
          </w:tcPr>
          <w:p w14:paraId="2E556A7F" w14:textId="0052D831" w:rsidR="00772141" w:rsidRPr="003B76AE" w:rsidRDefault="00772141" w:rsidP="00772141">
            <w:pPr>
              <w:rPr>
                <w:rFonts w:ascii="Garamond" w:hAnsi="Garamond" w:cs="Times New Roman"/>
                <w:bCs/>
                <w:sz w:val="20"/>
              </w:rPr>
            </w:pPr>
            <w:r w:rsidRPr="003B76AE">
              <w:rPr>
                <w:rFonts w:ascii="Garamond" w:hAnsi="Garamond"/>
                <w:bCs/>
                <w:sz w:val="20"/>
              </w:rPr>
              <w:t xml:space="preserve">Kontributi </w:t>
            </w:r>
            <w:r w:rsidR="00637FE2" w:rsidRPr="003B76AE">
              <w:rPr>
                <w:rFonts w:ascii="Garamond" w:hAnsi="Garamond"/>
                <w:bCs/>
                <w:sz w:val="20"/>
              </w:rPr>
              <w:t xml:space="preserve">vendor </w:t>
            </w:r>
            <w:r w:rsidRPr="003B76AE">
              <w:rPr>
                <w:rFonts w:ascii="Garamond" w:hAnsi="Garamond"/>
                <w:bCs/>
                <w:sz w:val="20"/>
              </w:rPr>
              <w:t xml:space="preserve">nga </w:t>
            </w:r>
            <w:r w:rsidR="00370DC4" w:rsidRPr="003B76AE">
              <w:rPr>
                <w:rFonts w:ascii="Garamond" w:hAnsi="Garamond"/>
                <w:bCs/>
                <w:sz w:val="20"/>
              </w:rPr>
              <w:t xml:space="preserve">bashkitë pilot </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1DE34F39" w14:textId="77777777" w:rsidR="00772141" w:rsidRPr="003B76AE" w:rsidRDefault="00772141" w:rsidP="00772141">
            <w:pPr>
              <w:jc w:val="right"/>
              <w:rPr>
                <w:rFonts w:ascii="Garamond" w:hAnsi="Garamond" w:cs="Times New Roman"/>
                <w:bCs/>
                <w:sz w:val="20"/>
              </w:rPr>
            </w:pPr>
            <w:r w:rsidRPr="003B76AE">
              <w:rPr>
                <w:rFonts w:ascii="Garamond" w:hAnsi="Garamond"/>
                <w:bCs/>
                <w:sz w:val="20"/>
              </w:rPr>
              <w:t>630.000</w:t>
            </w:r>
          </w:p>
        </w:tc>
      </w:tr>
      <w:tr w:rsidR="00772141" w:rsidRPr="003B76AE" w14:paraId="44697A96" w14:textId="77777777" w:rsidTr="003B76AE">
        <w:trPr>
          <w:trHeight w:val="260"/>
          <w:jc w:val="center"/>
        </w:trPr>
        <w:tc>
          <w:tcPr>
            <w:tcW w:w="3914" w:type="pct"/>
            <w:tcBorders>
              <w:top w:val="single" w:sz="4" w:space="0" w:color="auto"/>
              <w:left w:val="single" w:sz="4" w:space="0" w:color="auto"/>
              <w:bottom w:val="single" w:sz="4" w:space="0" w:color="auto"/>
              <w:right w:val="nil"/>
            </w:tcBorders>
            <w:shd w:val="clear" w:color="auto" w:fill="auto"/>
            <w:vAlign w:val="center"/>
          </w:tcPr>
          <w:p w14:paraId="55830A73" w14:textId="4DCB7782" w:rsidR="00772141" w:rsidRPr="003B76AE" w:rsidRDefault="00772141" w:rsidP="00772141">
            <w:pPr>
              <w:rPr>
                <w:rFonts w:ascii="Garamond" w:hAnsi="Garamond" w:cs="Times New Roman"/>
                <w:b/>
                <w:bCs/>
                <w:sz w:val="20"/>
              </w:rPr>
            </w:pPr>
            <w:r w:rsidRPr="003B76AE">
              <w:rPr>
                <w:rFonts w:ascii="Garamond" w:hAnsi="Garamond"/>
                <w:b/>
                <w:bCs/>
                <w:sz w:val="20"/>
              </w:rPr>
              <w:t>Buxheti i SEMP</w:t>
            </w:r>
            <w:r w:rsidR="00637FE2">
              <w:rPr>
                <w:rFonts w:ascii="Garamond" w:hAnsi="Garamond"/>
                <w:b/>
                <w:bCs/>
                <w:sz w:val="20"/>
              </w:rPr>
              <w:t>-së,</w:t>
            </w:r>
            <w:r w:rsidRPr="003B76AE">
              <w:rPr>
                <w:rFonts w:ascii="Garamond" w:hAnsi="Garamond"/>
                <w:b/>
                <w:bCs/>
                <w:sz w:val="20"/>
              </w:rPr>
              <w:t xml:space="preserve"> </w:t>
            </w:r>
            <w:r w:rsidR="00637FE2" w:rsidRPr="003B76AE">
              <w:rPr>
                <w:rFonts w:ascii="Garamond" w:hAnsi="Garamond"/>
                <w:b/>
                <w:bCs/>
                <w:sz w:val="20"/>
              </w:rPr>
              <w:t xml:space="preserve">gjithsej </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1F34B752" w14:textId="77777777" w:rsidR="00772141" w:rsidRPr="003B76AE" w:rsidRDefault="00772141" w:rsidP="00772141">
            <w:pPr>
              <w:jc w:val="right"/>
              <w:rPr>
                <w:rFonts w:ascii="Garamond" w:hAnsi="Garamond" w:cs="Times New Roman"/>
                <w:b/>
                <w:bCs/>
                <w:sz w:val="20"/>
              </w:rPr>
            </w:pPr>
            <w:r w:rsidRPr="003B76AE">
              <w:rPr>
                <w:rFonts w:ascii="Garamond" w:hAnsi="Garamond"/>
                <w:b/>
                <w:bCs/>
                <w:sz w:val="20"/>
              </w:rPr>
              <w:t xml:space="preserve">5.930.000 </w:t>
            </w:r>
          </w:p>
        </w:tc>
      </w:tr>
    </w:tbl>
    <w:p w14:paraId="4B474481" w14:textId="77777777" w:rsidR="003B76AE" w:rsidRDefault="003B76AE" w:rsidP="003B76AE">
      <w:pPr>
        <w:pStyle w:val="AAAAAAAAAAAATTTTTTTTTEEEXX"/>
        <w:ind w:firstLine="0"/>
        <w:rPr>
          <w:b/>
          <w:u w:val="single"/>
        </w:rPr>
      </w:pPr>
    </w:p>
    <w:p w14:paraId="395A1E86" w14:textId="2140F4CE" w:rsidR="003B76AE" w:rsidRPr="003B76AE" w:rsidRDefault="003B76AE" w:rsidP="003B76AE">
      <w:pPr>
        <w:pStyle w:val="AAAAAAAAAAAATTTTTTTTTEEEXX"/>
        <w:ind w:firstLine="0"/>
        <w:jc w:val="center"/>
      </w:pPr>
      <w:r w:rsidRPr="003B76AE">
        <w:t>SHTOJCA 5</w:t>
      </w:r>
    </w:p>
    <w:p w14:paraId="53B100E0" w14:textId="031A0648" w:rsidR="00772141" w:rsidRPr="003B76AE" w:rsidRDefault="003B76AE" w:rsidP="003B76AE">
      <w:pPr>
        <w:pStyle w:val="AAAAAAAAAAAATTTTTTTTTEEEXX"/>
        <w:ind w:firstLine="0"/>
        <w:jc w:val="center"/>
      </w:pPr>
      <w:r w:rsidRPr="003B76AE">
        <w:t>PËRDORI</w:t>
      </w:r>
      <w:r w:rsidR="00624B57">
        <w:t>MI DHE MENAXHIMI I FONDEVE KOND</w:t>
      </w:r>
      <w:r w:rsidRPr="003B76AE">
        <w:t>R</w:t>
      </w:r>
      <w:r w:rsidR="00624B57">
        <w:t>A</w:t>
      </w:r>
      <w:r w:rsidRPr="003B76AE">
        <w:t>PARTI (CPF)</w:t>
      </w:r>
    </w:p>
    <w:p w14:paraId="081BF2BE" w14:textId="77777777" w:rsidR="003B76AE" w:rsidRDefault="003B76AE" w:rsidP="00772141">
      <w:pPr>
        <w:pStyle w:val="AAAAAAAAAAAATTTTTTTTTEEEXX"/>
      </w:pPr>
    </w:p>
    <w:p w14:paraId="487B6B37" w14:textId="5C793FFA" w:rsidR="00772141" w:rsidRPr="006A7218" w:rsidRDefault="00772141" w:rsidP="00772141">
      <w:pPr>
        <w:pStyle w:val="AAAAAAAAAAAATTTTTTTTTEEEXX"/>
      </w:pPr>
      <w:r w:rsidRPr="006A7218">
        <w:t xml:space="preserve">Pas nënshkrimit të MP-së, Ministria e Infrastrukturës dhe Energjisë do të nxjerrë një </w:t>
      </w:r>
      <w:r w:rsidR="00951F66" w:rsidRPr="006A7218">
        <w:t xml:space="preserve">urdhër </w:t>
      </w:r>
      <w:r w:rsidRPr="006A7218">
        <w:t>të përditësuar</w:t>
      </w:r>
      <w:r w:rsidR="00951F66">
        <w:t>,</w:t>
      </w:r>
      <w:r w:rsidRPr="006A7218">
        <w:t xml:space="preserve"> që përcakton se </w:t>
      </w:r>
      <w:r w:rsidR="00951F66" w:rsidRPr="006A7218">
        <w:t>NJMP</w:t>
      </w:r>
      <w:r w:rsidRPr="006A7218">
        <w:t>-ja e Projektit të Bashkive me Energji Inteligjente (SEMP) ka të drejtën e menaxhimit të dy CPF-ve: CPF-në e PTDP (13.950.000 CHF) dhe CPF-në e DRCRP</w:t>
      </w:r>
      <w:r w:rsidR="00951F66">
        <w:t>-së</w:t>
      </w:r>
      <w:r w:rsidRPr="006A7218">
        <w:t xml:space="preserve"> (11.800.000 CHF). Urdhri i përditësuar përfshin të gjitha parimet përkatëse për dorëzimin, përzgjedhjen, zbatimin, raportimin, monitorimin, auditimin dhe vlerësimin e projektit. Ky </w:t>
      </w:r>
      <w:r w:rsidR="00951F66" w:rsidRPr="006A7218">
        <w:t xml:space="preserve">urdhër </w:t>
      </w:r>
      <w:r w:rsidRPr="006A7218">
        <w:t xml:space="preserve">i referohet: </w:t>
      </w:r>
    </w:p>
    <w:p w14:paraId="41CCEEA7" w14:textId="16A5076A" w:rsidR="00772141" w:rsidRPr="006A7218" w:rsidRDefault="00772141" w:rsidP="00772141">
      <w:pPr>
        <w:pStyle w:val="AAAAAAAAAAAATTTTTTTTTEEEXX"/>
      </w:pPr>
      <w:r w:rsidRPr="006A7218">
        <w:rPr>
          <w:rFonts w:cs="Symbol"/>
        </w:rPr>
        <w:t xml:space="preserve">- </w:t>
      </w:r>
      <w:r w:rsidRPr="006A7218">
        <w:t xml:space="preserve">Shtesës së Marrëveshjes ndërmjet Qeverisë së Republikës së Shqipërisë dhe Qeverisë së Zvicrës për akordimin e asistencës financiare për Projektin e Transmetimit dhe Shpërndarjes së Energjisë Elektrike (PTDP), miratuar me </w:t>
      </w:r>
      <w:r w:rsidR="00951F66" w:rsidRPr="006A7218">
        <w:t xml:space="preserve">vendim </w:t>
      </w:r>
      <w:r w:rsidRPr="006A7218">
        <w:t xml:space="preserve">të Këshillit të Ministrave </w:t>
      </w:r>
      <w:r w:rsidR="00951F66" w:rsidRPr="006A7218">
        <w:t>nr</w:t>
      </w:r>
      <w:r w:rsidRPr="006A7218">
        <w:t>. 866</w:t>
      </w:r>
      <w:r w:rsidR="00951F66">
        <w:t>,</w:t>
      </w:r>
      <w:r w:rsidRPr="006A7218">
        <w:t xml:space="preserve"> datë 14.12.2016</w:t>
      </w:r>
      <w:r w:rsidR="00951F66">
        <w:t>,</w:t>
      </w:r>
      <w:r w:rsidRPr="006A7218">
        <w:t xml:space="preserve"> dhe nënshkruar nga </w:t>
      </w:r>
      <w:r w:rsidR="00951F66" w:rsidRPr="006A7218">
        <w:t xml:space="preserve">ministri </w:t>
      </w:r>
      <w:r w:rsidRPr="006A7218">
        <w:t>i Financave dhe Ambasado</w:t>
      </w:r>
      <w:r w:rsidR="00951F66">
        <w:t>ri i Zvicrës në Shqipëri, më 20.</w:t>
      </w:r>
      <w:r w:rsidRPr="006A7218">
        <w:t xml:space="preserve">1.2017. </w:t>
      </w:r>
    </w:p>
    <w:p w14:paraId="6DEC560E" w14:textId="70DA19B4" w:rsidR="00772141" w:rsidRPr="006A7218" w:rsidRDefault="00772141" w:rsidP="00772141">
      <w:pPr>
        <w:pStyle w:val="AAAAAAAAAAAATTTTTTTTTEEEXX"/>
      </w:pPr>
      <w:r w:rsidRPr="006A7218">
        <w:rPr>
          <w:rFonts w:cs="Symbol"/>
        </w:rPr>
        <w:t>-</w:t>
      </w:r>
      <w:r w:rsidR="00E6634B">
        <w:rPr>
          <w:rFonts w:cs="Symbol"/>
        </w:rPr>
        <w:t xml:space="preserve"> </w:t>
      </w:r>
      <w:r w:rsidRPr="006A7218">
        <w:t xml:space="preserve">Marrëveshjen e Projektit ndërmjet Qeverisë së Republikës së Shqipërisë dhe Qeverisë së Zvicrës për akordimin e asistencës financiare për Projektin e Rehabilitimit të Kaskadës së Lumit Drin (DRCRP) nënshkruar nga </w:t>
      </w:r>
      <w:r w:rsidR="00E6634B" w:rsidRPr="006A7218">
        <w:t xml:space="preserve">ministri </w:t>
      </w:r>
      <w:r w:rsidRPr="006A7218">
        <w:t>i Financave dhe Ambasadori i Zvicrës në Shqipëri, datë 13.10.1994</w:t>
      </w:r>
      <w:r w:rsidR="00E6634B">
        <w:t>,</w:t>
      </w:r>
      <w:r w:rsidRPr="006A7218">
        <w:t xml:space="preserve"> dhe </w:t>
      </w:r>
      <w:r w:rsidR="00E6634B" w:rsidRPr="006A7218">
        <w:t>ndryshimi</w:t>
      </w:r>
      <w:r w:rsidR="00E6634B">
        <w:t>n</w:t>
      </w:r>
      <w:r w:rsidR="00E6634B" w:rsidRPr="006A7218">
        <w:t xml:space="preserve"> </w:t>
      </w:r>
      <w:r w:rsidRPr="006A7218">
        <w:t xml:space="preserve">2, të nënshkruar nga </w:t>
      </w:r>
      <w:r w:rsidR="00E6634B" w:rsidRPr="006A7218">
        <w:t xml:space="preserve">ministri </w:t>
      </w:r>
      <w:r w:rsidRPr="006A7218">
        <w:t xml:space="preserve">i Financave dhe Ambasadori </w:t>
      </w:r>
      <w:r w:rsidR="00E6634B">
        <w:t>i Zvicrës në Shqipëri, datë 20.</w:t>
      </w:r>
      <w:r w:rsidRPr="006A7218">
        <w:t>1.2017.</w:t>
      </w:r>
    </w:p>
    <w:p w14:paraId="1F99F79A" w14:textId="77777777" w:rsidR="00772141" w:rsidRPr="003C449D" w:rsidRDefault="00772141" w:rsidP="00772141">
      <w:pPr>
        <w:pStyle w:val="AAAAAAAAAAAATTTTTTTTTEEEXX"/>
      </w:pPr>
      <w:r w:rsidRPr="003C449D">
        <w:t xml:space="preserve">Urdhri përmban dispozitat e mëposhtme: </w:t>
      </w:r>
    </w:p>
    <w:p w14:paraId="70BC9AEC" w14:textId="6ED446E2" w:rsidR="00772141" w:rsidRPr="006A7218" w:rsidRDefault="00772141" w:rsidP="00772141">
      <w:pPr>
        <w:pStyle w:val="AAAAAAAAAAAATTTTTTTTTEEEXX"/>
      </w:pPr>
      <w:r w:rsidRPr="006A7218">
        <w:t>1.</w:t>
      </w:r>
      <w:r w:rsidR="008E1E09">
        <w:t xml:space="preserve"> </w:t>
      </w:r>
      <w:r w:rsidR="00E6634B" w:rsidRPr="006A7218">
        <w:t>NJMP</w:t>
      </w:r>
      <w:r w:rsidRPr="006A7218">
        <w:t>-ja e SEMP</w:t>
      </w:r>
      <w:r w:rsidR="00E6634B">
        <w:t>-së</w:t>
      </w:r>
      <w:r w:rsidRPr="006A7218">
        <w:t xml:space="preserve"> është e mandatuar të menaxhojë dy CPF-të</w:t>
      </w:r>
      <w:r w:rsidR="00E6634B">
        <w:t>,</w:t>
      </w:r>
      <w:r w:rsidRPr="006A7218">
        <w:t xml:space="preserve"> në kuadër të </w:t>
      </w:r>
      <w:r w:rsidR="00E6634B" w:rsidRPr="006A7218">
        <w:t xml:space="preserve">shtesave </w:t>
      </w:r>
      <w:r w:rsidRPr="006A7218">
        <w:t>të Marrëveshjeve ndërmjet Qeverisë së Republikës së Shqipërisë dhe Qeverisë së Zvicrës për akordimin e asistencës financiare për PTDP</w:t>
      </w:r>
      <w:r w:rsidR="00E6634B">
        <w:t>-në</w:t>
      </w:r>
      <w:r w:rsidRPr="006A7218">
        <w:t xml:space="preserve"> dhe DRCRP</w:t>
      </w:r>
      <w:r w:rsidR="00E6634B">
        <w:t>-në</w:t>
      </w:r>
      <w:r w:rsidRPr="006A7218">
        <w:t>.</w:t>
      </w:r>
    </w:p>
    <w:p w14:paraId="0E90309F" w14:textId="1C009862" w:rsidR="00772141" w:rsidRPr="006A7218" w:rsidRDefault="008E1E09" w:rsidP="00772141">
      <w:pPr>
        <w:pStyle w:val="AAAAAAAAAAAATTTTTTTTTEEEXX"/>
      </w:pPr>
      <w:r>
        <w:t xml:space="preserve">2. </w:t>
      </w:r>
      <w:r w:rsidR="00E6634B" w:rsidRPr="006A7218">
        <w:t>NJMP</w:t>
      </w:r>
      <w:r w:rsidR="00772141" w:rsidRPr="006A7218">
        <w:t>-ja e SEMP</w:t>
      </w:r>
      <w:r w:rsidR="00E6634B">
        <w:t>-së</w:t>
      </w:r>
      <w:r w:rsidR="00772141" w:rsidRPr="006A7218">
        <w:t xml:space="preserve"> ngre një Komision të CPF-së</w:t>
      </w:r>
      <w:r w:rsidR="00E6634B">
        <w:t>,</w:t>
      </w:r>
      <w:r w:rsidR="00772141" w:rsidRPr="006A7218">
        <w:t xml:space="preserve"> që përbëhet nga të paktën pesë anëtarë të kualifikuar.</w:t>
      </w:r>
    </w:p>
    <w:p w14:paraId="4CA5F1FE" w14:textId="69AC738C" w:rsidR="00772141" w:rsidRPr="006A7218" w:rsidRDefault="00772141" w:rsidP="00772141">
      <w:pPr>
        <w:pStyle w:val="AAAAAAAAAAAATTTTTTTTTEEEXX"/>
      </w:pPr>
      <w:r w:rsidRPr="006A7218">
        <w:t>3.</w:t>
      </w:r>
      <w:r w:rsidR="008E1E09">
        <w:t xml:space="preserve"> </w:t>
      </w:r>
      <w:r w:rsidRPr="006A7218">
        <w:t>Komisioni i CPF-së mbështetet nga një sekretar që mban procesverbalin e mbledhjeve dhe menaxhon dokumentacionin përkatës.</w:t>
      </w:r>
    </w:p>
    <w:p w14:paraId="154179E3" w14:textId="4D44CE9B" w:rsidR="00772141" w:rsidRPr="006A7218" w:rsidRDefault="00772141" w:rsidP="00772141">
      <w:pPr>
        <w:pStyle w:val="AAAAAAAAAAAATTTTTTTTTEEEXX"/>
      </w:pPr>
      <w:r w:rsidRPr="006A7218">
        <w:t>4.</w:t>
      </w:r>
      <w:r w:rsidR="008E1E09">
        <w:t xml:space="preserve"> </w:t>
      </w:r>
      <w:r w:rsidRPr="006A7218">
        <w:t xml:space="preserve">Një përfaqësues nga </w:t>
      </w:r>
      <w:r w:rsidR="00E6634B" w:rsidRPr="006A7218">
        <w:t xml:space="preserve">komisioni </w:t>
      </w:r>
      <w:r w:rsidRPr="006A7218">
        <w:t xml:space="preserve">i CPF-së emërohet si person kontakti me Ambasadën e Zvicrës në Shqipëri dhe informon </w:t>
      </w:r>
      <w:r w:rsidR="00E6634B" w:rsidRPr="006A7218">
        <w:t xml:space="preserve">ambasadën </w:t>
      </w:r>
      <w:r w:rsidRPr="006A7218">
        <w:t>sipas rastit.</w:t>
      </w:r>
      <w:r w:rsidR="006A7218" w:rsidRPr="006A7218">
        <w:t xml:space="preserve"> </w:t>
      </w:r>
    </w:p>
    <w:p w14:paraId="3AFBC999" w14:textId="3AC84033" w:rsidR="00772141" w:rsidRPr="003C449D" w:rsidRDefault="00772141" w:rsidP="00772141">
      <w:pPr>
        <w:pStyle w:val="AAAAAAAAAAAATTTTTTTTTEEEXX"/>
      </w:pPr>
      <w:r w:rsidRPr="003C449D">
        <w:t>5.</w:t>
      </w:r>
      <w:r w:rsidR="008E1E09" w:rsidRPr="003C449D">
        <w:t xml:space="preserve"> </w:t>
      </w:r>
      <w:r w:rsidRPr="003C449D">
        <w:t>Përdorimi i CPF-ve</w:t>
      </w:r>
    </w:p>
    <w:p w14:paraId="6871CEAB" w14:textId="777EDFC8" w:rsidR="00772141" w:rsidRPr="006A7218" w:rsidRDefault="00772141" w:rsidP="00772141">
      <w:pPr>
        <w:pStyle w:val="AAAAAAAAAAAATTTTTTTTTEEEXX"/>
        <w:rPr>
          <w:rFonts w:cs="Times New Roman"/>
        </w:rPr>
      </w:pPr>
      <w:r w:rsidRPr="006A7218">
        <w:t>5.1</w:t>
      </w:r>
      <w:r w:rsidR="008E1E09">
        <w:t xml:space="preserve"> </w:t>
      </w:r>
      <w:r w:rsidRPr="006A7218">
        <w:t xml:space="preserve">Komisioni i CPF-ve vlerëson dhe miraton projektpropozimet në sektorin e energjisë, veçanërisht në fushat e </w:t>
      </w:r>
      <w:r w:rsidR="00E6634B" w:rsidRPr="006A7218">
        <w:t>efi</w:t>
      </w:r>
      <w:r w:rsidR="00E6634B">
        <w:t>ci</w:t>
      </w:r>
      <w:r w:rsidR="00E6634B" w:rsidRPr="006A7218">
        <w:t>encës së energjisë dhe energjive të rinovueshme</w:t>
      </w:r>
      <w:r w:rsidRPr="006A7218">
        <w:t xml:space="preserve">, përfshirë komponentët socialë. Ndër të tjera, projektet e propozuara sigurojnë shërbime publike përfshirëse dhe cilësore, integrojnë grupet e cenueshme, mbështesin barazinë gjinore dhe pakësojnë pabarazitë rajonale. Komisioni i CPF-ve </w:t>
      </w:r>
      <w:r w:rsidR="00284BF2">
        <w:t>u jep përparësi projekt</w:t>
      </w:r>
      <w:r w:rsidRPr="006A7218">
        <w:t xml:space="preserve">propozimeve të dorëzuara nga </w:t>
      </w:r>
      <w:r w:rsidR="00370DC4" w:rsidRPr="006A7218">
        <w:t xml:space="preserve">bashkitë pilot </w:t>
      </w:r>
      <w:r w:rsidRPr="006A7218">
        <w:t>të SEMP-</w:t>
      </w:r>
      <w:r w:rsidR="00284BF2">
        <w:t>së,</w:t>
      </w:r>
      <w:r w:rsidRPr="006A7218">
        <w:t xml:space="preserve"> që janë rekomanduar për financim nga ana e Komitetit Drejtues të SEMP</w:t>
      </w:r>
      <w:r w:rsidR="00284BF2">
        <w:t>-së</w:t>
      </w:r>
      <w:r w:rsidRPr="006A7218">
        <w:t>.</w:t>
      </w:r>
      <w:r w:rsidR="006A7218" w:rsidRPr="006A7218">
        <w:t xml:space="preserve"> </w:t>
      </w:r>
    </w:p>
    <w:p w14:paraId="71125906" w14:textId="13005F15" w:rsidR="00772141" w:rsidRPr="006A7218" w:rsidRDefault="00772141" w:rsidP="00772141">
      <w:pPr>
        <w:pStyle w:val="AAAAAAAAAAAATTTTTTTTTEEEXX"/>
        <w:rPr>
          <w:rFonts w:cs="Times New Roman"/>
        </w:rPr>
      </w:pPr>
      <w:r w:rsidRPr="006A7218">
        <w:t>5.2 Komisioni i CPF-ve miraton vetëm projekte për të cilat nuk vihen në dispozicion financime të tjera alternative nga ana e sektorit privat (plotësueshmëria në rast mungese).</w:t>
      </w:r>
    </w:p>
    <w:p w14:paraId="67EE3263" w14:textId="6AF3FD1A" w:rsidR="00772141" w:rsidRPr="006A7218" w:rsidRDefault="00772141" w:rsidP="00772141">
      <w:pPr>
        <w:pStyle w:val="AAAAAAAAAAAATTTTTTTTTEEEXX"/>
        <w:rPr>
          <w:rFonts w:cs="Times New Roman"/>
        </w:rPr>
      </w:pPr>
      <w:r w:rsidRPr="006A7218">
        <w:t>5.3 Ambasada e Zvicrës në Tiran</w:t>
      </w:r>
      <w:r w:rsidRPr="003C449D">
        <w:t>ë</w:t>
      </w:r>
      <w:r w:rsidR="009C2F26" w:rsidRPr="003C449D">
        <w:t>,</w:t>
      </w:r>
      <w:r w:rsidRPr="003C449D">
        <w:t xml:space="preserve"> moskundërshtimin</w:t>
      </w:r>
      <w:r w:rsidRPr="006A7218">
        <w:t xml:space="preserve"> e saj lidhur me projektet e përzgjedhura nga Komisioni i CPF-ve</w:t>
      </w:r>
      <w:r w:rsidR="009C2F26">
        <w:t>, bazuar në kriteret në vijim: i.</w:t>
      </w:r>
      <w:r w:rsidRPr="006A7218">
        <w:t xml:space="preserve"> komponenti social i projektit</w:t>
      </w:r>
      <w:r w:rsidR="009C2F26">
        <w:t xml:space="preserve">; </w:t>
      </w:r>
      <w:r w:rsidRPr="006A7218">
        <w:t>ii</w:t>
      </w:r>
      <w:r w:rsidR="00FA6DB4">
        <w:t>. ndikimi zhvillimor;</w:t>
      </w:r>
      <w:r w:rsidRPr="006A7218">
        <w:t xml:space="preserve"> iii</w:t>
      </w:r>
      <w:r w:rsidR="00FA6DB4">
        <w:t>. përputhja me Projekts</w:t>
      </w:r>
      <w:r w:rsidR="00FA6DB4" w:rsidRPr="006A7218">
        <w:t xml:space="preserve">trategjinë </w:t>
      </w:r>
      <w:r w:rsidRPr="006A7218">
        <w:t>Kombëtare për Zhvillim dhe Integrim 2021</w:t>
      </w:r>
      <w:r w:rsidR="00FA6DB4">
        <w:t>–</w:t>
      </w:r>
      <w:r w:rsidRPr="006A7218">
        <w:t>2027 të Shqipërisë, Strategjinë e Sektorit të Energjisë 2018</w:t>
      </w:r>
      <w:r w:rsidR="00FA6DB4">
        <w:t>–</w:t>
      </w:r>
      <w:r w:rsidRPr="006A7218">
        <w:t>2030, Strategjinë Kombëtare për Ndryshimet Klimatike dhe Planin e saj 2019</w:t>
      </w:r>
      <w:r w:rsidR="00FA6DB4">
        <w:t>–</w:t>
      </w:r>
      <w:r w:rsidRPr="006A7218">
        <w:t>2030</w:t>
      </w:r>
      <w:r w:rsidR="00FA6DB4">
        <w:t xml:space="preserve">; dhe </w:t>
      </w:r>
      <w:r w:rsidRPr="006A7218">
        <w:t>iv</w:t>
      </w:r>
      <w:r w:rsidR="00FA6DB4">
        <w:t>.</w:t>
      </w:r>
      <w:r w:rsidRPr="006A7218">
        <w:t xml:space="preserve"> plotësueshmërinë në rast mungese.</w:t>
      </w:r>
    </w:p>
    <w:p w14:paraId="380FFFDE" w14:textId="5DCC5A17" w:rsidR="00772141" w:rsidRPr="006A7218" w:rsidRDefault="00772141" w:rsidP="00772141">
      <w:pPr>
        <w:pStyle w:val="AAAAAAAAAAAATTTTTTTTTEEEXX"/>
        <w:rPr>
          <w:rFonts w:cs="Times New Roman"/>
        </w:rPr>
      </w:pPr>
      <w:r w:rsidRPr="006A7218">
        <w:t xml:space="preserve">5.4 Të ardhurat nga CPF-të vihen në dispozicion për grante për blerjen e pajisjeve, pjesëve të këmbimit, punimet vendore përfshirë ndërtimin, bazën materiale ose shërbimet. </w:t>
      </w:r>
    </w:p>
    <w:p w14:paraId="58D7C3CF" w14:textId="05D57969" w:rsidR="00772141" w:rsidRPr="006A7218" w:rsidRDefault="00772141" w:rsidP="00772141">
      <w:pPr>
        <w:pStyle w:val="AAAAAAAAAAAATTTTTTTTTEEEXX"/>
        <w:rPr>
          <w:rFonts w:cs="Times New Roman"/>
        </w:rPr>
      </w:pPr>
      <w:r w:rsidRPr="006A7218">
        <w:t xml:space="preserve">5.5 CPF-ja financon vetëm kostot që lidhen drejtpërsëdrejti me objektivat e projekteve të miratuara. Asnjë e ardhur nga CPF-të nuk përdoret për pagesën e detyrimeve apo </w:t>
      </w:r>
      <w:r w:rsidR="00FA6DB4">
        <w:t xml:space="preserve">të </w:t>
      </w:r>
      <w:r w:rsidRPr="006A7218">
        <w:t>taksave (detyrime doganore, detyrime importi, taksa, tarifa të çdo lloji)</w:t>
      </w:r>
      <w:r w:rsidR="00FA6DB4">
        <w:t>,</w:t>
      </w:r>
      <w:r w:rsidRPr="006A7218">
        <w:t xml:space="preserve"> që rrjedhin nga legjislacioni i Republikës së Shqipërisë apo në saj</w:t>
      </w:r>
      <w:r w:rsidR="00FA6DB4">
        <w:t>e</w:t>
      </w:r>
      <w:r w:rsidRPr="006A7218">
        <w:t xml:space="preserve"> të organeve në varësi të </w:t>
      </w:r>
      <w:r w:rsidR="00FA6DB4" w:rsidRPr="006A7218">
        <w:t>shtetit</w:t>
      </w:r>
      <w:r w:rsidRPr="006A7218">
        <w:t xml:space="preserve">. </w:t>
      </w:r>
    </w:p>
    <w:p w14:paraId="687FC612" w14:textId="555E7AA6" w:rsidR="00772141" w:rsidRPr="006A7218" w:rsidRDefault="00772141" w:rsidP="00772141">
      <w:pPr>
        <w:pStyle w:val="AAAAAAAAAAAATTTTTTTTTEEEXX"/>
        <w:rPr>
          <w:rFonts w:cs="Times New Roman"/>
        </w:rPr>
      </w:pPr>
      <w:r w:rsidRPr="006A7218">
        <w:t xml:space="preserve">5.6 Në rast se projekti zbatohet nga komisioni i CPF-ve, një vlerë deri në masën 5% të të ardhurave të CPF-ve mund të vihet në dispozicion për mbulimin e shpenzimeve administrative të hasura nga Komisioni i CPF-ve për zbatimin e projektit, si dhe për veprimtaritë e nevojshme të vlerësimit paraprak, monitorimit, vlerësimit dhe auditit që lidhen me projektet e financuara nga CPF-të. </w:t>
      </w:r>
    </w:p>
    <w:p w14:paraId="08DE93A2" w14:textId="249427DF" w:rsidR="00772141" w:rsidRPr="006A7218" w:rsidRDefault="00772141" w:rsidP="00772141">
      <w:pPr>
        <w:pStyle w:val="AAAAAAAAAAAATTTTTTTTTEEEXX"/>
        <w:rPr>
          <w:rFonts w:cs="Times New Roman"/>
        </w:rPr>
      </w:pPr>
      <w:r w:rsidRPr="006A7218">
        <w:t>5.7 Anëtarët e Komisionit të CPF-ve nuk kanë të drejtë të marrin shpërblim nga CPF-të.</w:t>
      </w:r>
    </w:p>
    <w:p w14:paraId="5DD26153" w14:textId="466C1412" w:rsidR="00772141" w:rsidRPr="006A7218" w:rsidRDefault="00772141" w:rsidP="00772141">
      <w:pPr>
        <w:pStyle w:val="AAAAAAAAAAAATTTTTTTTTEEEXX"/>
      </w:pPr>
      <w:r w:rsidRPr="006A7218">
        <w:t>6.</w:t>
      </w:r>
      <w:r w:rsidR="008E1E09">
        <w:t xml:space="preserve"> </w:t>
      </w:r>
      <w:r w:rsidRPr="006A7218">
        <w:t xml:space="preserve">Rregullat dhe procedurat për dorëzimin e projekteve në Komisionin e CPF-ve dhe lidhur me </w:t>
      </w:r>
      <w:r w:rsidR="00FA6DB4" w:rsidRPr="006A7218">
        <w:t xml:space="preserve">menaxhimin </w:t>
      </w:r>
      <w:r w:rsidRPr="006A7218">
        <w:t xml:space="preserve">e CPF-ve parashikojnë dy protokolle për dorëzimin e projekteve: </w:t>
      </w:r>
    </w:p>
    <w:p w14:paraId="6AECA52F" w14:textId="4A9A6A3A" w:rsidR="00772141" w:rsidRPr="006A7218" w:rsidRDefault="00772141" w:rsidP="00772141">
      <w:pPr>
        <w:pStyle w:val="AAAAAAAAAAAATTTTTTTTTEEEXX"/>
      </w:pPr>
      <w:r w:rsidRPr="006A7218">
        <w:t xml:space="preserve">6.1 Një </w:t>
      </w:r>
      <w:r w:rsidR="00370DC4" w:rsidRPr="006A7218">
        <w:t xml:space="preserve">bashki pilot </w:t>
      </w:r>
      <w:r w:rsidRPr="006A7218">
        <w:t>e SEMP</w:t>
      </w:r>
      <w:r w:rsidR="00FA6DB4">
        <w:t>-së</w:t>
      </w:r>
      <w:r w:rsidRPr="006A7218">
        <w:t xml:space="preserve"> propozon një projekt të financueshëm</w:t>
      </w:r>
      <w:r w:rsidR="00FA6DB4">
        <w:t>,</w:t>
      </w:r>
      <w:r w:rsidRPr="006A7218">
        <w:t xml:space="preserve"> që është rekomanduar për financim përmes CPF-ve nga ana e Komitetit Drejtues të SEMP</w:t>
      </w:r>
      <w:r w:rsidR="00FA6DB4">
        <w:t>-së</w:t>
      </w:r>
      <w:r w:rsidRPr="006A7218">
        <w:t>.</w:t>
      </w:r>
    </w:p>
    <w:p w14:paraId="1389FBD4" w14:textId="5272A154" w:rsidR="00772141" w:rsidRPr="006A7218" w:rsidRDefault="00772141" w:rsidP="00772141">
      <w:pPr>
        <w:pStyle w:val="AAAAAAAAAAAATTTTTTTTTEEEXX"/>
      </w:pPr>
      <w:r w:rsidRPr="006A7218">
        <w:t xml:space="preserve">6.2 </w:t>
      </w:r>
      <w:r w:rsidRPr="006A7218">
        <w:tab/>
        <w:t xml:space="preserve">Thirrje e </w:t>
      </w:r>
      <w:r w:rsidR="00FA6DB4" w:rsidRPr="006A7218">
        <w:t>hapur</w:t>
      </w:r>
      <w:r w:rsidR="00FA6DB4">
        <w:t>: i.</w:t>
      </w:r>
      <w:r w:rsidRPr="006A7218">
        <w:t xml:space="preserve"> Kreu i Komisionit të CPF-ve nxjerr një </w:t>
      </w:r>
      <w:r w:rsidR="00FA6DB4" w:rsidRPr="006A7218">
        <w:t xml:space="preserve">thirrje për propozime </w:t>
      </w:r>
      <w:r w:rsidR="00FA6DB4">
        <w:t>në të paktën dy media; ii.</w:t>
      </w:r>
      <w:r w:rsidRPr="006A7218">
        <w:t xml:space="preserve"> </w:t>
      </w:r>
      <w:r w:rsidR="00FA6DB4" w:rsidRPr="006A7218">
        <w:t xml:space="preserve">thirrjet për propozime </w:t>
      </w:r>
      <w:r w:rsidRPr="006A7218">
        <w:t>përmbajnë inf</w:t>
      </w:r>
      <w:r w:rsidR="00FA6DB4">
        <w:t>ormacion mbi objektin e projekt</w:t>
      </w:r>
      <w:r w:rsidRPr="006A7218">
        <w:t>propozimeve, kriteret e vlerësimit, volumin financiar, aplikantët e pranueshëm, afatin e dorëzimit të projektpropozimeve.</w:t>
      </w:r>
      <w:r w:rsidR="006A7218" w:rsidRPr="006A7218">
        <w:t xml:space="preserve"> </w:t>
      </w:r>
    </w:p>
    <w:p w14:paraId="2F8EC251" w14:textId="5E19A505" w:rsidR="00772141" w:rsidRPr="006A7218" w:rsidRDefault="00772141" w:rsidP="00772141">
      <w:pPr>
        <w:pStyle w:val="AAAAAAAAAAAATTTTTTTTTEEEXX"/>
      </w:pPr>
      <w:r w:rsidRPr="006A7218">
        <w:t>7.</w:t>
      </w:r>
      <w:r w:rsidR="008E1E09">
        <w:t xml:space="preserve"> </w:t>
      </w:r>
      <w:r w:rsidRPr="006A7218">
        <w:t>Komisioni i CPF-ve mblidhet jo më vonë se 10 ditë nga dorëzimin i projektpropozimeve</w:t>
      </w:r>
      <w:r w:rsidR="00FA6DB4">
        <w:t>,</w:t>
      </w:r>
      <w:r w:rsidRPr="006A7218">
        <w:t xml:space="preserve"> me qëllim vlerësimin dhe përzgjedhjen e projektit apo </w:t>
      </w:r>
      <w:r w:rsidR="00FA6DB4">
        <w:t xml:space="preserve">të </w:t>
      </w:r>
      <w:r w:rsidRPr="006A7218">
        <w:t xml:space="preserve">projekteve që përmbushin të gjitha kushtet dhe kriteret e përcaktuara në pikën 5 të këtij urdhri. </w:t>
      </w:r>
    </w:p>
    <w:p w14:paraId="12C17026" w14:textId="18DC9FB7" w:rsidR="00772141" w:rsidRPr="006A7218" w:rsidRDefault="00772141" w:rsidP="00772141">
      <w:pPr>
        <w:pStyle w:val="AAAAAAAAAAAATTTTTTTTTEEEXX"/>
      </w:pPr>
      <w:r w:rsidRPr="006A7218">
        <w:t>8.</w:t>
      </w:r>
      <w:r w:rsidR="008E1E09">
        <w:t xml:space="preserve"> </w:t>
      </w:r>
      <w:r w:rsidRPr="006A7218">
        <w:t>Mbledhjet e Komisionit të CPF-ve mbahen me të paktën një kuorum prej 3 anëtarësh të pranishëm. Për çdo mbledhje mbahet dhe administrohet procesverbal.</w:t>
      </w:r>
      <w:r w:rsidR="006A7218" w:rsidRPr="006A7218">
        <w:t xml:space="preserve"> </w:t>
      </w:r>
      <w:r w:rsidRPr="006A7218">
        <w:t xml:space="preserve">Procesverbali i mbledhjes nënshkruhet nga të gjithë pjesëmarrësit e </w:t>
      </w:r>
      <w:r w:rsidR="00FA6DB4" w:rsidRPr="006A7218">
        <w:t xml:space="preserve">komisionit </w:t>
      </w:r>
      <w:r w:rsidRPr="006A7218">
        <w:t xml:space="preserve">të CPF-ve. </w:t>
      </w:r>
    </w:p>
    <w:p w14:paraId="21F829AA" w14:textId="773B3457" w:rsidR="00772141" w:rsidRPr="006A7218" w:rsidRDefault="00772141" w:rsidP="00772141">
      <w:pPr>
        <w:pStyle w:val="AAAAAAAAAAAATTTTTTTTTEEEXX"/>
      </w:pPr>
      <w:r w:rsidRPr="006A7218">
        <w:t>9.</w:t>
      </w:r>
      <w:r w:rsidR="008E1E09">
        <w:t xml:space="preserve"> </w:t>
      </w:r>
      <w:r w:rsidRPr="006A7218">
        <w:t xml:space="preserve">Vendimet e </w:t>
      </w:r>
      <w:r w:rsidR="00FA6DB4" w:rsidRPr="006A7218">
        <w:t xml:space="preserve">komisionit </w:t>
      </w:r>
      <w:r w:rsidRPr="006A7218">
        <w:t>të CPF-ve merren me shumicë votash të anëtarëve që janë të pranishëm në mbledhje.</w:t>
      </w:r>
    </w:p>
    <w:p w14:paraId="486319A7" w14:textId="62E7DC5C" w:rsidR="00772141" w:rsidRPr="006A7218" w:rsidRDefault="00772141" w:rsidP="00772141">
      <w:pPr>
        <w:pStyle w:val="AAAAAAAAAAAATTTTTTTTTEEEXX"/>
      </w:pPr>
      <w:r w:rsidRPr="006A7218">
        <w:t>10.</w:t>
      </w:r>
      <w:r w:rsidR="008E1E09">
        <w:t xml:space="preserve"> </w:t>
      </w:r>
      <w:r w:rsidRPr="006A7218">
        <w:t>Njoftimi për raportet dhe mbledhjet bëhet përmes postës elektronike.</w:t>
      </w:r>
      <w:r w:rsidR="006A7218" w:rsidRPr="006A7218">
        <w:t xml:space="preserve"> </w:t>
      </w:r>
    </w:p>
    <w:p w14:paraId="1CDBECAB" w14:textId="5D517D29" w:rsidR="00772141" w:rsidRPr="006A7218" w:rsidRDefault="00772141" w:rsidP="00772141">
      <w:pPr>
        <w:pStyle w:val="AAAAAAAAAAAATTTTTTTTTEEEXX"/>
      </w:pPr>
      <w:r w:rsidRPr="006A7218">
        <w:t>11.</w:t>
      </w:r>
      <w:r w:rsidR="00735B38">
        <w:t xml:space="preserve"> </w:t>
      </w:r>
      <w:r w:rsidRPr="006A7218">
        <w:t>Komisioni i CPF-ve mund të kërkojë ekspertizë teknike lidhur me çështjet teknike apo financi</w:t>
      </w:r>
      <w:r w:rsidR="00FA6DB4">
        <w:t>are të projekteve të propozuara</w:t>
      </w:r>
      <w:r w:rsidRPr="006A7218">
        <w:t xml:space="preserve"> nga strukturat përgjegjëse në MIE, përfshirë institucionet vartëse apo shoqëritë tregtare të kontrolluara nga MIE, si dhe institucione të tjera jashtë MIE</w:t>
      </w:r>
      <w:r w:rsidR="00FA6DB4">
        <w:t>-s</w:t>
      </w:r>
      <w:r w:rsidRPr="006A7218">
        <w:t>, dhe nëse është e nevojshme nga Ministria e Financave dhe Ekonomisë (MFE).</w:t>
      </w:r>
    </w:p>
    <w:p w14:paraId="3C131D29" w14:textId="2CFA695E" w:rsidR="00772141" w:rsidRPr="006A7218" w:rsidRDefault="00772141" w:rsidP="00772141">
      <w:pPr>
        <w:pStyle w:val="AAAAAAAAAAAATTTTTTTTTEEEXX"/>
      </w:pPr>
      <w:r w:rsidRPr="006A7218">
        <w:t>12.</w:t>
      </w:r>
      <w:r w:rsidR="008E1E09">
        <w:t xml:space="preserve"> </w:t>
      </w:r>
      <w:r w:rsidRPr="006A7218">
        <w:t xml:space="preserve">Komisioni i CPF-së ka të drejtën të kërkojë dokumentacion, informacion dhe/ose sqarime nga ana e aplikantëve, përfshirë </w:t>
      </w:r>
      <w:r w:rsidR="00370DC4" w:rsidRPr="006A7218">
        <w:t>bashkitë pilot</w:t>
      </w:r>
      <w:r w:rsidRPr="006A7218">
        <w:t>, lidhur me projektpropozimet dhe komponentët e tyre.</w:t>
      </w:r>
    </w:p>
    <w:p w14:paraId="44527AD9" w14:textId="668AC7C5" w:rsidR="00772141" w:rsidRPr="006A7218" w:rsidRDefault="008E1E09" w:rsidP="00772141">
      <w:pPr>
        <w:pStyle w:val="AAAAAAAAAAAATTTTTTTTTEEEXX"/>
      </w:pPr>
      <w:r>
        <w:t xml:space="preserve">13. </w:t>
      </w:r>
      <w:r w:rsidR="00772141" w:rsidRPr="006A7218">
        <w:t>Ambasada e Zvicr</w:t>
      </w:r>
      <w:r w:rsidR="00FA6DB4">
        <w:t>ës në Tiranë do të akordojë mos</w:t>
      </w:r>
      <w:r w:rsidR="00772141" w:rsidRPr="006A7218">
        <w:t xml:space="preserve">kundërshtimin e saj lidhur me projektet e përzgjedhura nga </w:t>
      </w:r>
      <w:r w:rsidR="00FA6DB4" w:rsidRPr="006A7218">
        <w:t xml:space="preserve">komisioni </w:t>
      </w:r>
      <w:r w:rsidR="00772141" w:rsidRPr="006A7218">
        <w:t>i CPF-ve, bazuar në katër kriteret e përmendura në pikën 5.3</w:t>
      </w:r>
      <w:r w:rsidR="00FA6DB4">
        <w:t>,</w:t>
      </w:r>
      <w:r w:rsidR="00772141" w:rsidRPr="006A7218">
        <w:t xml:space="preserve"> brenda 10 ditëve nga data e dorëzimit të informacionit.</w:t>
      </w:r>
      <w:r w:rsidR="006A7218" w:rsidRPr="006A7218">
        <w:t xml:space="preserve"> </w:t>
      </w:r>
      <w:r w:rsidR="00772141" w:rsidRPr="006A7218">
        <w:t xml:space="preserve">Në rast se Ambasada e Zvicrës në Tiranë nuk kthen përgjigje brenda 10 ditëve, Komisioni i CPF-ve e zgjat këtë afat me 10 ditë të tjera. </w:t>
      </w:r>
    </w:p>
    <w:p w14:paraId="2B3F9F37" w14:textId="27D8E516" w:rsidR="00772141" w:rsidRPr="006A7218" w:rsidRDefault="008E1E09" w:rsidP="00772141">
      <w:pPr>
        <w:pStyle w:val="AAAAAAAAAAAATTTTTTTTTEEEXX"/>
      </w:pPr>
      <w:r>
        <w:t xml:space="preserve">14. </w:t>
      </w:r>
      <w:r w:rsidR="00772141" w:rsidRPr="006A7218">
        <w:t>Komisioni i CPF-ve vendos për përzgjedhjen apo refuzimin e projekteve të dorëzuara nga aplikantët vetëm pas marrjes së moskundërshtimit nga ana e Ambasadës së Zvicrës në Tiranë dhe pas përfundimit të procesit të shqyrtimit.</w:t>
      </w:r>
    </w:p>
    <w:p w14:paraId="42CBC64A" w14:textId="309F13AF" w:rsidR="00772141" w:rsidRPr="006A7218" w:rsidRDefault="008E1E09" w:rsidP="00772141">
      <w:pPr>
        <w:pStyle w:val="AAAAAAAAAAAATTTTTTTTTEEEXX"/>
      </w:pPr>
      <w:r>
        <w:t xml:space="preserve">15. </w:t>
      </w:r>
      <w:r w:rsidR="00772141" w:rsidRPr="006A7218">
        <w:t xml:space="preserve">Vendimi i Komisionit të CPF-ve për projektin e përzgjedhur, së bashku me një paraqitje të projektit i dorëzohen kreut të </w:t>
      </w:r>
      <w:r w:rsidR="00B01C95" w:rsidRPr="006A7218">
        <w:t>NJMP</w:t>
      </w:r>
      <w:r w:rsidR="00772141" w:rsidRPr="006A7218">
        <w:t xml:space="preserve">-së. Pas marrjes së konfirmimit nga ana e kreut të </w:t>
      </w:r>
      <w:r w:rsidR="000D6885" w:rsidRPr="006A7218">
        <w:t>NJMP</w:t>
      </w:r>
      <w:r w:rsidR="00772141" w:rsidRPr="006A7218">
        <w:t>-së për projektin e përzgjedhur, personi i kontaktit në Komisionin e CPF-ve informon Ambasadën e Zvicrës në Tiranë</w:t>
      </w:r>
      <w:r w:rsidR="000D6885">
        <w:t>,</w:t>
      </w:r>
      <w:r w:rsidR="00772141" w:rsidRPr="006A7218">
        <w:t xml:space="preserve"> lidhur me konfirmimin e kreut të </w:t>
      </w:r>
      <w:r w:rsidR="00B01C95" w:rsidRPr="006A7218">
        <w:t>NJMP</w:t>
      </w:r>
      <w:r w:rsidR="00772141" w:rsidRPr="006A7218">
        <w:t>-së, procesin dhe projektin e përzgjedhur, përfshirë të gjitha informacionet shtesë që mund të kërkohen nga ana e Ambasadës.</w:t>
      </w:r>
    </w:p>
    <w:p w14:paraId="1E82DF66" w14:textId="3737F873" w:rsidR="00772141" w:rsidRPr="006A7218" w:rsidRDefault="00BF75EA" w:rsidP="00772141">
      <w:pPr>
        <w:pStyle w:val="AAAAAAAAAAAATTTTTTTTTEEEXX"/>
      </w:pPr>
      <w:r>
        <w:t xml:space="preserve">16. </w:t>
      </w:r>
      <w:r w:rsidR="00772141" w:rsidRPr="006A7218">
        <w:t>Pasi Ambasada e Zvicrës</w:t>
      </w:r>
      <w:r w:rsidR="000D6885">
        <w:t xml:space="preserve"> në Tiranë të ketë akorduar mos</w:t>
      </w:r>
      <w:r w:rsidR="00772141" w:rsidRPr="006A7218">
        <w:t xml:space="preserve">kundërshtimin e saj për projektin e përzgjedhur nga </w:t>
      </w:r>
      <w:r w:rsidR="000D6885" w:rsidRPr="006A7218">
        <w:t xml:space="preserve">komisioni </w:t>
      </w:r>
      <w:r w:rsidR="00772141" w:rsidRPr="006A7218">
        <w:t xml:space="preserve">i CPF-ve, kreu i </w:t>
      </w:r>
      <w:r w:rsidR="00B01C95" w:rsidRPr="006A7218">
        <w:t>NJMP</w:t>
      </w:r>
      <w:r w:rsidR="00772141" w:rsidRPr="006A7218">
        <w:t>-së konfirmon projektin e përzgjedhur dhe konfirmon financimin e projektit, si dhe ndërmerr të gjitha veprimet e nevojshme për të siguruar financimin në kohën e duhur, dhe njofton zyrtarisht aplikantët lidhur me vendimin.</w:t>
      </w:r>
      <w:r w:rsidR="006A7218" w:rsidRPr="006A7218">
        <w:t xml:space="preserve"> </w:t>
      </w:r>
    </w:p>
    <w:p w14:paraId="1DC10FB8" w14:textId="01B6E890" w:rsidR="00772141" w:rsidRPr="006A7218" w:rsidRDefault="00BF75EA" w:rsidP="00772141">
      <w:pPr>
        <w:pStyle w:val="AAAAAAAAAAAATTTTTTTTTEEEXX"/>
      </w:pPr>
      <w:r>
        <w:t xml:space="preserve">17. </w:t>
      </w:r>
      <w:r w:rsidR="00772141" w:rsidRPr="006A7218">
        <w:t xml:space="preserve">Baza ligjore për procedurat e prokurimit me fonde CPF është legjislacioni për prokurimin publik i Shqipërisë. </w:t>
      </w:r>
    </w:p>
    <w:p w14:paraId="1284BA26" w14:textId="1E364614" w:rsidR="00772141" w:rsidRPr="006A7218" w:rsidRDefault="00772141" w:rsidP="00772141">
      <w:pPr>
        <w:pStyle w:val="AAAAAAAAAAAATTTTTTTTTEEEXX"/>
      </w:pPr>
      <w:r w:rsidRPr="006A7218">
        <w:t>18.</w:t>
      </w:r>
      <w:r w:rsidR="000D6885">
        <w:t xml:space="preserve"> </w:t>
      </w:r>
      <w:r w:rsidRPr="006A7218">
        <w:t xml:space="preserve">MIE vë në dispozicion buxhetin e nevojshëm për rimbursimin e </w:t>
      </w:r>
      <w:r w:rsidR="00D47972" w:rsidRPr="006A7218">
        <w:t xml:space="preserve">tatimit mbi vlerën e shtuar </w:t>
      </w:r>
      <w:r w:rsidR="009A46A0">
        <w:t>(TVSH) për kontraktorë</w:t>
      </w:r>
      <w:r w:rsidRPr="006A7218">
        <w:t>t</w:t>
      </w:r>
      <w:r w:rsidR="00D47972">
        <w:t>,</w:t>
      </w:r>
      <w:r w:rsidRPr="006A7218">
        <w:t xml:space="preserve"> që kanë zbatuar projekte që po financohen përmes këtyre CPF-ve.</w:t>
      </w:r>
      <w:r w:rsidR="006A7218" w:rsidRPr="006A7218">
        <w:t xml:space="preserve"> </w:t>
      </w:r>
    </w:p>
    <w:p w14:paraId="08E5EF0B" w14:textId="68783D86" w:rsidR="00772141" w:rsidRPr="006A7218" w:rsidRDefault="00695280" w:rsidP="00772141">
      <w:pPr>
        <w:pStyle w:val="AAAAAAAAAAAATTTTTTTTTEEEXX"/>
      </w:pPr>
      <w:r>
        <w:t xml:space="preserve">19. </w:t>
      </w:r>
      <w:r w:rsidR="00772141" w:rsidRPr="006A7218">
        <w:t>Komisioni i CPF-ve ndërmerr rregullisht një monitorim të programit në tërësi</w:t>
      </w:r>
      <w:r w:rsidR="00D47972">
        <w:t>,</w:t>
      </w:r>
      <w:r w:rsidR="00772141" w:rsidRPr="006A7218">
        <w:t xml:space="preserve"> lidhur me zbatimin e projekteve të financuara përmes CPF-ve.</w:t>
      </w:r>
    </w:p>
    <w:p w14:paraId="7810250D" w14:textId="2E890EE7" w:rsidR="00772141" w:rsidRPr="006A7218" w:rsidRDefault="00695280" w:rsidP="00772141">
      <w:pPr>
        <w:pStyle w:val="AAAAAAAAAAAATTTTTTTTTEEEXX"/>
      </w:pPr>
      <w:r>
        <w:t xml:space="preserve">20. </w:t>
      </w:r>
      <w:r w:rsidR="00772141" w:rsidRPr="006A7218">
        <w:t xml:space="preserve">Komisioni </w:t>
      </w:r>
      <w:r w:rsidR="00D47972">
        <w:t>i</w:t>
      </w:r>
      <w:r w:rsidR="00772141" w:rsidRPr="006A7218">
        <w:t xml:space="preserve"> CPF-ve i paraqet Ambasadës së Zvicrës në Tiranë </w:t>
      </w:r>
      <w:r w:rsidR="00D47972" w:rsidRPr="006A7218">
        <w:t xml:space="preserve">raporte </w:t>
      </w:r>
      <w:r w:rsidR="00772141" w:rsidRPr="006A7218">
        <w:t>vjetore për CPF-të, të cilat përmbajnë informacion për ecurinë e projekteve të financuar përmes CPF-ve</w:t>
      </w:r>
      <w:r w:rsidR="00D47972">
        <w:t>,</w:t>
      </w:r>
      <w:r w:rsidR="00772141" w:rsidRPr="006A7218">
        <w:t xml:space="preserve"> në zbatim e sipër, projekteve të planifikuara, buxhetet e projekteve, detajet e transaksioneve të CPF-ve dhe bilancin e CPF-ve.</w:t>
      </w:r>
      <w:r w:rsidR="006A7218" w:rsidRPr="006A7218">
        <w:t xml:space="preserve"> </w:t>
      </w:r>
      <w:r w:rsidR="00772141" w:rsidRPr="006A7218">
        <w:t xml:space="preserve">Raportet </w:t>
      </w:r>
      <w:r w:rsidR="00D47972" w:rsidRPr="006A7218">
        <w:t xml:space="preserve">vjetore </w:t>
      </w:r>
      <w:r w:rsidR="00772141" w:rsidRPr="006A7218">
        <w:t>të CPF-ve përfshijnë raportet vjetore të auditit financiar.</w:t>
      </w:r>
      <w:r w:rsidR="006A7218" w:rsidRPr="006A7218">
        <w:t xml:space="preserve"> </w:t>
      </w:r>
    </w:p>
    <w:p w14:paraId="1E6A5C6F" w14:textId="37D73431" w:rsidR="00772141" w:rsidRPr="006A7218" w:rsidRDefault="00695280" w:rsidP="00772141">
      <w:pPr>
        <w:pStyle w:val="AAAAAAAAAAAATTTTTTTTTEEEXX"/>
      </w:pPr>
      <w:r>
        <w:t xml:space="preserve">21. </w:t>
      </w:r>
      <w:r w:rsidR="00772141" w:rsidRPr="006A7218">
        <w:t xml:space="preserve">Procedurat për raportimin dhe </w:t>
      </w:r>
      <w:r w:rsidR="00D47972">
        <w:t xml:space="preserve">për </w:t>
      </w:r>
      <w:r w:rsidR="00772141" w:rsidRPr="006A7218">
        <w:t>monitorimin e zbatimit të projekteve janë të përshkruara në kon</w:t>
      </w:r>
      <w:r w:rsidR="009A46A0">
        <w:t>tratat e lidhura me kontraktorë</w:t>
      </w:r>
      <w:r w:rsidR="00772141" w:rsidRPr="006A7218">
        <w:t>t për</w:t>
      </w:r>
      <w:r w:rsidR="00D47972">
        <w:t>katës, që përzgjidhen si fitues</w:t>
      </w:r>
      <w:r w:rsidR="00772141" w:rsidRPr="006A7218">
        <w:t xml:space="preserve"> dhe bazohen në procedurat e prokurimit publik në Shqipëri. </w:t>
      </w:r>
    </w:p>
    <w:p w14:paraId="7168D9C6" w14:textId="6E9DB240" w:rsidR="00772141" w:rsidRPr="006A7218" w:rsidRDefault="00695280" w:rsidP="00772141">
      <w:pPr>
        <w:pStyle w:val="AAAAAAAAAAAATTTTTTTTTEEEXX"/>
      </w:pPr>
      <w:r>
        <w:t xml:space="preserve">22. </w:t>
      </w:r>
      <w:r w:rsidR="00772141" w:rsidRPr="006A7218">
        <w:t xml:space="preserve">Kërkesat e </w:t>
      </w:r>
      <w:r w:rsidR="00D47972" w:rsidRPr="006A7218">
        <w:t xml:space="preserve">auditit </w:t>
      </w:r>
      <w:r w:rsidR="00772141" w:rsidRPr="006A7218">
        <w:t xml:space="preserve">për projektet, që janë në zbatim e sipër ose në fazën përfundimtare, janë ato që përcaktohen në legjislacionin shqiptar dhe në nenin 6 të </w:t>
      </w:r>
      <w:r w:rsidR="00D47972" w:rsidRPr="006A7218">
        <w:t xml:space="preserve">shtesës së marrëveshjes </w:t>
      </w:r>
      <w:r w:rsidR="00772141" w:rsidRPr="006A7218">
        <w:t xml:space="preserve">për PTDP-në, i cili përcakton sa vijon: </w:t>
      </w:r>
    </w:p>
    <w:p w14:paraId="5E777DC2" w14:textId="72AADDE3" w:rsidR="00772141" w:rsidRPr="006A7218" w:rsidRDefault="00695280" w:rsidP="00772141">
      <w:pPr>
        <w:pStyle w:val="AAAAAAAAAAAATTTTTTTTTEEEXX"/>
      </w:pPr>
      <w:r>
        <w:t xml:space="preserve">22.1 </w:t>
      </w:r>
      <w:r w:rsidR="00772141" w:rsidRPr="006A7218">
        <w:t>Çdo vit, një auditues i pavarur me seli në Shqipëri, i emëruar nga Ministria e Financave dhe Ekonomisë, shqyrton veprimtaritë e CPF-së dhe auditon pasqyrat e tij financiare</w:t>
      </w:r>
      <w:r w:rsidR="00D47972">
        <w:t>,</w:t>
      </w:r>
      <w:r w:rsidR="00772141" w:rsidRPr="006A7218">
        <w:t xml:space="preserve"> në përputhje me standardet ndërkombëtare. Rezultatet e auditit përmblidhen në raportin vjetor të auditit financiar</w:t>
      </w:r>
      <w:r w:rsidR="00D47972">
        <w:t>,</w:t>
      </w:r>
      <w:r w:rsidR="00772141" w:rsidRPr="006A7218">
        <w:t xml:space="preserve"> që i bashkëngjitet </w:t>
      </w:r>
      <w:r w:rsidR="00D47972" w:rsidRPr="006A7218">
        <w:t xml:space="preserve">raportit vjetor </w:t>
      </w:r>
      <w:r w:rsidR="00772141" w:rsidRPr="006A7218">
        <w:t xml:space="preserve">të CPF-së. </w:t>
      </w:r>
    </w:p>
    <w:p w14:paraId="29206CFF" w14:textId="3937B1ED" w:rsidR="00772141" w:rsidRPr="006A7218" w:rsidRDefault="00695280" w:rsidP="00772141">
      <w:pPr>
        <w:pStyle w:val="AAAAAAAAAAAATTTTTTTTTEEEXX"/>
      </w:pPr>
      <w:r>
        <w:t>22.2</w:t>
      </w:r>
      <w:r>
        <w:tab/>
      </w:r>
      <w:r w:rsidR="00772141" w:rsidRPr="006A7218">
        <w:t>Kostot e auditeve të rregullta vjetore financiare mbulohen nga CPF-ja.</w:t>
      </w:r>
      <w:r w:rsidR="006A7218" w:rsidRPr="006A7218">
        <w:t xml:space="preserve"> </w:t>
      </w:r>
      <w:r w:rsidR="00772141" w:rsidRPr="006A7218">
        <w:t>Në rast se raporti i auditit vëren parregullsi</w:t>
      </w:r>
      <w:r w:rsidR="00D47972">
        <w:t>,</w:t>
      </w:r>
      <w:r w:rsidR="00772141" w:rsidRPr="006A7218">
        <w:t xml:space="preserve"> që nuk janë të pranueshme për Komisionin e CPF-ve, akordimi i fondeve për projekte të mëtejshme mund të pezullohet nga ana e CPF-së deri sa parregullsitë të korrigjohen ose të anulohen</w:t>
      </w:r>
      <w:r w:rsidR="00D47972">
        <w:t>,</w:t>
      </w:r>
      <w:r w:rsidR="00772141" w:rsidRPr="006A7218">
        <w:t xml:space="preserve"> nëse ato nuk mund të korrigjohen. Në të dy</w:t>
      </w:r>
      <w:r w:rsidR="00D47972">
        <w:t>ja</w:t>
      </w:r>
      <w:r w:rsidR="00772141" w:rsidRPr="006A7218">
        <w:t xml:space="preserve"> rastet, Ambasada e Zvicrës në Tiranë njoftohet menjëherë. </w:t>
      </w:r>
    </w:p>
    <w:p w14:paraId="5C022D3B" w14:textId="3ED850B6" w:rsidR="00772141" w:rsidRPr="006A7218" w:rsidRDefault="00772141" w:rsidP="00772141">
      <w:pPr>
        <w:pStyle w:val="AAAAAAAAAAAATTTTTTTTTEEEXX"/>
        <w:rPr>
          <w:rFonts w:eastAsiaTheme="minorEastAsia"/>
        </w:rPr>
      </w:pPr>
      <w:r w:rsidRPr="006A7218">
        <w:t>22.3</w:t>
      </w:r>
      <w:r w:rsidRPr="006A7218">
        <w:tab/>
        <w:t>MFE</w:t>
      </w:r>
      <w:r w:rsidR="0084489D">
        <w:t>-</w:t>
      </w:r>
      <w:r w:rsidR="00D411DE">
        <w:t>ja</w:t>
      </w:r>
      <w:r w:rsidRPr="006A7218">
        <w:t xml:space="preserve"> monitoron shlyerjen në kohë të detyrimeve të KESH-it në drejti</w:t>
      </w:r>
      <w:r w:rsidR="00A9313A">
        <w:t>m</w:t>
      </w:r>
      <w:bookmarkStart w:id="15" w:name="_GoBack"/>
      <w:bookmarkEnd w:id="15"/>
      <w:r w:rsidRPr="006A7218">
        <w:t xml:space="preserve"> të CPF-ve. </w:t>
      </w:r>
    </w:p>
    <w:p w14:paraId="1FA86614" w14:textId="77777777" w:rsidR="00772141" w:rsidRPr="006A7218" w:rsidRDefault="00772141" w:rsidP="00620274">
      <w:pPr>
        <w:autoSpaceDE w:val="0"/>
        <w:autoSpaceDN w:val="0"/>
        <w:adjustRightInd w:val="0"/>
        <w:ind w:firstLine="284"/>
        <w:jc w:val="right"/>
        <w:rPr>
          <w:rFonts w:ascii="Garamond" w:eastAsiaTheme="minorHAnsi" w:hAnsi="Garamond"/>
          <w:b/>
          <w:color w:val="000000"/>
        </w:rPr>
      </w:pPr>
    </w:p>
    <w:sectPr w:rsidR="00772141" w:rsidRPr="006A7218" w:rsidSect="009A5EBE">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61CD0" w14:textId="77777777" w:rsidR="00BC1E4F" w:rsidRDefault="00BC1E4F" w:rsidP="00772141">
      <w:r>
        <w:separator/>
      </w:r>
    </w:p>
  </w:endnote>
  <w:endnote w:type="continuationSeparator" w:id="0">
    <w:p w14:paraId="421CF23B" w14:textId="77777777" w:rsidR="00BC1E4F" w:rsidRDefault="00BC1E4F" w:rsidP="00772141">
      <w:r>
        <w:continuationSeparator/>
      </w:r>
    </w:p>
  </w:endnote>
  <w:endnote w:type="continuationNotice" w:id="1">
    <w:p w14:paraId="7F71C04C" w14:textId="77777777" w:rsidR="00BC1E4F" w:rsidRDefault="00BC1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6398333"/>
      <w:docPartObj>
        <w:docPartGallery w:val="Page Numbers (Bottom of Page)"/>
        <w:docPartUnique/>
      </w:docPartObj>
    </w:sdtPr>
    <w:sdtEndPr>
      <w:rPr>
        <w:noProof/>
      </w:rPr>
    </w:sdtEndPr>
    <w:sdtContent>
      <w:p w14:paraId="20324A70" w14:textId="75087F13" w:rsidR="00BC1E4F" w:rsidRDefault="00BC1E4F">
        <w:pPr>
          <w:pStyle w:val="Footer"/>
          <w:jc w:val="center"/>
        </w:pPr>
        <w:r>
          <w:fldChar w:fldCharType="begin"/>
        </w:r>
        <w:r>
          <w:instrText xml:space="preserve"> PAGE   \* MERGEFORMAT </w:instrText>
        </w:r>
        <w:r>
          <w:fldChar w:fldCharType="separate"/>
        </w:r>
        <w:r w:rsidR="00A9313A">
          <w:rPr>
            <w:noProof/>
          </w:rPr>
          <w:t>18</w:t>
        </w:r>
        <w:r>
          <w:rPr>
            <w:noProof/>
          </w:rPr>
          <w:fldChar w:fldCharType="end"/>
        </w:r>
      </w:p>
    </w:sdtContent>
  </w:sdt>
  <w:p w14:paraId="7029733A" w14:textId="77777777" w:rsidR="00BC1E4F" w:rsidRDefault="00BC1E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EE9DE" w14:textId="77777777" w:rsidR="00BC1E4F" w:rsidRPr="004E3542" w:rsidRDefault="00BC1E4F" w:rsidP="007721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A73CA" w14:textId="77777777" w:rsidR="00BC1E4F" w:rsidRDefault="00BC1E4F" w:rsidP="00772141">
      <w:r>
        <w:separator/>
      </w:r>
    </w:p>
  </w:footnote>
  <w:footnote w:type="continuationSeparator" w:id="0">
    <w:p w14:paraId="1841B9A4" w14:textId="77777777" w:rsidR="00BC1E4F" w:rsidRDefault="00BC1E4F" w:rsidP="00772141">
      <w:r>
        <w:continuationSeparator/>
      </w:r>
    </w:p>
  </w:footnote>
  <w:footnote w:type="continuationNotice" w:id="1">
    <w:p w14:paraId="1C244ACA" w14:textId="77777777" w:rsidR="00BC1E4F" w:rsidRDefault="00BC1E4F"/>
  </w:footnote>
  <w:footnote w:id="2">
    <w:p w14:paraId="1E316C7B" w14:textId="193D0919" w:rsidR="00BC1E4F" w:rsidRPr="008011FA" w:rsidRDefault="00BC1E4F" w:rsidP="00772141">
      <w:pPr>
        <w:pStyle w:val="AAAAAAAAAAAATTTTTTTTTEEEXX"/>
        <w:ind w:firstLine="0"/>
        <w:rPr>
          <w:sz w:val="20"/>
          <w:szCs w:val="20"/>
        </w:rPr>
      </w:pPr>
      <w:r w:rsidRPr="008011FA">
        <w:rPr>
          <w:rStyle w:val="FootnoteReference"/>
          <w:sz w:val="20"/>
          <w:szCs w:val="20"/>
        </w:rPr>
        <w:footnoteRef/>
      </w:r>
      <w:r w:rsidRPr="008011FA">
        <w:rPr>
          <w:sz w:val="20"/>
          <w:szCs w:val="20"/>
        </w:rPr>
        <w:t xml:space="preserve"> ÇEE</w:t>
      </w:r>
      <w:r>
        <w:rPr>
          <w:sz w:val="20"/>
          <w:szCs w:val="20"/>
        </w:rPr>
        <w:t>-ja</w:t>
      </w:r>
      <w:r w:rsidRPr="008011FA">
        <w:rPr>
          <w:sz w:val="20"/>
          <w:szCs w:val="20"/>
        </w:rPr>
        <w:t xml:space="preserve"> nuk është vetëm një sistem menaxhimi energjie, por edhe një sistem certifikimi për bashkitë. Nëse një auditor i jashtëm konfirmon arritjet në menaxhim energjie, në përputhje me sistemin e klasifikimit të ÇEE-së, bashkisë i jepet </w:t>
      </w:r>
      <w:r w:rsidRPr="00B5224C">
        <w:rPr>
          <w:sz w:val="20"/>
          <w:szCs w:val="20"/>
        </w:rPr>
        <w:t>Çmimi Evropian i Energjisë.</w:t>
      </w:r>
      <w:r w:rsidRPr="008011FA">
        <w:rPr>
          <w:sz w:val="20"/>
          <w:szCs w:val="20"/>
        </w:rPr>
        <w:t xml:space="preserve"> Shkalla më e lartë është Çmimit i Artë Evropian i Energjisë.</w:t>
      </w:r>
    </w:p>
  </w:footnote>
  <w:footnote w:id="3">
    <w:p w14:paraId="691B7B87" w14:textId="74AE554E" w:rsidR="00BC1E4F" w:rsidRPr="006D1341" w:rsidRDefault="00BC1E4F" w:rsidP="00772141">
      <w:pPr>
        <w:pStyle w:val="AAAAAAAAAAAATTTTTTTTTEEEXX"/>
        <w:ind w:firstLine="0"/>
        <w:rPr>
          <w:sz w:val="20"/>
          <w:szCs w:val="20"/>
        </w:rPr>
      </w:pPr>
      <w:r w:rsidRPr="006D1341">
        <w:rPr>
          <w:rStyle w:val="FootnoteReference"/>
          <w:sz w:val="20"/>
          <w:szCs w:val="20"/>
        </w:rPr>
        <w:footnoteRef/>
      </w:r>
      <w:r>
        <w:rPr>
          <w:sz w:val="20"/>
          <w:szCs w:val="20"/>
        </w:rPr>
        <w:t xml:space="preserve"> </w:t>
      </w:r>
      <w:r w:rsidRPr="006D1341">
        <w:rPr>
          <w:sz w:val="20"/>
          <w:szCs w:val="20"/>
        </w:rPr>
        <w:t>Krijimi i këtij mekanizmi financiar shqiptar është i mishëruar në ligjin shqiptar për efi</w:t>
      </w:r>
      <w:r>
        <w:rPr>
          <w:sz w:val="20"/>
          <w:szCs w:val="20"/>
        </w:rPr>
        <w:t>ci</w:t>
      </w:r>
      <w:r w:rsidRPr="006D1341">
        <w:rPr>
          <w:sz w:val="20"/>
          <w:szCs w:val="20"/>
        </w:rPr>
        <w:t>encën e energjisë. Megjithatë afatet e tij janë të paqarta.</w:t>
      </w:r>
      <w:r>
        <w:rPr>
          <w:sz w:val="20"/>
          <w:szCs w:val="20"/>
        </w:rPr>
        <w:t xml:space="preserve"> </w:t>
      </w:r>
      <w:r w:rsidRPr="006D1341">
        <w:rPr>
          <w:sz w:val="20"/>
          <w:szCs w:val="20"/>
        </w:rPr>
        <w:t>SEMP</w:t>
      </w:r>
      <w:r>
        <w:rPr>
          <w:sz w:val="20"/>
          <w:szCs w:val="20"/>
        </w:rPr>
        <w:t>-ja</w:t>
      </w:r>
      <w:r w:rsidRPr="006D1341">
        <w:rPr>
          <w:sz w:val="20"/>
          <w:szCs w:val="20"/>
        </w:rPr>
        <w:t xml:space="preserve"> parashikon të ofrojë mbështetje për krijimin e këtij mekanizmi financimi në strukturat e Agjencisë së Efi</w:t>
      </w:r>
      <w:r>
        <w:rPr>
          <w:sz w:val="20"/>
          <w:szCs w:val="20"/>
        </w:rPr>
        <w:t>ci</w:t>
      </w:r>
      <w:r w:rsidRPr="006D1341">
        <w:rPr>
          <w:sz w:val="20"/>
          <w:szCs w:val="20"/>
        </w:rPr>
        <w:t>encës së Energjisë.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5964D0"/>
    <w:multiLevelType w:val="hybridMultilevel"/>
    <w:tmpl w:val="A4C80D40"/>
    <w:lvl w:ilvl="0" w:tplc="C2C24296">
      <w:start w:val="1"/>
      <w:numFmt w:val="bullet"/>
      <w:lvlText w:val="-"/>
      <w:lvlJc w:val="left"/>
      <w:pPr>
        <w:tabs>
          <w:tab w:val="num" w:pos="170"/>
        </w:tabs>
        <w:ind w:left="170" w:hanging="170"/>
      </w:pPr>
      <w:rPr>
        <w:rFont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4FF06E31"/>
    <w:multiLevelType w:val="hybridMultilevel"/>
    <w:tmpl w:val="A89626FC"/>
    <w:lvl w:ilvl="0" w:tplc="0407000F">
      <w:start w:val="1"/>
      <w:numFmt w:val="decimal"/>
      <w:lvlText w:val="%1."/>
      <w:lvlJc w:val="left"/>
      <w:pPr>
        <w:tabs>
          <w:tab w:val="num" w:pos="360"/>
        </w:tabs>
        <w:ind w:left="360" w:hanging="360"/>
      </w:pPr>
    </w:lvl>
    <w:lvl w:ilvl="1" w:tplc="C2C24296">
      <w:start w:val="1"/>
      <w:numFmt w:val="bullet"/>
      <w:lvlText w:val="-"/>
      <w:lvlJc w:val="left"/>
      <w:pPr>
        <w:tabs>
          <w:tab w:val="num" w:pos="170"/>
        </w:tabs>
        <w:ind w:left="170" w:hanging="170"/>
      </w:pPr>
      <w:rPr>
        <w:rFonts w:hint="default"/>
        <w:sz w:val="16"/>
      </w:rPr>
    </w:lvl>
    <w:lvl w:ilvl="2" w:tplc="0407000F">
      <w:start w:val="1"/>
      <w:numFmt w:val="decimal"/>
      <w:lvlText w:val="%3."/>
      <w:lvlJc w:val="left"/>
      <w:pPr>
        <w:tabs>
          <w:tab w:val="num" w:pos="1980"/>
        </w:tabs>
        <w:ind w:left="1980" w:hanging="36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0"/>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9D1"/>
    <w:rsid w:val="0000689C"/>
    <w:rsid w:val="000118E3"/>
    <w:rsid w:val="00011928"/>
    <w:rsid w:val="000519D1"/>
    <w:rsid w:val="00052904"/>
    <w:rsid w:val="00075412"/>
    <w:rsid w:val="000B06F9"/>
    <w:rsid w:val="000B678A"/>
    <w:rsid w:val="000B6C4D"/>
    <w:rsid w:val="000D6885"/>
    <w:rsid w:val="000F3977"/>
    <w:rsid w:val="001264E3"/>
    <w:rsid w:val="00132422"/>
    <w:rsid w:val="00132460"/>
    <w:rsid w:val="001443C8"/>
    <w:rsid w:val="00194751"/>
    <w:rsid w:val="001B088E"/>
    <w:rsid w:val="001D0AFE"/>
    <w:rsid w:val="0020020C"/>
    <w:rsid w:val="00201C93"/>
    <w:rsid w:val="00204FA7"/>
    <w:rsid w:val="002065E5"/>
    <w:rsid w:val="002261E2"/>
    <w:rsid w:val="002417E4"/>
    <w:rsid w:val="0025384C"/>
    <w:rsid w:val="002723A7"/>
    <w:rsid w:val="00284BF2"/>
    <w:rsid w:val="002D3569"/>
    <w:rsid w:val="002D45CB"/>
    <w:rsid w:val="002D7947"/>
    <w:rsid w:val="002F0F97"/>
    <w:rsid w:val="0031718E"/>
    <w:rsid w:val="00370DC4"/>
    <w:rsid w:val="003867B6"/>
    <w:rsid w:val="003B76AE"/>
    <w:rsid w:val="003C449D"/>
    <w:rsid w:val="003D0625"/>
    <w:rsid w:val="003D10D6"/>
    <w:rsid w:val="004042A8"/>
    <w:rsid w:val="0041150F"/>
    <w:rsid w:val="004315E2"/>
    <w:rsid w:val="004422AE"/>
    <w:rsid w:val="00457483"/>
    <w:rsid w:val="00462FE1"/>
    <w:rsid w:val="004635F3"/>
    <w:rsid w:val="00466440"/>
    <w:rsid w:val="0046722B"/>
    <w:rsid w:val="00472DF8"/>
    <w:rsid w:val="0049548C"/>
    <w:rsid w:val="004A4B39"/>
    <w:rsid w:val="004C2AD2"/>
    <w:rsid w:val="004C2AF4"/>
    <w:rsid w:val="004C591A"/>
    <w:rsid w:val="004F5330"/>
    <w:rsid w:val="00553A80"/>
    <w:rsid w:val="00576CAF"/>
    <w:rsid w:val="005C24D7"/>
    <w:rsid w:val="005F4318"/>
    <w:rsid w:val="00602200"/>
    <w:rsid w:val="00620274"/>
    <w:rsid w:val="00624B57"/>
    <w:rsid w:val="00637FE2"/>
    <w:rsid w:val="00661357"/>
    <w:rsid w:val="00676814"/>
    <w:rsid w:val="0068136D"/>
    <w:rsid w:val="00694C1F"/>
    <w:rsid w:val="00695280"/>
    <w:rsid w:val="006A61B4"/>
    <w:rsid w:val="006A7218"/>
    <w:rsid w:val="006D245D"/>
    <w:rsid w:val="006F49FF"/>
    <w:rsid w:val="006F69F2"/>
    <w:rsid w:val="00735B38"/>
    <w:rsid w:val="00751E62"/>
    <w:rsid w:val="00772141"/>
    <w:rsid w:val="007C3ED0"/>
    <w:rsid w:val="007D5E40"/>
    <w:rsid w:val="007E6545"/>
    <w:rsid w:val="008079F3"/>
    <w:rsid w:val="00825A49"/>
    <w:rsid w:val="008329ED"/>
    <w:rsid w:val="0084489D"/>
    <w:rsid w:val="00854724"/>
    <w:rsid w:val="008555CA"/>
    <w:rsid w:val="008664D2"/>
    <w:rsid w:val="0087465F"/>
    <w:rsid w:val="00882AF4"/>
    <w:rsid w:val="008A3B42"/>
    <w:rsid w:val="008A6EEF"/>
    <w:rsid w:val="008B61AF"/>
    <w:rsid w:val="008E09DE"/>
    <w:rsid w:val="008E1E09"/>
    <w:rsid w:val="008F2692"/>
    <w:rsid w:val="008F2B5C"/>
    <w:rsid w:val="0091700D"/>
    <w:rsid w:val="009217FA"/>
    <w:rsid w:val="00927C4A"/>
    <w:rsid w:val="00951F66"/>
    <w:rsid w:val="00954E79"/>
    <w:rsid w:val="00975706"/>
    <w:rsid w:val="00975B55"/>
    <w:rsid w:val="009A1160"/>
    <w:rsid w:val="009A2F85"/>
    <w:rsid w:val="009A46A0"/>
    <w:rsid w:val="009A5EBE"/>
    <w:rsid w:val="009B4B16"/>
    <w:rsid w:val="009C2EF5"/>
    <w:rsid w:val="009C2F26"/>
    <w:rsid w:val="00A01254"/>
    <w:rsid w:val="00A1116C"/>
    <w:rsid w:val="00A42FB6"/>
    <w:rsid w:val="00A67DF7"/>
    <w:rsid w:val="00A7161D"/>
    <w:rsid w:val="00A76541"/>
    <w:rsid w:val="00A77E5E"/>
    <w:rsid w:val="00A832CE"/>
    <w:rsid w:val="00A9313A"/>
    <w:rsid w:val="00AB2A5B"/>
    <w:rsid w:val="00AC08CB"/>
    <w:rsid w:val="00AF3D87"/>
    <w:rsid w:val="00B01C95"/>
    <w:rsid w:val="00B262C8"/>
    <w:rsid w:val="00B325B6"/>
    <w:rsid w:val="00B5224C"/>
    <w:rsid w:val="00B71D91"/>
    <w:rsid w:val="00B865F9"/>
    <w:rsid w:val="00BA66A9"/>
    <w:rsid w:val="00BC1E4F"/>
    <w:rsid w:val="00BF617C"/>
    <w:rsid w:val="00BF75EA"/>
    <w:rsid w:val="00C377FF"/>
    <w:rsid w:val="00C66F6B"/>
    <w:rsid w:val="00C90BD1"/>
    <w:rsid w:val="00CC7A5E"/>
    <w:rsid w:val="00CE56AD"/>
    <w:rsid w:val="00CF232D"/>
    <w:rsid w:val="00CF777F"/>
    <w:rsid w:val="00D11E4D"/>
    <w:rsid w:val="00D21032"/>
    <w:rsid w:val="00D22D3E"/>
    <w:rsid w:val="00D411DE"/>
    <w:rsid w:val="00D42661"/>
    <w:rsid w:val="00D47972"/>
    <w:rsid w:val="00D52B17"/>
    <w:rsid w:val="00DB36D1"/>
    <w:rsid w:val="00DB4277"/>
    <w:rsid w:val="00DD02A9"/>
    <w:rsid w:val="00DD2EC2"/>
    <w:rsid w:val="00DF3DD3"/>
    <w:rsid w:val="00DF4078"/>
    <w:rsid w:val="00E059E1"/>
    <w:rsid w:val="00E14AF6"/>
    <w:rsid w:val="00E22F34"/>
    <w:rsid w:val="00E30A61"/>
    <w:rsid w:val="00E33C1C"/>
    <w:rsid w:val="00E6634B"/>
    <w:rsid w:val="00E67AC5"/>
    <w:rsid w:val="00E93D70"/>
    <w:rsid w:val="00EA5C9C"/>
    <w:rsid w:val="00ED4DB0"/>
    <w:rsid w:val="00EE157D"/>
    <w:rsid w:val="00EF14BF"/>
    <w:rsid w:val="00EF4877"/>
    <w:rsid w:val="00F023F1"/>
    <w:rsid w:val="00F051C0"/>
    <w:rsid w:val="00F20136"/>
    <w:rsid w:val="00FA6DB4"/>
    <w:rsid w:val="00FC3538"/>
    <w:rsid w:val="00FC3E29"/>
    <w:rsid w:val="00FD2EB0"/>
    <w:rsid w:val="00FD3158"/>
    <w:rsid w:val="00FD68F2"/>
    <w:rsid w:val="00FF0F9A"/>
    <w:rsid w:val="00FF7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86605"/>
  <w15:docId w15:val="{B635E8D8-1F1D-44B1-B138-67034E4C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9D1"/>
    <w:pPr>
      <w:spacing w:after="0" w:line="240" w:lineRule="auto"/>
    </w:pPr>
    <w:rPr>
      <w:rFonts w:ascii="Tahoma" w:eastAsia="Times New Roman" w:hAnsi="Tahoma" w:cs="Tahoma"/>
      <w:sz w:val="24"/>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19D1"/>
    <w:pPr>
      <w:spacing w:before="100" w:beforeAutospacing="1" w:after="100" w:afterAutospacing="1"/>
    </w:pPr>
    <w:rPr>
      <w:rFonts w:ascii="Times New Roman" w:hAnsi="Times New Roman" w:cs="Times New Roman"/>
      <w:szCs w:val="24"/>
      <w:lang w:eastAsia="sq-AL"/>
    </w:rPr>
  </w:style>
  <w:style w:type="paragraph" w:styleId="BalloonText">
    <w:name w:val="Balloon Text"/>
    <w:basedOn w:val="Normal"/>
    <w:link w:val="BalloonTextChar"/>
    <w:uiPriority w:val="99"/>
    <w:semiHidden/>
    <w:unhideWhenUsed/>
    <w:rsid w:val="009217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7FA"/>
    <w:rPr>
      <w:rFonts w:ascii="Segoe UI" w:eastAsia="Times New Roman" w:hAnsi="Segoe UI" w:cs="Segoe UI"/>
      <w:sz w:val="18"/>
      <w:szCs w:val="18"/>
      <w:lang w:val="sq-AL"/>
    </w:rPr>
  </w:style>
  <w:style w:type="paragraph" w:styleId="BodyText">
    <w:name w:val="Body Text"/>
    <w:basedOn w:val="Normal"/>
    <w:link w:val="BodyTextChar"/>
    <w:uiPriority w:val="1"/>
    <w:qFormat/>
    <w:rsid w:val="00772141"/>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772141"/>
    <w:rPr>
      <w:rFonts w:ascii="Arial" w:eastAsia="Arial" w:hAnsi="Arial" w:cs="Arial"/>
      <w:lang w:val="sq-AL"/>
    </w:rPr>
  </w:style>
  <w:style w:type="paragraph" w:styleId="ListParagraph">
    <w:name w:val="List Paragraph"/>
    <w:aliases w:val="Lapis Bulleted List,lp1,Bullet OFM,List Paragraph1,List Paragraph (numbered (a)),WB Para,Normal numbere,Table of contents numbered,List Paragraph in table,Recommendation,List Paragraph11,Bullet point,L,1 heading,Akapit z listą BS,Bullet1"/>
    <w:basedOn w:val="Normal"/>
    <w:link w:val="ListParagraphChar"/>
    <w:uiPriority w:val="99"/>
    <w:qFormat/>
    <w:rsid w:val="00772141"/>
    <w:pPr>
      <w:widowControl w:val="0"/>
      <w:autoSpaceDE w:val="0"/>
      <w:autoSpaceDN w:val="0"/>
      <w:ind w:left="651" w:firstLine="6"/>
      <w:jc w:val="both"/>
    </w:pPr>
    <w:rPr>
      <w:rFonts w:ascii="Arial" w:eastAsia="Arial" w:hAnsi="Arial" w:cs="Arial"/>
      <w:sz w:val="22"/>
      <w:szCs w:val="22"/>
    </w:rPr>
  </w:style>
  <w:style w:type="character" w:customStyle="1" w:styleId="ListParagraphChar">
    <w:name w:val="List Paragraph Char"/>
    <w:aliases w:val="Lapis Bulleted List Char,lp1 Char,Bullet OFM Char,List Paragraph1 Char,List Paragraph (numbered (a)) Char,WB Para Char,Normal numbere Char,Table of contents numbered Char,List Paragraph in table Char,Recommendation Char,L Char"/>
    <w:link w:val="ListParagraph"/>
    <w:uiPriority w:val="99"/>
    <w:qFormat/>
    <w:locked/>
    <w:rsid w:val="00772141"/>
    <w:rPr>
      <w:rFonts w:ascii="Arial" w:eastAsia="Arial" w:hAnsi="Arial" w:cs="Arial"/>
      <w:lang w:val="sq-AL"/>
    </w:rPr>
  </w:style>
  <w:style w:type="paragraph" w:styleId="Footer">
    <w:name w:val="footer"/>
    <w:basedOn w:val="Normal"/>
    <w:link w:val="FooterChar"/>
    <w:uiPriority w:val="99"/>
    <w:unhideWhenUsed/>
    <w:rsid w:val="00772141"/>
    <w:pPr>
      <w:widowControl w:val="0"/>
      <w:tabs>
        <w:tab w:val="center" w:pos="4536"/>
        <w:tab w:val="right" w:pos="9072"/>
      </w:tabs>
      <w:autoSpaceDE w:val="0"/>
      <w:autoSpaceDN w:val="0"/>
    </w:pPr>
    <w:rPr>
      <w:rFonts w:ascii="Arial" w:eastAsia="Arial" w:hAnsi="Arial" w:cs="Arial"/>
      <w:sz w:val="22"/>
      <w:szCs w:val="22"/>
    </w:rPr>
  </w:style>
  <w:style w:type="character" w:customStyle="1" w:styleId="FooterChar">
    <w:name w:val="Footer Char"/>
    <w:basedOn w:val="DefaultParagraphFont"/>
    <w:link w:val="Footer"/>
    <w:uiPriority w:val="99"/>
    <w:rsid w:val="00772141"/>
    <w:rPr>
      <w:rFonts w:ascii="Arial" w:eastAsia="Arial" w:hAnsi="Arial" w:cs="Arial"/>
      <w:lang w:val="sq-AL"/>
    </w:rPr>
  </w:style>
  <w:style w:type="character" w:styleId="FootnoteReference">
    <w:name w:val="footnote reference"/>
    <w:aliases w:val="ftref,BVI fnr,16 Point,Superscript 6 Point,Pocacito_Footnote Reference,Cecilia_Footnote Reference,mobil-Footnote Reference,fr,Footnote Reference Number,Footnote Reference_LVL6,Footnote Reference_LVL61,Footnote Reference_LVL62,Ref"/>
    <w:basedOn w:val="DefaultParagraphFont"/>
    <w:link w:val="BVIfnrCarCarCarCarChar"/>
    <w:uiPriority w:val="99"/>
    <w:qFormat/>
    <w:rsid w:val="00772141"/>
    <w:rPr>
      <w:rFonts w:ascii="Arial" w:hAnsi="Arial"/>
      <w:sz w:val="18"/>
      <w:vertAlign w:val="superscript"/>
    </w:rPr>
  </w:style>
  <w:style w:type="paragraph" w:customStyle="1" w:styleId="BVIfnrCarCarCarCarChar">
    <w:name w:val="BVI fnr Car Car Car Car Char"/>
    <w:basedOn w:val="Normal"/>
    <w:link w:val="FootnoteReference"/>
    <w:uiPriority w:val="99"/>
    <w:rsid w:val="00772141"/>
    <w:pPr>
      <w:spacing w:after="160" w:line="240" w:lineRule="exact"/>
    </w:pPr>
    <w:rPr>
      <w:rFonts w:ascii="Arial" w:eastAsiaTheme="minorHAnsi" w:hAnsi="Arial" w:cstheme="minorBidi"/>
      <w:sz w:val="18"/>
      <w:szCs w:val="22"/>
      <w:vertAlign w:val="superscript"/>
      <w:lang w:val="en-US"/>
    </w:rPr>
  </w:style>
  <w:style w:type="character" w:styleId="Hyperlink">
    <w:name w:val="Hyperlink"/>
    <w:basedOn w:val="DefaultParagraphFont"/>
    <w:uiPriority w:val="99"/>
    <w:unhideWhenUsed/>
    <w:rsid w:val="00772141"/>
    <w:rPr>
      <w:color w:val="0000FF" w:themeColor="hyperlink"/>
      <w:u w:val="single"/>
    </w:rPr>
  </w:style>
  <w:style w:type="paragraph" w:customStyle="1" w:styleId="AAAAAAAAAAAATTTTTTTTTEEEXX">
    <w:name w:val="AAAAAAAAAAAATTTTTTTTTEEEXX"/>
    <w:basedOn w:val="BodyText"/>
    <w:qFormat/>
    <w:rsid w:val="00772141"/>
    <w:pPr>
      <w:ind w:firstLine="284"/>
      <w:jc w:val="both"/>
    </w:pPr>
    <w:rPr>
      <w:rFonts w:ascii="Garamond" w:hAnsi="Garamond"/>
      <w:color w:val="232826"/>
      <w:sz w:val="24"/>
      <w:szCs w:val="24"/>
    </w:rPr>
  </w:style>
  <w:style w:type="paragraph" w:styleId="Header">
    <w:name w:val="header"/>
    <w:basedOn w:val="Normal"/>
    <w:link w:val="HeaderChar"/>
    <w:uiPriority w:val="99"/>
    <w:unhideWhenUsed/>
    <w:rsid w:val="0068136D"/>
    <w:pPr>
      <w:tabs>
        <w:tab w:val="center" w:pos="4680"/>
        <w:tab w:val="right" w:pos="9360"/>
      </w:tabs>
    </w:pPr>
  </w:style>
  <w:style w:type="character" w:customStyle="1" w:styleId="HeaderChar">
    <w:name w:val="Header Char"/>
    <w:basedOn w:val="DefaultParagraphFont"/>
    <w:link w:val="Header"/>
    <w:uiPriority w:val="99"/>
    <w:rsid w:val="0068136D"/>
    <w:rPr>
      <w:rFonts w:ascii="Tahoma" w:eastAsia="Times New Roman" w:hAnsi="Tahoma" w:cs="Tahoma"/>
      <w:sz w:val="24"/>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66A50DDB582142F3B06F594C08C027A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38</Nr_x002e__x0020_akti>
    <Data_x0020_e_x0020_Krijimit xmlns="0e656187-b300-4fb0-8bf4-3a50f872073c">2022-01-21T13:27:22Z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2022-01-20T23:00:00Z</Date_x0020_protokolli>
    <Titulli xmlns="0e656187-b300-4fb0-8bf4-3a50f872073c">Për miratimin e marrëveshjes së projektit, ndërmjet Këshillit të Ministrave të Republikës së Shqipërisë, të përfaqësuar nga Ministria e Infrastrukturës dhe Energjisë, dhe Konfederatës Zvicerane, të përfaqësuar nga Sekretariati i Shtetit Zviceran për çështjet ekonomike, mbi dhënien e asistencës teknike dhe financiare në kuadrin e “Projektit të bashkive me energji inteligjente (SEMP)”</Titulli>
    <Modifikuesi xmlns="0e656187-b300-4fb0-8bf4-3a50f872073c">alma.lisaku</Modifikuesi>
    <Nr_x002e__x0020_prot_x0020_QBZ xmlns="0e656187-b300-4fb0-8bf4-3a50f872073c">95</Nr_x002e__x0020_prot_x0020_QBZ>
    <Data_x0020_e_x0020_Modifikimit xmlns="0e656187-b300-4fb0-8bf4-3a50f872073c">2022-01-26T08:32:45Z</Data_x0020_e_x0020_Modifikimit>
    <Dekretuar xmlns="0e656187-b300-4fb0-8bf4-3a50f872073c">false</Dekretuar>
    <Data xmlns="0e656187-b300-4fb0-8bf4-3a50f872073c">2022-01-18T23:00:00Z</Data>
    <Nr_x002e__x0020_protokolli_x0020_i_x0020_aktit xmlns="0e656187-b300-4fb0-8bf4-3a50f872073c">173/1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66A50DDB582142F3B06F594C08C027A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7CE1F-3D64-4402-A465-2540C80DE1F6}">
  <ds:schemaRefs>
    <ds:schemaRef ds:uri="http://schemas.microsoft.com/sharepoint/v3/contenttype/forms"/>
  </ds:schemaRefs>
</ds:datastoreItem>
</file>

<file path=customXml/itemProps2.xml><?xml version="1.0" encoding="utf-8"?>
<ds:datastoreItem xmlns:ds="http://schemas.openxmlformats.org/officeDocument/2006/customXml" ds:itemID="{20786BCE-EBAE-4B78-A794-E56DF7D7C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51B9F7F-EE34-4D36-A017-E044811740B7}">
  <ds:schemaRefs>
    <ds:schemaRef ds:uri="http://www.w3.org/XML/1998/namespace"/>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purl.org/dc/elements/1.1/"/>
    <ds:schemaRef ds:uri="0e656187-b300-4fb0-8bf4-3a50f872073c"/>
    <ds:schemaRef ds:uri="http://purl.org/dc/terms/"/>
  </ds:schemaRefs>
</ds:datastoreItem>
</file>

<file path=customXml/itemProps4.xml><?xml version="1.0" encoding="utf-8"?>
<ds:datastoreItem xmlns:ds="http://schemas.openxmlformats.org/officeDocument/2006/customXml" ds:itemID="{1A7D3D7E-58A7-47B7-9A66-6526826E4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D349948-C5A1-4B09-B3C7-DBA95A92F02D}">
  <ds:schemaRefs>
    <ds:schemaRef ds:uri="http://schemas.microsoft.com/sharepoint/v3/contenttype/forms"/>
  </ds:schemaRefs>
</ds:datastoreItem>
</file>

<file path=customXml/itemProps6.xml><?xml version="1.0" encoding="utf-8"?>
<ds:datastoreItem xmlns:ds="http://schemas.openxmlformats.org/officeDocument/2006/customXml" ds:itemID="{81852695-7E1B-4E89-9D0D-F6FB2FEC1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19</Pages>
  <Words>8574</Words>
  <Characters>48872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Për miratimin e marrëveshjes së projektit, ndërmjet Këshillit të Ministrave të Republikës së Shqipërisë, të përfaqësuar nga Ministria e Infrastrukturës dhe Energjisë, dhe Konfederatës Zvicerane, të përfaqësuar nga Sekretariati i Shtetit Zviceran për çësht</vt:lpstr>
    </vt:vector>
  </TitlesOfParts>
  <Company>Microsoft</Company>
  <LinksUpToDate>false</LinksUpToDate>
  <CharactersWithSpaces>57332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marrëveshjes së projektit, ndërmjet Këshillit të Ministrave të Republikës së Shqipërisë, të përfaqësuar nga Ministria e Infrastrukturës dhe Energjisë, dhe Konfederatës Zvicerane, të përfaqësuar nga Sekretariati i Shtetit Zviceran për çështjet ekonomike, mbi dhënien e asistencës teknike dhe financiare në kuadrin e “Projektit të bashkive me energji inteligjente (SEMP)”</dc:title>
  <dc:creator>Dorina Meta</dc:creator>
  <cp:lastModifiedBy>Entela Suli</cp:lastModifiedBy>
  <cp:revision>114</cp:revision>
  <cp:lastPrinted>2022-01-18T12:50:00Z</cp:lastPrinted>
  <dcterms:created xsi:type="dcterms:W3CDTF">2022-01-18T12:51:00Z</dcterms:created>
  <dcterms:modified xsi:type="dcterms:W3CDTF">2022-01-26T11:30:00Z</dcterms:modified>
</cp:coreProperties>
</file>