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D830F" w14:textId="77777777" w:rsidR="00322C34" w:rsidRPr="00655DCD" w:rsidRDefault="00322C34" w:rsidP="00322C34">
      <w:pPr>
        <w:widowControl/>
        <w:adjustRightInd w:val="0"/>
        <w:ind w:firstLine="284"/>
        <w:jc w:val="center"/>
        <w:rPr>
          <w:rFonts w:ascii="Garamond" w:eastAsiaTheme="minorHAnsi" w:hAnsi="Garamond" w:cs="Arial"/>
          <w:b/>
          <w:bCs/>
          <w:color w:val="000000"/>
          <w:lang w:val="sq-AL"/>
        </w:rPr>
      </w:pP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VENDIM</w:t>
      </w:r>
    </w:p>
    <w:p w14:paraId="5E29BA54" w14:textId="601EDAF2" w:rsidR="00322C34" w:rsidRPr="00655DCD" w:rsidRDefault="00322C34" w:rsidP="00322C34">
      <w:pPr>
        <w:widowControl/>
        <w:adjustRightInd w:val="0"/>
        <w:ind w:firstLine="284"/>
        <w:jc w:val="center"/>
        <w:rPr>
          <w:rFonts w:ascii="Garamond" w:eastAsiaTheme="minorHAnsi" w:hAnsi="Garamond" w:cs="Arial"/>
          <w:b/>
          <w:bCs/>
          <w:color w:val="000000"/>
          <w:lang w:val="sq-AL"/>
        </w:rPr>
      </w:pP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Nr.</w:t>
      </w:r>
      <w:r w:rsidR="00655DCD" w:rsidRPr="00655DCD">
        <w:rPr>
          <w:rFonts w:ascii="Garamond" w:eastAsiaTheme="minorHAnsi" w:hAnsi="Garamond" w:cs="Arial"/>
          <w:b/>
          <w:bCs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77, datë 2.2.2022</w:t>
      </w:r>
    </w:p>
    <w:p w14:paraId="01DE073B" w14:textId="77777777" w:rsidR="00322C34" w:rsidRPr="00655DCD" w:rsidRDefault="00322C34" w:rsidP="00322C34">
      <w:pPr>
        <w:widowControl/>
        <w:adjustRightInd w:val="0"/>
        <w:ind w:firstLine="284"/>
        <w:jc w:val="center"/>
        <w:rPr>
          <w:rFonts w:ascii="Garamond" w:eastAsiaTheme="minorHAnsi" w:hAnsi="Garamond" w:cs="Arial"/>
          <w:b/>
          <w:bCs/>
          <w:color w:val="000000"/>
          <w:lang w:val="sq-AL"/>
        </w:rPr>
      </w:pPr>
    </w:p>
    <w:p w14:paraId="3DC80653" w14:textId="4314AA87" w:rsidR="00322C34" w:rsidRPr="00655DCD" w:rsidRDefault="00322C34" w:rsidP="00322C34">
      <w:pPr>
        <w:widowControl/>
        <w:adjustRightInd w:val="0"/>
        <w:ind w:firstLine="284"/>
        <w:jc w:val="center"/>
        <w:rPr>
          <w:rFonts w:ascii="Garamond" w:eastAsiaTheme="minorHAnsi" w:hAnsi="Garamond" w:cs="Arial"/>
          <w:color w:val="000000"/>
          <w:lang w:val="sq-AL"/>
        </w:rPr>
      </w:pP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PËR DISA SHTESA DHE NDRYSHIME NË VENDIMIN NR.</w:t>
      </w:r>
      <w:r w:rsidR="00655DCD">
        <w:rPr>
          <w:rFonts w:ascii="Garamond" w:eastAsiaTheme="minorHAnsi" w:hAnsi="Garamond" w:cs="Arial"/>
          <w:b/>
          <w:bCs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722, DATË 11.11.2019, TË KËSHILLIT TË MINISTRAVE</w:t>
      </w:r>
      <w:r w:rsidR="00655DCD">
        <w:rPr>
          <w:rFonts w:ascii="Garamond" w:eastAsiaTheme="minorHAnsi" w:hAnsi="Garamond" w:cs="Arial"/>
          <w:b/>
          <w:bCs/>
          <w:color w:val="000000"/>
          <w:lang w:val="sq-AL"/>
        </w:rPr>
        <w:t>,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 xml:space="preserve"> “PËR PËRCAKTIMIN E MASËS, TË KRITEREVE,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="00655DCD">
        <w:rPr>
          <w:rFonts w:ascii="Garamond" w:eastAsiaTheme="minorHAnsi" w:hAnsi="Garamond" w:cs="Arial"/>
          <w:b/>
          <w:bCs/>
          <w:color w:val="000000"/>
          <w:lang w:val="sq-AL"/>
        </w:rPr>
        <w:t xml:space="preserve">PROCEDURAVE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DHE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DOKUMENTACIONIT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PËR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VLERËSIMIN DHE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PËRFITIMIN E AFTËSISË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SË KUFIZUAR E TË NDIHMËSIT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PERSONAL</w:t>
      </w:r>
      <w:r w:rsidR="00655DCD">
        <w:rPr>
          <w:rFonts w:ascii="Garamond" w:eastAsiaTheme="minorHAnsi" w:hAnsi="Garamond" w:cs="Arial"/>
          <w:b/>
          <w:bCs/>
          <w:color w:val="000000"/>
          <w:lang w:val="sq-AL"/>
        </w:rPr>
        <w:t>,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 xml:space="preserve"> DHE TË STRUKTURAVE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PËRGJEGJËSE E TË DETYRAVE TË</w:t>
      </w:r>
      <w:r w:rsidRP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TYRE”</w:t>
      </w:r>
    </w:p>
    <w:p w14:paraId="3DA77838" w14:textId="77777777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 w:cs="Arial"/>
          <w:b/>
          <w:bCs/>
          <w:color w:val="000000"/>
          <w:lang w:val="sq-AL"/>
        </w:rPr>
      </w:pPr>
    </w:p>
    <w:p w14:paraId="5CBBD38F" w14:textId="1F400C4C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 w:cs="Arial"/>
          <w:color w:val="000000"/>
          <w:lang w:val="sq-AL"/>
        </w:rPr>
      </w:pPr>
      <w:r w:rsidRPr="00655DCD">
        <w:rPr>
          <w:rFonts w:ascii="Garamond" w:eastAsiaTheme="minorHAnsi" w:hAnsi="Garamond" w:cs="Arial"/>
          <w:color w:val="000000"/>
          <w:lang w:val="sq-AL"/>
        </w:rPr>
        <w:t xml:space="preserve">Në mbështetje të nenit 100 të Kushtetutës dhe të </w:t>
      </w:r>
      <w:r w:rsidR="00655DCD">
        <w:rPr>
          <w:rFonts w:ascii="Garamond" w:eastAsiaTheme="minorHAnsi" w:hAnsi="Garamond" w:cs="Arial"/>
          <w:color w:val="000000"/>
          <w:lang w:val="sq-AL"/>
        </w:rPr>
        <w:t xml:space="preserve">shkronjës “c”, të nenit 30, të </w:t>
      </w:r>
      <w:bookmarkStart w:id="0" w:name="_GoBack"/>
      <w:bookmarkEnd w:id="0"/>
      <w:r w:rsidRPr="00655DCD">
        <w:rPr>
          <w:rFonts w:ascii="Garamond" w:eastAsiaTheme="minorHAnsi" w:hAnsi="Garamond" w:cs="Arial"/>
          <w:color w:val="000000"/>
          <w:lang w:val="sq-AL"/>
        </w:rPr>
        <w:t>ligjit nr.</w:t>
      </w:r>
      <w:r w:rsidR="00655DCD">
        <w:rPr>
          <w:rFonts w:ascii="Garamond" w:eastAsiaTheme="minorHAnsi" w:hAnsi="Garamond" w:cs="Arial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 w:cs="Arial"/>
          <w:color w:val="000000"/>
          <w:lang w:val="sq-AL"/>
        </w:rPr>
        <w:t>57/2019, “Për asistencën sociale në Republikën e Shqipërisë”, me propozimin e ministrit të Shëndetësisë dhe Mbrojtjes Sociale, Këshilli i Ministrave</w:t>
      </w:r>
    </w:p>
    <w:p w14:paraId="2CAFFF46" w14:textId="77777777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 w:cs="Arial"/>
          <w:color w:val="000000"/>
          <w:lang w:val="sq-AL"/>
        </w:rPr>
      </w:pPr>
    </w:p>
    <w:p w14:paraId="76E0F09A" w14:textId="28E14133" w:rsidR="00322C34" w:rsidRPr="00655DCD" w:rsidRDefault="00322C34" w:rsidP="00322C34">
      <w:pPr>
        <w:widowControl/>
        <w:adjustRightInd w:val="0"/>
        <w:ind w:firstLine="284"/>
        <w:jc w:val="center"/>
        <w:rPr>
          <w:rFonts w:ascii="Garamond" w:eastAsiaTheme="minorHAnsi" w:hAnsi="Garamond" w:cs="Arial"/>
          <w:bCs/>
          <w:color w:val="000000"/>
          <w:lang w:val="sq-AL"/>
        </w:rPr>
      </w:pPr>
      <w:r w:rsidRPr="00655DCD">
        <w:rPr>
          <w:rFonts w:ascii="Garamond" w:eastAsiaTheme="minorHAnsi" w:hAnsi="Garamond" w:cs="Arial"/>
          <w:bCs/>
          <w:color w:val="000000"/>
          <w:lang w:val="sq-AL"/>
        </w:rPr>
        <w:t>VENDOSI:</w:t>
      </w:r>
    </w:p>
    <w:p w14:paraId="4A8493F6" w14:textId="77777777" w:rsidR="00322C34" w:rsidRPr="00655DCD" w:rsidRDefault="00322C34" w:rsidP="00322C34">
      <w:pPr>
        <w:widowControl/>
        <w:adjustRightInd w:val="0"/>
        <w:ind w:firstLine="284"/>
        <w:jc w:val="center"/>
        <w:rPr>
          <w:rFonts w:ascii="Garamond" w:eastAsiaTheme="minorHAnsi" w:hAnsi="Garamond" w:cs="Arial"/>
          <w:b/>
          <w:bCs/>
          <w:color w:val="000000"/>
          <w:lang w:val="sq-AL"/>
        </w:rPr>
      </w:pPr>
    </w:p>
    <w:p w14:paraId="2E7B2B6C" w14:textId="4E49B740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>1. Në vendimin nr.</w:t>
      </w:r>
      <w:r w:rsidR="00655DCD">
        <w:rPr>
          <w:rFonts w:ascii="Garamond" w:eastAsiaTheme="minorHAnsi" w:hAnsi="Garamond"/>
          <w:color w:val="000000"/>
          <w:lang w:val="sq-AL"/>
        </w:rPr>
        <w:t xml:space="preserve"> </w:t>
      </w:r>
      <w:r w:rsidRPr="00655DCD">
        <w:rPr>
          <w:rFonts w:ascii="Garamond" w:eastAsiaTheme="minorHAnsi" w:hAnsi="Garamond"/>
          <w:color w:val="000000"/>
          <w:lang w:val="sq-AL"/>
        </w:rPr>
        <w:t>722, datë 11.11.2019, të Këshillit të Ministrave, bëhen këto shtesa dhe ndryshime:</w:t>
      </w:r>
    </w:p>
    <w:p w14:paraId="463DA23B" w14:textId="32CE0D7A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>a) Pas pikës 1, të kreut I, shtohe</w:t>
      </w:r>
      <w:r w:rsidR="00655DCD">
        <w:rPr>
          <w:rFonts w:ascii="Garamond" w:eastAsiaTheme="minorHAnsi" w:hAnsi="Garamond"/>
          <w:color w:val="000000"/>
          <w:lang w:val="sq-AL"/>
        </w:rPr>
        <w:t>t pika 1/1, me këtë përmbajtje:</w:t>
      </w:r>
    </w:p>
    <w:p w14:paraId="45857CA9" w14:textId="0C82983B" w:rsidR="00322C34" w:rsidRPr="00655DCD" w:rsidRDefault="00655DCD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>
        <w:rPr>
          <w:rFonts w:ascii="Garamond" w:eastAsiaTheme="minorHAnsi" w:hAnsi="Garamond"/>
          <w:color w:val="000000"/>
          <w:lang w:val="sq-AL"/>
        </w:rPr>
        <w:t>“1/1</w:t>
      </w:r>
      <w:r w:rsidR="00322C34" w:rsidRPr="00655DCD">
        <w:rPr>
          <w:rFonts w:ascii="Garamond" w:eastAsiaTheme="minorHAnsi" w:hAnsi="Garamond"/>
          <w:color w:val="000000"/>
          <w:lang w:val="sq-AL"/>
        </w:rPr>
        <w:t xml:space="preserve"> Modeli bio-psiko-social i vlerësimit të aftësisë së kufizuar do të zbatohet në të gjitha qarqet e tjera, sipas procedurave të përcaktuara në këtë vendim. Qarqet, ku do të zbatohen vlerësimi bio-psiko-social dhe afatet e nisjes së zbatimit, përcaktohen me urdhër të ministrit përgjegjës për shëndetësinë dhe çështjet sociale. Shërbimi Social Shtetëror përcakton rregullat e vlerësimit të aftësisë së kufizuar nga modeli mjekësor drejt atij bio-psiko-social.”</w:t>
      </w:r>
      <w:r>
        <w:rPr>
          <w:rFonts w:ascii="Garamond" w:eastAsiaTheme="minorHAnsi" w:hAnsi="Garamond"/>
          <w:color w:val="000000"/>
          <w:lang w:val="sq-AL"/>
        </w:rPr>
        <w:t>;</w:t>
      </w:r>
    </w:p>
    <w:p w14:paraId="2D0C4752" w14:textId="4B08091A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>b) Në fund të shkronjës “c”, të pikës 2, të kreut II, shtohet fjalia, me këtë përmbajtje:</w:t>
      </w:r>
    </w:p>
    <w:p w14:paraId="4B18EC28" w14:textId="2CA4CC3A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>“Në zonat, ku nuk ka qendra komunitare të shëndetit mendor, vlerësimi kryhet nga mjeku specialist i qendrës shëndetësore/spitalit që ndjek pacientin.”</w:t>
      </w:r>
      <w:r w:rsidR="00655DCD">
        <w:rPr>
          <w:rFonts w:ascii="Garamond" w:eastAsiaTheme="minorHAnsi" w:hAnsi="Garamond"/>
          <w:color w:val="000000"/>
          <w:lang w:val="sq-AL"/>
        </w:rPr>
        <w:t>;</w:t>
      </w:r>
    </w:p>
    <w:p w14:paraId="16288C6E" w14:textId="49F54E2B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>c) Në kreun III bëhen sh</w:t>
      </w:r>
      <w:r w:rsidR="00655DCD">
        <w:rPr>
          <w:rFonts w:ascii="Garamond" w:eastAsiaTheme="minorHAnsi" w:hAnsi="Garamond"/>
          <w:color w:val="000000"/>
          <w:lang w:val="sq-AL"/>
        </w:rPr>
        <w:t>tesa dhe ndryshimi i mëposhtëm:</w:t>
      </w:r>
    </w:p>
    <w:p w14:paraId="2CA01FE5" w14:textId="2DB7CEED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 xml:space="preserve">i. </w:t>
      </w:r>
      <w:r w:rsidR="00655DCD">
        <w:rPr>
          <w:rFonts w:ascii="Garamond" w:eastAsiaTheme="minorHAnsi" w:hAnsi="Garamond"/>
          <w:color w:val="000000"/>
          <w:lang w:val="sq-AL"/>
        </w:rPr>
        <w:t>p</w:t>
      </w:r>
      <w:r w:rsidRPr="00655DCD">
        <w:rPr>
          <w:rFonts w:ascii="Garamond" w:eastAsiaTheme="minorHAnsi" w:hAnsi="Garamond"/>
          <w:color w:val="000000"/>
          <w:lang w:val="sq-AL"/>
        </w:rPr>
        <w:t>as fjalisë së parë, të pikës 4, shtohet fjalia, me këtë përmbajtje:</w:t>
      </w:r>
    </w:p>
    <w:p w14:paraId="15F4560E" w14:textId="5D527F9E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>“Në mungesë të kontraktimit të punonjësve me kohë të plotë, Drejtoria Rajonale e Shërbimit Social Shtetëror kontrakton punonjës me kohë të pjesshme, kundrejt një shpërblimi të përcaktuar nga institucioni, deri në plot</w:t>
      </w:r>
      <w:r w:rsidR="00655DCD">
        <w:rPr>
          <w:rFonts w:ascii="Garamond" w:eastAsiaTheme="minorHAnsi" w:hAnsi="Garamond"/>
          <w:color w:val="000000"/>
          <w:lang w:val="sq-AL"/>
        </w:rPr>
        <w:t>ësimin e pozicionit të punës.”;</w:t>
      </w:r>
    </w:p>
    <w:p w14:paraId="599623F6" w14:textId="4DC1D2FD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 xml:space="preserve">ii. </w:t>
      </w:r>
      <w:r w:rsidR="00655DCD">
        <w:rPr>
          <w:rFonts w:ascii="Garamond" w:eastAsiaTheme="minorHAnsi" w:hAnsi="Garamond"/>
          <w:color w:val="000000"/>
          <w:lang w:val="sq-AL"/>
        </w:rPr>
        <w:t>n</w:t>
      </w:r>
      <w:r w:rsidRPr="00655DCD">
        <w:rPr>
          <w:rFonts w:ascii="Garamond" w:eastAsiaTheme="minorHAnsi" w:hAnsi="Garamond"/>
          <w:color w:val="000000"/>
          <w:lang w:val="sq-AL"/>
        </w:rPr>
        <w:t>ë shkronjën “d”, të pikës 4, fjalët “... sipas formatit 6,...” zëvendësohen me “... sipas formateve nr.</w:t>
      </w:r>
      <w:r w:rsidR="00655DCD">
        <w:rPr>
          <w:rFonts w:ascii="Garamond" w:eastAsiaTheme="minorHAnsi" w:hAnsi="Garamond"/>
          <w:color w:val="000000"/>
          <w:lang w:val="sq-AL"/>
        </w:rPr>
        <w:t xml:space="preserve"> 6 dhe 6/1...”;</w:t>
      </w:r>
    </w:p>
    <w:p w14:paraId="6FEE7C24" w14:textId="3391D111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 xml:space="preserve">ç) Formatet, që i bashkëlidhen vendimit, zëvendësohen me formatet bashkëlidhur këtij vendimi. </w:t>
      </w:r>
    </w:p>
    <w:p w14:paraId="2B1D60DF" w14:textId="5B1A3585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>2. Ngarkohen të gjitha organet e administratës shtetërore shëndetësore e sociale dhe njësitë vetëqeverisjes vendore, në të cilat zbatohet kjo skemë vlerësimi</w:t>
      </w:r>
      <w:r w:rsidR="00655DCD">
        <w:rPr>
          <w:rFonts w:ascii="Garamond" w:eastAsiaTheme="minorHAnsi" w:hAnsi="Garamond"/>
          <w:color w:val="000000"/>
          <w:lang w:val="sq-AL"/>
        </w:rPr>
        <w:t>, për zbatimin e këtij vendimi.</w:t>
      </w:r>
    </w:p>
    <w:p w14:paraId="211A2527" w14:textId="1F07346A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 xml:space="preserve"> Ky vendim hyn në fuqi pas botimit në Fletoren Zyrtare.</w:t>
      </w:r>
    </w:p>
    <w:p w14:paraId="0310105B" w14:textId="2CF247E4" w:rsidR="00322C34" w:rsidRPr="00655DCD" w:rsidRDefault="00322C34" w:rsidP="00322C34">
      <w:pPr>
        <w:widowControl/>
        <w:adjustRightInd w:val="0"/>
        <w:ind w:firstLine="284"/>
        <w:jc w:val="both"/>
        <w:rPr>
          <w:rFonts w:ascii="Garamond" w:eastAsiaTheme="minorHAnsi" w:hAnsi="Garamond"/>
          <w:b/>
          <w:bCs/>
          <w:color w:val="000000"/>
          <w:lang w:val="sq-AL"/>
        </w:rPr>
      </w:pPr>
      <w:r w:rsidRPr="00655DCD">
        <w:rPr>
          <w:rFonts w:ascii="Garamond" w:eastAsiaTheme="minorHAnsi" w:hAnsi="Garamond"/>
          <w:color w:val="000000"/>
          <w:lang w:val="sq-AL"/>
        </w:rPr>
        <w:t xml:space="preserve"> </w:t>
      </w:r>
    </w:p>
    <w:p w14:paraId="1A50159A" w14:textId="1F38E60E" w:rsidR="00322C34" w:rsidRPr="00655DCD" w:rsidRDefault="00322C34" w:rsidP="00322C34">
      <w:pPr>
        <w:widowControl/>
        <w:adjustRightInd w:val="0"/>
        <w:ind w:firstLine="284"/>
        <w:jc w:val="right"/>
        <w:rPr>
          <w:rFonts w:ascii="Garamond" w:eastAsiaTheme="minorHAnsi" w:hAnsi="Garamond" w:cs="Arial"/>
          <w:bCs/>
          <w:color w:val="000000"/>
          <w:lang w:val="sq-AL"/>
        </w:rPr>
      </w:pPr>
      <w:r w:rsidRPr="00655DCD">
        <w:rPr>
          <w:rFonts w:ascii="Garamond" w:eastAsiaTheme="minorHAnsi" w:hAnsi="Garamond" w:cs="Arial"/>
          <w:bCs/>
          <w:color w:val="000000"/>
          <w:lang w:val="sq-AL"/>
        </w:rPr>
        <w:t>ZËVENDËSKRYEMINISTËR</w:t>
      </w:r>
    </w:p>
    <w:p w14:paraId="3E438F27" w14:textId="499A964B" w:rsidR="00322C34" w:rsidRPr="00655DCD" w:rsidRDefault="00322C34" w:rsidP="00322C34">
      <w:pPr>
        <w:widowControl/>
        <w:adjustRightInd w:val="0"/>
        <w:ind w:firstLine="284"/>
        <w:jc w:val="right"/>
        <w:rPr>
          <w:rFonts w:ascii="Garamond" w:eastAsiaTheme="minorHAnsi" w:hAnsi="Garamond" w:cs="Arial"/>
          <w:color w:val="000000"/>
          <w:lang w:val="sq-AL"/>
        </w:rPr>
      </w:pPr>
      <w:r w:rsidRPr="00655DCD">
        <w:rPr>
          <w:rFonts w:ascii="Garamond" w:eastAsiaTheme="minorHAnsi" w:hAnsi="Garamond" w:cs="Arial"/>
          <w:b/>
          <w:bCs/>
          <w:color w:val="000000"/>
          <w:lang w:val="sq-AL"/>
        </w:rPr>
        <w:t>Arben Ahmetaj</w:t>
      </w:r>
    </w:p>
    <w:p w14:paraId="3BFAD494" w14:textId="6FF54797" w:rsidR="005404FA" w:rsidRPr="00655DCD" w:rsidRDefault="005404FA" w:rsidP="00322C34">
      <w:pPr>
        <w:ind w:firstLine="284"/>
        <w:jc w:val="right"/>
        <w:rPr>
          <w:rFonts w:ascii="Garamond" w:hAnsi="Garamond"/>
          <w:lang w:val="sq-AL"/>
        </w:rPr>
      </w:pPr>
    </w:p>
    <w:p w14:paraId="0E21ED0E" w14:textId="69817C14" w:rsidR="003E3FE6" w:rsidRPr="00655DCD" w:rsidRDefault="000843AB" w:rsidP="003E3FE6">
      <w:pPr>
        <w:ind w:firstLine="284"/>
        <w:jc w:val="center"/>
        <w:rPr>
          <w:rFonts w:ascii="Garamond" w:hAnsi="Garamond"/>
          <w:lang w:val="sq-AL"/>
        </w:rPr>
      </w:pP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9BEC99C" wp14:editId="2B869B07">
            <wp:extent cx="5760085" cy="8147685"/>
            <wp:effectExtent l="0" t="0" r="0" b="571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 - AL115003-322_Page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113A2D55" wp14:editId="30B88A4B">
            <wp:extent cx="5760085" cy="8147685"/>
            <wp:effectExtent l="0" t="0" r="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 - AL115003-322_Page_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437A18C" wp14:editId="78FB69F1">
            <wp:extent cx="5760085" cy="8147685"/>
            <wp:effectExtent l="0" t="0" r="0" b="571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 - AL115003-122_Page_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B8E29C4" wp14:editId="3357249C">
            <wp:extent cx="5760085" cy="8147685"/>
            <wp:effectExtent l="0" t="0" r="0" b="571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 - AL115003-122_Page_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11850F6C" wp14:editId="5516551A">
            <wp:extent cx="5760085" cy="8147685"/>
            <wp:effectExtent l="0" t="0" r="0" b="571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 - AL115003-122_Page_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1E97921" wp14:editId="2523E76C">
            <wp:extent cx="5760085" cy="8147685"/>
            <wp:effectExtent l="0" t="0" r="0" b="571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 - AL115003-122_Page_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3566E12" wp14:editId="46403F00">
            <wp:extent cx="5760085" cy="8147685"/>
            <wp:effectExtent l="0" t="0" r="0" b="571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 - AL115003-122_Page_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8A3CCBA" wp14:editId="29BDAEC1">
            <wp:extent cx="5760085" cy="745426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 - AL115003-122_Page_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74833CE" wp14:editId="4BEBC93D">
            <wp:extent cx="5760085" cy="8147685"/>
            <wp:effectExtent l="0" t="0" r="0" b="571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 - AL115003-222_Page_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4731C00" wp14:editId="2F93FDC1">
            <wp:extent cx="5760085" cy="7454265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 - AL115003-222_Page_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793BD45" wp14:editId="0D00F388">
            <wp:extent cx="5760085" cy="8147685"/>
            <wp:effectExtent l="0" t="0" r="0" b="571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 - AL115003-222_Page_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CCA1BD0" wp14:editId="788B5C67">
            <wp:extent cx="5760085" cy="745426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 - AL115003-222_Page_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4002E91" wp14:editId="59A070A1">
            <wp:extent cx="5760085" cy="8147685"/>
            <wp:effectExtent l="0" t="0" r="0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 - AL115003-222_Page_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A67072B" wp14:editId="7B0DA84D">
            <wp:extent cx="5760085" cy="745426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 - AL115003-222_Page_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42D0F82" wp14:editId="218E21DB">
            <wp:extent cx="5760085" cy="8147685"/>
            <wp:effectExtent l="0" t="0" r="0" b="571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E7B2D57" wp14:editId="25D3DC35">
            <wp:extent cx="5760085" cy="8147685"/>
            <wp:effectExtent l="0" t="0" r="0" b="571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D51A7D5" wp14:editId="43A17DA6">
            <wp:extent cx="5760085" cy="8147685"/>
            <wp:effectExtent l="0" t="0" r="0" b="571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316F4F7" wp14:editId="25D646DE">
            <wp:extent cx="5760085" cy="8147685"/>
            <wp:effectExtent l="0" t="0" r="0" b="571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8CA62CD" wp14:editId="71BE65EB">
            <wp:extent cx="5760085" cy="8147685"/>
            <wp:effectExtent l="0" t="0" r="0" b="571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B968401" wp14:editId="5D8BC4F9">
            <wp:extent cx="5760085" cy="8147685"/>
            <wp:effectExtent l="0" t="0" r="0" b="571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7336EDC" wp14:editId="4FAD5C5F">
            <wp:extent cx="5760085" cy="8147685"/>
            <wp:effectExtent l="0" t="0" r="0" b="571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73904B6" wp14:editId="2B0D538C">
            <wp:extent cx="5760085" cy="8147685"/>
            <wp:effectExtent l="0" t="0" r="0" b="571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4 - AL115003-122_Page_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3C86FBF" wp14:editId="0AE38802">
            <wp:extent cx="5760085" cy="8147685"/>
            <wp:effectExtent l="0" t="0" r="0" b="571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159E547D" wp14:editId="55E56295">
            <wp:extent cx="5760085" cy="7454265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0E1779A" wp14:editId="190CBBE8">
            <wp:extent cx="5760085" cy="8147685"/>
            <wp:effectExtent l="0" t="0" r="0" b="571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AFF6F93" wp14:editId="1CEC347B">
            <wp:extent cx="5760085" cy="8147685"/>
            <wp:effectExtent l="0" t="0" r="0" b="571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362F5C0" wp14:editId="77D429BC">
            <wp:extent cx="5760085" cy="8147685"/>
            <wp:effectExtent l="0" t="0" r="0" b="571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4E1F237" wp14:editId="6619DA5D">
            <wp:extent cx="5760085" cy="8147685"/>
            <wp:effectExtent l="0" t="0" r="0" b="571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7867481" wp14:editId="56BFBA98">
            <wp:extent cx="5760085" cy="8147685"/>
            <wp:effectExtent l="0" t="0" r="0" b="571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1F4839E5" wp14:editId="31232837">
            <wp:extent cx="5760085" cy="8147685"/>
            <wp:effectExtent l="0" t="0" r="0" b="571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 - AL115003-322_Page_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42BD69B" wp14:editId="73177BD5">
            <wp:extent cx="5760085" cy="8147685"/>
            <wp:effectExtent l="0" t="0" r="0" b="571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F10CF05" wp14:editId="19CC6389">
            <wp:extent cx="5760085" cy="8147685"/>
            <wp:effectExtent l="0" t="0" r="0" b="5715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2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E69D533" wp14:editId="6BA8E7F5">
            <wp:extent cx="5760085" cy="8147685"/>
            <wp:effectExtent l="0" t="0" r="0" b="571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BAFF0D0" wp14:editId="6E181836">
            <wp:extent cx="5760085" cy="8147685"/>
            <wp:effectExtent l="0" t="0" r="0" b="5715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4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E840A67" wp14:editId="33E5B401">
            <wp:extent cx="5760085" cy="8147685"/>
            <wp:effectExtent l="0" t="0" r="0" b="571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5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0DF77FE" wp14:editId="7A65BA97">
            <wp:extent cx="5760085" cy="8147685"/>
            <wp:effectExtent l="0" t="0" r="0" b="5715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6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DE87961" wp14:editId="3A84FEB8">
            <wp:extent cx="5760085" cy="8147685"/>
            <wp:effectExtent l="0" t="0" r="0" b="571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7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7F932C3" wp14:editId="19BEF88E">
            <wp:extent cx="5760085" cy="8147685"/>
            <wp:effectExtent l="0" t="0" r="0" b="571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8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117F565" wp14:editId="3F80E9AA">
            <wp:extent cx="5760085" cy="8147685"/>
            <wp:effectExtent l="0" t="0" r="0" b="571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09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11EA150D" wp14:editId="05DA8B90">
            <wp:extent cx="5760085" cy="8147685"/>
            <wp:effectExtent l="0" t="0" r="0" b="5715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10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9616FE5" wp14:editId="32876EC1">
            <wp:extent cx="5760085" cy="8147685"/>
            <wp:effectExtent l="0" t="0" r="0" b="5715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11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0D5850A" wp14:editId="67696E56">
            <wp:extent cx="5760085" cy="8147685"/>
            <wp:effectExtent l="0" t="0" r="0" b="5715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1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A8B0317" wp14:editId="626EBC07">
            <wp:extent cx="5760085" cy="8147685"/>
            <wp:effectExtent l="0" t="0" r="0" b="571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13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F723529" wp14:editId="500928BE">
            <wp:extent cx="5760085" cy="8147050"/>
            <wp:effectExtent l="0" t="0" r="0" b="635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14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83A7AAE" wp14:editId="0A6CE6A1">
            <wp:extent cx="5760085" cy="745426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 - AL115003-422_Page_15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3ED96DFC" wp14:editId="0ED86DA8">
            <wp:extent cx="5760085" cy="745426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1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D60C502" wp14:editId="1FF37E3B">
            <wp:extent cx="5760085" cy="7454265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2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D8788B3" wp14:editId="5B3E59C0">
            <wp:extent cx="5760085" cy="745426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3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AC62DF1" wp14:editId="0205FD0F">
            <wp:extent cx="5760085" cy="745426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4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9A1BE9E" wp14:editId="3AC9E7EA">
            <wp:extent cx="5760085" cy="745426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5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B8A2271" wp14:editId="6ED2D014">
            <wp:extent cx="5760085" cy="745426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6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CF58F44" wp14:editId="28857877">
            <wp:extent cx="5760085" cy="7454265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7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1E98FE2" wp14:editId="236B47F8">
            <wp:extent cx="5760085" cy="7454265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8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53B074D" wp14:editId="65B4CDA8">
            <wp:extent cx="5760085" cy="745426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09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24D503B" wp14:editId="64429AB1">
            <wp:extent cx="5760085" cy="7454265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10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8492007" wp14:editId="6A357162">
            <wp:extent cx="5760085" cy="7454265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11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FBF887B" wp14:editId="1F4BAAD3">
            <wp:extent cx="5760085" cy="745426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-1 - AL115003-922_Page_12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4449E0F3" wp14:editId="34E51B8C">
            <wp:extent cx="5760085" cy="7451725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 - AL Vertetimi Aftesise se Kufizuar_Page_1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6A67C9C2" wp14:editId="545E9ADB">
            <wp:extent cx="5760085" cy="7454265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 - AL Vertetimi Aftesise se Kufizuar_Page_2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73F6DE11" wp14:editId="4C67AAF6">
            <wp:extent cx="5760085" cy="7454265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 - AL Vertetimi Aftesise se Kufizuar_Page_3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0D28CCB4" wp14:editId="40166C52">
            <wp:extent cx="5760085" cy="7454265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 - AL Vertetimi Aftesise se Kufizuar_Page_4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45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4AB34C8" wp14:editId="1F31B34C">
            <wp:extent cx="5760085" cy="8147685"/>
            <wp:effectExtent l="0" t="0" r="0" b="571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 - AL115003-822_Page_1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5795267E" wp14:editId="4280E280">
            <wp:extent cx="5760085" cy="8147685"/>
            <wp:effectExtent l="0" t="0" r="0" b="571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 - AL115003-822_Page_2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5DCD">
        <w:rPr>
          <w:rFonts w:ascii="Garamond" w:hAnsi="Garamond"/>
          <w:noProof/>
          <w:lang w:val="sq-AL"/>
        </w:rPr>
        <w:lastRenderedPageBreak/>
        <w:drawing>
          <wp:inline distT="0" distB="0" distL="0" distR="0" wp14:anchorId="27820DB8" wp14:editId="3317D3DB">
            <wp:extent cx="5760085" cy="8147685"/>
            <wp:effectExtent l="0" t="0" r="0" b="571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 - AL115003-822_Page_3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3FE6" w:rsidRPr="00655DCD" w:rsidSect="000843AB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A1CC9" w14:textId="77777777" w:rsidR="00655DCD" w:rsidRDefault="00655DCD" w:rsidP="00BA4644">
      <w:r>
        <w:separator/>
      </w:r>
    </w:p>
  </w:endnote>
  <w:endnote w:type="continuationSeparator" w:id="0">
    <w:p w14:paraId="3FA586A6" w14:textId="77777777" w:rsidR="00655DCD" w:rsidRDefault="00655DCD" w:rsidP="00BA4644">
      <w:r>
        <w:continuationSeparator/>
      </w:r>
    </w:p>
  </w:endnote>
  <w:endnote w:type="continuationNotice" w:id="1">
    <w:p w14:paraId="388F01E2" w14:textId="77777777" w:rsidR="00655DCD" w:rsidRDefault="00655D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umpMediaeval">
    <w:altName w:val="TrumpMediaev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9A69B" w14:textId="77777777" w:rsidR="00655DCD" w:rsidRDefault="00655DCD" w:rsidP="00BA4644">
      <w:r>
        <w:separator/>
      </w:r>
    </w:p>
  </w:footnote>
  <w:footnote w:type="continuationSeparator" w:id="0">
    <w:p w14:paraId="6C07B4CF" w14:textId="77777777" w:rsidR="00655DCD" w:rsidRDefault="00655DCD" w:rsidP="00BA4644">
      <w:r>
        <w:continuationSeparator/>
      </w:r>
    </w:p>
  </w:footnote>
  <w:footnote w:type="continuationNotice" w:id="1">
    <w:p w14:paraId="4F94D3ED" w14:textId="77777777" w:rsidR="00655DCD" w:rsidRDefault="00655D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C66BC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54438D"/>
    <w:multiLevelType w:val="hybridMultilevel"/>
    <w:tmpl w:val="30885A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51596"/>
    <w:multiLevelType w:val="hybridMultilevel"/>
    <w:tmpl w:val="CFF6A908"/>
    <w:lvl w:ilvl="0" w:tplc="76B8E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2323D"/>
    <w:multiLevelType w:val="hybridMultilevel"/>
    <w:tmpl w:val="39F0F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7AF7F4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8558B"/>
    <w:multiLevelType w:val="hybridMultilevel"/>
    <w:tmpl w:val="010EB2AE"/>
    <w:lvl w:ilvl="0" w:tplc="1710439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137FB"/>
    <w:multiLevelType w:val="hybridMultilevel"/>
    <w:tmpl w:val="B91CE3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9091B"/>
    <w:multiLevelType w:val="hybridMultilevel"/>
    <w:tmpl w:val="8C9C9E8E"/>
    <w:lvl w:ilvl="0" w:tplc="3E386C02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082B57"/>
    <w:multiLevelType w:val="hybridMultilevel"/>
    <w:tmpl w:val="A76A1A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E3207"/>
    <w:multiLevelType w:val="hybridMultilevel"/>
    <w:tmpl w:val="7AF8FAF6"/>
    <w:lvl w:ilvl="0" w:tplc="C89A3D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96836"/>
    <w:multiLevelType w:val="hybridMultilevel"/>
    <w:tmpl w:val="3E6AF80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D6CA7F48">
      <w:start w:val="1"/>
      <w:numFmt w:val="lowerLetter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21A8AAA0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B22B3A"/>
    <w:multiLevelType w:val="hybridMultilevel"/>
    <w:tmpl w:val="17F442FA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1CC566B3"/>
    <w:multiLevelType w:val="hybridMultilevel"/>
    <w:tmpl w:val="559837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7C0B44"/>
    <w:multiLevelType w:val="hybridMultilevel"/>
    <w:tmpl w:val="B0FC5D08"/>
    <w:lvl w:ilvl="0" w:tplc="1710439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867717"/>
    <w:multiLevelType w:val="hybridMultilevel"/>
    <w:tmpl w:val="3C52600C"/>
    <w:lvl w:ilvl="0" w:tplc="F2F2F7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562B8"/>
    <w:multiLevelType w:val="hybridMultilevel"/>
    <w:tmpl w:val="8416C1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84C32F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3A56B8"/>
    <w:multiLevelType w:val="hybridMultilevel"/>
    <w:tmpl w:val="4C20C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D81A6B"/>
    <w:multiLevelType w:val="hybridMultilevel"/>
    <w:tmpl w:val="E02C7256"/>
    <w:lvl w:ilvl="0" w:tplc="B6BA72D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>
    <w:nsid w:val="27900C2B"/>
    <w:multiLevelType w:val="hybridMultilevel"/>
    <w:tmpl w:val="ED3A8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4A4F12"/>
    <w:multiLevelType w:val="hybridMultilevel"/>
    <w:tmpl w:val="60226328"/>
    <w:lvl w:ilvl="0" w:tplc="605661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u w:val="none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2D27CB4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7551AB"/>
    <w:multiLevelType w:val="hybridMultilevel"/>
    <w:tmpl w:val="942CD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107F4"/>
    <w:multiLevelType w:val="hybridMultilevel"/>
    <w:tmpl w:val="930A4EEC"/>
    <w:lvl w:ilvl="0" w:tplc="D500152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6D5830"/>
    <w:multiLevelType w:val="hybridMultilevel"/>
    <w:tmpl w:val="1A4AE9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FF200E62">
      <w:start w:val="1"/>
      <w:numFmt w:val="lowerLetter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E71A82BA">
      <w:start w:val="1"/>
      <w:numFmt w:val="decimal"/>
      <w:lvlText w:val="%3."/>
      <w:lvlJc w:val="left"/>
      <w:pPr>
        <w:ind w:left="630" w:hanging="360"/>
      </w:pPr>
      <w:rPr>
        <w:rFonts w:cs="Times New Roman" w:hint="default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D72872"/>
    <w:multiLevelType w:val="hybridMultilevel"/>
    <w:tmpl w:val="C5F03A9A"/>
    <w:lvl w:ilvl="0" w:tplc="605661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u w:val="none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5313A"/>
    <w:multiLevelType w:val="hybridMultilevel"/>
    <w:tmpl w:val="BD143E86"/>
    <w:lvl w:ilvl="0" w:tplc="64D6BE98">
      <w:start w:val="2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E55CD"/>
    <w:multiLevelType w:val="hybridMultilevel"/>
    <w:tmpl w:val="9FD4FB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B35B23"/>
    <w:multiLevelType w:val="hybridMultilevel"/>
    <w:tmpl w:val="809A31F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D1F35"/>
    <w:multiLevelType w:val="hybridMultilevel"/>
    <w:tmpl w:val="3FD8B9E4"/>
    <w:lvl w:ilvl="0" w:tplc="0AD60FD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D978F1"/>
    <w:multiLevelType w:val="hybridMultilevel"/>
    <w:tmpl w:val="FF2826A0"/>
    <w:lvl w:ilvl="0" w:tplc="1710439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D46600"/>
    <w:multiLevelType w:val="hybridMultilevel"/>
    <w:tmpl w:val="80608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325F6C"/>
    <w:multiLevelType w:val="hybridMultilevel"/>
    <w:tmpl w:val="FE72E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E0024"/>
    <w:multiLevelType w:val="hybridMultilevel"/>
    <w:tmpl w:val="77C06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302490"/>
    <w:multiLevelType w:val="hybridMultilevel"/>
    <w:tmpl w:val="9BFCC1BE"/>
    <w:lvl w:ilvl="0" w:tplc="1710439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8D7AF7F4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917A55"/>
    <w:multiLevelType w:val="hybridMultilevel"/>
    <w:tmpl w:val="A35455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56F13"/>
    <w:multiLevelType w:val="hybridMultilevel"/>
    <w:tmpl w:val="DD187D1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C81323F"/>
    <w:multiLevelType w:val="hybridMultilevel"/>
    <w:tmpl w:val="A89ACB46"/>
    <w:lvl w:ilvl="0" w:tplc="EDDC8F74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8F16CC1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30055"/>
    <w:multiLevelType w:val="hybridMultilevel"/>
    <w:tmpl w:val="18F4A05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2"/>
  </w:num>
  <w:num w:numId="2">
    <w:abstractNumId w:val="2"/>
  </w:num>
  <w:num w:numId="3">
    <w:abstractNumId w:val="10"/>
  </w:num>
  <w:num w:numId="4">
    <w:abstractNumId w:val="8"/>
  </w:num>
  <w:num w:numId="5">
    <w:abstractNumId w:val="9"/>
  </w:num>
  <w:num w:numId="6">
    <w:abstractNumId w:val="23"/>
  </w:num>
  <w:num w:numId="7">
    <w:abstractNumId w:val="31"/>
  </w:num>
  <w:num w:numId="8">
    <w:abstractNumId w:val="22"/>
  </w:num>
  <w:num w:numId="9">
    <w:abstractNumId w:val="28"/>
  </w:num>
  <w:num w:numId="10">
    <w:abstractNumId w:val="29"/>
  </w:num>
  <w:num w:numId="11">
    <w:abstractNumId w:val="3"/>
  </w:num>
  <w:num w:numId="12">
    <w:abstractNumId w:val="14"/>
  </w:num>
  <w:num w:numId="13">
    <w:abstractNumId w:val="26"/>
  </w:num>
  <w:num w:numId="14">
    <w:abstractNumId w:val="12"/>
  </w:num>
  <w:num w:numId="15">
    <w:abstractNumId w:val="4"/>
  </w:num>
  <w:num w:numId="16">
    <w:abstractNumId w:val="27"/>
  </w:num>
  <w:num w:numId="17">
    <w:abstractNumId w:val="21"/>
  </w:num>
  <w:num w:numId="18">
    <w:abstractNumId w:val="18"/>
  </w:num>
  <w:num w:numId="19">
    <w:abstractNumId w:val="35"/>
  </w:num>
  <w:num w:numId="20">
    <w:abstractNumId w:val="6"/>
  </w:num>
  <w:num w:numId="21">
    <w:abstractNumId w:val="34"/>
  </w:num>
  <w:num w:numId="22">
    <w:abstractNumId w:val="1"/>
  </w:num>
  <w:num w:numId="23">
    <w:abstractNumId w:val="33"/>
  </w:num>
  <w:num w:numId="24">
    <w:abstractNumId w:val="17"/>
  </w:num>
  <w:num w:numId="25">
    <w:abstractNumId w:val="11"/>
  </w:num>
  <w:num w:numId="26">
    <w:abstractNumId w:val="7"/>
  </w:num>
  <w:num w:numId="27">
    <w:abstractNumId w:val="20"/>
  </w:num>
  <w:num w:numId="28">
    <w:abstractNumId w:val="25"/>
  </w:num>
  <w:num w:numId="29">
    <w:abstractNumId w:val="15"/>
  </w:num>
  <w:num w:numId="30">
    <w:abstractNumId w:val="19"/>
  </w:num>
  <w:num w:numId="31">
    <w:abstractNumId w:val="5"/>
  </w:num>
  <w:num w:numId="32">
    <w:abstractNumId w:val="24"/>
  </w:num>
  <w:num w:numId="33">
    <w:abstractNumId w:val="16"/>
  </w:num>
  <w:num w:numId="34">
    <w:abstractNumId w:val="0"/>
  </w:num>
  <w:num w:numId="35">
    <w:abstractNumId w:val="30"/>
  </w:num>
  <w:num w:numId="36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DB"/>
    <w:rsid w:val="00003BE8"/>
    <w:rsid w:val="00006028"/>
    <w:rsid w:val="00012F66"/>
    <w:rsid w:val="00013E6C"/>
    <w:rsid w:val="00020F86"/>
    <w:rsid w:val="0002574A"/>
    <w:rsid w:val="00025CB5"/>
    <w:rsid w:val="000308BF"/>
    <w:rsid w:val="00035F81"/>
    <w:rsid w:val="00036B5D"/>
    <w:rsid w:val="00037491"/>
    <w:rsid w:val="00037E8F"/>
    <w:rsid w:val="00040991"/>
    <w:rsid w:val="000441C6"/>
    <w:rsid w:val="00051FDC"/>
    <w:rsid w:val="00053823"/>
    <w:rsid w:val="000632CC"/>
    <w:rsid w:val="00070589"/>
    <w:rsid w:val="0007081E"/>
    <w:rsid w:val="000715CD"/>
    <w:rsid w:val="00072629"/>
    <w:rsid w:val="00080F61"/>
    <w:rsid w:val="0008165A"/>
    <w:rsid w:val="000843AB"/>
    <w:rsid w:val="00086101"/>
    <w:rsid w:val="00095587"/>
    <w:rsid w:val="000A144C"/>
    <w:rsid w:val="000A3226"/>
    <w:rsid w:val="000A763C"/>
    <w:rsid w:val="000B3F38"/>
    <w:rsid w:val="000B4CAD"/>
    <w:rsid w:val="000B7733"/>
    <w:rsid w:val="000C2CEA"/>
    <w:rsid w:val="000C2EDA"/>
    <w:rsid w:val="000D5B51"/>
    <w:rsid w:val="000D6D7C"/>
    <w:rsid w:val="000D764D"/>
    <w:rsid w:val="000E5897"/>
    <w:rsid w:val="000E66C4"/>
    <w:rsid w:val="000F34E7"/>
    <w:rsid w:val="000F3551"/>
    <w:rsid w:val="00107748"/>
    <w:rsid w:val="00116473"/>
    <w:rsid w:val="001174A4"/>
    <w:rsid w:val="00120364"/>
    <w:rsid w:val="00130AC3"/>
    <w:rsid w:val="00131066"/>
    <w:rsid w:val="001322D6"/>
    <w:rsid w:val="00133BBA"/>
    <w:rsid w:val="00133C9C"/>
    <w:rsid w:val="0013499B"/>
    <w:rsid w:val="00140ED5"/>
    <w:rsid w:val="001540B6"/>
    <w:rsid w:val="00155544"/>
    <w:rsid w:val="00160B93"/>
    <w:rsid w:val="00160CD9"/>
    <w:rsid w:val="0016312E"/>
    <w:rsid w:val="001675F3"/>
    <w:rsid w:val="00175883"/>
    <w:rsid w:val="00180E1F"/>
    <w:rsid w:val="00181189"/>
    <w:rsid w:val="00181A7F"/>
    <w:rsid w:val="001821F1"/>
    <w:rsid w:val="0018395F"/>
    <w:rsid w:val="00183BCC"/>
    <w:rsid w:val="00187FB1"/>
    <w:rsid w:val="0019441B"/>
    <w:rsid w:val="001955A4"/>
    <w:rsid w:val="001A4D66"/>
    <w:rsid w:val="001A6C36"/>
    <w:rsid w:val="001C02A8"/>
    <w:rsid w:val="001C4382"/>
    <w:rsid w:val="001C4E91"/>
    <w:rsid w:val="001C5CCB"/>
    <w:rsid w:val="001C5EC1"/>
    <w:rsid w:val="001D0E47"/>
    <w:rsid w:val="001D1117"/>
    <w:rsid w:val="001E2E05"/>
    <w:rsid w:val="001E5B9F"/>
    <w:rsid w:val="001E6D3A"/>
    <w:rsid w:val="00202BB1"/>
    <w:rsid w:val="0020449F"/>
    <w:rsid w:val="002067F3"/>
    <w:rsid w:val="00207219"/>
    <w:rsid w:val="00207DB3"/>
    <w:rsid w:val="00221219"/>
    <w:rsid w:val="00223004"/>
    <w:rsid w:val="00225160"/>
    <w:rsid w:val="00225F4B"/>
    <w:rsid w:val="00244107"/>
    <w:rsid w:val="002443AC"/>
    <w:rsid w:val="002443DE"/>
    <w:rsid w:val="00245E37"/>
    <w:rsid w:val="00252250"/>
    <w:rsid w:val="00253B45"/>
    <w:rsid w:val="00254001"/>
    <w:rsid w:val="00261B39"/>
    <w:rsid w:val="00273F83"/>
    <w:rsid w:val="002751E0"/>
    <w:rsid w:val="00277988"/>
    <w:rsid w:val="002825B5"/>
    <w:rsid w:val="0028323F"/>
    <w:rsid w:val="00285285"/>
    <w:rsid w:val="00287AEF"/>
    <w:rsid w:val="00290730"/>
    <w:rsid w:val="00290B42"/>
    <w:rsid w:val="00290CFF"/>
    <w:rsid w:val="00297CED"/>
    <w:rsid w:val="002A02B7"/>
    <w:rsid w:val="002A1DB3"/>
    <w:rsid w:val="002A2C3A"/>
    <w:rsid w:val="002A36D3"/>
    <w:rsid w:val="002A607D"/>
    <w:rsid w:val="002A6B84"/>
    <w:rsid w:val="002B0072"/>
    <w:rsid w:val="002B2A93"/>
    <w:rsid w:val="002B3D2E"/>
    <w:rsid w:val="002B5309"/>
    <w:rsid w:val="002B5E6B"/>
    <w:rsid w:val="002B611D"/>
    <w:rsid w:val="002C1D5C"/>
    <w:rsid w:val="002C5F32"/>
    <w:rsid w:val="002C6AFA"/>
    <w:rsid w:val="002D1CD1"/>
    <w:rsid w:val="002D508B"/>
    <w:rsid w:val="002D6A98"/>
    <w:rsid w:val="002E04C5"/>
    <w:rsid w:val="002E61D1"/>
    <w:rsid w:val="002F269B"/>
    <w:rsid w:val="002F453D"/>
    <w:rsid w:val="002F5BCB"/>
    <w:rsid w:val="002F6D22"/>
    <w:rsid w:val="0030658E"/>
    <w:rsid w:val="00306817"/>
    <w:rsid w:val="003104D6"/>
    <w:rsid w:val="003106D5"/>
    <w:rsid w:val="003134D7"/>
    <w:rsid w:val="003177B9"/>
    <w:rsid w:val="00322C34"/>
    <w:rsid w:val="003269BB"/>
    <w:rsid w:val="00344E6E"/>
    <w:rsid w:val="00345BB1"/>
    <w:rsid w:val="00347ACC"/>
    <w:rsid w:val="003607B1"/>
    <w:rsid w:val="00361162"/>
    <w:rsid w:val="003649BB"/>
    <w:rsid w:val="00366A65"/>
    <w:rsid w:val="00367E3B"/>
    <w:rsid w:val="00375CDB"/>
    <w:rsid w:val="003764B0"/>
    <w:rsid w:val="00382072"/>
    <w:rsid w:val="003840B2"/>
    <w:rsid w:val="00384F83"/>
    <w:rsid w:val="00385C4C"/>
    <w:rsid w:val="00390AE4"/>
    <w:rsid w:val="003933D9"/>
    <w:rsid w:val="00394968"/>
    <w:rsid w:val="00396A80"/>
    <w:rsid w:val="00397EC5"/>
    <w:rsid w:val="003A1AE9"/>
    <w:rsid w:val="003B0112"/>
    <w:rsid w:val="003B4990"/>
    <w:rsid w:val="003B4A4E"/>
    <w:rsid w:val="003B4CB4"/>
    <w:rsid w:val="003D645D"/>
    <w:rsid w:val="003E06FB"/>
    <w:rsid w:val="003E1728"/>
    <w:rsid w:val="003E3FE6"/>
    <w:rsid w:val="003E54D0"/>
    <w:rsid w:val="003E5E50"/>
    <w:rsid w:val="003F347B"/>
    <w:rsid w:val="003F57E4"/>
    <w:rsid w:val="00406736"/>
    <w:rsid w:val="004136F3"/>
    <w:rsid w:val="00414400"/>
    <w:rsid w:val="00416DA0"/>
    <w:rsid w:val="00417866"/>
    <w:rsid w:val="00426B2E"/>
    <w:rsid w:val="004274A3"/>
    <w:rsid w:val="00443C24"/>
    <w:rsid w:val="004451AE"/>
    <w:rsid w:val="0044706E"/>
    <w:rsid w:val="0045098D"/>
    <w:rsid w:val="00451023"/>
    <w:rsid w:val="0045248F"/>
    <w:rsid w:val="00453010"/>
    <w:rsid w:val="004559C4"/>
    <w:rsid w:val="004578FF"/>
    <w:rsid w:val="00461D18"/>
    <w:rsid w:val="00463045"/>
    <w:rsid w:val="00463B02"/>
    <w:rsid w:val="00465027"/>
    <w:rsid w:val="004661CB"/>
    <w:rsid w:val="00471ADA"/>
    <w:rsid w:val="00471CAF"/>
    <w:rsid w:val="004753AB"/>
    <w:rsid w:val="00477AC9"/>
    <w:rsid w:val="00477EC4"/>
    <w:rsid w:val="00481049"/>
    <w:rsid w:val="00486178"/>
    <w:rsid w:val="0048638F"/>
    <w:rsid w:val="004865AE"/>
    <w:rsid w:val="00486C79"/>
    <w:rsid w:val="00486E90"/>
    <w:rsid w:val="004926CE"/>
    <w:rsid w:val="004A2B81"/>
    <w:rsid w:val="004A4CAC"/>
    <w:rsid w:val="004B3073"/>
    <w:rsid w:val="004C2D4C"/>
    <w:rsid w:val="004C46E7"/>
    <w:rsid w:val="004C4947"/>
    <w:rsid w:val="004C5C70"/>
    <w:rsid w:val="004C67FD"/>
    <w:rsid w:val="004C6EBE"/>
    <w:rsid w:val="004C78D6"/>
    <w:rsid w:val="004D2ACA"/>
    <w:rsid w:val="004E3735"/>
    <w:rsid w:val="004E4B3D"/>
    <w:rsid w:val="004E711A"/>
    <w:rsid w:val="004F1FC5"/>
    <w:rsid w:val="004F2428"/>
    <w:rsid w:val="004F552D"/>
    <w:rsid w:val="004F75D9"/>
    <w:rsid w:val="00501A16"/>
    <w:rsid w:val="00510E37"/>
    <w:rsid w:val="00511645"/>
    <w:rsid w:val="0051169D"/>
    <w:rsid w:val="00516E6B"/>
    <w:rsid w:val="00520A89"/>
    <w:rsid w:val="00522014"/>
    <w:rsid w:val="005256BC"/>
    <w:rsid w:val="005275E7"/>
    <w:rsid w:val="00527A57"/>
    <w:rsid w:val="005305C1"/>
    <w:rsid w:val="00531927"/>
    <w:rsid w:val="0053783B"/>
    <w:rsid w:val="005404FA"/>
    <w:rsid w:val="005420D6"/>
    <w:rsid w:val="00542A95"/>
    <w:rsid w:val="005453FF"/>
    <w:rsid w:val="005457F0"/>
    <w:rsid w:val="00547BBA"/>
    <w:rsid w:val="005546DC"/>
    <w:rsid w:val="00561875"/>
    <w:rsid w:val="00562F88"/>
    <w:rsid w:val="0056345C"/>
    <w:rsid w:val="00563C13"/>
    <w:rsid w:val="00564AD9"/>
    <w:rsid w:val="00571B2A"/>
    <w:rsid w:val="00571DE4"/>
    <w:rsid w:val="00572056"/>
    <w:rsid w:val="00582C93"/>
    <w:rsid w:val="00582E31"/>
    <w:rsid w:val="00585302"/>
    <w:rsid w:val="005918B0"/>
    <w:rsid w:val="00591CB1"/>
    <w:rsid w:val="00593F41"/>
    <w:rsid w:val="00595BC9"/>
    <w:rsid w:val="005A1149"/>
    <w:rsid w:val="005A4498"/>
    <w:rsid w:val="005A4678"/>
    <w:rsid w:val="005A786E"/>
    <w:rsid w:val="005B22CD"/>
    <w:rsid w:val="005C3372"/>
    <w:rsid w:val="005C418F"/>
    <w:rsid w:val="005C5222"/>
    <w:rsid w:val="005D1449"/>
    <w:rsid w:val="005D5724"/>
    <w:rsid w:val="005D6EE0"/>
    <w:rsid w:val="005E1713"/>
    <w:rsid w:val="005E2BBE"/>
    <w:rsid w:val="005E3030"/>
    <w:rsid w:val="005E3E9F"/>
    <w:rsid w:val="005E5363"/>
    <w:rsid w:val="005E6E7C"/>
    <w:rsid w:val="005F00D7"/>
    <w:rsid w:val="005F02F0"/>
    <w:rsid w:val="005F06A1"/>
    <w:rsid w:val="005F0AB5"/>
    <w:rsid w:val="005F1360"/>
    <w:rsid w:val="005F32D0"/>
    <w:rsid w:val="005F5BFA"/>
    <w:rsid w:val="00600A3E"/>
    <w:rsid w:val="00601CC9"/>
    <w:rsid w:val="006051C5"/>
    <w:rsid w:val="00607982"/>
    <w:rsid w:val="00611B80"/>
    <w:rsid w:val="00612674"/>
    <w:rsid w:val="00614582"/>
    <w:rsid w:val="00617354"/>
    <w:rsid w:val="00621DC5"/>
    <w:rsid w:val="00626746"/>
    <w:rsid w:val="0062701A"/>
    <w:rsid w:val="00627665"/>
    <w:rsid w:val="0063396C"/>
    <w:rsid w:val="00653C3A"/>
    <w:rsid w:val="006541C9"/>
    <w:rsid w:val="00655A11"/>
    <w:rsid w:val="00655DCD"/>
    <w:rsid w:val="006626EA"/>
    <w:rsid w:val="00664816"/>
    <w:rsid w:val="00665140"/>
    <w:rsid w:val="006742C9"/>
    <w:rsid w:val="00675811"/>
    <w:rsid w:val="00676526"/>
    <w:rsid w:val="0068185D"/>
    <w:rsid w:val="00685C52"/>
    <w:rsid w:val="00685C6B"/>
    <w:rsid w:val="00687019"/>
    <w:rsid w:val="00692D79"/>
    <w:rsid w:val="00693644"/>
    <w:rsid w:val="00693BA4"/>
    <w:rsid w:val="00696DF9"/>
    <w:rsid w:val="0069728F"/>
    <w:rsid w:val="006A3B89"/>
    <w:rsid w:val="006B0574"/>
    <w:rsid w:val="006B4463"/>
    <w:rsid w:val="006B56B6"/>
    <w:rsid w:val="006B613D"/>
    <w:rsid w:val="006B69F3"/>
    <w:rsid w:val="006C535B"/>
    <w:rsid w:val="006D3FA2"/>
    <w:rsid w:val="006E403D"/>
    <w:rsid w:val="006E4356"/>
    <w:rsid w:val="006F41D0"/>
    <w:rsid w:val="006F4E59"/>
    <w:rsid w:val="006F6F0B"/>
    <w:rsid w:val="007009B9"/>
    <w:rsid w:val="00705241"/>
    <w:rsid w:val="0070615B"/>
    <w:rsid w:val="00706F19"/>
    <w:rsid w:val="007079D5"/>
    <w:rsid w:val="007235D5"/>
    <w:rsid w:val="007273A9"/>
    <w:rsid w:val="007317EC"/>
    <w:rsid w:val="00731D1F"/>
    <w:rsid w:val="00736FA6"/>
    <w:rsid w:val="007428C1"/>
    <w:rsid w:val="00743277"/>
    <w:rsid w:val="007448BC"/>
    <w:rsid w:val="00745969"/>
    <w:rsid w:val="00745C0D"/>
    <w:rsid w:val="007546D0"/>
    <w:rsid w:val="00755F06"/>
    <w:rsid w:val="007568E0"/>
    <w:rsid w:val="007612BB"/>
    <w:rsid w:val="0076233A"/>
    <w:rsid w:val="00765A1F"/>
    <w:rsid w:val="00774B60"/>
    <w:rsid w:val="00780C04"/>
    <w:rsid w:val="007824DC"/>
    <w:rsid w:val="0079223B"/>
    <w:rsid w:val="0079548B"/>
    <w:rsid w:val="0079660B"/>
    <w:rsid w:val="007A146F"/>
    <w:rsid w:val="007A3EFE"/>
    <w:rsid w:val="007A3FEC"/>
    <w:rsid w:val="007A749D"/>
    <w:rsid w:val="007C03B8"/>
    <w:rsid w:val="007C27DE"/>
    <w:rsid w:val="007C738B"/>
    <w:rsid w:val="007E42D5"/>
    <w:rsid w:val="007E569F"/>
    <w:rsid w:val="007E76F8"/>
    <w:rsid w:val="007E7FD7"/>
    <w:rsid w:val="007F04F3"/>
    <w:rsid w:val="007F2594"/>
    <w:rsid w:val="007F51B0"/>
    <w:rsid w:val="007F7245"/>
    <w:rsid w:val="0080073D"/>
    <w:rsid w:val="00800763"/>
    <w:rsid w:val="00802518"/>
    <w:rsid w:val="00813172"/>
    <w:rsid w:val="0082021C"/>
    <w:rsid w:val="0082250D"/>
    <w:rsid w:val="00824036"/>
    <w:rsid w:val="008250B8"/>
    <w:rsid w:val="0082517A"/>
    <w:rsid w:val="00825446"/>
    <w:rsid w:val="00826F82"/>
    <w:rsid w:val="008330AF"/>
    <w:rsid w:val="008361F1"/>
    <w:rsid w:val="00841256"/>
    <w:rsid w:val="00850BD0"/>
    <w:rsid w:val="008512EA"/>
    <w:rsid w:val="00853B89"/>
    <w:rsid w:val="008561D4"/>
    <w:rsid w:val="00856481"/>
    <w:rsid w:val="00863715"/>
    <w:rsid w:val="0086652E"/>
    <w:rsid w:val="008665D1"/>
    <w:rsid w:val="00872BC8"/>
    <w:rsid w:val="00884765"/>
    <w:rsid w:val="008860BD"/>
    <w:rsid w:val="00887313"/>
    <w:rsid w:val="00893130"/>
    <w:rsid w:val="00893F56"/>
    <w:rsid w:val="0089682E"/>
    <w:rsid w:val="008A149D"/>
    <w:rsid w:val="008A232B"/>
    <w:rsid w:val="008A2E74"/>
    <w:rsid w:val="008A46BA"/>
    <w:rsid w:val="008A52FB"/>
    <w:rsid w:val="008A657F"/>
    <w:rsid w:val="008A6FC7"/>
    <w:rsid w:val="008A76F1"/>
    <w:rsid w:val="008C2987"/>
    <w:rsid w:val="008C2A5D"/>
    <w:rsid w:val="008C6FC9"/>
    <w:rsid w:val="008D01C9"/>
    <w:rsid w:val="008D1569"/>
    <w:rsid w:val="008D46F2"/>
    <w:rsid w:val="008D4730"/>
    <w:rsid w:val="008D499D"/>
    <w:rsid w:val="008D520A"/>
    <w:rsid w:val="008D6CC3"/>
    <w:rsid w:val="008E33AB"/>
    <w:rsid w:val="008E764C"/>
    <w:rsid w:val="008F5221"/>
    <w:rsid w:val="008F5FE9"/>
    <w:rsid w:val="008F63B8"/>
    <w:rsid w:val="00902A99"/>
    <w:rsid w:val="00903945"/>
    <w:rsid w:val="0090455B"/>
    <w:rsid w:val="009076A7"/>
    <w:rsid w:val="009125C0"/>
    <w:rsid w:val="0091374C"/>
    <w:rsid w:val="009139E1"/>
    <w:rsid w:val="00916F02"/>
    <w:rsid w:val="00921A94"/>
    <w:rsid w:val="0092336C"/>
    <w:rsid w:val="00923C22"/>
    <w:rsid w:val="00926B7D"/>
    <w:rsid w:val="00926CEE"/>
    <w:rsid w:val="009333A1"/>
    <w:rsid w:val="00934A3B"/>
    <w:rsid w:val="009350ED"/>
    <w:rsid w:val="009405C4"/>
    <w:rsid w:val="0094094B"/>
    <w:rsid w:val="00941233"/>
    <w:rsid w:val="00944D06"/>
    <w:rsid w:val="0094600C"/>
    <w:rsid w:val="00946BF5"/>
    <w:rsid w:val="00952D81"/>
    <w:rsid w:val="00953E64"/>
    <w:rsid w:val="00961308"/>
    <w:rsid w:val="009619ED"/>
    <w:rsid w:val="009619FE"/>
    <w:rsid w:val="00965630"/>
    <w:rsid w:val="0097510E"/>
    <w:rsid w:val="00984293"/>
    <w:rsid w:val="009879B8"/>
    <w:rsid w:val="009A0B21"/>
    <w:rsid w:val="009A2F0C"/>
    <w:rsid w:val="009A721E"/>
    <w:rsid w:val="009B34ED"/>
    <w:rsid w:val="009B40B6"/>
    <w:rsid w:val="009C04BC"/>
    <w:rsid w:val="009C05C5"/>
    <w:rsid w:val="009C1CCA"/>
    <w:rsid w:val="009C5A12"/>
    <w:rsid w:val="009E0480"/>
    <w:rsid w:val="009E1043"/>
    <w:rsid w:val="009E64A8"/>
    <w:rsid w:val="009F1128"/>
    <w:rsid w:val="009F229D"/>
    <w:rsid w:val="009F3BA9"/>
    <w:rsid w:val="009F5ABF"/>
    <w:rsid w:val="00A05FF0"/>
    <w:rsid w:val="00A12D29"/>
    <w:rsid w:val="00A12D43"/>
    <w:rsid w:val="00A1308E"/>
    <w:rsid w:val="00A14681"/>
    <w:rsid w:val="00A15D8B"/>
    <w:rsid w:val="00A278B0"/>
    <w:rsid w:val="00A30FDE"/>
    <w:rsid w:val="00A3489D"/>
    <w:rsid w:val="00A34C8E"/>
    <w:rsid w:val="00A37BAB"/>
    <w:rsid w:val="00A37F2F"/>
    <w:rsid w:val="00A40A64"/>
    <w:rsid w:val="00A45B61"/>
    <w:rsid w:val="00A469BD"/>
    <w:rsid w:val="00A54D30"/>
    <w:rsid w:val="00A60264"/>
    <w:rsid w:val="00A607DF"/>
    <w:rsid w:val="00A70BFB"/>
    <w:rsid w:val="00A726CB"/>
    <w:rsid w:val="00A826DD"/>
    <w:rsid w:val="00A84009"/>
    <w:rsid w:val="00A87089"/>
    <w:rsid w:val="00A92E89"/>
    <w:rsid w:val="00A94FE5"/>
    <w:rsid w:val="00A97F60"/>
    <w:rsid w:val="00AB6C1F"/>
    <w:rsid w:val="00AC02EC"/>
    <w:rsid w:val="00AC2242"/>
    <w:rsid w:val="00AC2D18"/>
    <w:rsid w:val="00AC7F73"/>
    <w:rsid w:val="00AD1AE8"/>
    <w:rsid w:val="00AD3A67"/>
    <w:rsid w:val="00AE0259"/>
    <w:rsid w:val="00AE12A5"/>
    <w:rsid w:val="00AE15FF"/>
    <w:rsid w:val="00AF098E"/>
    <w:rsid w:val="00B0227F"/>
    <w:rsid w:val="00B0646B"/>
    <w:rsid w:val="00B13A0F"/>
    <w:rsid w:val="00B13F3B"/>
    <w:rsid w:val="00B2222A"/>
    <w:rsid w:val="00B24D02"/>
    <w:rsid w:val="00B261C0"/>
    <w:rsid w:val="00B3006D"/>
    <w:rsid w:val="00B30D01"/>
    <w:rsid w:val="00B353FC"/>
    <w:rsid w:val="00B36892"/>
    <w:rsid w:val="00B419B5"/>
    <w:rsid w:val="00B41CE7"/>
    <w:rsid w:val="00B42511"/>
    <w:rsid w:val="00B50B64"/>
    <w:rsid w:val="00B526EB"/>
    <w:rsid w:val="00B54F89"/>
    <w:rsid w:val="00B55EE7"/>
    <w:rsid w:val="00B61C6B"/>
    <w:rsid w:val="00B63C54"/>
    <w:rsid w:val="00B6418E"/>
    <w:rsid w:val="00B660CD"/>
    <w:rsid w:val="00B66424"/>
    <w:rsid w:val="00B67D8F"/>
    <w:rsid w:val="00B7023C"/>
    <w:rsid w:val="00B82172"/>
    <w:rsid w:val="00B831F8"/>
    <w:rsid w:val="00B90E26"/>
    <w:rsid w:val="00B914E5"/>
    <w:rsid w:val="00B91754"/>
    <w:rsid w:val="00BA1162"/>
    <w:rsid w:val="00BA3C10"/>
    <w:rsid w:val="00BA4644"/>
    <w:rsid w:val="00BA4873"/>
    <w:rsid w:val="00BB5866"/>
    <w:rsid w:val="00BB6075"/>
    <w:rsid w:val="00BB7270"/>
    <w:rsid w:val="00BC1A46"/>
    <w:rsid w:val="00BC3903"/>
    <w:rsid w:val="00BC4B6F"/>
    <w:rsid w:val="00BD0586"/>
    <w:rsid w:val="00BD2ED8"/>
    <w:rsid w:val="00BD3DD2"/>
    <w:rsid w:val="00BD4EA6"/>
    <w:rsid w:val="00BE1EAE"/>
    <w:rsid w:val="00BE3796"/>
    <w:rsid w:val="00BE3D23"/>
    <w:rsid w:val="00BE651E"/>
    <w:rsid w:val="00BF1835"/>
    <w:rsid w:val="00BF19E8"/>
    <w:rsid w:val="00BF52DB"/>
    <w:rsid w:val="00C00DB7"/>
    <w:rsid w:val="00C11BAC"/>
    <w:rsid w:val="00C12C41"/>
    <w:rsid w:val="00C1396C"/>
    <w:rsid w:val="00C14C2B"/>
    <w:rsid w:val="00C15809"/>
    <w:rsid w:val="00C17585"/>
    <w:rsid w:val="00C17DD8"/>
    <w:rsid w:val="00C23E54"/>
    <w:rsid w:val="00C30B12"/>
    <w:rsid w:val="00C34149"/>
    <w:rsid w:val="00C37A0F"/>
    <w:rsid w:val="00C40C6A"/>
    <w:rsid w:val="00C45E47"/>
    <w:rsid w:val="00C53684"/>
    <w:rsid w:val="00C555C5"/>
    <w:rsid w:val="00C55E1B"/>
    <w:rsid w:val="00C579FF"/>
    <w:rsid w:val="00C66AEA"/>
    <w:rsid w:val="00C7119F"/>
    <w:rsid w:val="00C71E1F"/>
    <w:rsid w:val="00C7624B"/>
    <w:rsid w:val="00C76FC1"/>
    <w:rsid w:val="00C7717F"/>
    <w:rsid w:val="00C859B9"/>
    <w:rsid w:val="00C914A6"/>
    <w:rsid w:val="00C923A1"/>
    <w:rsid w:val="00C97CE8"/>
    <w:rsid w:val="00CA1272"/>
    <w:rsid w:val="00CA689E"/>
    <w:rsid w:val="00CB1E3A"/>
    <w:rsid w:val="00CB2844"/>
    <w:rsid w:val="00CB75E6"/>
    <w:rsid w:val="00CC1FAE"/>
    <w:rsid w:val="00CC2B15"/>
    <w:rsid w:val="00CC4D8E"/>
    <w:rsid w:val="00CC546C"/>
    <w:rsid w:val="00CC58DF"/>
    <w:rsid w:val="00CD11F1"/>
    <w:rsid w:val="00CD5646"/>
    <w:rsid w:val="00CD637C"/>
    <w:rsid w:val="00CD7C59"/>
    <w:rsid w:val="00CE44CD"/>
    <w:rsid w:val="00CE49EE"/>
    <w:rsid w:val="00CE4ED4"/>
    <w:rsid w:val="00CF77A1"/>
    <w:rsid w:val="00D004D6"/>
    <w:rsid w:val="00D01CE8"/>
    <w:rsid w:val="00D055EB"/>
    <w:rsid w:val="00D10C56"/>
    <w:rsid w:val="00D10FA9"/>
    <w:rsid w:val="00D157B0"/>
    <w:rsid w:val="00D2758E"/>
    <w:rsid w:val="00D34070"/>
    <w:rsid w:val="00D34D3F"/>
    <w:rsid w:val="00D40DE2"/>
    <w:rsid w:val="00D466CA"/>
    <w:rsid w:val="00D50DEA"/>
    <w:rsid w:val="00D52EAE"/>
    <w:rsid w:val="00D555A9"/>
    <w:rsid w:val="00D5784C"/>
    <w:rsid w:val="00D613CB"/>
    <w:rsid w:val="00D62619"/>
    <w:rsid w:val="00D65CBA"/>
    <w:rsid w:val="00D664E1"/>
    <w:rsid w:val="00D6725B"/>
    <w:rsid w:val="00D70430"/>
    <w:rsid w:val="00D70717"/>
    <w:rsid w:val="00D81105"/>
    <w:rsid w:val="00D83408"/>
    <w:rsid w:val="00D85106"/>
    <w:rsid w:val="00D85EC2"/>
    <w:rsid w:val="00D863CC"/>
    <w:rsid w:val="00D869F7"/>
    <w:rsid w:val="00D910D0"/>
    <w:rsid w:val="00DA0084"/>
    <w:rsid w:val="00DA4DE7"/>
    <w:rsid w:val="00DA691C"/>
    <w:rsid w:val="00DA7A1F"/>
    <w:rsid w:val="00DB0A95"/>
    <w:rsid w:val="00DB7F3D"/>
    <w:rsid w:val="00DC0871"/>
    <w:rsid w:val="00DC3311"/>
    <w:rsid w:val="00DC45E6"/>
    <w:rsid w:val="00DC4E13"/>
    <w:rsid w:val="00DD0A18"/>
    <w:rsid w:val="00DD19CA"/>
    <w:rsid w:val="00DD4787"/>
    <w:rsid w:val="00DE3620"/>
    <w:rsid w:val="00DE3789"/>
    <w:rsid w:val="00DE4970"/>
    <w:rsid w:val="00DE5BF7"/>
    <w:rsid w:val="00DE7614"/>
    <w:rsid w:val="00DF4E20"/>
    <w:rsid w:val="00DF53DB"/>
    <w:rsid w:val="00DF7558"/>
    <w:rsid w:val="00DF7A9A"/>
    <w:rsid w:val="00E00D8D"/>
    <w:rsid w:val="00E0113A"/>
    <w:rsid w:val="00E01CE6"/>
    <w:rsid w:val="00E02AA5"/>
    <w:rsid w:val="00E10312"/>
    <w:rsid w:val="00E11979"/>
    <w:rsid w:val="00E12091"/>
    <w:rsid w:val="00E12097"/>
    <w:rsid w:val="00E1337E"/>
    <w:rsid w:val="00E13698"/>
    <w:rsid w:val="00E175ED"/>
    <w:rsid w:val="00E204E6"/>
    <w:rsid w:val="00E2207D"/>
    <w:rsid w:val="00E32C38"/>
    <w:rsid w:val="00E36093"/>
    <w:rsid w:val="00E47A6D"/>
    <w:rsid w:val="00E536D8"/>
    <w:rsid w:val="00E5534A"/>
    <w:rsid w:val="00E56BE4"/>
    <w:rsid w:val="00E64DE2"/>
    <w:rsid w:val="00E6504B"/>
    <w:rsid w:val="00E66F2C"/>
    <w:rsid w:val="00E703AA"/>
    <w:rsid w:val="00E7114B"/>
    <w:rsid w:val="00E72B78"/>
    <w:rsid w:val="00E73567"/>
    <w:rsid w:val="00E818F4"/>
    <w:rsid w:val="00E8228D"/>
    <w:rsid w:val="00E843B5"/>
    <w:rsid w:val="00E84C77"/>
    <w:rsid w:val="00E93758"/>
    <w:rsid w:val="00E9437B"/>
    <w:rsid w:val="00E94E83"/>
    <w:rsid w:val="00EA0C44"/>
    <w:rsid w:val="00EA26BF"/>
    <w:rsid w:val="00EA4272"/>
    <w:rsid w:val="00EA56A1"/>
    <w:rsid w:val="00EA5B0A"/>
    <w:rsid w:val="00EA727B"/>
    <w:rsid w:val="00EB03D0"/>
    <w:rsid w:val="00EB576C"/>
    <w:rsid w:val="00EB6FC5"/>
    <w:rsid w:val="00EC0E4A"/>
    <w:rsid w:val="00EC26EB"/>
    <w:rsid w:val="00EC46B8"/>
    <w:rsid w:val="00EC5DCE"/>
    <w:rsid w:val="00EC6F9E"/>
    <w:rsid w:val="00ED49AE"/>
    <w:rsid w:val="00ED51FF"/>
    <w:rsid w:val="00EE15AE"/>
    <w:rsid w:val="00EE1FFA"/>
    <w:rsid w:val="00EF6D90"/>
    <w:rsid w:val="00F009F0"/>
    <w:rsid w:val="00F042EE"/>
    <w:rsid w:val="00F12595"/>
    <w:rsid w:val="00F1495D"/>
    <w:rsid w:val="00F17693"/>
    <w:rsid w:val="00F1777D"/>
    <w:rsid w:val="00F200BA"/>
    <w:rsid w:val="00F212DF"/>
    <w:rsid w:val="00F325C6"/>
    <w:rsid w:val="00F36337"/>
    <w:rsid w:val="00F375CB"/>
    <w:rsid w:val="00F43202"/>
    <w:rsid w:val="00F44DD1"/>
    <w:rsid w:val="00F50F91"/>
    <w:rsid w:val="00F51426"/>
    <w:rsid w:val="00F54A49"/>
    <w:rsid w:val="00F54A63"/>
    <w:rsid w:val="00F5581C"/>
    <w:rsid w:val="00F60A48"/>
    <w:rsid w:val="00F65FB4"/>
    <w:rsid w:val="00F75126"/>
    <w:rsid w:val="00F81607"/>
    <w:rsid w:val="00F94BCE"/>
    <w:rsid w:val="00F9568C"/>
    <w:rsid w:val="00FA3384"/>
    <w:rsid w:val="00FA39F8"/>
    <w:rsid w:val="00FA4C9C"/>
    <w:rsid w:val="00FA5DEE"/>
    <w:rsid w:val="00FB0EDD"/>
    <w:rsid w:val="00FC2374"/>
    <w:rsid w:val="00FC2AB3"/>
    <w:rsid w:val="00FD1293"/>
    <w:rsid w:val="00FD5356"/>
    <w:rsid w:val="00FD7D4B"/>
    <w:rsid w:val="00FE08E7"/>
    <w:rsid w:val="00FE0B32"/>
    <w:rsid w:val="00FE4D6E"/>
    <w:rsid w:val="00FE62A8"/>
    <w:rsid w:val="00FE6527"/>
    <w:rsid w:val="00FF1B59"/>
    <w:rsid w:val="00FF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D46B"/>
  <w15:docId w15:val="{ACA020A4-5B8E-49E8-8750-EE192950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F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414400"/>
    <w:pPr>
      <w:widowControl/>
      <w:autoSpaceDE/>
      <w:autoSpaceDN/>
      <w:spacing w:before="100" w:beforeAutospacing="1" w:after="100" w:afterAutospacing="1"/>
      <w:outlineLvl w:val="1"/>
    </w:pPr>
    <w:rPr>
      <w:rFonts w:ascii="Georgia" w:hAnsi="Georgia"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400"/>
    <w:pPr>
      <w:keepNext/>
      <w:keepLines/>
      <w:widowControl/>
      <w:autoSpaceDE/>
      <w:autoSpaceDN/>
      <w:spacing w:before="40" w:line="259" w:lineRule="auto"/>
      <w:outlineLvl w:val="2"/>
    </w:pPr>
    <w:rPr>
      <w:rFonts w:ascii="Calibri Light" w:hAnsi="Calibri Light"/>
      <w:color w:val="1F4D7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16F02"/>
    <w:pPr>
      <w:widowControl/>
      <w:autoSpaceDE/>
      <w:autoSpaceDN/>
      <w:jc w:val="both"/>
    </w:pPr>
    <w:rPr>
      <w:sz w:val="20"/>
      <w:szCs w:val="20"/>
      <w:lang w:val="it-IT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916F02"/>
    <w:rPr>
      <w:rFonts w:ascii="Times New Roman" w:eastAsia="Times New Roman" w:hAnsi="Times New Roman" w:cs="Times New Roman"/>
      <w:sz w:val="20"/>
      <w:szCs w:val="20"/>
      <w:lang w:val="it-IT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6F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6D3"/>
    <w:pPr>
      <w:ind w:left="720"/>
      <w:contextualSpacing/>
    </w:pPr>
  </w:style>
  <w:style w:type="paragraph" w:customStyle="1" w:styleId="Default">
    <w:name w:val="Default"/>
    <w:rsid w:val="00414400"/>
    <w:pPr>
      <w:autoSpaceDE w:val="0"/>
      <w:autoSpaceDN w:val="0"/>
      <w:adjustRightInd w:val="0"/>
      <w:spacing w:after="0" w:line="240" w:lineRule="auto"/>
    </w:pPr>
    <w:rPr>
      <w:rFonts w:ascii="TrumpMediaeval" w:eastAsia="Calibri" w:hAnsi="TrumpMediaeval" w:cs="TrumpMediaev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14400"/>
    <w:pPr>
      <w:spacing w:line="241" w:lineRule="atLeast"/>
    </w:pPr>
    <w:rPr>
      <w:rFonts w:cs="Times New Roman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414400"/>
    <w:rPr>
      <w:rFonts w:ascii="Georgia" w:eastAsia="Times New Roman" w:hAnsi="Georgia" w:cs="Times New Roman"/>
      <w:sz w:val="36"/>
      <w:szCs w:val="3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400"/>
    <w:rPr>
      <w:rFonts w:ascii="Calibri Light" w:eastAsia="Times New Roman" w:hAnsi="Calibri Light" w:cs="Times New Roman"/>
      <w:color w:val="1F4D78"/>
      <w:sz w:val="24"/>
      <w:szCs w:val="24"/>
      <w:lang w:val="x-none" w:eastAsia="x-none"/>
    </w:rPr>
  </w:style>
  <w:style w:type="paragraph" w:styleId="NormalWeb">
    <w:name w:val="Normal (Web)"/>
    <w:basedOn w:val="Normal"/>
    <w:uiPriority w:val="99"/>
    <w:unhideWhenUsed/>
    <w:rsid w:val="00414400"/>
    <w:pPr>
      <w:widowControl/>
      <w:autoSpaceDE/>
      <w:autoSpaceDN/>
      <w:spacing w:before="100" w:beforeAutospacing="1" w:after="100" w:afterAutospacing="1"/>
    </w:pPr>
  </w:style>
  <w:style w:type="paragraph" w:customStyle="1" w:styleId="subclause">
    <w:name w:val="subclause"/>
    <w:basedOn w:val="Normal"/>
    <w:rsid w:val="00414400"/>
    <w:pPr>
      <w:widowControl/>
      <w:autoSpaceDE/>
      <w:autoSpaceDN/>
      <w:spacing w:before="24" w:after="24"/>
      <w:ind w:left="1920" w:firstLine="240"/>
    </w:pPr>
  </w:style>
  <w:style w:type="paragraph" w:customStyle="1" w:styleId="item">
    <w:name w:val="item"/>
    <w:basedOn w:val="Normal"/>
    <w:rsid w:val="00414400"/>
    <w:pPr>
      <w:widowControl/>
      <w:autoSpaceDE/>
      <w:autoSpaceDN/>
      <w:spacing w:before="24" w:after="24"/>
      <w:ind w:left="2400" w:firstLine="240"/>
    </w:pPr>
  </w:style>
  <w:style w:type="character" w:styleId="Hyperlink">
    <w:name w:val="Hyperlink"/>
    <w:uiPriority w:val="99"/>
    <w:semiHidden/>
    <w:unhideWhenUsed/>
    <w:rsid w:val="00414400"/>
    <w:rPr>
      <w:strike w:val="0"/>
      <w:dstrike w:val="0"/>
      <w:color w:val="1F2C9A"/>
      <w:u w:val="none"/>
      <w:effect w:val="none"/>
    </w:rPr>
  </w:style>
  <w:style w:type="paragraph" w:customStyle="1" w:styleId="subsec">
    <w:name w:val="subsec"/>
    <w:basedOn w:val="Normal"/>
    <w:rsid w:val="00414400"/>
    <w:pPr>
      <w:widowControl/>
      <w:autoSpaceDE/>
      <w:autoSpaceDN/>
      <w:spacing w:before="24" w:after="24"/>
      <w:ind w:firstLine="240"/>
    </w:pPr>
  </w:style>
  <w:style w:type="paragraph" w:customStyle="1" w:styleId="paragraph">
    <w:name w:val="paragraph"/>
    <w:basedOn w:val="Normal"/>
    <w:rsid w:val="00414400"/>
    <w:pPr>
      <w:widowControl/>
      <w:autoSpaceDE/>
      <w:autoSpaceDN/>
      <w:spacing w:before="24" w:after="24"/>
      <w:ind w:left="480" w:firstLine="240"/>
    </w:pPr>
  </w:style>
  <w:style w:type="paragraph" w:styleId="Header">
    <w:name w:val="header"/>
    <w:basedOn w:val="Normal"/>
    <w:link w:val="HeaderChar"/>
    <w:uiPriority w:val="99"/>
    <w:unhideWhenUsed/>
    <w:rsid w:val="00414400"/>
    <w:pPr>
      <w:widowControl/>
      <w:tabs>
        <w:tab w:val="center" w:pos="4680"/>
        <w:tab w:val="right" w:pos="9360"/>
      </w:tabs>
      <w:autoSpaceDE/>
      <w:autoSpaceDN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1440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4400"/>
    <w:pPr>
      <w:widowControl/>
      <w:tabs>
        <w:tab w:val="center" w:pos="4680"/>
        <w:tab w:val="right" w:pos="9360"/>
      </w:tabs>
      <w:autoSpaceDE/>
      <w:autoSpaceDN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14400"/>
    <w:rPr>
      <w:rFonts w:ascii="Calibri" w:eastAsia="Calibri" w:hAnsi="Calibri" w:cs="Times New Roman"/>
    </w:rPr>
  </w:style>
  <w:style w:type="paragraph" w:customStyle="1" w:styleId="clause">
    <w:name w:val="clause"/>
    <w:basedOn w:val="Normal"/>
    <w:rsid w:val="00414400"/>
    <w:pPr>
      <w:widowControl/>
      <w:autoSpaceDE/>
      <w:autoSpaceDN/>
      <w:spacing w:before="24" w:after="24"/>
      <w:ind w:left="1440" w:firstLine="240"/>
    </w:pPr>
  </w:style>
  <w:style w:type="paragraph" w:styleId="HTMLAddress">
    <w:name w:val="HTML Address"/>
    <w:basedOn w:val="Normal"/>
    <w:link w:val="HTMLAddressChar"/>
    <w:uiPriority w:val="99"/>
    <w:semiHidden/>
    <w:unhideWhenUsed/>
    <w:rsid w:val="00414400"/>
    <w:pPr>
      <w:widowControl/>
      <w:autoSpaceDE/>
      <w:autoSpaceDN/>
    </w:pPr>
    <w:rPr>
      <w:i/>
      <w:iCs/>
      <w:lang w:val="x-none" w:eastAsia="x-none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1440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414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400"/>
    <w:pPr>
      <w:widowControl/>
      <w:autoSpaceDE/>
      <w:autoSpaceDN/>
      <w:spacing w:after="160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400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400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ParagrafiChar">
    <w:name w:val="Paragrafi Char"/>
    <w:link w:val="Paragrafi"/>
    <w:rsid w:val="00414400"/>
    <w:rPr>
      <w:rFonts w:ascii="CG Times" w:hAnsi="CG Times"/>
    </w:rPr>
  </w:style>
  <w:style w:type="paragraph" w:customStyle="1" w:styleId="Paragrafi">
    <w:name w:val="Paragrafi"/>
    <w:link w:val="ParagrafiChar"/>
    <w:rsid w:val="00414400"/>
    <w:pPr>
      <w:widowControl w:val="0"/>
      <w:spacing w:after="0" w:line="240" w:lineRule="auto"/>
      <w:ind w:firstLine="720"/>
      <w:jc w:val="both"/>
    </w:pPr>
    <w:rPr>
      <w:rFonts w:ascii="CG Times" w:hAnsi="CG Times"/>
    </w:rPr>
  </w:style>
  <w:style w:type="paragraph" w:customStyle="1" w:styleId="BazLigjPropozues">
    <w:name w:val="Baz_Ligj_Propozues"/>
    <w:rsid w:val="00414400"/>
    <w:pPr>
      <w:keepNext/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Pa6">
    <w:name w:val="Pa6"/>
    <w:basedOn w:val="Default"/>
    <w:next w:val="Default"/>
    <w:uiPriority w:val="99"/>
    <w:rsid w:val="00414400"/>
    <w:pPr>
      <w:spacing w:line="281" w:lineRule="atLeast"/>
    </w:pPr>
    <w:rPr>
      <w:rFonts w:cs="Times New Roman"/>
      <w:color w:val="auto"/>
    </w:rPr>
  </w:style>
  <w:style w:type="character" w:customStyle="1" w:styleId="tgc">
    <w:name w:val="_tgc"/>
    <w:basedOn w:val="DefaultParagraphFont"/>
    <w:rsid w:val="00414400"/>
  </w:style>
  <w:style w:type="character" w:styleId="Strong">
    <w:name w:val="Strong"/>
    <w:uiPriority w:val="22"/>
    <w:qFormat/>
    <w:rsid w:val="00414400"/>
    <w:rPr>
      <w:b/>
      <w:bCs/>
    </w:rPr>
  </w:style>
  <w:style w:type="paragraph" w:styleId="ListBullet">
    <w:name w:val="List Bullet"/>
    <w:basedOn w:val="Normal"/>
    <w:uiPriority w:val="99"/>
    <w:unhideWhenUsed/>
    <w:rsid w:val="000F3551"/>
    <w:pPr>
      <w:numPr>
        <w:numId w:val="34"/>
      </w:numPr>
      <w:contextualSpacing/>
    </w:pPr>
  </w:style>
  <w:style w:type="paragraph" w:styleId="Revision">
    <w:name w:val="Revision"/>
    <w:hidden/>
    <w:uiPriority w:val="99"/>
    <w:semiHidden/>
    <w:rsid w:val="001A6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9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63" Type="http://schemas.openxmlformats.org/officeDocument/2006/relationships/image" Target="media/image51.jpg"/><Relationship Id="rId68" Type="http://schemas.openxmlformats.org/officeDocument/2006/relationships/image" Target="media/image56.jpg"/><Relationship Id="rId16" Type="http://schemas.openxmlformats.org/officeDocument/2006/relationships/image" Target="media/image4.jpg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image" Target="media/image28.jpg"/><Relationship Id="rId45" Type="http://schemas.openxmlformats.org/officeDocument/2006/relationships/image" Target="media/image33.jpg"/><Relationship Id="rId53" Type="http://schemas.openxmlformats.org/officeDocument/2006/relationships/image" Target="media/image41.jpg"/><Relationship Id="rId58" Type="http://schemas.openxmlformats.org/officeDocument/2006/relationships/image" Target="media/image46.jpg"/><Relationship Id="rId66" Type="http://schemas.openxmlformats.org/officeDocument/2006/relationships/image" Target="media/image54.jpg"/><Relationship Id="rId74" Type="http://schemas.openxmlformats.org/officeDocument/2006/relationships/image" Target="media/image62.jpg"/><Relationship Id="rId5" Type="http://schemas.openxmlformats.org/officeDocument/2006/relationships/customXml" Target="../customXml/item5.xml"/><Relationship Id="rId61" Type="http://schemas.openxmlformats.org/officeDocument/2006/relationships/image" Target="media/image49.jpg"/><Relationship Id="rId19" Type="http://schemas.openxmlformats.org/officeDocument/2006/relationships/image" Target="media/image7.jpg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jpeg"/><Relationship Id="rId64" Type="http://schemas.openxmlformats.org/officeDocument/2006/relationships/image" Target="media/image52.jpg"/><Relationship Id="rId69" Type="http://schemas.openxmlformats.org/officeDocument/2006/relationships/image" Target="media/image57.jpg"/><Relationship Id="rId77" Type="http://schemas.openxmlformats.org/officeDocument/2006/relationships/fontTable" Target="fontTable.xml"/><Relationship Id="rId8" Type="http://schemas.openxmlformats.org/officeDocument/2006/relationships/styles" Target="styles.xml"/><Relationship Id="rId51" Type="http://schemas.openxmlformats.org/officeDocument/2006/relationships/image" Target="media/image39.jpg"/><Relationship Id="rId72" Type="http://schemas.openxmlformats.org/officeDocument/2006/relationships/image" Target="media/image60.jpg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g"/><Relationship Id="rId59" Type="http://schemas.openxmlformats.org/officeDocument/2006/relationships/image" Target="media/image47.jpg"/><Relationship Id="rId67" Type="http://schemas.openxmlformats.org/officeDocument/2006/relationships/image" Target="media/image55.jpg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54" Type="http://schemas.openxmlformats.org/officeDocument/2006/relationships/image" Target="media/image42.jpg"/><Relationship Id="rId62" Type="http://schemas.openxmlformats.org/officeDocument/2006/relationships/image" Target="media/image50.jpg"/><Relationship Id="rId70" Type="http://schemas.openxmlformats.org/officeDocument/2006/relationships/image" Target="media/image58.jpg"/><Relationship Id="rId75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57" Type="http://schemas.openxmlformats.org/officeDocument/2006/relationships/image" Target="media/image45.jpeg"/><Relationship Id="rId10" Type="http://schemas.openxmlformats.org/officeDocument/2006/relationships/webSettings" Target="webSettings.xml"/><Relationship Id="rId31" Type="http://schemas.openxmlformats.org/officeDocument/2006/relationships/image" Target="media/image19.jpeg"/><Relationship Id="rId44" Type="http://schemas.openxmlformats.org/officeDocument/2006/relationships/image" Target="media/image32.jpg"/><Relationship Id="rId52" Type="http://schemas.openxmlformats.org/officeDocument/2006/relationships/image" Target="media/image40.jpg"/><Relationship Id="rId60" Type="http://schemas.openxmlformats.org/officeDocument/2006/relationships/image" Target="media/image48.jpg"/><Relationship Id="rId65" Type="http://schemas.openxmlformats.org/officeDocument/2006/relationships/image" Target="media/image53.jpg"/><Relationship Id="rId73" Type="http://schemas.openxmlformats.org/officeDocument/2006/relationships/image" Target="media/image61.jpg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9" Type="http://schemas.openxmlformats.org/officeDocument/2006/relationships/image" Target="media/image27.jpg"/><Relationship Id="rId34" Type="http://schemas.openxmlformats.org/officeDocument/2006/relationships/image" Target="media/image22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76" Type="http://schemas.openxmlformats.org/officeDocument/2006/relationships/image" Target="media/image64.jpg"/><Relationship Id="rId7" Type="http://schemas.openxmlformats.org/officeDocument/2006/relationships/numbering" Target="numbering.xml"/><Relationship Id="rId71" Type="http://schemas.openxmlformats.org/officeDocument/2006/relationships/image" Target="media/image59.jpg"/><Relationship Id="rId2" Type="http://schemas.openxmlformats.org/officeDocument/2006/relationships/customXml" Target="../customXml/item2.xml"/><Relationship Id="rId29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77</Nr_x002e__x0020_akti>
    <Data_x0020_e_x0020_Krijimit xmlns="0e656187-b300-4fb0-8bf4-3a50f872073c">2022-02-03T14:13:37Z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2022-02-02T23:00:00Z</Date_x0020_protokolli>
    <Titulli xmlns="0e656187-b300-4fb0-8bf4-3a50f872073c">Për disa shtesa dhe ndryshime në vendimin nr.722, datë 11.11.2019, të Këshillit të Ministrave, “Për përcaktimin e masës, të kritereve, procedurave dhe dokumentacionit për vlerësimin dhe përfitimin e aftësisë së kufizuar e të ndihmësit personal dhe të strukturave përgjegjëse e të detyrave të tyre”</Titulli>
    <Modifikuesi xmlns="0e656187-b300-4fb0-8bf4-3a50f872073c">nevila.samarxhi</Modifikuesi>
    <Nr_x002e__x0020_prot_x0020_QBZ xmlns="0e656187-b300-4fb0-8bf4-3a50f872073c">170</Nr_x002e__x0020_prot_x0020_QBZ>
    <Data_x0020_e_x0020_Modifikimit xmlns="0e656187-b300-4fb0-8bf4-3a50f872073c">2022-02-04T08:34:39Z</Data_x0020_e_x0020_Modifikimit>
    <Dekretuar xmlns="0e656187-b300-4fb0-8bf4-3a50f872073c">false</Dekretuar>
    <Data xmlns="0e656187-b300-4fb0-8bf4-3a50f872073c">2022-02-01T23:00:00Z</Data>
    <Nr_x002e__x0020_protokolli_x0020_i_x0020_aktit xmlns="0e656187-b300-4fb0-8bf4-3a50f872073c">447/1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96A13E5DA644479537D6C8F950B2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96A13E5DA644479537D6C8F950B2E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0674B-7F32-43A6-A4B0-7B2200325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0FB9A-C20F-42B0-8913-1B5FB205F617}">
  <ds:schemaRefs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EB372E0-3C98-4C8B-9277-A77348E62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B3AFCC8-B90E-4E2E-A686-CA2EB336A4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B2A0F2-E7FB-4213-B1DB-0095B0F48C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D0AFE91-09C9-4DBC-9D18-6C5C1977E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65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vendimin nr.722, datë 11.11.2019, të Këshillit të Ministrave, “Për përcaktimin e masës, të kritereve, procedurave dhe dokumentacionit për vlerësimin dhe përfitimin e aftësisë së kufizuar e të ndihmësit personal dhe të stru</vt:lpstr>
    </vt:vector>
  </TitlesOfParts>
  <Company>Microsoft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vendimin nr.722, datë 11.11.2019, të Këshillit të Ministrave, “Për përcaktimin e masës, të kritereve, procedurave dhe dokumentacionit për vlerësimin dhe përfitimin e aftësisë së kufizuar e të ndihmësit personal dhe të strukturave përgjegjëse e të detyrave të tyre”</dc:title>
  <dc:creator>Eneida Capo</dc:creator>
  <cp:lastModifiedBy>Fjora Cahani</cp:lastModifiedBy>
  <cp:revision>6</cp:revision>
  <cp:lastPrinted>2022-02-02T10:35:00Z</cp:lastPrinted>
  <dcterms:created xsi:type="dcterms:W3CDTF">2022-02-03T14:00:00Z</dcterms:created>
  <dcterms:modified xsi:type="dcterms:W3CDTF">2022-02-04T09:13:00Z</dcterms:modified>
</cp:coreProperties>
</file>