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94D8F0" w14:textId="77777777" w:rsidR="008741DB" w:rsidRPr="007073E8" w:rsidRDefault="008741DB" w:rsidP="007C38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073E8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0E535BC3" w14:textId="7C5B1564" w:rsidR="008741DB" w:rsidRPr="007073E8" w:rsidRDefault="008741DB" w:rsidP="007C38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073E8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7073E8" w:rsidRPr="007073E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7073E8">
        <w:rPr>
          <w:rFonts w:ascii="Garamond" w:eastAsiaTheme="minorHAnsi" w:hAnsi="Garamond"/>
          <w:b/>
          <w:bCs/>
          <w:color w:val="000000"/>
          <w:szCs w:val="24"/>
        </w:rPr>
        <w:t>119, datë 2.3.2022</w:t>
      </w:r>
    </w:p>
    <w:p w14:paraId="2EF402E2" w14:textId="77777777" w:rsidR="008741DB" w:rsidRPr="007073E8" w:rsidRDefault="008741DB" w:rsidP="007C38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621F7709" w14:textId="4D5092BE" w:rsidR="008741DB" w:rsidRPr="007073E8" w:rsidRDefault="008741DB" w:rsidP="007C38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7073E8">
        <w:rPr>
          <w:rFonts w:ascii="Garamond" w:eastAsiaTheme="minorHAnsi" w:hAnsi="Garamond"/>
          <w:b/>
          <w:bCs/>
          <w:color w:val="000000"/>
          <w:szCs w:val="24"/>
        </w:rPr>
        <w:t>PËR NJË NDRYSHIM NË VENDIMIN NR.</w:t>
      </w:r>
      <w:r w:rsidR="007073E8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7073E8">
        <w:rPr>
          <w:rFonts w:ascii="Garamond" w:eastAsiaTheme="minorHAnsi" w:hAnsi="Garamond"/>
          <w:b/>
          <w:bCs/>
          <w:color w:val="000000"/>
          <w:szCs w:val="24"/>
        </w:rPr>
        <w:t>82, DATË 31.1.2020, TË KËSHILLIT TË MINISTRAVE, “PËR SHPALLJEN E ZONËS SË RE PËR ZHVILLIM NË NJËSINË ADMINISTRATIVE BALDUSHK, BASHKIA TIRANË, DHE CAKTIMIN E BASHKISË TIRANË SI NJËSI ZBATUESE”</w:t>
      </w:r>
    </w:p>
    <w:p w14:paraId="6C26736D" w14:textId="77777777" w:rsidR="008741DB" w:rsidRPr="007073E8" w:rsidRDefault="008741DB" w:rsidP="007C38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1A2710AA" w14:textId="44681B9B" w:rsidR="008741DB" w:rsidRPr="007073E8" w:rsidRDefault="008741DB" w:rsidP="007C38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073E8">
        <w:rPr>
          <w:rFonts w:ascii="Garamond" w:eastAsiaTheme="minorHAnsi" w:hAnsi="Garamond"/>
          <w:color w:val="000000"/>
          <w:szCs w:val="24"/>
        </w:rPr>
        <w:t>Në mbështetje të nenit 100 të Kushtetutës dhe të neneve 13, shkronja “b”, nënndarjet “</w:t>
      </w:r>
      <w:proofErr w:type="spellStart"/>
      <w:r w:rsidRPr="007073E8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7073E8">
        <w:rPr>
          <w:rFonts w:ascii="Garamond" w:eastAsiaTheme="minorHAnsi" w:hAnsi="Garamond"/>
          <w:color w:val="000000"/>
          <w:szCs w:val="24"/>
        </w:rPr>
        <w:t>” e “</w:t>
      </w:r>
      <w:proofErr w:type="spellStart"/>
      <w:r w:rsidRPr="007073E8">
        <w:rPr>
          <w:rFonts w:ascii="Garamond" w:eastAsiaTheme="minorHAnsi" w:hAnsi="Garamond"/>
          <w:color w:val="000000"/>
          <w:szCs w:val="24"/>
        </w:rPr>
        <w:t>iv</w:t>
      </w:r>
      <w:proofErr w:type="spellEnd"/>
      <w:r w:rsidRPr="007073E8">
        <w:rPr>
          <w:rFonts w:ascii="Garamond" w:eastAsiaTheme="minorHAnsi" w:hAnsi="Garamond"/>
          <w:color w:val="000000"/>
          <w:szCs w:val="24"/>
        </w:rPr>
        <w:t>”, dhe 16, pika 3, të aktit normativ nr.</w:t>
      </w:r>
      <w:r w:rsidR="007073E8">
        <w:rPr>
          <w:rFonts w:ascii="Garamond" w:eastAsiaTheme="minorHAnsi" w:hAnsi="Garamond"/>
          <w:color w:val="000000"/>
          <w:szCs w:val="24"/>
        </w:rPr>
        <w:t xml:space="preserve"> </w:t>
      </w:r>
      <w:r w:rsidRPr="007073E8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7073E8">
        <w:rPr>
          <w:rFonts w:ascii="Garamond" w:eastAsiaTheme="minorHAnsi" w:hAnsi="Garamond"/>
          <w:color w:val="000000"/>
          <w:szCs w:val="24"/>
        </w:rPr>
        <w:t xml:space="preserve"> </w:t>
      </w:r>
      <w:r w:rsidRPr="007073E8">
        <w:rPr>
          <w:rFonts w:ascii="Garamond" w:eastAsiaTheme="minorHAnsi" w:hAnsi="Garamond"/>
          <w:color w:val="000000"/>
          <w:szCs w:val="24"/>
        </w:rPr>
        <w:t xml:space="preserve">97/2019, me propozimin e </w:t>
      </w:r>
      <w:r w:rsidR="007073E8">
        <w:rPr>
          <w:rFonts w:ascii="Garamond" w:eastAsiaTheme="minorHAnsi" w:hAnsi="Garamond"/>
          <w:color w:val="000000"/>
          <w:szCs w:val="24"/>
        </w:rPr>
        <w:t>zëvendëskryeministrit dhe minist</w:t>
      </w:r>
      <w:r w:rsidRPr="007073E8">
        <w:rPr>
          <w:rFonts w:ascii="Garamond" w:eastAsiaTheme="minorHAnsi" w:hAnsi="Garamond"/>
          <w:color w:val="000000"/>
          <w:szCs w:val="24"/>
        </w:rPr>
        <w:t>r</w:t>
      </w:r>
      <w:r w:rsidR="007073E8">
        <w:rPr>
          <w:rFonts w:ascii="Garamond" w:eastAsiaTheme="minorHAnsi" w:hAnsi="Garamond"/>
          <w:color w:val="000000"/>
          <w:szCs w:val="24"/>
        </w:rPr>
        <w:t>it</w:t>
      </w:r>
      <w:r w:rsidRPr="007073E8">
        <w:rPr>
          <w:rFonts w:ascii="Garamond" w:eastAsiaTheme="minorHAnsi" w:hAnsi="Garamond"/>
          <w:color w:val="000000"/>
          <w:szCs w:val="24"/>
        </w:rPr>
        <w:t xml:space="preserve"> </w:t>
      </w:r>
      <w:r w:rsidR="007073E8">
        <w:rPr>
          <w:rFonts w:ascii="Garamond" w:eastAsiaTheme="minorHAnsi" w:hAnsi="Garamond"/>
          <w:color w:val="000000"/>
          <w:szCs w:val="24"/>
        </w:rPr>
        <w:t>të</w:t>
      </w:r>
      <w:r w:rsidRPr="007073E8">
        <w:rPr>
          <w:rFonts w:ascii="Garamond" w:eastAsiaTheme="minorHAnsi" w:hAnsi="Garamond"/>
          <w:color w:val="000000"/>
          <w:szCs w:val="24"/>
        </w:rPr>
        <w:t xml:space="preserve"> Shtetit për Rindërtimin dhe Programin e R</w:t>
      </w:r>
      <w:r w:rsidR="007073E8">
        <w:rPr>
          <w:rFonts w:ascii="Garamond" w:eastAsiaTheme="minorHAnsi" w:hAnsi="Garamond"/>
          <w:color w:val="000000"/>
          <w:szCs w:val="24"/>
        </w:rPr>
        <w:t>eformave, Këshilli i Ministrave</w:t>
      </w:r>
    </w:p>
    <w:p w14:paraId="67B70B2B" w14:textId="77777777" w:rsidR="008741DB" w:rsidRPr="007073E8" w:rsidRDefault="008741DB" w:rsidP="007C38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74346069" w14:textId="06D5315F" w:rsidR="008741DB" w:rsidRPr="007073E8" w:rsidRDefault="008741DB" w:rsidP="007C38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7073E8">
        <w:rPr>
          <w:rFonts w:ascii="Garamond" w:eastAsiaTheme="minorHAnsi" w:hAnsi="Garamond"/>
          <w:bCs/>
          <w:color w:val="000000"/>
          <w:szCs w:val="24"/>
        </w:rPr>
        <w:t>VEND</w:t>
      </w:r>
      <w:r w:rsidR="007073E8">
        <w:rPr>
          <w:rFonts w:ascii="Garamond" w:eastAsiaTheme="minorHAnsi" w:hAnsi="Garamond"/>
          <w:bCs/>
          <w:color w:val="000000"/>
          <w:szCs w:val="24"/>
        </w:rPr>
        <w:t>OSI</w:t>
      </w:r>
      <w:r w:rsidRPr="007073E8">
        <w:rPr>
          <w:rFonts w:ascii="Garamond" w:eastAsiaTheme="minorHAnsi" w:hAnsi="Garamond"/>
          <w:bCs/>
          <w:color w:val="000000"/>
          <w:szCs w:val="24"/>
        </w:rPr>
        <w:t>:</w:t>
      </w:r>
      <w:bookmarkStart w:id="0" w:name="_GoBack"/>
      <w:bookmarkEnd w:id="0"/>
    </w:p>
    <w:p w14:paraId="18639CA6" w14:textId="77777777" w:rsidR="008741DB" w:rsidRPr="007073E8" w:rsidRDefault="008741DB" w:rsidP="007C38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22FB8B30" w14:textId="3BD3BD10" w:rsidR="008741DB" w:rsidRPr="007073E8" w:rsidRDefault="008741DB" w:rsidP="007C380C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073E8">
        <w:rPr>
          <w:rFonts w:ascii="Garamond" w:eastAsiaTheme="minorHAnsi" w:hAnsi="Garamond"/>
          <w:color w:val="000000"/>
          <w:szCs w:val="24"/>
        </w:rPr>
        <w:t>1.</w:t>
      </w:r>
      <w:r w:rsidR="00973454" w:rsidRPr="007073E8">
        <w:rPr>
          <w:rFonts w:ascii="Garamond" w:eastAsiaTheme="minorHAnsi" w:hAnsi="Garamond"/>
          <w:color w:val="000000"/>
          <w:szCs w:val="24"/>
        </w:rPr>
        <w:t xml:space="preserve"> </w:t>
      </w:r>
      <w:r w:rsidRPr="007073E8">
        <w:rPr>
          <w:rFonts w:ascii="Garamond" w:eastAsiaTheme="minorHAnsi" w:hAnsi="Garamond"/>
          <w:color w:val="000000"/>
          <w:szCs w:val="24"/>
        </w:rPr>
        <w:t>Harta dhe koordinatat, që i bashkëlidhen vendimit nr.</w:t>
      </w:r>
      <w:r w:rsidR="007073E8">
        <w:rPr>
          <w:rFonts w:ascii="Garamond" w:eastAsiaTheme="minorHAnsi" w:hAnsi="Garamond"/>
          <w:color w:val="000000"/>
          <w:szCs w:val="24"/>
        </w:rPr>
        <w:t xml:space="preserve"> </w:t>
      </w:r>
      <w:r w:rsidRPr="007073E8">
        <w:rPr>
          <w:rFonts w:ascii="Garamond" w:eastAsiaTheme="minorHAnsi" w:hAnsi="Garamond"/>
          <w:color w:val="000000"/>
          <w:szCs w:val="24"/>
        </w:rPr>
        <w:t>82, datë 31.1.2020, të Këshillit të Ministrave, ndryshohen, përkatësisht, me hartën dhe koordinatat bashkëlidhur këtij vendimi.</w:t>
      </w:r>
    </w:p>
    <w:p w14:paraId="4AFE7009" w14:textId="554D0941" w:rsidR="008741DB" w:rsidRPr="007073E8" w:rsidRDefault="008741DB" w:rsidP="007C380C">
      <w:pPr>
        <w:tabs>
          <w:tab w:val="left" w:pos="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073E8">
        <w:rPr>
          <w:rFonts w:ascii="Garamond" w:eastAsiaTheme="minorHAnsi" w:hAnsi="Garamond"/>
          <w:color w:val="000000"/>
          <w:szCs w:val="24"/>
        </w:rPr>
        <w:t>2.</w:t>
      </w:r>
      <w:r w:rsidR="00973454" w:rsidRPr="007073E8">
        <w:rPr>
          <w:rFonts w:ascii="Garamond" w:eastAsiaTheme="minorHAnsi" w:hAnsi="Garamond"/>
          <w:color w:val="000000"/>
          <w:szCs w:val="24"/>
        </w:rPr>
        <w:t xml:space="preserve"> </w:t>
      </w:r>
      <w:r w:rsidRPr="007073E8">
        <w:rPr>
          <w:rFonts w:ascii="Garamond" w:eastAsiaTheme="minorHAnsi" w:hAnsi="Garamond"/>
          <w:color w:val="000000"/>
          <w:szCs w:val="24"/>
        </w:rPr>
        <w:t xml:space="preserve">Ngarkohen </w:t>
      </w:r>
      <w:r w:rsidR="007073E8">
        <w:rPr>
          <w:rFonts w:ascii="Garamond" w:eastAsiaTheme="minorHAnsi" w:hAnsi="Garamond"/>
          <w:color w:val="000000"/>
          <w:szCs w:val="24"/>
        </w:rPr>
        <w:t>zëvendëskryeministri dhe minist</w:t>
      </w:r>
      <w:r w:rsidRPr="007073E8">
        <w:rPr>
          <w:rFonts w:ascii="Garamond" w:eastAsiaTheme="minorHAnsi" w:hAnsi="Garamond"/>
          <w:color w:val="000000"/>
          <w:szCs w:val="24"/>
        </w:rPr>
        <w:t>r</w:t>
      </w:r>
      <w:r w:rsidR="007073E8">
        <w:rPr>
          <w:rFonts w:ascii="Garamond" w:eastAsiaTheme="minorHAnsi" w:hAnsi="Garamond"/>
          <w:color w:val="000000"/>
          <w:szCs w:val="24"/>
        </w:rPr>
        <w:t>i</w:t>
      </w:r>
      <w:r w:rsidRPr="007073E8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</w:t>
      </w:r>
      <w:r w:rsidR="007073E8">
        <w:rPr>
          <w:rFonts w:ascii="Garamond" w:eastAsiaTheme="minorHAnsi" w:hAnsi="Garamond"/>
          <w:color w:val="000000"/>
          <w:szCs w:val="24"/>
        </w:rPr>
        <w:t>,</w:t>
      </w:r>
      <w:r w:rsidRPr="007073E8">
        <w:rPr>
          <w:rFonts w:ascii="Garamond" w:eastAsiaTheme="minorHAnsi" w:hAnsi="Garamond"/>
          <w:color w:val="000000"/>
          <w:szCs w:val="24"/>
        </w:rPr>
        <w:t xml:space="preserve"> dhe Bashkia Tiranë për zbatimin e këtij vendimi.</w:t>
      </w:r>
    </w:p>
    <w:p w14:paraId="578BE076" w14:textId="7D2736D9" w:rsidR="008741DB" w:rsidRPr="007073E8" w:rsidRDefault="008741DB" w:rsidP="007C380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073E8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1F0F7484" w14:textId="77777777" w:rsidR="008741DB" w:rsidRPr="007073E8" w:rsidRDefault="008741DB" w:rsidP="007C380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2EF59BD5" w14:textId="77777777" w:rsidR="008741DB" w:rsidRPr="007073E8" w:rsidRDefault="008741DB" w:rsidP="007C380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7073E8">
        <w:rPr>
          <w:rFonts w:ascii="Garamond" w:eastAsiaTheme="minorHAnsi" w:hAnsi="Garamond"/>
          <w:bCs/>
          <w:color w:val="000000"/>
          <w:szCs w:val="24"/>
        </w:rPr>
        <w:t>KRYEMINISTËR</w:t>
      </w:r>
    </w:p>
    <w:p w14:paraId="201C40E7" w14:textId="6C7E4A5F" w:rsidR="00BA069B" w:rsidRPr="007073E8" w:rsidRDefault="008741DB" w:rsidP="007C380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7073E8">
        <w:rPr>
          <w:rFonts w:ascii="Garamond" w:eastAsiaTheme="minorHAnsi" w:hAnsi="Garamond"/>
          <w:b/>
          <w:bCs/>
          <w:color w:val="000000"/>
          <w:szCs w:val="24"/>
        </w:rPr>
        <w:t xml:space="preserve">Edi </w:t>
      </w:r>
      <w:proofErr w:type="spellStart"/>
      <w:r w:rsidRPr="007073E8">
        <w:rPr>
          <w:rFonts w:ascii="Garamond" w:eastAsiaTheme="minorHAnsi" w:hAnsi="Garamond"/>
          <w:b/>
          <w:bCs/>
          <w:color w:val="000000"/>
          <w:szCs w:val="24"/>
        </w:rPr>
        <w:t>Rama</w:t>
      </w:r>
      <w:proofErr w:type="spellEnd"/>
    </w:p>
    <w:p w14:paraId="31E01240" w14:textId="77777777" w:rsidR="00CE7059" w:rsidRPr="007073E8" w:rsidRDefault="00CE7059" w:rsidP="007C380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</w:p>
    <w:p w14:paraId="12721DFB" w14:textId="77777777" w:rsidR="00CE7059" w:rsidRPr="007073E8" w:rsidRDefault="00CE7059" w:rsidP="007C380C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szCs w:val="24"/>
        </w:rPr>
        <w:sectPr w:rsidR="00CE7059" w:rsidRPr="007073E8" w:rsidSect="007073E8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7C28DDA4" w14:textId="528B575A" w:rsidR="00CE7059" w:rsidRPr="007073E8" w:rsidRDefault="00CE7059" w:rsidP="00CE705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szCs w:val="24"/>
        </w:rPr>
      </w:pPr>
      <w:r w:rsidRPr="007073E8">
        <w:rPr>
          <w:rFonts w:ascii="Garamond" w:eastAsia="Calibri" w:hAnsi="Garamond"/>
          <w:noProof/>
          <w:szCs w:val="24"/>
        </w:rPr>
        <w:lastRenderedPageBreak/>
        <w:drawing>
          <wp:inline distT="0" distB="0" distL="0" distR="0" wp14:anchorId="46A2E745" wp14:editId="40230F7F">
            <wp:extent cx="8148955" cy="5760085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_Baldushk_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895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7059" w:rsidRPr="007073E8" w:rsidSect="00CE7059">
      <w:pgSz w:w="16840" w:h="11907" w:orient="landscape" w:code="9"/>
      <w:pgMar w:top="1418" w:right="1418" w:bottom="1418" w:left="1418" w:header="1304" w:footer="1134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119C1"/>
    <w:rsid w:val="00082BB4"/>
    <w:rsid w:val="00090857"/>
    <w:rsid w:val="000D2446"/>
    <w:rsid w:val="00107351"/>
    <w:rsid w:val="00116016"/>
    <w:rsid w:val="00150F56"/>
    <w:rsid w:val="00155485"/>
    <w:rsid w:val="00163EDC"/>
    <w:rsid w:val="00174744"/>
    <w:rsid w:val="00175838"/>
    <w:rsid w:val="00190F00"/>
    <w:rsid w:val="00192A7D"/>
    <w:rsid w:val="001A0714"/>
    <w:rsid w:val="001B6DCD"/>
    <w:rsid w:val="001C15D1"/>
    <w:rsid w:val="00203209"/>
    <w:rsid w:val="002120FB"/>
    <w:rsid w:val="002303DC"/>
    <w:rsid w:val="002B560F"/>
    <w:rsid w:val="003148D4"/>
    <w:rsid w:val="00325679"/>
    <w:rsid w:val="00343208"/>
    <w:rsid w:val="003A06ED"/>
    <w:rsid w:val="003A4D08"/>
    <w:rsid w:val="003B1B3A"/>
    <w:rsid w:val="003B3CDB"/>
    <w:rsid w:val="003B524E"/>
    <w:rsid w:val="003B7954"/>
    <w:rsid w:val="003C4D32"/>
    <w:rsid w:val="0041262A"/>
    <w:rsid w:val="004360BD"/>
    <w:rsid w:val="004519BA"/>
    <w:rsid w:val="00486C15"/>
    <w:rsid w:val="004A012A"/>
    <w:rsid w:val="004B53DC"/>
    <w:rsid w:val="00503D64"/>
    <w:rsid w:val="00507B12"/>
    <w:rsid w:val="005204DF"/>
    <w:rsid w:val="005551C1"/>
    <w:rsid w:val="0055569A"/>
    <w:rsid w:val="0059666F"/>
    <w:rsid w:val="005B0C9F"/>
    <w:rsid w:val="005B0CF7"/>
    <w:rsid w:val="006113B7"/>
    <w:rsid w:val="006D1FDE"/>
    <w:rsid w:val="006F2279"/>
    <w:rsid w:val="007073E8"/>
    <w:rsid w:val="007469A4"/>
    <w:rsid w:val="00764F13"/>
    <w:rsid w:val="00776BE5"/>
    <w:rsid w:val="007C2139"/>
    <w:rsid w:val="007C380C"/>
    <w:rsid w:val="007C7600"/>
    <w:rsid w:val="007D37AC"/>
    <w:rsid w:val="007D5CD0"/>
    <w:rsid w:val="007D6A57"/>
    <w:rsid w:val="008164DF"/>
    <w:rsid w:val="008172FA"/>
    <w:rsid w:val="008358D5"/>
    <w:rsid w:val="00870BF3"/>
    <w:rsid w:val="0087312F"/>
    <w:rsid w:val="008741DB"/>
    <w:rsid w:val="008743D8"/>
    <w:rsid w:val="00885A50"/>
    <w:rsid w:val="008B6658"/>
    <w:rsid w:val="008E3CCF"/>
    <w:rsid w:val="00912CD5"/>
    <w:rsid w:val="00944171"/>
    <w:rsid w:val="00973454"/>
    <w:rsid w:val="0098203E"/>
    <w:rsid w:val="009930E6"/>
    <w:rsid w:val="00993DC9"/>
    <w:rsid w:val="00A255BE"/>
    <w:rsid w:val="00AC1348"/>
    <w:rsid w:val="00AC60C5"/>
    <w:rsid w:val="00B01EA8"/>
    <w:rsid w:val="00B732FF"/>
    <w:rsid w:val="00B865A5"/>
    <w:rsid w:val="00B87BCD"/>
    <w:rsid w:val="00BA069B"/>
    <w:rsid w:val="00BB6BEE"/>
    <w:rsid w:val="00BF0C45"/>
    <w:rsid w:val="00BF0EA0"/>
    <w:rsid w:val="00C74536"/>
    <w:rsid w:val="00C911B1"/>
    <w:rsid w:val="00CB279B"/>
    <w:rsid w:val="00CE2E7F"/>
    <w:rsid w:val="00CE7059"/>
    <w:rsid w:val="00CF2A7B"/>
    <w:rsid w:val="00D05BAE"/>
    <w:rsid w:val="00D448FC"/>
    <w:rsid w:val="00D61C07"/>
    <w:rsid w:val="00D6448E"/>
    <w:rsid w:val="00D67B77"/>
    <w:rsid w:val="00D83291"/>
    <w:rsid w:val="00D9031F"/>
    <w:rsid w:val="00DE09FD"/>
    <w:rsid w:val="00E25828"/>
    <w:rsid w:val="00E54704"/>
    <w:rsid w:val="00E676E4"/>
    <w:rsid w:val="00ED4F6E"/>
    <w:rsid w:val="00F00B1B"/>
    <w:rsid w:val="00F134E2"/>
    <w:rsid w:val="00F76256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C40C8"/>
  <w15:docId w15:val="{717660E6-F603-45FA-A059-996EE2A4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E7767999914E578EE1DF4BE4C3B5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2022-03-04T13:37:27Z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një ndryshim në vendimin nr. 82, datë 31.1.2020, të Këshillit të Ministrave, "Për shpalljen e zonës së re për zhvillim në njësinë administrative Baldushk, Bashkia Tiranë, dhe caktimin e Bashkisë Tiranë si njësi zbatuese"</Titulli>
    <Modifikuesi xmlns="0e656187-b300-4fb0-8bf4-3a50f872073c">nevila.samarxhi</Modifikuesi>
    <Nr_x002e__x0020_prot_x0020_QBZ xmlns="0e656187-b300-4fb0-8bf4-3a50f872073c">335</Nr_x002e__x0020_prot_x0020_QBZ>
    <Data_x0020_e_x0020_Modifikimit xmlns="0e656187-b300-4fb0-8bf4-3a50f872073c">2022-03-07T08:33:56Z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1011/1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E7767999914E578EE1DF4BE4C3B5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5599A-2F2E-4C9F-B472-E6C3119A5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699567-1851-4E59-B11A-E7C0DDB4B2A7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D6AAEC8-32E0-455A-8E62-1E847B5F84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31F3B5-F07F-4753-81B6-1D47C504630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FD51467-007D-41E7-8509-9102FFDB35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59AFE2-1F2D-40E0-8BA5-81C91282A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ED0A51C-7ED3-4367-9B6B-43A1E5113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një ndryshim në vendimin nr. 82, datë 31.1.2020, të Këshillit të Ministrave, "Për shpalljen e zonës së re për zhvillim në njësinë administrative Baldushk, Bashkia Tiranë, dhe caktimin e Bashkisë Tiranë si njësi zbatuese"</vt:lpstr>
      <vt:lpstr>Për shpalljen e zonës së re për zhvillim në njësinë administrative Pezë, bashkia Tiranë, dhe caktimin e bashkisë Tiranë si njësi zbatuese</vt:lpstr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82, datë 31.1.2020, të Këshillit të Ministrave, "Për shpalljen e zonës së re për zhvillim në njësinë administrative Baldushk, Bashkia Tiranë, dhe caktimin e Bashkisë Tiranë si njësi zbatuese"</dc:title>
  <dc:creator>user1</dc:creator>
  <cp:lastModifiedBy>Fjora Cahani</cp:lastModifiedBy>
  <cp:revision>8</cp:revision>
  <cp:lastPrinted>2022-02-23T10:49:00Z</cp:lastPrinted>
  <dcterms:created xsi:type="dcterms:W3CDTF">2022-03-04T13:15:00Z</dcterms:created>
  <dcterms:modified xsi:type="dcterms:W3CDTF">2022-03-07T09:23:00Z</dcterms:modified>
</cp:coreProperties>
</file>