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CA0EF6" w14:textId="77777777" w:rsidR="00132AD1" w:rsidRPr="00E03F63" w:rsidRDefault="00132AD1" w:rsidP="00132A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03F63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8ACE4CF" w14:textId="55DCC56C" w:rsidR="00132AD1" w:rsidRPr="00E03F63" w:rsidRDefault="00132AD1" w:rsidP="00132A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03F63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E03F63" w:rsidRPr="00E03F6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E03F63">
        <w:rPr>
          <w:rFonts w:ascii="Garamond" w:hAnsi="Garamond" w:cs="Times New Roman"/>
          <w:b/>
          <w:bCs/>
          <w:color w:val="000000"/>
          <w:sz w:val="24"/>
          <w:szCs w:val="24"/>
        </w:rPr>
        <w:t>124, datë 2.3.2022</w:t>
      </w:r>
    </w:p>
    <w:p w14:paraId="5BD2B330" w14:textId="77777777" w:rsidR="00132AD1" w:rsidRPr="00E03F63" w:rsidRDefault="00132AD1" w:rsidP="00132AD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D31180C" w14:textId="14CF887A" w:rsidR="00132AD1" w:rsidRPr="00E03F63" w:rsidRDefault="00E03F63" w:rsidP="00132A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</w:t>
      </w:r>
      <w:r w:rsidR="00132AD1" w:rsidRPr="00E03F6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PËRCAKTIMIN E AFATIT TË HYRJES DHE </w:t>
      </w:r>
      <w:bookmarkStart w:id="0" w:name="_GoBack"/>
      <w:bookmarkEnd w:id="0"/>
      <w:r w:rsidR="00132AD1" w:rsidRPr="00E03F6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QËNDRIMIT TË SHTETASVE TË SHTETEVE TË BASHKUARA TË AMERIKËS NË REPUBLIKËN E SHQIPËRISË </w:t>
      </w:r>
    </w:p>
    <w:p w14:paraId="1F745582" w14:textId="77777777" w:rsidR="00132AD1" w:rsidRPr="00E03F63" w:rsidRDefault="00132AD1" w:rsidP="00132A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D012B33" w14:textId="4B8C1B23" w:rsidR="00132AD1" w:rsidRPr="00E03F63" w:rsidRDefault="00132AD1" w:rsidP="00132A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03F63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pikës 2, të nenit 29, të</w:t>
      </w:r>
      <w:r w:rsidR="00E03F6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03F63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E03F6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03F63">
        <w:rPr>
          <w:rFonts w:ascii="Garamond" w:hAnsi="Garamond" w:cs="Times New Roman"/>
          <w:color w:val="000000"/>
          <w:sz w:val="24"/>
          <w:szCs w:val="24"/>
        </w:rPr>
        <w:t>79/2021, “Për të huajt”, me propozimin e ministrit për Evropën dhe Punët e Jashtme dhe të ministrit të Brendshëm, Këshilli i Ministrave</w:t>
      </w:r>
    </w:p>
    <w:p w14:paraId="4922000D" w14:textId="77777777" w:rsidR="00132AD1" w:rsidRPr="00E03F63" w:rsidRDefault="00132AD1" w:rsidP="00132AD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67F9313" w14:textId="439869DC" w:rsidR="00132AD1" w:rsidRPr="00E03F63" w:rsidRDefault="00132AD1" w:rsidP="00132AD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03F63"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473A2488" w14:textId="77777777" w:rsidR="00132AD1" w:rsidRPr="00E03F63" w:rsidRDefault="00132AD1" w:rsidP="00132AD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1C984D13" w14:textId="3B14FC24" w:rsidR="00132AD1" w:rsidRPr="00E03F63" w:rsidRDefault="00132AD1" w:rsidP="00132AD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03F63">
        <w:rPr>
          <w:rFonts w:ascii="Garamond" w:hAnsi="Garamond" w:cs="Times New Roman"/>
          <w:color w:val="000000"/>
          <w:sz w:val="24"/>
          <w:szCs w:val="24"/>
        </w:rPr>
        <w:t>1.</w:t>
      </w:r>
      <w:r w:rsidR="00D93344" w:rsidRPr="00E03F6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03F63">
        <w:rPr>
          <w:rFonts w:ascii="Garamond" w:hAnsi="Garamond" w:cs="Times New Roman"/>
          <w:color w:val="000000"/>
          <w:sz w:val="24"/>
          <w:szCs w:val="24"/>
        </w:rPr>
        <w:t>Shtetasit e Shteteve të Bashkuara të Amerikës kanë të drejtë të hyjnë dhe të qëndrojnë pa leje qëndrimi në Republikën e Shqipërisë për një afat deri në një vit.</w:t>
      </w:r>
    </w:p>
    <w:p w14:paraId="18F34983" w14:textId="5CA49733" w:rsidR="00132AD1" w:rsidRPr="00E03F63" w:rsidRDefault="00132AD1" w:rsidP="00132AD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03F63">
        <w:rPr>
          <w:rFonts w:ascii="Garamond" w:hAnsi="Garamond" w:cs="Times New Roman"/>
          <w:color w:val="000000"/>
          <w:sz w:val="24"/>
          <w:szCs w:val="24"/>
        </w:rPr>
        <w:t>2.</w:t>
      </w:r>
      <w:r w:rsidR="00D93344" w:rsidRPr="00E03F6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03F63">
        <w:rPr>
          <w:rFonts w:ascii="Garamond" w:hAnsi="Garamond" w:cs="Times New Roman"/>
          <w:color w:val="000000"/>
          <w:sz w:val="24"/>
          <w:szCs w:val="24"/>
        </w:rPr>
        <w:t>Këta shtetas mund të rihyjnë dhe të qëndrojnë pa leje qëndrimi në Republikën e Shqipërisë për një af</w:t>
      </w:r>
      <w:r w:rsidR="00E03F63">
        <w:rPr>
          <w:rFonts w:ascii="Garamond" w:hAnsi="Garamond" w:cs="Times New Roman"/>
          <w:color w:val="000000"/>
          <w:sz w:val="24"/>
          <w:szCs w:val="24"/>
        </w:rPr>
        <w:t xml:space="preserve">at të ri deri në një vit, nëse </w:t>
      </w:r>
      <w:r w:rsidRPr="00E03F63">
        <w:rPr>
          <w:rFonts w:ascii="Garamond" w:hAnsi="Garamond" w:cs="Times New Roman"/>
          <w:color w:val="000000"/>
          <w:sz w:val="24"/>
          <w:szCs w:val="24"/>
        </w:rPr>
        <w:t>kanë qëndruar më shumë se 90 ditë jashtë territor</w:t>
      </w:r>
      <w:r w:rsidR="00E03F63">
        <w:rPr>
          <w:rFonts w:ascii="Garamond" w:hAnsi="Garamond" w:cs="Times New Roman"/>
          <w:color w:val="000000"/>
          <w:sz w:val="24"/>
          <w:szCs w:val="24"/>
        </w:rPr>
        <w:t>it të Republikës së Shqipërisë.</w:t>
      </w:r>
    </w:p>
    <w:p w14:paraId="6FB6F46E" w14:textId="5F969648" w:rsidR="00132AD1" w:rsidRPr="00E03F63" w:rsidRDefault="00132AD1" w:rsidP="00132AD1">
      <w:pPr>
        <w:tabs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E03F63">
        <w:rPr>
          <w:rFonts w:ascii="Garamond" w:hAnsi="Garamond" w:cs="Times New Roman"/>
          <w:color w:val="000000"/>
          <w:sz w:val="24"/>
          <w:szCs w:val="24"/>
        </w:rPr>
        <w:t>3.</w:t>
      </w:r>
      <w:r w:rsidR="00D93344" w:rsidRPr="00E03F6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E03F63">
        <w:rPr>
          <w:rFonts w:ascii="Garamond" w:hAnsi="Garamond" w:cs="Times New Roman"/>
          <w:color w:val="000000"/>
          <w:sz w:val="24"/>
          <w:szCs w:val="24"/>
        </w:rPr>
        <w:t>Ngarkohen Ministria për Evropën dhe Punët e Jashtme dhe Ministria e Brendshme për zbatimin e këtij vendimi.</w:t>
      </w:r>
    </w:p>
    <w:p w14:paraId="257730FF" w14:textId="6A6E4959" w:rsidR="00132AD1" w:rsidRPr="00E03F63" w:rsidRDefault="00132AD1" w:rsidP="00132AD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03F63">
        <w:rPr>
          <w:rFonts w:ascii="Garamond" w:hAnsi="Garamond" w:cs="Times New Roman"/>
          <w:color w:val="000000"/>
          <w:sz w:val="24"/>
          <w:szCs w:val="24"/>
        </w:rPr>
        <w:t>Ky ven</w:t>
      </w:r>
      <w:r w:rsidR="0077287A" w:rsidRPr="00E03F63">
        <w:rPr>
          <w:rFonts w:ascii="Garamond" w:hAnsi="Garamond" w:cs="Times New Roman"/>
          <w:color w:val="000000"/>
          <w:sz w:val="24"/>
          <w:szCs w:val="24"/>
        </w:rPr>
        <w:t>dim hyn në fuqi pas botimit në Fletoren Zyrtare</w:t>
      </w:r>
      <w:r w:rsidR="00E03F63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89F67AC" w14:textId="77777777" w:rsidR="00132AD1" w:rsidRPr="00E03F63" w:rsidRDefault="00132AD1" w:rsidP="00132AD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4E594DA" w14:textId="5DBE77B7" w:rsidR="00132AD1" w:rsidRPr="00E03F63" w:rsidRDefault="00D93344" w:rsidP="00D9334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E03F63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6186D129" w14:textId="066406BE" w:rsidR="00132AD1" w:rsidRPr="00E03F63" w:rsidRDefault="00D93344" w:rsidP="00D9334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03F63">
        <w:rPr>
          <w:rFonts w:ascii="Garamond" w:hAnsi="Garamond" w:cs="Times New Roman"/>
          <w:b/>
          <w:bCs/>
          <w:color w:val="000000"/>
          <w:sz w:val="24"/>
          <w:szCs w:val="24"/>
        </w:rPr>
        <w:t>Edi Rama</w:t>
      </w:r>
    </w:p>
    <w:p w14:paraId="4B4BDB8E" w14:textId="55A5A57A" w:rsidR="009F332B" w:rsidRPr="00E03F63" w:rsidRDefault="009F332B" w:rsidP="00D933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9F332B" w:rsidRPr="00E03F63" w:rsidSect="003A4124">
      <w:headerReference w:type="default" r:id="rId13"/>
      <w:footerReference w:type="default" r:id="rId14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A20CF8" w14:textId="77777777" w:rsidR="00E97B72" w:rsidRDefault="00E97B72" w:rsidP="00364593">
      <w:pPr>
        <w:spacing w:after="0" w:line="240" w:lineRule="auto"/>
      </w:pPr>
      <w:r>
        <w:separator/>
      </w:r>
    </w:p>
  </w:endnote>
  <w:endnote w:type="continuationSeparator" w:id="0">
    <w:p w14:paraId="625BAE3B" w14:textId="77777777" w:rsidR="00E97B72" w:rsidRDefault="00E97B72" w:rsidP="00364593">
      <w:pPr>
        <w:spacing w:after="0" w:line="240" w:lineRule="auto"/>
      </w:pPr>
      <w:r>
        <w:continuationSeparator/>
      </w:r>
    </w:p>
  </w:endnote>
  <w:endnote w:type="continuationNotice" w:id="1">
    <w:p w14:paraId="6A730344" w14:textId="77777777" w:rsidR="00E97B72" w:rsidRDefault="00E97B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4BDB9E" w14:textId="77777777" w:rsidR="00E97B72" w:rsidRDefault="00E97B72">
    <w:pPr>
      <w:pStyle w:val="Footer"/>
      <w:jc w:val="right"/>
    </w:pPr>
  </w:p>
  <w:p w14:paraId="4B4BDB9F" w14:textId="77777777" w:rsidR="00E97B72" w:rsidRDefault="00E97B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8B02D5" w14:textId="77777777" w:rsidR="00E97B72" w:rsidRDefault="00E97B72" w:rsidP="00364593">
      <w:pPr>
        <w:spacing w:after="0" w:line="240" w:lineRule="auto"/>
      </w:pPr>
      <w:r>
        <w:separator/>
      </w:r>
    </w:p>
  </w:footnote>
  <w:footnote w:type="continuationSeparator" w:id="0">
    <w:p w14:paraId="6DA26897" w14:textId="77777777" w:rsidR="00E97B72" w:rsidRDefault="00E97B72" w:rsidP="00364593">
      <w:pPr>
        <w:spacing w:after="0" w:line="240" w:lineRule="auto"/>
      </w:pPr>
      <w:r>
        <w:continuationSeparator/>
      </w:r>
    </w:p>
  </w:footnote>
  <w:footnote w:type="continuationNotice" w:id="1">
    <w:p w14:paraId="506F4172" w14:textId="77777777" w:rsidR="00E97B72" w:rsidRDefault="00E97B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01729E" w14:textId="77777777" w:rsidR="00E97B72" w:rsidRDefault="00E97B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528C0"/>
    <w:multiLevelType w:val="hybridMultilevel"/>
    <w:tmpl w:val="008AEB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64D63"/>
    <w:multiLevelType w:val="hybridMultilevel"/>
    <w:tmpl w:val="42B8155A"/>
    <w:lvl w:ilvl="0" w:tplc="0409000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9C571B2"/>
    <w:multiLevelType w:val="hybridMultilevel"/>
    <w:tmpl w:val="03AC2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E32680"/>
    <w:multiLevelType w:val="hybridMultilevel"/>
    <w:tmpl w:val="6A64D7DE"/>
    <w:lvl w:ilvl="0" w:tplc="0809000F">
      <w:start w:val="1"/>
      <w:numFmt w:val="decimal"/>
      <w:lvlText w:val="%1."/>
      <w:lvlJc w:val="left"/>
      <w:pPr>
        <w:ind w:left="855" w:hanging="360"/>
      </w:pPr>
    </w:lvl>
    <w:lvl w:ilvl="1" w:tplc="08090019" w:tentative="1">
      <w:start w:val="1"/>
      <w:numFmt w:val="lowerLetter"/>
      <w:lvlText w:val="%2."/>
      <w:lvlJc w:val="left"/>
      <w:pPr>
        <w:ind w:left="1575" w:hanging="360"/>
      </w:pPr>
    </w:lvl>
    <w:lvl w:ilvl="2" w:tplc="0809001B" w:tentative="1">
      <w:start w:val="1"/>
      <w:numFmt w:val="lowerRoman"/>
      <w:lvlText w:val="%3."/>
      <w:lvlJc w:val="right"/>
      <w:pPr>
        <w:ind w:left="2295" w:hanging="180"/>
      </w:pPr>
    </w:lvl>
    <w:lvl w:ilvl="3" w:tplc="0809000F" w:tentative="1">
      <w:start w:val="1"/>
      <w:numFmt w:val="decimal"/>
      <w:lvlText w:val="%4."/>
      <w:lvlJc w:val="left"/>
      <w:pPr>
        <w:ind w:left="3015" w:hanging="360"/>
      </w:pPr>
    </w:lvl>
    <w:lvl w:ilvl="4" w:tplc="08090019" w:tentative="1">
      <w:start w:val="1"/>
      <w:numFmt w:val="lowerLetter"/>
      <w:lvlText w:val="%5."/>
      <w:lvlJc w:val="left"/>
      <w:pPr>
        <w:ind w:left="3735" w:hanging="360"/>
      </w:pPr>
    </w:lvl>
    <w:lvl w:ilvl="5" w:tplc="0809001B" w:tentative="1">
      <w:start w:val="1"/>
      <w:numFmt w:val="lowerRoman"/>
      <w:lvlText w:val="%6."/>
      <w:lvlJc w:val="right"/>
      <w:pPr>
        <w:ind w:left="4455" w:hanging="180"/>
      </w:pPr>
    </w:lvl>
    <w:lvl w:ilvl="6" w:tplc="0809000F" w:tentative="1">
      <w:start w:val="1"/>
      <w:numFmt w:val="decimal"/>
      <w:lvlText w:val="%7."/>
      <w:lvlJc w:val="left"/>
      <w:pPr>
        <w:ind w:left="5175" w:hanging="360"/>
      </w:pPr>
    </w:lvl>
    <w:lvl w:ilvl="7" w:tplc="08090019" w:tentative="1">
      <w:start w:val="1"/>
      <w:numFmt w:val="lowerLetter"/>
      <w:lvlText w:val="%8."/>
      <w:lvlJc w:val="left"/>
      <w:pPr>
        <w:ind w:left="5895" w:hanging="360"/>
      </w:pPr>
    </w:lvl>
    <w:lvl w:ilvl="8" w:tplc="08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17415E52"/>
    <w:multiLevelType w:val="hybridMultilevel"/>
    <w:tmpl w:val="A45E327A"/>
    <w:lvl w:ilvl="0" w:tplc="98069EB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5">
    <w:nsid w:val="1CFF2BC3"/>
    <w:multiLevelType w:val="hybridMultilevel"/>
    <w:tmpl w:val="43D00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1212F1"/>
    <w:multiLevelType w:val="hybridMultilevel"/>
    <w:tmpl w:val="DB40C7FC"/>
    <w:lvl w:ilvl="0" w:tplc="1A80FBC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>
    <w:nsid w:val="20CA0B50"/>
    <w:multiLevelType w:val="hybridMultilevel"/>
    <w:tmpl w:val="43B25D1A"/>
    <w:lvl w:ilvl="0" w:tplc="B8C4D5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E2557A"/>
    <w:multiLevelType w:val="hybridMultilevel"/>
    <w:tmpl w:val="384E5B56"/>
    <w:lvl w:ilvl="0" w:tplc="58E48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Bookman Old Style" w:eastAsia="Bookman Old Style" w:hAnsi="Bookman Old Style" w:cs="Bookman Old Styl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2C38D6"/>
    <w:multiLevelType w:val="hybridMultilevel"/>
    <w:tmpl w:val="48D6BE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AA1948"/>
    <w:multiLevelType w:val="hybridMultilevel"/>
    <w:tmpl w:val="6C00BB0E"/>
    <w:lvl w:ilvl="0" w:tplc="D8B66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FA292A"/>
    <w:multiLevelType w:val="hybridMultilevel"/>
    <w:tmpl w:val="D90C54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C9C111B"/>
    <w:multiLevelType w:val="hybridMultilevel"/>
    <w:tmpl w:val="CAA49F5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3F3B50"/>
    <w:multiLevelType w:val="hybridMultilevel"/>
    <w:tmpl w:val="D8524A1E"/>
    <w:lvl w:ilvl="0" w:tplc="E37A6F2C">
      <w:start w:val="1"/>
      <w:numFmt w:val="decimal"/>
      <w:lvlText w:val="%1."/>
      <w:lvlJc w:val="left"/>
      <w:pPr>
        <w:ind w:left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90EBB6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16B570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B0AF88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E07C28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CA8B6BE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3A0B78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3EF8B2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2815F8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699E1E70"/>
    <w:multiLevelType w:val="hybridMultilevel"/>
    <w:tmpl w:val="E4E607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4A72CF"/>
    <w:multiLevelType w:val="hybridMultilevel"/>
    <w:tmpl w:val="C11A9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29723C"/>
    <w:multiLevelType w:val="hybridMultilevel"/>
    <w:tmpl w:val="5F90A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A9461A"/>
    <w:multiLevelType w:val="hybridMultilevel"/>
    <w:tmpl w:val="10AAC9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F363BB"/>
    <w:multiLevelType w:val="hybridMultilevel"/>
    <w:tmpl w:val="90C68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4D2CFA"/>
    <w:multiLevelType w:val="hybridMultilevel"/>
    <w:tmpl w:val="5742DE6C"/>
    <w:lvl w:ilvl="0" w:tplc="04090017">
      <w:start w:val="1"/>
      <w:numFmt w:val="lowerLetter"/>
      <w:lvlText w:val="%1)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0">
    <w:nsid w:val="7F571202"/>
    <w:multiLevelType w:val="hybridMultilevel"/>
    <w:tmpl w:val="B1C68C9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3"/>
  </w:num>
  <w:num w:numId="5">
    <w:abstractNumId w:val="19"/>
  </w:num>
  <w:num w:numId="6">
    <w:abstractNumId w:val="12"/>
  </w:num>
  <w:num w:numId="7">
    <w:abstractNumId w:val="4"/>
  </w:num>
  <w:num w:numId="8">
    <w:abstractNumId w:val="3"/>
  </w:num>
  <w:num w:numId="9">
    <w:abstractNumId w:val="17"/>
  </w:num>
  <w:num w:numId="10">
    <w:abstractNumId w:val="9"/>
  </w:num>
  <w:num w:numId="11">
    <w:abstractNumId w:val="18"/>
  </w:num>
  <w:num w:numId="12">
    <w:abstractNumId w:val="10"/>
  </w:num>
  <w:num w:numId="13">
    <w:abstractNumId w:val="6"/>
  </w:num>
  <w:num w:numId="14">
    <w:abstractNumId w:val="20"/>
  </w:num>
  <w:num w:numId="15">
    <w:abstractNumId w:val="11"/>
  </w:num>
  <w:num w:numId="16">
    <w:abstractNumId w:val="0"/>
  </w:num>
  <w:num w:numId="17">
    <w:abstractNumId w:val="5"/>
  </w:num>
  <w:num w:numId="18">
    <w:abstractNumId w:val="5"/>
  </w:num>
  <w:num w:numId="19">
    <w:abstractNumId w:val="2"/>
  </w:num>
  <w:num w:numId="20">
    <w:abstractNumId w:val="15"/>
  </w:num>
  <w:num w:numId="21">
    <w:abstractNumId w:val="7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E85"/>
    <w:rsid w:val="00006BD3"/>
    <w:rsid w:val="000234C4"/>
    <w:rsid w:val="00042870"/>
    <w:rsid w:val="0004380F"/>
    <w:rsid w:val="00046A74"/>
    <w:rsid w:val="00047751"/>
    <w:rsid w:val="00053248"/>
    <w:rsid w:val="000643F7"/>
    <w:rsid w:val="00073EE1"/>
    <w:rsid w:val="00077FD7"/>
    <w:rsid w:val="000822C0"/>
    <w:rsid w:val="0008276F"/>
    <w:rsid w:val="00082F45"/>
    <w:rsid w:val="000849A9"/>
    <w:rsid w:val="0008746C"/>
    <w:rsid w:val="000938F9"/>
    <w:rsid w:val="000A07C9"/>
    <w:rsid w:val="000C071C"/>
    <w:rsid w:val="000D4E5B"/>
    <w:rsid w:val="000D6D38"/>
    <w:rsid w:val="000E0A9D"/>
    <w:rsid w:val="000E7C9C"/>
    <w:rsid w:val="000F248F"/>
    <w:rsid w:val="00114823"/>
    <w:rsid w:val="0011574D"/>
    <w:rsid w:val="00116293"/>
    <w:rsid w:val="001261A9"/>
    <w:rsid w:val="00127D5D"/>
    <w:rsid w:val="00132AD1"/>
    <w:rsid w:val="00136B0D"/>
    <w:rsid w:val="00137119"/>
    <w:rsid w:val="001405FE"/>
    <w:rsid w:val="0014425C"/>
    <w:rsid w:val="00146126"/>
    <w:rsid w:val="001479DF"/>
    <w:rsid w:val="00152238"/>
    <w:rsid w:val="00154B5D"/>
    <w:rsid w:val="0016023F"/>
    <w:rsid w:val="00166CC3"/>
    <w:rsid w:val="00175A03"/>
    <w:rsid w:val="001766CE"/>
    <w:rsid w:val="00184384"/>
    <w:rsid w:val="001A0173"/>
    <w:rsid w:val="001A07A6"/>
    <w:rsid w:val="001A23EA"/>
    <w:rsid w:val="001A536A"/>
    <w:rsid w:val="001B3FC9"/>
    <w:rsid w:val="001D4715"/>
    <w:rsid w:val="001D5D51"/>
    <w:rsid w:val="001D5F54"/>
    <w:rsid w:val="001E20AD"/>
    <w:rsid w:val="001E5441"/>
    <w:rsid w:val="001F7A39"/>
    <w:rsid w:val="00202841"/>
    <w:rsid w:val="00203995"/>
    <w:rsid w:val="0020578F"/>
    <w:rsid w:val="00221FBA"/>
    <w:rsid w:val="00227A66"/>
    <w:rsid w:val="002359E9"/>
    <w:rsid w:val="002464E8"/>
    <w:rsid w:val="0026716D"/>
    <w:rsid w:val="0026729F"/>
    <w:rsid w:val="00272DCC"/>
    <w:rsid w:val="002778E7"/>
    <w:rsid w:val="00285B10"/>
    <w:rsid w:val="00287089"/>
    <w:rsid w:val="002A4D4A"/>
    <w:rsid w:val="002A7873"/>
    <w:rsid w:val="002A7F07"/>
    <w:rsid w:val="002B4CE2"/>
    <w:rsid w:val="002B5D8E"/>
    <w:rsid w:val="002B7000"/>
    <w:rsid w:val="002D5AE2"/>
    <w:rsid w:val="002D6373"/>
    <w:rsid w:val="002E530E"/>
    <w:rsid w:val="002E6459"/>
    <w:rsid w:val="002F5664"/>
    <w:rsid w:val="00302981"/>
    <w:rsid w:val="00302CAC"/>
    <w:rsid w:val="003127A6"/>
    <w:rsid w:val="00317376"/>
    <w:rsid w:val="0032055E"/>
    <w:rsid w:val="00330102"/>
    <w:rsid w:val="003331C4"/>
    <w:rsid w:val="00336799"/>
    <w:rsid w:val="00345A0C"/>
    <w:rsid w:val="00352FB1"/>
    <w:rsid w:val="003558FA"/>
    <w:rsid w:val="00357E85"/>
    <w:rsid w:val="00362477"/>
    <w:rsid w:val="003636A2"/>
    <w:rsid w:val="00364593"/>
    <w:rsid w:val="00364730"/>
    <w:rsid w:val="00366E0B"/>
    <w:rsid w:val="003A4124"/>
    <w:rsid w:val="003A5FA0"/>
    <w:rsid w:val="003B51C0"/>
    <w:rsid w:val="003C0161"/>
    <w:rsid w:val="003C5FDA"/>
    <w:rsid w:val="003C62AB"/>
    <w:rsid w:val="003D4191"/>
    <w:rsid w:val="003E66B4"/>
    <w:rsid w:val="003F69E5"/>
    <w:rsid w:val="00402BAF"/>
    <w:rsid w:val="0040761D"/>
    <w:rsid w:val="004122E9"/>
    <w:rsid w:val="00422442"/>
    <w:rsid w:val="00425160"/>
    <w:rsid w:val="00425CCB"/>
    <w:rsid w:val="0042606B"/>
    <w:rsid w:val="00433207"/>
    <w:rsid w:val="00434FDB"/>
    <w:rsid w:val="00435F40"/>
    <w:rsid w:val="0044311C"/>
    <w:rsid w:val="00443154"/>
    <w:rsid w:val="00470B84"/>
    <w:rsid w:val="004812CA"/>
    <w:rsid w:val="00485E57"/>
    <w:rsid w:val="00491F9B"/>
    <w:rsid w:val="00494057"/>
    <w:rsid w:val="004A0C28"/>
    <w:rsid w:val="004A1343"/>
    <w:rsid w:val="004B0B2B"/>
    <w:rsid w:val="004B23BA"/>
    <w:rsid w:val="004B4572"/>
    <w:rsid w:val="004D1332"/>
    <w:rsid w:val="004E430B"/>
    <w:rsid w:val="004E77A7"/>
    <w:rsid w:val="004F32D1"/>
    <w:rsid w:val="005015E5"/>
    <w:rsid w:val="00510077"/>
    <w:rsid w:val="0051378C"/>
    <w:rsid w:val="0052029D"/>
    <w:rsid w:val="00537159"/>
    <w:rsid w:val="005440F8"/>
    <w:rsid w:val="005461D1"/>
    <w:rsid w:val="005510CD"/>
    <w:rsid w:val="00552930"/>
    <w:rsid w:val="005629ED"/>
    <w:rsid w:val="00565533"/>
    <w:rsid w:val="00574E0E"/>
    <w:rsid w:val="00575D70"/>
    <w:rsid w:val="00583590"/>
    <w:rsid w:val="0058418B"/>
    <w:rsid w:val="00584B2A"/>
    <w:rsid w:val="00595778"/>
    <w:rsid w:val="005969E4"/>
    <w:rsid w:val="005C740B"/>
    <w:rsid w:val="005D081A"/>
    <w:rsid w:val="005D1EA5"/>
    <w:rsid w:val="005D3677"/>
    <w:rsid w:val="005D510C"/>
    <w:rsid w:val="005E357E"/>
    <w:rsid w:val="005F7715"/>
    <w:rsid w:val="0061281D"/>
    <w:rsid w:val="00614057"/>
    <w:rsid w:val="00630CF0"/>
    <w:rsid w:val="0063248B"/>
    <w:rsid w:val="006407C1"/>
    <w:rsid w:val="00646692"/>
    <w:rsid w:val="00656479"/>
    <w:rsid w:val="006635E6"/>
    <w:rsid w:val="0067102B"/>
    <w:rsid w:val="00682E0E"/>
    <w:rsid w:val="00685FFE"/>
    <w:rsid w:val="00686746"/>
    <w:rsid w:val="00690FD6"/>
    <w:rsid w:val="00694187"/>
    <w:rsid w:val="006A105E"/>
    <w:rsid w:val="006A1C8D"/>
    <w:rsid w:val="006B7EAC"/>
    <w:rsid w:val="006B7F5A"/>
    <w:rsid w:val="006C3776"/>
    <w:rsid w:val="006C3EC6"/>
    <w:rsid w:val="006D7118"/>
    <w:rsid w:val="006F226B"/>
    <w:rsid w:val="006F3C9F"/>
    <w:rsid w:val="007019F5"/>
    <w:rsid w:val="00702589"/>
    <w:rsid w:val="0071760B"/>
    <w:rsid w:val="00722D4C"/>
    <w:rsid w:val="00744617"/>
    <w:rsid w:val="007458D0"/>
    <w:rsid w:val="00756F47"/>
    <w:rsid w:val="0076504A"/>
    <w:rsid w:val="0077287A"/>
    <w:rsid w:val="0078421F"/>
    <w:rsid w:val="00793963"/>
    <w:rsid w:val="007A063C"/>
    <w:rsid w:val="007A722C"/>
    <w:rsid w:val="007B33E6"/>
    <w:rsid w:val="007C24E6"/>
    <w:rsid w:val="007D2097"/>
    <w:rsid w:val="007D699F"/>
    <w:rsid w:val="007E2474"/>
    <w:rsid w:val="007F162F"/>
    <w:rsid w:val="007F2851"/>
    <w:rsid w:val="007F4022"/>
    <w:rsid w:val="008065AE"/>
    <w:rsid w:val="00813F2D"/>
    <w:rsid w:val="00827697"/>
    <w:rsid w:val="00843D2D"/>
    <w:rsid w:val="008517AB"/>
    <w:rsid w:val="00873732"/>
    <w:rsid w:val="00876407"/>
    <w:rsid w:val="00891139"/>
    <w:rsid w:val="008A0ECA"/>
    <w:rsid w:val="008B244E"/>
    <w:rsid w:val="008B42C5"/>
    <w:rsid w:val="008B61BD"/>
    <w:rsid w:val="008C13C4"/>
    <w:rsid w:val="008C3085"/>
    <w:rsid w:val="008C375C"/>
    <w:rsid w:val="008E29C7"/>
    <w:rsid w:val="008E48F3"/>
    <w:rsid w:val="009033D3"/>
    <w:rsid w:val="0090382A"/>
    <w:rsid w:val="0090467F"/>
    <w:rsid w:val="00915C59"/>
    <w:rsid w:val="00917954"/>
    <w:rsid w:val="00934482"/>
    <w:rsid w:val="0093689E"/>
    <w:rsid w:val="009446F6"/>
    <w:rsid w:val="009479ED"/>
    <w:rsid w:val="009562E3"/>
    <w:rsid w:val="00964524"/>
    <w:rsid w:val="00970F2D"/>
    <w:rsid w:val="009750D5"/>
    <w:rsid w:val="009756A4"/>
    <w:rsid w:val="00990C27"/>
    <w:rsid w:val="00992022"/>
    <w:rsid w:val="009A0666"/>
    <w:rsid w:val="009B0403"/>
    <w:rsid w:val="009B1EEC"/>
    <w:rsid w:val="009B2D59"/>
    <w:rsid w:val="009C5750"/>
    <w:rsid w:val="009C6331"/>
    <w:rsid w:val="009D3272"/>
    <w:rsid w:val="009D76D3"/>
    <w:rsid w:val="009E4378"/>
    <w:rsid w:val="009F0966"/>
    <w:rsid w:val="009F2C35"/>
    <w:rsid w:val="009F332B"/>
    <w:rsid w:val="009F45A4"/>
    <w:rsid w:val="00A02A6B"/>
    <w:rsid w:val="00A23357"/>
    <w:rsid w:val="00A23D74"/>
    <w:rsid w:val="00A47F07"/>
    <w:rsid w:val="00A508A8"/>
    <w:rsid w:val="00A62579"/>
    <w:rsid w:val="00A67872"/>
    <w:rsid w:val="00A6799F"/>
    <w:rsid w:val="00A81A86"/>
    <w:rsid w:val="00A83164"/>
    <w:rsid w:val="00A8365E"/>
    <w:rsid w:val="00A939A3"/>
    <w:rsid w:val="00AA37E9"/>
    <w:rsid w:val="00AB65EB"/>
    <w:rsid w:val="00AD16EC"/>
    <w:rsid w:val="00AE0CA5"/>
    <w:rsid w:val="00AE4E09"/>
    <w:rsid w:val="00B01DBA"/>
    <w:rsid w:val="00B21A67"/>
    <w:rsid w:val="00B24098"/>
    <w:rsid w:val="00B346E1"/>
    <w:rsid w:val="00B35BE5"/>
    <w:rsid w:val="00B52E85"/>
    <w:rsid w:val="00B66772"/>
    <w:rsid w:val="00B672C3"/>
    <w:rsid w:val="00B73D80"/>
    <w:rsid w:val="00B8706D"/>
    <w:rsid w:val="00B92954"/>
    <w:rsid w:val="00BA11A9"/>
    <w:rsid w:val="00BA3048"/>
    <w:rsid w:val="00BA686F"/>
    <w:rsid w:val="00BB7CF6"/>
    <w:rsid w:val="00BC29EF"/>
    <w:rsid w:val="00BD0224"/>
    <w:rsid w:val="00BE35F8"/>
    <w:rsid w:val="00BF5823"/>
    <w:rsid w:val="00C03CE3"/>
    <w:rsid w:val="00C10EBD"/>
    <w:rsid w:val="00C319C1"/>
    <w:rsid w:val="00C32807"/>
    <w:rsid w:val="00C439DA"/>
    <w:rsid w:val="00C527B9"/>
    <w:rsid w:val="00C5511D"/>
    <w:rsid w:val="00C555F6"/>
    <w:rsid w:val="00C569CB"/>
    <w:rsid w:val="00C71DC6"/>
    <w:rsid w:val="00C85B26"/>
    <w:rsid w:val="00C956AF"/>
    <w:rsid w:val="00C95F2D"/>
    <w:rsid w:val="00CA360E"/>
    <w:rsid w:val="00CA4771"/>
    <w:rsid w:val="00CC1A34"/>
    <w:rsid w:val="00CC22D8"/>
    <w:rsid w:val="00CC6B81"/>
    <w:rsid w:val="00CE3C8B"/>
    <w:rsid w:val="00CF6562"/>
    <w:rsid w:val="00D048DC"/>
    <w:rsid w:val="00D04AE6"/>
    <w:rsid w:val="00D04CE6"/>
    <w:rsid w:val="00D20FBD"/>
    <w:rsid w:val="00D34649"/>
    <w:rsid w:val="00D42DF8"/>
    <w:rsid w:val="00D46F0C"/>
    <w:rsid w:val="00D65EFD"/>
    <w:rsid w:val="00D66C3F"/>
    <w:rsid w:val="00D83084"/>
    <w:rsid w:val="00D93344"/>
    <w:rsid w:val="00D95110"/>
    <w:rsid w:val="00D96AA1"/>
    <w:rsid w:val="00DA2F0D"/>
    <w:rsid w:val="00DB6AD1"/>
    <w:rsid w:val="00DC5881"/>
    <w:rsid w:val="00DF60C8"/>
    <w:rsid w:val="00DF7193"/>
    <w:rsid w:val="00DF742B"/>
    <w:rsid w:val="00E009FF"/>
    <w:rsid w:val="00E01E89"/>
    <w:rsid w:val="00E03F63"/>
    <w:rsid w:val="00E30860"/>
    <w:rsid w:val="00E32D50"/>
    <w:rsid w:val="00E41533"/>
    <w:rsid w:val="00E438CF"/>
    <w:rsid w:val="00E54FBE"/>
    <w:rsid w:val="00E651C1"/>
    <w:rsid w:val="00E70673"/>
    <w:rsid w:val="00E73F66"/>
    <w:rsid w:val="00E763E1"/>
    <w:rsid w:val="00E7671C"/>
    <w:rsid w:val="00E822CA"/>
    <w:rsid w:val="00E93059"/>
    <w:rsid w:val="00E97B72"/>
    <w:rsid w:val="00EA007F"/>
    <w:rsid w:val="00EC2618"/>
    <w:rsid w:val="00ED05FB"/>
    <w:rsid w:val="00ED6616"/>
    <w:rsid w:val="00EE399A"/>
    <w:rsid w:val="00EE6620"/>
    <w:rsid w:val="00EE67BF"/>
    <w:rsid w:val="00EE78FE"/>
    <w:rsid w:val="00EF2FF6"/>
    <w:rsid w:val="00F034EA"/>
    <w:rsid w:val="00F0465A"/>
    <w:rsid w:val="00F13C62"/>
    <w:rsid w:val="00F13E8C"/>
    <w:rsid w:val="00F159A2"/>
    <w:rsid w:val="00F231EF"/>
    <w:rsid w:val="00F30154"/>
    <w:rsid w:val="00F34A89"/>
    <w:rsid w:val="00F41A66"/>
    <w:rsid w:val="00F43D48"/>
    <w:rsid w:val="00F53A88"/>
    <w:rsid w:val="00F72687"/>
    <w:rsid w:val="00F848AF"/>
    <w:rsid w:val="00FA0EDF"/>
    <w:rsid w:val="00FA5489"/>
    <w:rsid w:val="00FB1175"/>
    <w:rsid w:val="00FB4567"/>
    <w:rsid w:val="00FC5D57"/>
    <w:rsid w:val="00FD3BB9"/>
    <w:rsid w:val="00FD4D52"/>
    <w:rsid w:val="00FF50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BDB73"/>
  <w15:docId w15:val="{09430D80-7E33-4272-B192-79FDAF396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3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357E85"/>
    <w:pPr>
      <w:spacing w:after="0" w:line="240" w:lineRule="auto"/>
      <w:jc w:val="center"/>
    </w:pPr>
    <w:rPr>
      <w:rFonts w:ascii="Garamond" w:eastAsia="Times New Roman" w:hAnsi="Garamond" w:cs="Times New Roman"/>
      <w:sz w:val="26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357E85"/>
    <w:rPr>
      <w:rFonts w:ascii="Garamond" w:eastAsia="Times New Roman" w:hAnsi="Garamond" w:cs="Times New Roman"/>
      <w:sz w:val="26"/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357E8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rsid w:val="00357E8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485E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4593"/>
  </w:style>
  <w:style w:type="paragraph" w:styleId="Footer">
    <w:name w:val="footer"/>
    <w:basedOn w:val="Normal"/>
    <w:link w:val="FooterChar"/>
    <w:uiPriority w:val="99"/>
    <w:unhideWhenUsed/>
    <w:rsid w:val="003645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4593"/>
  </w:style>
  <w:style w:type="paragraph" w:styleId="Title">
    <w:name w:val="Title"/>
    <w:basedOn w:val="Normal"/>
    <w:link w:val="TitleChar"/>
    <w:uiPriority w:val="99"/>
    <w:qFormat/>
    <w:rsid w:val="00843D2D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character" w:customStyle="1" w:styleId="TitleChar">
    <w:name w:val="Title Char"/>
    <w:basedOn w:val="DefaultParagraphFont"/>
    <w:link w:val="Title"/>
    <w:rsid w:val="00843D2D"/>
    <w:rPr>
      <w:rFonts w:ascii="Times New Roman" w:eastAsia="Times New Roman" w:hAnsi="Times New Roman" w:cs="Times New Roman"/>
      <w:b/>
      <w:caps/>
      <w:sz w:val="28"/>
      <w:szCs w:val="20"/>
      <w:lang w:val="en-GB"/>
    </w:rPr>
  </w:style>
  <w:style w:type="paragraph" w:customStyle="1" w:styleId="ColorfulList-Accent11">
    <w:name w:val="Colorful List - Accent 11"/>
    <w:basedOn w:val="Normal"/>
    <w:uiPriority w:val="34"/>
    <w:qFormat/>
    <w:rsid w:val="00B24098"/>
    <w:pPr>
      <w:ind w:left="720"/>
      <w:contextualSpacing/>
    </w:pPr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rsid w:val="00B24098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rsid w:val="003B51C0"/>
    <w:pPr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rsid w:val="003B51C0"/>
    <w:rPr>
      <w:rFonts w:ascii="Courier New" w:eastAsia="MS Mincho" w:hAnsi="Courier New" w:cs="Courier New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5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51C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85B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5B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5B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5B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5B10"/>
    <w:rPr>
      <w:b/>
      <w:bCs/>
      <w:sz w:val="20"/>
      <w:szCs w:val="20"/>
    </w:rPr>
  </w:style>
  <w:style w:type="paragraph" w:customStyle="1" w:styleId="plain0020text">
    <w:name w:val="plain_0020text"/>
    <w:basedOn w:val="Normal"/>
    <w:rsid w:val="00435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plain0020textchar">
    <w:name w:val="plain_0020text__char"/>
    <w:basedOn w:val="DefaultParagraphFont"/>
    <w:rsid w:val="00435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8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8F514D756D4077B4851E3ADFD3F1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124</Nr_x002e__x0020_akti>
    <Data_x0020_e_x0020_Krijimit xmlns="0e656187-b300-4fb0-8bf4-3a50f872073c">2022-03-04T14:23:01Z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2022-03-03T23:00:00Z</Date_x0020_protokolli>
    <Titulli xmlns="0e656187-b300-4fb0-8bf4-3a50f872073c">Për përcaktimin e afatit të hyrjes dhe qëndrimit të shtetasve të Shteteve të Bashkuara të Amerikës në Republikën e Shqipërisë</Titulli>
    <Modifikuesi xmlns="0e656187-b300-4fb0-8bf4-3a50f872073c">Fjora.Korita</Modifikuesi>
    <Nr_x002e__x0020_prot_x0020_QBZ xmlns="0e656187-b300-4fb0-8bf4-3a50f872073c">338</Nr_x002e__x0020_prot_x0020_QBZ>
    <Data_x0020_e_x0020_Modifikimit xmlns="0e656187-b300-4fb0-8bf4-3a50f872073c">2022-03-07T09:23:29Z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1151/1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8F514D756D4077B4851E3ADFD3F1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D2CE1-8FB2-4A9C-B7BC-B9A85BBC5A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F6204B-21E0-4B5A-A81A-85AD118A3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8FD7B6F-859A-44D8-B4E7-0C2FED19BD05}">
  <ds:schemaRefs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085894B6-8D7C-41F3-BABE-9040DC6A4F4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AE8997-ECD4-4D13-ACD2-FE8DB2DB1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B17200C-5C36-4DE8-A7AA-E1CECDC25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afatit të hyrjes dhe qëndrimit të shtetasve të Shteteve të Bashkuara të Amerikës në Republikën e Shqipërisë</vt:lpstr>
    </vt:vector>
  </TitlesOfParts>
  <Company/>
  <LinksUpToDate>false</LinksUpToDate>
  <CharactersWithSpaces>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afatit të hyrjes dhe qëndrimit të shtetasve të Shteteve të Bashkuara të Amerikës në Republikën e Shqipërisë</dc:title>
  <dc:creator>Fatma Muca</dc:creator>
  <cp:lastModifiedBy>Entela Suli</cp:lastModifiedBy>
  <cp:revision>8</cp:revision>
  <cp:lastPrinted>2022-02-22T16:40:00Z</cp:lastPrinted>
  <dcterms:created xsi:type="dcterms:W3CDTF">2022-03-04T14:10:00Z</dcterms:created>
  <dcterms:modified xsi:type="dcterms:W3CDTF">2022-03-07T10:34:00Z</dcterms:modified>
</cp:coreProperties>
</file>