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93A568" w14:textId="77777777" w:rsidR="005A6480" w:rsidRPr="00F71244" w:rsidRDefault="005A6480" w:rsidP="00080DE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F71244">
        <w:rPr>
          <w:rFonts w:ascii="Garamond" w:eastAsiaTheme="minorHAnsi" w:hAnsi="Garamond"/>
          <w:b/>
          <w:bCs/>
          <w:color w:val="000000"/>
          <w:sz w:val="24"/>
          <w:szCs w:val="24"/>
        </w:rPr>
        <w:t>VENDIM</w:t>
      </w:r>
    </w:p>
    <w:p w14:paraId="1B3D79CC" w14:textId="38ADC23B" w:rsidR="005A6480" w:rsidRPr="00F71244" w:rsidRDefault="005A6480" w:rsidP="00080DE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F71244">
        <w:rPr>
          <w:rFonts w:ascii="Garamond" w:eastAsiaTheme="minorHAnsi" w:hAnsi="Garamond"/>
          <w:b/>
          <w:bCs/>
          <w:color w:val="000000"/>
          <w:sz w:val="24"/>
          <w:szCs w:val="24"/>
        </w:rPr>
        <w:t>Nr.</w:t>
      </w:r>
      <w:r w:rsidR="00F71244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F71244">
        <w:rPr>
          <w:rFonts w:ascii="Garamond" w:eastAsiaTheme="minorHAnsi" w:hAnsi="Garamond"/>
          <w:b/>
          <w:bCs/>
          <w:color w:val="000000"/>
          <w:sz w:val="24"/>
          <w:szCs w:val="24"/>
        </w:rPr>
        <w:t>133, datë 2.3.2022</w:t>
      </w:r>
    </w:p>
    <w:p w14:paraId="207659FB" w14:textId="77777777" w:rsidR="005A6480" w:rsidRPr="00F71244" w:rsidRDefault="005A6480" w:rsidP="00080DE4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</w:rPr>
      </w:pPr>
    </w:p>
    <w:p w14:paraId="7766C7F9" w14:textId="503CBB57" w:rsidR="005A6480" w:rsidRPr="00F71244" w:rsidRDefault="005A6480" w:rsidP="00080DE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F71244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PËR MIRATIMIN E MARRËVESHJES NDRYSHUESE ME SHKËMBIM LETRASH, </w:t>
      </w:r>
      <w:proofErr w:type="spellStart"/>
      <w:r w:rsidRPr="00F71244">
        <w:rPr>
          <w:rFonts w:ascii="Garamond" w:eastAsiaTheme="minorHAnsi" w:hAnsi="Garamond"/>
          <w:b/>
          <w:bCs/>
          <w:color w:val="000000"/>
          <w:sz w:val="24"/>
          <w:szCs w:val="24"/>
        </w:rPr>
        <w:t>TЁ</w:t>
      </w:r>
      <w:proofErr w:type="spellEnd"/>
      <w:r w:rsidRPr="00F71244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proofErr w:type="spellStart"/>
      <w:r w:rsidRPr="00F71244">
        <w:rPr>
          <w:rFonts w:ascii="Garamond" w:eastAsiaTheme="minorHAnsi" w:hAnsi="Garamond"/>
          <w:b/>
          <w:bCs/>
          <w:color w:val="000000"/>
          <w:sz w:val="24"/>
          <w:szCs w:val="24"/>
        </w:rPr>
        <w:t>LETËRMARRЁVESHJES</w:t>
      </w:r>
      <w:proofErr w:type="spellEnd"/>
      <w:r w:rsidRPr="00F71244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, </w:t>
      </w:r>
      <w:r w:rsidR="00C068A8" w:rsidRPr="00F71244">
        <w:rPr>
          <w:rFonts w:ascii="Garamond" w:eastAsiaTheme="minorHAnsi" w:hAnsi="Garamond"/>
          <w:b/>
          <w:bCs/>
          <w:color w:val="000000"/>
          <w:sz w:val="24"/>
          <w:szCs w:val="24"/>
        </w:rPr>
        <w:t>NDËRMJET</w:t>
      </w:r>
      <w:r w:rsidRPr="00F71244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="002B33AE" w:rsidRPr="00F71244">
        <w:rPr>
          <w:rFonts w:ascii="Garamond" w:eastAsiaTheme="minorHAnsi" w:hAnsi="Garamond"/>
          <w:b/>
          <w:bCs/>
          <w:color w:val="000000"/>
          <w:sz w:val="24"/>
          <w:szCs w:val="24"/>
        </w:rPr>
        <w:t>REPUBLIKËS</w:t>
      </w:r>
      <w:r w:rsidRPr="00F71244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S</w:t>
      </w:r>
      <w:r w:rsidR="002B33AE">
        <w:rPr>
          <w:rFonts w:ascii="Garamond" w:eastAsiaTheme="minorHAnsi" w:hAnsi="Garamond"/>
          <w:b/>
          <w:bCs/>
          <w:color w:val="000000"/>
          <w:sz w:val="24"/>
          <w:szCs w:val="24"/>
        </w:rPr>
        <w:t>Ë</w:t>
      </w:r>
      <w:r w:rsidRPr="00F71244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="002B33AE" w:rsidRPr="00F71244">
        <w:rPr>
          <w:rFonts w:ascii="Garamond" w:eastAsiaTheme="minorHAnsi" w:hAnsi="Garamond"/>
          <w:b/>
          <w:bCs/>
          <w:color w:val="000000"/>
          <w:sz w:val="24"/>
          <w:szCs w:val="24"/>
        </w:rPr>
        <w:t>SHQIPËRISË</w:t>
      </w:r>
      <w:r w:rsidRPr="00F71244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DHE BANKËS NDËRKOMBËTARE PËR RINDËRTIM DHE ZHVILLIM, QË VEPRON</w:t>
      </w:r>
      <w:r w:rsidR="00F71244" w:rsidRPr="00F71244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F71244">
        <w:rPr>
          <w:rFonts w:ascii="Garamond" w:eastAsiaTheme="minorHAnsi" w:hAnsi="Garamond"/>
          <w:b/>
          <w:bCs/>
          <w:color w:val="000000"/>
          <w:sz w:val="24"/>
          <w:szCs w:val="24"/>
        </w:rPr>
        <w:t>SI ADMINISTRATORE E FONDEVE GRANT, TË SIGURUARA NGA SEKRETARIATI I SHTETIT</w:t>
      </w:r>
      <w:r w:rsidR="002B33AE">
        <w:rPr>
          <w:rFonts w:ascii="Garamond" w:eastAsiaTheme="minorHAnsi" w:hAnsi="Garamond"/>
          <w:b/>
          <w:bCs/>
          <w:color w:val="000000"/>
          <w:sz w:val="24"/>
          <w:szCs w:val="24"/>
        </w:rPr>
        <w:t>,</w:t>
      </w:r>
      <w:r w:rsidRPr="00F71244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PËR ÇËSHTJET EKONOMIKE (</w:t>
      </w:r>
      <w:proofErr w:type="spellStart"/>
      <w:r w:rsidRPr="00F71244">
        <w:rPr>
          <w:rFonts w:ascii="Garamond" w:eastAsiaTheme="minorHAnsi" w:hAnsi="Garamond"/>
          <w:b/>
          <w:bCs/>
          <w:color w:val="000000"/>
          <w:sz w:val="24"/>
          <w:szCs w:val="24"/>
        </w:rPr>
        <w:t>SECO</w:t>
      </w:r>
      <w:proofErr w:type="spellEnd"/>
      <w:r w:rsidRPr="00F71244">
        <w:rPr>
          <w:rFonts w:ascii="Garamond" w:eastAsiaTheme="minorHAnsi" w:hAnsi="Garamond"/>
          <w:b/>
          <w:bCs/>
          <w:color w:val="000000"/>
          <w:sz w:val="24"/>
          <w:szCs w:val="24"/>
        </w:rPr>
        <w:t>) TË QEVERISË ZVICERANE, NËN FONDIN E BESIMIT ME SHUMË DONATORË, PËR FUQIZIMIN E KONTABILITETIT DHE MJEDISIT TË MIRËBESIMIT NË EVROPËN JUGORE DHE AZINË QENDRORE, PËR PROJEKTIN E ZHVILLIMIT TË KONTABILITETIT NË SEKTORIN PUBLIK, MIRATUAR ME VENDIMIN NR.</w:t>
      </w:r>
      <w:r w:rsidR="002B33AE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F71244">
        <w:rPr>
          <w:rFonts w:ascii="Garamond" w:eastAsiaTheme="minorHAnsi" w:hAnsi="Garamond"/>
          <w:b/>
          <w:bCs/>
          <w:color w:val="000000"/>
          <w:sz w:val="24"/>
          <w:szCs w:val="24"/>
        </w:rPr>
        <w:t>251, DATË 9.5.2018, TË KËSHILLIT TË MINISTRAVE, TË NDRYSHUAR</w:t>
      </w:r>
    </w:p>
    <w:p w14:paraId="3D129AD6" w14:textId="77777777" w:rsidR="005A6480" w:rsidRPr="00F71244" w:rsidRDefault="005A6480" w:rsidP="00080DE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0DCAD57E" w14:textId="4CF71ACF" w:rsidR="005A6480" w:rsidRPr="00F71244" w:rsidRDefault="005A6480" w:rsidP="00080DE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F71244">
        <w:rPr>
          <w:rFonts w:ascii="Garamond" w:eastAsiaTheme="minorHAnsi" w:hAnsi="Garamond"/>
          <w:color w:val="000000"/>
          <w:sz w:val="24"/>
          <w:szCs w:val="24"/>
        </w:rPr>
        <w:t>Në mbështetje të nenit 100 të Kushtetutës dhe të neneve 12, 19 e 23, të ligjit nr.</w:t>
      </w:r>
      <w:r w:rsidR="002B33AE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F71244">
        <w:rPr>
          <w:rFonts w:ascii="Garamond" w:eastAsiaTheme="minorHAnsi" w:hAnsi="Garamond"/>
          <w:color w:val="000000"/>
          <w:sz w:val="24"/>
          <w:szCs w:val="24"/>
        </w:rPr>
        <w:t>43/2016, “Për marrëveshjet ndërkombëtare në Republikën e Shqipërisë”, me propozimin e ministrit të Financave dhe Ekonomisë, Këshilli i Ministrave</w:t>
      </w:r>
    </w:p>
    <w:p w14:paraId="396CFCC5" w14:textId="77777777" w:rsidR="005A6480" w:rsidRPr="00874A14" w:rsidRDefault="005A6480" w:rsidP="00080DE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2B5F4C7E" w14:textId="7C5E3AFD" w:rsidR="005A6480" w:rsidRPr="00874A14" w:rsidRDefault="005A6480" w:rsidP="00080DE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874A14">
        <w:rPr>
          <w:rFonts w:ascii="Garamond" w:eastAsiaTheme="minorHAnsi" w:hAnsi="Garamond"/>
          <w:bCs/>
          <w:color w:val="000000"/>
          <w:sz w:val="24"/>
          <w:szCs w:val="24"/>
        </w:rPr>
        <w:t>VENDOSI:</w:t>
      </w:r>
    </w:p>
    <w:p w14:paraId="02064A0E" w14:textId="77777777" w:rsidR="005A6480" w:rsidRPr="00F71244" w:rsidRDefault="005A6480" w:rsidP="00080DE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4653AB1D" w14:textId="3ECC57B5" w:rsidR="005A6480" w:rsidRPr="00F71244" w:rsidRDefault="005A6480" w:rsidP="00080DE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F71244">
        <w:rPr>
          <w:rFonts w:ascii="Garamond" w:eastAsiaTheme="minorHAnsi" w:hAnsi="Garamond"/>
          <w:color w:val="000000"/>
          <w:sz w:val="24"/>
          <w:szCs w:val="24"/>
        </w:rPr>
        <w:t xml:space="preserve">Miratimin e marrëveshjes ndryshuese me shkëmbim letrash, </w:t>
      </w:r>
      <w:proofErr w:type="spellStart"/>
      <w:r w:rsidRPr="00F71244">
        <w:rPr>
          <w:rFonts w:ascii="Garamond" w:eastAsiaTheme="minorHAnsi" w:hAnsi="Garamond"/>
          <w:color w:val="000000"/>
          <w:sz w:val="24"/>
          <w:szCs w:val="24"/>
        </w:rPr>
        <w:t>tё</w:t>
      </w:r>
      <w:proofErr w:type="spellEnd"/>
      <w:r w:rsidRPr="00F71244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F71244">
        <w:rPr>
          <w:rFonts w:ascii="Garamond" w:eastAsiaTheme="minorHAnsi" w:hAnsi="Garamond"/>
          <w:color w:val="000000"/>
          <w:sz w:val="24"/>
          <w:szCs w:val="24"/>
        </w:rPr>
        <w:t>letërmarrëveshjes</w:t>
      </w:r>
      <w:proofErr w:type="spellEnd"/>
      <w:r w:rsidRPr="00F71244">
        <w:rPr>
          <w:rFonts w:ascii="Garamond" w:eastAsiaTheme="minorHAnsi" w:hAnsi="Garamond"/>
          <w:color w:val="000000"/>
          <w:sz w:val="24"/>
          <w:szCs w:val="24"/>
        </w:rPr>
        <w:t>, ndërmjet Republikës së Shqipërisë dhe Bankës Ndërkombëtare për Rindërtim dhe Zhvillim, që vepron si administratore e fondeve grant të siguruara nga Sekretariati i Shtetit për Çështjet Ekonomike (</w:t>
      </w:r>
      <w:proofErr w:type="spellStart"/>
      <w:r w:rsidRPr="00F71244">
        <w:rPr>
          <w:rFonts w:ascii="Garamond" w:eastAsiaTheme="minorHAnsi" w:hAnsi="Garamond"/>
          <w:color w:val="000000"/>
          <w:sz w:val="24"/>
          <w:szCs w:val="24"/>
        </w:rPr>
        <w:t>SECO</w:t>
      </w:r>
      <w:proofErr w:type="spellEnd"/>
      <w:r w:rsidRPr="00F71244">
        <w:rPr>
          <w:rFonts w:ascii="Garamond" w:eastAsiaTheme="minorHAnsi" w:hAnsi="Garamond"/>
          <w:color w:val="000000"/>
          <w:sz w:val="24"/>
          <w:szCs w:val="24"/>
        </w:rPr>
        <w:t>) të qeverisë zvicerane, nën Fondin e Besimit me Shumë Donatorë, për fuqizimin e kontabilitetit dhe mjedisit të mirëbesimit në Evropën Jugore dhe Azinë Qendrore, për projektin e zhvillimit të kontabilitetit në sektorin publik, miratuar me vendimin nr.</w:t>
      </w:r>
      <w:r w:rsidR="002B33AE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F71244">
        <w:rPr>
          <w:rFonts w:ascii="Garamond" w:eastAsiaTheme="minorHAnsi" w:hAnsi="Garamond"/>
          <w:color w:val="000000"/>
          <w:sz w:val="24"/>
          <w:szCs w:val="24"/>
        </w:rPr>
        <w:t>251, datë 9.5.2018, të Këshillit të Ministrave, të ndryshuar, sipas tekstit që i bashkëlidhet këtij vendimi.</w:t>
      </w:r>
    </w:p>
    <w:p w14:paraId="1231FBF9" w14:textId="72DD65DF" w:rsidR="005A6480" w:rsidRPr="00F71244" w:rsidRDefault="005A6480" w:rsidP="00080DE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F71244">
        <w:rPr>
          <w:rFonts w:ascii="Garamond" w:eastAsiaTheme="minorHAnsi" w:hAnsi="Garamond"/>
          <w:color w:val="000000"/>
          <w:sz w:val="24"/>
          <w:szCs w:val="24"/>
        </w:rPr>
        <w:t>Ky vendim hyn në fuqi menjëherë.</w:t>
      </w:r>
    </w:p>
    <w:p w14:paraId="5D6C0BB8" w14:textId="77777777" w:rsidR="005A6480" w:rsidRPr="00F71244" w:rsidRDefault="005A6480" w:rsidP="00080DE4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150A78E0" w14:textId="79D82E4A" w:rsidR="005A6480" w:rsidRPr="00F71244" w:rsidRDefault="005A6480" w:rsidP="00080DE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 Bold"/>
          <w:bCs/>
          <w:color w:val="000000"/>
          <w:sz w:val="24"/>
          <w:szCs w:val="24"/>
        </w:rPr>
      </w:pPr>
      <w:r w:rsidRPr="00F71244">
        <w:rPr>
          <w:rFonts w:ascii="Garamond" w:eastAsiaTheme="minorHAnsi" w:hAnsi="Garamond" w:cs="Times New Roman Bold"/>
          <w:bCs/>
          <w:color w:val="000000"/>
          <w:sz w:val="24"/>
          <w:szCs w:val="24"/>
        </w:rPr>
        <w:t>KRYEMINISTËR</w:t>
      </w:r>
    </w:p>
    <w:p w14:paraId="260664CD" w14:textId="78399DF4" w:rsidR="005A6480" w:rsidRPr="00F71244" w:rsidRDefault="005A6480" w:rsidP="00080DE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 Bold"/>
          <w:b/>
          <w:bCs/>
          <w:color w:val="000000"/>
          <w:sz w:val="24"/>
          <w:szCs w:val="24"/>
        </w:rPr>
      </w:pPr>
      <w:r w:rsidRPr="00F71244">
        <w:rPr>
          <w:rFonts w:ascii="Garamond" w:eastAsiaTheme="minorHAnsi" w:hAnsi="Garamond" w:cs="Times New Roman Bold"/>
          <w:b/>
          <w:bCs/>
          <w:color w:val="000000"/>
          <w:sz w:val="24"/>
          <w:szCs w:val="24"/>
        </w:rPr>
        <w:t xml:space="preserve">Edi </w:t>
      </w:r>
      <w:proofErr w:type="spellStart"/>
      <w:r w:rsidRPr="00F71244">
        <w:rPr>
          <w:rFonts w:ascii="Garamond" w:eastAsiaTheme="minorHAnsi" w:hAnsi="Garamond" w:cs="Times New Roman Bold"/>
          <w:b/>
          <w:bCs/>
          <w:color w:val="000000"/>
          <w:sz w:val="24"/>
          <w:szCs w:val="24"/>
        </w:rPr>
        <w:t>Rama</w:t>
      </w:r>
      <w:proofErr w:type="spellEnd"/>
    </w:p>
    <w:p w14:paraId="3886AD74" w14:textId="77777777" w:rsidR="00080DE4" w:rsidRPr="00F71244" w:rsidRDefault="00080DE4" w:rsidP="00080DE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 Bold"/>
          <w:b/>
          <w:bCs/>
          <w:color w:val="000000"/>
          <w:sz w:val="24"/>
          <w:szCs w:val="24"/>
        </w:rPr>
      </w:pPr>
    </w:p>
    <w:p w14:paraId="51F9CECA" w14:textId="77777777" w:rsidR="00080DE4" w:rsidRPr="00F71244" w:rsidRDefault="00080DE4" w:rsidP="00080DE4">
      <w:pPr>
        <w:widowControl w:val="0"/>
        <w:spacing w:after="0" w:line="240" w:lineRule="auto"/>
        <w:contextualSpacing/>
        <w:rPr>
          <w:rFonts w:ascii="Garamond" w:hAnsi="Garamond"/>
          <w:b/>
          <w:sz w:val="32"/>
          <w:szCs w:val="32"/>
        </w:rPr>
      </w:pPr>
      <w:r w:rsidRPr="00F71244">
        <w:rPr>
          <w:rFonts w:ascii="Garamond" w:hAnsi="Garamond"/>
          <w:i/>
          <w:sz w:val="24"/>
          <w:szCs w:val="24"/>
        </w:rPr>
        <w:t>Logo</w:t>
      </w:r>
      <w:r w:rsidRPr="00F71244">
        <w:rPr>
          <w:rFonts w:ascii="Garamond" w:hAnsi="Garamond"/>
          <w:b/>
          <w:sz w:val="32"/>
          <w:szCs w:val="32"/>
        </w:rPr>
        <w:t xml:space="preserve"> BANKA BOTËRORE</w:t>
      </w:r>
    </w:p>
    <w:p w14:paraId="777EFC90" w14:textId="6100D9F4" w:rsidR="00080DE4" w:rsidRPr="00F71244" w:rsidRDefault="00080DE4" w:rsidP="00080DE4">
      <w:pPr>
        <w:widowControl w:val="0"/>
        <w:spacing w:after="0" w:line="240" w:lineRule="auto"/>
        <w:contextualSpacing/>
        <w:rPr>
          <w:rFonts w:ascii="Garamond" w:hAnsi="Garamond"/>
          <w:b/>
          <w:i/>
          <w:sz w:val="24"/>
          <w:szCs w:val="24"/>
        </w:rPr>
      </w:pPr>
      <w:proofErr w:type="spellStart"/>
      <w:r w:rsidRPr="00F71244">
        <w:rPr>
          <w:rFonts w:ascii="Garamond" w:hAnsi="Garamond"/>
          <w:b/>
          <w:sz w:val="24"/>
          <w:szCs w:val="24"/>
        </w:rPr>
        <w:t>BNRZH</w:t>
      </w:r>
      <w:proofErr w:type="spellEnd"/>
      <w:r w:rsidRPr="00F71244">
        <w:rPr>
          <w:rFonts w:ascii="Garamond" w:hAnsi="Garamond"/>
          <w:b/>
          <w:sz w:val="24"/>
          <w:szCs w:val="24"/>
        </w:rPr>
        <w:t xml:space="preserve"> – </w:t>
      </w:r>
      <w:proofErr w:type="spellStart"/>
      <w:r w:rsidRPr="00F71244">
        <w:rPr>
          <w:rFonts w:ascii="Garamond" w:hAnsi="Garamond"/>
          <w:b/>
          <w:sz w:val="24"/>
          <w:szCs w:val="24"/>
        </w:rPr>
        <w:t>IDA</w:t>
      </w:r>
      <w:proofErr w:type="spellEnd"/>
      <w:r w:rsidR="002B33AE" w:rsidRPr="002B33AE">
        <w:rPr>
          <w:rFonts w:ascii="Garamond" w:hAnsi="Garamond"/>
          <w:b/>
          <w:sz w:val="24"/>
          <w:szCs w:val="24"/>
        </w:rPr>
        <w:t>/</w:t>
      </w:r>
      <w:r w:rsidRPr="00F71244">
        <w:rPr>
          <w:rFonts w:ascii="Garamond" w:hAnsi="Garamond"/>
          <w:b/>
          <w:sz w:val="24"/>
          <w:szCs w:val="24"/>
        </w:rPr>
        <w:t>GRUPI I BANKËS BOTËRORE</w:t>
      </w:r>
      <w:r w:rsidR="00F71244" w:rsidRPr="00F71244">
        <w:rPr>
          <w:rFonts w:ascii="Garamond" w:hAnsi="Garamond"/>
          <w:b/>
          <w:i/>
          <w:sz w:val="24"/>
          <w:szCs w:val="24"/>
        </w:rPr>
        <w:t xml:space="preserve"> </w:t>
      </w:r>
    </w:p>
    <w:p w14:paraId="5DAC10B4" w14:textId="77777777" w:rsidR="00080DE4" w:rsidRPr="00F71244" w:rsidRDefault="00080DE4" w:rsidP="00080DE4">
      <w:pPr>
        <w:widowControl w:val="0"/>
        <w:spacing w:after="0" w:line="240" w:lineRule="auto"/>
        <w:contextualSpacing/>
        <w:rPr>
          <w:rFonts w:ascii="Garamond" w:hAnsi="Garamond"/>
          <w:b/>
          <w:i/>
          <w:sz w:val="24"/>
          <w:szCs w:val="24"/>
        </w:rPr>
      </w:pPr>
    </w:p>
    <w:p w14:paraId="2D09B4EA" w14:textId="70DBBB4F" w:rsidR="00080DE4" w:rsidRPr="00F71244" w:rsidRDefault="00F71244" w:rsidP="00527216">
      <w:pPr>
        <w:widowControl w:val="0"/>
        <w:spacing w:after="0" w:line="240" w:lineRule="auto"/>
        <w:contextualSpacing/>
        <w:jc w:val="right"/>
        <w:rPr>
          <w:rFonts w:ascii="Garamond" w:hAnsi="Garamond"/>
          <w:b/>
          <w:i/>
          <w:sz w:val="24"/>
          <w:szCs w:val="24"/>
        </w:rPr>
      </w:pPr>
      <w:r w:rsidRPr="00F71244">
        <w:rPr>
          <w:rFonts w:ascii="Garamond" w:hAnsi="Garamond"/>
          <w:b/>
          <w:i/>
          <w:sz w:val="24"/>
          <w:szCs w:val="24"/>
        </w:rPr>
        <w:t xml:space="preserve"> </w:t>
      </w:r>
      <w:r w:rsidR="00080DE4" w:rsidRPr="00F71244">
        <w:rPr>
          <w:rFonts w:ascii="Garamond" w:hAnsi="Garamond"/>
          <w:sz w:val="20"/>
          <w:szCs w:val="20"/>
        </w:rPr>
        <w:t>ZYRA E GRUPIT TË BANKËS BOTËRORE</w:t>
      </w:r>
    </w:p>
    <w:p w14:paraId="686E4195" w14:textId="77777777" w:rsidR="00080DE4" w:rsidRPr="00F71244" w:rsidRDefault="00080DE4" w:rsidP="00080DE4">
      <w:pPr>
        <w:widowControl w:val="0"/>
        <w:spacing w:after="0" w:line="240" w:lineRule="auto"/>
        <w:contextualSpacing/>
        <w:jc w:val="right"/>
        <w:rPr>
          <w:rFonts w:ascii="Garamond" w:hAnsi="Garamond"/>
          <w:sz w:val="20"/>
          <w:szCs w:val="20"/>
        </w:rPr>
      </w:pPr>
      <w:proofErr w:type="spellStart"/>
      <w:r w:rsidRPr="00F71244">
        <w:rPr>
          <w:rFonts w:ascii="Garamond" w:hAnsi="Garamond"/>
          <w:sz w:val="20"/>
          <w:szCs w:val="20"/>
        </w:rPr>
        <w:t>Praterstrasse</w:t>
      </w:r>
      <w:proofErr w:type="spellEnd"/>
      <w:r w:rsidRPr="00F71244">
        <w:rPr>
          <w:rFonts w:ascii="Garamond" w:hAnsi="Garamond"/>
          <w:sz w:val="20"/>
          <w:szCs w:val="20"/>
        </w:rPr>
        <w:t xml:space="preserve"> 31/21</w:t>
      </w:r>
    </w:p>
    <w:p w14:paraId="68D6E364" w14:textId="77777777" w:rsidR="00080DE4" w:rsidRPr="00F71244" w:rsidRDefault="00080DE4" w:rsidP="00080DE4">
      <w:pPr>
        <w:widowControl w:val="0"/>
        <w:spacing w:after="0" w:line="240" w:lineRule="auto"/>
        <w:contextualSpacing/>
        <w:jc w:val="right"/>
        <w:rPr>
          <w:rFonts w:ascii="Garamond" w:hAnsi="Garamond"/>
          <w:sz w:val="20"/>
          <w:szCs w:val="20"/>
        </w:rPr>
      </w:pPr>
      <w:proofErr w:type="spellStart"/>
      <w:r w:rsidRPr="00F71244">
        <w:rPr>
          <w:rFonts w:ascii="Garamond" w:hAnsi="Garamond"/>
          <w:sz w:val="20"/>
          <w:szCs w:val="20"/>
        </w:rPr>
        <w:t>Vienë</w:t>
      </w:r>
      <w:proofErr w:type="spellEnd"/>
      <w:r w:rsidRPr="00F71244">
        <w:rPr>
          <w:rFonts w:ascii="Garamond" w:hAnsi="Garamond"/>
          <w:sz w:val="20"/>
          <w:szCs w:val="20"/>
        </w:rPr>
        <w:t>, Austri, 1020</w:t>
      </w:r>
    </w:p>
    <w:p w14:paraId="16DE739C" w14:textId="77777777" w:rsidR="00080DE4" w:rsidRPr="00F71244" w:rsidRDefault="00080DE4" w:rsidP="00080DE4">
      <w:pPr>
        <w:widowControl w:val="0"/>
        <w:spacing w:after="0" w:line="240" w:lineRule="auto"/>
        <w:contextualSpacing/>
        <w:jc w:val="both"/>
        <w:rPr>
          <w:rFonts w:ascii="Garamond" w:hAnsi="Garamond"/>
          <w:b/>
          <w:sz w:val="20"/>
          <w:szCs w:val="20"/>
        </w:rPr>
      </w:pPr>
      <w:r w:rsidRPr="00F71244">
        <w:rPr>
          <w:rFonts w:ascii="Garamond" w:hAnsi="Garamond"/>
          <w:b/>
          <w:sz w:val="20"/>
          <w:szCs w:val="20"/>
        </w:rPr>
        <w:t xml:space="preserve">LINDA </w:t>
      </w:r>
      <w:proofErr w:type="spellStart"/>
      <w:r w:rsidRPr="00F71244">
        <w:rPr>
          <w:rFonts w:ascii="Garamond" w:hAnsi="Garamond"/>
          <w:b/>
          <w:sz w:val="20"/>
          <w:szCs w:val="20"/>
        </w:rPr>
        <w:t>VAN</w:t>
      </w:r>
      <w:proofErr w:type="spellEnd"/>
      <w:r w:rsidRPr="00F71244">
        <w:rPr>
          <w:rFonts w:ascii="Garamond" w:hAnsi="Garamond"/>
          <w:b/>
          <w:sz w:val="20"/>
          <w:szCs w:val="20"/>
        </w:rPr>
        <w:t xml:space="preserve"> </w:t>
      </w:r>
      <w:proofErr w:type="spellStart"/>
      <w:r w:rsidRPr="00F71244">
        <w:rPr>
          <w:rFonts w:ascii="Garamond" w:hAnsi="Garamond"/>
          <w:b/>
          <w:sz w:val="20"/>
          <w:szCs w:val="20"/>
        </w:rPr>
        <w:t>GELDER</w:t>
      </w:r>
      <w:proofErr w:type="spellEnd"/>
    </w:p>
    <w:p w14:paraId="6F05D9F2" w14:textId="77777777" w:rsidR="00080DE4" w:rsidRPr="00F71244" w:rsidRDefault="00080DE4" w:rsidP="00080DE4">
      <w:pPr>
        <w:widowControl w:val="0"/>
        <w:spacing w:after="0" w:line="240" w:lineRule="auto"/>
        <w:contextualSpacing/>
        <w:jc w:val="both"/>
        <w:rPr>
          <w:rFonts w:ascii="Garamond" w:hAnsi="Garamond"/>
          <w:sz w:val="20"/>
          <w:szCs w:val="20"/>
        </w:rPr>
      </w:pPr>
      <w:r w:rsidRPr="00F71244">
        <w:rPr>
          <w:rFonts w:ascii="Garamond" w:hAnsi="Garamond"/>
          <w:sz w:val="20"/>
          <w:szCs w:val="20"/>
        </w:rPr>
        <w:t>Drejtore Rajonale, Ballkani Perëndimor</w:t>
      </w:r>
    </w:p>
    <w:p w14:paraId="4E87148C" w14:textId="77777777" w:rsidR="00080DE4" w:rsidRPr="00F71244" w:rsidRDefault="00080DE4" w:rsidP="00080DE4">
      <w:pPr>
        <w:widowControl w:val="0"/>
        <w:spacing w:after="0" w:line="240" w:lineRule="auto"/>
        <w:contextualSpacing/>
        <w:jc w:val="both"/>
        <w:rPr>
          <w:rFonts w:ascii="Garamond" w:hAnsi="Garamond"/>
          <w:sz w:val="20"/>
          <w:szCs w:val="20"/>
        </w:rPr>
      </w:pPr>
      <w:r w:rsidRPr="00F71244">
        <w:rPr>
          <w:rFonts w:ascii="Garamond" w:hAnsi="Garamond"/>
          <w:sz w:val="20"/>
          <w:szCs w:val="20"/>
        </w:rPr>
        <w:t>Rajoni i Evropës dhe Azisë Qendrore</w:t>
      </w:r>
    </w:p>
    <w:p w14:paraId="2F2C0D9C" w14:textId="77777777" w:rsidR="00080DE4" w:rsidRPr="00F71244" w:rsidRDefault="00080DE4" w:rsidP="00080DE4">
      <w:pPr>
        <w:widowControl w:val="0"/>
        <w:spacing w:after="0" w:line="240" w:lineRule="auto"/>
        <w:contextualSpacing/>
        <w:jc w:val="right"/>
        <w:rPr>
          <w:rFonts w:ascii="Garamond" w:hAnsi="Garamond"/>
          <w:sz w:val="20"/>
          <w:szCs w:val="20"/>
        </w:rPr>
      </w:pPr>
    </w:p>
    <w:p w14:paraId="1987E09A" w14:textId="77777777" w:rsidR="00080DE4" w:rsidRPr="00F71244" w:rsidRDefault="00080DE4" w:rsidP="00080DE4">
      <w:pPr>
        <w:widowControl w:val="0"/>
        <w:spacing w:after="0" w:line="240" w:lineRule="auto"/>
        <w:contextualSpacing/>
        <w:jc w:val="right"/>
        <w:rPr>
          <w:rFonts w:ascii="Garamond" w:hAnsi="Garamond"/>
          <w:sz w:val="24"/>
          <w:szCs w:val="24"/>
        </w:rPr>
      </w:pPr>
    </w:p>
    <w:p w14:paraId="0CC03117" w14:textId="77777777" w:rsidR="00080DE4" w:rsidRPr="00F71244" w:rsidRDefault="00080DE4" w:rsidP="00080DE4">
      <w:pPr>
        <w:widowControl w:val="0"/>
        <w:spacing w:after="0" w:line="240" w:lineRule="auto"/>
        <w:contextualSpacing/>
        <w:jc w:val="right"/>
        <w:rPr>
          <w:rFonts w:ascii="Garamond" w:hAnsi="Garamond"/>
          <w:sz w:val="24"/>
          <w:szCs w:val="24"/>
        </w:rPr>
      </w:pPr>
      <w:r w:rsidRPr="00F71244">
        <w:rPr>
          <w:rFonts w:ascii="Garamond" w:hAnsi="Garamond"/>
          <w:sz w:val="24"/>
          <w:szCs w:val="24"/>
        </w:rPr>
        <w:t xml:space="preserve"> 22 dhjetor 2021</w:t>
      </w:r>
    </w:p>
    <w:p w14:paraId="24A65FBA" w14:textId="77777777" w:rsidR="00527216" w:rsidRDefault="00F901D1" w:rsidP="00080DE4">
      <w:pPr>
        <w:widowControl w:val="0"/>
        <w:spacing w:after="0" w:line="240" w:lineRule="auto"/>
        <w:contextualSpacing/>
        <w:jc w:val="both"/>
        <w:rPr>
          <w:rFonts w:ascii="Garamond" w:hAnsi="Garamond"/>
          <w:sz w:val="24"/>
          <w:szCs w:val="24"/>
        </w:rPr>
      </w:pPr>
      <w:r w:rsidRPr="00F71244">
        <w:rPr>
          <w:rFonts w:ascii="Garamond" w:hAnsi="Garamond"/>
          <w:sz w:val="24"/>
          <w:szCs w:val="24"/>
        </w:rPr>
        <w:t>Sh</w:t>
      </w:r>
      <w:r w:rsidR="00080DE4" w:rsidRPr="00F71244">
        <w:rPr>
          <w:rFonts w:ascii="Garamond" w:hAnsi="Garamond"/>
          <w:sz w:val="24"/>
          <w:szCs w:val="24"/>
        </w:rPr>
        <w:t xml:space="preserve">. </w:t>
      </w:r>
      <w:r w:rsidRPr="00F71244">
        <w:rPr>
          <w:rFonts w:ascii="Garamond" w:hAnsi="Garamond"/>
          <w:sz w:val="24"/>
          <w:szCs w:val="24"/>
        </w:rPr>
        <w:t>s.</w:t>
      </w:r>
      <w:r w:rsidR="00080DE4" w:rsidRPr="00F71244">
        <w:rPr>
          <w:rFonts w:ascii="Garamond" w:hAnsi="Garamond"/>
          <w:sz w:val="24"/>
          <w:szCs w:val="24"/>
        </w:rPr>
        <w:t xml:space="preserve"> </w:t>
      </w:r>
      <w:proofErr w:type="spellStart"/>
      <w:r w:rsidRPr="00F71244">
        <w:rPr>
          <w:rFonts w:ascii="Garamond" w:hAnsi="Garamond"/>
          <w:sz w:val="24"/>
          <w:szCs w:val="24"/>
        </w:rPr>
        <w:t>znj</w:t>
      </w:r>
      <w:proofErr w:type="spellEnd"/>
      <w:r w:rsidR="00080DE4" w:rsidRPr="00F71244">
        <w:rPr>
          <w:rFonts w:ascii="Garamond" w:hAnsi="Garamond"/>
          <w:sz w:val="24"/>
          <w:szCs w:val="24"/>
        </w:rPr>
        <w:t xml:space="preserve">. </w:t>
      </w:r>
      <w:proofErr w:type="spellStart"/>
      <w:r w:rsidR="00080DE4" w:rsidRPr="00F71244">
        <w:rPr>
          <w:rFonts w:ascii="Garamond" w:hAnsi="Garamond"/>
          <w:sz w:val="24"/>
          <w:szCs w:val="24"/>
        </w:rPr>
        <w:t>Delina</w:t>
      </w:r>
      <w:proofErr w:type="spellEnd"/>
      <w:r w:rsidR="00080DE4" w:rsidRPr="00F71244">
        <w:rPr>
          <w:rFonts w:ascii="Garamond" w:hAnsi="Garamond"/>
          <w:sz w:val="24"/>
          <w:szCs w:val="24"/>
        </w:rPr>
        <w:t xml:space="preserve"> </w:t>
      </w:r>
      <w:proofErr w:type="spellStart"/>
      <w:r w:rsidR="00080DE4" w:rsidRPr="00F71244">
        <w:rPr>
          <w:rFonts w:ascii="Garamond" w:hAnsi="Garamond"/>
          <w:sz w:val="24"/>
          <w:szCs w:val="24"/>
        </w:rPr>
        <w:t>Ibrahimaj</w:t>
      </w:r>
      <w:proofErr w:type="spellEnd"/>
      <w:r w:rsidR="00080DE4" w:rsidRPr="00F71244">
        <w:rPr>
          <w:rFonts w:ascii="Garamond" w:hAnsi="Garamond"/>
          <w:sz w:val="24"/>
          <w:szCs w:val="24"/>
        </w:rPr>
        <w:t xml:space="preserve"> </w:t>
      </w:r>
      <w:r w:rsidR="00080DE4" w:rsidRPr="00F71244">
        <w:rPr>
          <w:rFonts w:ascii="Garamond" w:hAnsi="Garamond"/>
          <w:sz w:val="24"/>
          <w:szCs w:val="24"/>
        </w:rPr>
        <w:tab/>
      </w:r>
      <w:r w:rsidR="00080DE4" w:rsidRPr="00F71244">
        <w:rPr>
          <w:rFonts w:ascii="Garamond" w:hAnsi="Garamond"/>
          <w:sz w:val="24"/>
          <w:szCs w:val="24"/>
        </w:rPr>
        <w:tab/>
      </w:r>
      <w:r w:rsidR="00080DE4" w:rsidRPr="00F71244">
        <w:rPr>
          <w:rFonts w:ascii="Garamond" w:hAnsi="Garamond"/>
          <w:sz w:val="24"/>
          <w:szCs w:val="24"/>
        </w:rPr>
        <w:tab/>
      </w:r>
      <w:r w:rsidR="00080DE4" w:rsidRPr="00F71244">
        <w:rPr>
          <w:rFonts w:ascii="Garamond" w:hAnsi="Garamond"/>
          <w:sz w:val="24"/>
          <w:szCs w:val="24"/>
        </w:rPr>
        <w:tab/>
      </w:r>
      <w:r w:rsidR="00080DE4" w:rsidRPr="00F71244">
        <w:rPr>
          <w:rFonts w:ascii="Garamond" w:hAnsi="Garamond"/>
          <w:sz w:val="24"/>
          <w:szCs w:val="24"/>
        </w:rPr>
        <w:tab/>
      </w:r>
      <w:r w:rsidR="00080DE4" w:rsidRPr="00F71244">
        <w:rPr>
          <w:rFonts w:ascii="Garamond" w:hAnsi="Garamond"/>
          <w:sz w:val="24"/>
          <w:szCs w:val="24"/>
        </w:rPr>
        <w:tab/>
      </w:r>
      <w:r w:rsidR="00080DE4" w:rsidRPr="00F71244">
        <w:rPr>
          <w:rFonts w:ascii="Garamond" w:hAnsi="Garamond"/>
          <w:sz w:val="24"/>
          <w:szCs w:val="24"/>
        </w:rPr>
        <w:tab/>
      </w:r>
      <w:r w:rsidR="00080DE4" w:rsidRPr="00F71244">
        <w:rPr>
          <w:rFonts w:ascii="Garamond" w:hAnsi="Garamond"/>
          <w:sz w:val="24"/>
          <w:szCs w:val="24"/>
        </w:rPr>
        <w:tab/>
      </w:r>
    </w:p>
    <w:p w14:paraId="4427FB39" w14:textId="7E442F48" w:rsidR="00080DE4" w:rsidRPr="00F71244" w:rsidRDefault="00080DE4" w:rsidP="00080DE4">
      <w:pPr>
        <w:widowControl w:val="0"/>
        <w:spacing w:after="0" w:line="240" w:lineRule="auto"/>
        <w:contextualSpacing/>
        <w:jc w:val="both"/>
        <w:rPr>
          <w:rFonts w:ascii="Garamond" w:hAnsi="Garamond"/>
          <w:sz w:val="24"/>
          <w:szCs w:val="24"/>
        </w:rPr>
      </w:pPr>
      <w:r w:rsidRPr="00F71244">
        <w:rPr>
          <w:rFonts w:ascii="Garamond" w:hAnsi="Garamond"/>
          <w:sz w:val="24"/>
          <w:szCs w:val="24"/>
        </w:rPr>
        <w:t>Ministre</w:t>
      </w:r>
    </w:p>
    <w:p w14:paraId="4CDD9891" w14:textId="77777777" w:rsidR="00080DE4" w:rsidRPr="00F71244" w:rsidRDefault="00080DE4" w:rsidP="00080DE4">
      <w:pPr>
        <w:widowControl w:val="0"/>
        <w:spacing w:after="0" w:line="240" w:lineRule="auto"/>
        <w:contextualSpacing/>
        <w:jc w:val="both"/>
        <w:rPr>
          <w:rFonts w:ascii="Garamond" w:hAnsi="Garamond"/>
          <w:sz w:val="24"/>
          <w:szCs w:val="24"/>
        </w:rPr>
      </w:pPr>
      <w:r w:rsidRPr="00F71244">
        <w:rPr>
          <w:rFonts w:ascii="Garamond" w:hAnsi="Garamond"/>
          <w:sz w:val="24"/>
          <w:szCs w:val="24"/>
        </w:rPr>
        <w:t xml:space="preserve">Ministria e Financave dhe Ekonomisë </w:t>
      </w:r>
    </w:p>
    <w:p w14:paraId="394F5302" w14:textId="77777777" w:rsidR="00080DE4" w:rsidRPr="00F71244" w:rsidRDefault="00080DE4" w:rsidP="00080DE4">
      <w:pPr>
        <w:widowControl w:val="0"/>
        <w:spacing w:after="0" w:line="240" w:lineRule="auto"/>
        <w:contextualSpacing/>
        <w:jc w:val="both"/>
        <w:rPr>
          <w:rFonts w:ascii="Garamond" w:hAnsi="Garamond"/>
          <w:sz w:val="24"/>
          <w:szCs w:val="24"/>
        </w:rPr>
      </w:pPr>
      <w:r w:rsidRPr="00F71244">
        <w:rPr>
          <w:rFonts w:ascii="Garamond" w:hAnsi="Garamond"/>
          <w:sz w:val="24"/>
          <w:szCs w:val="24"/>
        </w:rPr>
        <w:t xml:space="preserve">Tiranë </w:t>
      </w:r>
    </w:p>
    <w:p w14:paraId="739D7878" w14:textId="33305835" w:rsidR="00080DE4" w:rsidRPr="00F71244" w:rsidRDefault="00080DE4" w:rsidP="00080DE4">
      <w:pPr>
        <w:widowControl w:val="0"/>
        <w:spacing w:after="0" w:line="240" w:lineRule="auto"/>
        <w:contextualSpacing/>
        <w:jc w:val="both"/>
        <w:rPr>
          <w:rFonts w:ascii="Garamond" w:hAnsi="Garamond"/>
          <w:sz w:val="24"/>
          <w:szCs w:val="24"/>
        </w:rPr>
      </w:pPr>
      <w:r w:rsidRPr="00F71244">
        <w:rPr>
          <w:rFonts w:ascii="Garamond" w:hAnsi="Garamond"/>
          <w:sz w:val="24"/>
          <w:szCs w:val="24"/>
        </w:rPr>
        <w:t xml:space="preserve">SHQIPËRI </w:t>
      </w:r>
    </w:p>
    <w:p w14:paraId="18D6D678" w14:textId="77777777" w:rsidR="00527216" w:rsidRDefault="00527216" w:rsidP="00080DE4">
      <w:pPr>
        <w:widowControl w:val="0"/>
        <w:spacing w:after="0" w:line="240" w:lineRule="auto"/>
        <w:contextualSpacing/>
        <w:jc w:val="both"/>
        <w:rPr>
          <w:rFonts w:ascii="Garamond" w:hAnsi="Garamond"/>
          <w:sz w:val="24"/>
          <w:szCs w:val="24"/>
        </w:rPr>
      </w:pPr>
    </w:p>
    <w:p w14:paraId="06C6C04C" w14:textId="4C590966" w:rsidR="00080DE4" w:rsidRPr="00F71244" w:rsidRDefault="00080DE4" w:rsidP="00080DE4">
      <w:pPr>
        <w:widowControl w:val="0"/>
        <w:spacing w:after="0" w:line="240" w:lineRule="auto"/>
        <w:contextualSpacing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  <w:r w:rsidRPr="00F71244">
        <w:rPr>
          <w:rFonts w:ascii="Garamond" w:hAnsi="Garamond"/>
          <w:sz w:val="24"/>
          <w:szCs w:val="24"/>
        </w:rPr>
        <w:t xml:space="preserve">E nderuar </w:t>
      </w:r>
      <w:proofErr w:type="spellStart"/>
      <w:r w:rsidR="00F901D1" w:rsidRPr="00F71244">
        <w:rPr>
          <w:rFonts w:ascii="Garamond" w:hAnsi="Garamond"/>
          <w:sz w:val="24"/>
          <w:szCs w:val="24"/>
        </w:rPr>
        <w:t>znj</w:t>
      </w:r>
      <w:proofErr w:type="spellEnd"/>
      <w:r w:rsidRPr="00F71244">
        <w:rPr>
          <w:rFonts w:ascii="Garamond" w:hAnsi="Garamond"/>
          <w:sz w:val="24"/>
          <w:szCs w:val="24"/>
        </w:rPr>
        <w:t xml:space="preserve">. </w:t>
      </w:r>
      <w:r w:rsidR="00F901D1" w:rsidRPr="00F71244">
        <w:rPr>
          <w:rFonts w:ascii="Garamond" w:hAnsi="Garamond"/>
          <w:sz w:val="24"/>
          <w:szCs w:val="24"/>
        </w:rPr>
        <w:t>Ministre</w:t>
      </w:r>
      <w:r w:rsidRPr="00F71244">
        <w:rPr>
          <w:rFonts w:ascii="Garamond" w:hAnsi="Garamond"/>
          <w:sz w:val="24"/>
          <w:szCs w:val="24"/>
        </w:rPr>
        <w:t>,</w:t>
      </w:r>
    </w:p>
    <w:p w14:paraId="11CBC508" w14:textId="77777777" w:rsidR="00080DE4" w:rsidRPr="00F71244" w:rsidRDefault="00080DE4" w:rsidP="00080DE4">
      <w:pPr>
        <w:widowControl w:val="0"/>
        <w:spacing w:after="0" w:line="240" w:lineRule="auto"/>
        <w:contextualSpacing/>
        <w:jc w:val="center"/>
        <w:rPr>
          <w:rFonts w:ascii="Garamond" w:hAnsi="Garamond"/>
          <w:sz w:val="24"/>
          <w:szCs w:val="24"/>
        </w:rPr>
      </w:pPr>
    </w:p>
    <w:p w14:paraId="515277D5" w14:textId="6F890012" w:rsidR="00080DE4" w:rsidRPr="00F71244" w:rsidRDefault="00080DE4" w:rsidP="00080DE4">
      <w:pPr>
        <w:widowControl w:val="0"/>
        <w:spacing w:after="0" w:line="240" w:lineRule="auto"/>
        <w:contextualSpacing/>
        <w:jc w:val="center"/>
        <w:rPr>
          <w:rFonts w:ascii="Garamond" w:hAnsi="Garamond"/>
          <w:i/>
          <w:sz w:val="24"/>
          <w:szCs w:val="24"/>
        </w:rPr>
      </w:pPr>
      <w:r w:rsidRPr="00F71244">
        <w:rPr>
          <w:rFonts w:ascii="Garamond" w:hAnsi="Garamond"/>
          <w:i/>
          <w:sz w:val="24"/>
          <w:szCs w:val="24"/>
        </w:rPr>
        <w:t>Shqipëri -</w:t>
      </w:r>
      <w:r w:rsidR="00F71244" w:rsidRPr="00F71244">
        <w:rPr>
          <w:rFonts w:ascii="Garamond" w:hAnsi="Garamond"/>
          <w:i/>
          <w:sz w:val="24"/>
          <w:szCs w:val="24"/>
        </w:rPr>
        <w:t xml:space="preserve"> </w:t>
      </w:r>
      <w:r w:rsidRPr="00F71244">
        <w:rPr>
          <w:rFonts w:ascii="Garamond" w:hAnsi="Garamond"/>
          <w:i/>
          <w:sz w:val="24"/>
          <w:szCs w:val="24"/>
        </w:rPr>
        <w:t>Projekti i Zhvillimit të Kontabilitetit të Sektorit Publik</w:t>
      </w:r>
    </w:p>
    <w:p w14:paraId="63CBFB7F" w14:textId="77777777" w:rsidR="00080DE4" w:rsidRPr="00F71244" w:rsidRDefault="00080DE4" w:rsidP="00080DE4">
      <w:pPr>
        <w:widowControl w:val="0"/>
        <w:spacing w:after="0" w:line="240" w:lineRule="auto"/>
        <w:contextualSpacing/>
        <w:jc w:val="center"/>
        <w:rPr>
          <w:rFonts w:ascii="Garamond" w:hAnsi="Garamond"/>
          <w:i/>
          <w:sz w:val="24"/>
          <w:szCs w:val="24"/>
        </w:rPr>
      </w:pPr>
      <w:r w:rsidRPr="00F71244">
        <w:rPr>
          <w:rFonts w:ascii="Garamond" w:hAnsi="Garamond"/>
          <w:i/>
          <w:sz w:val="24"/>
          <w:szCs w:val="24"/>
        </w:rPr>
        <w:t xml:space="preserve">Granti SAFE nr. </w:t>
      </w:r>
      <w:proofErr w:type="spellStart"/>
      <w:r w:rsidRPr="00F71244">
        <w:rPr>
          <w:rFonts w:ascii="Garamond" w:hAnsi="Garamond"/>
          <w:i/>
          <w:sz w:val="24"/>
          <w:szCs w:val="24"/>
        </w:rPr>
        <w:t>TFOA3277</w:t>
      </w:r>
      <w:proofErr w:type="spellEnd"/>
      <w:r w:rsidRPr="00F71244">
        <w:rPr>
          <w:rFonts w:ascii="Garamond" w:hAnsi="Garamond"/>
          <w:i/>
          <w:sz w:val="24"/>
          <w:szCs w:val="24"/>
        </w:rPr>
        <w:t xml:space="preserve"> dhe Granti SAFE nr. </w:t>
      </w:r>
      <w:proofErr w:type="spellStart"/>
      <w:r w:rsidRPr="00F71244">
        <w:rPr>
          <w:rFonts w:ascii="Garamond" w:hAnsi="Garamond"/>
          <w:i/>
          <w:sz w:val="24"/>
          <w:szCs w:val="24"/>
        </w:rPr>
        <w:t>TF0A5134</w:t>
      </w:r>
      <w:proofErr w:type="spellEnd"/>
    </w:p>
    <w:p w14:paraId="237C1E2A" w14:textId="77777777" w:rsidR="00080DE4" w:rsidRPr="00F71244" w:rsidRDefault="00080DE4" w:rsidP="00080DE4">
      <w:pPr>
        <w:widowControl w:val="0"/>
        <w:spacing w:after="0" w:line="240" w:lineRule="auto"/>
        <w:contextualSpacing/>
        <w:jc w:val="center"/>
        <w:rPr>
          <w:rFonts w:ascii="Garamond" w:hAnsi="Garamond"/>
          <w:i/>
          <w:sz w:val="24"/>
          <w:szCs w:val="24"/>
        </w:rPr>
      </w:pPr>
      <w:r w:rsidRPr="00F71244">
        <w:rPr>
          <w:rFonts w:ascii="Garamond" w:hAnsi="Garamond"/>
          <w:i/>
          <w:sz w:val="24"/>
          <w:szCs w:val="24"/>
        </w:rPr>
        <w:t>Zgjatja e afatit të mbylljes së projektit</w:t>
      </w:r>
    </w:p>
    <w:p w14:paraId="27B53FEC" w14:textId="77777777" w:rsidR="00080DE4" w:rsidRPr="00F71244" w:rsidRDefault="00080DE4" w:rsidP="00080DE4">
      <w:pPr>
        <w:widowControl w:val="0"/>
        <w:spacing w:after="0" w:line="240" w:lineRule="auto"/>
        <w:contextualSpacing/>
        <w:jc w:val="both"/>
        <w:rPr>
          <w:rFonts w:ascii="Garamond" w:hAnsi="Garamond"/>
          <w:sz w:val="24"/>
          <w:szCs w:val="24"/>
        </w:rPr>
      </w:pPr>
    </w:p>
    <w:p w14:paraId="6F62043E" w14:textId="383BE0D7" w:rsidR="00080DE4" w:rsidRPr="00F71244" w:rsidRDefault="00080DE4" w:rsidP="00F901D1">
      <w:pPr>
        <w:widowControl w:val="0"/>
        <w:spacing w:after="0" w:line="240" w:lineRule="auto"/>
        <w:ind w:firstLine="288"/>
        <w:contextualSpacing/>
        <w:jc w:val="both"/>
        <w:rPr>
          <w:rFonts w:ascii="Garamond" w:hAnsi="Garamond"/>
          <w:sz w:val="24"/>
          <w:szCs w:val="24"/>
        </w:rPr>
      </w:pPr>
      <w:r w:rsidRPr="00F71244">
        <w:rPr>
          <w:rFonts w:ascii="Garamond" w:hAnsi="Garamond"/>
          <w:sz w:val="24"/>
          <w:szCs w:val="24"/>
        </w:rPr>
        <w:t xml:space="preserve">I referohemi </w:t>
      </w:r>
      <w:proofErr w:type="spellStart"/>
      <w:r w:rsidRPr="00F71244">
        <w:rPr>
          <w:rFonts w:ascii="Garamond" w:hAnsi="Garamond"/>
          <w:sz w:val="24"/>
          <w:szCs w:val="24"/>
        </w:rPr>
        <w:t>letërmarrëveshjes</w:t>
      </w:r>
      <w:proofErr w:type="spellEnd"/>
      <w:r w:rsidRPr="00F71244">
        <w:rPr>
          <w:rFonts w:ascii="Garamond" w:hAnsi="Garamond"/>
          <w:sz w:val="24"/>
          <w:szCs w:val="24"/>
        </w:rPr>
        <w:t xml:space="preserve"> ndër</w:t>
      </w:r>
      <w:r w:rsidR="00F901D1">
        <w:rPr>
          <w:rFonts w:ascii="Garamond" w:hAnsi="Garamond"/>
          <w:sz w:val="24"/>
          <w:szCs w:val="24"/>
        </w:rPr>
        <w:t>mjet Republikës së Shqipërisë (Marrësi</w:t>
      </w:r>
      <w:r w:rsidRPr="00F71244">
        <w:rPr>
          <w:rFonts w:ascii="Garamond" w:hAnsi="Garamond"/>
          <w:sz w:val="24"/>
          <w:szCs w:val="24"/>
        </w:rPr>
        <w:t>) dhe Bankës Ndërkombëta</w:t>
      </w:r>
      <w:r w:rsidR="00F901D1">
        <w:rPr>
          <w:rFonts w:ascii="Garamond" w:hAnsi="Garamond"/>
          <w:sz w:val="24"/>
          <w:szCs w:val="24"/>
        </w:rPr>
        <w:t>re për Rindërtim dhe Zhvillim (Banka Botërore</w:t>
      </w:r>
      <w:r w:rsidRPr="00F71244">
        <w:rPr>
          <w:rFonts w:ascii="Garamond" w:hAnsi="Garamond"/>
          <w:sz w:val="24"/>
          <w:szCs w:val="24"/>
        </w:rPr>
        <w:t xml:space="preserve">), i cili vepron si administrator i fondeve të grantit të ofruar nga Sekretariati i Shtetit për Çështjet Ekonomike </w:t>
      </w:r>
      <w:r w:rsidR="00F901D1">
        <w:rPr>
          <w:rFonts w:ascii="Garamond" w:hAnsi="Garamond"/>
          <w:sz w:val="24"/>
          <w:szCs w:val="24"/>
        </w:rPr>
        <w:t>(</w:t>
      </w:r>
      <w:proofErr w:type="spellStart"/>
      <w:r w:rsidR="00F901D1">
        <w:rPr>
          <w:rFonts w:ascii="Garamond" w:hAnsi="Garamond"/>
          <w:sz w:val="24"/>
          <w:szCs w:val="24"/>
        </w:rPr>
        <w:t>SECO</w:t>
      </w:r>
      <w:proofErr w:type="spellEnd"/>
      <w:r w:rsidR="00F901D1">
        <w:rPr>
          <w:rFonts w:ascii="Garamond" w:hAnsi="Garamond"/>
          <w:sz w:val="24"/>
          <w:szCs w:val="24"/>
        </w:rPr>
        <w:t>) të Qeverisë Zvicerane (Donatori</w:t>
      </w:r>
      <w:r w:rsidRPr="00F71244">
        <w:rPr>
          <w:rFonts w:ascii="Garamond" w:hAnsi="Garamond"/>
          <w:sz w:val="24"/>
          <w:szCs w:val="24"/>
        </w:rPr>
        <w:t>) nën Fondin e Mirëbesimit me Shumë Donatorë për Forcimin e Përgjegjshmërisë dhe Mjedisit të Besimit në Evropën Jugore dhe Azinë Qendrore, të datës 3 prill 2018 për Projektin e Zhvillimit të Kont</w:t>
      </w:r>
      <w:r w:rsidR="00F901D1">
        <w:rPr>
          <w:rFonts w:ascii="Garamond" w:hAnsi="Garamond"/>
          <w:sz w:val="24"/>
          <w:szCs w:val="24"/>
        </w:rPr>
        <w:t>abilitetit të Sektorit Publik (Projekti</w:t>
      </w:r>
      <w:r w:rsidRPr="00F71244">
        <w:rPr>
          <w:rFonts w:ascii="Garamond" w:hAnsi="Garamond"/>
          <w:sz w:val="24"/>
          <w:szCs w:val="24"/>
        </w:rPr>
        <w:t xml:space="preserve">) dhe letrës </w:t>
      </w:r>
      <w:r w:rsidR="00F901D1">
        <w:rPr>
          <w:rFonts w:ascii="Garamond" w:hAnsi="Garamond"/>
          <w:sz w:val="24"/>
          <w:szCs w:val="24"/>
        </w:rPr>
        <w:t>s</w:t>
      </w:r>
      <w:r w:rsidRPr="00F71244">
        <w:rPr>
          <w:rFonts w:ascii="Garamond" w:hAnsi="Garamond"/>
          <w:sz w:val="24"/>
          <w:szCs w:val="24"/>
        </w:rPr>
        <w:t>uaj të datës 26 qershor 2020, duke kërkuar nga Banka Botërore zgjatjen e afatit të mbylljes së grantit të mësipërm të parashikuar</w:t>
      </w:r>
      <w:r w:rsidR="00F901D1">
        <w:rPr>
          <w:rFonts w:ascii="Garamond" w:hAnsi="Garamond"/>
          <w:sz w:val="24"/>
          <w:szCs w:val="24"/>
        </w:rPr>
        <w:t>,</w:t>
      </w:r>
      <w:r w:rsidRPr="00F71244">
        <w:rPr>
          <w:rFonts w:ascii="Garamond" w:hAnsi="Garamond"/>
          <w:sz w:val="24"/>
          <w:szCs w:val="24"/>
        </w:rPr>
        <w:t xml:space="preserve"> sipas </w:t>
      </w:r>
      <w:proofErr w:type="spellStart"/>
      <w:r w:rsidR="00F901D1" w:rsidRPr="00F71244">
        <w:rPr>
          <w:rFonts w:ascii="Garamond" w:hAnsi="Garamond"/>
          <w:sz w:val="24"/>
          <w:szCs w:val="24"/>
        </w:rPr>
        <w:t>letërmarrëveshjes</w:t>
      </w:r>
      <w:proofErr w:type="spellEnd"/>
      <w:r w:rsidR="00F901D1" w:rsidRPr="00F71244">
        <w:rPr>
          <w:rFonts w:ascii="Garamond" w:hAnsi="Garamond"/>
          <w:sz w:val="24"/>
          <w:szCs w:val="24"/>
        </w:rPr>
        <w:t xml:space="preserve"> </w:t>
      </w:r>
      <w:r w:rsidRPr="00F71244">
        <w:rPr>
          <w:rFonts w:ascii="Garamond" w:hAnsi="Garamond"/>
          <w:sz w:val="24"/>
          <w:szCs w:val="24"/>
        </w:rPr>
        <w:t>nga 31 dhjetor 2021 në 31 dhjetor 2022.</w:t>
      </w:r>
    </w:p>
    <w:p w14:paraId="1E49B19E" w14:textId="77777777" w:rsidR="00080DE4" w:rsidRPr="00F71244" w:rsidRDefault="00080DE4" w:rsidP="00080DE4">
      <w:pPr>
        <w:widowControl w:val="0"/>
        <w:spacing w:after="0" w:line="240" w:lineRule="auto"/>
        <w:ind w:firstLine="720"/>
        <w:contextualSpacing/>
        <w:jc w:val="both"/>
        <w:rPr>
          <w:rFonts w:ascii="Garamond" w:hAnsi="Garamond"/>
          <w:sz w:val="24"/>
          <w:szCs w:val="24"/>
        </w:rPr>
      </w:pPr>
    </w:p>
    <w:p w14:paraId="0C2FADE1" w14:textId="433E8913" w:rsidR="00080DE4" w:rsidRPr="00F71244" w:rsidRDefault="00080DE4" w:rsidP="00080DE4">
      <w:pPr>
        <w:widowControl w:val="0"/>
        <w:spacing w:after="0" w:line="240" w:lineRule="auto"/>
        <w:contextualSpacing/>
        <w:jc w:val="both"/>
        <w:rPr>
          <w:rFonts w:ascii="Garamond" w:hAnsi="Garamond"/>
          <w:sz w:val="24"/>
          <w:szCs w:val="24"/>
        </w:rPr>
      </w:pPr>
      <w:r w:rsidRPr="00F71244">
        <w:rPr>
          <w:rFonts w:ascii="Garamond" w:hAnsi="Garamond"/>
          <w:sz w:val="24"/>
          <w:szCs w:val="24"/>
        </w:rPr>
        <w:t>Kemi kënaqësinë t</w:t>
      </w:r>
      <w:r w:rsidR="00F901D1">
        <w:rPr>
          <w:rFonts w:ascii="Garamond" w:hAnsi="Garamond"/>
          <w:sz w:val="24"/>
          <w:szCs w:val="24"/>
        </w:rPr>
        <w:t>’</w:t>
      </w:r>
      <w:r w:rsidRPr="00F71244">
        <w:rPr>
          <w:rFonts w:ascii="Garamond" w:hAnsi="Garamond"/>
          <w:sz w:val="24"/>
          <w:szCs w:val="24"/>
        </w:rPr>
        <w:t>iu informojmë se Banka Botërore ka caktuar datën 31 dhjetor 2022</w:t>
      </w:r>
      <w:r w:rsidR="00F901D1">
        <w:rPr>
          <w:rFonts w:ascii="Garamond" w:hAnsi="Garamond"/>
          <w:sz w:val="24"/>
          <w:szCs w:val="24"/>
        </w:rPr>
        <w:t>,</w:t>
      </w:r>
      <w:r w:rsidRPr="00F71244">
        <w:rPr>
          <w:rFonts w:ascii="Garamond" w:hAnsi="Garamond"/>
          <w:sz w:val="24"/>
          <w:szCs w:val="24"/>
        </w:rPr>
        <w:t xml:space="preserve"> si datë të mëvonshme për qëllimet e </w:t>
      </w:r>
      <w:r w:rsidR="00F901D1" w:rsidRPr="00F71244">
        <w:rPr>
          <w:rFonts w:ascii="Garamond" w:hAnsi="Garamond"/>
          <w:sz w:val="24"/>
          <w:szCs w:val="24"/>
        </w:rPr>
        <w:t xml:space="preserve">nenit </w:t>
      </w:r>
      <w:proofErr w:type="spellStart"/>
      <w:r w:rsidRPr="00F71244">
        <w:rPr>
          <w:rFonts w:ascii="Garamond" w:hAnsi="Garamond"/>
          <w:sz w:val="24"/>
          <w:szCs w:val="24"/>
        </w:rPr>
        <w:t>III</w:t>
      </w:r>
      <w:proofErr w:type="spellEnd"/>
      <w:r w:rsidRPr="00F71244">
        <w:rPr>
          <w:rFonts w:ascii="Garamond" w:hAnsi="Garamond"/>
          <w:sz w:val="24"/>
          <w:szCs w:val="24"/>
        </w:rPr>
        <w:t xml:space="preserve">, 3.03 të </w:t>
      </w:r>
      <w:r w:rsidR="00F901D1" w:rsidRPr="00F71244">
        <w:rPr>
          <w:rFonts w:ascii="Garamond" w:hAnsi="Garamond"/>
          <w:sz w:val="24"/>
          <w:szCs w:val="24"/>
        </w:rPr>
        <w:t xml:space="preserve">aneksit </w:t>
      </w:r>
      <w:r w:rsidRPr="00F71244">
        <w:rPr>
          <w:rFonts w:ascii="Garamond" w:hAnsi="Garamond"/>
          <w:sz w:val="24"/>
          <w:szCs w:val="24"/>
        </w:rPr>
        <w:t xml:space="preserve">të </w:t>
      </w:r>
      <w:proofErr w:type="spellStart"/>
      <w:r w:rsidR="00F901D1" w:rsidRPr="00F71244">
        <w:rPr>
          <w:rFonts w:ascii="Garamond" w:hAnsi="Garamond"/>
          <w:sz w:val="24"/>
          <w:szCs w:val="24"/>
        </w:rPr>
        <w:t>letërmarrëveshjes</w:t>
      </w:r>
      <w:proofErr w:type="spellEnd"/>
      <w:r w:rsidRPr="00F71244">
        <w:rPr>
          <w:rFonts w:ascii="Garamond" w:hAnsi="Garamond"/>
          <w:sz w:val="24"/>
          <w:szCs w:val="24"/>
        </w:rPr>
        <w:t>.</w:t>
      </w:r>
    </w:p>
    <w:p w14:paraId="1C2E3C0D" w14:textId="77777777" w:rsidR="00080DE4" w:rsidRPr="00F71244" w:rsidRDefault="00080DE4" w:rsidP="00080DE4">
      <w:pPr>
        <w:widowControl w:val="0"/>
        <w:spacing w:after="0" w:line="240" w:lineRule="auto"/>
        <w:ind w:firstLine="720"/>
        <w:contextualSpacing/>
        <w:jc w:val="both"/>
        <w:rPr>
          <w:rFonts w:ascii="Garamond" w:hAnsi="Garamond"/>
          <w:sz w:val="24"/>
          <w:szCs w:val="24"/>
        </w:rPr>
      </w:pPr>
    </w:p>
    <w:p w14:paraId="34C271C0" w14:textId="77777777" w:rsidR="00080DE4" w:rsidRPr="00F71244" w:rsidRDefault="00080DE4" w:rsidP="00080DE4">
      <w:pPr>
        <w:widowControl w:val="0"/>
        <w:spacing w:after="0" w:line="240" w:lineRule="auto"/>
        <w:contextualSpacing/>
        <w:jc w:val="both"/>
        <w:rPr>
          <w:rFonts w:ascii="Garamond" w:hAnsi="Garamond"/>
          <w:sz w:val="24"/>
          <w:szCs w:val="24"/>
        </w:rPr>
      </w:pPr>
    </w:p>
    <w:p w14:paraId="2292A0FA" w14:textId="77777777" w:rsidR="00080DE4" w:rsidRPr="00F71244" w:rsidRDefault="00080DE4" w:rsidP="00080DE4">
      <w:pPr>
        <w:widowControl w:val="0"/>
        <w:spacing w:after="0" w:line="240" w:lineRule="auto"/>
        <w:contextualSpacing/>
        <w:jc w:val="center"/>
        <w:rPr>
          <w:rFonts w:ascii="Garamond" w:hAnsi="Garamond"/>
          <w:sz w:val="24"/>
          <w:szCs w:val="24"/>
        </w:rPr>
      </w:pPr>
      <w:r w:rsidRPr="00F71244">
        <w:rPr>
          <w:rFonts w:ascii="Garamond" w:hAnsi="Garamond"/>
          <w:sz w:val="24"/>
          <w:szCs w:val="24"/>
        </w:rPr>
        <w:t xml:space="preserve">Me respekt, </w:t>
      </w:r>
    </w:p>
    <w:p w14:paraId="6E366292" w14:textId="77777777" w:rsidR="00080DE4" w:rsidRPr="00F71244" w:rsidRDefault="00080DE4" w:rsidP="00080DE4">
      <w:pPr>
        <w:widowControl w:val="0"/>
        <w:spacing w:after="0" w:line="240" w:lineRule="auto"/>
        <w:contextualSpacing/>
        <w:jc w:val="center"/>
        <w:rPr>
          <w:rFonts w:ascii="Garamond" w:hAnsi="Garamond"/>
          <w:sz w:val="24"/>
          <w:szCs w:val="24"/>
        </w:rPr>
      </w:pPr>
    </w:p>
    <w:p w14:paraId="37706D61" w14:textId="77777777" w:rsidR="00080DE4" w:rsidRPr="00F71244" w:rsidRDefault="00080DE4" w:rsidP="00080DE4">
      <w:pPr>
        <w:widowControl w:val="0"/>
        <w:spacing w:after="0" w:line="240" w:lineRule="auto"/>
        <w:contextualSpacing/>
        <w:jc w:val="center"/>
        <w:rPr>
          <w:rFonts w:ascii="Garamond" w:hAnsi="Garamond"/>
          <w:i/>
          <w:sz w:val="24"/>
          <w:szCs w:val="24"/>
        </w:rPr>
      </w:pPr>
      <w:r w:rsidRPr="00F71244">
        <w:rPr>
          <w:rFonts w:ascii="Garamond" w:hAnsi="Garamond"/>
          <w:i/>
          <w:sz w:val="24"/>
          <w:szCs w:val="24"/>
        </w:rPr>
        <w:t>(Nënshkrimi)</w:t>
      </w:r>
    </w:p>
    <w:p w14:paraId="6F210345" w14:textId="77777777" w:rsidR="00080DE4" w:rsidRPr="00F71244" w:rsidRDefault="00080DE4" w:rsidP="00080DE4">
      <w:pPr>
        <w:widowControl w:val="0"/>
        <w:spacing w:after="0" w:line="240" w:lineRule="auto"/>
        <w:contextualSpacing/>
        <w:jc w:val="center"/>
        <w:rPr>
          <w:rFonts w:ascii="Garamond" w:hAnsi="Garamond"/>
          <w:sz w:val="24"/>
          <w:szCs w:val="24"/>
        </w:rPr>
      </w:pPr>
      <w:r w:rsidRPr="00F71244">
        <w:rPr>
          <w:rFonts w:ascii="Garamond" w:hAnsi="Garamond"/>
          <w:sz w:val="24"/>
          <w:szCs w:val="24"/>
        </w:rPr>
        <w:t xml:space="preserve">Linda </w:t>
      </w:r>
      <w:proofErr w:type="spellStart"/>
      <w:r w:rsidRPr="00F71244">
        <w:rPr>
          <w:rFonts w:ascii="Garamond" w:hAnsi="Garamond"/>
          <w:sz w:val="24"/>
          <w:szCs w:val="24"/>
        </w:rPr>
        <w:t>Van</w:t>
      </w:r>
      <w:proofErr w:type="spellEnd"/>
      <w:r w:rsidRPr="00F71244">
        <w:rPr>
          <w:rFonts w:ascii="Garamond" w:hAnsi="Garamond"/>
          <w:sz w:val="24"/>
          <w:szCs w:val="24"/>
        </w:rPr>
        <w:t xml:space="preserve"> </w:t>
      </w:r>
      <w:proofErr w:type="spellStart"/>
      <w:r w:rsidRPr="00F71244">
        <w:rPr>
          <w:rFonts w:ascii="Garamond" w:hAnsi="Garamond"/>
          <w:sz w:val="24"/>
          <w:szCs w:val="24"/>
        </w:rPr>
        <w:t>Gelder</w:t>
      </w:r>
      <w:proofErr w:type="spellEnd"/>
    </w:p>
    <w:p w14:paraId="60875085" w14:textId="77777777" w:rsidR="00080DE4" w:rsidRPr="00F71244" w:rsidRDefault="00080DE4" w:rsidP="00080DE4">
      <w:pPr>
        <w:widowControl w:val="0"/>
        <w:spacing w:after="0" w:line="240" w:lineRule="auto"/>
        <w:contextualSpacing/>
        <w:jc w:val="center"/>
        <w:rPr>
          <w:rFonts w:ascii="Garamond" w:hAnsi="Garamond"/>
          <w:sz w:val="24"/>
          <w:szCs w:val="24"/>
        </w:rPr>
      </w:pPr>
      <w:r w:rsidRPr="00F71244">
        <w:rPr>
          <w:rFonts w:ascii="Garamond" w:hAnsi="Garamond"/>
          <w:sz w:val="24"/>
          <w:szCs w:val="24"/>
        </w:rPr>
        <w:t>Drejtore Rajonale, Ballkani Perëndimor</w:t>
      </w:r>
    </w:p>
    <w:p w14:paraId="4228F23B" w14:textId="77777777" w:rsidR="00080DE4" w:rsidRPr="00F71244" w:rsidRDefault="00080DE4" w:rsidP="00080DE4">
      <w:pPr>
        <w:widowControl w:val="0"/>
        <w:spacing w:after="0" w:line="240" w:lineRule="auto"/>
        <w:contextualSpacing/>
        <w:jc w:val="center"/>
        <w:rPr>
          <w:rFonts w:ascii="Garamond" w:hAnsi="Garamond"/>
          <w:sz w:val="24"/>
          <w:szCs w:val="24"/>
        </w:rPr>
      </w:pPr>
      <w:r w:rsidRPr="00F71244">
        <w:rPr>
          <w:rFonts w:ascii="Garamond" w:hAnsi="Garamond"/>
          <w:sz w:val="24"/>
          <w:szCs w:val="24"/>
        </w:rPr>
        <w:t>Rajoni i Evropës dhe Azisë Qendrore</w:t>
      </w:r>
    </w:p>
    <w:p w14:paraId="650BBE3B" w14:textId="77777777" w:rsidR="00080DE4" w:rsidRPr="00F71244" w:rsidRDefault="00080DE4" w:rsidP="00080DE4">
      <w:pPr>
        <w:widowControl w:val="0"/>
        <w:spacing w:after="0" w:line="240" w:lineRule="auto"/>
        <w:contextualSpacing/>
        <w:jc w:val="both"/>
        <w:rPr>
          <w:rFonts w:ascii="Garamond" w:hAnsi="Garamond"/>
          <w:sz w:val="20"/>
          <w:szCs w:val="20"/>
        </w:rPr>
      </w:pPr>
    </w:p>
    <w:p w14:paraId="6CEDF214" w14:textId="77777777" w:rsidR="00080DE4" w:rsidRPr="00F71244" w:rsidRDefault="00080DE4" w:rsidP="00080DE4">
      <w:pPr>
        <w:widowControl w:val="0"/>
        <w:spacing w:after="0" w:line="240" w:lineRule="auto"/>
        <w:contextualSpacing/>
        <w:jc w:val="both"/>
        <w:rPr>
          <w:rFonts w:ascii="Garamond" w:hAnsi="Garamond"/>
          <w:sz w:val="20"/>
          <w:szCs w:val="20"/>
        </w:rPr>
      </w:pPr>
    </w:p>
    <w:p w14:paraId="7F6CD130" w14:textId="77777777" w:rsidR="00080DE4" w:rsidRPr="00F71244" w:rsidRDefault="00080DE4" w:rsidP="00080DE4">
      <w:pPr>
        <w:widowControl w:val="0"/>
        <w:spacing w:after="0" w:line="240" w:lineRule="auto"/>
        <w:contextualSpacing/>
        <w:jc w:val="both"/>
        <w:rPr>
          <w:rFonts w:ascii="Garamond" w:hAnsi="Garamond"/>
          <w:sz w:val="20"/>
          <w:szCs w:val="20"/>
        </w:rPr>
      </w:pPr>
    </w:p>
    <w:p w14:paraId="0CA21C3F" w14:textId="77777777" w:rsidR="00080DE4" w:rsidRPr="00F71244" w:rsidRDefault="00080DE4" w:rsidP="00080DE4">
      <w:pPr>
        <w:widowControl w:val="0"/>
        <w:spacing w:after="0" w:line="240" w:lineRule="auto"/>
        <w:contextualSpacing/>
        <w:jc w:val="both"/>
        <w:rPr>
          <w:rFonts w:ascii="Garamond" w:hAnsi="Garamond"/>
          <w:sz w:val="20"/>
          <w:szCs w:val="20"/>
        </w:rPr>
      </w:pPr>
    </w:p>
    <w:p w14:paraId="0E8DBAF3" w14:textId="0FE8D7AB" w:rsidR="00080DE4" w:rsidRPr="00F71244" w:rsidRDefault="00080DE4" w:rsidP="00F901D1">
      <w:pPr>
        <w:widowControl w:val="0"/>
        <w:spacing w:after="0" w:line="240" w:lineRule="auto"/>
        <w:contextualSpacing/>
        <w:jc w:val="both"/>
        <w:rPr>
          <w:rFonts w:ascii="Garamond" w:hAnsi="Garamond"/>
        </w:rPr>
      </w:pPr>
      <w:r w:rsidRPr="00F71244">
        <w:rPr>
          <w:rFonts w:ascii="Garamond" w:hAnsi="Garamond"/>
        </w:rPr>
        <w:t>Për dijeni:</w:t>
      </w:r>
      <w:r w:rsidRPr="00F71244">
        <w:rPr>
          <w:rFonts w:ascii="Garamond" w:hAnsi="Garamond"/>
        </w:rPr>
        <w:tab/>
      </w:r>
      <w:proofErr w:type="spellStart"/>
      <w:r w:rsidRPr="00F71244">
        <w:rPr>
          <w:rFonts w:ascii="Garamond" w:hAnsi="Garamond"/>
        </w:rPr>
        <w:t>Znj</w:t>
      </w:r>
      <w:proofErr w:type="spellEnd"/>
      <w:r w:rsidRPr="00F71244">
        <w:rPr>
          <w:rFonts w:ascii="Garamond" w:hAnsi="Garamond"/>
        </w:rPr>
        <w:t xml:space="preserve">. </w:t>
      </w:r>
      <w:proofErr w:type="spellStart"/>
      <w:r w:rsidRPr="00F71244">
        <w:rPr>
          <w:rFonts w:ascii="Garamond" w:hAnsi="Garamond"/>
        </w:rPr>
        <w:t>Adela</w:t>
      </w:r>
      <w:proofErr w:type="spellEnd"/>
      <w:r w:rsidRPr="00F71244">
        <w:rPr>
          <w:rFonts w:ascii="Garamond" w:hAnsi="Garamond"/>
        </w:rPr>
        <w:t xml:space="preserve"> </w:t>
      </w:r>
      <w:proofErr w:type="spellStart"/>
      <w:r w:rsidRPr="00F71244">
        <w:rPr>
          <w:rFonts w:ascii="Garamond" w:hAnsi="Garamond"/>
        </w:rPr>
        <w:t>Xhemali</w:t>
      </w:r>
      <w:proofErr w:type="spellEnd"/>
      <w:r w:rsidRPr="00F71244">
        <w:rPr>
          <w:rFonts w:ascii="Garamond" w:hAnsi="Garamond"/>
        </w:rPr>
        <w:t xml:space="preserve">, </w:t>
      </w:r>
      <w:r w:rsidR="00E53AF5" w:rsidRPr="00F71244">
        <w:rPr>
          <w:rFonts w:ascii="Garamond" w:hAnsi="Garamond"/>
        </w:rPr>
        <w:t xml:space="preserve">zëvendësministre </w:t>
      </w:r>
      <w:r w:rsidRPr="00F71244">
        <w:rPr>
          <w:rFonts w:ascii="Garamond" w:hAnsi="Garamond"/>
        </w:rPr>
        <w:t>e Financave dhe Ekonomisë</w:t>
      </w:r>
    </w:p>
    <w:p w14:paraId="1A1C657B" w14:textId="0A00E534" w:rsidR="00080DE4" w:rsidRPr="00F71244" w:rsidRDefault="00080DE4" w:rsidP="00F901D1">
      <w:pPr>
        <w:widowControl w:val="0"/>
        <w:spacing w:after="0" w:line="240" w:lineRule="auto"/>
        <w:ind w:left="1440"/>
        <w:contextualSpacing/>
        <w:jc w:val="both"/>
        <w:rPr>
          <w:rFonts w:ascii="Garamond" w:hAnsi="Garamond"/>
        </w:rPr>
      </w:pPr>
      <w:r w:rsidRPr="00F71244">
        <w:rPr>
          <w:rFonts w:ascii="Garamond" w:hAnsi="Garamond"/>
        </w:rPr>
        <w:t xml:space="preserve">Z. Patrik </w:t>
      </w:r>
      <w:proofErr w:type="spellStart"/>
      <w:r w:rsidRPr="00F71244">
        <w:rPr>
          <w:rFonts w:ascii="Garamond" w:hAnsi="Garamond"/>
        </w:rPr>
        <w:t>Meier</w:t>
      </w:r>
      <w:proofErr w:type="spellEnd"/>
      <w:r w:rsidRPr="00F71244">
        <w:rPr>
          <w:rFonts w:ascii="Garamond" w:hAnsi="Garamond"/>
        </w:rPr>
        <w:t xml:space="preserve">, </w:t>
      </w:r>
      <w:proofErr w:type="spellStart"/>
      <w:r w:rsidR="00E53AF5" w:rsidRPr="00F71244">
        <w:rPr>
          <w:rFonts w:ascii="Garamond" w:hAnsi="Garamond"/>
        </w:rPr>
        <w:t>zëvendës</w:t>
      </w:r>
      <w:r w:rsidR="00E53AF5">
        <w:rPr>
          <w:rFonts w:ascii="Garamond" w:hAnsi="Garamond"/>
        </w:rPr>
        <w:t>d</w:t>
      </w:r>
      <w:r w:rsidR="00E53AF5" w:rsidRPr="00F71244">
        <w:rPr>
          <w:rFonts w:ascii="Garamond" w:hAnsi="Garamond"/>
        </w:rPr>
        <w:t>rejtues</w:t>
      </w:r>
      <w:proofErr w:type="spellEnd"/>
      <w:r w:rsidR="00E53AF5" w:rsidRPr="00F71244">
        <w:rPr>
          <w:rFonts w:ascii="Garamond" w:hAnsi="Garamond"/>
        </w:rPr>
        <w:t xml:space="preserve"> </w:t>
      </w:r>
      <w:r w:rsidRPr="00F71244">
        <w:rPr>
          <w:rFonts w:ascii="Garamond" w:hAnsi="Garamond"/>
        </w:rPr>
        <w:t xml:space="preserve">i Misionit, Sekretariati i Shtetit për Çështjet </w:t>
      </w:r>
      <w:r w:rsidR="00F71244" w:rsidRPr="00F71244">
        <w:rPr>
          <w:rFonts w:ascii="Garamond" w:hAnsi="Garamond"/>
        </w:rPr>
        <w:t xml:space="preserve"> </w:t>
      </w:r>
      <w:r w:rsidRPr="00F71244">
        <w:rPr>
          <w:rFonts w:ascii="Garamond" w:hAnsi="Garamond"/>
        </w:rPr>
        <w:t>Ekonomike (</w:t>
      </w:r>
      <w:proofErr w:type="spellStart"/>
      <w:r w:rsidRPr="00F71244">
        <w:rPr>
          <w:rFonts w:ascii="Garamond" w:hAnsi="Garamond"/>
        </w:rPr>
        <w:t>SECO</w:t>
      </w:r>
      <w:proofErr w:type="spellEnd"/>
      <w:r w:rsidRPr="00F71244">
        <w:rPr>
          <w:rFonts w:ascii="Garamond" w:hAnsi="Garamond"/>
        </w:rPr>
        <w:t>) të Qever</w:t>
      </w:r>
      <w:r w:rsidR="00E53AF5">
        <w:rPr>
          <w:rFonts w:ascii="Garamond" w:hAnsi="Garamond"/>
        </w:rPr>
        <w:t>isë Zvicerane</w:t>
      </w:r>
    </w:p>
    <w:p w14:paraId="4E6DDA0D" w14:textId="77777777" w:rsidR="00080DE4" w:rsidRPr="00F71244" w:rsidRDefault="00080DE4" w:rsidP="00F901D1">
      <w:pPr>
        <w:widowControl w:val="0"/>
        <w:spacing w:after="0" w:line="240" w:lineRule="auto"/>
        <w:ind w:left="1440"/>
        <w:contextualSpacing/>
        <w:jc w:val="both"/>
        <w:rPr>
          <w:rFonts w:ascii="Garamond" w:hAnsi="Garamond"/>
        </w:rPr>
      </w:pPr>
      <w:proofErr w:type="spellStart"/>
      <w:r w:rsidRPr="00F71244">
        <w:rPr>
          <w:rFonts w:ascii="Garamond" w:hAnsi="Garamond"/>
        </w:rPr>
        <w:t>Znj</w:t>
      </w:r>
      <w:proofErr w:type="spellEnd"/>
      <w:r w:rsidRPr="00F71244">
        <w:rPr>
          <w:rFonts w:ascii="Garamond" w:hAnsi="Garamond"/>
        </w:rPr>
        <w:t xml:space="preserve">. </w:t>
      </w:r>
      <w:proofErr w:type="spellStart"/>
      <w:r w:rsidRPr="00F71244">
        <w:rPr>
          <w:rFonts w:ascii="Garamond" w:hAnsi="Garamond"/>
        </w:rPr>
        <w:t>Veronika</w:t>
      </w:r>
      <w:proofErr w:type="spellEnd"/>
      <w:r w:rsidRPr="00F71244">
        <w:rPr>
          <w:rFonts w:ascii="Garamond" w:hAnsi="Garamond"/>
        </w:rPr>
        <w:t xml:space="preserve"> </w:t>
      </w:r>
      <w:proofErr w:type="spellStart"/>
      <w:r w:rsidRPr="00F71244">
        <w:rPr>
          <w:rFonts w:ascii="Garamond" w:hAnsi="Garamond"/>
        </w:rPr>
        <w:t>Korkaj</w:t>
      </w:r>
      <w:proofErr w:type="spellEnd"/>
      <w:r w:rsidRPr="00F71244">
        <w:rPr>
          <w:rFonts w:ascii="Garamond" w:hAnsi="Garamond"/>
        </w:rPr>
        <w:t xml:space="preserve">, Drejtore e Përgjithshme e Drejtorisë së Përgjithshme të Financimeve dhe Kontraktimeve për Fondet e BE-së, </w:t>
      </w:r>
      <w:proofErr w:type="spellStart"/>
      <w:r w:rsidRPr="00F71244">
        <w:rPr>
          <w:rFonts w:ascii="Garamond" w:hAnsi="Garamond"/>
        </w:rPr>
        <w:t>BB</w:t>
      </w:r>
      <w:proofErr w:type="spellEnd"/>
      <w:r w:rsidRPr="00F71244">
        <w:rPr>
          <w:rFonts w:ascii="Garamond" w:hAnsi="Garamond"/>
        </w:rPr>
        <w:t>-së dhe donatorëve të tjerë, Ministria e Financave dhe Ekonomisë</w:t>
      </w:r>
    </w:p>
    <w:p w14:paraId="675311AB" w14:textId="29739C33" w:rsidR="00080DE4" w:rsidRPr="00F71244" w:rsidRDefault="00080DE4" w:rsidP="00F901D1">
      <w:pPr>
        <w:widowControl w:val="0"/>
        <w:spacing w:after="0" w:line="240" w:lineRule="auto"/>
        <w:ind w:left="1440"/>
        <w:contextualSpacing/>
        <w:jc w:val="both"/>
        <w:rPr>
          <w:rFonts w:ascii="Garamond" w:hAnsi="Garamond"/>
        </w:rPr>
      </w:pPr>
      <w:proofErr w:type="spellStart"/>
      <w:r w:rsidRPr="00F71244">
        <w:rPr>
          <w:rFonts w:ascii="Garamond" w:hAnsi="Garamond"/>
        </w:rPr>
        <w:t>Znj</w:t>
      </w:r>
      <w:proofErr w:type="spellEnd"/>
      <w:r w:rsidRPr="00F71244">
        <w:rPr>
          <w:rFonts w:ascii="Garamond" w:hAnsi="Garamond"/>
        </w:rPr>
        <w:t xml:space="preserve">. Majlinda </w:t>
      </w:r>
      <w:proofErr w:type="spellStart"/>
      <w:r w:rsidRPr="00F71244">
        <w:rPr>
          <w:rFonts w:ascii="Garamond" w:hAnsi="Garamond"/>
        </w:rPr>
        <w:t>Dhuka</w:t>
      </w:r>
      <w:proofErr w:type="spellEnd"/>
      <w:r w:rsidRPr="00F71244">
        <w:rPr>
          <w:rFonts w:ascii="Garamond" w:hAnsi="Garamond"/>
        </w:rPr>
        <w:t xml:space="preserve">, </w:t>
      </w:r>
      <w:r w:rsidR="00E53AF5" w:rsidRPr="00F71244">
        <w:rPr>
          <w:rFonts w:ascii="Garamond" w:hAnsi="Garamond"/>
        </w:rPr>
        <w:t>zëvendës</w:t>
      </w:r>
      <w:r w:rsidR="00E53AF5">
        <w:rPr>
          <w:rFonts w:ascii="Garamond" w:hAnsi="Garamond"/>
        </w:rPr>
        <w:t>s</w:t>
      </w:r>
      <w:r w:rsidRPr="00F71244">
        <w:rPr>
          <w:rFonts w:ascii="Garamond" w:hAnsi="Garamond"/>
        </w:rPr>
        <w:t>ekretare e Përgjithshme dhe Drejtore e Përgjithshme e Departamentit për Zhvillim dhe Mirëqeverisjen</w:t>
      </w:r>
    </w:p>
    <w:p w14:paraId="78D9AB01" w14:textId="77777777" w:rsidR="00080DE4" w:rsidRPr="00F71244" w:rsidRDefault="00080DE4" w:rsidP="00F901D1">
      <w:pPr>
        <w:widowControl w:val="0"/>
        <w:spacing w:after="0" w:line="240" w:lineRule="auto"/>
        <w:ind w:left="1440"/>
        <w:contextualSpacing/>
        <w:jc w:val="both"/>
        <w:rPr>
          <w:rFonts w:ascii="Garamond" w:hAnsi="Garamond"/>
        </w:rPr>
      </w:pPr>
      <w:r w:rsidRPr="00F71244">
        <w:rPr>
          <w:rFonts w:ascii="Garamond" w:hAnsi="Garamond"/>
        </w:rPr>
        <w:t xml:space="preserve">Z. </w:t>
      </w:r>
      <w:proofErr w:type="spellStart"/>
      <w:r w:rsidRPr="00F71244">
        <w:rPr>
          <w:rFonts w:ascii="Garamond" w:hAnsi="Garamond"/>
        </w:rPr>
        <w:t>Matteo</w:t>
      </w:r>
      <w:proofErr w:type="spellEnd"/>
      <w:r w:rsidRPr="00F71244">
        <w:rPr>
          <w:rFonts w:ascii="Garamond" w:hAnsi="Garamond"/>
        </w:rPr>
        <w:t xml:space="preserve"> </w:t>
      </w:r>
      <w:proofErr w:type="spellStart"/>
      <w:r w:rsidRPr="00F71244">
        <w:rPr>
          <w:rFonts w:ascii="Garamond" w:hAnsi="Garamond"/>
        </w:rPr>
        <w:t>Bugamelli</w:t>
      </w:r>
      <w:proofErr w:type="spellEnd"/>
      <w:r w:rsidRPr="00F71244">
        <w:rPr>
          <w:rFonts w:ascii="Garamond" w:hAnsi="Garamond"/>
        </w:rPr>
        <w:t>, Drejtor Ekzekutiv, Banka Botërore</w:t>
      </w:r>
    </w:p>
    <w:p w14:paraId="4C3E4BB2" w14:textId="77777777" w:rsidR="00080DE4" w:rsidRPr="00F71244" w:rsidRDefault="00080DE4" w:rsidP="00080DE4">
      <w:pPr>
        <w:widowControl w:val="0"/>
        <w:spacing w:after="0" w:line="240" w:lineRule="auto"/>
        <w:contextualSpacing/>
        <w:jc w:val="both"/>
        <w:rPr>
          <w:rFonts w:ascii="Garamond" w:hAnsi="Garamond"/>
          <w:sz w:val="24"/>
          <w:szCs w:val="24"/>
        </w:rPr>
      </w:pPr>
    </w:p>
    <w:p w14:paraId="0CEACE39" w14:textId="77777777" w:rsidR="00080DE4" w:rsidRPr="00F71244" w:rsidRDefault="00080DE4" w:rsidP="00080DE4">
      <w:pPr>
        <w:widowControl w:val="0"/>
        <w:spacing w:after="0" w:line="240" w:lineRule="auto"/>
        <w:contextualSpacing/>
        <w:jc w:val="both"/>
        <w:rPr>
          <w:rFonts w:ascii="Garamond" w:hAnsi="Garamond"/>
          <w:sz w:val="24"/>
          <w:szCs w:val="24"/>
        </w:rPr>
      </w:pPr>
    </w:p>
    <w:p w14:paraId="26F60C78" w14:textId="77777777" w:rsidR="00080DE4" w:rsidRPr="00F71244" w:rsidRDefault="00080DE4" w:rsidP="00080DE4">
      <w:pPr>
        <w:widowControl w:val="0"/>
        <w:spacing w:after="0" w:line="240" w:lineRule="auto"/>
        <w:contextualSpacing/>
        <w:jc w:val="both"/>
        <w:rPr>
          <w:rFonts w:ascii="Garamond" w:hAnsi="Garamond"/>
          <w:sz w:val="24"/>
          <w:szCs w:val="24"/>
        </w:rPr>
      </w:pPr>
    </w:p>
    <w:p w14:paraId="0CEABE9D" w14:textId="533C0846" w:rsidR="00080DE4" w:rsidRPr="00F71244" w:rsidRDefault="00F71244" w:rsidP="00080DE4">
      <w:pPr>
        <w:widowControl w:val="0"/>
        <w:spacing w:after="0" w:line="240" w:lineRule="auto"/>
        <w:contextualSpacing/>
        <w:rPr>
          <w:rFonts w:ascii="Garamond" w:hAnsi="Garamond"/>
          <w:sz w:val="20"/>
          <w:szCs w:val="20"/>
        </w:rPr>
      </w:pPr>
      <w:r w:rsidRPr="00F71244">
        <w:rPr>
          <w:rFonts w:ascii="Garamond" w:hAnsi="Garamond"/>
          <w:sz w:val="24"/>
          <w:szCs w:val="24"/>
        </w:rPr>
        <w:t xml:space="preserve"> </w:t>
      </w:r>
      <w:r w:rsidR="00080DE4" w:rsidRPr="00F71244">
        <w:rPr>
          <w:rFonts w:ascii="Garamond" w:hAnsi="Garamond"/>
          <w:sz w:val="20"/>
          <w:szCs w:val="20"/>
        </w:rPr>
        <w:t>Tel</w:t>
      </w:r>
      <w:r w:rsidR="00E53AF5">
        <w:rPr>
          <w:rFonts w:ascii="Garamond" w:hAnsi="Garamond"/>
          <w:sz w:val="20"/>
          <w:szCs w:val="20"/>
        </w:rPr>
        <w:t>.</w:t>
      </w:r>
      <w:r w:rsidR="00080DE4" w:rsidRPr="00F71244">
        <w:rPr>
          <w:rFonts w:ascii="Garamond" w:hAnsi="Garamond"/>
          <w:sz w:val="20"/>
          <w:szCs w:val="20"/>
        </w:rPr>
        <w:t>: +43 (1) 2170 782</w:t>
      </w:r>
      <w:r w:rsidRPr="00F71244">
        <w:rPr>
          <w:rFonts w:ascii="Garamond" w:hAnsi="Garamond"/>
          <w:sz w:val="20"/>
          <w:szCs w:val="20"/>
        </w:rPr>
        <w:t xml:space="preserve"> </w:t>
      </w:r>
      <w:r w:rsidR="00080DE4" w:rsidRPr="00F71244">
        <w:rPr>
          <w:rFonts w:ascii="Garamond" w:hAnsi="Garamond"/>
          <w:sz w:val="20"/>
          <w:szCs w:val="20"/>
        </w:rPr>
        <w:t>Faks: +43 (1) 2170 701</w:t>
      </w:r>
      <w:r w:rsidRPr="00F71244">
        <w:rPr>
          <w:rFonts w:ascii="Garamond" w:hAnsi="Garamond"/>
          <w:sz w:val="20"/>
          <w:szCs w:val="20"/>
        </w:rPr>
        <w:t xml:space="preserve"> </w:t>
      </w:r>
    </w:p>
    <w:p w14:paraId="249F436F" w14:textId="77777777" w:rsidR="00080DE4" w:rsidRPr="00F71244" w:rsidRDefault="00080DE4" w:rsidP="00080DE4">
      <w:pPr>
        <w:widowControl w:val="0"/>
        <w:spacing w:after="0" w:line="240" w:lineRule="auto"/>
        <w:ind w:left="1440"/>
        <w:contextualSpacing/>
        <w:rPr>
          <w:rFonts w:ascii="Garamond" w:hAnsi="Garamond"/>
          <w:sz w:val="24"/>
          <w:szCs w:val="24"/>
        </w:rPr>
      </w:pPr>
    </w:p>
    <w:p w14:paraId="21B904CC" w14:textId="77777777" w:rsidR="00080DE4" w:rsidRPr="00F71244" w:rsidRDefault="00080DE4" w:rsidP="00080DE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 Bold"/>
          <w:b/>
          <w:bCs/>
          <w:color w:val="000000"/>
          <w:sz w:val="24"/>
          <w:szCs w:val="24"/>
        </w:rPr>
      </w:pPr>
    </w:p>
    <w:sectPr w:rsidR="00080DE4" w:rsidRPr="00F71244" w:rsidSect="00527216">
      <w:footerReference w:type="default" r:id="rId10"/>
      <w:pgSz w:w="11906" w:h="16838" w:code="9"/>
      <w:pgMar w:top="1170" w:right="1440" w:bottom="225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3EF3A4" w14:textId="77777777" w:rsidR="00F71244" w:rsidRDefault="00F71244" w:rsidP="00AB4C6E">
      <w:pPr>
        <w:spacing w:after="0" w:line="240" w:lineRule="auto"/>
      </w:pPr>
      <w:r>
        <w:separator/>
      </w:r>
    </w:p>
  </w:endnote>
  <w:endnote w:type="continuationSeparator" w:id="0">
    <w:p w14:paraId="060C4A19" w14:textId="77777777" w:rsidR="00F71244" w:rsidRDefault="00F71244" w:rsidP="00AB4C6E">
      <w:pPr>
        <w:spacing w:after="0" w:line="240" w:lineRule="auto"/>
      </w:pPr>
      <w:r>
        <w:continuationSeparator/>
      </w:r>
    </w:p>
  </w:endnote>
  <w:endnote w:type="continuationNotice" w:id="1">
    <w:p w14:paraId="6869CDF7" w14:textId="77777777" w:rsidR="00F71244" w:rsidRDefault="00F712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C72FD3" w14:textId="6B746FB2" w:rsidR="00F71244" w:rsidRPr="009912C0" w:rsidRDefault="00F71244">
    <w:pPr>
      <w:pStyle w:val="Footer"/>
      <w:jc w:val="right"/>
      <w:rPr>
        <w:rFonts w:ascii="Times New Roman" w:hAnsi="Times New Roman"/>
        <w:sz w:val="24"/>
      </w:rPr>
    </w:pPr>
  </w:p>
  <w:p w14:paraId="06C72FD4" w14:textId="77777777" w:rsidR="00F71244" w:rsidRDefault="00F7124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322C6F" w14:textId="77777777" w:rsidR="00F71244" w:rsidRDefault="00F71244" w:rsidP="00AB4C6E">
      <w:pPr>
        <w:spacing w:after="0" w:line="240" w:lineRule="auto"/>
      </w:pPr>
      <w:r>
        <w:separator/>
      </w:r>
    </w:p>
  </w:footnote>
  <w:footnote w:type="continuationSeparator" w:id="0">
    <w:p w14:paraId="4F954104" w14:textId="77777777" w:rsidR="00F71244" w:rsidRDefault="00F71244" w:rsidP="00AB4C6E">
      <w:pPr>
        <w:spacing w:after="0" w:line="240" w:lineRule="auto"/>
      </w:pPr>
      <w:r>
        <w:continuationSeparator/>
      </w:r>
    </w:p>
  </w:footnote>
  <w:footnote w:type="continuationNotice" w:id="1">
    <w:p w14:paraId="1A25BFD3" w14:textId="77777777" w:rsidR="00F71244" w:rsidRDefault="00F71244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960"/>
    <w:rsid w:val="000506B5"/>
    <w:rsid w:val="00080DE4"/>
    <w:rsid w:val="000F1F86"/>
    <w:rsid w:val="00113C33"/>
    <w:rsid w:val="0015520F"/>
    <w:rsid w:val="00156E4D"/>
    <w:rsid w:val="00165A31"/>
    <w:rsid w:val="001C2B9D"/>
    <w:rsid w:val="00253A1C"/>
    <w:rsid w:val="002B33AE"/>
    <w:rsid w:val="002C2D6E"/>
    <w:rsid w:val="002D6CA9"/>
    <w:rsid w:val="00315DB5"/>
    <w:rsid w:val="00336BEF"/>
    <w:rsid w:val="003B76A3"/>
    <w:rsid w:val="00416913"/>
    <w:rsid w:val="00432ABA"/>
    <w:rsid w:val="0046765A"/>
    <w:rsid w:val="00477E21"/>
    <w:rsid w:val="004A4C5F"/>
    <w:rsid w:val="004F5813"/>
    <w:rsid w:val="00527216"/>
    <w:rsid w:val="005A6480"/>
    <w:rsid w:val="00604340"/>
    <w:rsid w:val="00621960"/>
    <w:rsid w:val="00635C41"/>
    <w:rsid w:val="006651EF"/>
    <w:rsid w:val="00672EED"/>
    <w:rsid w:val="006B468F"/>
    <w:rsid w:val="006E60C6"/>
    <w:rsid w:val="00745EF3"/>
    <w:rsid w:val="00784554"/>
    <w:rsid w:val="007C2FA7"/>
    <w:rsid w:val="007C36F7"/>
    <w:rsid w:val="007C6665"/>
    <w:rsid w:val="007F7C3F"/>
    <w:rsid w:val="00812C4C"/>
    <w:rsid w:val="008244CD"/>
    <w:rsid w:val="0084696D"/>
    <w:rsid w:val="0084770F"/>
    <w:rsid w:val="00855E54"/>
    <w:rsid w:val="00874A14"/>
    <w:rsid w:val="00943EBF"/>
    <w:rsid w:val="009912C0"/>
    <w:rsid w:val="009A3BB8"/>
    <w:rsid w:val="00A6796B"/>
    <w:rsid w:val="00AB4C6E"/>
    <w:rsid w:val="00B759B0"/>
    <w:rsid w:val="00BA01DE"/>
    <w:rsid w:val="00C068A8"/>
    <w:rsid w:val="00C73EFC"/>
    <w:rsid w:val="00CB6C14"/>
    <w:rsid w:val="00CD1CC9"/>
    <w:rsid w:val="00D36005"/>
    <w:rsid w:val="00E53AF5"/>
    <w:rsid w:val="00ED5CEF"/>
    <w:rsid w:val="00EF03AC"/>
    <w:rsid w:val="00F30779"/>
    <w:rsid w:val="00F51144"/>
    <w:rsid w:val="00F57360"/>
    <w:rsid w:val="00F71244"/>
    <w:rsid w:val="00F734C5"/>
    <w:rsid w:val="00F901D1"/>
    <w:rsid w:val="00FE2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72FAA"/>
  <w15:docId w15:val="{D891B482-DBBB-4A11-8B47-223CFF664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0779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6E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6E4D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B4C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4C6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B4C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4C6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2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133</Nr_x002e__x0020_akti>
    <Data_x0020_e_x0020_Krijimit xmlns="0e656187-b300-4fb0-8bf4-3a50f872073c">2022-03-07T09:41:43Z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2022-03-03T23:00:00Z</Date_x0020_protokolli>
    <Titulli xmlns="0e656187-b300-4fb0-8bf4-3a50f872073c">Për miratimin e marrëveshjes ndryshuese me shkëmbim letrash, të letërmarrëveshjes, ndërmjet Republikës së Shqipërisë dhe Bankës Ndërkombëtare për Rindërtim dhe Zhvillim, që vepron si administratore e fondeve grant, të siguruara nga Sekretariati i Shtetit për Çështjet Ekonomike (SECO) të qeverisë zvicerane, nën fondin e besimit me shumë donatorë, për fuqizimin e kontabilitetit dhe mjedisit të mirëbesimit në Evropën Jugore dhe Azinë Qendrore, për projektin e zhvillimit të kontabilitetit në sektorin publik, miratuar me vendimin nr. 251, datë 9.5.2018, të Këshillit të Ministrave, të ndryshuar</Titulli>
    <Modifikuesi xmlns="0e656187-b300-4fb0-8bf4-3a50f872073c">alma.lisaku</Modifikuesi>
    <Nr_x002e__x0020_prot_x0020_QBZ xmlns="0e656187-b300-4fb0-8bf4-3a50f872073c">354</Nr_x002e__x0020_prot_x0020_QBZ>
    <Data_x0020_e_x0020_Modifikimit xmlns="0e656187-b300-4fb0-8bf4-3a50f872073c">2022-03-08T09:43:56Z</Data_x0020_e_x0020_Modifikimit>
    <Dekretuar xmlns="0e656187-b300-4fb0-8bf4-3a50f872073c">false</Dekretuar>
    <Data xmlns="0e656187-b300-4fb0-8bf4-3a50f872073c">2022-03-01T23:00:00Z</Data>
    <Nr_x002e__x0020_protokolli_x0020_i_x0020_aktit xmlns="0e656187-b300-4fb0-8bf4-3a50f872073c">1113/1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0554B3C2864A87985A575C38A7F5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647DFF-6D65-4C84-AA1A-31B1E855B6A4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elements/1.1/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DC76F98-2CC3-4924-B6ED-EC6FC4A29D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B71552-A0F9-487E-BDEF-5D9D21A1C3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3E9C160-7731-4D23-B28C-2DE6EA1CC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marrëveshjes ndryshuese me shkëmbim letrash, të letërmarrëveshjes, ndërmjet Republikës së Shqipërisë dhe Bankës Ndërkombëtare për Rindërtim dhe Zhvillim, që vepron si administratore e fondeve grant, të siguruara nga Sekretariati i Shtetit </vt:lpstr>
    </vt:vector>
  </TitlesOfParts>
  <Company>Hewlett-Packard Company</Company>
  <LinksUpToDate>false</LinksUpToDate>
  <CharactersWithSpaces>3760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marrëveshjes ndryshuese me shkëmbim letrash, të letërmarrëveshjes, ndërmjet Republikës së Shqipërisë dhe Bankës Ndërkombëtare për Rindërtim dhe Zhvillim, që vepron si administratore e fondeve grant, të siguruara nga Sekretariati i Shtetit për Çështjet Ekonomike (SECO) të qeverisë zvicerane, nën fondin e besimit me shumë donatorë, për fuqizimin e kontabilitetit dhe mjedisit të mirëbesimit në Evropën Jugore dhe Azinë Qendrore, për projektin e zhvillimit të kontabilitetit në sektorin publik, miratuar me vendimin nr. 251, datë 9.5.2018, të Këshillit të Ministrave, të ndryshuar</dc:title>
  <dc:creator>Tedi Bushaj</dc:creator>
  <cp:lastModifiedBy>Alma Lisaku</cp:lastModifiedBy>
  <cp:revision>19</cp:revision>
  <cp:lastPrinted>2022-02-28T18:57:00Z</cp:lastPrinted>
  <dcterms:created xsi:type="dcterms:W3CDTF">2022-03-07T09:27:00Z</dcterms:created>
  <dcterms:modified xsi:type="dcterms:W3CDTF">2022-03-08T09:37:00Z</dcterms:modified>
</cp:coreProperties>
</file>