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6A421A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VENDIM</w:t>
      </w:r>
    </w:p>
    <w:p w14:paraId="4276D7EE" w14:textId="2C52A71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Nr.</w:t>
      </w:r>
      <w:r w:rsidR="000E0018"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 </w:t>
      </w:r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136, datë 2.3</w:t>
      </w:r>
      <w:r w:rsidR="00573C05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.</w:t>
      </w:r>
      <w:bookmarkStart w:id="0" w:name="_GoBack"/>
      <w:bookmarkEnd w:id="0"/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2022</w:t>
      </w:r>
    </w:p>
    <w:p w14:paraId="6446A24C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04CD197A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 xml:space="preserve">PËR MBULIMIN E SHPENZIMEVE TË MJEKIMIT </w:t>
      </w:r>
    </w:p>
    <w:p w14:paraId="4B5704F5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TË FËMIJËS ARBAS HOXHA</w:t>
      </w:r>
    </w:p>
    <w:p w14:paraId="64660836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3955FE52" w14:textId="03C88A09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Në mbështetje të nenit 100 të Kushtetutës, të ligjit nr.</w:t>
      </w:r>
      <w:r w:rsid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</w:t>
      </w: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115/2021, “Për buxhetin e vitit 2022”, dhe të vendimit nr.</w:t>
      </w:r>
      <w:r w:rsid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 </w:t>
      </w: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43, datë 19.1.2022, të Këshillit të Ministrave,  “Për financimin e shërbimeve shëndetësore spitalore nga skema e detyrueshme e sigurimeve të kujdesit shëndetësor, për vitin 2022”, me propozimin e ministrit të Shëndetësisë dhe Mbrojtjes Sociale, Këshilli i Ministrave</w:t>
      </w:r>
    </w:p>
    <w:p w14:paraId="330A6F8C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</w:p>
    <w:p w14:paraId="32662CF2" w14:textId="19345B3A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VENDOSI:</w:t>
      </w:r>
    </w:p>
    <w:p w14:paraId="14D706A6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1826D3C4" w14:textId="0A6F0A9B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1. Mbulimin e shpenzimeve të mjekimit të fëmijës Arbas Hoxha, në masën 2 000 000 (dy milionë) lekë. </w:t>
      </w:r>
    </w:p>
    <w:p w14:paraId="478EA0AA" w14:textId="6BB7FD8E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 xml:space="preserve">2. Ky fond përballohet nga Fondi i Sigurimit të Detyrueshëm të Kujdesit Shëndetësor.  </w:t>
      </w:r>
    </w:p>
    <w:p w14:paraId="03B9E38B" w14:textId="365F6A0C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3. Pagesa bëhet me paraqitjen e faturave përkatëse të institucionit të kurimit.</w:t>
      </w:r>
    </w:p>
    <w:p w14:paraId="756A99D8" w14:textId="5536D2B0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4. Ngarkohen Ministria e Shëndetësisë dhe Mbrojtjes Sociale dhe Fondi i Sigurimit të Detyrueshëm të Kujdesit Shëndetësor për zbatimin e këtij vendimi.</w:t>
      </w:r>
    </w:p>
    <w:p w14:paraId="3F8AD2AF" w14:textId="5B4668F9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color w:val="000000"/>
          <w:sz w:val="24"/>
          <w:szCs w:val="24"/>
          <w:lang w:eastAsia="en-US"/>
        </w:rPr>
        <w:t>Ky vendim hyn në fuqi menjëherë dhe botohet në Fletoren Zyrtare.</w:t>
      </w:r>
    </w:p>
    <w:p w14:paraId="555D0F57" w14:textId="77777777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</w:p>
    <w:p w14:paraId="6E226966" w14:textId="1F094F43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Cs/>
          <w:color w:val="000000"/>
          <w:sz w:val="24"/>
          <w:szCs w:val="24"/>
          <w:lang w:eastAsia="en-US"/>
        </w:rPr>
        <w:t>KRYEMINISTËR</w:t>
      </w:r>
    </w:p>
    <w:p w14:paraId="2AC61F00" w14:textId="5A510721" w:rsidR="004C382E" w:rsidRPr="00A52A18" w:rsidRDefault="004C382E" w:rsidP="004C382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</w:pPr>
      <w:r w:rsidRPr="00A52A18">
        <w:rPr>
          <w:rFonts w:ascii="Garamond" w:eastAsiaTheme="minorHAnsi" w:hAnsi="Garamond" w:cs="Calibri"/>
          <w:b/>
          <w:bCs/>
          <w:color w:val="000000"/>
          <w:sz w:val="24"/>
          <w:szCs w:val="24"/>
          <w:lang w:eastAsia="en-US"/>
        </w:rPr>
        <w:t>Edi Rama</w:t>
      </w:r>
    </w:p>
    <w:p w14:paraId="6D7EF5AA" w14:textId="1C0BC8E8" w:rsidR="00F52DE1" w:rsidRPr="00A52A18" w:rsidRDefault="00F52DE1" w:rsidP="004C382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F52DE1" w:rsidRPr="00A52A18" w:rsidSect="00F52DE1">
      <w:headerReference w:type="default" r:id="rId11"/>
      <w:footerReference w:type="default" r:id="rId12"/>
      <w:pgSz w:w="11907" w:h="16839" w:code="9"/>
      <w:pgMar w:top="1440" w:right="1440" w:bottom="9" w:left="1440" w:header="720" w:footer="54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C7D4B6" w14:textId="77777777" w:rsidR="000E0018" w:rsidRDefault="000E0018" w:rsidP="00EA4C27">
      <w:pPr>
        <w:spacing w:after="0" w:line="240" w:lineRule="auto"/>
      </w:pPr>
      <w:r>
        <w:separator/>
      </w:r>
    </w:p>
  </w:endnote>
  <w:endnote w:type="continuationSeparator" w:id="0">
    <w:p w14:paraId="433E45E2" w14:textId="77777777" w:rsidR="000E0018" w:rsidRDefault="000E0018" w:rsidP="00EA4C27">
      <w:pPr>
        <w:spacing w:after="0" w:line="240" w:lineRule="auto"/>
      </w:pPr>
      <w:r>
        <w:continuationSeparator/>
      </w:r>
    </w:p>
  </w:endnote>
  <w:endnote w:type="continuationNotice" w:id="1">
    <w:p w14:paraId="2AFD4DA7" w14:textId="77777777" w:rsidR="000E0018" w:rsidRDefault="000E00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7EF5B3" w14:textId="77777777" w:rsidR="000E0018" w:rsidRPr="00F52DE1" w:rsidRDefault="000E0018">
    <w:pPr>
      <w:pStyle w:val="Footer"/>
      <w:jc w:val="right"/>
      <w:rPr>
        <w:rFonts w:ascii="Times New Roman" w:hAnsi="Times New Roman"/>
        <w:sz w:val="24"/>
      </w:rPr>
    </w:pPr>
  </w:p>
  <w:p w14:paraId="6D7EF5B4" w14:textId="77777777" w:rsidR="000E0018" w:rsidRDefault="000E00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B72CF" w14:textId="77777777" w:rsidR="000E0018" w:rsidRDefault="000E0018" w:rsidP="00EA4C27">
      <w:pPr>
        <w:spacing w:after="0" w:line="240" w:lineRule="auto"/>
      </w:pPr>
      <w:r>
        <w:separator/>
      </w:r>
    </w:p>
  </w:footnote>
  <w:footnote w:type="continuationSeparator" w:id="0">
    <w:p w14:paraId="4650F97B" w14:textId="77777777" w:rsidR="000E0018" w:rsidRDefault="000E0018" w:rsidP="00EA4C27">
      <w:pPr>
        <w:spacing w:after="0" w:line="240" w:lineRule="auto"/>
      </w:pPr>
      <w:r>
        <w:continuationSeparator/>
      </w:r>
    </w:p>
  </w:footnote>
  <w:footnote w:type="continuationNotice" w:id="1">
    <w:p w14:paraId="5FC741A4" w14:textId="77777777" w:rsidR="000E0018" w:rsidRDefault="000E00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328962" w14:textId="77777777" w:rsidR="000E0018" w:rsidRDefault="000E001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35469D"/>
    <w:multiLevelType w:val="hybridMultilevel"/>
    <w:tmpl w:val="5A689936"/>
    <w:lvl w:ilvl="0" w:tplc="F7A04D0E">
      <w:start w:val="1"/>
      <w:numFmt w:val="decimal"/>
      <w:lvlText w:val="%1."/>
      <w:lvlJc w:val="left"/>
      <w:pPr>
        <w:ind w:left="81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5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6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9"/>
  </w:num>
  <w:num w:numId="9">
    <w:abstractNumId w:val="10"/>
  </w:num>
  <w:num w:numId="10">
    <w:abstractNumId w:val="2"/>
  </w:num>
  <w:num w:numId="11">
    <w:abstractNumId w:val="38"/>
  </w:num>
  <w:num w:numId="12">
    <w:abstractNumId w:val="34"/>
  </w:num>
  <w:num w:numId="13">
    <w:abstractNumId w:val="13"/>
  </w:num>
  <w:num w:numId="14">
    <w:abstractNumId w:val="26"/>
  </w:num>
  <w:num w:numId="15">
    <w:abstractNumId w:val="23"/>
  </w:num>
  <w:num w:numId="16">
    <w:abstractNumId w:val="39"/>
  </w:num>
  <w:num w:numId="17">
    <w:abstractNumId w:val="35"/>
  </w:num>
  <w:num w:numId="18">
    <w:abstractNumId w:val="14"/>
  </w:num>
  <w:num w:numId="19">
    <w:abstractNumId w:val="0"/>
  </w:num>
  <w:num w:numId="20">
    <w:abstractNumId w:val="12"/>
  </w:num>
  <w:num w:numId="21">
    <w:abstractNumId w:val="40"/>
  </w:num>
  <w:num w:numId="22">
    <w:abstractNumId w:val="30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3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2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1"/>
  </w:num>
  <w:num w:numId="40">
    <w:abstractNumId w:val="37"/>
  </w:num>
  <w:num w:numId="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  <w:num w:numId="4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4D0"/>
    <w:rsid w:val="000276C3"/>
    <w:rsid w:val="000401B7"/>
    <w:rsid w:val="00052B10"/>
    <w:rsid w:val="000576DB"/>
    <w:rsid w:val="00090DDA"/>
    <w:rsid w:val="00091266"/>
    <w:rsid w:val="00096FF2"/>
    <w:rsid w:val="000A55FB"/>
    <w:rsid w:val="000D52E9"/>
    <w:rsid w:val="000E0018"/>
    <w:rsid w:val="000E3F8D"/>
    <w:rsid w:val="00103BDB"/>
    <w:rsid w:val="001207A4"/>
    <w:rsid w:val="00120ADE"/>
    <w:rsid w:val="0012500C"/>
    <w:rsid w:val="00133526"/>
    <w:rsid w:val="00150FE2"/>
    <w:rsid w:val="00163644"/>
    <w:rsid w:val="001920CD"/>
    <w:rsid w:val="00195A92"/>
    <w:rsid w:val="001B5C3A"/>
    <w:rsid w:val="001D14F9"/>
    <w:rsid w:val="001E3A99"/>
    <w:rsid w:val="001F6414"/>
    <w:rsid w:val="002028A1"/>
    <w:rsid w:val="00223F19"/>
    <w:rsid w:val="00235E9F"/>
    <w:rsid w:val="00245C7E"/>
    <w:rsid w:val="00251949"/>
    <w:rsid w:val="002651DD"/>
    <w:rsid w:val="002663AF"/>
    <w:rsid w:val="00274337"/>
    <w:rsid w:val="00277B3C"/>
    <w:rsid w:val="00287544"/>
    <w:rsid w:val="00292D59"/>
    <w:rsid w:val="002A5A3F"/>
    <w:rsid w:val="002D3562"/>
    <w:rsid w:val="002E03A1"/>
    <w:rsid w:val="0031640E"/>
    <w:rsid w:val="00326B47"/>
    <w:rsid w:val="003337C7"/>
    <w:rsid w:val="0033684D"/>
    <w:rsid w:val="00345D87"/>
    <w:rsid w:val="00353F29"/>
    <w:rsid w:val="003638AA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07831"/>
    <w:rsid w:val="00417F78"/>
    <w:rsid w:val="004432B6"/>
    <w:rsid w:val="0045745B"/>
    <w:rsid w:val="0046538F"/>
    <w:rsid w:val="004715C0"/>
    <w:rsid w:val="00476DFF"/>
    <w:rsid w:val="004C382E"/>
    <w:rsid w:val="004D4374"/>
    <w:rsid w:val="004D4993"/>
    <w:rsid w:val="004F31EB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73C05"/>
    <w:rsid w:val="00591DF1"/>
    <w:rsid w:val="00592B18"/>
    <w:rsid w:val="00594E1D"/>
    <w:rsid w:val="005B182C"/>
    <w:rsid w:val="005D6B9C"/>
    <w:rsid w:val="005F19F3"/>
    <w:rsid w:val="005F20A7"/>
    <w:rsid w:val="00607C52"/>
    <w:rsid w:val="006160AD"/>
    <w:rsid w:val="0062092D"/>
    <w:rsid w:val="00622330"/>
    <w:rsid w:val="00653480"/>
    <w:rsid w:val="006618AC"/>
    <w:rsid w:val="00674374"/>
    <w:rsid w:val="00676042"/>
    <w:rsid w:val="006762D3"/>
    <w:rsid w:val="006B0CB8"/>
    <w:rsid w:val="006C00F1"/>
    <w:rsid w:val="006C34DA"/>
    <w:rsid w:val="006D1DB2"/>
    <w:rsid w:val="006E35AF"/>
    <w:rsid w:val="0070153F"/>
    <w:rsid w:val="00705F99"/>
    <w:rsid w:val="007114F1"/>
    <w:rsid w:val="007224B9"/>
    <w:rsid w:val="0072327A"/>
    <w:rsid w:val="0072724A"/>
    <w:rsid w:val="007336C0"/>
    <w:rsid w:val="00741060"/>
    <w:rsid w:val="00741591"/>
    <w:rsid w:val="0074373A"/>
    <w:rsid w:val="00772E0B"/>
    <w:rsid w:val="00780A59"/>
    <w:rsid w:val="00792E9D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2EE2"/>
    <w:rsid w:val="00953BAB"/>
    <w:rsid w:val="00955518"/>
    <w:rsid w:val="00975FEF"/>
    <w:rsid w:val="009778FB"/>
    <w:rsid w:val="0099751E"/>
    <w:rsid w:val="009A558B"/>
    <w:rsid w:val="009C0295"/>
    <w:rsid w:val="009C7D68"/>
    <w:rsid w:val="009E4331"/>
    <w:rsid w:val="00A11742"/>
    <w:rsid w:val="00A12291"/>
    <w:rsid w:val="00A170BE"/>
    <w:rsid w:val="00A27587"/>
    <w:rsid w:val="00A303CC"/>
    <w:rsid w:val="00A52A18"/>
    <w:rsid w:val="00A6030E"/>
    <w:rsid w:val="00A61E38"/>
    <w:rsid w:val="00A642A0"/>
    <w:rsid w:val="00A71D2B"/>
    <w:rsid w:val="00A7391C"/>
    <w:rsid w:val="00A9705F"/>
    <w:rsid w:val="00A97E7C"/>
    <w:rsid w:val="00AA0DFF"/>
    <w:rsid w:val="00AC04BB"/>
    <w:rsid w:val="00AC077B"/>
    <w:rsid w:val="00AC0F0C"/>
    <w:rsid w:val="00AC56C2"/>
    <w:rsid w:val="00AE12E5"/>
    <w:rsid w:val="00AE76ED"/>
    <w:rsid w:val="00AF7C7E"/>
    <w:rsid w:val="00B0602F"/>
    <w:rsid w:val="00B118BB"/>
    <w:rsid w:val="00B213D1"/>
    <w:rsid w:val="00B33433"/>
    <w:rsid w:val="00B55F1C"/>
    <w:rsid w:val="00B579A3"/>
    <w:rsid w:val="00B65951"/>
    <w:rsid w:val="00B948E5"/>
    <w:rsid w:val="00BB0F95"/>
    <w:rsid w:val="00BB71DC"/>
    <w:rsid w:val="00BC007D"/>
    <w:rsid w:val="00BD342A"/>
    <w:rsid w:val="00BE45D6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04685"/>
    <w:rsid w:val="00D05B99"/>
    <w:rsid w:val="00D31B22"/>
    <w:rsid w:val="00D33BBE"/>
    <w:rsid w:val="00D57EBA"/>
    <w:rsid w:val="00D626E1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40A"/>
    <w:rsid w:val="00E14FA8"/>
    <w:rsid w:val="00E246E4"/>
    <w:rsid w:val="00E27DBB"/>
    <w:rsid w:val="00E47680"/>
    <w:rsid w:val="00E4776E"/>
    <w:rsid w:val="00E622B0"/>
    <w:rsid w:val="00E64D0C"/>
    <w:rsid w:val="00E864CC"/>
    <w:rsid w:val="00E9082A"/>
    <w:rsid w:val="00EA04D3"/>
    <w:rsid w:val="00EA4C27"/>
    <w:rsid w:val="00EE3FE4"/>
    <w:rsid w:val="00EF05BB"/>
    <w:rsid w:val="00EF5365"/>
    <w:rsid w:val="00F00170"/>
    <w:rsid w:val="00F05EE6"/>
    <w:rsid w:val="00F11C4A"/>
    <w:rsid w:val="00F1527B"/>
    <w:rsid w:val="00F26217"/>
    <w:rsid w:val="00F329B6"/>
    <w:rsid w:val="00F441FB"/>
    <w:rsid w:val="00F450CA"/>
    <w:rsid w:val="00F52DE1"/>
    <w:rsid w:val="00F53282"/>
    <w:rsid w:val="00F5702F"/>
    <w:rsid w:val="00F65252"/>
    <w:rsid w:val="00F65DCB"/>
    <w:rsid w:val="00F84516"/>
    <w:rsid w:val="00F848C0"/>
    <w:rsid w:val="00F87E60"/>
    <w:rsid w:val="00F949E4"/>
    <w:rsid w:val="00FB3360"/>
    <w:rsid w:val="00FB506F"/>
    <w:rsid w:val="00FD6F63"/>
    <w:rsid w:val="00FE3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D7EF589"/>
  <w15:docId w15:val="{D8E4E68D-4168-4E1E-A070-4C2A3807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136</Nr_x002e__x0020_akti>
    <Data_x0020_e_x0020_Krijimit xmlns="0e656187-b300-4fb0-8bf4-3a50f872073c">2022-03-07T09:41:41Z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2022-03-03T23:00:00Z</Date_x0020_protokolli>
    <Titulli xmlns="0e656187-b300-4fb0-8bf4-3a50f872073c">Për mbulimin e shpenzimeve të mjekimit të fëmijës Arbas Hoxha</Titulli>
    <Modifikuesi xmlns="0e656187-b300-4fb0-8bf4-3a50f872073c">valjeta.kaftalli</Modifikuesi>
    <Nr_x002e__x0020_prot_x0020_QBZ xmlns="0e656187-b300-4fb0-8bf4-3a50f872073c">357</Nr_x002e__x0020_prot_x0020_QBZ>
    <Data_x0020_e_x0020_Modifikimit xmlns="0e656187-b300-4fb0-8bf4-3a50f872073c">2022-03-09T09:32:30Z</Data_x0020_e_x0020_Modifikimit>
    <Dekretuar xmlns="0e656187-b300-4fb0-8bf4-3a50f872073c">false</Dekretuar>
    <Data xmlns="0e656187-b300-4fb0-8bf4-3a50f872073c">2022-03-01T23:00:00Z</Data>
    <Nr_x002e__x0020_protokolli_x0020_i_x0020_aktit xmlns="0e656187-b300-4fb0-8bf4-3a50f872073c">1233/1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E3A9F0F251B4718ADDFDE360EBBDE9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B76786-18B4-4581-B704-8DF42C7B6B2C}">
  <ds:schemaRefs>
    <ds:schemaRef ds:uri="http://www.w3.org/XML/1998/namespace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ED70EC08-BBC1-4162-B02A-7348116767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9052248-A94C-40F7-B998-B8253A853B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F239F6-2286-4C4E-929F-64F43A13B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fëmijës Arbas Hoxha</vt:lpstr>
    </vt:vector>
  </TitlesOfParts>
  <Company>Microsoft</Company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fëmijës Arbas Hoxha</dc:title>
  <dc:creator>Elfrida Brati</dc:creator>
  <cp:lastModifiedBy>Alma Lisaku</cp:lastModifiedBy>
  <cp:revision>10</cp:revision>
  <cp:lastPrinted>2022-02-28T19:00:00Z</cp:lastPrinted>
  <dcterms:created xsi:type="dcterms:W3CDTF">2022-03-07T09:30:00Z</dcterms:created>
  <dcterms:modified xsi:type="dcterms:W3CDTF">2022-03-09T14:49:00Z</dcterms:modified>
</cp:coreProperties>
</file>