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FB447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6023DA4A" w14:textId="255268B6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4E5CF2" w:rsidRPr="004E5CF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E5CF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152, datë 11.3.2022</w:t>
      </w:r>
    </w:p>
    <w:p w14:paraId="5A7A2232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A7EC5C9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PËRBËRJEN, ORGANIZIMIN, FUNKSIONIMIN DHE MËNYRËN E SHPËRBLIMIT TË ANËTARËVE TË KËSHILLIT TË METROLOGJISË</w:t>
      </w:r>
    </w:p>
    <w:p w14:paraId="0C767FE6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9153FCB" w14:textId="6587E6D5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pikës 2, të nenit 10, të ligjit nr.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126/2020, “Për metrologjinë”, me propozimin e ministrit të Financave dhe Ekonomisë, Këshilli i Ministrave</w:t>
      </w:r>
    </w:p>
    <w:p w14:paraId="7F3D3325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9E021ED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VENDOSI:</w:t>
      </w:r>
    </w:p>
    <w:p w14:paraId="56827B4E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6C142FD" w14:textId="12F12B91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Cs/>
          <w:color w:val="000000"/>
          <w:sz w:val="24"/>
          <w:szCs w:val="24"/>
          <w:lang w:val="sq-AL"/>
        </w:rPr>
        <w:t>I. DISPOZITA TË PËRGJITHSHME</w:t>
      </w:r>
    </w:p>
    <w:p w14:paraId="225BD9E3" w14:textId="404FA22F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1. Ky vendim rregullon përbërjen, organizimin dhe funksionimin e Këshillit të Metrologjisë (në vijim, KM) si një organ këshillimor që ngrihet e funksionon pranë drejtorit të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ërgjithshëm të Drejtorisë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Përgjithshme të Metrologjisë (në vijim, DPM), me qëllim këshillimin për përcaktimin e prioriteteve të zhvillimit të metrologjisë, zhvillimin e ruajtjen e politikave kryesore, të strategjive dhe parimeve funksionale të DPM-së, si dhe sigurimin e ruajtjen e paanshmërisë së saj.</w:t>
      </w:r>
    </w:p>
    <w:p w14:paraId="1A834CC7" w14:textId="135206F9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2. KM-ja është një organ i përhershëm i strukturës së DPM-së, i cili ka në përbërje të tij përfaqësues të institucioneve.</w:t>
      </w:r>
    </w:p>
    <w:p w14:paraId="3F2581E0" w14:textId="0AA17CDC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C363A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3. Anëtarët e KM-së shpërblehen për çdo mbledhje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vlerën 5 000 (pesë mijë) lekë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nga fondet e akorduara për shpenzime korente në vitin buxhetor përkatës</w:t>
      </w:r>
      <w:r w:rsidRPr="004E5CF2">
        <w:rPr>
          <w:rFonts w:ascii="Garamond" w:hAnsi="Garamond" w:cs="Garamond"/>
          <w:color w:val="2C363A"/>
          <w:sz w:val="24"/>
          <w:szCs w:val="24"/>
          <w:lang w:val="sq-AL"/>
        </w:rPr>
        <w:t>.</w:t>
      </w:r>
    </w:p>
    <w:p w14:paraId="499299ED" w14:textId="37940392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Cs/>
          <w:color w:val="000000"/>
          <w:sz w:val="24"/>
          <w:szCs w:val="24"/>
          <w:lang w:val="sq-AL"/>
        </w:rPr>
        <w:t>II. PËRGJEGJËSITË FUNKSIONALE TË KËSHILLIT TË METROLOGJISË</w:t>
      </w:r>
    </w:p>
    <w:p w14:paraId="51BEFA6A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>KM-ja ka përgjegjësi që të sigurojë:</w:t>
      </w:r>
    </w:p>
    <w:p w14:paraId="6FE7B09C" w14:textId="44D2968A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a) dhënien e rekomandimeve për zhvillimin e metrologjisë shkencore, industriale dhe ligjore, si dhe të infrastrukturës së përgjithshme kombëtare të metrologjisë;</w:t>
      </w:r>
    </w:p>
    <w:p w14:paraId="266F3561" w14:textId="6EECDF29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b) të japë rekomandime për zhvillimin e aktiviteteve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kombëtare të kalibrimit të instrumenteve matëse, të etaloneve kombëtare të njësive të matjes, si dhe të materialeve referuese;</w:t>
      </w:r>
    </w:p>
    <w:p w14:paraId="135F8283" w14:textId="1A2C3B6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c) të shqyrtojë e të japë mendime për projektpropozime në fushën e metrologjisë me financime nga programet kombëtare ose ndërkombëtare;</w:t>
      </w:r>
    </w:p>
    <w:p w14:paraId="7BC1D58E" w14:textId="55F5E68A" w:rsidR="0037739B" w:rsidRPr="004E5CF2" w:rsidRDefault="0037739B" w:rsidP="004E5C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ç) të promovojë dhe të zhvillojë bashkëpunimin ndërsektorial e ndërdisiplinar në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fushën e metrologjisë;</w:t>
      </w:r>
    </w:p>
    <w:p w14:paraId="562AB526" w14:textId="5179B521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d) të japë rekomandime për përmirësimin e legjislacionit për metrologjinë dhe çështje të tjera lidhur me problemet teknike e organizative;</w:t>
      </w:r>
    </w:p>
    <w:p w14:paraId="3F7469B7" w14:textId="75179A1D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dh) të adresojë çështjet e ngritura nga institucionet qeveritare brenda kompetencave të KM-së; </w:t>
      </w:r>
    </w:p>
    <w:p w14:paraId="7008756F" w14:textId="3935B501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>e) 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japë rekomandime për përmirësimin e vazhdueshëm të performancës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duke iu përgjigjur në kohë dhe cilësi kërkesave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progres;</w:t>
      </w:r>
    </w:p>
    <w:p w14:paraId="0F8E0901" w14:textId="35D9F680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>ë) 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ë japë rekomandime për përcaktimin e rishikimin e mundësive për realizimin e vizionit të DPM-së. </w:t>
      </w:r>
    </w:p>
    <w:p w14:paraId="24068F73" w14:textId="7129063E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Cs/>
          <w:color w:val="000000"/>
          <w:sz w:val="24"/>
          <w:szCs w:val="24"/>
          <w:lang w:val="sq-AL"/>
        </w:rPr>
        <w:t>III. ORGANIZIMI DHE FUNKSIONIMI I KËSHILLIT TË METROLOGJISË</w:t>
      </w:r>
    </w:p>
    <w:p w14:paraId="38ED207E" w14:textId="06247A02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1. KM-ja është një organ këshillimor i drejtorit të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ërgjithshëm të Drejtorisë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Përgjithshme të Metrologjisë.</w:t>
      </w:r>
    </w:p>
    <w:p w14:paraId="4C69BCA8" w14:textId="5F3F9111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2. Numri i anëtarëve të KM-së është 13 (trembëdhjetë). KM-ja përbëhet nga përfaqësues, si më poshtë vijon:</w:t>
      </w:r>
    </w:p>
    <w:p w14:paraId="71F1ECD1" w14:textId="24E4F6A8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d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rejtori i Drejtorisë së Përgjithshme të Metrologjisë, kryetar;</w:t>
      </w:r>
    </w:p>
    <w:p w14:paraId="6916FB18" w14:textId="26FAFF8F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b)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nga Ministria e Financave dhe të Ekonomisë, përgjegjës për infrastrukturën e cilësisë, anëtar;</w:t>
      </w:r>
    </w:p>
    <w:p w14:paraId="31ABBA96" w14:textId="101583A3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c)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nga Ministria e Bujqësis</w:t>
      </w:r>
      <w:r w:rsidR="004E5CF2">
        <w:rPr>
          <w:rFonts w:ascii="Garamond" w:hAnsi="Garamond" w:cs="Garamond"/>
          <w:sz w:val="24"/>
          <w:szCs w:val="24"/>
          <w:lang w:val="sq-AL"/>
        </w:rPr>
        <w:t>ë dhe Zhvillimit Rural, anëtar;</w:t>
      </w:r>
    </w:p>
    <w:p w14:paraId="2421D16E" w14:textId="24C65D6B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ç)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nga Ministria e Shëndetësisë dhe Mbrojtjes Sociale, anëtar;</w:t>
      </w:r>
    </w:p>
    <w:p w14:paraId="406C20A2" w14:textId="7097D972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d)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nga Ministria e Infrastrukturës dhe Energjisë, anëtar;</w:t>
      </w:r>
    </w:p>
    <w:p w14:paraId="0F2CBF1F" w14:textId="2467C794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dh)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jë përfaqësues nga Ministria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e 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Turizmit dhe Mjedisit, anëtar;</w:t>
      </w:r>
    </w:p>
    <w:p w14:paraId="42ACBAB0" w14:textId="3272F376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jë përfaqësues nga Konfederata e Industrive të Shqipërisë, anëtar;</w:t>
      </w:r>
    </w:p>
    <w:p w14:paraId="7782D524" w14:textId="44B53D50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ë)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jë përfaqësues nga Fakulteti i Shkencave të Natyrës, anëtar;</w:t>
      </w:r>
    </w:p>
    <w:p w14:paraId="7137B2CC" w14:textId="66C7CD28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f)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nga Universiteti Politeknik i Tiranës, anëtar;</w:t>
      </w:r>
    </w:p>
    <w:p w14:paraId="00D32B88" w14:textId="67F9DBA0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lastRenderedPageBreak/>
        <w:t xml:space="preserve">g)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i Inspektoratit Shtetëror të Mbikëqyrjes së Tregut, anëtar;</w:t>
      </w:r>
    </w:p>
    <w:p w14:paraId="4039B7C7" w14:textId="72387BEE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gj)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i Zyrës për Mbrojtjen e Konsumatorit, anëtar;</w:t>
      </w:r>
    </w:p>
    <w:p w14:paraId="014C300E" w14:textId="56D0D333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h)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i Drejtorisë së Përgjithshme të Akreditimit, anëtar;</w:t>
      </w:r>
    </w:p>
    <w:p w14:paraId="62DC3119" w14:textId="409B4633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i) </w:t>
      </w:r>
      <w:r w:rsidR="004E5CF2">
        <w:rPr>
          <w:rFonts w:ascii="Garamond" w:hAnsi="Garamond" w:cs="Garamond"/>
          <w:sz w:val="24"/>
          <w:szCs w:val="24"/>
          <w:lang w:val="sq-AL"/>
        </w:rPr>
        <w:t>n</w:t>
      </w:r>
      <w:r w:rsidRPr="004E5CF2">
        <w:rPr>
          <w:rFonts w:ascii="Garamond" w:hAnsi="Garamond" w:cs="Garamond"/>
          <w:sz w:val="24"/>
          <w:szCs w:val="24"/>
          <w:lang w:val="sq-AL"/>
        </w:rPr>
        <w:t>jë përfaqësues i Drejtorisë së Përgjithshme të Standardizimit, anëtar.</w:t>
      </w:r>
    </w:p>
    <w:p w14:paraId="24D12C22" w14:textId="631B62E1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3. Ministri përgjegjës për metrologjinë cakton anëtarët e KM-së me një mandat 3-vjeçar. Pas mbarimit të mandatit, anëtari ka të drejtën e rizgjedhjes.</w:t>
      </w:r>
    </w:p>
    <w:p w14:paraId="3E744213" w14:textId="2223F8A0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3.1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Çdo entitet/institucion ka të drejtë të zëvendësojë përfaqësuesin e tij gjatë kohëzgjatjes së mandatit. Përfaqësuesi zëvendësues qëndron deri në fund të periudhës së mandatit trevjeçar, duke u rikonfirmuar në fund të tij. Zëvendësimi bëhet me të njëjtë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>n procedurë të konfirmimit të anëtarëve të KM-së bazuar në kriteret e specifikuara në pikën</w:t>
      </w:r>
      <w:r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 xml:space="preserve">4, të kreut 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>III.</w:t>
      </w:r>
    </w:p>
    <w:p w14:paraId="0D17B8A9" w14:textId="7C446808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3.2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 xml:space="preserve"> Në rastet kur një anëtar nuk merr pjesë në dy mbledhje të njëpasnjëshme, pa një shkak të ligjshëm, konsiderohet se ka hequr dorë si anëtar i KM-së. Në këtë rast, kryetari njofton menjëherë organin e emërtesës për zëvendësimin e tij. Ky zëvendësim bëhet në të njëjtën procedurë të konfirmimit të anëtarëve të KM-së, bazuar në kriteret e specifikuara në pikën 4, të kreut III. </w:t>
      </w:r>
    </w:p>
    <w:p w14:paraId="2D7138AC" w14:textId="361269DE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4. Kriteret për përzgjedhjen e anëtarëve të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KM-së janë, si më poshtë vijon:</w:t>
      </w:r>
    </w:p>
    <w:p w14:paraId="3BCE8B7C" w14:textId="344B5B3B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ketë përvojë pune të paktën 10 (dhjetë) vjet në sektorin që përfaqëson;</w:t>
      </w:r>
    </w:p>
    <w:p w14:paraId="7DC9F72C" w14:textId="41DA009E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d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etyra që kryen të ketë lidhje me matjet apo me infrastrukturën e cilësisë;</w:t>
      </w:r>
    </w:p>
    <w:p w14:paraId="481C5F1A" w14:textId="094FC3AE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jetë detyrimisht në funksion drejtues ose të ketë titull shkencor në fushën e shkencave teknike ose në ato natyrore;</w:t>
      </w:r>
    </w:p>
    <w:p w14:paraId="037935B3" w14:textId="6B3DA354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ketë njohje të përgjithshme të standardeve kryesore që aplikohen në fushën e metrologjisë, kryesisht ISO/IEC 17025, ISO/IEC 17020 dhe ISO/IEC 17043;</w:t>
      </w:r>
    </w:p>
    <w:p w14:paraId="5C0DD1EB" w14:textId="0F74349D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njohë legjislacionin në fuqi për fushën e metrologjisë;</w:t>
      </w:r>
    </w:p>
    <w:p w14:paraId="193AFF90" w14:textId="1232A5FF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dh)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ketë aftësi të punojë në grup;</w:t>
      </w:r>
    </w:p>
    <w:p w14:paraId="076AECF7" w14:textId="4EF2039A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ketë aftësi të mira komunikimi;</w:t>
      </w:r>
    </w:p>
    <w:p w14:paraId="2C11754E" w14:textId="3852A98C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ë)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jetë i/e interesuar për zhvillimin e metrologjisë në Shqipëri.</w:t>
      </w:r>
    </w:p>
    <w:p w14:paraId="5ED4B76D" w14:textId="3E18F713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5. Mbledhjet e KM-së thërriten nga kryetari i KM-së ose me kërkesën me shkrim nga së paku 50 (pesëdhjetë) % e anëtarëve. Mbledhja e KM-së është e vlefshme kur janë të pranishëm të paktën 50 (pesëdhjetë) % + 1 (një) të anëtarëve. KM-ja mblidhet të paktën dy herë në vit (muajin e parë të gjashtëmujorit).</w:t>
      </w:r>
    </w:p>
    <w:p w14:paraId="52A53E4C" w14:textId="2D812609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5.1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Anë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 xml:space="preserve">tarët e këshillit janë të detyruar të njoftojnë lidhur me pjesëmarrjen apo mospjesëmarrjen e tyre 48 (dyzet e tetë) orë para datës së zhvillimit të mbledhjes. 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>Kur në mbledhje nuk janë të pranishëm anëtarët e nevojshëm për kuorumin e mbledhjes, kryetari vendos thirrjen e mbledhj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es në një ditë tjetër të afërt.</w:t>
      </w:r>
    </w:p>
    <w:p w14:paraId="2853DA74" w14:textId="749D0ABE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5.2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 xml:space="preserve"> Për të prezantuar, analizuar apo diskutuar çështje specifike, mund të thërriten apo të ftohen punonjës të DPM-së me kërkesë të kryetarit të KM-së.</w:t>
      </w:r>
    </w:p>
    <w:p w14:paraId="2722E59A" w14:textId="7A7A945D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6. Kryetari i KM-së ka këto funksione:</w:t>
      </w:r>
    </w:p>
    <w:p w14:paraId="231C6ADE" w14:textId="159A9F8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d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rejton të gjitha mbledhjet e KM-së;</w:t>
      </w:r>
    </w:p>
    <w:p w14:paraId="143C96C0" w14:textId="1B684822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b) </w:t>
      </w:r>
      <w:r w:rsidR="004E5CF2">
        <w:rPr>
          <w:rFonts w:ascii="Garamond" w:hAnsi="Garamond" w:cs="Garamond"/>
          <w:sz w:val="24"/>
          <w:szCs w:val="24"/>
          <w:lang w:val="sq-AL"/>
        </w:rPr>
        <w:t>k</w:t>
      </w:r>
      <w:r w:rsidRPr="004E5CF2">
        <w:rPr>
          <w:rFonts w:ascii="Garamond" w:hAnsi="Garamond" w:cs="Garamond"/>
          <w:sz w:val="24"/>
          <w:szCs w:val="24"/>
          <w:lang w:val="sq-AL"/>
        </w:rPr>
        <w:t>oordinon me sekretariatin për agjendën e mbledhjeve të KM-së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73700965" w14:textId="0CE351C4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dministron materialet e nevojshme, të cilat kërkohen nga anëtarët e tjerë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2C254E62" w14:textId="7F8A75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rezanton një raport mbi aktivitetin dhe planin e DPM-së në mbledhjen e parë të çdo viti;</w:t>
      </w:r>
    </w:p>
    <w:p w14:paraId="2E3CCA03" w14:textId="30984B8D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E5CF2">
        <w:rPr>
          <w:rFonts w:ascii="Garamond" w:hAnsi="Garamond" w:cs="Garamond"/>
          <w:sz w:val="24"/>
          <w:szCs w:val="24"/>
          <w:lang w:val="sq-AL"/>
        </w:rPr>
        <w:t xml:space="preserve">d) </w:t>
      </w:r>
      <w:r w:rsidR="004E5CF2">
        <w:rPr>
          <w:rFonts w:ascii="Garamond" w:hAnsi="Garamond" w:cs="Garamond"/>
          <w:sz w:val="24"/>
          <w:szCs w:val="24"/>
          <w:lang w:val="sq-AL"/>
        </w:rPr>
        <w:t>i</w:t>
      </w:r>
      <w:r w:rsidRPr="004E5CF2">
        <w:rPr>
          <w:rFonts w:ascii="Garamond" w:hAnsi="Garamond" w:cs="Garamond"/>
          <w:sz w:val="24"/>
          <w:szCs w:val="24"/>
          <w:lang w:val="sq-AL"/>
        </w:rPr>
        <w:t>nformon KM-në lidhur me statusin e përfaqësimit në organizatat evropiane dhe ndërkombëtare të metrologjisë, si dhe për plotësimin e kërkesave dhe të detyrimeve që rrjedhin nga anëtarësimi në to.</w:t>
      </w:r>
    </w:p>
    <w:p w14:paraId="4C3B1CDE" w14:textId="02F14E26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7. Kryetari i KM-së cakton një punonjës të DPM-së në detyrën e sekretarit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një periudhë njëvjeçare. Sekretari i KM-së u dërgon pjesëmarrësve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zyrtarisht dhe në rrugë elektronike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rendin e ditës së mbledhjes dhe materialet e nevojshme, të paktën 15 (pesëmbëdhjetë) ditë para takimit.</w:t>
      </w:r>
    </w:p>
    <w:p w14:paraId="34DF754A" w14:textId="6EECCDB8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7.1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rastin e materialeve voluminoze, ato u 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>ofrohen anëtarëve në zyrën e sekretariatit ose</w:t>
      </w:r>
      <w:r>
        <w:rPr>
          <w:rFonts w:ascii="Garamond" w:hAnsi="Garamond" w:cs="Garamond"/>
          <w:sz w:val="24"/>
          <w:szCs w:val="24"/>
          <w:lang w:val="sq-AL"/>
        </w:rPr>
        <w:t xml:space="preserve"> dërgohen në rrugë elektronike.</w:t>
      </w:r>
    </w:p>
    <w:p w14:paraId="7BA37743" w14:textId="5CF53954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7.2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>Dokumentimi i të gjithë veprimtarisë së KM-së gjatë mbledhjes pasqyrohet në procesverbalin e mbledhjes, i cili mbahet nga sekretari, nën drejtimin e kryetarit. Procesverbali i mbledhjes u paraqitet për miratim të gjithë anëtarëve në fund të mbledhjes. Pas miratimit, procesverbali nënshkruhet nga të gjithë pjesëmarrësit.</w:t>
      </w:r>
    </w:p>
    <w:p w14:paraId="49234E4F" w14:textId="41C754EC" w:rsidR="0037739B" w:rsidRPr="004E5CF2" w:rsidRDefault="004E5CF2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lastRenderedPageBreak/>
        <w:t>7.3</w:t>
      </w:r>
      <w:r w:rsidR="0037739B" w:rsidRPr="004E5CF2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37739B" w:rsidRPr="004E5CF2">
        <w:rPr>
          <w:rFonts w:ascii="Garamond" w:hAnsi="Garamond" w:cs="Garamond"/>
          <w:color w:val="000000"/>
          <w:sz w:val="24"/>
          <w:szCs w:val="24"/>
          <w:lang w:val="sq-AL"/>
        </w:rPr>
        <w:t>Mbledhjet e KM-së dokumentohen edhe nëpërmjet regjistrimit audio. Një kopje e procesverbalit të mbledhjes, regjistrimi audio, transkriptimi i tij, nëse është e mundur, dhe të çdo materiali tjetër të administruar gjatë zhvillimit të saj depozit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ohen në arkivin e DPM-së.</w:t>
      </w:r>
    </w:p>
    <w:p w14:paraId="4CC12B38" w14:textId="1DFCAC16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8. Rekomandimet e sugjeruara nga KM-ja miratohen me shumicë të thjeshtë v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otash nga anëtarët e pranishëm.</w:t>
      </w:r>
    </w:p>
    <w:p w14:paraId="0D7D705B" w14:textId="4B0E8175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9. Raporti vjetor i punës së KM-së është pjesë e raportimit vjetor të Drejtorisë 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ë Përgjithshme të Metrologjisë në ministrin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>ë përgjegjëse për metrologjinë.</w:t>
      </w:r>
    </w:p>
    <w:p w14:paraId="54AECF30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Cs/>
          <w:color w:val="000000"/>
          <w:sz w:val="24"/>
          <w:szCs w:val="24"/>
          <w:lang w:val="sq-AL"/>
        </w:rPr>
        <w:t>IV. DISPOZITA KALIMTARE DHE TË FUNDIT</w:t>
      </w:r>
    </w:p>
    <w:p w14:paraId="691D6F91" w14:textId="06895108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1. Urdhri nr.</w:t>
      </w:r>
      <w:r w:rsidR="004E5CF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517, datë 7.7.2008, i ministrit të Ekonomisë, “Për organizimin dhe funksionimin e Këshillit të Metrologjisë”, i ndryshuar, shfuqizohet.</w:t>
      </w:r>
    </w:p>
    <w:p w14:paraId="2D52BDA5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2. Ngarkohet Drejtoria e Përgjithshme e Metrologjisë për zbatimin e këtij vendimi.</w:t>
      </w:r>
    </w:p>
    <w:p w14:paraId="3576CC21" w14:textId="0088FA3F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Ky vendim hyn në fuqi pas botimit në Fletoren Zyrtare.</w:t>
      </w:r>
      <w:bookmarkStart w:id="0" w:name="_GoBack"/>
      <w:bookmarkEnd w:id="0"/>
    </w:p>
    <w:p w14:paraId="2981DB64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5CA5727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color w:val="000000"/>
          <w:sz w:val="24"/>
          <w:szCs w:val="24"/>
          <w:lang w:val="sq-AL"/>
        </w:rPr>
        <w:t>ZËVENDËSKRYEMINISTËR</w:t>
      </w:r>
    </w:p>
    <w:p w14:paraId="03146129" w14:textId="77777777" w:rsidR="0037739B" w:rsidRPr="004E5CF2" w:rsidRDefault="0037739B" w:rsidP="003773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E5CF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Arben Ahmetaj</w:t>
      </w:r>
    </w:p>
    <w:sectPr w:rsidR="0037739B" w:rsidRPr="004E5CF2" w:rsidSect="003F14A9">
      <w:pgSz w:w="11907" w:h="16839" w:code="9"/>
      <w:pgMar w:top="1440" w:right="1440" w:bottom="36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F2229" w14:textId="77777777" w:rsidR="004E5CF2" w:rsidRDefault="004E5CF2" w:rsidP="00F677BB">
      <w:pPr>
        <w:spacing w:after="0" w:line="240" w:lineRule="auto"/>
      </w:pPr>
      <w:r>
        <w:separator/>
      </w:r>
    </w:p>
  </w:endnote>
  <w:endnote w:type="continuationSeparator" w:id="0">
    <w:p w14:paraId="605CC863" w14:textId="77777777" w:rsidR="004E5CF2" w:rsidRDefault="004E5CF2" w:rsidP="00F677BB">
      <w:pPr>
        <w:spacing w:after="0" w:line="240" w:lineRule="auto"/>
      </w:pPr>
      <w:r>
        <w:continuationSeparator/>
      </w:r>
    </w:p>
  </w:endnote>
  <w:endnote w:type="continuationNotice" w:id="1">
    <w:p w14:paraId="74C8BC8F" w14:textId="77777777" w:rsidR="004E5CF2" w:rsidRDefault="004E5C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08DC5" w14:textId="77777777" w:rsidR="004E5CF2" w:rsidRDefault="004E5CF2" w:rsidP="00F677BB">
      <w:pPr>
        <w:spacing w:after="0" w:line="240" w:lineRule="auto"/>
      </w:pPr>
      <w:r>
        <w:separator/>
      </w:r>
    </w:p>
  </w:footnote>
  <w:footnote w:type="continuationSeparator" w:id="0">
    <w:p w14:paraId="6E65BFA3" w14:textId="77777777" w:rsidR="004E5CF2" w:rsidRDefault="004E5CF2" w:rsidP="00F677BB">
      <w:pPr>
        <w:spacing w:after="0" w:line="240" w:lineRule="auto"/>
      </w:pPr>
      <w:r>
        <w:continuationSeparator/>
      </w:r>
    </w:p>
  </w:footnote>
  <w:footnote w:type="continuationNotice" w:id="1">
    <w:p w14:paraId="50458796" w14:textId="77777777" w:rsidR="004E5CF2" w:rsidRDefault="004E5C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F2E59"/>
    <w:multiLevelType w:val="hybridMultilevel"/>
    <w:tmpl w:val="5A608456"/>
    <w:lvl w:ilvl="0" w:tplc="26BA3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72C51"/>
    <w:multiLevelType w:val="hybridMultilevel"/>
    <w:tmpl w:val="C4AC98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23B2E"/>
    <w:multiLevelType w:val="hybridMultilevel"/>
    <w:tmpl w:val="5BAE9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2071B0"/>
    <w:multiLevelType w:val="hybridMultilevel"/>
    <w:tmpl w:val="5EE02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D05BF"/>
    <w:multiLevelType w:val="hybridMultilevel"/>
    <w:tmpl w:val="CD48ECBA"/>
    <w:lvl w:ilvl="0" w:tplc="511AABC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591B25"/>
    <w:multiLevelType w:val="hybridMultilevel"/>
    <w:tmpl w:val="9BE2B3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961889"/>
    <w:multiLevelType w:val="hybridMultilevel"/>
    <w:tmpl w:val="429CC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7E4"/>
    <w:multiLevelType w:val="multilevel"/>
    <w:tmpl w:val="ACC44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0C744D3"/>
    <w:multiLevelType w:val="hybridMultilevel"/>
    <w:tmpl w:val="A85A02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02ACC"/>
    <w:multiLevelType w:val="hybridMultilevel"/>
    <w:tmpl w:val="31588B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E21EB3"/>
    <w:multiLevelType w:val="hybridMultilevel"/>
    <w:tmpl w:val="CD84C8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720832"/>
    <w:multiLevelType w:val="hybridMultilevel"/>
    <w:tmpl w:val="30464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1"/>
  </w:num>
  <w:num w:numId="11">
    <w:abstractNumId w:val="5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1A"/>
    <w:rsid w:val="00007292"/>
    <w:rsid w:val="00011D4C"/>
    <w:rsid w:val="000362C2"/>
    <w:rsid w:val="00036D40"/>
    <w:rsid w:val="00044EDF"/>
    <w:rsid w:val="00065C5D"/>
    <w:rsid w:val="000731BC"/>
    <w:rsid w:val="000823FD"/>
    <w:rsid w:val="000A33FF"/>
    <w:rsid w:val="000B4200"/>
    <w:rsid w:val="000B42C9"/>
    <w:rsid w:val="000B59A9"/>
    <w:rsid w:val="000C7118"/>
    <w:rsid w:val="000D63E1"/>
    <w:rsid w:val="000D6763"/>
    <w:rsid w:val="000D6998"/>
    <w:rsid w:val="000E02E7"/>
    <w:rsid w:val="000E06B4"/>
    <w:rsid w:val="000F76C2"/>
    <w:rsid w:val="001350F6"/>
    <w:rsid w:val="00135B05"/>
    <w:rsid w:val="00140339"/>
    <w:rsid w:val="00151F82"/>
    <w:rsid w:val="001567E1"/>
    <w:rsid w:val="00162252"/>
    <w:rsid w:val="00164CEA"/>
    <w:rsid w:val="00166ABD"/>
    <w:rsid w:val="0017030E"/>
    <w:rsid w:val="00175C51"/>
    <w:rsid w:val="001823E3"/>
    <w:rsid w:val="001A23AF"/>
    <w:rsid w:val="001A4080"/>
    <w:rsid w:val="001A42A2"/>
    <w:rsid w:val="001A776C"/>
    <w:rsid w:val="001C58CB"/>
    <w:rsid w:val="001E33D8"/>
    <w:rsid w:val="00201F30"/>
    <w:rsid w:val="00222CD3"/>
    <w:rsid w:val="002260C1"/>
    <w:rsid w:val="0022712A"/>
    <w:rsid w:val="002273C7"/>
    <w:rsid w:val="0023163F"/>
    <w:rsid w:val="0023561A"/>
    <w:rsid w:val="002416C9"/>
    <w:rsid w:val="00252EB2"/>
    <w:rsid w:val="00277A96"/>
    <w:rsid w:val="00281A63"/>
    <w:rsid w:val="002857D9"/>
    <w:rsid w:val="00286671"/>
    <w:rsid w:val="0029272D"/>
    <w:rsid w:val="002962B1"/>
    <w:rsid w:val="002A7B3D"/>
    <w:rsid w:val="002B515C"/>
    <w:rsid w:val="002B632A"/>
    <w:rsid w:val="002C3631"/>
    <w:rsid w:val="002C3E61"/>
    <w:rsid w:val="002D0945"/>
    <w:rsid w:val="002D4BC7"/>
    <w:rsid w:val="002D4C85"/>
    <w:rsid w:val="002D6264"/>
    <w:rsid w:val="002E30DB"/>
    <w:rsid w:val="002F4366"/>
    <w:rsid w:val="00301BBF"/>
    <w:rsid w:val="00326658"/>
    <w:rsid w:val="003610C7"/>
    <w:rsid w:val="0037739B"/>
    <w:rsid w:val="00383688"/>
    <w:rsid w:val="00391177"/>
    <w:rsid w:val="003965AD"/>
    <w:rsid w:val="003A38CC"/>
    <w:rsid w:val="003A634C"/>
    <w:rsid w:val="003A66ED"/>
    <w:rsid w:val="003B00D3"/>
    <w:rsid w:val="003B2718"/>
    <w:rsid w:val="003B627A"/>
    <w:rsid w:val="003D0B80"/>
    <w:rsid w:val="003D65FE"/>
    <w:rsid w:val="003E0295"/>
    <w:rsid w:val="003E342B"/>
    <w:rsid w:val="003F073E"/>
    <w:rsid w:val="003F14A9"/>
    <w:rsid w:val="00401586"/>
    <w:rsid w:val="00401FAA"/>
    <w:rsid w:val="00434A7C"/>
    <w:rsid w:val="00436289"/>
    <w:rsid w:val="0043701C"/>
    <w:rsid w:val="00437D62"/>
    <w:rsid w:val="004472EC"/>
    <w:rsid w:val="004536DF"/>
    <w:rsid w:val="0045479B"/>
    <w:rsid w:val="00465BA1"/>
    <w:rsid w:val="004812CC"/>
    <w:rsid w:val="00483D0C"/>
    <w:rsid w:val="0049193C"/>
    <w:rsid w:val="004A1233"/>
    <w:rsid w:val="004A79D3"/>
    <w:rsid w:val="004C1D2E"/>
    <w:rsid w:val="004D497E"/>
    <w:rsid w:val="004E5CF2"/>
    <w:rsid w:val="00511366"/>
    <w:rsid w:val="005146E2"/>
    <w:rsid w:val="0052160A"/>
    <w:rsid w:val="00533C7F"/>
    <w:rsid w:val="00537BEB"/>
    <w:rsid w:val="00546728"/>
    <w:rsid w:val="00547D9B"/>
    <w:rsid w:val="00547F17"/>
    <w:rsid w:val="005502C6"/>
    <w:rsid w:val="00567371"/>
    <w:rsid w:val="005762EA"/>
    <w:rsid w:val="00582A08"/>
    <w:rsid w:val="00587A62"/>
    <w:rsid w:val="005A36B0"/>
    <w:rsid w:val="005B02DF"/>
    <w:rsid w:val="005C35AE"/>
    <w:rsid w:val="005D3F36"/>
    <w:rsid w:val="005F20E4"/>
    <w:rsid w:val="005F2915"/>
    <w:rsid w:val="006169EB"/>
    <w:rsid w:val="00620A0D"/>
    <w:rsid w:val="00640D0A"/>
    <w:rsid w:val="00645E19"/>
    <w:rsid w:val="006473D8"/>
    <w:rsid w:val="00651BFD"/>
    <w:rsid w:val="006553D8"/>
    <w:rsid w:val="00661EB0"/>
    <w:rsid w:val="00664981"/>
    <w:rsid w:val="00672E83"/>
    <w:rsid w:val="0068295D"/>
    <w:rsid w:val="00682E36"/>
    <w:rsid w:val="006877F9"/>
    <w:rsid w:val="00690BA5"/>
    <w:rsid w:val="006939E4"/>
    <w:rsid w:val="006C1C53"/>
    <w:rsid w:val="006C2E48"/>
    <w:rsid w:val="006E7557"/>
    <w:rsid w:val="006F5812"/>
    <w:rsid w:val="006F6E8D"/>
    <w:rsid w:val="00710E59"/>
    <w:rsid w:val="0074070A"/>
    <w:rsid w:val="00743B08"/>
    <w:rsid w:val="00752BCF"/>
    <w:rsid w:val="00756B57"/>
    <w:rsid w:val="007670B3"/>
    <w:rsid w:val="0076761F"/>
    <w:rsid w:val="007704E5"/>
    <w:rsid w:val="00771D8E"/>
    <w:rsid w:val="00777247"/>
    <w:rsid w:val="00786185"/>
    <w:rsid w:val="007908E6"/>
    <w:rsid w:val="00795AD5"/>
    <w:rsid w:val="007962CE"/>
    <w:rsid w:val="007B45CA"/>
    <w:rsid w:val="007B7616"/>
    <w:rsid w:val="007D79F0"/>
    <w:rsid w:val="007E0FA0"/>
    <w:rsid w:val="007E41E3"/>
    <w:rsid w:val="00805C9E"/>
    <w:rsid w:val="00813C95"/>
    <w:rsid w:val="0081460C"/>
    <w:rsid w:val="0081484A"/>
    <w:rsid w:val="00816839"/>
    <w:rsid w:val="008174B5"/>
    <w:rsid w:val="00817EE0"/>
    <w:rsid w:val="00821561"/>
    <w:rsid w:val="00824D0D"/>
    <w:rsid w:val="008317BF"/>
    <w:rsid w:val="00841926"/>
    <w:rsid w:val="00842F59"/>
    <w:rsid w:val="00851C3A"/>
    <w:rsid w:val="00855F5A"/>
    <w:rsid w:val="0086238D"/>
    <w:rsid w:val="00867E03"/>
    <w:rsid w:val="00880CD9"/>
    <w:rsid w:val="00881BBE"/>
    <w:rsid w:val="008A0018"/>
    <w:rsid w:val="008A5662"/>
    <w:rsid w:val="008B41F1"/>
    <w:rsid w:val="008C5B78"/>
    <w:rsid w:val="008D5908"/>
    <w:rsid w:val="00911755"/>
    <w:rsid w:val="00934BD7"/>
    <w:rsid w:val="00936490"/>
    <w:rsid w:val="00944BAF"/>
    <w:rsid w:val="00950F90"/>
    <w:rsid w:val="00955A42"/>
    <w:rsid w:val="00957B20"/>
    <w:rsid w:val="00961E1C"/>
    <w:rsid w:val="009754A0"/>
    <w:rsid w:val="009924F3"/>
    <w:rsid w:val="009A2259"/>
    <w:rsid w:val="009A4190"/>
    <w:rsid w:val="009B6645"/>
    <w:rsid w:val="009D17A4"/>
    <w:rsid w:val="009D66A4"/>
    <w:rsid w:val="009F0A82"/>
    <w:rsid w:val="00A04992"/>
    <w:rsid w:val="00A054E1"/>
    <w:rsid w:val="00A111D8"/>
    <w:rsid w:val="00A37C69"/>
    <w:rsid w:val="00A42553"/>
    <w:rsid w:val="00A476F1"/>
    <w:rsid w:val="00A52F14"/>
    <w:rsid w:val="00A57D31"/>
    <w:rsid w:val="00A6557F"/>
    <w:rsid w:val="00A867E2"/>
    <w:rsid w:val="00AA2067"/>
    <w:rsid w:val="00AA2A32"/>
    <w:rsid w:val="00AB1237"/>
    <w:rsid w:val="00AB3BD7"/>
    <w:rsid w:val="00AB7952"/>
    <w:rsid w:val="00AC5E24"/>
    <w:rsid w:val="00AE10F5"/>
    <w:rsid w:val="00AE29A9"/>
    <w:rsid w:val="00AE3261"/>
    <w:rsid w:val="00AE63D5"/>
    <w:rsid w:val="00B0086E"/>
    <w:rsid w:val="00B158F9"/>
    <w:rsid w:val="00B169CC"/>
    <w:rsid w:val="00B16D63"/>
    <w:rsid w:val="00B218DB"/>
    <w:rsid w:val="00B229F8"/>
    <w:rsid w:val="00B2517A"/>
    <w:rsid w:val="00B32D0B"/>
    <w:rsid w:val="00B35A14"/>
    <w:rsid w:val="00B3716D"/>
    <w:rsid w:val="00B42681"/>
    <w:rsid w:val="00B53C40"/>
    <w:rsid w:val="00B629B6"/>
    <w:rsid w:val="00B62F55"/>
    <w:rsid w:val="00B64AD3"/>
    <w:rsid w:val="00B777A6"/>
    <w:rsid w:val="00B81563"/>
    <w:rsid w:val="00B856ED"/>
    <w:rsid w:val="00B8622C"/>
    <w:rsid w:val="00B876FB"/>
    <w:rsid w:val="00B87A6C"/>
    <w:rsid w:val="00B9684B"/>
    <w:rsid w:val="00BB39B6"/>
    <w:rsid w:val="00BB6C8F"/>
    <w:rsid w:val="00BB75D4"/>
    <w:rsid w:val="00BC2566"/>
    <w:rsid w:val="00BC79B7"/>
    <w:rsid w:val="00BF75BE"/>
    <w:rsid w:val="00C06D7B"/>
    <w:rsid w:val="00C14AB6"/>
    <w:rsid w:val="00C242FF"/>
    <w:rsid w:val="00C25BDC"/>
    <w:rsid w:val="00C40FAD"/>
    <w:rsid w:val="00C46F77"/>
    <w:rsid w:val="00C555AE"/>
    <w:rsid w:val="00C562AE"/>
    <w:rsid w:val="00C672CA"/>
    <w:rsid w:val="00C90816"/>
    <w:rsid w:val="00C92C74"/>
    <w:rsid w:val="00CA371E"/>
    <w:rsid w:val="00CA6B02"/>
    <w:rsid w:val="00CC02DA"/>
    <w:rsid w:val="00CC5C1A"/>
    <w:rsid w:val="00CC6B80"/>
    <w:rsid w:val="00CC6C1C"/>
    <w:rsid w:val="00CE5E3B"/>
    <w:rsid w:val="00CF48B9"/>
    <w:rsid w:val="00D1555F"/>
    <w:rsid w:val="00D16D1C"/>
    <w:rsid w:val="00D205DA"/>
    <w:rsid w:val="00D2287A"/>
    <w:rsid w:val="00D25E10"/>
    <w:rsid w:val="00D26595"/>
    <w:rsid w:val="00D3042B"/>
    <w:rsid w:val="00D35DB6"/>
    <w:rsid w:val="00D37F1E"/>
    <w:rsid w:val="00D44C98"/>
    <w:rsid w:val="00D52390"/>
    <w:rsid w:val="00D53BE2"/>
    <w:rsid w:val="00D66133"/>
    <w:rsid w:val="00D81336"/>
    <w:rsid w:val="00D84C13"/>
    <w:rsid w:val="00D8610B"/>
    <w:rsid w:val="00DA2C5A"/>
    <w:rsid w:val="00DA59E0"/>
    <w:rsid w:val="00DB18D9"/>
    <w:rsid w:val="00DC4366"/>
    <w:rsid w:val="00DD6A6F"/>
    <w:rsid w:val="00DE0708"/>
    <w:rsid w:val="00DF0794"/>
    <w:rsid w:val="00E068DA"/>
    <w:rsid w:val="00E07F0B"/>
    <w:rsid w:val="00E11D2F"/>
    <w:rsid w:val="00E13650"/>
    <w:rsid w:val="00E208AA"/>
    <w:rsid w:val="00E21D67"/>
    <w:rsid w:val="00E32222"/>
    <w:rsid w:val="00E3768E"/>
    <w:rsid w:val="00E419E0"/>
    <w:rsid w:val="00E618F1"/>
    <w:rsid w:val="00E75379"/>
    <w:rsid w:val="00E829DF"/>
    <w:rsid w:val="00E878EC"/>
    <w:rsid w:val="00EA6BCE"/>
    <w:rsid w:val="00EC2B88"/>
    <w:rsid w:val="00EC34AB"/>
    <w:rsid w:val="00ED669A"/>
    <w:rsid w:val="00EF0DB6"/>
    <w:rsid w:val="00EF3857"/>
    <w:rsid w:val="00EF4B92"/>
    <w:rsid w:val="00EF604B"/>
    <w:rsid w:val="00F006CD"/>
    <w:rsid w:val="00F03DB0"/>
    <w:rsid w:val="00F21E7D"/>
    <w:rsid w:val="00F344EA"/>
    <w:rsid w:val="00F36CE4"/>
    <w:rsid w:val="00F4610F"/>
    <w:rsid w:val="00F510A5"/>
    <w:rsid w:val="00F52DB8"/>
    <w:rsid w:val="00F53E9D"/>
    <w:rsid w:val="00F54578"/>
    <w:rsid w:val="00F677BB"/>
    <w:rsid w:val="00F67B29"/>
    <w:rsid w:val="00F73079"/>
    <w:rsid w:val="00F76550"/>
    <w:rsid w:val="00F90FA9"/>
    <w:rsid w:val="00FA3AE7"/>
    <w:rsid w:val="00FB22C8"/>
    <w:rsid w:val="00FB40AC"/>
    <w:rsid w:val="00FC4F67"/>
    <w:rsid w:val="00FD383E"/>
    <w:rsid w:val="00FE7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B07657"/>
  <w15:docId w15:val="{1C0056E0-1DC4-4376-838F-52934FF3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952"/>
  </w:style>
  <w:style w:type="paragraph" w:styleId="Heading4">
    <w:name w:val="heading 4"/>
    <w:basedOn w:val="Normal"/>
    <w:next w:val="Normal"/>
    <w:link w:val="Heading4Char"/>
    <w:semiHidden/>
    <w:unhideWhenUsed/>
    <w:qFormat/>
    <w:rsid w:val="00F677B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C5C1A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5C1A"/>
    <w:rPr>
      <w:rFonts w:ascii="Consolas" w:eastAsiaTheme="minorHAnsi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DD6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7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7BB"/>
  </w:style>
  <w:style w:type="paragraph" w:styleId="Footer">
    <w:name w:val="footer"/>
    <w:basedOn w:val="Normal"/>
    <w:link w:val="FooterChar"/>
    <w:uiPriority w:val="99"/>
    <w:unhideWhenUsed/>
    <w:rsid w:val="00F67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7BB"/>
  </w:style>
  <w:style w:type="paragraph" w:styleId="BalloonText">
    <w:name w:val="Balloon Text"/>
    <w:basedOn w:val="Normal"/>
    <w:link w:val="BalloonTextChar"/>
    <w:uiPriority w:val="99"/>
    <w:semiHidden/>
    <w:unhideWhenUsed/>
    <w:rsid w:val="00F6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7BB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semiHidden/>
    <w:rsid w:val="00F677BB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customStyle="1" w:styleId="Style5">
    <w:name w:val="Style5"/>
    <w:basedOn w:val="Normal"/>
    <w:rsid w:val="00F677B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customStyle="1" w:styleId="Titulli">
    <w:name w:val="Titulli"/>
    <w:next w:val="Normal"/>
    <w:link w:val="TitulliChar"/>
    <w:rsid w:val="001A776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1A776C"/>
    <w:rPr>
      <w:rFonts w:ascii="CG Times" w:eastAsia="Times New Roman" w:hAnsi="CG Times" w:cs="Times New Roman"/>
      <w:b/>
      <w:caps/>
      <w:lang w:val="en-GB"/>
    </w:rPr>
  </w:style>
  <w:style w:type="paragraph" w:customStyle="1" w:styleId="Default">
    <w:name w:val="Default"/>
    <w:rsid w:val="003E34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E34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ideAddressName">
    <w:name w:val="Inside Address Name"/>
    <w:basedOn w:val="Normal"/>
    <w:rsid w:val="00044ED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D6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5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5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7AB4F2274643E1B80CF5D00965F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2022-03-11T15:03:45Z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përbërjen, organizimin, funksionimin dhe mënyrën e shpërblimit të anëtarëve të Këshillit të Metrologjisë</Titulli>
    <Modifikuesi xmlns="0e656187-b300-4fb0-8bf4-3a50f872073c">Suada.Daci</Modifikuesi>
    <Nr_x002e__x0020_prot_x0020_QBZ xmlns="0e656187-b300-4fb0-8bf4-3a50f872073c">389</Nr_x002e__x0020_prot_x0020_QBZ>
    <Data_x0020_e_x0020_Modifikimit xmlns="0e656187-b300-4fb0-8bf4-3a50f872073c">2022-03-15T08:16:45Z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1187/1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7AB4F2274643E1B80CF5D00965F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FAB69-62DD-462F-AC32-EF10C9DF3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49F272-3FF7-4247-B4CF-A9652EB784D6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0A695A0-DEBA-4863-BA88-09F1098594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69EB86-C85F-4B5D-88CC-3CE17C4D23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2790EFB-1834-47CA-87D3-E4167D8335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CF7EE24-20A2-4445-90CF-CC6B69813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7C174A0-F7CE-4538-986B-A84ABE433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organizimin, funksionimin dhe mënyrën e shpërblimit të anëtarëve të Këshillit të Metrologjisë</vt:lpstr>
    </vt:vector>
  </TitlesOfParts>
  <Company>Islam</Company>
  <LinksUpToDate>false</LinksUpToDate>
  <CharactersWithSpaces>8049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organizimin, funksionimin dhe mënyrën e shpërblimit të anëtarëve të Këshillit të Metrologjisë</dc:title>
  <dc:creator>dpm</dc:creator>
  <cp:lastModifiedBy>Fjora Cahani</cp:lastModifiedBy>
  <cp:revision>7</cp:revision>
  <cp:lastPrinted>2022-03-09T18:52:00Z</cp:lastPrinted>
  <dcterms:created xsi:type="dcterms:W3CDTF">2022-03-11T14:18:00Z</dcterms:created>
  <dcterms:modified xsi:type="dcterms:W3CDTF">2022-03-15T08:56:00Z</dcterms:modified>
</cp:coreProperties>
</file>