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16B10D" w14:textId="254E5457" w:rsidR="00665A54" w:rsidRPr="00593D5D" w:rsidRDefault="00593D5D" w:rsidP="00593D5D">
      <w:pPr>
        <w:ind w:firstLine="284"/>
        <w:jc w:val="center"/>
        <w:rPr>
          <w:rFonts w:ascii="Garamond" w:hAnsi="Garamond"/>
          <w:b/>
        </w:rPr>
      </w:pPr>
      <w:r w:rsidRPr="00593D5D">
        <w:rPr>
          <w:rFonts w:ascii="Garamond" w:hAnsi="Garamond"/>
          <w:b/>
        </w:rPr>
        <w:t>VENDI</w:t>
      </w:r>
      <w:r w:rsidR="00543BFE" w:rsidRPr="00593D5D">
        <w:rPr>
          <w:rFonts w:ascii="Garamond" w:hAnsi="Garamond"/>
          <w:b/>
        </w:rPr>
        <w:t>M</w:t>
      </w:r>
    </w:p>
    <w:p w14:paraId="6B16B110" w14:textId="77777777" w:rsidR="00665A54" w:rsidRPr="00593D5D" w:rsidRDefault="00897A77" w:rsidP="00593D5D">
      <w:pPr>
        <w:ind w:firstLine="284"/>
        <w:jc w:val="center"/>
        <w:rPr>
          <w:rFonts w:ascii="Garamond" w:hAnsi="Garamond"/>
          <w:b/>
        </w:rPr>
      </w:pPr>
      <w:r w:rsidRPr="00593D5D">
        <w:rPr>
          <w:rFonts w:ascii="Garamond" w:hAnsi="Garamond"/>
          <w:b/>
        </w:rPr>
        <w:t>Nr.</w:t>
      </w:r>
      <w:r w:rsidR="00F863B0" w:rsidRPr="00593D5D">
        <w:rPr>
          <w:rFonts w:ascii="Garamond" w:hAnsi="Garamond"/>
          <w:b/>
        </w:rPr>
        <w:t>160</w:t>
      </w:r>
      <w:r w:rsidR="00665A54" w:rsidRPr="00593D5D">
        <w:rPr>
          <w:rFonts w:ascii="Garamond" w:hAnsi="Garamond"/>
          <w:b/>
        </w:rPr>
        <w:t>, datë</w:t>
      </w:r>
      <w:r w:rsidRPr="00593D5D">
        <w:rPr>
          <w:rFonts w:ascii="Garamond" w:hAnsi="Garamond"/>
          <w:b/>
        </w:rPr>
        <w:t xml:space="preserve"> </w:t>
      </w:r>
      <w:r w:rsidR="00F863B0" w:rsidRPr="00593D5D">
        <w:rPr>
          <w:rFonts w:ascii="Garamond" w:hAnsi="Garamond"/>
          <w:b/>
        </w:rPr>
        <w:t>14.3.2022</w:t>
      </w:r>
    </w:p>
    <w:p w14:paraId="6B16B111" w14:textId="77777777" w:rsidR="00665A54" w:rsidRPr="00593D5D" w:rsidRDefault="00665A54" w:rsidP="00593D5D">
      <w:pPr>
        <w:ind w:firstLine="284"/>
        <w:jc w:val="center"/>
        <w:rPr>
          <w:rFonts w:ascii="Garamond" w:hAnsi="Garamond"/>
          <w:b/>
        </w:rPr>
      </w:pPr>
    </w:p>
    <w:p w14:paraId="6B16B115" w14:textId="49064DE5" w:rsidR="00D805D0" w:rsidRPr="00593D5D" w:rsidRDefault="00B01EB9" w:rsidP="00593D5D">
      <w:pPr>
        <w:ind w:firstLine="284"/>
        <w:jc w:val="center"/>
        <w:rPr>
          <w:rFonts w:ascii="Garamond" w:hAnsi="Garamond"/>
          <w:b/>
        </w:rPr>
      </w:pPr>
      <w:r w:rsidRPr="00593D5D">
        <w:rPr>
          <w:rFonts w:ascii="Garamond" w:hAnsi="Garamond"/>
          <w:b/>
        </w:rPr>
        <w:t>PËR</w:t>
      </w:r>
      <w:r w:rsidR="00593D5D" w:rsidRPr="00593D5D">
        <w:rPr>
          <w:rFonts w:ascii="Garamond" w:hAnsi="Garamond"/>
          <w:b/>
        </w:rPr>
        <w:t xml:space="preserve"> </w:t>
      </w:r>
      <w:r w:rsidR="00D805D0" w:rsidRPr="00593D5D">
        <w:rPr>
          <w:rFonts w:ascii="Garamond" w:hAnsi="Garamond"/>
          <w:b/>
        </w:rPr>
        <w:t>REDUKTIMIN E SHPENZIMEVE TË TRANSPORTIT PËR FUNKSIONARËT, NËPUNËSIT, PUNONJËSIT E INSTITUCIONEVE</w:t>
      </w:r>
      <w:r w:rsidR="00593D5D" w:rsidRPr="00593D5D">
        <w:rPr>
          <w:rFonts w:ascii="Garamond" w:hAnsi="Garamond"/>
          <w:b/>
        </w:rPr>
        <w:t xml:space="preserve"> TË ADMINISTRATËS SHTETËRORE </w:t>
      </w:r>
      <w:r w:rsidR="00D805D0" w:rsidRPr="00593D5D">
        <w:rPr>
          <w:rFonts w:ascii="Garamond" w:hAnsi="Garamond"/>
          <w:b/>
        </w:rPr>
        <w:t>NËN PËRGJEGJËSINË E KËSHILLIT TË MINISTRAVE DHE SHOQËRIVE/NDËRMARRJEVE ME KAPITAL SHTETËROR</w:t>
      </w:r>
    </w:p>
    <w:p w14:paraId="6B16B116" w14:textId="77777777" w:rsidR="00D805D0" w:rsidRPr="00593D5D" w:rsidRDefault="00D805D0" w:rsidP="00593D5D">
      <w:pPr>
        <w:ind w:firstLine="284"/>
        <w:jc w:val="center"/>
        <w:rPr>
          <w:rFonts w:ascii="Garamond" w:hAnsi="Garamond"/>
          <w:b/>
        </w:rPr>
      </w:pPr>
    </w:p>
    <w:p w14:paraId="6B16B117" w14:textId="2321BA2C" w:rsidR="00D805D0" w:rsidRPr="00593D5D" w:rsidRDefault="00D805D0" w:rsidP="00593D5D">
      <w:pPr>
        <w:ind w:firstLine="284"/>
        <w:jc w:val="both"/>
        <w:rPr>
          <w:rFonts w:ascii="Garamond" w:hAnsi="Garamond"/>
        </w:rPr>
      </w:pPr>
      <w:r w:rsidRPr="00593D5D">
        <w:rPr>
          <w:rFonts w:ascii="Garamond" w:hAnsi="Garamond"/>
        </w:rPr>
        <w:t>Në mbështetje të nenit 100</w:t>
      </w:r>
      <w:r w:rsidR="005A596B" w:rsidRPr="00593D5D">
        <w:rPr>
          <w:rFonts w:ascii="Garamond" w:hAnsi="Garamond"/>
        </w:rPr>
        <w:t xml:space="preserve"> të Kushtetutës</w:t>
      </w:r>
      <w:r w:rsidRPr="00593D5D">
        <w:rPr>
          <w:rFonts w:ascii="Garamond" w:hAnsi="Garamond"/>
        </w:rPr>
        <w:t xml:space="preserve"> dhe të nenit 16, të ligjit nr.9936,  datë 26.6.2006, “Për menaxhimin e sistemit buxhetor në Republikën e Shqipërisë”, të ndryshuar, me propozimin e ministrit të Financave dhe Ekonomisë,</w:t>
      </w:r>
      <w:r w:rsidR="005A596B" w:rsidRPr="00593D5D">
        <w:rPr>
          <w:rFonts w:ascii="Garamond" w:hAnsi="Garamond"/>
        </w:rPr>
        <w:t xml:space="preserve"> Këshilli i Ministrave</w:t>
      </w:r>
    </w:p>
    <w:p w14:paraId="6B16B118" w14:textId="77777777" w:rsidR="00D805D0" w:rsidRPr="00593D5D" w:rsidRDefault="00D805D0" w:rsidP="00593D5D">
      <w:pPr>
        <w:ind w:firstLine="284"/>
        <w:jc w:val="both"/>
        <w:rPr>
          <w:rFonts w:ascii="Garamond" w:hAnsi="Garamond"/>
        </w:rPr>
      </w:pPr>
    </w:p>
    <w:p w14:paraId="6B16B119" w14:textId="6448B96B" w:rsidR="00D805D0" w:rsidRPr="00593D5D" w:rsidRDefault="00593D5D" w:rsidP="00593D5D">
      <w:pPr>
        <w:ind w:firstLine="284"/>
        <w:jc w:val="center"/>
        <w:rPr>
          <w:rFonts w:ascii="Garamond" w:hAnsi="Garamond"/>
        </w:rPr>
      </w:pPr>
      <w:r>
        <w:rPr>
          <w:rFonts w:ascii="Garamond" w:hAnsi="Garamond"/>
        </w:rPr>
        <w:t>VENDOS</w:t>
      </w:r>
      <w:r w:rsidR="00D805D0" w:rsidRPr="00593D5D">
        <w:rPr>
          <w:rFonts w:ascii="Garamond" w:hAnsi="Garamond"/>
        </w:rPr>
        <w:t>I:</w:t>
      </w:r>
    </w:p>
    <w:p w14:paraId="6B16B11A" w14:textId="77777777" w:rsidR="00D805D0" w:rsidRPr="00593D5D" w:rsidRDefault="00D805D0" w:rsidP="00593D5D">
      <w:pPr>
        <w:ind w:firstLine="284"/>
        <w:jc w:val="both"/>
        <w:rPr>
          <w:rFonts w:ascii="Garamond" w:hAnsi="Garamond"/>
        </w:rPr>
      </w:pPr>
    </w:p>
    <w:p w14:paraId="6B16B11B" w14:textId="54FE22A6" w:rsidR="00D805D0" w:rsidRPr="00593D5D" w:rsidRDefault="00593D5D" w:rsidP="00593D5D">
      <w:pPr>
        <w:ind w:firstLine="284"/>
        <w:jc w:val="both"/>
        <w:rPr>
          <w:rFonts w:ascii="Garamond" w:eastAsia="Garamond" w:hAnsi="Garamond"/>
        </w:rPr>
      </w:pPr>
      <w:r>
        <w:rPr>
          <w:rFonts w:ascii="Garamond" w:hAnsi="Garamond"/>
        </w:rPr>
        <w:t xml:space="preserve">1. </w:t>
      </w:r>
      <w:r w:rsidR="00D805D0" w:rsidRPr="00593D5D">
        <w:rPr>
          <w:rFonts w:ascii="Garamond" w:hAnsi="Garamond"/>
        </w:rPr>
        <w:t>Të gjitha institucionet e administratës shtetërore nën përgjegjësinë e Këshillit të Ministrave dhe shoqëritë/ndërmarrjet me kapital shtetëror të marrin masat e menjëhershme për reduktimin e shpenzimeve të transportit të funksionarëve, nëpunësve dhe punonjësve me automjete të institucioneve, në masën 50 (pesëdhjetë) për qind të planifikimit të bërë për vitin 2022, për shkak të situatës së veçantë të përcaktuar në aktin normativ nr.5, datë 12.3.2022, të Këshillit të Ministrave, “P</w:t>
      </w:r>
      <w:r w:rsidR="00D805D0" w:rsidRPr="00593D5D">
        <w:rPr>
          <w:rFonts w:ascii="Garamond" w:eastAsia="Garamond" w:hAnsi="Garamond"/>
        </w:rPr>
        <w:t xml:space="preserve">ër disa shtesa në ligjin nr.8450, datë 24.2.1999, “Për përpunimin, transportimin dhe tregtimin e naftës, të gazit dhe nënprodukteve të tyre”, të ndryshuar”. </w:t>
      </w:r>
    </w:p>
    <w:p w14:paraId="6B16B11D" w14:textId="6CD4ABBB" w:rsidR="00D805D0" w:rsidRPr="00593D5D" w:rsidRDefault="00593D5D" w:rsidP="00593D5D">
      <w:pPr>
        <w:ind w:firstLine="284"/>
        <w:jc w:val="both"/>
        <w:rPr>
          <w:rFonts w:ascii="Garamond" w:hAnsi="Garamond"/>
        </w:rPr>
      </w:pPr>
      <w:r>
        <w:rPr>
          <w:rFonts w:ascii="Garamond" w:hAnsi="Garamond"/>
        </w:rPr>
        <w:t xml:space="preserve">2. </w:t>
      </w:r>
      <w:r w:rsidR="00D805D0" w:rsidRPr="00593D5D">
        <w:rPr>
          <w:rFonts w:ascii="Garamond" w:hAnsi="Garamond"/>
        </w:rPr>
        <w:t xml:space="preserve">Parashikimi i pikës 1, të këtij vendimi, nuk duhet të cenojë misionin, detyrat, përgjegjësitë dhe operacionalitetin e institucioneve. </w:t>
      </w:r>
    </w:p>
    <w:p w14:paraId="6B16B11F" w14:textId="35CD03B8" w:rsidR="00D805D0" w:rsidRPr="00593D5D" w:rsidRDefault="00593D5D" w:rsidP="00593D5D">
      <w:pPr>
        <w:ind w:firstLine="284"/>
        <w:jc w:val="both"/>
        <w:rPr>
          <w:rFonts w:ascii="Garamond" w:hAnsi="Garamond"/>
        </w:rPr>
      </w:pPr>
      <w:r>
        <w:rPr>
          <w:rFonts w:ascii="Garamond" w:hAnsi="Garamond"/>
        </w:rPr>
        <w:t xml:space="preserve">3. </w:t>
      </w:r>
      <w:r w:rsidR="00D805D0" w:rsidRPr="00593D5D">
        <w:rPr>
          <w:rFonts w:ascii="Garamond" w:hAnsi="Garamond"/>
        </w:rPr>
        <w:t>Reduktimi i shpenzimeve sipas pikës 1, të këtij vendimi, të zbatohet deri në datën kur do të shpallet përfundimi i situatës së veçantë të përcaktuar në aktin normativ nr.5, datë 12.3.2022, të Këshillit të Ministrave, “P</w:t>
      </w:r>
      <w:r w:rsidR="00D805D0" w:rsidRPr="00593D5D">
        <w:rPr>
          <w:rFonts w:ascii="Garamond" w:eastAsia="Garamond" w:hAnsi="Garamond"/>
        </w:rPr>
        <w:t>ër disa shtesa në ligjin nr.8450, datë 24.2.1999, “Për përpunimin, transportimin dhe tregtimin e naftës, të gazit dhe nënprodukteve të tyre”, të ndryshuar”</w:t>
      </w:r>
      <w:r w:rsidR="00D805D0" w:rsidRPr="00593D5D">
        <w:rPr>
          <w:rFonts w:ascii="Garamond" w:hAnsi="Garamond"/>
        </w:rPr>
        <w:t>.</w:t>
      </w:r>
    </w:p>
    <w:p w14:paraId="6B16B120" w14:textId="15147B25" w:rsidR="00D805D0" w:rsidRPr="00593D5D" w:rsidRDefault="00593D5D" w:rsidP="00593D5D">
      <w:pPr>
        <w:ind w:firstLine="284"/>
        <w:jc w:val="both"/>
        <w:rPr>
          <w:rFonts w:ascii="Garamond" w:hAnsi="Garamond"/>
        </w:rPr>
      </w:pPr>
      <w:r>
        <w:rPr>
          <w:rFonts w:ascii="Garamond" w:hAnsi="Garamond"/>
        </w:rPr>
        <w:lastRenderedPageBreak/>
        <w:t xml:space="preserve">4. </w:t>
      </w:r>
      <w:r w:rsidR="00D805D0" w:rsidRPr="00593D5D">
        <w:rPr>
          <w:rFonts w:ascii="Garamond" w:hAnsi="Garamond"/>
        </w:rPr>
        <w:t>Ngarkohen të gjitha institucionet e administratës shtetërore nën përgjegjësinë e Këshillit të Ministrave dhe shoqëritë/ndërmarrjet me kapital shtetëror për zbatimin e këtij vendimi.</w:t>
      </w:r>
    </w:p>
    <w:p w14:paraId="6B16B122" w14:textId="38193A10" w:rsidR="00D805D0" w:rsidRPr="00593D5D" w:rsidRDefault="00D805D0" w:rsidP="00593D5D">
      <w:pPr>
        <w:ind w:firstLine="284"/>
        <w:jc w:val="both"/>
        <w:rPr>
          <w:rFonts w:ascii="Garamond" w:hAnsi="Garamond"/>
        </w:rPr>
      </w:pPr>
      <w:r w:rsidRPr="00593D5D">
        <w:rPr>
          <w:rFonts w:ascii="Garamond" w:hAnsi="Garamond"/>
        </w:rPr>
        <w:t xml:space="preserve">Ky vendim hyn në fuqi menjëherë </w:t>
      </w:r>
      <w:r w:rsidR="00593D5D">
        <w:rPr>
          <w:rFonts w:ascii="Garamond" w:hAnsi="Garamond"/>
        </w:rPr>
        <w:t>dhe botohet në Fletoren Zyrtare</w:t>
      </w:r>
      <w:r w:rsidRPr="00593D5D">
        <w:rPr>
          <w:rFonts w:ascii="Garamond" w:hAnsi="Garamond"/>
        </w:rPr>
        <w:t>.</w:t>
      </w:r>
    </w:p>
    <w:p w14:paraId="6B16B124" w14:textId="77777777" w:rsidR="00721A23" w:rsidRPr="00593D5D" w:rsidRDefault="00721A23" w:rsidP="00593D5D">
      <w:pPr>
        <w:ind w:firstLine="284"/>
        <w:jc w:val="both"/>
        <w:rPr>
          <w:rFonts w:ascii="Garamond" w:hAnsi="Garamond"/>
        </w:rPr>
      </w:pPr>
    </w:p>
    <w:p w14:paraId="6B16B125" w14:textId="1E4885D4" w:rsidR="00665A54" w:rsidRPr="00593D5D" w:rsidRDefault="00593D5D" w:rsidP="00593D5D">
      <w:pPr>
        <w:ind w:firstLine="284"/>
        <w:jc w:val="right"/>
        <w:rPr>
          <w:rFonts w:ascii="Garamond" w:hAnsi="Garamond"/>
        </w:rPr>
      </w:pPr>
      <w:r w:rsidRPr="00593D5D">
        <w:rPr>
          <w:rFonts w:ascii="Garamond" w:hAnsi="Garamond"/>
        </w:rPr>
        <w:t>KRYEMINISTË</w:t>
      </w:r>
      <w:r w:rsidR="00665A54" w:rsidRPr="00593D5D">
        <w:rPr>
          <w:rFonts w:ascii="Garamond" w:hAnsi="Garamond"/>
        </w:rPr>
        <w:t>R</w:t>
      </w:r>
    </w:p>
    <w:p w14:paraId="6B16B128" w14:textId="4449A18D" w:rsidR="00880665" w:rsidRPr="00593D5D" w:rsidRDefault="00593D5D" w:rsidP="00593D5D">
      <w:pPr>
        <w:ind w:firstLine="284"/>
        <w:jc w:val="right"/>
        <w:rPr>
          <w:rFonts w:ascii="Garamond" w:hAnsi="Garamond"/>
          <w:b/>
        </w:rPr>
      </w:pPr>
      <w:r w:rsidRPr="00593D5D">
        <w:rPr>
          <w:rFonts w:ascii="Garamond" w:hAnsi="Garamond"/>
          <w:b/>
        </w:rPr>
        <w:t>Edi Rama</w:t>
      </w:r>
    </w:p>
    <w:p w14:paraId="6B16B129" w14:textId="77777777" w:rsidR="003F181D" w:rsidRPr="00593D5D" w:rsidRDefault="003F181D" w:rsidP="00593D5D">
      <w:pPr>
        <w:ind w:firstLine="284"/>
        <w:jc w:val="right"/>
        <w:rPr>
          <w:rFonts w:ascii="Garamond" w:hAnsi="Garamond"/>
        </w:rPr>
      </w:pPr>
    </w:p>
    <w:p w14:paraId="6B16B131" w14:textId="77777777" w:rsidR="00B94559" w:rsidRPr="00593D5D" w:rsidRDefault="00B94559" w:rsidP="00593D5D">
      <w:pPr>
        <w:ind w:firstLine="284"/>
        <w:jc w:val="both"/>
        <w:rPr>
          <w:rFonts w:ascii="Garamond" w:hAnsi="Garamond"/>
          <w:lang w:val="it-IT"/>
        </w:rPr>
      </w:pPr>
      <w:bookmarkStart w:id="0" w:name="_GoBack"/>
      <w:bookmarkEnd w:id="0"/>
    </w:p>
    <w:sectPr w:rsidR="00B94559" w:rsidRPr="00593D5D" w:rsidSect="005C0718">
      <w:headerReference w:type="default" r:id="rId15"/>
      <w:footerReference w:type="default" r:id="rId16"/>
      <w:pgSz w:w="11907" w:h="16839" w:code="9"/>
      <w:pgMar w:top="1260" w:right="1440" w:bottom="15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6B138" w14:textId="77777777" w:rsidR="00A86AD2" w:rsidRDefault="00A86AD2" w:rsidP="005C0718">
      <w:r>
        <w:separator/>
      </w:r>
    </w:p>
  </w:endnote>
  <w:endnote w:type="continuationSeparator" w:id="0">
    <w:p w14:paraId="6B16B139" w14:textId="77777777" w:rsidR="00A86AD2" w:rsidRDefault="00A86AD2" w:rsidP="005C0718">
      <w:r>
        <w:continuationSeparator/>
      </w:r>
    </w:p>
  </w:endnote>
  <w:endnote w:type="continuationNotice" w:id="1">
    <w:p w14:paraId="5D66C5D9" w14:textId="77777777" w:rsidR="0065620F" w:rsidRDefault="006562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381814"/>
      <w:docPartObj>
        <w:docPartGallery w:val="Page Numbers (Bottom of Page)"/>
        <w:docPartUnique/>
      </w:docPartObj>
    </w:sdtPr>
    <w:sdtEndPr>
      <w:rPr>
        <w:noProof/>
      </w:rPr>
    </w:sdtEndPr>
    <w:sdtContent>
      <w:p w14:paraId="6B16B13A" w14:textId="77777777" w:rsidR="00A86AD2" w:rsidRDefault="00A86AD2">
        <w:pPr>
          <w:pStyle w:val="Footer"/>
          <w:jc w:val="right"/>
        </w:pPr>
        <w:r>
          <w:fldChar w:fldCharType="begin"/>
        </w:r>
        <w:r>
          <w:instrText xml:space="preserve"> PAGE   \* MERGEFORMAT </w:instrText>
        </w:r>
        <w:r>
          <w:fldChar w:fldCharType="separate"/>
        </w:r>
        <w:r w:rsidR="00593D5D">
          <w:rPr>
            <w:noProof/>
          </w:rPr>
          <w:t>1</w:t>
        </w:r>
        <w:r>
          <w:rPr>
            <w:noProof/>
          </w:rPr>
          <w:fldChar w:fldCharType="end"/>
        </w:r>
      </w:p>
    </w:sdtContent>
  </w:sdt>
  <w:p w14:paraId="6B16B13B" w14:textId="77777777" w:rsidR="00A86AD2" w:rsidRDefault="00A86A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6B136" w14:textId="77777777" w:rsidR="00A86AD2" w:rsidRDefault="00A86AD2" w:rsidP="005C0718">
      <w:r>
        <w:separator/>
      </w:r>
    </w:p>
  </w:footnote>
  <w:footnote w:type="continuationSeparator" w:id="0">
    <w:p w14:paraId="6B16B137" w14:textId="77777777" w:rsidR="00A86AD2" w:rsidRDefault="00A86AD2" w:rsidP="005C0718">
      <w:r>
        <w:continuationSeparator/>
      </w:r>
    </w:p>
  </w:footnote>
  <w:footnote w:type="continuationNotice" w:id="1">
    <w:p w14:paraId="2315CD59" w14:textId="77777777" w:rsidR="0065620F" w:rsidRDefault="006562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98F96" w14:textId="77777777" w:rsidR="0065620F" w:rsidRDefault="006562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7264C"/>
    <w:multiLevelType w:val="hybridMultilevel"/>
    <w:tmpl w:val="173EEED8"/>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B05D13"/>
    <w:multiLevelType w:val="hybridMultilevel"/>
    <w:tmpl w:val="B5AAE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7032F1"/>
    <w:multiLevelType w:val="hybridMultilevel"/>
    <w:tmpl w:val="2896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5C29F5"/>
    <w:multiLevelType w:val="hybridMultilevel"/>
    <w:tmpl w:val="81529948"/>
    <w:lvl w:ilvl="0" w:tplc="58BEE19A">
      <w:start w:val="26"/>
      <w:numFmt w:val="bullet"/>
      <w:lvlText w:val="-"/>
      <w:lvlJc w:val="left"/>
      <w:pPr>
        <w:ind w:left="720" w:hanging="360"/>
      </w:pPr>
      <w:rPr>
        <w:rFonts w:ascii="Calibri" w:eastAsia="Calibri" w:hAnsi="Calibri"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4EDF11D4"/>
    <w:multiLevelType w:val="hybridMultilevel"/>
    <w:tmpl w:val="B182695A"/>
    <w:lvl w:ilvl="0" w:tplc="84286A4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6C00FC"/>
    <w:multiLevelType w:val="hybridMultilevel"/>
    <w:tmpl w:val="372AB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126823"/>
    <w:multiLevelType w:val="hybridMultilevel"/>
    <w:tmpl w:val="B53A0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75A0B"/>
    <w:multiLevelType w:val="hybridMultilevel"/>
    <w:tmpl w:val="4686DF96"/>
    <w:lvl w:ilvl="0" w:tplc="0409000F">
      <w:start w:val="1"/>
      <w:numFmt w:val="decimal"/>
      <w:lvlText w:val="%1."/>
      <w:lvlJc w:val="left"/>
      <w:pPr>
        <w:ind w:left="2880" w:hanging="360"/>
      </w:pPr>
      <w:rPr>
        <w:rFonts w:eastAsia="Times New Roman"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5"/>
  </w:num>
  <w:num w:numId="2">
    <w:abstractNumId w:val="6"/>
  </w:num>
  <w:num w:numId="3">
    <w:abstractNumId w:val="7"/>
  </w:num>
  <w:num w:numId="4">
    <w:abstractNumId w:val="1"/>
  </w:num>
  <w:num w:numId="5">
    <w:abstractNumId w:val="4"/>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5AE"/>
    <w:rsid w:val="0006020F"/>
    <w:rsid w:val="0007790E"/>
    <w:rsid w:val="00093DA1"/>
    <w:rsid w:val="00095A4A"/>
    <w:rsid w:val="000B77F9"/>
    <w:rsid w:val="000D15CB"/>
    <w:rsid w:val="000D1D9B"/>
    <w:rsid w:val="00104163"/>
    <w:rsid w:val="001A1229"/>
    <w:rsid w:val="002662CD"/>
    <w:rsid w:val="002E7CD8"/>
    <w:rsid w:val="002F24FE"/>
    <w:rsid w:val="00325CA9"/>
    <w:rsid w:val="003456E7"/>
    <w:rsid w:val="00353AD3"/>
    <w:rsid w:val="003F181D"/>
    <w:rsid w:val="00416C41"/>
    <w:rsid w:val="0043334F"/>
    <w:rsid w:val="004438D1"/>
    <w:rsid w:val="00450E93"/>
    <w:rsid w:val="00452B56"/>
    <w:rsid w:val="004754D0"/>
    <w:rsid w:val="004856FA"/>
    <w:rsid w:val="00485CEE"/>
    <w:rsid w:val="004965AE"/>
    <w:rsid w:val="0049663A"/>
    <w:rsid w:val="004B1152"/>
    <w:rsid w:val="004D389D"/>
    <w:rsid w:val="0050671F"/>
    <w:rsid w:val="0052045B"/>
    <w:rsid w:val="00524059"/>
    <w:rsid w:val="005242E5"/>
    <w:rsid w:val="00525621"/>
    <w:rsid w:val="00536AA5"/>
    <w:rsid w:val="005428E7"/>
    <w:rsid w:val="00543BFE"/>
    <w:rsid w:val="00554114"/>
    <w:rsid w:val="00572F29"/>
    <w:rsid w:val="00593D5D"/>
    <w:rsid w:val="00595DEC"/>
    <w:rsid w:val="005A01CC"/>
    <w:rsid w:val="005A4EAF"/>
    <w:rsid w:val="005A596B"/>
    <w:rsid w:val="005B2313"/>
    <w:rsid w:val="005C0718"/>
    <w:rsid w:val="005C564E"/>
    <w:rsid w:val="005E2A36"/>
    <w:rsid w:val="00611E0E"/>
    <w:rsid w:val="00614C8E"/>
    <w:rsid w:val="006252AE"/>
    <w:rsid w:val="0065620F"/>
    <w:rsid w:val="00665A54"/>
    <w:rsid w:val="00681604"/>
    <w:rsid w:val="006F7C4F"/>
    <w:rsid w:val="00721A23"/>
    <w:rsid w:val="00773192"/>
    <w:rsid w:val="0079467B"/>
    <w:rsid w:val="007B2B76"/>
    <w:rsid w:val="007D42C5"/>
    <w:rsid w:val="0082686E"/>
    <w:rsid w:val="00827D33"/>
    <w:rsid w:val="0084031F"/>
    <w:rsid w:val="0086458E"/>
    <w:rsid w:val="00870FD6"/>
    <w:rsid w:val="00875992"/>
    <w:rsid w:val="00880665"/>
    <w:rsid w:val="00883BD5"/>
    <w:rsid w:val="00897A77"/>
    <w:rsid w:val="008C15D4"/>
    <w:rsid w:val="008D7CEC"/>
    <w:rsid w:val="008E6A3C"/>
    <w:rsid w:val="0091345B"/>
    <w:rsid w:val="00955A8A"/>
    <w:rsid w:val="00973034"/>
    <w:rsid w:val="009966AA"/>
    <w:rsid w:val="009B3BF6"/>
    <w:rsid w:val="009B5104"/>
    <w:rsid w:val="009D0DE8"/>
    <w:rsid w:val="009D4104"/>
    <w:rsid w:val="00A062E8"/>
    <w:rsid w:val="00A242BA"/>
    <w:rsid w:val="00A35D49"/>
    <w:rsid w:val="00A71D2C"/>
    <w:rsid w:val="00A86AD2"/>
    <w:rsid w:val="00AB26D1"/>
    <w:rsid w:val="00AD2A55"/>
    <w:rsid w:val="00AE3622"/>
    <w:rsid w:val="00AF3CDC"/>
    <w:rsid w:val="00B01EB9"/>
    <w:rsid w:val="00B12826"/>
    <w:rsid w:val="00B30599"/>
    <w:rsid w:val="00B310CE"/>
    <w:rsid w:val="00B56AFA"/>
    <w:rsid w:val="00B64856"/>
    <w:rsid w:val="00B71091"/>
    <w:rsid w:val="00B776F5"/>
    <w:rsid w:val="00B81AC9"/>
    <w:rsid w:val="00B94559"/>
    <w:rsid w:val="00BA0483"/>
    <w:rsid w:val="00BE0170"/>
    <w:rsid w:val="00BF1EB1"/>
    <w:rsid w:val="00C0661B"/>
    <w:rsid w:val="00C10D46"/>
    <w:rsid w:val="00C143C7"/>
    <w:rsid w:val="00C2515E"/>
    <w:rsid w:val="00C4499B"/>
    <w:rsid w:val="00CB7AE1"/>
    <w:rsid w:val="00CE3A64"/>
    <w:rsid w:val="00CE571D"/>
    <w:rsid w:val="00D0564C"/>
    <w:rsid w:val="00D14F05"/>
    <w:rsid w:val="00D53697"/>
    <w:rsid w:val="00D805D0"/>
    <w:rsid w:val="00E269D5"/>
    <w:rsid w:val="00E34057"/>
    <w:rsid w:val="00E55730"/>
    <w:rsid w:val="00EB7FDD"/>
    <w:rsid w:val="00EF64D0"/>
    <w:rsid w:val="00F0320B"/>
    <w:rsid w:val="00F31AE2"/>
    <w:rsid w:val="00F4610F"/>
    <w:rsid w:val="00F6239E"/>
    <w:rsid w:val="00F86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6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sz w:val="28"/>
    </w:rPr>
  </w:style>
  <w:style w:type="paragraph" w:styleId="Heading3">
    <w:name w:val="heading 3"/>
    <w:basedOn w:val="Normal"/>
    <w:next w:val="Normal"/>
    <w:qFormat/>
    <w:pPr>
      <w:keepNext/>
      <w:jc w:val="center"/>
      <w:outlineLvl w:val="2"/>
    </w:pPr>
    <w:rPr>
      <w:rFonts w:ascii="Garamond" w:hAnsi="Garamond" w:cs="Arial"/>
      <w:b/>
      <w:bCs/>
      <w:iCs/>
      <w:sz w:val="28"/>
    </w:rPr>
  </w:style>
  <w:style w:type="paragraph" w:styleId="Heading4">
    <w:name w:val="heading 4"/>
    <w:basedOn w:val="Normal"/>
    <w:next w:val="Normal"/>
    <w:qFormat/>
    <w:pPr>
      <w:keepNext/>
      <w:jc w:val="center"/>
      <w:outlineLvl w:val="3"/>
    </w:pPr>
    <w:rPr>
      <w:rFonts w:ascii="Georgia" w:hAnsi="Georgia"/>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571D"/>
    <w:rPr>
      <w:rFonts w:ascii="Tahoma" w:hAnsi="Tahoma" w:cs="Tahoma"/>
      <w:sz w:val="16"/>
      <w:szCs w:val="16"/>
    </w:rPr>
  </w:style>
  <w:style w:type="character" w:customStyle="1" w:styleId="BalloonTextChar">
    <w:name w:val="Balloon Text Char"/>
    <w:link w:val="BalloonText"/>
    <w:uiPriority w:val="99"/>
    <w:semiHidden/>
    <w:rsid w:val="00CE571D"/>
    <w:rPr>
      <w:rFonts w:ascii="Tahoma" w:hAnsi="Tahoma" w:cs="Tahoma"/>
      <w:sz w:val="16"/>
      <w:szCs w:val="16"/>
    </w:rPr>
  </w:style>
  <w:style w:type="paragraph" w:styleId="ListParagraph">
    <w:name w:val="List Paragraph"/>
    <w:basedOn w:val="Normal"/>
    <w:uiPriority w:val="34"/>
    <w:qFormat/>
    <w:rsid w:val="00416C41"/>
    <w:pPr>
      <w:ind w:left="720"/>
    </w:pPr>
  </w:style>
  <w:style w:type="paragraph" w:styleId="Header">
    <w:name w:val="header"/>
    <w:basedOn w:val="Normal"/>
    <w:link w:val="HeaderChar"/>
    <w:uiPriority w:val="99"/>
    <w:unhideWhenUsed/>
    <w:rsid w:val="005C0718"/>
    <w:pPr>
      <w:tabs>
        <w:tab w:val="center" w:pos="4680"/>
        <w:tab w:val="right" w:pos="9360"/>
      </w:tabs>
    </w:pPr>
  </w:style>
  <w:style w:type="character" w:customStyle="1" w:styleId="HeaderChar">
    <w:name w:val="Header Char"/>
    <w:basedOn w:val="DefaultParagraphFont"/>
    <w:link w:val="Header"/>
    <w:uiPriority w:val="99"/>
    <w:rsid w:val="005C0718"/>
    <w:rPr>
      <w:sz w:val="24"/>
      <w:szCs w:val="24"/>
      <w:lang w:val="en-US" w:eastAsia="en-US"/>
    </w:rPr>
  </w:style>
  <w:style w:type="paragraph" w:styleId="Footer">
    <w:name w:val="footer"/>
    <w:basedOn w:val="Normal"/>
    <w:link w:val="FooterChar"/>
    <w:uiPriority w:val="99"/>
    <w:unhideWhenUsed/>
    <w:rsid w:val="005C0718"/>
    <w:pPr>
      <w:tabs>
        <w:tab w:val="center" w:pos="4680"/>
        <w:tab w:val="right" w:pos="9360"/>
      </w:tabs>
    </w:pPr>
  </w:style>
  <w:style w:type="character" w:customStyle="1" w:styleId="FooterChar">
    <w:name w:val="Footer Char"/>
    <w:basedOn w:val="DefaultParagraphFont"/>
    <w:link w:val="Footer"/>
    <w:uiPriority w:val="99"/>
    <w:rsid w:val="005C0718"/>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sz w:val="28"/>
    </w:rPr>
  </w:style>
  <w:style w:type="paragraph" w:styleId="Heading3">
    <w:name w:val="heading 3"/>
    <w:basedOn w:val="Normal"/>
    <w:next w:val="Normal"/>
    <w:qFormat/>
    <w:pPr>
      <w:keepNext/>
      <w:jc w:val="center"/>
      <w:outlineLvl w:val="2"/>
    </w:pPr>
    <w:rPr>
      <w:rFonts w:ascii="Garamond" w:hAnsi="Garamond" w:cs="Arial"/>
      <w:b/>
      <w:bCs/>
      <w:iCs/>
      <w:sz w:val="28"/>
    </w:rPr>
  </w:style>
  <w:style w:type="paragraph" w:styleId="Heading4">
    <w:name w:val="heading 4"/>
    <w:basedOn w:val="Normal"/>
    <w:next w:val="Normal"/>
    <w:qFormat/>
    <w:pPr>
      <w:keepNext/>
      <w:jc w:val="center"/>
      <w:outlineLvl w:val="3"/>
    </w:pPr>
    <w:rPr>
      <w:rFonts w:ascii="Georgia" w:hAnsi="Georgia"/>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571D"/>
    <w:rPr>
      <w:rFonts w:ascii="Tahoma" w:hAnsi="Tahoma" w:cs="Tahoma"/>
      <w:sz w:val="16"/>
      <w:szCs w:val="16"/>
    </w:rPr>
  </w:style>
  <w:style w:type="character" w:customStyle="1" w:styleId="BalloonTextChar">
    <w:name w:val="Balloon Text Char"/>
    <w:link w:val="BalloonText"/>
    <w:uiPriority w:val="99"/>
    <w:semiHidden/>
    <w:rsid w:val="00CE571D"/>
    <w:rPr>
      <w:rFonts w:ascii="Tahoma" w:hAnsi="Tahoma" w:cs="Tahoma"/>
      <w:sz w:val="16"/>
      <w:szCs w:val="16"/>
    </w:rPr>
  </w:style>
  <w:style w:type="paragraph" w:styleId="ListParagraph">
    <w:name w:val="List Paragraph"/>
    <w:basedOn w:val="Normal"/>
    <w:uiPriority w:val="34"/>
    <w:qFormat/>
    <w:rsid w:val="00416C41"/>
    <w:pPr>
      <w:ind w:left="720"/>
    </w:pPr>
  </w:style>
  <w:style w:type="paragraph" w:styleId="Header">
    <w:name w:val="header"/>
    <w:basedOn w:val="Normal"/>
    <w:link w:val="HeaderChar"/>
    <w:uiPriority w:val="99"/>
    <w:unhideWhenUsed/>
    <w:rsid w:val="005C0718"/>
    <w:pPr>
      <w:tabs>
        <w:tab w:val="center" w:pos="4680"/>
        <w:tab w:val="right" w:pos="9360"/>
      </w:tabs>
    </w:pPr>
  </w:style>
  <w:style w:type="character" w:customStyle="1" w:styleId="HeaderChar">
    <w:name w:val="Header Char"/>
    <w:basedOn w:val="DefaultParagraphFont"/>
    <w:link w:val="Header"/>
    <w:uiPriority w:val="99"/>
    <w:rsid w:val="005C0718"/>
    <w:rPr>
      <w:sz w:val="24"/>
      <w:szCs w:val="24"/>
      <w:lang w:val="en-US" w:eastAsia="en-US"/>
    </w:rPr>
  </w:style>
  <w:style w:type="paragraph" w:styleId="Footer">
    <w:name w:val="footer"/>
    <w:basedOn w:val="Normal"/>
    <w:link w:val="FooterChar"/>
    <w:uiPriority w:val="99"/>
    <w:unhideWhenUsed/>
    <w:rsid w:val="005C0718"/>
    <w:pPr>
      <w:tabs>
        <w:tab w:val="center" w:pos="4680"/>
        <w:tab w:val="right" w:pos="9360"/>
      </w:tabs>
    </w:pPr>
  </w:style>
  <w:style w:type="character" w:customStyle="1" w:styleId="FooterChar">
    <w:name w:val="Footer Char"/>
    <w:basedOn w:val="DefaultParagraphFont"/>
    <w:link w:val="Footer"/>
    <w:uiPriority w:val="99"/>
    <w:rsid w:val="005C071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2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8EBC6269A844E86B1BF62EC95A892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2022-03-14T15:52:02Z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2022-03-13T23:00:00Z</Date_x0020_protokolli>
    <Titulli xmlns="0e656187-b300-4fb0-8bf4-3a50f872073c">Pë reduktimin e shpenzimeve të transportit për funksionarët, nëpunësit, punonjësit e insitucioneve të administratës shtetërore nën përgjegjësinë e Këshillit të Ministrave shew shoqërive/ndërmarrjeve me kapital shtetëror</Titulli>
    <Modifikuesi xmlns="0e656187-b300-4fb0-8bf4-3a50f872073c">localadmin</Modifikuesi>
    <Nr_x002e__x0020_prot_x0020_QBZ xmlns="0e656187-b300-4fb0-8bf4-3a50f872073c">398</Nr_x002e__x0020_prot_x0020_QBZ>
    <Data_x0020_e_x0020_Modifikimit xmlns="0e656187-b300-4fb0-8bf4-3a50f872073c">2022-03-14T15:57:33Z</Data_x0020_e_x0020_Modifikimit>
    <Dekretuar xmlns="0e656187-b300-4fb0-8bf4-3a50f872073c">false</Dekretuar>
    <Data xmlns="0e656187-b300-4fb0-8bf4-3a50f872073c">2022-03-13T23:00:00Z</Data>
    <Nr_x002e__x0020_protokolli_x0020_i_x0020_aktit xmlns="0e656187-b300-4fb0-8bf4-3a50f872073c">1506-1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EBC6269A844E86B1BF62EC95A892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2022-03-14T15:52:02Z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2022-03-13T23:00:00Z</Date_x0020_protokolli>
    <Titulli xmlns="0e656187-b300-4fb0-8bf4-3a50f872073c">Pë reduktimin e shpenzimeve të transportit për funksionarët, nëpunësit, punonjësit e insitucioneve të administratës shtetërore nën përgjegjësinë e Këshillit të Ministrave shew shoqërive/ndërmarrjeve me kapital shtetëror</Titulli>
    <Modifikuesi xmlns="0e656187-b300-4fb0-8bf4-3a50f872073c">localadmin</Modifikuesi>
    <Nr_x002e__x0020_prot_x0020_QBZ xmlns="0e656187-b300-4fb0-8bf4-3a50f872073c">398</Nr_x002e__x0020_prot_x0020_QBZ>
    <Data_x0020_e_x0020_Modifikimit xmlns="0e656187-b300-4fb0-8bf4-3a50f872073c">2022-03-14T15:57:33Z</Data_x0020_e_x0020_Modifikimit>
    <Dekretuar xmlns="0e656187-b300-4fb0-8bf4-3a50f872073c">false</Dekretuar>
    <Data xmlns="0e656187-b300-4fb0-8bf4-3a50f872073c">2022-03-13T23:00:00Z</Data>
    <Nr_x002e__x0020_protokolli_x0020_i_x0020_aktit xmlns="0e656187-b300-4fb0-8bf4-3a50f872073c">1506-1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0197B-B1DA-4CE6-AB0C-C971D88AE973}">
  <ds:schemaRefs>
    <ds:schemaRef ds:uri="http://schemas.microsoft.com/sharepoint/v3/contenttype/forms"/>
  </ds:schemaRefs>
</ds:datastoreItem>
</file>

<file path=customXml/itemProps2.xml><?xml version="1.0" encoding="utf-8"?>
<ds:datastoreItem xmlns:ds="http://schemas.openxmlformats.org/officeDocument/2006/customXml" ds:itemID="{DB647CC2-EAD8-4485-AA7F-8B7B6C2AC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E40E7CC-390F-4E63-9CFA-A1B582177BF1}">
  <ds:schemaRefs>
    <ds:schemaRef ds:uri="0e656187-b300-4fb0-8bf4-3a50f872073c"/>
    <ds:schemaRef ds:uri="http://purl.org/dc/terms/"/>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6B6AB7A-CB13-409F-A383-4D3CDBD0641E}">
  <ds:schemaRefs>
    <ds:schemaRef ds:uri="http://schemas.microsoft.com/sharepoint/v3/contenttype/forms"/>
  </ds:schemaRefs>
</ds:datastoreItem>
</file>

<file path=customXml/itemProps5.xml><?xml version="1.0" encoding="utf-8"?>
<ds:datastoreItem xmlns:ds="http://schemas.openxmlformats.org/officeDocument/2006/customXml" ds:itemID="{85896A6D-8BF9-4A3B-ACAA-AA076011F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564EF40-CAFC-4FA8-A739-4C9180B37BBA}">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BBBDCDFE-CB3D-445C-A3AD-68AC111DA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Ermira Bukaci</cp:lastModifiedBy>
  <cp:revision>5</cp:revision>
  <cp:lastPrinted>2022-03-13T15:25:00Z</cp:lastPrinted>
  <dcterms:created xsi:type="dcterms:W3CDTF">2022-03-14T15:43:00Z</dcterms:created>
  <dcterms:modified xsi:type="dcterms:W3CDTF">2022-03-14T15:52:00Z</dcterms:modified>
</cp:coreProperties>
</file>