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E09503" w14:textId="55EA25DC" w:rsidR="000C0FA4" w:rsidRPr="00021A23" w:rsidRDefault="000C0FA4" w:rsidP="00A719A9">
      <w:pPr>
        <w:suppressAutoHyphens/>
        <w:ind w:firstLine="284"/>
        <w:jc w:val="center"/>
        <w:rPr>
          <w:rFonts w:ascii="Garamond" w:hAnsi="Garamond"/>
          <w:b/>
        </w:rPr>
      </w:pPr>
      <w:r w:rsidRPr="00021A23">
        <w:rPr>
          <w:rFonts w:ascii="Garamond" w:hAnsi="Garamond"/>
          <w:b/>
        </w:rPr>
        <w:t>VENDIM</w:t>
      </w:r>
    </w:p>
    <w:p w14:paraId="79E09506" w14:textId="0AE67835" w:rsidR="000C0FA4" w:rsidRPr="00021A23" w:rsidRDefault="00EA2F00" w:rsidP="00A719A9">
      <w:pPr>
        <w:suppressAutoHyphens/>
        <w:ind w:firstLine="284"/>
        <w:jc w:val="center"/>
        <w:rPr>
          <w:rFonts w:ascii="Garamond" w:hAnsi="Garamond"/>
        </w:rPr>
      </w:pPr>
      <w:r w:rsidRPr="00021A23">
        <w:rPr>
          <w:rFonts w:ascii="Garamond" w:hAnsi="Garamond"/>
          <w:b/>
        </w:rPr>
        <w:t>Nr.</w:t>
      </w:r>
      <w:r w:rsidR="00021A23" w:rsidRPr="00021A23">
        <w:rPr>
          <w:rFonts w:ascii="Garamond" w:hAnsi="Garamond"/>
          <w:b/>
        </w:rPr>
        <w:t xml:space="preserve"> </w:t>
      </w:r>
      <w:r w:rsidRPr="00021A23">
        <w:rPr>
          <w:rFonts w:ascii="Garamond" w:hAnsi="Garamond"/>
          <w:b/>
        </w:rPr>
        <w:t>179</w:t>
      </w:r>
      <w:r w:rsidR="000C0FA4" w:rsidRPr="00021A23">
        <w:rPr>
          <w:rFonts w:ascii="Garamond" w:hAnsi="Garamond"/>
          <w:b/>
        </w:rPr>
        <w:t xml:space="preserve">, datë </w:t>
      </w:r>
      <w:r w:rsidRPr="00021A23">
        <w:rPr>
          <w:rFonts w:ascii="Garamond" w:hAnsi="Garamond"/>
          <w:b/>
        </w:rPr>
        <w:t>30.3.2022</w:t>
      </w:r>
    </w:p>
    <w:p w14:paraId="12BB47A2" w14:textId="77777777" w:rsidR="00A719A9" w:rsidRPr="00021A23" w:rsidRDefault="00A719A9" w:rsidP="00A719A9">
      <w:pPr>
        <w:suppressAutoHyphens/>
        <w:ind w:firstLine="284"/>
        <w:jc w:val="center"/>
        <w:rPr>
          <w:rFonts w:ascii="Garamond" w:hAnsi="Garamond"/>
        </w:rPr>
      </w:pPr>
    </w:p>
    <w:p w14:paraId="79E0950A" w14:textId="51F2E885" w:rsidR="000C0FA4" w:rsidRPr="00021A23" w:rsidRDefault="00A719A9" w:rsidP="00021A23">
      <w:pPr>
        <w:suppressAutoHyphens/>
        <w:jc w:val="center"/>
        <w:rPr>
          <w:rFonts w:ascii="Garamond" w:hAnsi="Garamond"/>
          <w:b/>
        </w:rPr>
      </w:pPr>
      <w:r w:rsidRPr="00021A23">
        <w:rPr>
          <w:rFonts w:ascii="Garamond" w:hAnsi="Garamond"/>
          <w:b/>
        </w:rPr>
        <w:t xml:space="preserve">PËR </w:t>
      </w:r>
      <w:r w:rsidR="008903BE" w:rsidRPr="00021A23">
        <w:rPr>
          <w:rFonts w:ascii="Garamond" w:hAnsi="Garamond"/>
          <w:b/>
        </w:rPr>
        <w:t>DISA NDRYSHIME NË VENDIMIN NR.</w:t>
      </w:r>
      <w:r w:rsidR="00021A23">
        <w:rPr>
          <w:rFonts w:ascii="Garamond" w:hAnsi="Garamond"/>
          <w:b/>
        </w:rPr>
        <w:t xml:space="preserve"> </w:t>
      </w:r>
      <w:r w:rsidR="000C0FA4" w:rsidRPr="00021A23">
        <w:rPr>
          <w:rFonts w:ascii="Garamond" w:hAnsi="Garamond"/>
          <w:b/>
        </w:rPr>
        <w:t xml:space="preserve">555, DATË </w:t>
      </w:r>
      <w:r w:rsidR="000C0FA4" w:rsidRPr="00021A23">
        <w:rPr>
          <w:rFonts w:ascii="Garamond" w:eastAsia="Times New Roman" w:hAnsi="Garamond"/>
          <w:b/>
          <w:color w:val="000000"/>
        </w:rPr>
        <w:t xml:space="preserve">11.8.2011, TË KËSHILLIT TË MINISTRAVE, “PËR MIRATIMIN E STRUKTURËS DHE TË NIVELEVE TË PAGAVE TË PUNONJËSVE TË PERSONELIT MJEKËSOR, TË PUNONJËSVE TË </w:t>
      </w:r>
      <w:r w:rsidR="000C0FA4" w:rsidRPr="003A12DC">
        <w:rPr>
          <w:rFonts w:ascii="Garamond" w:eastAsia="Times New Roman" w:hAnsi="Garamond"/>
          <w:b/>
          <w:color w:val="000000"/>
        </w:rPr>
        <w:t xml:space="preserve">TJERË </w:t>
      </w:r>
      <w:r w:rsidR="00021A23" w:rsidRPr="003A12DC">
        <w:rPr>
          <w:rFonts w:ascii="Garamond" w:eastAsia="Times New Roman" w:hAnsi="Garamond"/>
          <w:b/>
          <w:color w:val="000000"/>
        </w:rPr>
        <w:t>M</w:t>
      </w:r>
      <w:r w:rsidR="000C0FA4" w:rsidRPr="003A12DC">
        <w:rPr>
          <w:rFonts w:ascii="Garamond" w:eastAsia="Times New Roman" w:hAnsi="Garamond"/>
          <w:b/>
          <w:color w:val="000000"/>
        </w:rPr>
        <w:t>E ARSIM</w:t>
      </w:r>
      <w:r w:rsidR="000C0FA4" w:rsidRPr="00021A23">
        <w:rPr>
          <w:rFonts w:ascii="Garamond" w:eastAsia="Times New Roman" w:hAnsi="Garamond"/>
          <w:b/>
          <w:color w:val="000000"/>
        </w:rPr>
        <w:t xml:space="preserve"> TË LARTË DHE TË PUNONJËSVE TË PERSONELIT TEKNIK TË SHKENCAVE MJEKËSORE, NË SISTEMIN E MINISTRISË PËRGJEGJËSE PËR SHËNDETËSINË, NË NJËSINË MJEKËSORE USHTARAKE PRANË SPITALIT UNIVERSITAR TË TRAUMËS, NË STRUKTURAT E TJERA TË FORCAVE  TË ARMATOSURA DHE NË INSTITUCIONET E EKZEKUTIMIT TË VENDIMEVE PENALE DHE SPITALIN PËRKATËS</w:t>
      </w:r>
      <w:r w:rsidR="000C0FA4" w:rsidRPr="00021A23">
        <w:rPr>
          <w:rFonts w:ascii="Garamond" w:hAnsi="Garamond"/>
          <w:b/>
        </w:rPr>
        <w:t>”, TË NDRYSHUAR</w:t>
      </w:r>
    </w:p>
    <w:p w14:paraId="79E0950B" w14:textId="77777777" w:rsidR="000C0FA4" w:rsidRPr="00021A23" w:rsidRDefault="000C0FA4" w:rsidP="00A719A9">
      <w:pPr>
        <w:suppressAutoHyphens/>
        <w:ind w:firstLine="284"/>
        <w:jc w:val="both"/>
        <w:rPr>
          <w:rFonts w:ascii="Garamond" w:hAnsi="Garamond"/>
        </w:rPr>
      </w:pPr>
    </w:p>
    <w:p w14:paraId="1D88B161" w14:textId="42894134" w:rsidR="00A719A9" w:rsidRPr="00021A23" w:rsidRDefault="00A719A9" w:rsidP="00A719A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21A23">
        <w:rPr>
          <w:rFonts w:ascii="Garamond" w:eastAsiaTheme="minorHAnsi" w:hAnsi="Garamond"/>
          <w:color w:val="000000"/>
        </w:rPr>
        <w:t>Në mbështetje të nenit 100 të Kushtetutës dhe të pikës 2, të nenit 4, të ligjit nr.</w:t>
      </w:r>
      <w:r w:rsidR="00021A23">
        <w:rPr>
          <w:rFonts w:ascii="Garamond" w:eastAsiaTheme="minorHAnsi" w:hAnsi="Garamond"/>
          <w:color w:val="000000"/>
        </w:rPr>
        <w:t xml:space="preserve"> </w:t>
      </w:r>
      <w:r w:rsidRPr="00021A23">
        <w:rPr>
          <w:rFonts w:ascii="Garamond" w:eastAsiaTheme="minorHAnsi" w:hAnsi="Garamond"/>
          <w:color w:val="000000"/>
        </w:rPr>
        <w:t>10405, datë 24.3.2011, “Për kompetencat për caktimin e pagave dhe të shpërblimeve”, të ndryshuar, me propozimin e Kryeministrit, Këshilli i Ministrave</w:t>
      </w:r>
    </w:p>
    <w:p w14:paraId="20099F98" w14:textId="77777777" w:rsidR="00A719A9" w:rsidRPr="00021A23" w:rsidRDefault="00A719A9" w:rsidP="00A719A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</w:rPr>
      </w:pPr>
    </w:p>
    <w:p w14:paraId="2C3C5D64" w14:textId="34207C26" w:rsidR="00A719A9" w:rsidRPr="00021A23" w:rsidRDefault="00A719A9" w:rsidP="00A719A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</w:rPr>
      </w:pPr>
      <w:r w:rsidRPr="00021A23">
        <w:rPr>
          <w:rFonts w:ascii="Garamond" w:eastAsiaTheme="minorHAnsi" w:hAnsi="Garamond"/>
          <w:color w:val="000000"/>
        </w:rPr>
        <w:t>VENDOSI:</w:t>
      </w:r>
    </w:p>
    <w:p w14:paraId="22D790A2" w14:textId="77777777" w:rsidR="00A719A9" w:rsidRPr="00021A23" w:rsidRDefault="00A719A9" w:rsidP="00A719A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42D45F62" w14:textId="5F1F419E" w:rsidR="00A719A9" w:rsidRPr="00021A23" w:rsidRDefault="00A719A9" w:rsidP="00A719A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21A23">
        <w:rPr>
          <w:rFonts w:ascii="Garamond" w:eastAsiaTheme="minorHAnsi" w:hAnsi="Garamond"/>
          <w:color w:val="000000"/>
        </w:rPr>
        <w:t>1. Në vendimin nr.</w:t>
      </w:r>
      <w:r w:rsidR="00AA0448">
        <w:rPr>
          <w:rFonts w:ascii="Garamond" w:eastAsiaTheme="minorHAnsi" w:hAnsi="Garamond"/>
          <w:color w:val="000000"/>
        </w:rPr>
        <w:t xml:space="preserve"> </w:t>
      </w:r>
      <w:r w:rsidRPr="00021A23">
        <w:rPr>
          <w:rFonts w:ascii="Garamond" w:eastAsiaTheme="minorHAnsi" w:hAnsi="Garamond"/>
          <w:color w:val="000000"/>
        </w:rPr>
        <w:t>555, datë 11.8.2011, të Këshillit të Ministrave, të ndryshuar, bëhen këto ndryshime:</w:t>
      </w:r>
    </w:p>
    <w:p w14:paraId="2D59281B" w14:textId="05353C48" w:rsidR="00A719A9" w:rsidRPr="00021A23" w:rsidRDefault="00A719A9" w:rsidP="00A719A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21A23">
        <w:rPr>
          <w:rFonts w:ascii="Garamond" w:eastAsiaTheme="minorHAnsi" w:hAnsi="Garamond"/>
          <w:color w:val="000000"/>
        </w:rPr>
        <w:t>a) Shkronja “g”, e pikës 2, ndryshohet, si më poshtë vijon:</w:t>
      </w:r>
    </w:p>
    <w:p w14:paraId="34992FF7" w14:textId="4D25437B" w:rsidR="00A719A9" w:rsidRPr="00021A23" w:rsidRDefault="00A719A9" w:rsidP="00A719A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21A23">
        <w:rPr>
          <w:rFonts w:ascii="Garamond" w:eastAsiaTheme="minorHAnsi" w:hAnsi="Garamond"/>
          <w:color w:val="000000"/>
        </w:rPr>
        <w:t>“g) punonjësit me arsim të lartë në Agjencinë e Sigurimit të Cilësisë së Kujdesit Shëndetësor e Shoqëror janë sipas lidhjes nr.</w:t>
      </w:r>
      <w:r w:rsidR="00AA0448">
        <w:rPr>
          <w:rFonts w:ascii="Garamond" w:eastAsiaTheme="minorHAnsi" w:hAnsi="Garamond"/>
          <w:color w:val="000000"/>
        </w:rPr>
        <w:t xml:space="preserve"> </w:t>
      </w:r>
      <w:r w:rsidRPr="00021A23">
        <w:rPr>
          <w:rFonts w:ascii="Garamond" w:eastAsiaTheme="minorHAnsi" w:hAnsi="Garamond"/>
          <w:color w:val="000000"/>
        </w:rPr>
        <w:t>1, kreu 1.9, që i bashkëlidhet këtij vendimi dhe është pjesë përbërëse e tij.”;</w:t>
      </w:r>
    </w:p>
    <w:p w14:paraId="565D75DA" w14:textId="07D95804" w:rsidR="00A719A9" w:rsidRPr="00021A23" w:rsidRDefault="00A719A9" w:rsidP="00A719A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21A23">
        <w:rPr>
          <w:rFonts w:ascii="Garamond" w:eastAsiaTheme="minorHAnsi" w:hAnsi="Garamond"/>
          <w:color w:val="000000"/>
        </w:rPr>
        <w:t xml:space="preserve">b) </w:t>
      </w:r>
      <w:r w:rsidR="00E74215" w:rsidRPr="00021A23">
        <w:rPr>
          <w:rFonts w:ascii="Garamond" w:eastAsiaTheme="minorHAnsi" w:hAnsi="Garamond"/>
          <w:color w:val="000000"/>
        </w:rPr>
        <w:t xml:space="preserve">në </w:t>
      </w:r>
      <w:r w:rsidRPr="00021A23">
        <w:rPr>
          <w:rFonts w:ascii="Garamond" w:eastAsiaTheme="minorHAnsi" w:hAnsi="Garamond"/>
          <w:color w:val="000000"/>
        </w:rPr>
        <w:t>kreun 1.6, të lidhjes nr.</w:t>
      </w:r>
      <w:r w:rsidR="00AA0448">
        <w:rPr>
          <w:rFonts w:ascii="Garamond" w:eastAsiaTheme="minorHAnsi" w:hAnsi="Garamond"/>
          <w:color w:val="000000"/>
        </w:rPr>
        <w:t xml:space="preserve"> </w:t>
      </w:r>
      <w:r w:rsidRPr="00021A23">
        <w:rPr>
          <w:rFonts w:ascii="Garamond" w:eastAsiaTheme="minorHAnsi" w:hAnsi="Garamond"/>
          <w:color w:val="000000"/>
        </w:rPr>
        <w:t xml:space="preserve">1, që përmendet në shkronjën “e”, të pikës 2, shtesa e pozicionit për pozicionin “Drejtor” bëhet 90 000 (nëntëdhjetë mijë) lekë në muaj; </w:t>
      </w:r>
    </w:p>
    <w:p w14:paraId="5576602F" w14:textId="2EFC9ADE" w:rsidR="00A719A9" w:rsidRPr="00021A23" w:rsidRDefault="00A719A9" w:rsidP="00A719A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21A23">
        <w:rPr>
          <w:rFonts w:ascii="Garamond" w:eastAsiaTheme="minorHAnsi" w:hAnsi="Garamond"/>
          <w:color w:val="000000"/>
        </w:rPr>
        <w:t xml:space="preserve">c) </w:t>
      </w:r>
      <w:r w:rsidR="00E74215" w:rsidRPr="00021A23">
        <w:rPr>
          <w:rFonts w:ascii="Garamond" w:eastAsiaTheme="minorHAnsi" w:hAnsi="Garamond"/>
          <w:color w:val="000000"/>
        </w:rPr>
        <w:t xml:space="preserve">kreu </w:t>
      </w:r>
      <w:r w:rsidRPr="00021A23">
        <w:rPr>
          <w:rFonts w:ascii="Garamond" w:eastAsiaTheme="minorHAnsi" w:hAnsi="Garamond"/>
          <w:color w:val="000000"/>
        </w:rPr>
        <w:t>1.9, i lidhjes nr.</w:t>
      </w:r>
      <w:r w:rsidR="00AA0448">
        <w:rPr>
          <w:rFonts w:ascii="Garamond" w:eastAsiaTheme="minorHAnsi" w:hAnsi="Garamond"/>
          <w:color w:val="000000"/>
        </w:rPr>
        <w:t xml:space="preserve"> </w:t>
      </w:r>
      <w:r w:rsidRPr="00021A23">
        <w:rPr>
          <w:rFonts w:ascii="Garamond" w:eastAsiaTheme="minorHAnsi" w:hAnsi="Garamond"/>
          <w:color w:val="000000"/>
        </w:rPr>
        <w:t xml:space="preserve">1, që përmendet në shkronjën “g”, të pikës 2, zëvendësohet me kreun me të njëjtin numër dhe me titull “Struktura e pagave për punonjësit me arsim të lartë në Agjencinë e Sigurimit të Cilësisë së Kujdesit Shëndetësor e Shoqëror”, që i bashkëlidhet këtij vendimi dhe është pjesë përbërëse e tij;  </w:t>
      </w:r>
      <w:bookmarkStart w:id="0" w:name="_GoBack"/>
      <w:bookmarkEnd w:id="0"/>
    </w:p>
    <w:p w14:paraId="0418D66D" w14:textId="1ACE836C" w:rsidR="00A719A9" w:rsidRPr="00021A23" w:rsidRDefault="00A719A9" w:rsidP="00A719A9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21A23">
        <w:rPr>
          <w:rFonts w:ascii="Garamond" w:eastAsiaTheme="minorHAnsi" w:hAnsi="Garamond"/>
          <w:color w:val="000000"/>
        </w:rPr>
        <w:t xml:space="preserve">ç) </w:t>
      </w:r>
      <w:r w:rsidR="00E74215" w:rsidRPr="00021A23">
        <w:rPr>
          <w:rFonts w:ascii="Garamond" w:eastAsiaTheme="minorHAnsi" w:hAnsi="Garamond"/>
          <w:color w:val="000000"/>
        </w:rPr>
        <w:t xml:space="preserve">në </w:t>
      </w:r>
      <w:r w:rsidRPr="00021A23">
        <w:rPr>
          <w:rFonts w:ascii="Garamond" w:eastAsiaTheme="minorHAnsi" w:hAnsi="Garamond"/>
          <w:color w:val="000000"/>
        </w:rPr>
        <w:t>rreshtin me numër rendor 1, të kolonës “Emërtimi”, të lidhjes nr.</w:t>
      </w:r>
      <w:r w:rsidR="00DC1322">
        <w:rPr>
          <w:rFonts w:ascii="Garamond" w:eastAsiaTheme="minorHAnsi" w:hAnsi="Garamond"/>
          <w:color w:val="000000"/>
        </w:rPr>
        <w:t xml:space="preserve"> </w:t>
      </w:r>
      <w:r w:rsidRPr="00021A23">
        <w:rPr>
          <w:rFonts w:ascii="Garamond" w:eastAsiaTheme="minorHAnsi" w:hAnsi="Garamond"/>
          <w:color w:val="000000"/>
        </w:rPr>
        <w:t xml:space="preserve">7, që përmendet në pikën 2.3, shtohet emërtesa “teknik imazherie”; </w:t>
      </w:r>
    </w:p>
    <w:p w14:paraId="7A228493" w14:textId="7F80DC1A" w:rsidR="00A719A9" w:rsidRPr="00021A23" w:rsidRDefault="00A719A9" w:rsidP="00A719A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21A23">
        <w:rPr>
          <w:rFonts w:ascii="Garamond" w:eastAsiaTheme="minorHAnsi" w:hAnsi="Garamond"/>
          <w:color w:val="000000"/>
        </w:rPr>
        <w:t xml:space="preserve">d) </w:t>
      </w:r>
      <w:r w:rsidR="00E74215" w:rsidRPr="00021A23">
        <w:rPr>
          <w:rFonts w:ascii="Garamond" w:eastAsiaTheme="minorHAnsi" w:hAnsi="Garamond"/>
          <w:color w:val="000000"/>
        </w:rPr>
        <w:t xml:space="preserve">kreu </w:t>
      </w:r>
      <w:r w:rsidRPr="00021A23">
        <w:rPr>
          <w:rFonts w:ascii="Garamond" w:eastAsiaTheme="minorHAnsi" w:hAnsi="Garamond"/>
          <w:color w:val="000000"/>
        </w:rPr>
        <w:t>2.2, i lidhjes nr.</w:t>
      </w:r>
      <w:r w:rsidR="00AA0448">
        <w:rPr>
          <w:rFonts w:ascii="Garamond" w:eastAsiaTheme="minorHAnsi" w:hAnsi="Garamond"/>
          <w:color w:val="000000"/>
        </w:rPr>
        <w:t xml:space="preserve"> </w:t>
      </w:r>
      <w:r w:rsidRPr="00021A23">
        <w:rPr>
          <w:rFonts w:ascii="Garamond" w:eastAsiaTheme="minorHAnsi" w:hAnsi="Garamond"/>
          <w:color w:val="000000"/>
        </w:rPr>
        <w:t>2, zëvendësohet me kreun me të njëjtin numër dhe titull, që i bashkëlidhet këtij vendimi dhe është pjesë përbërëse e tij;</w:t>
      </w:r>
    </w:p>
    <w:p w14:paraId="034A9F87" w14:textId="55A31642" w:rsidR="00A719A9" w:rsidRPr="00021A23" w:rsidRDefault="00A719A9" w:rsidP="00A719A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21A23">
        <w:rPr>
          <w:rFonts w:ascii="Garamond" w:eastAsiaTheme="minorHAnsi" w:hAnsi="Garamond"/>
          <w:color w:val="000000"/>
        </w:rPr>
        <w:t xml:space="preserve">dh) </w:t>
      </w:r>
      <w:r w:rsidR="00E74215" w:rsidRPr="00021A23">
        <w:rPr>
          <w:rFonts w:ascii="Garamond" w:eastAsiaTheme="minorHAnsi" w:hAnsi="Garamond"/>
          <w:color w:val="000000"/>
        </w:rPr>
        <w:t xml:space="preserve">lidhja </w:t>
      </w:r>
      <w:r w:rsidRPr="00021A23">
        <w:rPr>
          <w:rFonts w:ascii="Garamond" w:eastAsiaTheme="minorHAnsi" w:hAnsi="Garamond"/>
          <w:color w:val="000000"/>
        </w:rPr>
        <w:t>nr.</w:t>
      </w:r>
      <w:r w:rsidR="00AA0448">
        <w:rPr>
          <w:rFonts w:ascii="Garamond" w:eastAsiaTheme="minorHAnsi" w:hAnsi="Garamond"/>
          <w:color w:val="000000"/>
        </w:rPr>
        <w:t xml:space="preserve"> </w:t>
      </w:r>
      <w:r w:rsidRPr="00021A23">
        <w:rPr>
          <w:rFonts w:ascii="Garamond" w:eastAsiaTheme="minorHAnsi" w:hAnsi="Garamond"/>
          <w:color w:val="000000"/>
        </w:rPr>
        <w:t xml:space="preserve">10, që përmendet në pikën 20, zëvendësohet me lidhjen me të njëjtin numër dhe titull, që i bashkëlidhet këtij vendimi dhe është pjesë përbërëse e tij. </w:t>
      </w:r>
    </w:p>
    <w:p w14:paraId="2A0E4E58" w14:textId="042814ED" w:rsidR="00A719A9" w:rsidRPr="00021A23" w:rsidRDefault="00A719A9" w:rsidP="00A719A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21A23">
        <w:rPr>
          <w:rFonts w:ascii="Garamond" w:eastAsiaTheme="minorHAnsi" w:hAnsi="Garamond"/>
          <w:color w:val="000000"/>
        </w:rPr>
        <w:t xml:space="preserve">2. Efektet financiare, që rrjedhin nga zbatimi i këtij vendimi për vitin 2022, përballohen nga fondet e miratuara për Fondin e Sigurimit të Detyrueshëm të Kujdesit Shëndetësor dhe nga buxheti i Ministrisë së Shëndetësisë dhe Mbrojtjes Sociale për këtë vit dhe fillojnë nga data 1 janar 2022. </w:t>
      </w:r>
    </w:p>
    <w:p w14:paraId="12C6538E" w14:textId="6BBE948B" w:rsidR="00A719A9" w:rsidRPr="00021A23" w:rsidRDefault="00A719A9" w:rsidP="00A719A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21A23">
        <w:rPr>
          <w:rFonts w:ascii="Garamond" w:eastAsiaTheme="minorHAnsi" w:hAnsi="Garamond"/>
          <w:color w:val="000000"/>
        </w:rPr>
        <w:t>3. Ngarkohen Ministria e Shëndetësisë dhe Mbrojtjes Sociale dhe Fondi i Sigurimit të Detyrueshëm të Kujdesit Shëndetësor për zbatimin e këtij vendimi.</w:t>
      </w:r>
    </w:p>
    <w:p w14:paraId="17122F37" w14:textId="639A0F58" w:rsidR="00A719A9" w:rsidRPr="00021A23" w:rsidRDefault="00A719A9" w:rsidP="00A719A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21A23">
        <w:rPr>
          <w:rFonts w:ascii="Garamond" w:eastAsiaTheme="minorHAnsi" w:hAnsi="Garamond"/>
          <w:color w:val="000000"/>
        </w:rPr>
        <w:t>Ky vendim hyn në fuqi pas botimit në Fletoren Zyrtare.</w:t>
      </w:r>
    </w:p>
    <w:p w14:paraId="2FAA116C" w14:textId="77777777" w:rsidR="00A719A9" w:rsidRPr="00021A23" w:rsidRDefault="00A719A9" w:rsidP="00A719A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0A2EAC0A" w14:textId="075CA43D" w:rsidR="00A719A9" w:rsidRPr="00021A23" w:rsidRDefault="00A719A9" w:rsidP="00A719A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</w:rPr>
      </w:pPr>
      <w:r w:rsidRPr="00021A23">
        <w:rPr>
          <w:rFonts w:ascii="Garamond" w:eastAsiaTheme="minorHAnsi" w:hAnsi="Garamond"/>
          <w:bCs/>
          <w:color w:val="000000"/>
        </w:rPr>
        <w:t>ZËVENDËSKRYEMINISTËR</w:t>
      </w:r>
    </w:p>
    <w:p w14:paraId="50393031" w14:textId="5DB31601" w:rsidR="00A719A9" w:rsidRPr="00021A23" w:rsidRDefault="00A719A9" w:rsidP="00A719A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  <w:r w:rsidRPr="00021A23">
        <w:rPr>
          <w:rFonts w:ascii="Garamond" w:eastAsiaTheme="minorHAnsi" w:hAnsi="Garamond"/>
          <w:b/>
          <w:bCs/>
          <w:color w:val="000000"/>
        </w:rPr>
        <w:t>Arben Ahmetaj</w:t>
      </w:r>
    </w:p>
    <w:p w14:paraId="3CFAA34A" w14:textId="77777777" w:rsidR="00A719A9" w:rsidRPr="00021A23" w:rsidRDefault="00A719A9" w:rsidP="00A719A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color w:val="000000"/>
        </w:rPr>
      </w:pPr>
    </w:p>
    <w:p w14:paraId="7E203886" w14:textId="6A7B62AA" w:rsidR="00A719A9" w:rsidRPr="00524E98" w:rsidRDefault="00A719A9" w:rsidP="00524E98">
      <w:pPr>
        <w:ind w:firstLine="284"/>
        <w:jc w:val="right"/>
        <w:rPr>
          <w:rFonts w:ascii="Garamond" w:eastAsia="Calibri" w:hAnsi="Garamond"/>
          <w:sz w:val="20"/>
        </w:rPr>
      </w:pPr>
      <w:r w:rsidRPr="00524E98">
        <w:rPr>
          <w:rFonts w:ascii="Garamond" w:eastAsia="Calibri" w:hAnsi="Garamond"/>
          <w:b/>
          <w:sz w:val="20"/>
        </w:rPr>
        <w:t>Lidhja nr. 1 (</w:t>
      </w:r>
      <w:r w:rsidR="00AA0448" w:rsidRPr="00524E98">
        <w:rPr>
          <w:rFonts w:ascii="Garamond" w:eastAsia="Calibri" w:hAnsi="Garamond"/>
          <w:b/>
          <w:sz w:val="20"/>
        </w:rPr>
        <w:t>k</w:t>
      </w:r>
      <w:r w:rsidRPr="00524E98">
        <w:rPr>
          <w:rFonts w:ascii="Garamond" w:eastAsia="Calibri" w:hAnsi="Garamond"/>
          <w:b/>
          <w:sz w:val="20"/>
        </w:rPr>
        <w:t>reu 1.9)</w:t>
      </w:r>
    </w:p>
    <w:p w14:paraId="7581A66F" w14:textId="5A9C5C56" w:rsidR="00A719A9" w:rsidRDefault="00AA0448" w:rsidP="00AA0448">
      <w:pPr>
        <w:ind w:firstLine="284"/>
        <w:jc w:val="center"/>
        <w:rPr>
          <w:rFonts w:ascii="Garamond" w:eastAsia="Calibri" w:hAnsi="Garamond"/>
          <w:sz w:val="20"/>
        </w:rPr>
      </w:pPr>
      <w:r w:rsidRPr="00AA0448">
        <w:rPr>
          <w:rFonts w:ascii="Garamond" w:eastAsia="Calibri" w:hAnsi="Garamond"/>
          <w:sz w:val="20"/>
        </w:rPr>
        <w:t>STRUKTURA E PAGAVE PËR PUNONJËSIT ME ARSIM TË LARTË NË AGJENCINË E SIGURIMIT TË CILËSISË SË KUJDESIT SHËNDETËSOR E SHOQËROR</w:t>
      </w:r>
    </w:p>
    <w:p w14:paraId="1A84FB3D" w14:textId="77777777" w:rsidR="00524E98" w:rsidRPr="00524E98" w:rsidRDefault="00524E98" w:rsidP="00AA0448">
      <w:pPr>
        <w:ind w:firstLine="284"/>
        <w:jc w:val="center"/>
        <w:rPr>
          <w:rFonts w:ascii="Garamond" w:eastAsia="Calibri" w:hAnsi="Garamond"/>
          <w:sz w:val="1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0"/>
        <w:gridCol w:w="2508"/>
        <w:gridCol w:w="909"/>
        <w:gridCol w:w="1138"/>
        <w:gridCol w:w="1216"/>
        <w:gridCol w:w="1063"/>
        <w:gridCol w:w="910"/>
        <w:gridCol w:w="969"/>
      </w:tblGrid>
      <w:tr w:rsidR="00A719A9" w:rsidRPr="00021A23" w14:paraId="607EA8EE" w14:textId="77777777" w:rsidTr="00021A23">
        <w:trPr>
          <w:cantSplit/>
          <w:jc w:val="center"/>
        </w:trPr>
        <w:tc>
          <w:tcPr>
            <w:tcW w:w="291" w:type="pct"/>
          </w:tcPr>
          <w:p w14:paraId="09DAD87A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1361" w:type="pct"/>
          </w:tcPr>
          <w:p w14:paraId="2BAF8661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3349" w:type="pct"/>
            <w:gridSpan w:val="6"/>
          </w:tcPr>
          <w:p w14:paraId="07C30AB6" w14:textId="77777777" w:rsidR="00A719A9" w:rsidRPr="00021A23" w:rsidRDefault="00A719A9" w:rsidP="00AA0448">
            <w:pPr>
              <w:keepNext/>
              <w:jc w:val="center"/>
              <w:outlineLvl w:val="0"/>
              <w:rPr>
                <w:rFonts w:ascii="Garamond" w:eastAsia="Times New Roman" w:hAnsi="Garamond"/>
                <w:sz w:val="20"/>
                <w:szCs w:val="20"/>
              </w:rPr>
            </w:pPr>
            <w:r w:rsidRPr="00021A23">
              <w:rPr>
                <w:rFonts w:ascii="Garamond" w:eastAsia="Times New Roman" w:hAnsi="Garamond"/>
                <w:sz w:val="20"/>
                <w:szCs w:val="20"/>
              </w:rPr>
              <w:t>PAGA MUJORE</w:t>
            </w:r>
          </w:p>
        </w:tc>
      </w:tr>
      <w:tr w:rsidR="00A719A9" w:rsidRPr="00021A23" w14:paraId="4B868FF6" w14:textId="77777777" w:rsidTr="00021A23">
        <w:trPr>
          <w:cantSplit/>
          <w:jc w:val="center"/>
        </w:trPr>
        <w:tc>
          <w:tcPr>
            <w:tcW w:w="291" w:type="pct"/>
          </w:tcPr>
          <w:p w14:paraId="762390DE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1361" w:type="pct"/>
          </w:tcPr>
          <w:p w14:paraId="4D798FC1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1778" w:type="pct"/>
            <w:gridSpan w:val="3"/>
          </w:tcPr>
          <w:p w14:paraId="4B8CC9BC" w14:textId="77777777" w:rsidR="00A719A9" w:rsidRPr="00021A23" w:rsidRDefault="00A719A9" w:rsidP="00A719A9">
            <w:pPr>
              <w:keepNext/>
              <w:jc w:val="center"/>
              <w:outlineLvl w:val="1"/>
              <w:rPr>
                <w:rFonts w:ascii="Garamond" w:eastAsia="Times New Roman" w:hAnsi="Garamond"/>
                <w:sz w:val="20"/>
                <w:szCs w:val="20"/>
              </w:rPr>
            </w:pPr>
            <w:r w:rsidRPr="00021A23">
              <w:rPr>
                <w:rFonts w:ascii="Garamond" w:eastAsia="Times New Roman" w:hAnsi="Garamond"/>
                <w:sz w:val="20"/>
                <w:szCs w:val="20"/>
              </w:rPr>
              <w:t>PAGA INDIVIDUALE</w:t>
            </w:r>
          </w:p>
        </w:tc>
        <w:tc>
          <w:tcPr>
            <w:tcW w:w="1571" w:type="pct"/>
            <w:gridSpan w:val="3"/>
          </w:tcPr>
          <w:p w14:paraId="73241D57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SHTESA E POZICIONIT</w:t>
            </w:r>
          </w:p>
        </w:tc>
      </w:tr>
      <w:tr w:rsidR="00A719A9" w:rsidRPr="00021A23" w14:paraId="46711300" w14:textId="77777777" w:rsidTr="00021A23">
        <w:trPr>
          <w:jc w:val="center"/>
        </w:trPr>
        <w:tc>
          <w:tcPr>
            <w:tcW w:w="291" w:type="pct"/>
          </w:tcPr>
          <w:p w14:paraId="044DA5DD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1361" w:type="pct"/>
          </w:tcPr>
          <w:p w14:paraId="31E0CC6E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EMËRTIMI</w:t>
            </w:r>
          </w:p>
        </w:tc>
        <w:tc>
          <w:tcPr>
            <w:tcW w:w="496" w:type="pct"/>
          </w:tcPr>
          <w:p w14:paraId="180F53D5" w14:textId="738C3D00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 xml:space="preserve">Paga e </w:t>
            </w:r>
            <w:r w:rsidR="00524E98">
              <w:rPr>
                <w:rFonts w:ascii="Garamond" w:eastAsia="Calibri" w:hAnsi="Garamond"/>
                <w:sz w:val="20"/>
                <w:szCs w:val="20"/>
              </w:rPr>
              <w:t>g</w:t>
            </w:r>
            <w:r w:rsidRPr="00021A23">
              <w:rPr>
                <w:rFonts w:ascii="Garamond" w:eastAsia="Calibri" w:hAnsi="Garamond"/>
                <w:sz w:val="20"/>
                <w:szCs w:val="20"/>
              </w:rPr>
              <w:t>rupit</w:t>
            </w:r>
          </w:p>
          <w:p w14:paraId="1F0FCAE1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(PG)</w:t>
            </w:r>
          </w:p>
          <w:p w14:paraId="3BE6CB91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620" w:type="pct"/>
          </w:tcPr>
          <w:p w14:paraId="201C4B80" w14:textId="4E8681AA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 xml:space="preserve">Shtesa </w:t>
            </w:r>
            <w:r w:rsidR="00524E98" w:rsidRPr="00021A23">
              <w:rPr>
                <w:rFonts w:ascii="Garamond" w:eastAsia="Calibri" w:hAnsi="Garamond"/>
                <w:sz w:val="20"/>
                <w:szCs w:val="20"/>
              </w:rPr>
              <w:t>për</w:t>
            </w:r>
            <w:r w:rsidRPr="00021A23">
              <w:rPr>
                <w:rFonts w:ascii="Garamond" w:eastAsia="Calibri" w:hAnsi="Garamond"/>
                <w:sz w:val="20"/>
                <w:szCs w:val="20"/>
              </w:rPr>
              <w:t xml:space="preserve"> </w:t>
            </w:r>
            <w:r w:rsidR="00524E98" w:rsidRPr="00021A23">
              <w:rPr>
                <w:rFonts w:ascii="Garamond" w:eastAsia="Calibri" w:hAnsi="Garamond"/>
                <w:sz w:val="20"/>
                <w:szCs w:val="20"/>
              </w:rPr>
              <w:t>vjetërsi</w:t>
            </w:r>
            <w:r w:rsidRPr="00021A23">
              <w:rPr>
                <w:rFonts w:ascii="Garamond" w:eastAsia="Calibri" w:hAnsi="Garamond"/>
                <w:sz w:val="20"/>
                <w:szCs w:val="20"/>
              </w:rPr>
              <w:t xml:space="preserve"> (SHV)</w:t>
            </w:r>
          </w:p>
        </w:tc>
        <w:tc>
          <w:tcPr>
            <w:tcW w:w="661" w:type="pct"/>
          </w:tcPr>
          <w:p w14:paraId="78892E76" w14:textId="67827D1F" w:rsidR="00A719A9" w:rsidRPr="00021A23" w:rsidRDefault="00A719A9" w:rsidP="00524E98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 xml:space="preserve">Shtesa </w:t>
            </w:r>
            <w:r w:rsidR="00524E98" w:rsidRPr="00021A23">
              <w:rPr>
                <w:rFonts w:ascii="Garamond" w:eastAsia="Calibri" w:hAnsi="Garamond"/>
                <w:sz w:val="20"/>
                <w:szCs w:val="20"/>
              </w:rPr>
              <w:t>për</w:t>
            </w:r>
            <w:r w:rsidRPr="00021A23">
              <w:rPr>
                <w:rFonts w:ascii="Garamond" w:eastAsia="Calibri" w:hAnsi="Garamond"/>
                <w:sz w:val="20"/>
                <w:szCs w:val="20"/>
              </w:rPr>
              <w:t xml:space="preserve"> </w:t>
            </w:r>
            <w:r w:rsidR="00524E98">
              <w:rPr>
                <w:rFonts w:ascii="Garamond" w:eastAsia="Calibri" w:hAnsi="Garamond"/>
                <w:sz w:val="20"/>
                <w:szCs w:val="20"/>
              </w:rPr>
              <w:t>k</w:t>
            </w:r>
            <w:r w:rsidRPr="00021A23">
              <w:rPr>
                <w:rFonts w:ascii="Garamond" w:eastAsia="Calibri" w:hAnsi="Garamond"/>
                <w:sz w:val="20"/>
                <w:szCs w:val="20"/>
              </w:rPr>
              <w:t>ualifikim (SHK)</w:t>
            </w:r>
          </w:p>
        </w:tc>
        <w:tc>
          <w:tcPr>
            <w:tcW w:w="579" w:type="pct"/>
          </w:tcPr>
          <w:p w14:paraId="41C85137" w14:textId="3E4C07D9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 xml:space="preserve">Shtesa </w:t>
            </w:r>
            <w:r w:rsidR="00AA0448" w:rsidRPr="00021A23">
              <w:rPr>
                <w:rFonts w:ascii="Garamond" w:eastAsia="Calibri" w:hAnsi="Garamond"/>
                <w:sz w:val="20"/>
                <w:szCs w:val="20"/>
              </w:rPr>
              <w:t>për</w:t>
            </w:r>
            <w:r w:rsidRPr="00021A23">
              <w:rPr>
                <w:rFonts w:ascii="Garamond" w:eastAsia="Calibri" w:hAnsi="Garamond"/>
                <w:sz w:val="20"/>
                <w:szCs w:val="20"/>
              </w:rPr>
              <w:t xml:space="preserve"> pozicion (SHP)</w:t>
            </w:r>
          </w:p>
        </w:tc>
        <w:tc>
          <w:tcPr>
            <w:tcW w:w="496" w:type="pct"/>
          </w:tcPr>
          <w:p w14:paraId="3CE077A2" w14:textId="7C130A6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 xml:space="preserve">Shtesa </w:t>
            </w:r>
            <w:r w:rsidR="00AA0448" w:rsidRPr="00021A23">
              <w:rPr>
                <w:rFonts w:ascii="Garamond" w:eastAsia="Calibri" w:hAnsi="Garamond"/>
                <w:sz w:val="20"/>
                <w:szCs w:val="20"/>
              </w:rPr>
              <w:t>për</w:t>
            </w:r>
            <w:r w:rsidRPr="00021A23">
              <w:rPr>
                <w:rFonts w:ascii="Garamond" w:eastAsia="Calibri" w:hAnsi="Garamond"/>
                <w:sz w:val="20"/>
                <w:szCs w:val="20"/>
              </w:rPr>
              <w:t xml:space="preserve"> kushte pune (SHKP)</w:t>
            </w:r>
          </w:p>
        </w:tc>
        <w:tc>
          <w:tcPr>
            <w:tcW w:w="496" w:type="pct"/>
          </w:tcPr>
          <w:p w14:paraId="0A5A54BA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Totali</w:t>
            </w:r>
          </w:p>
        </w:tc>
      </w:tr>
      <w:tr w:rsidR="00A719A9" w:rsidRPr="00021A23" w14:paraId="000FD68B" w14:textId="77777777" w:rsidTr="00021A23">
        <w:trPr>
          <w:trHeight w:val="269"/>
          <w:jc w:val="center"/>
        </w:trPr>
        <w:tc>
          <w:tcPr>
            <w:tcW w:w="291" w:type="pct"/>
          </w:tcPr>
          <w:p w14:paraId="7AF2C003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1361" w:type="pct"/>
          </w:tcPr>
          <w:p w14:paraId="4DBD2B33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496" w:type="pct"/>
          </w:tcPr>
          <w:p w14:paraId="6D2F23F5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1</w:t>
            </w:r>
          </w:p>
        </w:tc>
        <w:tc>
          <w:tcPr>
            <w:tcW w:w="620" w:type="pct"/>
          </w:tcPr>
          <w:p w14:paraId="44836571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2</w:t>
            </w:r>
          </w:p>
        </w:tc>
        <w:tc>
          <w:tcPr>
            <w:tcW w:w="661" w:type="pct"/>
          </w:tcPr>
          <w:p w14:paraId="7FD76834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3</w:t>
            </w:r>
          </w:p>
        </w:tc>
        <w:tc>
          <w:tcPr>
            <w:tcW w:w="579" w:type="pct"/>
          </w:tcPr>
          <w:p w14:paraId="05C59006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4</w:t>
            </w:r>
          </w:p>
        </w:tc>
        <w:tc>
          <w:tcPr>
            <w:tcW w:w="496" w:type="pct"/>
          </w:tcPr>
          <w:p w14:paraId="0732F6D9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5</w:t>
            </w:r>
          </w:p>
        </w:tc>
        <w:tc>
          <w:tcPr>
            <w:tcW w:w="496" w:type="pct"/>
          </w:tcPr>
          <w:p w14:paraId="49348CF1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</w:p>
        </w:tc>
      </w:tr>
      <w:tr w:rsidR="00A719A9" w:rsidRPr="00021A23" w14:paraId="7ECA2D89" w14:textId="77777777" w:rsidTr="00AA0448">
        <w:trPr>
          <w:trHeight w:val="89"/>
          <w:jc w:val="center"/>
        </w:trPr>
        <w:tc>
          <w:tcPr>
            <w:tcW w:w="291" w:type="pct"/>
          </w:tcPr>
          <w:p w14:paraId="7AA62F91" w14:textId="77777777" w:rsidR="00A719A9" w:rsidRPr="00021A23" w:rsidRDefault="00A719A9" w:rsidP="00A719A9">
            <w:pPr>
              <w:rPr>
                <w:rFonts w:ascii="Garamond" w:eastAsia="Times New Roman" w:hAnsi="Garamond"/>
                <w:sz w:val="20"/>
                <w:szCs w:val="20"/>
              </w:rPr>
            </w:pPr>
            <w:r w:rsidRPr="00021A23">
              <w:rPr>
                <w:rFonts w:ascii="Garamond" w:eastAsia="Times New Roman" w:hAnsi="Garamond"/>
                <w:sz w:val="20"/>
                <w:szCs w:val="20"/>
              </w:rPr>
              <w:t>1</w:t>
            </w:r>
          </w:p>
        </w:tc>
        <w:tc>
          <w:tcPr>
            <w:tcW w:w="1361" w:type="pct"/>
          </w:tcPr>
          <w:p w14:paraId="547BB9CC" w14:textId="1290412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 xml:space="preserve">Drejtor i </w:t>
            </w:r>
            <w:r w:rsidR="00AA0448">
              <w:rPr>
                <w:rFonts w:ascii="Garamond" w:eastAsia="Calibri" w:hAnsi="Garamond"/>
                <w:sz w:val="20"/>
                <w:szCs w:val="20"/>
              </w:rPr>
              <w:t>p</w:t>
            </w:r>
            <w:r w:rsidRPr="00021A23">
              <w:rPr>
                <w:rFonts w:ascii="Garamond" w:eastAsia="Calibri" w:hAnsi="Garamond"/>
                <w:sz w:val="20"/>
                <w:szCs w:val="20"/>
              </w:rPr>
              <w:t>ërgjithshëm</w:t>
            </w:r>
          </w:p>
          <w:p w14:paraId="2993B2C8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496" w:type="pct"/>
          </w:tcPr>
          <w:p w14:paraId="223E7D2C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1</w:t>
            </w:r>
          </w:p>
        </w:tc>
        <w:tc>
          <w:tcPr>
            <w:tcW w:w="620" w:type="pct"/>
          </w:tcPr>
          <w:p w14:paraId="5254C4A5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2%</w:t>
            </w:r>
          </w:p>
        </w:tc>
        <w:tc>
          <w:tcPr>
            <w:tcW w:w="661" w:type="pct"/>
          </w:tcPr>
          <w:p w14:paraId="1908C89B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579" w:type="pct"/>
          </w:tcPr>
          <w:p w14:paraId="0104B3E9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100.900</w:t>
            </w:r>
          </w:p>
        </w:tc>
        <w:tc>
          <w:tcPr>
            <w:tcW w:w="496" w:type="pct"/>
          </w:tcPr>
          <w:p w14:paraId="2C769DB4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496" w:type="pct"/>
          </w:tcPr>
          <w:p w14:paraId="5D8CD4BD" w14:textId="0182FB12" w:rsidR="00A719A9" w:rsidRPr="00021A23" w:rsidRDefault="00A719A9" w:rsidP="00A719A9">
            <w:pPr>
              <w:jc w:val="right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Nga..</w:t>
            </w:r>
            <w:r w:rsidR="00AA0448">
              <w:rPr>
                <w:rFonts w:ascii="Garamond" w:eastAsia="Calibri" w:hAnsi="Garamond"/>
                <w:sz w:val="20"/>
                <w:szCs w:val="20"/>
              </w:rPr>
              <w:t>.</w:t>
            </w:r>
            <w:r w:rsidRPr="00021A23">
              <w:rPr>
                <w:rFonts w:ascii="Garamond" w:eastAsia="Calibri" w:hAnsi="Garamond"/>
                <w:sz w:val="20"/>
                <w:szCs w:val="20"/>
              </w:rPr>
              <w:t xml:space="preserve">deri Lekë  </w:t>
            </w:r>
          </w:p>
        </w:tc>
      </w:tr>
      <w:tr w:rsidR="00A719A9" w:rsidRPr="00021A23" w14:paraId="75B189DD" w14:textId="77777777" w:rsidTr="00021A23">
        <w:trPr>
          <w:trHeight w:val="575"/>
          <w:jc w:val="center"/>
        </w:trPr>
        <w:tc>
          <w:tcPr>
            <w:tcW w:w="291" w:type="pct"/>
          </w:tcPr>
          <w:p w14:paraId="2D41E53F" w14:textId="77777777" w:rsidR="00A719A9" w:rsidRPr="00021A23" w:rsidRDefault="00A719A9" w:rsidP="00A719A9">
            <w:pPr>
              <w:rPr>
                <w:rFonts w:ascii="Garamond" w:eastAsia="Times New Roman" w:hAnsi="Garamond"/>
                <w:sz w:val="20"/>
                <w:szCs w:val="20"/>
              </w:rPr>
            </w:pPr>
            <w:r w:rsidRPr="00021A23">
              <w:rPr>
                <w:rFonts w:ascii="Garamond" w:eastAsia="Times New Roman" w:hAnsi="Garamond"/>
                <w:sz w:val="20"/>
                <w:szCs w:val="20"/>
              </w:rPr>
              <w:t>2</w:t>
            </w:r>
          </w:p>
        </w:tc>
        <w:tc>
          <w:tcPr>
            <w:tcW w:w="1361" w:type="pct"/>
          </w:tcPr>
          <w:p w14:paraId="54045AC2" w14:textId="60B49D51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 xml:space="preserve">Zëvendësdrejtor i </w:t>
            </w:r>
            <w:r w:rsidR="00AA0448">
              <w:rPr>
                <w:rFonts w:ascii="Garamond" w:eastAsia="Calibri" w:hAnsi="Garamond"/>
                <w:sz w:val="20"/>
                <w:szCs w:val="20"/>
              </w:rPr>
              <w:t>p</w:t>
            </w:r>
            <w:r w:rsidRPr="00021A23">
              <w:rPr>
                <w:rFonts w:ascii="Garamond" w:eastAsia="Calibri" w:hAnsi="Garamond"/>
                <w:sz w:val="20"/>
                <w:szCs w:val="20"/>
              </w:rPr>
              <w:t xml:space="preserve">ërgjithshëm. </w:t>
            </w:r>
          </w:p>
          <w:p w14:paraId="461A9925" w14:textId="1A41A28B" w:rsidR="00A719A9" w:rsidRPr="00021A23" w:rsidRDefault="00A719A9" w:rsidP="00AA0448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Drejtor drejtorie</w:t>
            </w:r>
          </w:p>
        </w:tc>
        <w:tc>
          <w:tcPr>
            <w:tcW w:w="496" w:type="pct"/>
          </w:tcPr>
          <w:p w14:paraId="05720406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1</w:t>
            </w:r>
          </w:p>
        </w:tc>
        <w:tc>
          <w:tcPr>
            <w:tcW w:w="620" w:type="pct"/>
          </w:tcPr>
          <w:p w14:paraId="02111D05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2%</w:t>
            </w:r>
          </w:p>
        </w:tc>
        <w:tc>
          <w:tcPr>
            <w:tcW w:w="661" w:type="pct"/>
          </w:tcPr>
          <w:p w14:paraId="6592FD30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579" w:type="pct"/>
          </w:tcPr>
          <w:p w14:paraId="5308195E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80.800</w:t>
            </w:r>
          </w:p>
        </w:tc>
        <w:tc>
          <w:tcPr>
            <w:tcW w:w="496" w:type="pct"/>
          </w:tcPr>
          <w:p w14:paraId="78C21073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496" w:type="pct"/>
          </w:tcPr>
          <w:p w14:paraId="47FDFBCC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</w:p>
        </w:tc>
      </w:tr>
      <w:tr w:rsidR="00A719A9" w:rsidRPr="00021A23" w14:paraId="1AD7BA28" w14:textId="77777777" w:rsidTr="00AA0448">
        <w:trPr>
          <w:trHeight w:val="80"/>
          <w:jc w:val="center"/>
        </w:trPr>
        <w:tc>
          <w:tcPr>
            <w:tcW w:w="291" w:type="pct"/>
          </w:tcPr>
          <w:p w14:paraId="3702CB70" w14:textId="77777777" w:rsidR="00A719A9" w:rsidRPr="00021A23" w:rsidRDefault="00A719A9" w:rsidP="00A719A9">
            <w:pPr>
              <w:rPr>
                <w:rFonts w:ascii="Garamond" w:eastAsia="Times New Roman" w:hAnsi="Garamond"/>
                <w:sz w:val="20"/>
                <w:szCs w:val="20"/>
              </w:rPr>
            </w:pPr>
            <w:r w:rsidRPr="00021A23">
              <w:rPr>
                <w:rFonts w:ascii="Garamond" w:eastAsia="Times New Roman" w:hAnsi="Garamond"/>
                <w:sz w:val="20"/>
                <w:szCs w:val="20"/>
              </w:rPr>
              <w:t>3</w:t>
            </w:r>
          </w:p>
        </w:tc>
        <w:tc>
          <w:tcPr>
            <w:tcW w:w="1361" w:type="pct"/>
          </w:tcPr>
          <w:p w14:paraId="0E0A6BDC" w14:textId="7A86B2AC" w:rsidR="00A719A9" w:rsidRPr="00021A23" w:rsidRDefault="00A719A9" w:rsidP="00AA0448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Përgjegjës sektori në sektorët e përmbajtjes</w:t>
            </w:r>
          </w:p>
        </w:tc>
        <w:tc>
          <w:tcPr>
            <w:tcW w:w="496" w:type="pct"/>
          </w:tcPr>
          <w:p w14:paraId="40D897BC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1</w:t>
            </w:r>
          </w:p>
        </w:tc>
        <w:tc>
          <w:tcPr>
            <w:tcW w:w="620" w:type="pct"/>
          </w:tcPr>
          <w:p w14:paraId="5041F135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2%</w:t>
            </w:r>
          </w:p>
        </w:tc>
        <w:tc>
          <w:tcPr>
            <w:tcW w:w="661" w:type="pct"/>
          </w:tcPr>
          <w:p w14:paraId="0CCF619D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579" w:type="pct"/>
          </w:tcPr>
          <w:p w14:paraId="0AE071F8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70.500</w:t>
            </w:r>
          </w:p>
        </w:tc>
        <w:tc>
          <w:tcPr>
            <w:tcW w:w="496" w:type="pct"/>
          </w:tcPr>
          <w:p w14:paraId="5F80F7D5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496" w:type="pct"/>
          </w:tcPr>
          <w:p w14:paraId="71B07DD1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</w:p>
        </w:tc>
      </w:tr>
      <w:tr w:rsidR="00A719A9" w:rsidRPr="00021A23" w14:paraId="2273723F" w14:textId="77777777" w:rsidTr="00AA0448">
        <w:trPr>
          <w:trHeight w:val="197"/>
          <w:jc w:val="center"/>
        </w:trPr>
        <w:tc>
          <w:tcPr>
            <w:tcW w:w="291" w:type="pct"/>
          </w:tcPr>
          <w:p w14:paraId="610D547D" w14:textId="77777777" w:rsidR="00A719A9" w:rsidRPr="00021A23" w:rsidRDefault="00A719A9" w:rsidP="00A719A9">
            <w:pPr>
              <w:rPr>
                <w:rFonts w:ascii="Garamond" w:eastAsia="Times New Roman" w:hAnsi="Garamond"/>
                <w:sz w:val="20"/>
                <w:szCs w:val="20"/>
              </w:rPr>
            </w:pPr>
            <w:r w:rsidRPr="00021A23">
              <w:rPr>
                <w:rFonts w:ascii="Garamond" w:eastAsia="Times New Roman" w:hAnsi="Garamond"/>
                <w:sz w:val="20"/>
                <w:szCs w:val="20"/>
              </w:rPr>
              <w:t>4</w:t>
            </w:r>
          </w:p>
        </w:tc>
        <w:tc>
          <w:tcPr>
            <w:tcW w:w="1361" w:type="pct"/>
          </w:tcPr>
          <w:p w14:paraId="60756C63" w14:textId="74D5D576" w:rsidR="00A719A9" w:rsidRPr="00021A23" w:rsidRDefault="00A719A9" w:rsidP="00AA0448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Përgjegjës sektori në sektorët mbështetës</w:t>
            </w:r>
          </w:p>
        </w:tc>
        <w:tc>
          <w:tcPr>
            <w:tcW w:w="496" w:type="pct"/>
          </w:tcPr>
          <w:p w14:paraId="13CC0C40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1</w:t>
            </w:r>
          </w:p>
        </w:tc>
        <w:tc>
          <w:tcPr>
            <w:tcW w:w="620" w:type="pct"/>
          </w:tcPr>
          <w:p w14:paraId="15FEB783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2%</w:t>
            </w:r>
          </w:p>
        </w:tc>
        <w:tc>
          <w:tcPr>
            <w:tcW w:w="661" w:type="pct"/>
          </w:tcPr>
          <w:p w14:paraId="67D2E245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579" w:type="pct"/>
          </w:tcPr>
          <w:p w14:paraId="203F6E6C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62.700</w:t>
            </w:r>
          </w:p>
        </w:tc>
        <w:tc>
          <w:tcPr>
            <w:tcW w:w="496" w:type="pct"/>
          </w:tcPr>
          <w:p w14:paraId="3C7BFAA7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496" w:type="pct"/>
          </w:tcPr>
          <w:p w14:paraId="7B4BB533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</w:p>
        </w:tc>
      </w:tr>
      <w:tr w:rsidR="00A719A9" w:rsidRPr="00021A23" w14:paraId="75C72E96" w14:textId="77777777" w:rsidTr="00AA0448">
        <w:trPr>
          <w:trHeight w:val="45"/>
          <w:jc w:val="center"/>
        </w:trPr>
        <w:tc>
          <w:tcPr>
            <w:tcW w:w="291" w:type="pct"/>
          </w:tcPr>
          <w:p w14:paraId="41F29328" w14:textId="77777777" w:rsidR="00A719A9" w:rsidRPr="00021A23" w:rsidRDefault="00A719A9" w:rsidP="00A719A9">
            <w:pPr>
              <w:rPr>
                <w:rFonts w:ascii="Garamond" w:eastAsia="Times New Roman" w:hAnsi="Garamond"/>
                <w:sz w:val="20"/>
                <w:szCs w:val="20"/>
              </w:rPr>
            </w:pPr>
            <w:r w:rsidRPr="00021A23">
              <w:rPr>
                <w:rFonts w:ascii="Garamond" w:eastAsia="Times New Roman" w:hAnsi="Garamond"/>
                <w:sz w:val="20"/>
                <w:szCs w:val="20"/>
              </w:rPr>
              <w:t>5</w:t>
            </w:r>
          </w:p>
        </w:tc>
        <w:tc>
          <w:tcPr>
            <w:tcW w:w="1361" w:type="pct"/>
          </w:tcPr>
          <w:p w14:paraId="4A5E75E5" w14:textId="679A8DE3" w:rsidR="00A719A9" w:rsidRPr="00021A23" w:rsidRDefault="00A719A9" w:rsidP="00AA0448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Specialist në sektorët e përmbajtjes</w:t>
            </w:r>
          </w:p>
        </w:tc>
        <w:tc>
          <w:tcPr>
            <w:tcW w:w="496" w:type="pct"/>
          </w:tcPr>
          <w:p w14:paraId="24DDB865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 xml:space="preserve">1 ose 2 </w:t>
            </w:r>
          </w:p>
        </w:tc>
        <w:tc>
          <w:tcPr>
            <w:tcW w:w="620" w:type="pct"/>
          </w:tcPr>
          <w:p w14:paraId="68F7CB3D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2%</w:t>
            </w:r>
          </w:p>
        </w:tc>
        <w:tc>
          <w:tcPr>
            <w:tcW w:w="661" w:type="pct"/>
          </w:tcPr>
          <w:p w14:paraId="053CC71E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579" w:type="pct"/>
          </w:tcPr>
          <w:p w14:paraId="07AF8937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61.000</w:t>
            </w:r>
          </w:p>
        </w:tc>
        <w:tc>
          <w:tcPr>
            <w:tcW w:w="496" w:type="pct"/>
          </w:tcPr>
          <w:p w14:paraId="742FC91C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496" w:type="pct"/>
          </w:tcPr>
          <w:p w14:paraId="684337F9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</w:p>
        </w:tc>
      </w:tr>
      <w:tr w:rsidR="00A719A9" w:rsidRPr="00021A23" w14:paraId="5D6FCFBC" w14:textId="77777777" w:rsidTr="00AA0448">
        <w:trPr>
          <w:trHeight w:val="134"/>
          <w:jc w:val="center"/>
        </w:trPr>
        <w:tc>
          <w:tcPr>
            <w:tcW w:w="291" w:type="pct"/>
          </w:tcPr>
          <w:p w14:paraId="7553163E" w14:textId="77777777" w:rsidR="00A719A9" w:rsidRPr="00021A23" w:rsidRDefault="00A719A9" w:rsidP="00A719A9">
            <w:pPr>
              <w:rPr>
                <w:rFonts w:ascii="Garamond" w:eastAsia="Times New Roman" w:hAnsi="Garamond"/>
                <w:sz w:val="20"/>
                <w:szCs w:val="20"/>
              </w:rPr>
            </w:pPr>
            <w:r w:rsidRPr="00021A23">
              <w:rPr>
                <w:rFonts w:ascii="Garamond" w:eastAsia="Times New Roman" w:hAnsi="Garamond"/>
                <w:sz w:val="20"/>
                <w:szCs w:val="20"/>
              </w:rPr>
              <w:t>6</w:t>
            </w:r>
          </w:p>
        </w:tc>
        <w:tc>
          <w:tcPr>
            <w:tcW w:w="1361" w:type="pct"/>
          </w:tcPr>
          <w:p w14:paraId="0F893C24" w14:textId="185DDD36" w:rsidR="00A719A9" w:rsidRPr="00021A23" w:rsidRDefault="00A719A9" w:rsidP="00AA0448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 xml:space="preserve">Specialist në sektorët mbështetës </w:t>
            </w:r>
          </w:p>
        </w:tc>
        <w:tc>
          <w:tcPr>
            <w:tcW w:w="496" w:type="pct"/>
          </w:tcPr>
          <w:p w14:paraId="1ED4EF0C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1 ose 2 ose 3</w:t>
            </w:r>
          </w:p>
        </w:tc>
        <w:tc>
          <w:tcPr>
            <w:tcW w:w="620" w:type="pct"/>
          </w:tcPr>
          <w:p w14:paraId="69E35B26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2%</w:t>
            </w:r>
          </w:p>
        </w:tc>
        <w:tc>
          <w:tcPr>
            <w:tcW w:w="661" w:type="pct"/>
          </w:tcPr>
          <w:p w14:paraId="522CBF0F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579" w:type="pct"/>
          </w:tcPr>
          <w:p w14:paraId="19AA7EC3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50.500</w:t>
            </w:r>
          </w:p>
        </w:tc>
        <w:tc>
          <w:tcPr>
            <w:tcW w:w="496" w:type="pct"/>
          </w:tcPr>
          <w:p w14:paraId="3CCDD04A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496" w:type="pct"/>
          </w:tcPr>
          <w:p w14:paraId="3EBC6B5E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</w:p>
        </w:tc>
      </w:tr>
    </w:tbl>
    <w:p w14:paraId="1C2768AD" w14:textId="77777777" w:rsidR="00A719A9" w:rsidRPr="00021A23" w:rsidRDefault="00A719A9" w:rsidP="00A719A9">
      <w:pPr>
        <w:ind w:firstLine="284"/>
        <w:jc w:val="right"/>
        <w:rPr>
          <w:rFonts w:ascii="Garamond" w:eastAsia="Calibri" w:hAnsi="Garamond"/>
        </w:rPr>
      </w:pPr>
    </w:p>
    <w:p w14:paraId="36108B57" w14:textId="1406F897" w:rsidR="00A719A9" w:rsidRPr="00524E98" w:rsidRDefault="00A719A9" w:rsidP="00A719A9">
      <w:pPr>
        <w:ind w:firstLine="284"/>
        <w:jc w:val="right"/>
        <w:rPr>
          <w:rFonts w:ascii="Garamond" w:eastAsia="Calibri" w:hAnsi="Garamond"/>
          <w:sz w:val="20"/>
        </w:rPr>
      </w:pPr>
      <w:r w:rsidRPr="00524E98">
        <w:rPr>
          <w:rFonts w:ascii="Garamond" w:eastAsia="Calibri" w:hAnsi="Garamond"/>
          <w:b/>
          <w:sz w:val="20"/>
        </w:rPr>
        <w:t>Lidhja nr. 2 (</w:t>
      </w:r>
      <w:r w:rsidR="00AA0448" w:rsidRPr="00524E98">
        <w:rPr>
          <w:rFonts w:ascii="Garamond" w:eastAsia="Calibri" w:hAnsi="Garamond"/>
          <w:b/>
          <w:sz w:val="20"/>
        </w:rPr>
        <w:t>k</w:t>
      </w:r>
      <w:r w:rsidRPr="00524E98">
        <w:rPr>
          <w:rFonts w:ascii="Garamond" w:eastAsia="Calibri" w:hAnsi="Garamond"/>
          <w:b/>
          <w:sz w:val="20"/>
        </w:rPr>
        <w:t>reu 2.2)</w:t>
      </w:r>
    </w:p>
    <w:p w14:paraId="506ED4B6" w14:textId="77777777" w:rsidR="00524E98" w:rsidRPr="00524E98" w:rsidRDefault="00AA0448" w:rsidP="00524E98">
      <w:pPr>
        <w:ind w:firstLine="284"/>
        <w:jc w:val="center"/>
        <w:rPr>
          <w:rFonts w:ascii="Garamond" w:eastAsia="Calibri" w:hAnsi="Garamond"/>
          <w:sz w:val="10"/>
        </w:rPr>
      </w:pPr>
      <w:r w:rsidRPr="00AA0448">
        <w:rPr>
          <w:rFonts w:ascii="Garamond" w:eastAsia="Times New Roman" w:hAnsi="Garamond"/>
          <w:sz w:val="20"/>
          <w:szCs w:val="20"/>
        </w:rPr>
        <w:t xml:space="preserve">STRUKTURA DHE NIVELET E PAGAVE PËR PERSONELIN TEKNIK TË SHKENCAVE MJEKËSORE NË </w:t>
      </w:r>
      <w:r w:rsidRPr="00AA0448">
        <w:rPr>
          <w:rFonts w:ascii="Garamond" w:eastAsia="Calibri" w:hAnsi="Garamond"/>
          <w:sz w:val="20"/>
          <w:szCs w:val="20"/>
        </w:rPr>
        <w:t xml:space="preserve">QENDRËN KOMBËTARE TERAPEUTIKE  DHE REHABILITUESE PËR FËMIJËT </w:t>
      </w:r>
    </w:p>
    <w:p w14:paraId="27247FFF" w14:textId="7D9A0279" w:rsidR="00A719A9" w:rsidRPr="00524E98" w:rsidRDefault="00A719A9" w:rsidP="00AA0448">
      <w:pPr>
        <w:ind w:firstLine="284"/>
        <w:jc w:val="center"/>
        <w:rPr>
          <w:rFonts w:ascii="Garamond" w:eastAsia="Calibri" w:hAnsi="Garamond"/>
          <w:sz w:val="1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"/>
        <w:gridCol w:w="3608"/>
        <w:gridCol w:w="800"/>
        <w:gridCol w:w="804"/>
        <w:gridCol w:w="1124"/>
        <w:gridCol w:w="1250"/>
        <w:gridCol w:w="1250"/>
      </w:tblGrid>
      <w:tr w:rsidR="00A719A9" w:rsidRPr="00021A23" w14:paraId="58EC59E7" w14:textId="77777777" w:rsidTr="00A719A9">
        <w:trPr>
          <w:cantSplit/>
          <w:trHeight w:val="109"/>
          <w:jc w:val="center"/>
        </w:trPr>
        <w:tc>
          <w:tcPr>
            <w:tcW w:w="220" w:type="pct"/>
          </w:tcPr>
          <w:p w14:paraId="3E4F2683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1952" w:type="pct"/>
          </w:tcPr>
          <w:p w14:paraId="7D85575D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EMËRTIMI</w:t>
            </w:r>
          </w:p>
        </w:tc>
        <w:tc>
          <w:tcPr>
            <w:tcW w:w="2828" w:type="pct"/>
            <w:gridSpan w:val="5"/>
          </w:tcPr>
          <w:p w14:paraId="7F757A93" w14:textId="77777777" w:rsidR="00A719A9" w:rsidRPr="00021A23" w:rsidRDefault="00A719A9" w:rsidP="00A719A9">
            <w:pPr>
              <w:keepNext/>
              <w:jc w:val="right"/>
              <w:outlineLvl w:val="0"/>
              <w:rPr>
                <w:rFonts w:ascii="Garamond" w:eastAsia="Times New Roman" w:hAnsi="Garamond"/>
                <w:sz w:val="20"/>
                <w:szCs w:val="20"/>
              </w:rPr>
            </w:pPr>
            <w:r w:rsidRPr="00021A23">
              <w:rPr>
                <w:rFonts w:ascii="Garamond" w:eastAsia="Times New Roman" w:hAnsi="Garamond"/>
                <w:sz w:val="20"/>
                <w:szCs w:val="20"/>
              </w:rPr>
              <w:t>PAGA MUJORE</w:t>
            </w:r>
          </w:p>
        </w:tc>
      </w:tr>
      <w:tr w:rsidR="00A719A9" w:rsidRPr="00021A23" w14:paraId="0D138E21" w14:textId="77777777" w:rsidTr="00A719A9">
        <w:trPr>
          <w:trHeight w:val="538"/>
          <w:jc w:val="center"/>
        </w:trPr>
        <w:tc>
          <w:tcPr>
            <w:tcW w:w="220" w:type="pct"/>
          </w:tcPr>
          <w:p w14:paraId="7E41E089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1952" w:type="pct"/>
          </w:tcPr>
          <w:p w14:paraId="404FDE02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433" w:type="pct"/>
          </w:tcPr>
          <w:p w14:paraId="5304BE7A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Paga e Grupit</w:t>
            </w:r>
          </w:p>
          <w:p w14:paraId="780C40A8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(PG)</w:t>
            </w:r>
          </w:p>
          <w:p w14:paraId="09197448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435" w:type="pct"/>
          </w:tcPr>
          <w:p w14:paraId="308E9C63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Shtesa për vjetërsi (SHV)</w:t>
            </w:r>
          </w:p>
        </w:tc>
        <w:tc>
          <w:tcPr>
            <w:tcW w:w="608" w:type="pct"/>
          </w:tcPr>
          <w:p w14:paraId="6A125E93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Shtesa për Kualifikim (SHK)</w:t>
            </w:r>
          </w:p>
        </w:tc>
        <w:tc>
          <w:tcPr>
            <w:tcW w:w="676" w:type="pct"/>
          </w:tcPr>
          <w:p w14:paraId="5DC31AB9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Shtesa për pozicion (SHP)</w:t>
            </w:r>
          </w:p>
        </w:tc>
        <w:tc>
          <w:tcPr>
            <w:tcW w:w="676" w:type="pct"/>
          </w:tcPr>
          <w:p w14:paraId="20E50593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Shtesa për kushte pune (SHKP)</w:t>
            </w:r>
          </w:p>
        </w:tc>
      </w:tr>
      <w:tr w:rsidR="00A719A9" w:rsidRPr="00021A23" w14:paraId="607799DD" w14:textId="77777777" w:rsidTr="00A719A9">
        <w:trPr>
          <w:trHeight w:val="109"/>
          <w:jc w:val="center"/>
        </w:trPr>
        <w:tc>
          <w:tcPr>
            <w:tcW w:w="220" w:type="pct"/>
          </w:tcPr>
          <w:p w14:paraId="42404488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1952" w:type="pct"/>
          </w:tcPr>
          <w:p w14:paraId="3691E641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433" w:type="pct"/>
          </w:tcPr>
          <w:p w14:paraId="163B2515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1</w:t>
            </w:r>
          </w:p>
        </w:tc>
        <w:tc>
          <w:tcPr>
            <w:tcW w:w="435" w:type="pct"/>
          </w:tcPr>
          <w:p w14:paraId="760A4575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2</w:t>
            </w:r>
          </w:p>
        </w:tc>
        <w:tc>
          <w:tcPr>
            <w:tcW w:w="608" w:type="pct"/>
          </w:tcPr>
          <w:p w14:paraId="03178781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3</w:t>
            </w:r>
          </w:p>
        </w:tc>
        <w:tc>
          <w:tcPr>
            <w:tcW w:w="676" w:type="pct"/>
          </w:tcPr>
          <w:p w14:paraId="38B605DA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4</w:t>
            </w:r>
          </w:p>
        </w:tc>
        <w:tc>
          <w:tcPr>
            <w:tcW w:w="676" w:type="pct"/>
          </w:tcPr>
          <w:p w14:paraId="3A0B598F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5</w:t>
            </w:r>
          </w:p>
        </w:tc>
      </w:tr>
      <w:tr w:rsidR="00A719A9" w:rsidRPr="00021A23" w14:paraId="18B2CF88" w14:textId="77777777" w:rsidTr="00A719A9">
        <w:trPr>
          <w:trHeight w:val="208"/>
          <w:jc w:val="center"/>
        </w:trPr>
        <w:tc>
          <w:tcPr>
            <w:tcW w:w="220" w:type="pct"/>
          </w:tcPr>
          <w:p w14:paraId="6756A819" w14:textId="77777777" w:rsidR="00A719A9" w:rsidRPr="00021A23" w:rsidRDefault="00A719A9" w:rsidP="00A719A9">
            <w:pPr>
              <w:rPr>
                <w:rFonts w:ascii="Garamond" w:eastAsia="Times New Roman" w:hAnsi="Garamond"/>
                <w:sz w:val="20"/>
                <w:szCs w:val="20"/>
              </w:rPr>
            </w:pPr>
            <w:r w:rsidRPr="00021A23">
              <w:rPr>
                <w:rFonts w:ascii="Garamond" w:eastAsia="Times New Roman" w:hAnsi="Garamond"/>
                <w:sz w:val="20"/>
                <w:szCs w:val="20"/>
              </w:rPr>
              <w:t>1</w:t>
            </w:r>
          </w:p>
        </w:tc>
        <w:tc>
          <w:tcPr>
            <w:tcW w:w="1952" w:type="pct"/>
          </w:tcPr>
          <w:p w14:paraId="027BA7BE" w14:textId="5A9F21BF" w:rsidR="00A719A9" w:rsidRPr="00021A23" w:rsidRDefault="00A719A9" w:rsidP="00524E98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Kryeinferm</w:t>
            </w:r>
            <w:r w:rsidR="00524E98">
              <w:rPr>
                <w:rFonts w:ascii="Garamond" w:eastAsia="Calibri" w:hAnsi="Garamond"/>
                <w:sz w:val="20"/>
                <w:szCs w:val="20"/>
              </w:rPr>
              <w:t>i</w:t>
            </w:r>
            <w:r w:rsidRPr="00021A23">
              <w:rPr>
                <w:rFonts w:ascii="Garamond" w:eastAsia="Calibri" w:hAnsi="Garamond"/>
                <w:sz w:val="20"/>
                <w:szCs w:val="20"/>
              </w:rPr>
              <w:t xml:space="preserve">er </w:t>
            </w:r>
          </w:p>
        </w:tc>
        <w:tc>
          <w:tcPr>
            <w:tcW w:w="433" w:type="pct"/>
          </w:tcPr>
          <w:p w14:paraId="5CDEE3A3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435" w:type="pct"/>
          </w:tcPr>
          <w:p w14:paraId="6DCFC639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2%</w:t>
            </w:r>
          </w:p>
        </w:tc>
        <w:tc>
          <w:tcPr>
            <w:tcW w:w="608" w:type="pct"/>
          </w:tcPr>
          <w:p w14:paraId="56F459AA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0</w:t>
            </w:r>
          </w:p>
        </w:tc>
        <w:tc>
          <w:tcPr>
            <w:tcW w:w="676" w:type="pct"/>
          </w:tcPr>
          <w:p w14:paraId="7720AA64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53.200</w:t>
            </w:r>
          </w:p>
        </w:tc>
        <w:tc>
          <w:tcPr>
            <w:tcW w:w="676" w:type="pct"/>
          </w:tcPr>
          <w:p w14:paraId="3B35C427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5000</w:t>
            </w:r>
          </w:p>
        </w:tc>
      </w:tr>
      <w:tr w:rsidR="00A719A9" w:rsidRPr="00021A23" w14:paraId="6D00A41D" w14:textId="77777777" w:rsidTr="00A719A9">
        <w:trPr>
          <w:trHeight w:val="208"/>
          <w:jc w:val="center"/>
        </w:trPr>
        <w:tc>
          <w:tcPr>
            <w:tcW w:w="220" w:type="pct"/>
          </w:tcPr>
          <w:p w14:paraId="1ED05333" w14:textId="77777777" w:rsidR="00A719A9" w:rsidRPr="00021A23" w:rsidRDefault="00A719A9" w:rsidP="00A719A9">
            <w:pPr>
              <w:rPr>
                <w:rFonts w:ascii="Garamond" w:eastAsia="Times New Roman" w:hAnsi="Garamond"/>
                <w:sz w:val="20"/>
                <w:szCs w:val="20"/>
              </w:rPr>
            </w:pPr>
            <w:r w:rsidRPr="00021A23">
              <w:rPr>
                <w:rFonts w:ascii="Garamond" w:eastAsia="Times New Roman" w:hAnsi="Garamond"/>
                <w:sz w:val="20"/>
                <w:szCs w:val="20"/>
              </w:rPr>
              <w:t>2</w:t>
            </w:r>
          </w:p>
        </w:tc>
        <w:tc>
          <w:tcPr>
            <w:tcW w:w="1952" w:type="pct"/>
          </w:tcPr>
          <w:p w14:paraId="3914873F" w14:textId="414A3CD8" w:rsidR="00A719A9" w:rsidRPr="00021A23" w:rsidRDefault="00A719A9" w:rsidP="00524E98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Inferm</w:t>
            </w:r>
            <w:r w:rsidR="00524E98">
              <w:rPr>
                <w:rFonts w:ascii="Garamond" w:eastAsia="Calibri" w:hAnsi="Garamond"/>
                <w:sz w:val="20"/>
                <w:szCs w:val="20"/>
              </w:rPr>
              <w:t>i</w:t>
            </w:r>
            <w:r w:rsidRPr="00021A23">
              <w:rPr>
                <w:rFonts w:ascii="Garamond" w:eastAsia="Calibri" w:hAnsi="Garamond"/>
                <w:sz w:val="20"/>
                <w:szCs w:val="20"/>
              </w:rPr>
              <w:t>er</w:t>
            </w:r>
          </w:p>
        </w:tc>
        <w:tc>
          <w:tcPr>
            <w:tcW w:w="433" w:type="pct"/>
          </w:tcPr>
          <w:p w14:paraId="63954CCF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435" w:type="pct"/>
          </w:tcPr>
          <w:p w14:paraId="71B081A1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2%</w:t>
            </w:r>
          </w:p>
        </w:tc>
        <w:tc>
          <w:tcPr>
            <w:tcW w:w="608" w:type="pct"/>
          </w:tcPr>
          <w:p w14:paraId="1B69F4ED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0</w:t>
            </w:r>
          </w:p>
        </w:tc>
        <w:tc>
          <w:tcPr>
            <w:tcW w:w="676" w:type="pct"/>
          </w:tcPr>
          <w:p w14:paraId="4AE5F041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45.000</w:t>
            </w:r>
          </w:p>
        </w:tc>
        <w:tc>
          <w:tcPr>
            <w:tcW w:w="676" w:type="pct"/>
          </w:tcPr>
          <w:p w14:paraId="723EC461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5000</w:t>
            </w:r>
          </w:p>
        </w:tc>
      </w:tr>
      <w:tr w:rsidR="00A719A9" w:rsidRPr="00021A23" w14:paraId="44C986F5" w14:textId="77777777" w:rsidTr="00524E98">
        <w:trPr>
          <w:trHeight w:val="45"/>
          <w:jc w:val="center"/>
        </w:trPr>
        <w:tc>
          <w:tcPr>
            <w:tcW w:w="220" w:type="pct"/>
          </w:tcPr>
          <w:p w14:paraId="4CA4D582" w14:textId="77777777" w:rsidR="00A719A9" w:rsidRPr="00021A23" w:rsidRDefault="00A719A9" w:rsidP="00A719A9">
            <w:pPr>
              <w:rPr>
                <w:rFonts w:ascii="Garamond" w:eastAsia="Times New Roman" w:hAnsi="Garamond"/>
                <w:sz w:val="20"/>
                <w:szCs w:val="20"/>
              </w:rPr>
            </w:pPr>
            <w:r w:rsidRPr="00021A23">
              <w:rPr>
                <w:rFonts w:ascii="Garamond" w:eastAsia="Times New Roman" w:hAnsi="Garamond"/>
                <w:sz w:val="20"/>
                <w:szCs w:val="20"/>
              </w:rPr>
              <w:t>3</w:t>
            </w:r>
          </w:p>
        </w:tc>
        <w:tc>
          <w:tcPr>
            <w:tcW w:w="1952" w:type="pct"/>
          </w:tcPr>
          <w:p w14:paraId="6A9FC87F" w14:textId="580CEF07" w:rsidR="00A719A9" w:rsidRPr="00021A23" w:rsidRDefault="00A719A9" w:rsidP="00524E98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Kujdestar</w:t>
            </w:r>
          </w:p>
        </w:tc>
        <w:tc>
          <w:tcPr>
            <w:tcW w:w="433" w:type="pct"/>
          </w:tcPr>
          <w:p w14:paraId="0EDB9C09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435" w:type="pct"/>
          </w:tcPr>
          <w:p w14:paraId="38E123D0" w14:textId="5B182E65" w:rsidR="00A719A9" w:rsidRPr="00021A23" w:rsidRDefault="00A719A9" w:rsidP="00524E98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2%</w:t>
            </w:r>
          </w:p>
        </w:tc>
        <w:tc>
          <w:tcPr>
            <w:tcW w:w="608" w:type="pct"/>
          </w:tcPr>
          <w:p w14:paraId="3027BE5A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0</w:t>
            </w:r>
          </w:p>
        </w:tc>
        <w:tc>
          <w:tcPr>
            <w:tcW w:w="676" w:type="pct"/>
          </w:tcPr>
          <w:p w14:paraId="7FBE49B9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39.550</w:t>
            </w:r>
          </w:p>
        </w:tc>
        <w:tc>
          <w:tcPr>
            <w:tcW w:w="676" w:type="pct"/>
          </w:tcPr>
          <w:p w14:paraId="421F45E7" w14:textId="77777777" w:rsidR="00A719A9" w:rsidRPr="00021A23" w:rsidRDefault="00A719A9" w:rsidP="00A719A9">
            <w:pPr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5000</w:t>
            </w:r>
          </w:p>
        </w:tc>
      </w:tr>
    </w:tbl>
    <w:p w14:paraId="024B4F42" w14:textId="77777777" w:rsidR="00A719A9" w:rsidRPr="00021A23" w:rsidRDefault="00A719A9" w:rsidP="00A719A9">
      <w:pPr>
        <w:ind w:firstLine="284"/>
        <w:rPr>
          <w:rFonts w:ascii="Garamond" w:eastAsia="Calibri" w:hAnsi="Garamond"/>
        </w:rPr>
      </w:pPr>
    </w:p>
    <w:p w14:paraId="686C5E96" w14:textId="46E32262" w:rsidR="00A719A9" w:rsidRPr="00381BC7" w:rsidRDefault="00A719A9" w:rsidP="00524E98">
      <w:pPr>
        <w:ind w:firstLine="284"/>
        <w:jc w:val="right"/>
        <w:rPr>
          <w:rFonts w:ascii="Garamond" w:eastAsia="Calibri" w:hAnsi="Garamond"/>
          <w:b/>
          <w:sz w:val="20"/>
        </w:rPr>
      </w:pPr>
      <w:r w:rsidRPr="00381BC7">
        <w:rPr>
          <w:rFonts w:ascii="Garamond" w:eastAsia="Calibri" w:hAnsi="Garamond"/>
          <w:b/>
          <w:sz w:val="20"/>
        </w:rPr>
        <w:t>Lidhja nr. 10</w:t>
      </w:r>
    </w:p>
    <w:p w14:paraId="5B8AC845" w14:textId="4F4524E4" w:rsidR="00A719A9" w:rsidRDefault="00381BC7" w:rsidP="00A719A9">
      <w:pPr>
        <w:ind w:firstLine="284"/>
        <w:jc w:val="center"/>
        <w:rPr>
          <w:rFonts w:ascii="Garamond" w:eastAsia="Times New Roman" w:hAnsi="Garamond"/>
          <w:sz w:val="20"/>
        </w:rPr>
      </w:pPr>
      <w:r w:rsidRPr="00381BC7">
        <w:rPr>
          <w:rFonts w:ascii="Garamond" w:eastAsia="Times New Roman" w:hAnsi="Garamond"/>
          <w:sz w:val="20"/>
        </w:rPr>
        <w:t>SHPËRBLIMI PËR PUNONJËSIT E PERSONELIT TË CAKTUAR NGA PALA TURKE NË SPITALIN RAJONAL “MEMORIAL”</w:t>
      </w:r>
      <w:r w:rsidRPr="00381BC7">
        <w:rPr>
          <w:rFonts w:ascii="Garamond" w:eastAsia="Calibri" w:hAnsi="Garamond"/>
          <w:sz w:val="20"/>
        </w:rPr>
        <w:t xml:space="preserve"> </w:t>
      </w:r>
      <w:r w:rsidRPr="00381BC7">
        <w:rPr>
          <w:rFonts w:ascii="Garamond" w:eastAsia="Times New Roman" w:hAnsi="Garamond"/>
          <w:sz w:val="20"/>
        </w:rPr>
        <w:t>FIER</w:t>
      </w:r>
    </w:p>
    <w:p w14:paraId="6B6D9CC7" w14:textId="77777777" w:rsidR="00590CCE" w:rsidRPr="00590CCE" w:rsidRDefault="00590CCE" w:rsidP="00A719A9">
      <w:pPr>
        <w:ind w:firstLine="284"/>
        <w:jc w:val="center"/>
        <w:rPr>
          <w:rFonts w:ascii="Garamond" w:eastAsia="Calibri" w:hAnsi="Garamond"/>
          <w:sz w:val="10"/>
        </w:rPr>
      </w:pPr>
    </w:p>
    <w:tbl>
      <w:tblPr>
        <w:tblStyle w:val="TableGrid"/>
        <w:tblW w:w="4455" w:type="pct"/>
        <w:jc w:val="center"/>
        <w:tblLook w:val="04A0" w:firstRow="1" w:lastRow="0" w:firstColumn="1" w:lastColumn="0" w:noHBand="0" w:noVBand="1"/>
      </w:tblPr>
      <w:tblGrid>
        <w:gridCol w:w="430"/>
        <w:gridCol w:w="4589"/>
        <w:gridCol w:w="3217"/>
      </w:tblGrid>
      <w:tr w:rsidR="00A719A9" w:rsidRPr="00021A23" w14:paraId="6ABB1C40" w14:textId="77777777" w:rsidTr="00524E98">
        <w:trPr>
          <w:trHeight w:val="300"/>
          <w:jc w:val="center"/>
        </w:trPr>
        <w:tc>
          <w:tcPr>
            <w:tcW w:w="261" w:type="pct"/>
            <w:noWrap/>
            <w:hideMark/>
          </w:tcPr>
          <w:p w14:paraId="60CBC286" w14:textId="77777777" w:rsidR="00A719A9" w:rsidRPr="00021A23" w:rsidRDefault="00A719A9" w:rsidP="00A719A9">
            <w:pPr>
              <w:jc w:val="both"/>
              <w:rPr>
                <w:rFonts w:ascii="Garamond" w:eastAsia="Calibri" w:hAnsi="Garamond"/>
                <w:i/>
                <w:iCs/>
                <w:sz w:val="20"/>
                <w:szCs w:val="20"/>
              </w:rPr>
            </w:pPr>
          </w:p>
        </w:tc>
        <w:tc>
          <w:tcPr>
            <w:tcW w:w="2786" w:type="pct"/>
            <w:noWrap/>
            <w:hideMark/>
          </w:tcPr>
          <w:p w14:paraId="03F26B4C" w14:textId="77777777" w:rsidR="00A719A9" w:rsidRPr="00524E98" w:rsidRDefault="00A719A9" w:rsidP="00A719A9">
            <w:pPr>
              <w:jc w:val="center"/>
              <w:rPr>
                <w:rFonts w:ascii="Garamond" w:eastAsia="Calibri" w:hAnsi="Garamond"/>
                <w:b/>
                <w:sz w:val="20"/>
                <w:szCs w:val="20"/>
              </w:rPr>
            </w:pPr>
            <w:r w:rsidRPr="00524E98">
              <w:rPr>
                <w:rFonts w:ascii="Garamond" w:eastAsia="Calibri" w:hAnsi="Garamond"/>
                <w:b/>
                <w:sz w:val="20"/>
                <w:szCs w:val="20"/>
              </w:rPr>
              <w:t>Emërtimi i pozicionit</w:t>
            </w:r>
          </w:p>
        </w:tc>
        <w:tc>
          <w:tcPr>
            <w:tcW w:w="1953" w:type="pct"/>
          </w:tcPr>
          <w:p w14:paraId="060AE335" w14:textId="77777777" w:rsidR="00A719A9" w:rsidRPr="00524E98" w:rsidRDefault="00A719A9" w:rsidP="00A719A9">
            <w:pPr>
              <w:jc w:val="center"/>
              <w:rPr>
                <w:rFonts w:ascii="Garamond" w:eastAsia="Calibri" w:hAnsi="Garamond"/>
                <w:b/>
                <w:sz w:val="20"/>
                <w:szCs w:val="20"/>
              </w:rPr>
            </w:pPr>
            <w:r w:rsidRPr="00524E98">
              <w:rPr>
                <w:rFonts w:ascii="Garamond" w:eastAsia="Calibri" w:hAnsi="Garamond"/>
                <w:b/>
                <w:sz w:val="20"/>
                <w:szCs w:val="20"/>
              </w:rPr>
              <w:t>Masa mujore e shpërblimit në lekë</w:t>
            </w:r>
          </w:p>
        </w:tc>
      </w:tr>
      <w:tr w:rsidR="00A719A9" w:rsidRPr="00021A23" w14:paraId="168412F4" w14:textId="77777777" w:rsidTr="00381BC7">
        <w:trPr>
          <w:trHeight w:val="45"/>
          <w:jc w:val="center"/>
        </w:trPr>
        <w:tc>
          <w:tcPr>
            <w:tcW w:w="261" w:type="pct"/>
            <w:noWrap/>
            <w:hideMark/>
          </w:tcPr>
          <w:p w14:paraId="2737C5B4" w14:textId="77777777" w:rsidR="00A719A9" w:rsidRPr="00021A23" w:rsidRDefault="00A719A9" w:rsidP="00A719A9">
            <w:pPr>
              <w:jc w:val="both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1</w:t>
            </w:r>
          </w:p>
        </w:tc>
        <w:tc>
          <w:tcPr>
            <w:tcW w:w="2786" w:type="pct"/>
            <w:noWrap/>
            <w:hideMark/>
          </w:tcPr>
          <w:p w14:paraId="21A846EF" w14:textId="0660C322" w:rsidR="00A719A9" w:rsidRPr="00021A23" w:rsidRDefault="00524E98" w:rsidP="00A719A9">
            <w:pPr>
              <w:jc w:val="both"/>
              <w:rPr>
                <w:rFonts w:ascii="Garamond" w:eastAsia="Calibri" w:hAnsi="Garamond"/>
                <w:sz w:val="20"/>
                <w:szCs w:val="20"/>
              </w:rPr>
            </w:pPr>
            <w:r>
              <w:rPr>
                <w:rFonts w:ascii="Garamond" w:eastAsia="Calibri" w:hAnsi="Garamond"/>
                <w:sz w:val="20"/>
                <w:szCs w:val="20"/>
              </w:rPr>
              <w:t>Nëndrejtor (mjekësor)</w:t>
            </w:r>
          </w:p>
        </w:tc>
        <w:tc>
          <w:tcPr>
            <w:tcW w:w="1953" w:type="pct"/>
          </w:tcPr>
          <w:p w14:paraId="4FB60FAC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 xml:space="preserve">353,700   </w:t>
            </w:r>
          </w:p>
        </w:tc>
      </w:tr>
      <w:tr w:rsidR="00A719A9" w:rsidRPr="00021A23" w14:paraId="60AA459D" w14:textId="77777777" w:rsidTr="00381BC7">
        <w:trPr>
          <w:trHeight w:val="45"/>
          <w:jc w:val="center"/>
        </w:trPr>
        <w:tc>
          <w:tcPr>
            <w:tcW w:w="261" w:type="pct"/>
            <w:noWrap/>
            <w:hideMark/>
          </w:tcPr>
          <w:p w14:paraId="63D7C978" w14:textId="7631DAED" w:rsidR="00A719A9" w:rsidRPr="00021A23" w:rsidRDefault="00A719A9" w:rsidP="00A719A9">
            <w:pPr>
              <w:jc w:val="both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2</w:t>
            </w:r>
          </w:p>
        </w:tc>
        <w:tc>
          <w:tcPr>
            <w:tcW w:w="2786" w:type="pct"/>
            <w:noWrap/>
            <w:hideMark/>
          </w:tcPr>
          <w:p w14:paraId="6858EE96" w14:textId="012EADCA" w:rsidR="00A719A9" w:rsidRPr="00021A23" w:rsidRDefault="00A719A9" w:rsidP="00A719A9">
            <w:pPr>
              <w:jc w:val="both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Nëndrejtor (eko</w:t>
            </w:r>
            <w:r w:rsidR="00524E98">
              <w:rPr>
                <w:rFonts w:ascii="Garamond" w:eastAsia="Calibri" w:hAnsi="Garamond"/>
                <w:sz w:val="20"/>
                <w:szCs w:val="20"/>
              </w:rPr>
              <w:t>nomik)</w:t>
            </w:r>
          </w:p>
        </w:tc>
        <w:tc>
          <w:tcPr>
            <w:tcW w:w="1953" w:type="pct"/>
          </w:tcPr>
          <w:p w14:paraId="36C5E335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217,900</w:t>
            </w:r>
          </w:p>
        </w:tc>
      </w:tr>
      <w:tr w:rsidR="00A719A9" w:rsidRPr="00021A23" w14:paraId="527376B5" w14:textId="77777777" w:rsidTr="00381BC7">
        <w:trPr>
          <w:trHeight w:val="45"/>
          <w:jc w:val="center"/>
        </w:trPr>
        <w:tc>
          <w:tcPr>
            <w:tcW w:w="261" w:type="pct"/>
            <w:noWrap/>
          </w:tcPr>
          <w:p w14:paraId="7F3D7E4F" w14:textId="77777777" w:rsidR="00A719A9" w:rsidRPr="00021A23" w:rsidRDefault="00A719A9" w:rsidP="00A719A9">
            <w:pPr>
              <w:jc w:val="both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6</w:t>
            </w:r>
          </w:p>
        </w:tc>
        <w:tc>
          <w:tcPr>
            <w:tcW w:w="2786" w:type="pct"/>
            <w:noWrap/>
          </w:tcPr>
          <w:p w14:paraId="75239A93" w14:textId="077C4424" w:rsidR="00A719A9" w:rsidRPr="00021A23" w:rsidRDefault="00524E98" w:rsidP="00524E98">
            <w:pPr>
              <w:jc w:val="both"/>
              <w:rPr>
                <w:rFonts w:ascii="Garamond" w:eastAsia="Calibri" w:hAnsi="Garamond"/>
                <w:sz w:val="20"/>
                <w:szCs w:val="20"/>
              </w:rPr>
            </w:pPr>
            <w:r>
              <w:rPr>
                <w:rFonts w:ascii="Garamond" w:eastAsia="Calibri" w:hAnsi="Garamond"/>
                <w:sz w:val="20"/>
                <w:szCs w:val="20"/>
              </w:rPr>
              <w:t>Shef shërbimi</w:t>
            </w:r>
          </w:p>
        </w:tc>
        <w:tc>
          <w:tcPr>
            <w:tcW w:w="1953" w:type="pct"/>
          </w:tcPr>
          <w:p w14:paraId="71EDFF99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368,800</w:t>
            </w:r>
          </w:p>
        </w:tc>
      </w:tr>
      <w:tr w:rsidR="00A719A9" w:rsidRPr="00021A23" w14:paraId="4635EDAA" w14:textId="77777777" w:rsidTr="00381BC7">
        <w:trPr>
          <w:trHeight w:val="45"/>
          <w:jc w:val="center"/>
        </w:trPr>
        <w:tc>
          <w:tcPr>
            <w:tcW w:w="261" w:type="pct"/>
            <w:noWrap/>
            <w:hideMark/>
          </w:tcPr>
          <w:p w14:paraId="329DEDC6" w14:textId="77777777" w:rsidR="00A719A9" w:rsidRPr="00021A23" w:rsidRDefault="00A719A9" w:rsidP="00A719A9">
            <w:pPr>
              <w:jc w:val="both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4</w:t>
            </w:r>
          </w:p>
        </w:tc>
        <w:tc>
          <w:tcPr>
            <w:tcW w:w="2786" w:type="pct"/>
            <w:noWrap/>
            <w:hideMark/>
          </w:tcPr>
          <w:p w14:paraId="6FB78D9C" w14:textId="495D2146" w:rsidR="00A719A9" w:rsidRPr="00021A23" w:rsidRDefault="00A719A9" w:rsidP="00A719A9">
            <w:pPr>
              <w:jc w:val="both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Mjek</w:t>
            </w:r>
            <w:r w:rsidR="00524E98">
              <w:rPr>
                <w:rFonts w:ascii="Garamond" w:eastAsia="Calibri" w:hAnsi="Garamond"/>
                <w:sz w:val="20"/>
                <w:szCs w:val="20"/>
              </w:rPr>
              <w:t>ë të specialiteteve të ndryshme</w:t>
            </w:r>
          </w:p>
        </w:tc>
        <w:tc>
          <w:tcPr>
            <w:tcW w:w="1953" w:type="pct"/>
          </w:tcPr>
          <w:p w14:paraId="6FC07ADA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392,600</w:t>
            </w:r>
          </w:p>
        </w:tc>
      </w:tr>
      <w:tr w:rsidR="00A719A9" w:rsidRPr="00021A23" w14:paraId="2E77DDB0" w14:textId="77777777" w:rsidTr="00381BC7">
        <w:trPr>
          <w:trHeight w:val="45"/>
          <w:jc w:val="center"/>
        </w:trPr>
        <w:tc>
          <w:tcPr>
            <w:tcW w:w="261" w:type="pct"/>
            <w:noWrap/>
            <w:hideMark/>
          </w:tcPr>
          <w:p w14:paraId="1DEB5EF6" w14:textId="77777777" w:rsidR="00A719A9" w:rsidRPr="00021A23" w:rsidRDefault="00A719A9" w:rsidP="00A719A9">
            <w:pPr>
              <w:jc w:val="both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5</w:t>
            </w:r>
          </w:p>
        </w:tc>
        <w:tc>
          <w:tcPr>
            <w:tcW w:w="2786" w:type="pct"/>
            <w:noWrap/>
            <w:hideMark/>
          </w:tcPr>
          <w:p w14:paraId="69A6D2CA" w14:textId="671C8886" w:rsidR="00A719A9" w:rsidRPr="00021A23" w:rsidRDefault="00524E98" w:rsidP="00A719A9">
            <w:pPr>
              <w:jc w:val="both"/>
              <w:rPr>
                <w:rFonts w:ascii="Garamond" w:eastAsia="Calibri" w:hAnsi="Garamond"/>
                <w:sz w:val="20"/>
                <w:szCs w:val="20"/>
              </w:rPr>
            </w:pPr>
            <w:r>
              <w:rPr>
                <w:rFonts w:ascii="Garamond" w:eastAsia="Calibri" w:hAnsi="Garamond"/>
                <w:sz w:val="20"/>
                <w:szCs w:val="20"/>
              </w:rPr>
              <w:t>Farmacist</w:t>
            </w:r>
          </w:p>
        </w:tc>
        <w:tc>
          <w:tcPr>
            <w:tcW w:w="1953" w:type="pct"/>
          </w:tcPr>
          <w:p w14:paraId="3FF17DE7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182,800</w:t>
            </w:r>
          </w:p>
        </w:tc>
      </w:tr>
      <w:tr w:rsidR="00A719A9" w:rsidRPr="00021A23" w14:paraId="651E5CF3" w14:textId="77777777" w:rsidTr="00381BC7">
        <w:trPr>
          <w:trHeight w:val="45"/>
          <w:jc w:val="center"/>
        </w:trPr>
        <w:tc>
          <w:tcPr>
            <w:tcW w:w="261" w:type="pct"/>
            <w:noWrap/>
            <w:hideMark/>
          </w:tcPr>
          <w:p w14:paraId="47806973" w14:textId="77777777" w:rsidR="00A719A9" w:rsidRPr="00021A23" w:rsidRDefault="00A719A9" w:rsidP="00A719A9">
            <w:pPr>
              <w:jc w:val="both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6</w:t>
            </w:r>
          </w:p>
        </w:tc>
        <w:tc>
          <w:tcPr>
            <w:tcW w:w="2786" w:type="pct"/>
            <w:noWrap/>
            <w:hideMark/>
          </w:tcPr>
          <w:p w14:paraId="245A49AE" w14:textId="5C7581B9" w:rsidR="00A719A9" w:rsidRPr="00021A23" w:rsidRDefault="00524E98" w:rsidP="00A719A9">
            <w:pPr>
              <w:jc w:val="both"/>
              <w:rPr>
                <w:rFonts w:ascii="Garamond" w:eastAsia="Calibri" w:hAnsi="Garamond"/>
                <w:sz w:val="20"/>
                <w:szCs w:val="20"/>
              </w:rPr>
            </w:pPr>
            <w:r>
              <w:rPr>
                <w:rFonts w:ascii="Garamond" w:eastAsia="Calibri" w:hAnsi="Garamond"/>
                <w:sz w:val="20"/>
                <w:szCs w:val="20"/>
              </w:rPr>
              <w:t>Kryeinfermier i përgjithshëm</w:t>
            </w:r>
          </w:p>
        </w:tc>
        <w:tc>
          <w:tcPr>
            <w:tcW w:w="1953" w:type="pct"/>
          </w:tcPr>
          <w:p w14:paraId="36C95714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293,800</w:t>
            </w:r>
          </w:p>
        </w:tc>
      </w:tr>
      <w:tr w:rsidR="00A719A9" w:rsidRPr="00021A23" w14:paraId="07A400BA" w14:textId="77777777" w:rsidTr="00381BC7">
        <w:trPr>
          <w:trHeight w:val="45"/>
          <w:jc w:val="center"/>
        </w:trPr>
        <w:tc>
          <w:tcPr>
            <w:tcW w:w="261" w:type="pct"/>
            <w:noWrap/>
            <w:hideMark/>
          </w:tcPr>
          <w:p w14:paraId="58E0C971" w14:textId="77777777" w:rsidR="00A719A9" w:rsidRPr="00021A23" w:rsidRDefault="00A719A9" w:rsidP="00A719A9">
            <w:pPr>
              <w:jc w:val="both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7</w:t>
            </w:r>
          </w:p>
        </w:tc>
        <w:tc>
          <w:tcPr>
            <w:tcW w:w="2786" w:type="pct"/>
            <w:hideMark/>
          </w:tcPr>
          <w:p w14:paraId="429CD4DC" w14:textId="15B5D2B1" w:rsidR="00A719A9" w:rsidRPr="00021A23" w:rsidRDefault="00524E98" w:rsidP="00A719A9">
            <w:pPr>
              <w:jc w:val="both"/>
              <w:rPr>
                <w:rFonts w:ascii="Garamond" w:eastAsia="Calibri" w:hAnsi="Garamond"/>
                <w:sz w:val="20"/>
                <w:szCs w:val="20"/>
              </w:rPr>
            </w:pPr>
            <w:r>
              <w:rPr>
                <w:rFonts w:ascii="Garamond" w:eastAsia="Calibri" w:hAnsi="Garamond"/>
                <w:sz w:val="20"/>
                <w:szCs w:val="20"/>
              </w:rPr>
              <w:t>Infermier</w:t>
            </w:r>
          </w:p>
        </w:tc>
        <w:tc>
          <w:tcPr>
            <w:tcW w:w="1953" w:type="pct"/>
          </w:tcPr>
          <w:p w14:paraId="159EC97A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237,400</w:t>
            </w:r>
          </w:p>
        </w:tc>
      </w:tr>
      <w:tr w:rsidR="00A719A9" w:rsidRPr="00021A23" w14:paraId="726A31DF" w14:textId="77777777" w:rsidTr="00381BC7">
        <w:trPr>
          <w:trHeight w:val="45"/>
          <w:jc w:val="center"/>
        </w:trPr>
        <w:tc>
          <w:tcPr>
            <w:tcW w:w="261" w:type="pct"/>
            <w:noWrap/>
            <w:hideMark/>
          </w:tcPr>
          <w:p w14:paraId="39BC83E9" w14:textId="77777777" w:rsidR="00A719A9" w:rsidRPr="00021A23" w:rsidRDefault="00A719A9" w:rsidP="00A719A9">
            <w:pPr>
              <w:jc w:val="both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8</w:t>
            </w:r>
          </w:p>
        </w:tc>
        <w:tc>
          <w:tcPr>
            <w:tcW w:w="2786" w:type="pct"/>
            <w:noWrap/>
            <w:hideMark/>
          </w:tcPr>
          <w:p w14:paraId="101D5F29" w14:textId="3FD78489" w:rsidR="00A719A9" w:rsidRPr="00021A23" w:rsidRDefault="00524E98" w:rsidP="00A719A9">
            <w:pPr>
              <w:jc w:val="both"/>
              <w:rPr>
                <w:rFonts w:ascii="Garamond" w:eastAsia="Calibri" w:hAnsi="Garamond"/>
                <w:sz w:val="20"/>
                <w:szCs w:val="20"/>
              </w:rPr>
            </w:pPr>
            <w:r>
              <w:rPr>
                <w:rFonts w:ascii="Garamond" w:eastAsia="Calibri" w:hAnsi="Garamond"/>
                <w:sz w:val="20"/>
                <w:szCs w:val="20"/>
              </w:rPr>
              <w:t>Përgjegjës sektori</w:t>
            </w:r>
          </w:p>
        </w:tc>
        <w:tc>
          <w:tcPr>
            <w:tcW w:w="1953" w:type="pct"/>
          </w:tcPr>
          <w:p w14:paraId="51D84F62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 xml:space="preserve">216,000 </w:t>
            </w:r>
          </w:p>
        </w:tc>
      </w:tr>
      <w:tr w:rsidR="00A719A9" w:rsidRPr="00021A23" w14:paraId="6DB3C8AF" w14:textId="77777777" w:rsidTr="00381BC7">
        <w:trPr>
          <w:trHeight w:val="45"/>
          <w:jc w:val="center"/>
        </w:trPr>
        <w:tc>
          <w:tcPr>
            <w:tcW w:w="261" w:type="pct"/>
            <w:noWrap/>
            <w:hideMark/>
          </w:tcPr>
          <w:p w14:paraId="6F083EF4" w14:textId="77777777" w:rsidR="00A719A9" w:rsidRPr="00021A23" w:rsidRDefault="00A719A9" w:rsidP="00A719A9">
            <w:pPr>
              <w:jc w:val="both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9</w:t>
            </w:r>
          </w:p>
        </w:tc>
        <w:tc>
          <w:tcPr>
            <w:tcW w:w="2786" w:type="pct"/>
            <w:noWrap/>
            <w:hideMark/>
          </w:tcPr>
          <w:p w14:paraId="2A641C17" w14:textId="22F9177C" w:rsidR="00A719A9" w:rsidRPr="00021A23" w:rsidRDefault="00524E98" w:rsidP="00A719A9">
            <w:pPr>
              <w:jc w:val="both"/>
              <w:rPr>
                <w:rFonts w:ascii="Garamond" w:eastAsia="Calibri" w:hAnsi="Garamond"/>
                <w:sz w:val="20"/>
                <w:szCs w:val="20"/>
              </w:rPr>
            </w:pPr>
            <w:r>
              <w:rPr>
                <w:rFonts w:ascii="Garamond" w:eastAsia="Calibri" w:hAnsi="Garamond"/>
                <w:sz w:val="20"/>
                <w:szCs w:val="20"/>
              </w:rPr>
              <w:t>Specialist</w:t>
            </w:r>
          </w:p>
        </w:tc>
        <w:tc>
          <w:tcPr>
            <w:tcW w:w="1953" w:type="pct"/>
          </w:tcPr>
          <w:p w14:paraId="5D966529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 xml:space="preserve">160,000 </w:t>
            </w:r>
          </w:p>
        </w:tc>
      </w:tr>
      <w:tr w:rsidR="00A719A9" w:rsidRPr="00021A23" w14:paraId="7EB9FAF2" w14:textId="77777777" w:rsidTr="00381BC7">
        <w:trPr>
          <w:trHeight w:val="45"/>
          <w:jc w:val="center"/>
        </w:trPr>
        <w:tc>
          <w:tcPr>
            <w:tcW w:w="261" w:type="pct"/>
            <w:noWrap/>
            <w:hideMark/>
          </w:tcPr>
          <w:p w14:paraId="2526C5E8" w14:textId="77777777" w:rsidR="00A719A9" w:rsidRPr="00021A23" w:rsidRDefault="00A719A9" w:rsidP="00A719A9">
            <w:pPr>
              <w:jc w:val="both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10</w:t>
            </w:r>
          </w:p>
        </w:tc>
        <w:tc>
          <w:tcPr>
            <w:tcW w:w="2786" w:type="pct"/>
            <w:noWrap/>
            <w:hideMark/>
          </w:tcPr>
          <w:p w14:paraId="5B831126" w14:textId="212EC129" w:rsidR="00A719A9" w:rsidRPr="00021A23" w:rsidRDefault="00524E98" w:rsidP="00A719A9">
            <w:pPr>
              <w:jc w:val="both"/>
              <w:rPr>
                <w:rFonts w:ascii="Garamond" w:eastAsia="Calibri" w:hAnsi="Garamond"/>
                <w:sz w:val="20"/>
                <w:szCs w:val="20"/>
              </w:rPr>
            </w:pPr>
            <w:r>
              <w:rPr>
                <w:rFonts w:ascii="Garamond" w:eastAsia="Calibri" w:hAnsi="Garamond"/>
                <w:sz w:val="20"/>
                <w:szCs w:val="20"/>
              </w:rPr>
              <w:t>Teknik biomedikal</w:t>
            </w:r>
          </w:p>
        </w:tc>
        <w:tc>
          <w:tcPr>
            <w:tcW w:w="1953" w:type="pct"/>
          </w:tcPr>
          <w:p w14:paraId="4E35BDAA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 xml:space="preserve">133,000 </w:t>
            </w:r>
          </w:p>
        </w:tc>
      </w:tr>
      <w:tr w:rsidR="00A719A9" w:rsidRPr="00021A23" w14:paraId="109A947E" w14:textId="77777777" w:rsidTr="00381BC7">
        <w:trPr>
          <w:trHeight w:val="45"/>
          <w:jc w:val="center"/>
        </w:trPr>
        <w:tc>
          <w:tcPr>
            <w:tcW w:w="261" w:type="pct"/>
            <w:noWrap/>
          </w:tcPr>
          <w:p w14:paraId="3FDD0E19" w14:textId="77777777" w:rsidR="00A719A9" w:rsidRPr="00021A23" w:rsidRDefault="00A719A9" w:rsidP="00A719A9">
            <w:pPr>
              <w:jc w:val="both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11</w:t>
            </w:r>
          </w:p>
        </w:tc>
        <w:tc>
          <w:tcPr>
            <w:tcW w:w="2786" w:type="pct"/>
            <w:noWrap/>
          </w:tcPr>
          <w:p w14:paraId="1E72BC69" w14:textId="0B02D176" w:rsidR="00A719A9" w:rsidRPr="00021A23" w:rsidRDefault="00A719A9" w:rsidP="00A719A9">
            <w:pPr>
              <w:jc w:val="both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>Teknik të shkencave m</w:t>
            </w:r>
            <w:r w:rsidR="00381BC7">
              <w:rPr>
                <w:rFonts w:ascii="Garamond" w:eastAsia="Calibri" w:hAnsi="Garamond"/>
                <w:sz w:val="20"/>
                <w:szCs w:val="20"/>
              </w:rPr>
              <w:t>jekësore (profile të ndryshme)</w:t>
            </w:r>
          </w:p>
        </w:tc>
        <w:tc>
          <w:tcPr>
            <w:tcW w:w="1953" w:type="pct"/>
          </w:tcPr>
          <w:p w14:paraId="32B2CE21" w14:textId="77777777" w:rsidR="00A719A9" w:rsidRPr="00021A23" w:rsidRDefault="00A719A9" w:rsidP="00A719A9">
            <w:pPr>
              <w:jc w:val="center"/>
              <w:rPr>
                <w:rFonts w:ascii="Garamond" w:eastAsia="Calibri" w:hAnsi="Garamond"/>
                <w:sz w:val="20"/>
                <w:szCs w:val="20"/>
              </w:rPr>
            </w:pPr>
            <w:r w:rsidRPr="00021A23">
              <w:rPr>
                <w:rFonts w:ascii="Garamond" w:eastAsia="Calibri" w:hAnsi="Garamond"/>
                <w:sz w:val="20"/>
                <w:szCs w:val="20"/>
              </w:rPr>
              <w:t xml:space="preserve">237,000  </w:t>
            </w:r>
          </w:p>
        </w:tc>
      </w:tr>
    </w:tbl>
    <w:p w14:paraId="4A8674D7" w14:textId="77777777" w:rsidR="00A719A9" w:rsidRPr="00021A23" w:rsidRDefault="00A719A9" w:rsidP="00A719A9">
      <w:pPr>
        <w:ind w:firstLine="284"/>
        <w:rPr>
          <w:rFonts w:ascii="Garamond" w:hAnsi="Garamond"/>
        </w:rPr>
      </w:pPr>
    </w:p>
    <w:sectPr w:rsidR="00A719A9" w:rsidRPr="00021A23" w:rsidSect="000C0FA4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7F4731" w14:textId="77777777" w:rsidR="00021A23" w:rsidRDefault="00021A23" w:rsidP="000C0FA4">
      <w:r>
        <w:separator/>
      </w:r>
    </w:p>
  </w:endnote>
  <w:endnote w:type="continuationSeparator" w:id="0">
    <w:p w14:paraId="72B615C2" w14:textId="77777777" w:rsidR="00021A23" w:rsidRDefault="00021A23" w:rsidP="000C0FA4">
      <w:r>
        <w:continuationSeparator/>
      </w:r>
    </w:p>
  </w:endnote>
  <w:endnote w:type="continuationNotice" w:id="1">
    <w:p w14:paraId="5E12144E" w14:textId="77777777" w:rsidR="00021A23" w:rsidRDefault="00021A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D51E57" w14:textId="77777777" w:rsidR="00021A23" w:rsidRDefault="00021A23" w:rsidP="000C0FA4">
      <w:r>
        <w:separator/>
      </w:r>
    </w:p>
  </w:footnote>
  <w:footnote w:type="continuationSeparator" w:id="0">
    <w:p w14:paraId="7D1D4C5C" w14:textId="77777777" w:rsidR="00021A23" w:rsidRDefault="00021A23" w:rsidP="000C0FA4">
      <w:r>
        <w:continuationSeparator/>
      </w:r>
    </w:p>
  </w:footnote>
  <w:footnote w:type="continuationNotice" w:id="1">
    <w:p w14:paraId="7B3D860C" w14:textId="77777777" w:rsidR="00021A23" w:rsidRDefault="00021A2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3F6888"/>
    <w:multiLevelType w:val="hybridMultilevel"/>
    <w:tmpl w:val="A3161E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8F1CF6"/>
    <w:multiLevelType w:val="hybridMultilevel"/>
    <w:tmpl w:val="08BA19A8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3B7C357C"/>
    <w:multiLevelType w:val="hybridMultilevel"/>
    <w:tmpl w:val="2C9816DC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3C3C105D"/>
    <w:multiLevelType w:val="hybridMultilevel"/>
    <w:tmpl w:val="B672A54C"/>
    <w:lvl w:ilvl="0" w:tplc="B942B7CC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FA4"/>
    <w:rsid w:val="00021A23"/>
    <w:rsid w:val="00084A81"/>
    <w:rsid w:val="000C0FA4"/>
    <w:rsid w:val="00140A43"/>
    <w:rsid w:val="00205FBA"/>
    <w:rsid w:val="002C5F08"/>
    <w:rsid w:val="00381BC7"/>
    <w:rsid w:val="003A12DC"/>
    <w:rsid w:val="003D5D81"/>
    <w:rsid w:val="0041469F"/>
    <w:rsid w:val="00524E98"/>
    <w:rsid w:val="00590CCE"/>
    <w:rsid w:val="006427C2"/>
    <w:rsid w:val="006B1AFE"/>
    <w:rsid w:val="006E79DC"/>
    <w:rsid w:val="007B0E75"/>
    <w:rsid w:val="007B11FD"/>
    <w:rsid w:val="0080050A"/>
    <w:rsid w:val="008903BE"/>
    <w:rsid w:val="0092301B"/>
    <w:rsid w:val="00A03C5F"/>
    <w:rsid w:val="00A719A9"/>
    <w:rsid w:val="00A72810"/>
    <w:rsid w:val="00AA0448"/>
    <w:rsid w:val="00BC488B"/>
    <w:rsid w:val="00BE3670"/>
    <w:rsid w:val="00D8204C"/>
    <w:rsid w:val="00DC1322"/>
    <w:rsid w:val="00E20119"/>
    <w:rsid w:val="00E74215"/>
    <w:rsid w:val="00EA2F00"/>
    <w:rsid w:val="00FB48A2"/>
    <w:rsid w:val="00FE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09500"/>
  <w15:docId w15:val="{C3F91F55-49E3-4363-A29B-A3359546D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0FA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C0FA4"/>
    <w:pPr>
      <w:spacing w:before="100" w:beforeAutospacing="1" w:after="100" w:afterAutospacing="1"/>
    </w:pPr>
    <w:rPr>
      <w:rFonts w:eastAsia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C0F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0FA4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C0F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0FA4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7B0E7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46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69F"/>
    <w:rPr>
      <w:rFonts w:ascii="Segoe UI" w:eastAsia="MS Mincho" w:hAnsi="Segoe UI" w:cs="Segoe UI"/>
      <w:sz w:val="18"/>
      <w:szCs w:val="18"/>
      <w:lang w:val="en-GB"/>
    </w:rPr>
  </w:style>
  <w:style w:type="table" w:styleId="TableGrid">
    <w:name w:val="Table Grid"/>
    <w:basedOn w:val="TableNormal"/>
    <w:uiPriority w:val="39"/>
    <w:rsid w:val="00A719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029D2E4B4B44AC9E56B359710B85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179</Nr_x002e__x0020_akti>
    <Data_x0020_e_x0020_Krijimit xmlns="0e656187-b300-4fb0-8bf4-3a50f872073c">2022-03-31T07:44:24Z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2022-03-29T22:00:00Z</Date_x0020_protokolli>
    <Titulli xmlns="0e656187-b300-4fb0-8bf4-3a50f872073c">Për disa ndryshime në vendimin nr.555, datë 11.8.2011, të Këshillit të Ministrave, "Për miratimin e strukturës dhe të niveleve të pagave të punonjësve të personelit mjekësor, të punonjësve të tjerë me arsim të lartë dhe të punonjësve të personelit teknik të shkencave mjekësore, në sistemin e ministrisë përgjegjëse për shëndetësinë, në njësinë mjekësore ushtarake pranë Spitalit Universitar të Traumës, në strukturat e tjera të Forcave të Armatosura dhe në institucionet e ekzekutimit të vendimeve penale dhe spitalin përkatës", të ndryshuar</Titulli>
    <Modifikuesi xmlns="0e656187-b300-4fb0-8bf4-3a50f872073c">Suada.Daci</Modifikuesi>
    <Nr_x002e__x0020_prot_x0020_QBZ xmlns="0e656187-b300-4fb0-8bf4-3a50f872073c">474</Nr_x002e__x0020_prot_x0020_QBZ>
    <Data_x0020_e_x0020_Modifikimit xmlns="0e656187-b300-4fb0-8bf4-3a50f872073c">2022-03-31T08:07:38Z</Data_x0020_e_x0020_Modifikimit>
    <Dekretuar xmlns="0e656187-b300-4fb0-8bf4-3a50f872073c">false</Dekretuar>
    <Data xmlns="0e656187-b300-4fb0-8bf4-3a50f872073c">2022-03-29T22:00:00Z</Data>
    <Nr_x002e__x0020_protokolli_x0020_i_x0020_aktit xmlns="0e656187-b300-4fb0-8bf4-3a50f872073c">1845/1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029D2E4B4B44AC9E56B359710B85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0F296-04C2-416B-B586-008B8E01F9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6BC05D5-3D25-4CBB-ABBE-1E9343A0A9BA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F2656BD-CF7F-4F85-A063-43BAEEFD47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72B56A-987A-4BBD-B651-06B9E674AA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B97E864-A402-4137-92A5-215FD8673C1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EB1C44C-18D2-4E87-BED7-C2E00A6FC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nr.555, datë 11.8.2011, të Këshillit të Ministrave, "Për miratimin e strukturës dhe të niveleve të pagave të punonjësve të personelit mjekësor, të punonjësve të tjerë me arsim të lartë dhe të punonjësve të personelit teknik </vt:lpstr>
    </vt:vector>
  </TitlesOfParts>
  <Company/>
  <LinksUpToDate>false</LinksUpToDate>
  <CharactersWithSpaces>4402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nr.555, datë 11.8.2011, të Këshillit të Ministrave, "Për miratimin e strukturës dhe të niveleve të pagave të punonjësve të personelit mjekësor, të punonjësve të tjerë me arsim të lartë dhe të punonjësve të personelit teknik të shkencave mjekësore, në sistemin e ministrisë përgjegjëse për shëndetësinë, në njësinë mjekësore ushtarake pranë Spitalit Universitar të Traumës, në strukturat e tjera të Forcave të Armatosura dhe në institucionet e ekzekutimit të vendimeve penale dhe spitalin përkatës", të ndryshuar</dc:title>
  <dc:creator>Besa Llagami</dc:creator>
  <cp:lastModifiedBy>Jorina Kryeziu</cp:lastModifiedBy>
  <cp:revision>12</cp:revision>
  <cp:lastPrinted>2022-03-29T12:10:00Z</cp:lastPrinted>
  <dcterms:created xsi:type="dcterms:W3CDTF">2022-03-31T06:44:00Z</dcterms:created>
  <dcterms:modified xsi:type="dcterms:W3CDTF">2022-03-31T09:01:00Z</dcterms:modified>
</cp:coreProperties>
</file>