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D744D" w14:textId="77777777" w:rsidR="00B65CB7" w:rsidRPr="007051E0" w:rsidRDefault="009424B8" w:rsidP="009424B8">
      <w:pPr>
        <w:autoSpaceDE w:val="0"/>
        <w:autoSpaceDN w:val="0"/>
        <w:adjustRightInd w:val="0"/>
        <w:ind w:firstLine="284"/>
        <w:jc w:val="center"/>
        <w:rPr>
          <w:rFonts w:ascii="Garamond" w:hAnsi="Garamond"/>
          <w:b/>
          <w:sz w:val="24"/>
          <w:szCs w:val="24"/>
        </w:rPr>
      </w:pPr>
      <w:r w:rsidRPr="007051E0">
        <w:rPr>
          <w:rFonts w:ascii="Garamond" w:hAnsi="Garamond"/>
          <w:b/>
          <w:sz w:val="24"/>
          <w:szCs w:val="24"/>
        </w:rPr>
        <w:t>VENDIM</w:t>
      </w:r>
    </w:p>
    <w:p w14:paraId="4D6D744E" w14:textId="77777777" w:rsidR="00B65CB7" w:rsidRPr="007051E0" w:rsidRDefault="002346B2" w:rsidP="009424B8">
      <w:pPr>
        <w:autoSpaceDE w:val="0"/>
        <w:autoSpaceDN w:val="0"/>
        <w:adjustRightInd w:val="0"/>
        <w:ind w:firstLine="284"/>
        <w:jc w:val="center"/>
        <w:rPr>
          <w:rFonts w:ascii="Garamond" w:hAnsi="Garamond"/>
          <w:b/>
          <w:sz w:val="24"/>
          <w:szCs w:val="24"/>
        </w:rPr>
      </w:pPr>
      <w:r w:rsidRPr="007051E0">
        <w:rPr>
          <w:rFonts w:ascii="Garamond" w:hAnsi="Garamond"/>
          <w:b/>
          <w:sz w:val="24"/>
          <w:szCs w:val="24"/>
        </w:rPr>
        <w:t>Nr.</w:t>
      </w:r>
      <w:r w:rsidR="0075646A" w:rsidRPr="007051E0">
        <w:rPr>
          <w:rFonts w:ascii="Garamond" w:hAnsi="Garamond"/>
          <w:b/>
          <w:sz w:val="24"/>
          <w:szCs w:val="24"/>
        </w:rPr>
        <w:t xml:space="preserve"> 211</w:t>
      </w:r>
      <w:r w:rsidR="00B65CB7" w:rsidRPr="007051E0">
        <w:rPr>
          <w:rFonts w:ascii="Garamond" w:hAnsi="Garamond"/>
          <w:b/>
          <w:sz w:val="24"/>
          <w:szCs w:val="24"/>
        </w:rPr>
        <w:t>, datë</w:t>
      </w:r>
      <w:r w:rsidRPr="007051E0">
        <w:rPr>
          <w:rFonts w:ascii="Garamond" w:hAnsi="Garamond"/>
          <w:b/>
          <w:sz w:val="24"/>
          <w:szCs w:val="24"/>
        </w:rPr>
        <w:t xml:space="preserve"> </w:t>
      </w:r>
      <w:r w:rsidR="0075646A" w:rsidRPr="007051E0">
        <w:rPr>
          <w:rFonts w:ascii="Garamond" w:hAnsi="Garamond"/>
          <w:b/>
          <w:sz w:val="24"/>
          <w:szCs w:val="24"/>
        </w:rPr>
        <w:t>6.4.2022</w:t>
      </w:r>
    </w:p>
    <w:p w14:paraId="4D6D744F" w14:textId="77777777" w:rsidR="005164B1" w:rsidRPr="007051E0" w:rsidRDefault="005164B1" w:rsidP="009424B8">
      <w:pPr>
        <w:autoSpaceDE w:val="0"/>
        <w:autoSpaceDN w:val="0"/>
        <w:adjustRightInd w:val="0"/>
        <w:ind w:firstLine="284"/>
        <w:jc w:val="center"/>
        <w:rPr>
          <w:rFonts w:ascii="Garamond" w:hAnsi="Garamond"/>
          <w:sz w:val="24"/>
          <w:szCs w:val="24"/>
        </w:rPr>
      </w:pPr>
    </w:p>
    <w:p w14:paraId="4D6D7450" w14:textId="415025FC" w:rsidR="00A45C2D" w:rsidRPr="007051E0" w:rsidRDefault="00B65CB7" w:rsidP="009424B8">
      <w:pPr>
        <w:ind w:firstLine="284"/>
        <w:jc w:val="center"/>
        <w:rPr>
          <w:rFonts w:ascii="Garamond" w:hAnsi="Garamond"/>
          <w:b/>
          <w:caps/>
          <w:sz w:val="24"/>
          <w:szCs w:val="24"/>
        </w:rPr>
      </w:pPr>
      <w:r w:rsidRPr="007051E0">
        <w:rPr>
          <w:rFonts w:ascii="Garamond" w:hAnsi="Garamond"/>
          <w:b/>
          <w:caps/>
          <w:sz w:val="24"/>
          <w:szCs w:val="24"/>
        </w:rPr>
        <w:t>Për</w:t>
      </w:r>
      <w:r w:rsidR="009424B8" w:rsidRPr="007051E0">
        <w:rPr>
          <w:rFonts w:ascii="Garamond" w:hAnsi="Garamond"/>
          <w:b/>
          <w:caps/>
          <w:sz w:val="24"/>
          <w:szCs w:val="24"/>
        </w:rPr>
        <w:t xml:space="preserve"> </w:t>
      </w:r>
      <w:r w:rsidRPr="007051E0">
        <w:rPr>
          <w:rFonts w:ascii="Garamond" w:hAnsi="Garamond"/>
          <w:b/>
          <w:sz w:val="24"/>
          <w:szCs w:val="24"/>
          <w:lang w:eastAsia="x-none"/>
        </w:rPr>
        <w:t>MIRATIMIN</w:t>
      </w:r>
      <w:r w:rsidR="00B54A04" w:rsidRPr="007051E0">
        <w:rPr>
          <w:rFonts w:ascii="Garamond" w:hAnsi="Garamond"/>
          <w:b/>
          <w:sz w:val="24"/>
          <w:szCs w:val="24"/>
          <w:lang w:eastAsia="x-none"/>
        </w:rPr>
        <w:t xml:space="preserve"> E </w:t>
      </w:r>
      <w:r w:rsidRPr="007051E0">
        <w:rPr>
          <w:rFonts w:ascii="Garamond" w:hAnsi="Garamond"/>
          <w:b/>
          <w:bCs/>
          <w:sz w:val="24"/>
          <w:szCs w:val="24"/>
          <w:lang w:eastAsia="x-none"/>
        </w:rPr>
        <w:t>MARRËVESHJES NDRYSHUESE ME SHKËMBIM NOTASH</w:t>
      </w:r>
      <w:r w:rsidR="00222B30" w:rsidRPr="007051E0">
        <w:rPr>
          <w:rFonts w:ascii="Garamond" w:hAnsi="Garamond"/>
          <w:b/>
          <w:bCs/>
          <w:sz w:val="24"/>
          <w:szCs w:val="24"/>
          <w:lang w:eastAsia="x-none"/>
        </w:rPr>
        <w:t xml:space="preserve"> </w:t>
      </w:r>
      <w:r w:rsidR="007051E0">
        <w:rPr>
          <w:rFonts w:ascii="Garamond" w:hAnsi="Garamond"/>
          <w:b/>
          <w:bCs/>
          <w:sz w:val="24"/>
          <w:szCs w:val="24"/>
          <w:lang w:eastAsia="x-none"/>
        </w:rPr>
        <w:t>TË MARRËVESHJES SË GRANTIT</w:t>
      </w:r>
      <w:r w:rsidR="00A45C2D" w:rsidRPr="007051E0">
        <w:rPr>
          <w:rFonts w:ascii="Garamond" w:hAnsi="Garamond"/>
          <w:b/>
          <w:bCs/>
          <w:sz w:val="24"/>
          <w:szCs w:val="24"/>
          <w:lang w:eastAsia="x-none"/>
        </w:rPr>
        <w:t xml:space="preserve"> NDËRMJET MINISTRISË SË SHËNDETËSISË DHE MBROJTJES SOCIALE, NË EMËR TË KËSHILLIT TË MINISTRAVE</w:t>
      </w:r>
      <w:r w:rsidR="0054075A" w:rsidRPr="007051E0">
        <w:rPr>
          <w:rFonts w:ascii="Garamond" w:hAnsi="Garamond"/>
          <w:b/>
          <w:bCs/>
          <w:sz w:val="24"/>
          <w:szCs w:val="24"/>
          <w:lang w:eastAsia="x-none"/>
        </w:rPr>
        <w:t xml:space="preserve"> </w:t>
      </w:r>
      <w:r w:rsidR="00A45C2D" w:rsidRPr="007051E0">
        <w:rPr>
          <w:rFonts w:ascii="Garamond" w:hAnsi="Garamond"/>
          <w:b/>
          <w:bCs/>
          <w:sz w:val="24"/>
          <w:szCs w:val="24"/>
          <w:lang w:eastAsia="x-none"/>
        </w:rPr>
        <w:t xml:space="preserve">TË REPUBLIKËS </w:t>
      </w:r>
      <w:r w:rsidR="00CC219B" w:rsidRPr="007051E0">
        <w:rPr>
          <w:rFonts w:ascii="Garamond" w:hAnsi="Garamond"/>
          <w:b/>
          <w:bCs/>
          <w:sz w:val="24"/>
          <w:szCs w:val="24"/>
          <w:lang w:eastAsia="x-none"/>
        </w:rPr>
        <w:t>SË SHQIPËRISË</w:t>
      </w:r>
      <w:r w:rsidR="007051E0">
        <w:rPr>
          <w:rFonts w:ascii="Garamond" w:hAnsi="Garamond"/>
          <w:b/>
          <w:bCs/>
          <w:sz w:val="24"/>
          <w:szCs w:val="24"/>
          <w:lang w:eastAsia="x-none"/>
        </w:rPr>
        <w:t>,</w:t>
      </w:r>
      <w:r w:rsidR="00A45C2D" w:rsidRPr="007051E0">
        <w:rPr>
          <w:rFonts w:ascii="Garamond" w:hAnsi="Garamond"/>
          <w:b/>
          <w:bCs/>
          <w:sz w:val="24"/>
          <w:szCs w:val="24"/>
          <w:lang w:eastAsia="x-none"/>
        </w:rPr>
        <w:t xml:space="preserve"> DHE FONDIT GLOBAL PËR TË LUFTUAR SIDA-</w:t>
      </w:r>
      <w:r w:rsidR="003255FC" w:rsidRPr="007051E0">
        <w:rPr>
          <w:rFonts w:ascii="Garamond" w:hAnsi="Garamond"/>
          <w:b/>
          <w:bCs/>
          <w:sz w:val="24"/>
          <w:szCs w:val="24"/>
          <w:lang w:eastAsia="x-none"/>
        </w:rPr>
        <w:t>n</w:t>
      </w:r>
      <w:r w:rsidR="00A45C2D" w:rsidRPr="007051E0">
        <w:rPr>
          <w:rFonts w:ascii="Garamond" w:hAnsi="Garamond"/>
          <w:b/>
          <w:bCs/>
          <w:sz w:val="24"/>
          <w:szCs w:val="24"/>
          <w:lang w:eastAsia="x-none"/>
        </w:rPr>
        <w:t>, TUBERKULOZIN DHE MALARIEN, PËR PROGRAMIN “PËRSHKALLËZIMI DHE SIGURIMI</w:t>
      </w:r>
      <w:r w:rsidR="0054075A" w:rsidRPr="007051E0">
        <w:rPr>
          <w:rFonts w:ascii="Garamond" w:hAnsi="Garamond"/>
          <w:b/>
          <w:bCs/>
          <w:sz w:val="24"/>
          <w:szCs w:val="24"/>
          <w:lang w:eastAsia="x-none"/>
        </w:rPr>
        <w:t xml:space="preserve"> </w:t>
      </w:r>
      <w:r w:rsidR="00A45C2D" w:rsidRPr="007051E0">
        <w:rPr>
          <w:rFonts w:ascii="Garamond" w:hAnsi="Garamond"/>
          <w:b/>
          <w:bCs/>
          <w:sz w:val="24"/>
          <w:szCs w:val="24"/>
          <w:lang w:eastAsia="x-none"/>
        </w:rPr>
        <w:t>I QËNDRUESHMËRISË</w:t>
      </w:r>
      <w:r w:rsidR="003255FC">
        <w:rPr>
          <w:rFonts w:ascii="Garamond" w:hAnsi="Garamond"/>
          <w:b/>
          <w:bCs/>
          <w:sz w:val="24"/>
          <w:szCs w:val="24"/>
          <w:lang w:eastAsia="x-none"/>
        </w:rPr>
        <w:t xml:space="preserve"> </w:t>
      </w:r>
      <w:r w:rsidR="00A45C2D" w:rsidRPr="007051E0">
        <w:rPr>
          <w:rFonts w:ascii="Garamond" w:hAnsi="Garamond"/>
          <w:b/>
          <w:bCs/>
          <w:sz w:val="24"/>
          <w:szCs w:val="24"/>
          <w:lang w:eastAsia="x-none"/>
        </w:rPr>
        <w:t>SË PËRGJIGJES KOMBËTARE NDAJ HIV/SIDA-</w:t>
      </w:r>
      <w:r w:rsidR="007051E0" w:rsidRPr="007051E0">
        <w:rPr>
          <w:rFonts w:ascii="Garamond" w:hAnsi="Garamond"/>
          <w:b/>
          <w:bCs/>
          <w:sz w:val="24"/>
          <w:szCs w:val="24"/>
          <w:lang w:eastAsia="x-none"/>
        </w:rPr>
        <w:t>s</w:t>
      </w:r>
      <w:r w:rsidR="00A45C2D" w:rsidRPr="007051E0">
        <w:rPr>
          <w:rFonts w:ascii="Garamond" w:hAnsi="Garamond"/>
          <w:sz w:val="24"/>
          <w:szCs w:val="24"/>
        </w:rPr>
        <w:t xml:space="preserve"> </w:t>
      </w:r>
      <w:r w:rsidR="00A45C2D" w:rsidRPr="007051E0">
        <w:rPr>
          <w:rFonts w:ascii="Garamond" w:eastAsia="Batang" w:hAnsi="Garamond"/>
          <w:b/>
          <w:sz w:val="24"/>
          <w:szCs w:val="24"/>
        </w:rPr>
        <w:t>DHE TUBERKULOZIT</w:t>
      </w:r>
      <w:r w:rsidR="003255FC">
        <w:rPr>
          <w:rFonts w:ascii="Garamond" w:eastAsia="Batang" w:hAnsi="Garamond"/>
          <w:b/>
          <w:sz w:val="24"/>
          <w:szCs w:val="24"/>
        </w:rPr>
        <w:t>,</w:t>
      </w:r>
      <w:r w:rsidR="00A45C2D" w:rsidRPr="007051E0">
        <w:rPr>
          <w:rFonts w:ascii="Garamond" w:eastAsia="Batang" w:hAnsi="Garamond"/>
          <w:b/>
          <w:sz w:val="24"/>
          <w:szCs w:val="24"/>
        </w:rPr>
        <w:t xml:space="preserve"> NË GRUPET KRYESORE</w:t>
      </w:r>
      <w:r w:rsidR="003255FC">
        <w:rPr>
          <w:rFonts w:ascii="Garamond" w:eastAsia="Batang" w:hAnsi="Garamond"/>
          <w:b/>
          <w:sz w:val="24"/>
          <w:szCs w:val="24"/>
        </w:rPr>
        <w:t xml:space="preserve"> </w:t>
      </w:r>
      <w:r w:rsidR="00A45C2D" w:rsidRPr="007051E0">
        <w:rPr>
          <w:rFonts w:ascii="Garamond" w:eastAsia="Batang" w:hAnsi="Garamond"/>
          <w:b/>
          <w:sz w:val="24"/>
          <w:szCs w:val="24"/>
        </w:rPr>
        <w:t>TË POPULLATËS”,</w:t>
      </w:r>
      <w:r w:rsidR="00A45C2D" w:rsidRPr="007051E0">
        <w:rPr>
          <w:rFonts w:ascii="Garamond" w:hAnsi="Garamond"/>
          <w:b/>
          <w:bCs/>
          <w:sz w:val="24"/>
          <w:szCs w:val="24"/>
          <w:lang w:eastAsia="x-none"/>
        </w:rPr>
        <w:t> MIRATUAR ME VENDIMIN NR.</w:t>
      </w:r>
      <w:r w:rsidR="007051E0">
        <w:rPr>
          <w:rFonts w:ascii="Garamond" w:hAnsi="Garamond"/>
          <w:b/>
          <w:bCs/>
          <w:sz w:val="24"/>
          <w:szCs w:val="24"/>
          <w:lang w:eastAsia="x-none"/>
        </w:rPr>
        <w:t xml:space="preserve"> </w:t>
      </w:r>
      <w:r w:rsidR="002319D9" w:rsidRPr="007051E0">
        <w:rPr>
          <w:rFonts w:ascii="Garamond" w:hAnsi="Garamond"/>
          <w:b/>
          <w:bCs/>
          <w:sz w:val="24"/>
          <w:szCs w:val="24"/>
          <w:lang w:eastAsia="x-none"/>
        </w:rPr>
        <w:t>219</w:t>
      </w:r>
      <w:r w:rsidR="00A45C2D" w:rsidRPr="007051E0">
        <w:rPr>
          <w:rFonts w:ascii="Garamond" w:hAnsi="Garamond"/>
          <w:b/>
          <w:bCs/>
          <w:sz w:val="24"/>
          <w:szCs w:val="24"/>
          <w:lang w:eastAsia="x-none"/>
        </w:rPr>
        <w:t>,</w:t>
      </w:r>
      <w:r w:rsidR="003255FC">
        <w:rPr>
          <w:rFonts w:ascii="Garamond" w:hAnsi="Garamond"/>
          <w:b/>
          <w:bCs/>
          <w:sz w:val="24"/>
          <w:szCs w:val="24"/>
          <w:lang w:eastAsia="x-none"/>
        </w:rPr>
        <w:t xml:space="preserve"> </w:t>
      </w:r>
      <w:r w:rsidR="00A45C2D" w:rsidRPr="007051E0">
        <w:rPr>
          <w:rFonts w:ascii="Garamond" w:hAnsi="Garamond"/>
          <w:b/>
          <w:bCs/>
          <w:sz w:val="24"/>
          <w:szCs w:val="24"/>
          <w:lang w:eastAsia="x-none"/>
        </w:rPr>
        <w:t xml:space="preserve">DATË </w:t>
      </w:r>
      <w:r w:rsidR="002319D9" w:rsidRPr="007051E0">
        <w:rPr>
          <w:rFonts w:ascii="Garamond" w:hAnsi="Garamond"/>
          <w:b/>
          <w:bCs/>
          <w:sz w:val="24"/>
          <w:szCs w:val="24"/>
          <w:lang w:eastAsia="x-none"/>
        </w:rPr>
        <w:t>12</w:t>
      </w:r>
      <w:r w:rsidR="00A45C2D" w:rsidRPr="007051E0">
        <w:rPr>
          <w:rFonts w:ascii="Garamond" w:hAnsi="Garamond"/>
          <w:b/>
          <w:bCs/>
          <w:sz w:val="24"/>
          <w:szCs w:val="24"/>
          <w:lang w:eastAsia="x-none"/>
        </w:rPr>
        <w:t>.</w:t>
      </w:r>
      <w:r w:rsidR="002319D9" w:rsidRPr="007051E0">
        <w:rPr>
          <w:rFonts w:ascii="Garamond" w:hAnsi="Garamond"/>
          <w:b/>
          <w:bCs/>
          <w:sz w:val="24"/>
          <w:szCs w:val="24"/>
          <w:lang w:eastAsia="x-none"/>
        </w:rPr>
        <w:t>3</w:t>
      </w:r>
      <w:r w:rsidR="00B54A04" w:rsidRPr="007051E0">
        <w:rPr>
          <w:rFonts w:ascii="Garamond" w:hAnsi="Garamond"/>
          <w:b/>
          <w:bCs/>
          <w:sz w:val="24"/>
          <w:szCs w:val="24"/>
          <w:lang w:eastAsia="x-none"/>
        </w:rPr>
        <w:t>.202</w:t>
      </w:r>
      <w:r w:rsidR="002319D9" w:rsidRPr="007051E0">
        <w:rPr>
          <w:rFonts w:ascii="Garamond" w:hAnsi="Garamond"/>
          <w:b/>
          <w:bCs/>
          <w:sz w:val="24"/>
          <w:szCs w:val="24"/>
          <w:lang w:eastAsia="x-none"/>
        </w:rPr>
        <w:t>0</w:t>
      </w:r>
      <w:r w:rsidR="00A45C2D" w:rsidRPr="007051E0">
        <w:rPr>
          <w:rFonts w:ascii="Garamond" w:hAnsi="Garamond"/>
          <w:b/>
          <w:bCs/>
          <w:sz w:val="24"/>
          <w:szCs w:val="24"/>
          <w:lang w:eastAsia="x-none"/>
        </w:rPr>
        <w:t>, TË KËSHILLIT TË MINISTRAVE</w:t>
      </w:r>
    </w:p>
    <w:p w14:paraId="4D6D7451" w14:textId="77777777" w:rsidR="00B65CB7" w:rsidRPr="007051E0" w:rsidRDefault="00B65CB7" w:rsidP="009424B8">
      <w:pPr>
        <w:ind w:firstLine="284"/>
        <w:jc w:val="center"/>
        <w:rPr>
          <w:rFonts w:ascii="Garamond" w:hAnsi="Garamond"/>
          <w:b/>
          <w:bCs/>
          <w:caps/>
          <w:sz w:val="24"/>
          <w:szCs w:val="24"/>
          <w:u w:val="single"/>
          <w:lang w:eastAsia="x-none"/>
        </w:rPr>
      </w:pPr>
    </w:p>
    <w:p w14:paraId="4D6D7452" w14:textId="4CA7316C" w:rsidR="00B54A04" w:rsidRPr="007051E0" w:rsidRDefault="00B54A04" w:rsidP="009424B8">
      <w:pPr>
        <w:ind w:firstLine="284"/>
        <w:jc w:val="both"/>
        <w:rPr>
          <w:rFonts w:ascii="Garamond" w:hAnsi="Garamond"/>
          <w:sz w:val="24"/>
          <w:szCs w:val="24"/>
          <w:lang w:eastAsia="sq-AL"/>
        </w:rPr>
      </w:pPr>
      <w:r w:rsidRPr="007051E0">
        <w:rPr>
          <w:rFonts w:ascii="Garamond" w:hAnsi="Garamond"/>
          <w:sz w:val="24"/>
          <w:szCs w:val="24"/>
          <w:lang w:eastAsia="sq-AL"/>
        </w:rPr>
        <w:t>Në mbështetje të nenit 100 të Kushtetutës dhe të nenit 19, të ligjit nr.</w:t>
      </w:r>
      <w:r w:rsidR="007051E0">
        <w:rPr>
          <w:rFonts w:ascii="Garamond" w:hAnsi="Garamond"/>
          <w:sz w:val="24"/>
          <w:szCs w:val="24"/>
          <w:lang w:eastAsia="sq-AL"/>
        </w:rPr>
        <w:t xml:space="preserve"> </w:t>
      </w:r>
      <w:r w:rsidRPr="007051E0">
        <w:rPr>
          <w:rFonts w:ascii="Garamond" w:hAnsi="Garamond"/>
          <w:sz w:val="24"/>
          <w:szCs w:val="24"/>
          <w:lang w:eastAsia="sq-AL"/>
        </w:rPr>
        <w:t>43/2016, “Për marrëveshjet ndërkombëtare në Republikën e Shqipërisë”, me propozimin e ministrit të Shëndetësisë dhe Mbrojtjes Sociale, Këshilli i Ministrave</w:t>
      </w:r>
    </w:p>
    <w:p w14:paraId="4D6D7453" w14:textId="77777777" w:rsidR="0054075A" w:rsidRPr="007051E0" w:rsidRDefault="0054075A" w:rsidP="009424B8">
      <w:pPr>
        <w:pStyle w:val="BodyText2"/>
        <w:spacing w:after="0" w:line="240" w:lineRule="auto"/>
        <w:ind w:firstLine="284"/>
        <w:jc w:val="center"/>
        <w:rPr>
          <w:b/>
          <w:caps/>
          <w:noProof w:val="0"/>
          <w:sz w:val="24"/>
          <w:szCs w:val="24"/>
          <w:lang w:val="sq-AL"/>
        </w:rPr>
      </w:pPr>
    </w:p>
    <w:p w14:paraId="4D6D7454" w14:textId="77777777" w:rsidR="00B65CB7" w:rsidRPr="007051E0" w:rsidRDefault="0054075A" w:rsidP="009424B8">
      <w:pPr>
        <w:pStyle w:val="BodyText2"/>
        <w:spacing w:after="0" w:line="240" w:lineRule="auto"/>
        <w:ind w:firstLine="284"/>
        <w:jc w:val="center"/>
        <w:rPr>
          <w:caps/>
          <w:noProof w:val="0"/>
          <w:sz w:val="24"/>
          <w:szCs w:val="24"/>
          <w:lang w:val="sq-AL"/>
        </w:rPr>
      </w:pPr>
      <w:r w:rsidRPr="007051E0">
        <w:rPr>
          <w:caps/>
          <w:noProof w:val="0"/>
          <w:sz w:val="24"/>
          <w:szCs w:val="24"/>
          <w:lang w:val="sq-AL"/>
        </w:rPr>
        <w:t>V</w:t>
      </w:r>
      <w:r w:rsidR="00B65CB7" w:rsidRPr="007051E0">
        <w:rPr>
          <w:caps/>
          <w:noProof w:val="0"/>
          <w:sz w:val="24"/>
          <w:szCs w:val="24"/>
          <w:lang w:val="sq-AL"/>
        </w:rPr>
        <w:t xml:space="preserve">endosi: </w:t>
      </w:r>
    </w:p>
    <w:p w14:paraId="4D6D7455" w14:textId="77777777" w:rsidR="00B24C16" w:rsidRPr="007051E0" w:rsidRDefault="00B24C16" w:rsidP="009424B8">
      <w:pPr>
        <w:pStyle w:val="BodyText2"/>
        <w:spacing w:after="0" w:line="240" w:lineRule="auto"/>
        <w:ind w:firstLine="284"/>
        <w:jc w:val="center"/>
        <w:rPr>
          <w:b/>
          <w:caps/>
          <w:noProof w:val="0"/>
          <w:sz w:val="24"/>
          <w:szCs w:val="24"/>
          <w:lang w:val="sq-AL"/>
        </w:rPr>
      </w:pPr>
    </w:p>
    <w:p w14:paraId="4D6D7456" w14:textId="2FC01792" w:rsidR="00B54A04" w:rsidRPr="007051E0" w:rsidRDefault="00B65CB7" w:rsidP="009424B8">
      <w:pPr>
        <w:ind w:firstLine="284"/>
        <w:jc w:val="both"/>
        <w:rPr>
          <w:rFonts w:ascii="Garamond" w:hAnsi="Garamond"/>
          <w:sz w:val="24"/>
          <w:szCs w:val="24"/>
        </w:rPr>
      </w:pPr>
      <w:r w:rsidRPr="007051E0">
        <w:rPr>
          <w:rFonts w:ascii="Garamond" w:hAnsi="Garamond"/>
          <w:sz w:val="24"/>
          <w:szCs w:val="24"/>
        </w:rPr>
        <w:t>Miratimin</w:t>
      </w:r>
      <w:r w:rsidR="00B54A04" w:rsidRPr="007051E0">
        <w:rPr>
          <w:rFonts w:ascii="Garamond" w:hAnsi="Garamond"/>
          <w:sz w:val="24"/>
          <w:szCs w:val="24"/>
        </w:rPr>
        <w:t xml:space="preserve"> e</w:t>
      </w:r>
      <w:r w:rsidRPr="007051E0">
        <w:rPr>
          <w:rFonts w:ascii="Garamond" w:hAnsi="Garamond"/>
          <w:sz w:val="24"/>
          <w:szCs w:val="24"/>
        </w:rPr>
        <w:t xml:space="preserve"> marrëveshjes ndryshuese me shkëmbim notash të </w:t>
      </w:r>
      <w:r w:rsidR="0054075A" w:rsidRPr="007051E0">
        <w:rPr>
          <w:rFonts w:ascii="Garamond" w:hAnsi="Garamond"/>
          <w:bCs/>
          <w:sz w:val="24"/>
          <w:szCs w:val="24"/>
          <w:lang w:eastAsia="x-none"/>
        </w:rPr>
        <w:t>m</w:t>
      </w:r>
      <w:r w:rsidR="00A45C2D" w:rsidRPr="007051E0">
        <w:rPr>
          <w:rFonts w:ascii="Garamond" w:hAnsi="Garamond"/>
          <w:bCs/>
          <w:sz w:val="24"/>
          <w:szCs w:val="24"/>
          <w:lang w:eastAsia="x-none"/>
        </w:rPr>
        <w:t xml:space="preserve">arrëveshjes </w:t>
      </w:r>
      <w:r w:rsidR="0054075A" w:rsidRPr="007051E0">
        <w:rPr>
          <w:rFonts w:ascii="Garamond" w:hAnsi="Garamond"/>
          <w:bCs/>
          <w:sz w:val="24"/>
          <w:szCs w:val="24"/>
          <w:lang w:eastAsia="x-none"/>
        </w:rPr>
        <w:t>s</w:t>
      </w:r>
      <w:r w:rsidR="00A45C2D" w:rsidRPr="007051E0">
        <w:rPr>
          <w:rFonts w:ascii="Garamond" w:hAnsi="Garamond"/>
          <w:bCs/>
          <w:sz w:val="24"/>
          <w:szCs w:val="24"/>
          <w:lang w:eastAsia="x-none"/>
        </w:rPr>
        <w:t xml:space="preserve">ë </w:t>
      </w:r>
      <w:r w:rsidR="0054075A" w:rsidRPr="007051E0">
        <w:rPr>
          <w:rFonts w:ascii="Garamond" w:hAnsi="Garamond"/>
          <w:bCs/>
          <w:sz w:val="24"/>
          <w:szCs w:val="24"/>
          <w:lang w:eastAsia="x-none"/>
        </w:rPr>
        <w:t>g</w:t>
      </w:r>
      <w:r w:rsidR="00A45C2D" w:rsidRPr="007051E0">
        <w:rPr>
          <w:rFonts w:ascii="Garamond" w:hAnsi="Garamond"/>
          <w:bCs/>
          <w:sz w:val="24"/>
          <w:szCs w:val="24"/>
          <w:lang w:eastAsia="x-none"/>
        </w:rPr>
        <w:t xml:space="preserve">rantit ndërmjet </w:t>
      </w:r>
      <w:r w:rsidR="0054075A" w:rsidRPr="007051E0">
        <w:rPr>
          <w:rFonts w:ascii="Garamond" w:hAnsi="Garamond"/>
          <w:bCs/>
          <w:sz w:val="24"/>
          <w:szCs w:val="24"/>
          <w:lang w:eastAsia="x-none"/>
        </w:rPr>
        <w:t>M</w:t>
      </w:r>
      <w:r w:rsidR="00A45C2D" w:rsidRPr="007051E0">
        <w:rPr>
          <w:rFonts w:ascii="Garamond" w:hAnsi="Garamond"/>
          <w:bCs/>
          <w:sz w:val="24"/>
          <w:szCs w:val="24"/>
          <w:lang w:eastAsia="x-none"/>
        </w:rPr>
        <w:t>inistrisë</w:t>
      </w:r>
      <w:r w:rsidR="0054075A" w:rsidRPr="007051E0">
        <w:rPr>
          <w:rFonts w:ascii="Garamond" w:hAnsi="Garamond"/>
          <w:bCs/>
          <w:sz w:val="24"/>
          <w:szCs w:val="24"/>
          <w:lang w:eastAsia="x-none"/>
        </w:rPr>
        <w:t xml:space="preserve"> </w:t>
      </w:r>
      <w:r w:rsidR="00A45C2D" w:rsidRPr="007051E0">
        <w:rPr>
          <w:rFonts w:ascii="Garamond" w:hAnsi="Garamond"/>
          <w:bCs/>
          <w:sz w:val="24"/>
          <w:szCs w:val="24"/>
          <w:lang w:eastAsia="x-none"/>
        </w:rPr>
        <w:t xml:space="preserve">së </w:t>
      </w:r>
      <w:r w:rsidR="0054075A" w:rsidRPr="007051E0">
        <w:rPr>
          <w:rFonts w:ascii="Garamond" w:hAnsi="Garamond"/>
          <w:bCs/>
          <w:sz w:val="24"/>
          <w:szCs w:val="24"/>
          <w:lang w:eastAsia="x-none"/>
        </w:rPr>
        <w:t>S</w:t>
      </w:r>
      <w:r w:rsidR="00A45C2D" w:rsidRPr="007051E0">
        <w:rPr>
          <w:rFonts w:ascii="Garamond" w:hAnsi="Garamond"/>
          <w:bCs/>
          <w:sz w:val="24"/>
          <w:szCs w:val="24"/>
          <w:lang w:eastAsia="x-none"/>
        </w:rPr>
        <w:t xml:space="preserve">hëndetësisë dhe </w:t>
      </w:r>
      <w:r w:rsidR="0054075A" w:rsidRPr="007051E0">
        <w:rPr>
          <w:rFonts w:ascii="Garamond" w:hAnsi="Garamond"/>
          <w:bCs/>
          <w:sz w:val="24"/>
          <w:szCs w:val="24"/>
          <w:lang w:eastAsia="x-none"/>
        </w:rPr>
        <w:t>M</w:t>
      </w:r>
      <w:r w:rsidR="00A45C2D" w:rsidRPr="007051E0">
        <w:rPr>
          <w:rFonts w:ascii="Garamond" w:hAnsi="Garamond"/>
          <w:bCs/>
          <w:sz w:val="24"/>
          <w:szCs w:val="24"/>
          <w:lang w:eastAsia="x-none"/>
        </w:rPr>
        <w:t xml:space="preserve">brojtjes </w:t>
      </w:r>
      <w:r w:rsidR="0054075A" w:rsidRPr="007051E0">
        <w:rPr>
          <w:rFonts w:ascii="Garamond" w:hAnsi="Garamond"/>
          <w:bCs/>
          <w:sz w:val="24"/>
          <w:szCs w:val="24"/>
          <w:lang w:eastAsia="x-none"/>
        </w:rPr>
        <w:t>S</w:t>
      </w:r>
      <w:r w:rsidR="00A45C2D" w:rsidRPr="007051E0">
        <w:rPr>
          <w:rFonts w:ascii="Garamond" w:hAnsi="Garamond"/>
          <w:bCs/>
          <w:sz w:val="24"/>
          <w:szCs w:val="24"/>
          <w:lang w:eastAsia="x-none"/>
        </w:rPr>
        <w:t xml:space="preserve">ociale, në emër </w:t>
      </w:r>
      <w:r w:rsidR="0054075A" w:rsidRPr="007051E0">
        <w:rPr>
          <w:rFonts w:ascii="Garamond" w:hAnsi="Garamond"/>
          <w:bCs/>
          <w:sz w:val="24"/>
          <w:szCs w:val="24"/>
          <w:lang w:eastAsia="x-none"/>
        </w:rPr>
        <w:t>t</w:t>
      </w:r>
      <w:r w:rsidR="00A45C2D" w:rsidRPr="007051E0">
        <w:rPr>
          <w:rFonts w:ascii="Garamond" w:hAnsi="Garamond"/>
          <w:bCs/>
          <w:sz w:val="24"/>
          <w:szCs w:val="24"/>
          <w:lang w:eastAsia="x-none"/>
        </w:rPr>
        <w:t xml:space="preserve">ë </w:t>
      </w:r>
      <w:r w:rsidR="0054075A" w:rsidRPr="007051E0">
        <w:rPr>
          <w:rFonts w:ascii="Garamond" w:hAnsi="Garamond"/>
          <w:bCs/>
          <w:sz w:val="24"/>
          <w:szCs w:val="24"/>
          <w:lang w:eastAsia="x-none"/>
        </w:rPr>
        <w:t>K</w:t>
      </w:r>
      <w:r w:rsidR="00A45C2D" w:rsidRPr="007051E0">
        <w:rPr>
          <w:rFonts w:ascii="Garamond" w:hAnsi="Garamond"/>
          <w:bCs/>
          <w:sz w:val="24"/>
          <w:szCs w:val="24"/>
          <w:lang w:eastAsia="x-none"/>
        </w:rPr>
        <w:t xml:space="preserve">ëshillit të </w:t>
      </w:r>
      <w:r w:rsidR="0054075A" w:rsidRPr="007051E0">
        <w:rPr>
          <w:rFonts w:ascii="Garamond" w:hAnsi="Garamond"/>
          <w:bCs/>
          <w:sz w:val="24"/>
          <w:szCs w:val="24"/>
          <w:lang w:eastAsia="x-none"/>
        </w:rPr>
        <w:t>Ministrave të R</w:t>
      </w:r>
      <w:r w:rsidR="00A45C2D" w:rsidRPr="007051E0">
        <w:rPr>
          <w:rFonts w:ascii="Garamond" w:hAnsi="Garamond"/>
          <w:bCs/>
          <w:sz w:val="24"/>
          <w:szCs w:val="24"/>
          <w:lang w:eastAsia="x-none"/>
        </w:rPr>
        <w:t xml:space="preserve">epublikës së </w:t>
      </w:r>
      <w:r w:rsidR="0054075A" w:rsidRPr="007051E0">
        <w:rPr>
          <w:rFonts w:ascii="Garamond" w:hAnsi="Garamond"/>
          <w:bCs/>
          <w:sz w:val="24"/>
          <w:szCs w:val="24"/>
          <w:lang w:eastAsia="x-none"/>
        </w:rPr>
        <w:t>S</w:t>
      </w:r>
      <w:r w:rsidR="003255FC">
        <w:rPr>
          <w:rFonts w:ascii="Garamond" w:hAnsi="Garamond"/>
          <w:bCs/>
          <w:sz w:val="24"/>
          <w:szCs w:val="24"/>
          <w:lang w:eastAsia="x-none"/>
        </w:rPr>
        <w:t>hqipërisë,</w:t>
      </w:r>
      <w:r w:rsidR="00A45C2D" w:rsidRPr="007051E0">
        <w:rPr>
          <w:rFonts w:ascii="Garamond" w:hAnsi="Garamond"/>
          <w:bCs/>
          <w:sz w:val="24"/>
          <w:szCs w:val="24"/>
          <w:lang w:eastAsia="x-none"/>
        </w:rPr>
        <w:t xml:space="preserve"> dhe </w:t>
      </w:r>
      <w:r w:rsidR="0054075A" w:rsidRPr="007051E0">
        <w:rPr>
          <w:rFonts w:ascii="Garamond" w:hAnsi="Garamond"/>
          <w:bCs/>
          <w:sz w:val="24"/>
          <w:szCs w:val="24"/>
          <w:lang w:eastAsia="x-none"/>
        </w:rPr>
        <w:t xml:space="preserve">Fondit Global për të </w:t>
      </w:r>
      <w:r w:rsidR="0018512B" w:rsidRPr="007051E0">
        <w:rPr>
          <w:rFonts w:ascii="Garamond" w:hAnsi="Garamond"/>
          <w:bCs/>
          <w:sz w:val="24"/>
          <w:szCs w:val="24"/>
          <w:lang w:eastAsia="x-none"/>
        </w:rPr>
        <w:t>L</w:t>
      </w:r>
      <w:r w:rsidR="00A45C2D" w:rsidRPr="007051E0">
        <w:rPr>
          <w:rFonts w:ascii="Garamond" w:hAnsi="Garamond"/>
          <w:bCs/>
          <w:sz w:val="24"/>
          <w:szCs w:val="24"/>
          <w:lang w:eastAsia="x-none"/>
        </w:rPr>
        <w:t xml:space="preserve">uftuar </w:t>
      </w:r>
      <w:r w:rsidR="00B24C16" w:rsidRPr="007051E0">
        <w:rPr>
          <w:rFonts w:ascii="Garamond" w:hAnsi="Garamond"/>
          <w:bCs/>
          <w:sz w:val="24"/>
          <w:szCs w:val="24"/>
          <w:lang w:eastAsia="x-none"/>
        </w:rPr>
        <w:t xml:space="preserve">SIDA-n, </w:t>
      </w:r>
      <w:r w:rsidR="0054075A" w:rsidRPr="007051E0">
        <w:rPr>
          <w:rFonts w:ascii="Garamond" w:hAnsi="Garamond"/>
          <w:bCs/>
          <w:sz w:val="24"/>
          <w:szCs w:val="24"/>
          <w:lang w:eastAsia="x-none"/>
        </w:rPr>
        <w:t>T</w:t>
      </w:r>
      <w:r w:rsidR="00A45C2D" w:rsidRPr="007051E0">
        <w:rPr>
          <w:rFonts w:ascii="Garamond" w:hAnsi="Garamond"/>
          <w:bCs/>
          <w:sz w:val="24"/>
          <w:szCs w:val="24"/>
          <w:lang w:eastAsia="x-none"/>
        </w:rPr>
        <w:t xml:space="preserve">uberkulozin dhe </w:t>
      </w:r>
      <w:r w:rsidR="0054075A" w:rsidRPr="007051E0">
        <w:rPr>
          <w:rFonts w:ascii="Garamond" w:hAnsi="Garamond"/>
          <w:bCs/>
          <w:sz w:val="24"/>
          <w:szCs w:val="24"/>
          <w:lang w:eastAsia="x-none"/>
        </w:rPr>
        <w:t>M</w:t>
      </w:r>
      <w:r w:rsidR="00A45C2D" w:rsidRPr="007051E0">
        <w:rPr>
          <w:rFonts w:ascii="Garamond" w:hAnsi="Garamond"/>
          <w:bCs/>
          <w:sz w:val="24"/>
          <w:szCs w:val="24"/>
          <w:lang w:eastAsia="x-none"/>
        </w:rPr>
        <w:t>alarien, për programin “</w:t>
      </w:r>
      <w:r w:rsidR="0054075A" w:rsidRPr="007051E0">
        <w:rPr>
          <w:rFonts w:ascii="Garamond" w:hAnsi="Garamond"/>
          <w:bCs/>
          <w:sz w:val="24"/>
          <w:szCs w:val="24"/>
          <w:lang w:eastAsia="x-none"/>
        </w:rPr>
        <w:t>P</w:t>
      </w:r>
      <w:r w:rsidR="00A45C2D" w:rsidRPr="007051E0">
        <w:rPr>
          <w:rFonts w:ascii="Garamond" w:hAnsi="Garamond"/>
          <w:bCs/>
          <w:sz w:val="24"/>
          <w:szCs w:val="24"/>
          <w:lang w:eastAsia="x-none"/>
        </w:rPr>
        <w:t xml:space="preserve">ërshkallëzimi dhe sigurimi i qëndrueshmërisë së përgjigjes kombëtare ndaj </w:t>
      </w:r>
      <w:r w:rsidR="0054075A" w:rsidRPr="007051E0">
        <w:rPr>
          <w:rFonts w:ascii="Garamond" w:hAnsi="Garamond"/>
          <w:bCs/>
          <w:sz w:val="24"/>
          <w:szCs w:val="24"/>
          <w:lang w:eastAsia="x-none"/>
        </w:rPr>
        <w:t>HIV</w:t>
      </w:r>
      <w:r w:rsidR="00A45C2D" w:rsidRPr="007051E0">
        <w:rPr>
          <w:rFonts w:ascii="Garamond" w:hAnsi="Garamond"/>
          <w:bCs/>
          <w:sz w:val="24"/>
          <w:szCs w:val="24"/>
          <w:lang w:eastAsia="x-none"/>
        </w:rPr>
        <w:t>/</w:t>
      </w:r>
      <w:r w:rsidR="0054075A" w:rsidRPr="007051E0">
        <w:rPr>
          <w:rFonts w:ascii="Garamond" w:hAnsi="Garamond"/>
          <w:bCs/>
          <w:sz w:val="24"/>
          <w:szCs w:val="24"/>
          <w:lang w:eastAsia="x-none"/>
        </w:rPr>
        <w:t>SIDA</w:t>
      </w:r>
      <w:r w:rsidR="00A45C2D" w:rsidRPr="007051E0">
        <w:rPr>
          <w:rFonts w:ascii="Garamond" w:hAnsi="Garamond"/>
          <w:bCs/>
          <w:sz w:val="24"/>
          <w:szCs w:val="24"/>
          <w:lang w:eastAsia="x-none"/>
        </w:rPr>
        <w:t>-s</w:t>
      </w:r>
      <w:r w:rsidR="00A45C2D" w:rsidRPr="007051E0">
        <w:rPr>
          <w:rFonts w:ascii="Garamond" w:hAnsi="Garamond"/>
          <w:sz w:val="24"/>
          <w:szCs w:val="24"/>
        </w:rPr>
        <w:t xml:space="preserve"> </w:t>
      </w:r>
      <w:r w:rsidR="00A45C2D" w:rsidRPr="007051E0">
        <w:rPr>
          <w:rFonts w:ascii="Garamond" w:eastAsia="Batang" w:hAnsi="Garamond"/>
          <w:sz w:val="24"/>
          <w:szCs w:val="24"/>
        </w:rPr>
        <w:t>dhe tuberkulozit në grupet kryesore të popullatës”,</w:t>
      </w:r>
      <w:r w:rsidR="00A45C2D" w:rsidRPr="007051E0">
        <w:rPr>
          <w:rFonts w:ascii="Garamond" w:hAnsi="Garamond"/>
          <w:bCs/>
          <w:sz w:val="24"/>
          <w:szCs w:val="24"/>
          <w:lang w:eastAsia="x-none"/>
        </w:rPr>
        <w:t> miratuar me vendimin nr.</w:t>
      </w:r>
      <w:r w:rsidR="007051E0">
        <w:rPr>
          <w:rFonts w:ascii="Garamond" w:hAnsi="Garamond"/>
          <w:bCs/>
          <w:sz w:val="24"/>
          <w:szCs w:val="24"/>
          <w:lang w:eastAsia="x-none"/>
        </w:rPr>
        <w:t xml:space="preserve"> </w:t>
      </w:r>
      <w:r w:rsidR="002319D9" w:rsidRPr="007051E0">
        <w:rPr>
          <w:rFonts w:ascii="Garamond" w:hAnsi="Garamond"/>
          <w:bCs/>
          <w:sz w:val="24"/>
          <w:szCs w:val="24"/>
          <w:lang w:eastAsia="x-none"/>
        </w:rPr>
        <w:t>219</w:t>
      </w:r>
      <w:r w:rsidR="00241F59" w:rsidRPr="007051E0">
        <w:rPr>
          <w:rFonts w:ascii="Garamond" w:hAnsi="Garamond"/>
          <w:bCs/>
          <w:sz w:val="24"/>
          <w:szCs w:val="24"/>
          <w:lang w:eastAsia="x-none"/>
        </w:rPr>
        <w:t>,</w:t>
      </w:r>
      <w:r w:rsidR="003255FC">
        <w:rPr>
          <w:rFonts w:ascii="Garamond" w:hAnsi="Garamond"/>
          <w:bCs/>
          <w:sz w:val="24"/>
          <w:szCs w:val="24"/>
          <w:lang w:eastAsia="x-none"/>
        </w:rPr>
        <w:t xml:space="preserve"> </w:t>
      </w:r>
      <w:r w:rsidR="00A45C2D" w:rsidRPr="007051E0">
        <w:rPr>
          <w:rFonts w:ascii="Garamond" w:hAnsi="Garamond"/>
          <w:bCs/>
          <w:sz w:val="24"/>
          <w:szCs w:val="24"/>
          <w:lang w:eastAsia="x-none"/>
        </w:rPr>
        <w:t xml:space="preserve">datë </w:t>
      </w:r>
      <w:r w:rsidR="002319D9" w:rsidRPr="007051E0">
        <w:rPr>
          <w:rFonts w:ascii="Garamond" w:hAnsi="Garamond"/>
          <w:bCs/>
          <w:sz w:val="24"/>
          <w:szCs w:val="24"/>
          <w:lang w:eastAsia="x-none"/>
        </w:rPr>
        <w:t>12</w:t>
      </w:r>
      <w:r w:rsidR="00B54A04" w:rsidRPr="007051E0">
        <w:rPr>
          <w:rFonts w:ascii="Garamond" w:hAnsi="Garamond"/>
          <w:bCs/>
          <w:sz w:val="24"/>
          <w:szCs w:val="24"/>
          <w:lang w:eastAsia="x-none"/>
        </w:rPr>
        <w:t>.</w:t>
      </w:r>
      <w:r w:rsidR="002319D9" w:rsidRPr="007051E0">
        <w:rPr>
          <w:rFonts w:ascii="Garamond" w:hAnsi="Garamond"/>
          <w:bCs/>
          <w:sz w:val="24"/>
          <w:szCs w:val="24"/>
          <w:lang w:eastAsia="x-none"/>
        </w:rPr>
        <w:t>3</w:t>
      </w:r>
      <w:r w:rsidR="00A45C2D" w:rsidRPr="007051E0">
        <w:rPr>
          <w:rFonts w:ascii="Garamond" w:hAnsi="Garamond"/>
          <w:bCs/>
          <w:sz w:val="24"/>
          <w:szCs w:val="24"/>
          <w:lang w:eastAsia="x-none"/>
        </w:rPr>
        <w:t>.202</w:t>
      </w:r>
      <w:r w:rsidR="002319D9" w:rsidRPr="007051E0">
        <w:rPr>
          <w:rFonts w:ascii="Garamond" w:hAnsi="Garamond"/>
          <w:bCs/>
          <w:sz w:val="24"/>
          <w:szCs w:val="24"/>
          <w:lang w:eastAsia="x-none"/>
        </w:rPr>
        <w:t>0</w:t>
      </w:r>
      <w:r w:rsidR="00A45C2D" w:rsidRPr="007051E0">
        <w:rPr>
          <w:rFonts w:ascii="Garamond" w:hAnsi="Garamond"/>
          <w:bCs/>
          <w:sz w:val="24"/>
          <w:szCs w:val="24"/>
          <w:lang w:eastAsia="x-none"/>
        </w:rPr>
        <w:t xml:space="preserve">, të </w:t>
      </w:r>
      <w:r w:rsidR="0054075A" w:rsidRPr="007051E0">
        <w:rPr>
          <w:rFonts w:ascii="Garamond" w:hAnsi="Garamond"/>
          <w:bCs/>
          <w:sz w:val="24"/>
          <w:szCs w:val="24"/>
          <w:lang w:eastAsia="x-none"/>
        </w:rPr>
        <w:t>Këshillit të M</w:t>
      </w:r>
      <w:r w:rsidR="00A45C2D" w:rsidRPr="007051E0">
        <w:rPr>
          <w:rFonts w:ascii="Garamond" w:hAnsi="Garamond"/>
          <w:bCs/>
          <w:sz w:val="24"/>
          <w:szCs w:val="24"/>
          <w:lang w:eastAsia="x-none"/>
        </w:rPr>
        <w:t>inistrave</w:t>
      </w:r>
      <w:r w:rsidRPr="007051E0">
        <w:rPr>
          <w:rFonts w:ascii="Garamond" w:hAnsi="Garamond"/>
          <w:bCs/>
          <w:sz w:val="24"/>
          <w:szCs w:val="24"/>
          <w:lang w:eastAsia="x-none"/>
        </w:rPr>
        <w:t xml:space="preserve">, </w:t>
      </w:r>
      <w:r w:rsidRPr="007051E0">
        <w:rPr>
          <w:rFonts w:ascii="Garamond" w:hAnsi="Garamond"/>
          <w:sz w:val="24"/>
          <w:szCs w:val="24"/>
        </w:rPr>
        <w:t xml:space="preserve">sipas tekstit </w:t>
      </w:r>
      <w:r w:rsidR="00B54A04" w:rsidRPr="007051E0">
        <w:rPr>
          <w:rFonts w:ascii="Garamond" w:hAnsi="Garamond"/>
          <w:sz w:val="24"/>
          <w:szCs w:val="24"/>
        </w:rPr>
        <w:t xml:space="preserve">që i bashkëlidhet këtij vendimi. </w:t>
      </w:r>
    </w:p>
    <w:p w14:paraId="4D6D7457" w14:textId="77777777" w:rsidR="00B65CB7" w:rsidRPr="007051E0" w:rsidRDefault="00B65CB7" w:rsidP="009424B8">
      <w:pPr>
        <w:pStyle w:val="NoSpacing"/>
        <w:ind w:firstLine="284"/>
        <w:jc w:val="both"/>
        <w:rPr>
          <w:rFonts w:ascii="Garamond" w:hAnsi="Garamond"/>
          <w:sz w:val="24"/>
          <w:szCs w:val="24"/>
          <w:lang w:val="sq-AL"/>
        </w:rPr>
      </w:pPr>
      <w:r w:rsidRPr="007051E0">
        <w:rPr>
          <w:rFonts w:ascii="Garamond" w:hAnsi="Garamond"/>
          <w:sz w:val="24"/>
          <w:szCs w:val="24"/>
          <w:lang w:val="sq-AL"/>
        </w:rPr>
        <w:t>Ky vendim hyn në fuqi menjëherë.</w:t>
      </w:r>
    </w:p>
    <w:p w14:paraId="4D6D7458" w14:textId="77777777" w:rsidR="00B65CB7" w:rsidRPr="007051E0" w:rsidRDefault="00B65CB7" w:rsidP="009424B8">
      <w:pPr>
        <w:pStyle w:val="NoSpacing"/>
        <w:ind w:firstLine="284"/>
        <w:jc w:val="both"/>
        <w:rPr>
          <w:rFonts w:ascii="Garamond" w:hAnsi="Garamond"/>
          <w:sz w:val="24"/>
          <w:szCs w:val="24"/>
          <w:lang w:val="sq-AL"/>
        </w:rPr>
      </w:pPr>
    </w:p>
    <w:p w14:paraId="4D6D7459" w14:textId="77777777" w:rsidR="00B65CB7" w:rsidRPr="007051E0" w:rsidRDefault="009424B8" w:rsidP="009424B8">
      <w:pPr>
        <w:overflowPunct w:val="0"/>
        <w:autoSpaceDE w:val="0"/>
        <w:autoSpaceDN w:val="0"/>
        <w:adjustRightInd w:val="0"/>
        <w:ind w:firstLine="284"/>
        <w:jc w:val="right"/>
        <w:rPr>
          <w:rFonts w:ascii="Garamond" w:hAnsi="Garamond"/>
          <w:sz w:val="24"/>
          <w:szCs w:val="24"/>
        </w:rPr>
      </w:pPr>
      <w:r w:rsidRPr="007051E0">
        <w:rPr>
          <w:rFonts w:ascii="Garamond" w:hAnsi="Garamond"/>
          <w:sz w:val="24"/>
          <w:szCs w:val="24"/>
        </w:rPr>
        <w:t>KRYEMINISTËR</w:t>
      </w:r>
    </w:p>
    <w:p w14:paraId="4D6D745A" w14:textId="77777777" w:rsidR="00A64696" w:rsidRPr="007051E0" w:rsidRDefault="009424B8" w:rsidP="009424B8">
      <w:pPr>
        <w:overflowPunct w:val="0"/>
        <w:autoSpaceDE w:val="0"/>
        <w:autoSpaceDN w:val="0"/>
        <w:adjustRightInd w:val="0"/>
        <w:ind w:firstLine="284"/>
        <w:jc w:val="right"/>
        <w:rPr>
          <w:rFonts w:ascii="Garamond" w:hAnsi="Garamond"/>
          <w:b/>
          <w:sz w:val="24"/>
          <w:szCs w:val="24"/>
        </w:rPr>
      </w:pPr>
      <w:r w:rsidRPr="007051E0">
        <w:rPr>
          <w:rFonts w:ascii="Garamond" w:hAnsi="Garamond"/>
          <w:b/>
          <w:sz w:val="24"/>
          <w:szCs w:val="24"/>
        </w:rPr>
        <w:t>Edi Rama</w:t>
      </w:r>
    </w:p>
    <w:p w14:paraId="4D6D745B" w14:textId="77777777" w:rsidR="003F09CA" w:rsidRPr="007051E0" w:rsidRDefault="003F09CA" w:rsidP="009424B8">
      <w:pPr>
        <w:overflowPunct w:val="0"/>
        <w:autoSpaceDE w:val="0"/>
        <w:autoSpaceDN w:val="0"/>
        <w:adjustRightInd w:val="0"/>
        <w:ind w:firstLine="284"/>
        <w:jc w:val="right"/>
        <w:rPr>
          <w:rFonts w:ascii="Garamond" w:hAnsi="Garamond"/>
          <w:b/>
          <w:sz w:val="24"/>
          <w:szCs w:val="24"/>
        </w:rPr>
      </w:pPr>
    </w:p>
    <w:p w14:paraId="4D6D745C" w14:textId="77777777" w:rsidR="003F09CA" w:rsidRPr="007051E0" w:rsidRDefault="003F09CA" w:rsidP="003F09CA">
      <w:pPr>
        <w:ind w:firstLine="284"/>
        <w:rPr>
          <w:rFonts w:ascii="Garamond" w:eastAsia="Georgia" w:hAnsi="Garamond"/>
          <w:color w:val="000000"/>
          <w:sz w:val="24"/>
          <w:szCs w:val="24"/>
        </w:rPr>
      </w:pPr>
      <w:r w:rsidRPr="007051E0">
        <w:rPr>
          <w:rFonts w:ascii="Garamond" w:eastAsia="Georgia" w:hAnsi="Garamond"/>
          <w:color w:val="000000"/>
          <w:sz w:val="24"/>
          <w:szCs w:val="24"/>
        </w:rPr>
        <w:t>Ref: EECA/DF/292-14/10/2021</w:t>
      </w:r>
    </w:p>
    <w:p w14:paraId="4D6D745D" w14:textId="77777777" w:rsidR="003F09CA" w:rsidRPr="007051E0" w:rsidRDefault="003F09CA" w:rsidP="003F09CA">
      <w:pPr>
        <w:ind w:firstLine="284"/>
        <w:rPr>
          <w:rFonts w:ascii="Garamond" w:eastAsia="Georgia" w:hAnsi="Garamond"/>
          <w:color w:val="000000"/>
          <w:sz w:val="24"/>
          <w:szCs w:val="24"/>
        </w:rPr>
      </w:pPr>
      <w:r w:rsidRPr="007051E0">
        <w:rPr>
          <w:rFonts w:ascii="Garamond" w:eastAsia="Georgia" w:hAnsi="Garamond"/>
          <w:color w:val="000000"/>
          <w:sz w:val="24"/>
          <w:szCs w:val="24"/>
        </w:rPr>
        <w:t>14 tetor 2021</w:t>
      </w:r>
    </w:p>
    <w:p w14:paraId="4D6D745E" w14:textId="77777777" w:rsidR="003F09CA" w:rsidRPr="007051E0" w:rsidRDefault="003F09CA" w:rsidP="003F09CA">
      <w:pPr>
        <w:ind w:firstLine="284"/>
        <w:rPr>
          <w:rFonts w:ascii="Garamond" w:eastAsia="Calibri" w:hAnsi="Garamond"/>
          <w:color w:val="000000"/>
          <w:sz w:val="24"/>
          <w:szCs w:val="24"/>
        </w:rPr>
      </w:pPr>
    </w:p>
    <w:p w14:paraId="4D6D745F" w14:textId="77777777" w:rsidR="003F09CA" w:rsidRPr="007051E0" w:rsidRDefault="003F09CA" w:rsidP="003F09CA">
      <w:pPr>
        <w:ind w:firstLine="284"/>
        <w:rPr>
          <w:rFonts w:ascii="Garamond" w:eastAsia="Calibri" w:hAnsi="Garamond"/>
          <w:color w:val="000000"/>
          <w:sz w:val="24"/>
          <w:szCs w:val="24"/>
        </w:rPr>
      </w:pPr>
      <w:r w:rsidRPr="007051E0">
        <w:rPr>
          <w:rFonts w:ascii="Garamond" w:eastAsia="Calibri" w:hAnsi="Garamond"/>
          <w:color w:val="000000"/>
          <w:sz w:val="24"/>
          <w:szCs w:val="24"/>
        </w:rPr>
        <w:t>Znj. Ogerta Manastirliu</w:t>
      </w:r>
    </w:p>
    <w:p w14:paraId="4D6D7460" w14:textId="77777777" w:rsidR="003F09CA" w:rsidRPr="007051E0" w:rsidRDefault="003F09CA" w:rsidP="003F09CA">
      <w:pPr>
        <w:ind w:firstLine="284"/>
        <w:rPr>
          <w:rFonts w:ascii="Garamond" w:eastAsia="Calibri" w:hAnsi="Garamond"/>
          <w:color w:val="000000"/>
          <w:sz w:val="24"/>
          <w:szCs w:val="24"/>
        </w:rPr>
      </w:pPr>
      <w:r w:rsidRPr="007051E0">
        <w:rPr>
          <w:rFonts w:ascii="Garamond" w:eastAsia="Calibri" w:hAnsi="Garamond"/>
          <w:color w:val="000000"/>
          <w:sz w:val="24"/>
          <w:szCs w:val="24"/>
        </w:rPr>
        <w:t>Ministër</w:t>
      </w:r>
    </w:p>
    <w:p w14:paraId="4D6D7461" w14:textId="77777777" w:rsidR="003F09CA" w:rsidRPr="007051E0" w:rsidRDefault="003F09CA" w:rsidP="003F09CA">
      <w:pPr>
        <w:ind w:firstLine="284"/>
        <w:rPr>
          <w:rFonts w:ascii="Garamond" w:eastAsia="Calibri" w:hAnsi="Garamond"/>
          <w:color w:val="000000"/>
          <w:sz w:val="24"/>
          <w:szCs w:val="24"/>
        </w:rPr>
      </w:pPr>
      <w:r w:rsidRPr="007051E0">
        <w:rPr>
          <w:rFonts w:ascii="Garamond" w:eastAsia="Calibri" w:hAnsi="Garamond"/>
          <w:color w:val="000000"/>
          <w:sz w:val="24"/>
          <w:szCs w:val="24"/>
        </w:rPr>
        <w:t>Ministria e Shëndetësisë dhe Mbrojtjes Sociale e Republikës së Shqipërisë</w:t>
      </w:r>
    </w:p>
    <w:p w14:paraId="4D6D7462" w14:textId="7755029E" w:rsidR="003F09CA" w:rsidRPr="007051E0" w:rsidRDefault="003F09CA" w:rsidP="003F09CA">
      <w:pPr>
        <w:ind w:firstLine="284"/>
        <w:rPr>
          <w:rFonts w:ascii="Garamond" w:eastAsia="Georgia" w:hAnsi="Garamond"/>
          <w:color w:val="000000"/>
          <w:sz w:val="24"/>
          <w:szCs w:val="24"/>
        </w:rPr>
      </w:pPr>
      <w:r w:rsidRPr="007051E0">
        <w:rPr>
          <w:rFonts w:ascii="Garamond" w:eastAsia="Georgia" w:hAnsi="Garamond"/>
          <w:color w:val="000000"/>
          <w:sz w:val="24"/>
          <w:szCs w:val="24"/>
        </w:rPr>
        <w:t>Rruga e Kavajës</w:t>
      </w:r>
      <w:r w:rsidR="003255FC">
        <w:rPr>
          <w:rFonts w:ascii="Garamond" w:eastAsia="Georgia" w:hAnsi="Garamond"/>
          <w:color w:val="000000"/>
          <w:sz w:val="24"/>
          <w:szCs w:val="24"/>
        </w:rPr>
        <w:t>,</w:t>
      </w:r>
      <w:r w:rsidRPr="007051E0">
        <w:rPr>
          <w:rFonts w:ascii="Garamond" w:eastAsia="Georgia" w:hAnsi="Garamond"/>
          <w:color w:val="000000"/>
          <w:sz w:val="24"/>
          <w:szCs w:val="24"/>
        </w:rPr>
        <w:t xml:space="preserve"> </w:t>
      </w:r>
      <w:r w:rsidR="007051E0" w:rsidRPr="007051E0">
        <w:rPr>
          <w:rFonts w:ascii="Garamond" w:eastAsia="Georgia" w:hAnsi="Garamond"/>
          <w:color w:val="000000"/>
          <w:sz w:val="24"/>
          <w:szCs w:val="24"/>
        </w:rPr>
        <w:t>nr</w:t>
      </w:r>
      <w:r w:rsidRPr="007051E0">
        <w:rPr>
          <w:rFonts w:ascii="Garamond" w:eastAsia="Georgia" w:hAnsi="Garamond"/>
          <w:color w:val="000000"/>
          <w:sz w:val="24"/>
          <w:szCs w:val="24"/>
        </w:rPr>
        <w:t>.</w:t>
      </w:r>
      <w:r w:rsidR="007051E0">
        <w:rPr>
          <w:rFonts w:ascii="Garamond" w:eastAsia="Georgia" w:hAnsi="Garamond"/>
          <w:color w:val="000000"/>
          <w:sz w:val="24"/>
          <w:szCs w:val="24"/>
        </w:rPr>
        <w:t xml:space="preserve"> </w:t>
      </w:r>
      <w:r w:rsidRPr="007051E0">
        <w:rPr>
          <w:rFonts w:ascii="Garamond" w:eastAsia="Georgia" w:hAnsi="Garamond"/>
          <w:color w:val="000000"/>
          <w:sz w:val="24"/>
          <w:szCs w:val="24"/>
        </w:rPr>
        <w:t>1001</w:t>
      </w:r>
    </w:p>
    <w:p w14:paraId="4D6D7463" w14:textId="5406E672" w:rsidR="003F09CA" w:rsidRPr="007051E0" w:rsidRDefault="003F09CA" w:rsidP="003F09CA">
      <w:pPr>
        <w:ind w:firstLine="284"/>
        <w:rPr>
          <w:rFonts w:ascii="Garamond" w:eastAsia="Calibri" w:hAnsi="Garamond"/>
          <w:color w:val="000000"/>
          <w:sz w:val="24"/>
          <w:szCs w:val="24"/>
        </w:rPr>
      </w:pPr>
      <w:r w:rsidRPr="007051E0">
        <w:rPr>
          <w:rFonts w:ascii="Garamond" w:eastAsia="Georgia" w:hAnsi="Garamond"/>
          <w:color w:val="000000"/>
          <w:sz w:val="24"/>
          <w:szCs w:val="24"/>
        </w:rPr>
        <w:t xml:space="preserve">Tiranë </w:t>
      </w:r>
      <w:r w:rsidR="003255FC">
        <w:rPr>
          <w:rFonts w:ascii="Garamond" w:eastAsia="Georgia" w:hAnsi="Garamond"/>
          <w:color w:val="000000"/>
          <w:sz w:val="24"/>
          <w:szCs w:val="24"/>
        </w:rPr>
        <w:t>–</w:t>
      </w:r>
      <w:r w:rsidRPr="007051E0">
        <w:rPr>
          <w:rFonts w:ascii="Garamond" w:eastAsia="Georgia" w:hAnsi="Garamond"/>
          <w:color w:val="000000"/>
          <w:sz w:val="24"/>
          <w:szCs w:val="24"/>
        </w:rPr>
        <w:t xml:space="preserve"> Shqipëri</w:t>
      </w:r>
    </w:p>
    <w:p w14:paraId="4D6D7464" w14:textId="77777777" w:rsidR="003F09CA" w:rsidRPr="007051E0" w:rsidRDefault="003F09CA" w:rsidP="003F09CA">
      <w:pPr>
        <w:ind w:firstLine="284"/>
        <w:jc w:val="both"/>
        <w:rPr>
          <w:rFonts w:ascii="Garamond" w:eastAsia="Arial" w:hAnsi="Garamond"/>
          <w:color w:val="000000"/>
          <w:sz w:val="24"/>
          <w:szCs w:val="24"/>
        </w:rPr>
      </w:pPr>
    </w:p>
    <w:p w14:paraId="4D6D7465" w14:textId="77777777" w:rsidR="003F09CA" w:rsidRPr="007051E0" w:rsidRDefault="003F09CA" w:rsidP="003F09CA">
      <w:pPr>
        <w:ind w:firstLine="284"/>
        <w:jc w:val="both"/>
        <w:rPr>
          <w:rFonts w:ascii="Garamond" w:eastAsia="Arial" w:hAnsi="Garamond"/>
          <w:color w:val="000000"/>
          <w:sz w:val="24"/>
          <w:szCs w:val="24"/>
        </w:rPr>
      </w:pPr>
      <w:r w:rsidRPr="007051E0">
        <w:rPr>
          <w:rFonts w:ascii="Garamond" w:eastAsia="Arial" w:hAnsi="Garamond"/>
          <w:color w:val="000000"/>
          <w:sz w:val="24"/>
          <w:szCs w:val="24"/>
        </w:rPr>
        <w:t>Lënda: Granti: ALB-C-MOH</w:t>
      </w:r>
    </w:p>
    <w:p w14:paraId="4D6D7466" w14:textId="77777777" w:rsidR="003F09CA" w:rsidRPr="007051E0" w:rsidRDefault="003F09CA" w:rsidP="003F09CA">
      <w:pPr>
        <w:ind w:firstLine="284"/>
        <w:rPr>
          <w:rFonts w:ascii="Garamond" w:eastAsia="Calibri" w:hAnsi="Garamond"/>
          <w:color w:val="000000"/>
          <w:sz w:val="24"/>
          <w:szCs w:val="24"/>
        </w:rPr>
      </w:pPr>
      <w:r w:rsidRPr="007051E0">
        <w:rPr>
          <w:rFonts w:ascii="Garamond" w:eastAsia="Calibri" w:hAnsi="Garamond"/>
          <w:color w:val="000000"/>
          <w:sz w:val="24"/>
          <w:szCs w:val="24"/>
        </w:rPr>
        <w:t>Përfituesi kryesor: Ministria e Shëndetësisë dhe Mbrojtjes Sociale e Republikës së Shqipërisë</w:t>
      </w:r>
    </w:p>
    <w:p w14:paraId="4D6D7467" w14:textId="77777777" w:rsidR="003F09CA" w:rsidRPr="007051E0" w:rsidRDefault="003F09CA" w:rsidP="003F09CA">
      <w:pPr>
        <w:ind w:firstLine="284"/>
        <w:rPr>
          <w:rFonts w:ascii="Garamond" w:eastAsia="Calibri" w:hAnsi="Garamond"/>
          <w:color w:val="000000"/>
          <w:sz w:val="24"/>
          <w:szCs w:val="24"/>
        </w:rPr>
      </w:pPr>
      <w:r w:rsidRPr="007051E0">
        <w:rPr>
          <w:rFonts w:ascii="Garamond" w:eastAsia="Calibri" w:hAnsi="Garamond"/>
          <w:color w:val="000000"/>
          <w:sz w:val="24"/>
          <w:szCs w:val="24"/>
        </w:rPr>
        <w:t>Letër Zbatimi Numër: 4</w:t>
      </w:r>
      <w:r w:rsidRPr="007051E0">
        <w:rPr>
          <w:rFonts w:ascii="Garamond" w:eastAsia="Calibri" w:hAnsi="Garamond"/>
          <w:color w:val="000000"/>
          <w:sz w:val="24"/>
          <w:szCs w:val="24"/>
          <w:vertAlign w:val="superscript"/>
        </w:rPr>
        <w:footnoteReference w:id="2"/>
      </w:r>
    </w:p>
    <w:p w14:paraId="4D6D7468" w14:textId="77777777" w:rsidR="003F09CA" w:rsidRPr="007051E0" w:rsidRDefault="003F09CA" w:rsidP="003F09CA">
      <w:pPr>
        <w:ind w:firstLine="284"/>
        <w:rPr>
          <w:rFonts w:ascii="Garamond" w:eastAsia="Calibri" w:hAnsi="Garamond"/>
          <w:color w:val="000000"/>
          <w:sz w:val="24"/>
          <w:szCs w:val="24"/>
        </w:rPr>
      </w:pPr>
      <w:r w:rsidRPr="007051E0">
        <w:rPr>
          <w:rFonts w:ascii="Garamond" w:eastAsia="Calibri" w:hAnsi="Garamond"/>
          <w:color w:val="000000"/>
          <w:sz w:val="24"/>
          <w:szCs w:val="24"/>
        </w:rPr>
        <w:t>Rishikimi i Grantit</w:t>
      </w:r>
    </w:p>
    <w:p w14:paraId="4D6D7469" w14:textId="77777777" w:rsidR="003F09CA" w:rsidRPr="007051E0" w:rsidRDefault="003F09CA" w:rsidP="003F09CA">
      <w:pPr>
        <w:ind w:firstLine="284"/>
        <w:jc w:val="both"/>
        <w:rPr>
          <w:rFonts w:ascii="Garamond" w:eastAsia="Arial" w:hAnsi="Garamond"/>
          <w:color w:val="000000"/>
          <w:sz w:val="24"/>
          <w:szCs w:val="24"/>
        </w:rPr>
      </w:pPr>
    </w:p>
    <w:p w14:paraId="4D6D746A" w14:textId="6FDC3919" w:rsidR="003F09CA" w:rsidRPr="007051E0" w:rsidRDefault="003F09CA" w:rsidP="003F09CA">
      <w:pPr>
        <w:ind w:firstLine="284"/>
        <w:jc w:val="both"/>
        <w:rPr>
          <w:rFonts w:ascii="Garamond" w:eastAsia="Arial" w:hAnsi="Garamond"/>
          <w:color w:val="000000"/>
          <w:sz w:val="24"/>
          <w:szCs w:val="24"/>
        </w:rPr>
      </w:pPr>
      <w:r w:rsidRPr="007051E0">
        <w:rPr>
          <w:rFonts w:ascii="Garamond" w:eastAsia="Arial" w:hAnsi="Garamond"/>
          <w:color w:val="000000"/>
          <w:sz w:val="24"/>
          <w:szCs w:val="24"/>
        </w:rPr>
        <w:t xml:space="preserve">E nderuar </w:t>
      </w:r>
      <w:r w:rsidR="007051E0" w:rsidRPr="007051E0">
        <w:rPr>
          <w:rFonts w:ascii="Garamond" w:eastAsia="Arial" w:hAnsi="Garamond"/>
          <w:color w:val="000000"/>
          <w:sz w:val="24"/>
          <w:szCs w:val="24"/>
        </w:rPr>
        <w:t>znj</w:t>
      </w:r>
      <w:r w:rsidRPr="007051E0">
        <w:rPr>
          <w:rFonts w:ascii="Garamond" w:eastAsia="Arial" w:hAnsi="Garamond"/>
          <w:color w:val="000000"/>
          <w:sz w:val="24"/>
          <w:szCs w:val="24"/>
        </w:rPr>
        <w:t>. Manastirliu,</w:t>
      </w:r>
    </w:p>
    <w:p w14:paraId="4D6D746B" w14:textId="7FE3767D" w:rsidR="003F09CA" w:rsidRPr="007051E0" w:rsidRDefault="003F09CA" w:rsidP="003F09CA">
      <w:pPr>
        <w:ind w:firstLine="284"/>
        <w:jc w:val="both"/>
        <w:rPr>
          <w:rFonts w:ascii="Garamond" w:eastAsia="Calibri" w:hAnsi="Garamond"/>
          <w:color w:val="000000"/>
          <w:sz w:val="24"/>
          <w:szCs w:val="24"/>
        </w:rPr>
      </w:pPr>
      <w:r w:rsidRPr="007051E0">
        <w:rPr>
          <w:rFonts w:ascii="Garamond" w:eastAsia="Calibri" w:hAnsi="Garamond"/>
          <w:color w:val="000000"/>
          <w:sz w:val="24"/>
          <w:szCs w:val="24"/>
        </w:rPr>
        <w:t xml:space="preserve">Në referencë të Konfirmimit të </w:t>
      </w:r>
      <w:r w:rsidR="00F377BD">
        <w:rPr>
          <w:rFonts w:ascii="Garamond" w:eastAsia="Calibri" w:hAnsi="Garamond"/>
          <w:color w:val="000000"/>
          <w:sz w:val="24"/>
          <w:szCs w:val="24"/>
        </w:rPr>
        <w:t>Grantit të datës 21 shkurt 2020</w:t>
      </w:r>
      <w:r w:rsidRPr="007051E0">
        <w:rPr>
          <w:rFonts w:ascii="Garamond" w:eastAsia="Calibri" w:hAnsi="Garamond"/>
          <w:color w:val="000000"/>
          <w:sz w:val="24"/>
          <w:szCs w:val="24"/>
        </w:rPr>
        <w:t xml:space="preserve"> (i ndryshuar herë pas here, “</w:t>
      </w:r>
      <w:r w:rsidRPr="007051E0">
        <w:rPr>
          <w:rFonts w:ascii="Garamond" w:eastAsia="Calibri" w:hAnsi="Garamond"/>
          <w:b/>
          <w:color w:val="000000"/>
          <w:sz w:val="24"/>
          <w:szCs w:val="24"/>
        </w:rPr>
        <w:t>Konfirmimi i Grantit”</w:t>
      </w:r>
      <w:r w:rsidRPr="007051E0">
        <w:rPr>
          <w:rFonts w:ascii="Garamond" w:eastAsia="Calibri" w:hAnsi="Garamond"/>
          <w:color w:val="000000"/>
          <w:sz w:val="24"/>
          <w:szCs w:val="24"/>
        </w:rPr>
        <w:t>) ndërmjet Fondit Global për Luftën kundër SIDA-s, Tuberkulozit dhe Malaries. (“</w:t>
      </w:r>
      <w:r w:rsidRPr="007051E0">
        <w:rPr>
          <w:rFonts w:ascii="Garamond" w:eastAsia="Calibri" w:hAnsi="Garamond"/>
          <w:b/>
          <w:color w:val="000000"/>
          <w:sz w:val="24"/>
          <w:szCs w:val="24"/>
        </w:rPr>
        <w:t>Fondi Global</w:t>
      </w:r>
      <w:r w:rsidRPr="007051E0">
        <w:rPr>
          <w:rFonts w:ascii="Garamond" w:eastAsia="Calibri" w:hAnsi="Garamond"/>
          <w:color w:val="000000"/>
          <w:sz w:val="24"/>
          <w:szCs w:val="24"/>
        </w:rPr>
        <w:t>”) dhe Ministria e Shëndetësisë dhe Mbrojtjes Sociale e Republikës së Shqipërisë (“</w:t>
      </w:r>
      <w:r w:rsidRPr="007051E0">
        <w:rPr>
          <w:rFonts w:ascii="Garamond" w:eastAsia="Calibri" w:hAnsi="Garamond"/>
          <w:b/>
          <w:color w:val="000000"/>
          <w:sz w:val="24"/>
          <w:szCs w:val="24"/>
        </w:rPr>
        <w:t>Përfituesi Kryesor</w:t>
      </w:r>
      <w:r w:rsidRPr="007051E0">
        <w:rPr>
          <w:rFonts w:ascii="Garamond" w:eastAsia="Calibri" w:hAnsi="Garamond"/>
          <w:color w:val="000000"/>
          <w:sz w:val="24"/>
          <w:szCs w:val="24"/>
        </w:rPr>
        <w:t>”), në emër të Republikës së Shqipërisë (“</w:t>
      </w:r>
      <w:r w:rsidRPr="007051E0">
        <w:rPr>
          <w:rFonts w:ascii="Garamond" w:eastAsia="Calibri" w:hAnsi="Garamond"/>
          <w:b/>
          <w:color w:val="000000"/>
          <w:sz w:val="24"/>
          <w:szCs w:val="24"/>
        </w:rPr>
        <w:t>Përfituesi i Grantit</w:t>
      </w:r>
      <w:r w:rsidRPr="007051E0">
        <w:rPr>
          <w:rFonts w:ascii="Garamond" w:eastAsia="Calibri" w:hAnsi="Garamond"/>
          <w:color w:val="000000"/>
          <w:sz w:val="24"/>
          <w:szCs w:val="24"/>
        </w:rPr>
        <w:t xml:space="preserve">”) </w:t>
      </w:r>
      <w:r w:rsidRPr="007051E0">
        <w:rPr>
          <w:rFonts w:ascii="Garamond" w:eastAsia="Calibri" w:hAnsi="Garamond"/>
          <w:color w:val="000000"/>
          <w:sz w:val="24"/>
          <w:szCs w:val="24"/>
        </w:rPr>
        <w:lastRenderedPageBreak/>
        <w:t>për grantin ALB-C-MOH (“</w:t>
      </w:r>
      <w:r w:rsidRPr="007051E0">
        <w:rPr>
          <w:rFonts w:ascii="Garamond" w:eastAsia="Calibri" w:hAnsi="Garamond"/>
          <w:b/>
          <w:color w:val="000000"/>
          <w:sz w:val="24"/>
          <w:szCs w:val="24"/>
        </w:rPr>
        <w:t>Granti</w:t>
      </w:r>
      <w:r w:rsidRPr="007051E0">
        <w:rPr>
          <w:rFonts w:ascii="Garamond" w:eastAsia="Calibri" w:hAnsi="Garamond"/>
          <w:color w:val="000000"/>
          <w:sz w:val="24"/>
          <w:szCs w:val="24"/>
        </w:rPr>
        <w:t>”).</w:t>
      </w:r>
      <w:r w:rsidRPr="007051E0">
        <w:rPr>
          <w:rFonts w:ascii="Garamond" w:eastAsia="Calibri" w:hAnsi="Garamond"/>
          <w:b/>
          <w:color w:val="000000"/>
          <w:sz w:val="24"/>
          <w:szCs w:val="24"/>
        </w:rPr>
        <w:t xml:space="preserve"> </w:t>
      </w:r>
      <w:r w:rsidRPr="007051E0">
        <w:rPr>
          <w:rFonts w:ascii="Garamond" w:eastAsia="Calibri" w:hAnsi="Garamond"/>
          <w:color w:val="000000"/>
          <w:sz w:val="24"/>
          <w:szCs w:val="24"/>
        </w:rPr>
        <w:t>Me përjashtim të rasteve</w:t>
      </w:r>
      <w:r w:rsidR="00F377BD">
        <w:rPr>
          <w:rFonts w:ascii="Garamond" w:eastAsia="Calibri" w:hAnsi="Garamond"/>
          <w:color w:val="000000"/>
          <w:sz w:val="24"/>
          <w:szCs w:val="24"/>
        </w:rPr>
        <w:t>,</w:t>
      </w:r>
      <w:r w:rsidRPr="007051E0">
        <w:rPr>
          <w:rFonts w:ascii="Garamond" w:eastAsia="Calibri" w:hAnsi="Garamond"/>
          <w:color w:val="000000"/>
          <w:sz w:val="24"/>
          <w:szCs w:val="24"/>
        </w:rPr>
        <w:t xml:space="preserve"> kur përkufizohet në këtë Letër Zbatimi ose konteksti e kërkon ndryshe, të gjith</w:t>
      </w:r>
      <w:r w:rsidR="00F377BD">
        <w:rPr>
          <w:rFonts w:ascii="Garamond" w:eastAsia="Calibri" w:hAnsi="Garamond"/>
          <w:color w:val="000000"/>
          <w:sz w:val="24"/>
          <w:szCs w:val="24"/>
        </w:rPr>
        <w:t>a</w:t>
      </w:r>
      <w:r w:rsidRPr="007051E0">
        <w:rPr>
          <w:rFonts w:ascii="Garamond" w:eastAsia="Calibri" w:hAnsi="Garamond"/>
          <w:color w:val="000000"/>
          <w:sz w:val="24"/>
          <w:szCs w:val="24"/>
        </w:rPr>
        <w:t xml:space="preserve"> përkufizimet me shkronja të madha të përdorura në këtë Letër Zbatimi kanë kuptimin e përcaktuar në Konfirmimin e Grantit.</w:t>
      </w:r>
    </w:p>
    <w:p w14:paraId="4D6D746C" w14:textId="44730481" w:rsidR="003F09CA" w:rsidRPr="007051E0" w:rsidRDefault="003F09CA" w:rsidP="003F09CA">
      <w:pPr>
        <w:ind w:firstLine="284"/>
        <w:jc w:val="both"/>
        <w:rPr>
          <w:rFonts w:ascii="Garamond" w:eastAsia="Calibri" w:hAnsi="Garamond"/>
          <w:color w:val="000000"/>
          <w:sz w:val="24"/>
          <w:szCs w:val="24"/>
        </w:rPr>
      </w:pPr>
      <w:r w:rsidRPr="007051E0">
        <w:rPr>
          <w:rFonts w:ascii="Garamond" w:eastAsia="Calibri" w:hAnsi="Garamond"/>
          <w:color w:val="000000"/>
          <w:sz w:val="24"/>
          <w:szCs w:val="24"/>
        </w:rPr>
        <w:t>Fondi Global ka miratuar fonde shtesë për COVID-19. Si rezultat, kjo letër rrit Fondet e Grantit për Periudhën e Zbatimit me 819,056 USD dhe</w:t>
      </w:r>
      <w:r w:rsidR="00277767">
        <w:rPr>
          <w:rFonts w:ascii="Garamond" w:eastAsia="Calibri" w:hAnsi="Garamond"/>
          <w:color w:val="000000"/>
          <w:sz w:val="24"/>
          <w:szCs w:val="24"/>
        </w:rPr>
        <w:t>,</w:t>
      </w:r>
      <w:r w:rsidRPr="007051E0">
        <w:rPr>
          <w:rFonts w:ascii="Garamond" w:eastAsia="Calibri" w:hAnsi="Garamond"/>
          <w:color w:val="000000"/>
          <w:sz w:val="24"/>
          <w:szCs w:val="24"/>
        </w:rPr>
        <w:t xml:space="preserve"> gjithashtu</w:t>
      </w:r>
      <w:r w:rsidR="00277767">
        <w:rPr>
          <w:rFonts w:ascii="Garamond" w:eastAsia="Calibri" w:hAnsi="Garamond"/>
          <w:color w:val="000000"/>
          <w:sz w:val="24"/>
          <w:szCs w:val="24"/>
        </w:rPr>
        <w:t>,</w:t>
      </w:r>
      <w:r w:rsidRPr="007051E0">
        <w:rPr>
          <w:rFonts w:ascii="Garamond" w:eastAsia="Calibri" w:hAnsi="Garamond"/>
          <w:color w:val="000000"/>
          <w:sz w:val="24"/>
          <w:szCs w:val="24"/>
        </w:rPr>
        <w:t xml:space="preserve"> ndryshon Buxhetin Përmbledhës të përfshirë në </w:t>
      </w:r>
      <w:r w:rsidR="00277767" w:rsidRPr="007051E0">
        <w:rPr>
          <w:rFonts w:ascii="Garamond" w:eastAsia="Calibri" w:hAnsi="Garamond"/>
          <w:color w:val="000000"/>
          <w:sz w:val="24"/>
          <w:szCs w:val="24"/>
        </w:rPr>
        <w:t xml:space="preserve">shtojcën </w:t>
      </w:r>
      <w:r w:rsidRPr="007051E0">
        <w:rPr>
          <w:rFonts w:ascii="Garamond" w:eastAsia="Calibri" w:hAnsi="Garamond"/>
          <w:color w:val="000000"/>
          <w:sz w:val="24"/>
          <w:szCs w:val="24"/>
        </w:rPr>
        <w:t>I (Përshkrimi i Grantit të Integruar) të Konfirmimit të Grantit.</w:t>
      </w:r>
    </w:p>
    <w:p w14:paraId="4D6D746D" w14:textId="77777777" w:rsidR="003F09CA" w:rsidRPr="007051E0" w:rsidRDefault="003F09CA" w:rsidP="003F09CA">
      <w:pPr>
        <w:ind w:firstLine="284"/>
        <w:jc w:val="both"/>
        <w:rPr>
          <w:rFonts w:ascii="Garamond" w:eastAsia="Calibri" w:hAnsi="Garamond"/>
          <w:color w:val="000000"/>
          <w:sz w:val="24"/>
          <w:szCs w:val="24"/>
        </w:rPr>
      </w:pPr>
      <w:r w:rsidRPr="007051E0">
        <w:rPr>
          <w:rFonts w:ascii="Garamond" w:eastAsia="Calibri" w:hAnsi="Garamond"/>
          <w:color w:val="000000"/>
          <w:sz w:val="24"/>
          <w:szCs w:val="24"/>
        </w:rPr>
        <w:t>Prandaj, ne propozojmë të bëjmë ndryshimet e mëposhtme në Konfirmimin e Grantit:</w:t>
      </w:r>
    </w:p>
    <w:p w14:paraId="4D6D746E" w14:textId="1651B829" w:rsidR="003F09CA" w:rsidRPr="007051E0" w:rsidRDefault="003F09CA" w:rsidP="003F09CA">
      <w:pPr>
        <w:autoSpaceDE w:val="0"/>
        <w:autoSpaceDN w:val="0"/>
        <w:adjustRightInd w:val="0"/>
        <w:ind w:firstLine="280"/>
        <w:jc w:val="both"/>
        <w:rPr>
          <w:rFonts w:ascii="Garamond" w:hAnsi="Garamond"/>
          <w:sz w:val="24"/>
          <w:szCs w:val="24"/>
        </w:rPr>
      </w:pPr>
      <w:r w:rsidRPr="007051E0">
        <w:rPr>
          <w:rFonts w:ascii="Garamond" w:hAnsi="Garamond"/>
          <w:color w:val="000000"/>
          <w:sz w:val="24"/>
          <w:szCs w:val="24"/>
        </w:rPr>
        <w:t xml:space="preserve">1. </w:t>
      </w:r>
      <w:r w:rsidRPr="007051E0">
        <w:rPr>
          <w:rFonts w:ascii="Garamond" w:hAnsi="Garamond" w:cs="Garamond"/>
          <w:sz w:val="24"/>
          <w:szCs w:val="24"/>
        </w:rPr>
        <w:t xml:space="preserve">Tabela në </w:t>
      </w:r>
      <w:r w:rsidR="00277767" w:rsidRPr="007051E0">
        <w:rPr>
          <w:rFonts w:ascii="Garamond" w:hAnsi="Garamond" w:cs="Garamond"/>
          <w:sz w:val="24"/>
          <w:szCs w:val="24"/>
        </w:rPr>
        <w:t xml:space="preserve">seksionin </w:t>
      </w:r>
      <w:r w:rsidRPr="007051E0">
        <w:rPr>
          <w:rFonts w:ascii="Garamond" w:hAnsi="Garamond" w:cs="Garamond"/>
          <w:sz w:val="24"/>
          <w:szCs w:val="24"/>
        </w:rPr>
        <w:t>3 të Konfirmimit të Grantit do të fshihet dhe do të zëvendësohet me tabelën e rishikuar që i bashkëngjitet kësaj letre.</w:t>
      </w:r>
    </w:p>
    <w:p w14:paraId="4D6D746F" w14:textId="77777777" w:rsidR="003F09CA" w:rsidRPr="007051E0" w:rsidRDefault="003F09CA" w:rsidP="003F09CA">
      <w:pPr>
        <w:autoSpaceDE w:val="0"/>
        <w:autoSpaceDN w:val="0"/>
        <w:adjustRightInd w:val="0"/>
        <w:ind w:firstLine="280"/>
        <w:jc w:val="both"/>
        <w:rPr>
          <w:rFonts w:ascii="Garamond" w:hAnsi="Garamond"/>
          <w:sz w:val="24"/>
          <w:szCs w:val="24"/>
        </w:rPr>
      </w:pPr>
      <w:r w:rsidRPr="007051E0">
        <w:rPr>
          <w:rFonts w:ascii="Garamond" w:hAnsi="Garamond"/>
          <w:sz w:val="24"/>
          <w:szCs w:val="24"/>
        </w:rPr>
        <w:t xml:space="preserve">2. </w:t>
      </w:r>
      <w:r w:rsidRPr="007051E0">
        <w:rPr>
          <w:rFonts w:ascii="Garamond" w:hAnsi="Garamond" w:cs="Garamond"/>
          <w:sz w:val="24"/>
          <w:szCs w:val="24"/>
        </w:rPr>
        <w:t>Buxheti Përmbledhës do të fshihet dhe do të zëvendësohet me Buxhetin Përmbledhës të rishikuar që i bashkëngjitet kësaj letre.</w:t>
      </w:r>
    </w:p>
    <w:p w14:paraId="4D6D7470" w14:textId="31E7C855" w:rsidR="003F09CA" w:rsidRPr="007051E0" w:rsidRDefault="003F09CA" w:rsidP="003F09CA">
      <w:pPr>
        <w:autoSpaceDE w:val="0"/>
        <w:autoSpaceDN w:val="0"/>
        <w:adjustRightInd w:val="0"/>
        <w:ind w:firstLine="280"/>
        <w:jc w:val="both"/>
        <w:rPr>
          <w:rFonts w:ascii="Garamond" w:hAnsi="Garamond"/>
          <w:sz w:val="24"/>
          <w:szCs w:val="24"/>
        </w:rPr>
      </w:pPr>
      <w:r w:rsidRPr="007051E0">
        <w:rPr>
          <w:rFonts w:ascii="Garamond" w:hAnsi="Garamond"/>
          <w:sz w:val="24"/>
          <w:szCs w:val="24"/>
        </w:rPr>
        <w:t xml:space="preserve">3. </w:t>
      </w:r>
      <w:r w:rsidRPr="007051E0">
        <w:rPr>
          <w:rFonts w:ascii="Garamond" w:hAnsi="Garamond" w:cs="Garamond"/>
          <w:sz w:val="24"/>
          <w:szCs w:val="24"/>
        </w:rPr>
        <w:t xml:space="preserve">Kërkesat e mëposhtme do të përfshihen në </w:t>
      </w:r>
      <w:r w:rsidR="00277767" w:rsidRPr="007051E0">
        <w:rPr>
          <w:rFonts w:ascii="Garamond" w:hAnsi="Garamond" w:cs="Garamond"/>
          <w:sz w:val="24"/>
          <w:szCs w:val="24"/>
        </w:rPr>
        <w:t xml:space="preserve">seksionin </w:t>
      </w:r>
      <w:r w:rsidRPr="007051E0">
        <w:rPr>
          <w:rFonts w:ascii="Garamond" w:hAnsi="Garamond" w:cs="Garamond"/>
          <w:sz w:val="24"/>
          <w:szCs w:val="24"/>
        </w:rPr>
        <w:t>6 të Konfirmimit të Grantit:</w:t>
      </w:r>
    </w:p>
    <w:p w14:paraId="4D6D7471" w14:textId="4475F4DD" w:rsidR="003F09CA" w:rsidRPr="007051E0" w:rsidRDefault="003F09CA" w:rsidP="003F09CA">
      <w:pPr>
        <w:autoSpaceDE w:val="0"/>
        <w:autoSpaceDN w:val="0"/>
        <w:adjustRightInd w:val="0"/>
        <w:ind w:firstLine="280"/>
        <w:jc w:val="both"/>
        <w:rPr>
          <w:rFonts w:ascii="Garamond" w:hAnsi="Garamond"/>
          <w:sz w:val="24"/>
          <w:szCs w:val="24"/>
        </w:rPr>
      </w:pPr>
      <w:r w:rsidRPr="007051E0">
        <w:rPr>
          <w:rFonts w:ascii="Garamond" w:hAnsi="Garamond" w:cs="Garamond"/>
          <w:color w:val="000000"/>
          <w:sz w:val="24"/>
          <w:szCs w:val="24"/>
        </w:rPr>
        <w:t>6.8 Buxheti i Programit përfshin 976,553 USD</w:t>
      </w:r>
      <w:r w:rsidR="003255FC">
        <w:rPr>
          <w:rFonts w:ascii="Garamond" w:hAnsi="Garamond" w:cs="Garamond"/>
          <w:color w:val="000000"/>
          <w:sz w:val="24"/>
          <w:szCs w:val="24"/>
        </w:rPr>
        <w:t xml:space="preserve"> </w:t>
      </w:r>
      <w:r w:rsidRPr="007051E0">
        <w:rPr>
          <w:rFonts w:ascii="Garamond" w:hAnsi="Garamond" w:cs="Garamond"/>
          <w:color w:val="000000"/>
          <w:sz w:val="24"/>
          <w:szCs w:val="24"/>
        </w:rPr>
        <w:t>financim i dhënë</w:t>
      </w:r>
      <w:r w:rsidR="00277767">
        <w:rPr>
          <w:rFonts w:ascii="Garamond" w:hAnsi="Garamond" w:cs="Garamond"/>
          <w:color w:val="000000"/>
          <w:sz w:val="24"/>
          <w:szCs w:val="24"/>
        </w:rPr>
        <w:t>,</w:t>
      </w:r>
      <w:r w:rsidRPr="007051E0">
        <w:rPr>
          <w:rFonts w:ascii="Garamond" w:hAnsi="Garamond" w:cs="Garamond"/>
          <w:color w:val="000000"/>
          <w:sz w:val="24"/>
          <w:szCs w:val="24"/>
        </w:rPr>
        <w:t xml:space="preserve"> sipas Mekanizmit të Reagimit ndaj COVID-19 të Fondit Global (“Fondet C19RM”) të programuara për aktivitete për t’iu përgjigjur pandemisë COVID-19 (“Aktivitetet e Miratuara C19RM”). Pavarësisht çdo kundërshtimi në Marrëveshjen e Grantit, Fondet C19RM duhet të investohen në Aktivitetet e Miratuara të C19RM dhe mund të riprogramohen ose barten</w:t>
      </w:r>
      <w:r w:rsidR="003255FC">
        <w:rPr>
          <w:rFonts w:ascii="Garamond" w:hAnsi="Garamond" w:cs="Garamond"/>
          <w:color w:val="000000"/>
          <w:sz w:val="24"/>
          <w:szCs w:val="24"/>
        </w:rPr>
        <w:t xml:space="preserve"> </w:t>
      </w:r>
      <w:r w:rsidRPr="007051E0">
        <w:rPr>
          <w:rFonts w:ascii="Garamond" w:hAnsi="Garamond" w:cs="Garamond"/>
          <w:color w:val="000000"/>
          <w:sz w:val="24"/>
          <w:szCs w:val="24"/>
        </w:rPr>
        <w:t>në një Periudhë Zbatimi të mëpasshme</w:t>
      </w:r>
      <w:r w:rsidR="00277767">
        <w:rPr>
          <w:rFonts w:ascii="Garamond" w:hAnsi="Garamond" w:cs="Garamond"/>
          <w:color w:val="000000"/>
          <w:sz w:val="24"/>
          <w:szCs w:val="24"/>
        </w:rPr>
        <w:t>,</w:t>
      </w:r>
      <w:r w:rsidRPr="007051E0">
        <w:rPr>
          <w:rFonts w:ascii="Garamond" w:hAnsi="Garamond" w:cs="Garamond"/>
          <w:color w:val="000000"/>
          <w:sz w:val="24"/>
          <w:szCs w:val="24"/>
        </w:rPr>
        <w:t xml:space="preserve"> vetëm</w:t>
      </w:r>
      <w:r w:rsidR="003255FC">
        <w:rPr>
          <w:rFonts w:ascii="Garamond" w:hAnsi="Garamond" w:cs="Garamond"/>
          <w:color w:val="000000"/>
          <w:sz w:val="24"/>
          <w:szCs w:val="24"/>
        </w:rPr>
        <w:t xml:space="preserve"> </w:t>
      </w:r>
      <w:r w:rsidRPr="007051E0">
        <w:rPr>
          <w:rFonts w:ascii="Garamond" w:hAnsi="Garamond" w:cs="Garamond"/>
          <w:color w:val="000000"/>
          <w:sz w:val="24"/>
          <w:szCs w:val="24"/>
        </w:rPr>
        <w:t>pas miratimit paraprak me shkrim nga Fondi Global, me kusht që Fondet C19RM të mos përdoren pas 31 dhjetorit 2023, përveç rasteve kur është rënë dakord ndryshe, me shkrim nga Fondi Global.</w:t>
      </w:r>
    </w:p>
    <w:p w14:paraId="4D6D7472"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6.9 C19RM Raportimi i Produkteve Shëndetësore</w:t>
      </w:r>
    </w:p>
    <w:p w14:paraId="4D6D7473" w14:textId="311BD9FA"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a</w:t>
      </w:r>
      <w:r w:rsidR="00277767">
        <w:rPr>
          <w:rFonts w:ascii="Garamond" w:hAnsi="Garamond" w:cs="Garamond"/>
          <w:color w:val="000000"/>
          <w:sz w:val="24"/>
          <w:szCs w:val="24"/>
        </w:rPr>
        <w:t xml:space="preserve">) </w:t>
      </w:r>
      <w:r w:rsidRPr="007051E0">
        <w:rPr>
          <w:rFonts w:ascii="Garamond" w:hAnsi="Garamond" w:cs="Garamond"/>
          <w:color w:val="000000"/>
          <w:sz w:val="24"/>
          <w:szCs w:val="24"/>
        </w:rPr>
        <w:t>Përfituesi Kryesor do t’u përmbahet marrëveshjeve të prokurimit</w:t>
      </w:r>
      <w:r w:rsidR="00277767">
        <w:rPr>
          <w:rFonts w:ascii="Garamond" w:hAnsi="Garamond" w:cs="Garamond"/>
          <w:color w:val="000000"/>
          <w:sz w:val="24"/>
          <w:szCs w:val="24"/>
        </w:rPr>
        <w:t>,</w:t>
      </w:r>
      <w:r w:rsidRPr="007051E0">
        <w:rPr>
          <w:rFonts w:ascii="Garamond" w:hAnsi="Garamond" w:cs="Garamond"/>
          <w:color w:val="000000"/>
          <w:sz w:val="24"/>
          <w:szCs w:val="24"/>
        </w:rPr>
        <w:t xml:space="preserve"> sipas Modelit të Menaxhimit të Produkteve Shëndetësore C19RM të miratuar nga Fondi Global për Marrëveshjen e Grantit dhe nuk do të bëjë asnjë ndryshim në këto marrëveshje pa miratimin paraprak me shkrim të Fondit Global.</w:t>
      </w:r>
    </w:p>
    <w:p w14:paraId="4D6D7474" w14:textId="04428372"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b</w:t>
      </w:r>
      <w:r w:rsidR="00277767">
        <w:rPr>
          <w:rFonts w:ascii="Garamond" w:hAnsi="Garamond" w:cs="Garamond"/>
          <w:color w:val="000000"/>
          <w:sz w:val="24"/>
          <w:szCs w:val="24"/>
        </w:rPr>
        <w:t xml:space="preserve">) </w:t>
      </w:r>
      <w:r w:rsidRPr="007051E0">
        <w:rPr>
          <w:rFonts w:ascii="Garamond" w:hAnsi="Garamond" w:cs="Garamond"/>
          <w:color w:val="000000"/>
          <w:sz w:val="24"/>
          <w:szCs w:val="24"/>
        </w:rPr>
        <w:t>Përfituesi Kryesor, deri në datën përkatëse të raportimit të prokurimit (“Data e Raportimit të Progresit të Prokurimit C19RM”), do të plotësojë dhe do të dorëzojë sipas kërkesave të Fondit Global, Modelin e Raportimit të Progresit të Prokurimit C19RM që përcak</w:t>
      </w:r>
      <w:r w:rsidR="0048440F">
        <w:rPr>
          <w:rFonts w:ascii="Garamond" w:hAnsi="Garamond" w:cs="Garamond"/>
          <w:color w:val="000000"/>
          <w:sz w:val="24"/>
          <w:szCs w:val="24"/>
        </w:rPr>
        <w:t xml:space="preserve">ton: </w:t>
      </w:r>
      <w:r w:rsidRPr="007051E0">
        <w:rPr>
          <w:rFonts w:ascii="Garamond" w:hAnsi="Garamond" w:cs="Garamond"/>
          <w:color w:val="000000"/>
          <w:sz w:val="24"/>
          <w:szCs w:val="24"/>
        </w:rPr>
        <w:t>i</w:t>
      </w:r>
      <w:r w:rsidR="0048440F">
        <w:rPr>
          <w:rFonts w:ascii="Garamond" w:hAnsi="Garamond" w:cs="Garamond"/>
          <w:color w:val="000000"/>
          <w:sz w:val="24"/>
          <w:szCs w:val="24"/>
        </w:rPr>
        <w:t>.</w:t>
      </w:r>
      <w:r w:rsidRPr="007051E0">
        <w:rPr>
          <w:rFonts w:ascii="Garamond" w:hAnsi="Garamond" w:cs="Garamond"/>
          <w:color w:val="000000"/>
          <w:sz w:val="24"/>
          <w:szCs w:val="24"/>
        </w:rPr>
        <w:t xml:space="preserve"> datën</w:t>
      </w:r>
      <w:r w:rsidR="0048440F">
        <w:rPr>
          <w:rFonts w:ascii="Garamond" w:hAnsi="Garamond" w:cs="Garamond"/>
          <w:color w:val="000000"/>
          <w:sz w:val="24"/>
          <w:szCs w:val="24"/>
        </w:rPr>
        <w:t xml:space="preserve"> e lëshimit të urdhër blerjes; </w:t>
      </w:r>
      <w:r w:rsidRPr="007051E0">
        <w:rPr>
          <w:rFonts w:ascii="Garamond" w:hAnsi="Garamond" w:cs="Garamond"/>
          <w:color w:val="000000"/>
          <w:sz w:val="24"/>
          <w:szCs w:val="24"/>
        </w:rPr>
        <w:t>ii</w:t>
      </w:r>
      <w:r w:rsidR="0048440F">
        <w:rPr>
          <w:rFonts w:ascii="Garamond" w:hAnsi="Garamond" w:cs="Garamond"/>
          <w:color w:val="000000"/>
          <w:sz w:val="24"/>
          <w:szCs w:val="24"/>
        </w:rPr>
        <w:t>.</w:t>
      </w:r>
      <w:r w:rsidRPr="007051E0">
        <w:rPr>
          <w:rFonts w:ascii="Garamond" w:hAnsi="Garamond" w:cs="Garamond"/>
          <w:color w:val="000000"/>
          <w:sz w:val="24"/>
          <w:szCs w:val="24"/>
        </w:rPr>
        <w:t xml:space="preserve"> datën e dorëzimit të premtuar nga shitësi; </w:t>
      </w:r>
      <w:r w:rsidR="0048440F">
        <w:rPr>
          <w:rFonts w:ascii="Garamond" w:hAnsi="Garamond" w:cs="Garamond"/>
          <w:color w:val="000000"/>
          <w:sz w:val="24"/>
          <w:szCs w:val="24"/>
        </w:rPr>
        <w:t>iii.</w:t>
      </w:r>
      <w:r w:rsidRPr="007051E0">
        <w:rPr>
          <w:rFonts w:ascii="Garamond" w:hAnsi="Garamond" w:cs="Garamond"/>
          <w:color w:val="000000"/>
          <w:sz w:val="24"/>
          <w:szCs w:val="24"/>
        </w:rPr>
        <w:t xml:space="preserve"> datën e dërgimit t</w:t>
      </w:r>
      <w:r w:rsidR="0048440F">
        <w:rPr>
          <w:rFonts w:ascii="Garamond" w:hAnsi="Garamond" w:cs="Garamond"/>
          <w:color w:val="000000"/>
          <w:sz w:val="24"/>
          <w:szCs w:val="24"/>
        </w:rPr>
        <w:t xml:space="preserve">ë produktit nga prodhuesi; dhe </w:t>
      </w:r>
      <w:r w:rsidRPr="007051E0">
        <w:rPr>
          <w:rFonts w:ascii="Garamond" w:hAnsi="Garamond" w:cs="Garamond"/>
          <w:color w:val="000000"/>
          <w:sz w:val="24"/>
          <w:szCs w:val="24"/>
        </w:rPr>
        <w:t>iv</w:t>
      </w:r>
      <w:r w:rsidR="0048440F">
        <w:rPr>
          <w:rFonts w:ascii="Garamond" w:hAnsi="Garamond" w:cs="Garamond"/>
          <w:color w:val="000000"/>
          <w:sz w:val="24"/>
          <w:szCs w:val="24"/>
        </w:rPr>
        <w:t>.</w:t>
      </w:r>
      <w:r w:rsidRPr="007051E0">
        <w:rPr>
          <w:rFonts w:ascii="Garamond" w:hAnsi="Garamond" w:cs="Garamond"/>
          <w:color w:val="000000"/>
          <w:sz w:val="24"/>
          <w:szCs w:val="24"/>
        </w:rPr>
        <w:t xml:space="preserve"> datën e dorëzimit të secilit produkt:</w:t>
      </w:r>
    </w:p>
    <w:p w14:paraId="4D6D7475" w14:textId="77777777" w:rsidR="003F09CA" w:rsidRPr="007051E0" w:rsidRDefault="003F09CA" w:rsidP="003F09CA">
      <w:pPr>
        <w:autoSpaceDE w:val="0"/>
        <w:autoSpaceDN w:val="0"/>
        <w:adjustRightInd w:val="0"/>
        <w:ind w:firstLine="280"/>
        <w:jc w:val="both"/>
        <w:rPr>
          <w:rFonts w:ascii="Garamond" w:hAnsi="Garamond"/>
          <w:sz w:val="24"/>
          <w:szCs w:val="24"/>
        </w:rPr>
      </w:pPr>
      <w:r w:rsidRPr="007051E0">
        <w:rPr>
          <w:rFonts w:ascii="Garamond" w:hAnsi="Garamond"/>
          <w:color w:val="000000"/>
          <w:sz w:val="24"/>
          <w:szCs w:val="24"/>
        </w:rPr>
        <w:t xml:space="preserve">i. </w:t>
      </w:r>
      <w:r w:rsidRPr="007051E0">
        <w:rPr>
          <w:rFonts w:ascii="Garamond" w:hAnsi="Garamond" w:cs="Garamond"/>
          <w:sz w:val="24"/>
          <w:szCs w:val="24"/>
        </w:rPr>
        <w:t>Produkti Strategjik Shëndetësor C19RM dhe Produkti Kryesor Shëndetësor i prokuruar jashtë Mekanizmit të Prokurimit të Fondit Global (“PPM”); dhe</w:t>
      </w:r>
    </w:p>
    <w:p w14:paraId="4D6D7476" w14:textId="5CBF9A93" w:rsidR="003F09CA" w:rsidRPr="007051E0" w:rsidRDefault="003F09CA" w:rsidP="003F09CA">
      <w:pPr>
        <w:autoSpaceDE w:val="0"/>
        <w:autoSpaceDN w:val="0"/>
        <w:adjustRightInd w:val="0"/>
        <w:ind w:firstLine="280"/>
        <w:jc w:val="both"/>
        <w:rPr>
          <w:rFonts w:ascii="Garamond" w:hAnsi="Garamond"/>
          <w:sz w:val="24"/>
          <w:szCs w:val="24"/>
        </w:rPr>
      </w:pPr>
      <w:r w:rsidRPr="007051E0">
        <w:rPr>
          <w:rFonts w:ascii="Garamond" w:hAnsi="Garamond"/>
          <w:sz w:val="24"/>
          <w:szCs w:val="24"/>
        </w:rPr>
        <w:t xml:space="preserve">ii. </w:t>
      </w:r>
      <w:r w:rsidRPr="007051E0">
        <w:rPr>
          <w:rFonts w:ascii="Garamond" w:hAnsi="Garamond" w:cs="Garamond"/>
          <w:sz w:val="24"/>
          <w:szCs w:val="24"/>
        </w:rPr>
        <w:t>Produkte të Këshilluara për Burime Lokale C19RM me Raportim të Përforcuar, pasi kët</w:t>
      </w:r>
      <w:r w:rsidR="0048440F">
        <w:rPr>
          <w:rFonts w:ascii="Garamond" w:hAnsi="Garamond" w:cs="Garamond"/>
          <w:sz w:val="24"/>
          <w:szCs w:val="24"/>
        </w:rPr>
        <w:t>a</w:t>
      </w:r>
      <w:r w:rsidRPr="007051E0">
        <w:rPr>
          <w:rFonts w:ascii="Garamond" w:hAnsi="Garamond" w:cs="Garamond"/>
          <w:sz w:val="24"/>
          <w:szCs w:val="24"/>
        </w:rPr>
        <w:t xml:space="preserve"> terma përcaktohen në </w:t>
      </w:r>
      <w:r w:rsidR="00857CC1" w:rsidRPr="007051E0">
        <w:rPr>
          <w:rFonts w:ascii="Garamond" w:hAnsi="Garamond" w:cs="Garamond"/>
          <w:sz w:val="24"/>
          <w:szCs w:val="24"/>
        </w:rPr>
        <w:t xml:space="preserve">Udhëzimet </w:t>
      </w:r>
      <w:r w:rsidRPr="007051E0">
        <w:rPr>
          <w:rFonts w:ascii="Garamond" w:hAnsi="Garamond" w:cs="Garamond"/>
          <w:sz w:val="24"/>
          <w:szCs w:val="24"/>
        </w:rPr>
        <w:t>e Fondit Global C19RM (siç edhe mund të ndryshohen herë pas here dhe t’i njoftohen Përfituesit Kryesor me shkrim).</w:t>
      </w:r>
    </w:p>
    <w:p w14:paraId="4D6D7477"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Data e Raportimit të Progresit të Prokurimit C19RM për këto produkte të prokuruara përmes kanaleve kombëtare është jo më vonë se 10 janari pas përfundimit të çdo viti kalendarik të Periudhës së Zbatimit.</w:t>
      </w:r>
    </w:p>
    <w:p w14:paraId="4D6D7478"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Data e Raportimit të Progresit të Prokurimit C19RM për këto produkte të prokuruara përmes kanaleve të prokurimit jo-PPM është jo më vonë se datat e tremujorëve vijues të secilit vit kalendarik i Periudhës së Zbatimit: respektivisht 10 janar, 10 prill, 10 korrik dhe 10 tetor, me datën përfundimtare të Raportimit të Progresit të Prokurimit C19RM që është data përkatëse tremujore dhe që i takon menjëherë pas datës së përfundimit të Periudhës së Zbatimit.</w:t>
      </w:r>
    </w:p>
    <w:p w14:paraId="4D6D7479" w14:textId="5461C465"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c</w:t>
      </w:r>
      <w:r w:rsidR="00857CC1">
        <w:rPr>
          <w:rFonts w:ascii="Garamond" w:hAnsi="Garamond" w:cs="Garamond"/>
          <w:color w:val="000000"/>
          <w:sz w:val="24"/>
          <w:szCs w:val="24"/>
        </w:rPr>
        <w:t>)</w:t>
      </w:r>
      <w:r w:rsidRPr="007051E0">
        <w:rPr>
          <w:rFonts w:ascii="Garamond" w:hAnsi="Garamond" w:cs="Garamond"/>
          <w:color w:val="000000"/>
          <w:sz w:val="24"/>
          <w:szCs w:val="24"/>
        </w:rPr>
        <w:t xml:space="preserve"> Përfituesi Kryesor do të ndërmarrë të gjitha veprimet e duhura dhe të nevojshme për të siguruar që çdo nënmarrës, furnizues, kontraktor ose agjent t’i japë Përfituesit Kryesor informacionin që mund t’i kërkohet që ky i fundit të përmbushë detyrimet e tij të përcaktuara në paragrafin </w:t>
      </w:r>
      <w:r w:rsidR="00857CC1">
        <w:rPr>
          <w:rFonts w:ascii="Garamond" w:hAnsi="Garamond" w:cs="Garamond"/>
          <w:color w:val="000000"/>
          <w:sz w:val="24"/>
          <w:szCs w:val="24"/>
        </w:rPr>
        <w:t>“</w:t>
      </w:r>
      <w:r w:rsidRPr="007051E0">
        <w:rPr>
          <w:rFonts w:ascii="Garamond" w:hAnsi="Garamond" w:cs="Garamond"/>
          <w:color w:val="000000"/>
          <w:sz w:val="24"/>
          <w:szCs w:val="24"/>
        </w:rPr>
        <w:t>b</w:t>
      </w:r>
      <w:r w:rsidR="00857CC1">
        <w:rPr>
          <w:rFonts w:ascii="Garamond" w:hAnsi="Garamond" w:cs="Garamond"/>
          <w:color w:val="000000"/>
          <w:sz w:val="24"/>
          <w:szCs w:val="24"/>
        </w:rPr>
        <w:t>”</w:t>
      </w:r>
      <w:r w:rsidRPr="007051E0">
        <w:rPr>
          <w:rFonts w:ascii="Garamond" w:hAnsi="Garamond" w:cs="Garamond"/>
          <w:color w:val="000000"/>
          <w:sz w:val="24"/>
          <w:szCs w:val="24"/>
        </w:rPr>
        <w:t xml:space="preserve"> më sipër.</w:t>
      </w:r>
    </w:p>
    <w:p w14:paraId="4D6D747A"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Përveç ndryshimeve të kërkuara nga kjo letër, të gjitha dispozitat e Marrëveshjes së Grantit mbeten të njëjta.</w:t>
      </w:r>
    </w:p>
    <w:p w14:paraId="4D6D747B"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 xml:space="preserve">Ju lutemi konfirmoni pajtimin tuaj me ndryshimet e shprehura këtu duke nënshkruar këtë letër dhe duke i kthyer një kopje Fondit Global përmes sistemit të mesazheve elektronike. Këto </w:t>
      </w:r>
      <w:r w:rsidRPr="007051E0">
        <w:rPr>
          <w:rFonts w:ascii="Garamond" w:hAnsi="Garamond" w:cs="Garamond"/>
          <w:color w:val="000000"/>
          <w:sz w:val="24"/>
          <w:szCs w:val="24"/>
        </w:rPr>
        <w:lastRenderedPageBreak/>
        <w:t xml:space="preserve">ndryshime do të hyjnë në fuqi me nënshkrimin e kësaj letre nga një përfaqësues i autorizuar i Menaxhimit Financiar të Grantit të Fondit Global dhe një kopje elektronike e kësaj letre do t’ju dërgohet për arkivin tuaj. </w:t>
      </w:r>
    </w:p>
    <w:p w14:paraId="4D6D747C" w14:textId="77777777" w:rsidR="003F09CA" w:rsidRPr="007051E0" w:rsidRDefault="003F09CA" w:rsidP="003F09CA">
      <w:pPr>
        <w:autoSpaceDE w:val="0"/>
        <w:autoSpaceDN w:val="0"/>
        <w:adjustRightInd w:val="0"/>
        <w:ind w:firstLine="280"/>
        <w:jc w:val="both"/>
        <w:rPr>
          <w:rFonts w:ascii="Garamond" w:hAnsi="Garamond"/>
          <w:color w:val="000000"/>
          <w:sz w:val="24"/>
          <w:szCs w:val="24"/>
        </w:rPr>
      </w:pPr>
      <w:r w:rsidRPr="007051E0">
        <w:rPr>
          <w:rFonts w:ascii="Garamond" w:hAnsi="Garamond" w:cs="Garamond"/>
          <w:color w:val="000000"/>
          <w:sz w:val="24"/>
          <w:szCs w:val="24"/>
        </w:rPr>
        <w:t>Faleminderit për përpjekjet tuaja të rëndësishme në luftën globale kundër HIV, AIDS-it dhe tuberkulozit. Presim me padurim zbatimin e suksesshëm të Programit.</w:t>
      </w:r>
    </w:p>
    <w:p w14:paraId="4D6D747D"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p>
    <w:p w14:paraId="4D6D747E"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Sinqerisht i Juaji</w:t>
      </w:r>
    </w:p>
    <w:p w14:paraId="4D6D747F"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____________________</w:t>
      </w:r>
    </w:p>
    <w:p w14:paraId="4D6D7480"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Dumitru Laticevschl</w:t>
      </w:r>
    </w:p>
    <w:p w14:paraId="4D6D7481"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Drejtues Rajonal</w:t>
      </w:r>
    </w:p>
    <w:p w14:paraId="4D6D7482"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 xml:space="preserve">Ekipi i Evropës Lindore dhe Azisë Qendrore </w:t>
      </w:r>
    </w:p>
    <w:p w14:paraId="4D6D7483" w14:textId="77777777" w:rsidR="003F09CA" w:rsidRPr="007051E0" w:rsidRDefault="003F09CA" w:rsidP="003F09CA">
      <w:pPr>
        <w:autoSpaceDE w:val="0"/>
        <w:autoSpaceDN w:val="0"/>
        <w:adjustRightInd w:val="0"/>
        <w:ind w:firstLine="280"/>
        <w:jc w:val="both"/>
        <w:rPr>
          <w:rFonts w:ascii="Garamond" w:hAnsi="Garamond"/>
          <w:color w:val="000000"/>
          <w:sz w:val="24"/>
          <w:szCs w:val="24"/>
        </w:rPr>
      </w:pPr>
      <w:r w:rsidRPr="007051E0">
        <w:rPr>
          <w:rFonts w:ascii="Garamond" w:hAnsi="Garamond" w:cs="Garamond"/>
          <w:color w:val="000000"/>
          <w:sz w:val="24"/>
          <w:szCs w:val="24"/>
        </w:rPr>
        <w:t>Departamenti i Menaxhimit të Granteve</w:t>
      </w:r>
    </w:p>
    <w:p w14:paraId="4D6D7484" w14:textId="77777777" w:rsidR="003F09CA" w:rsidRPr="007051E0" w:rsidRDefault="003F09CA" w:rsidP="003F09CA">
      <w:pPr>
        <w:autoSpaceDE w:val="0"/>
        <w:autoSpaceDN w:val="0"/>
        <w:adjustRightInd w:val="0"/>
        <w:ind w:firstLine="280"/>
        <w:rPr>
          <w:rFonts w:ascii="Garamond" w:hAnsi="Garamond" w:cs="Garamond"/>
          <w:color w:val="000000"/>
          <w:sz w:val="24"/>
          <w:szCs w:val="24"/>
        </w:rPr>
      </w:pPr>
    </w:p>
    <w:p w14:paraId="4D6D7485" w14:textId="77777777" w:rsidR="003F09CA" w:rsidRPr="007051E0" w:rsidRDefault="003F09CA" w:rsidP="003F09CA">
      <w:pPr>
        <w:autoSpaceDE w:val="0"/>
        <w:autoSpaceDN w:val="0"/>
        <w:adjustRightInd w:val="0"/>
        <w:ind w:firstLine="280"/>
        <w:rPr>
          <w:rFonts w:ascii="Garamond" w:hAnsi="Garamond" w:cs="Garamond"/>
          <w:color w:val="000000"/>
          <w:sz w:val="24"/>
          <w:szCs w:val="24"/>
        </w:rPr>
      </w:pPr>
      <w:r w:rsidRPr="007051E0">
        <w:rPr>
          <w:rFonts w:ascii="Garamond" w:hAnsi="Garamond" w:cs="Garamond"/>
          <w:color w:val="000000"/>
          <w:sz w:val="24"/>
          <w:szCs w:val="24"/>
        </w:rPr>
        <w:t xml:space="preserve">U ra dakord dhe u nënshkrua: </w:t>
      </w:r>
    </w:p>
    <w:p w14:paraId="4D6D7486" w14:textId="77777777" w:rsidR="003F09CA" w:rsidRPr="007051E0" w:rsidRDefault="003F09CA" w:rsidP="00857CC1">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 xml:space="preserve">Ministria e Shëndetësisë dhe Mbrojtjes Sociale e Republikës së Shqipërisë në emër të Republikës së Shqipërisë </w:t>
      </w:r>
    </w:p>
    <w:p w14:paraId="4D6D7487"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Nga: _____________</w:t>
      </w:r>
    </w:p>
    <w:p w14:paraId="4D6D7488"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Emri: Ogerta Manastirliu</w:t>
      </w:r>
    </w:p>
    <w:p w14:paraId="4D6D7489" w14:textId="77777777" w:rsidR="003F09CA" w:rsidRPr="007051E0" w:rsidRDefault="003F09CA" w:rsidP="00857CC1">
      <w:pPr>
        <w:autoSpaceDE w:val="0"/>
        <w:autoSpaceDN w:val="0"/>
        <w:adjustRightInd w:val="0"/>
        <w:ind w:firstLine="280"/>
        <w:rPr>
          <w:rFonts w:ascii="Garamond" w:hAnsi="Garamond" w:cs="Garamond"/>
          <w:color w:val="000000"/>
          <w:sz w:val="24"/>
          <w:szCs w:val="24"/>
        </w:rPr>
      </w:pPr>
      <w:r w:rsidRPr="007051E0">
        <w:rPr>
          <w:rFonts w:ascii="Garamond" w:hAnsi="Garamond" w:cs="Garamond"/>
          <w:color w:val="000000"/>
          <w:sz w:val="24"/>
          <w:szCs w:val="24"/>
        </w:rPr>
        <w:t>Titulli: Ministër, Ministria e Shëndetësisë dhe Mbrojtjes Sociale e Republikës së Shqipërisë</w:t>
      </w:r>
    </w:p>
    <w:p w14:paraId="4D6D748A"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Datë: ____________</w:t>
      </w:r>
    </w:p>
    <w:p w14:paraId="4D6D748B" w14:textId="75A03195"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 xml:space="preserve">Bashkëlidhur: Shtojca </w:t>
      </w:r>
      <w:r w:rsidR="00DA6E16">
        <w:rPr>
          <w:rFonts w:ascii="Garamond" w:hAnsi="Garamond" w:cs="Garamond"/>
          <w:color w:val="000000"/>
          <w:sz w:val="24"/>
          <w:szCs w:val="24"/>
        </w:rPr>
        <w:t>1</w:t>
      </w:r>
      <w:r w:rsidRPr="007051E0">
        <w:rPr>
          <w:rFonts w:ascii="Garamond" w:hAnsi="Garamond" w:cs="Garamond"/>
          <w:color w:val="000000"/>
          <w:sz w:val="24"/>
          <w:szCs w:val="24"/>
        </w:rPr>
        <w:t xml:space="preserve"> </w:t>
      </w:r>
      <w:r w:rsidR="00857CC1">
        <w:rPr>
          <w:rFonts w:ascii="Garamond" w:hAnsi="Garamond" w:cs="Garamond"/>
          <w:color w:val="000000"/>
          <w:sz w:val="24"/>
          <w:szCs w:val="24"/>
        </w:rPr>
        <w:t>–</w:t>
      </w:r>
      <w:r w:rsidRPr="007051E0">
        <w:rPr>
          <w:rFonts w:ascii="Garamond" w:hAnsi="Garamond" w:cs="Garamond"/>
          <w:color w:val="000000"/>
          <w:sz w:val="24"/>
          <w:szCs w:val="24"/>
        </w:rPr>
        <w:t xml:space="preserve"> Tabela e Rishikuar e Konfirmimit të Grantit</w:t>
      </w:r>
    </w:p>
    <w:p w14:paraId="4D6D748C" w14:textId="03DE190B"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 xml:space="preserve">Shtojca II </w:t>
      </w:r>
      <w:r w:rsidR="00857CC1">
        <w:rPr>
          <w:rFonts w:ascii="Garamond" w:hAnsi="Garamond" w:cs="Garamond"/>
          <w:color w:val="000000"/>
          <w:sz w:val="24"/>
          <w:szCs w:val="24"/>
        </w:rPr>
        <w:t>–</w:t>
      </w:r>
      <w:r w:rsidRPr="007051E0">
        <w:rPr>
          <w:rFonts w:ascii="Garamond" w:hAnsi="Garamond" w:cs="Garamond"/>
          <w:color w:val="000000"/>
          <w:sz w:val="24"/>
          <w:szCs w:val="24"/>
        </w:rPr>
        <w:t xml:space="preserve"> Buxheti Përmbledhës i Rishikuar për Grantin</w:t>
      </w:r>
    </w:p>
    <w:p w14:paraId="4D6D748D"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Cc: Manjola Kola, Administrator Assistant, CCM Albania</w:t>
      </w:r>
    </w:p>
    <w:p w14:paraId="4D6D748E"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Annie Gjollma, Agjent i Fondit Lokal, Drejtues i Ekipit, PwC</w:t>
      </w:r>
    </w:p>
    <w:p w14:paraId="4D6D748F"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Nënshkruar nga Menaxheri i Financës së Grantit, Departamenti i Menaxhimit të Financave të Granteve për njohjen e kësaj marrëveshjeje nga Fondi Global.</w:t>
      </w:r>
    </w:p>
    <w:p w14:paraId="4D6D7490"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p>
    <w:p w14:paraId="4D6D7491"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______________________</w:t>
      </w:r>
    </w:p>
    <w:p w14:paraId="4D6D7492"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Shevone Corbin</w:t>
      </w:r>
    </w:p>
    <w:p w14:paraId="4D6D7493"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Menaxher Financiar i Grantit,</w:t>
      </w:r>
    </w:p>
    <w:p w14:paraId="4D6D7494"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PST</w:t>
      </w:r>
    </w:p>
    <w:p w14:paraId="4D6D7495"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pPr>
      <w:r w:rsidRPr="007051E0">
        <w:rPr>
          <w:rFonts w:ascii="Garamond" w:hAnsi="Garamond" w:cs="Garamond"/>
          <w:color w:val="000000"/>
          <w:sz w:val="24"/>
          <w:szCs w:val="24"/>
        </w:rPr>
        <w:t xml:space="preserve">Datë: </w:t>
      </w:r>
    </w:p>
    <w:p w14:paraId="4D6D7496" w14:textId="77777777" w:rsidR="003F09CA" w:rsidRPr="007051E0" w:rsidRDefault="003F09CA" w:rsidP="003F09CA">
      <w:pPr>
        <w:ind w:firstLine="284"/>
        <w:jc w:val="both"/>
        <w:rPr>
          <w:rFonts w:ascii="Garamond" w:eastAsia="Arial" w:hAnsi="Garamond"/>
          <w:color w:val="000000"/>
          <w:sz w:val="24"/>
          <w:szCs w:val="24"/>
        </w:rPr>
      </w:pPr>
    </w:p>
    <w:p w14:paraId="4D6D7498" w14:textId="085188E0" w:rsidR="003F09CA" w:rsidRPr="00857CC1" w:rsidRDefault="00857CC1" w:rsidP="00DA6E16">
      <w:pPr>
        <w:ind w:firstLine="284"/>
        <w:jc w:val="right"/>
        <w:rPr>
          <w:rFonts w:ascii="Garamond" w:eastAsia="Calibri" w:hAnsi="Garamond"/>
          <w:color w:val="000000"/>
          <w:sz w:val="24"/>
          <w:szCs w:val="24"/>
        </w:rPr>
      </w:pPr>
      <w:r w:rsidRPr="00857CC1">
        <w:rPr>
          <w:rFonts w:ascii="Garamond" w:eastAsia="Arial" w:hAnsi="Garamond"/>
          <w:color w:val="000000"/>
          <w:sz w:val="24"/>
          <w:szCs w:val="24"/>
          <w:u w:color="000000"/>
        </w:rPr>
        <w:t>SHTOJCA 1</w:t>
      </w:r>
    </w:p>
    <w:p w14:paraId="4D6D7499" w14:textId="096EE528" w:rsidR="003F09CA" w:rsidRDefault="00857CC1" w:rsidP="00857CC1">
      <w:pPr>
        <w:ind w:firstLine="284"/>
        <w:jc w:val="center"/>
        <w:rPr>
          <w:rFonts w:ascii="Garamond" w:eastAsia="Calibri" w:hAnsi="Garamond"/>
          <w:color w:val="000000"/>
          <w:sz w:val="24"/>
          <w:szCs w:val="24"/>
        </w:rPr>
      </w:pPr>
      <w:r w:rsidRPr="00857CC1">
        <w:rPr>
          <w:rFonts w:ascii="Garamond" w:eastAsia="Calibri" w:hAnsi="Garamond"/>
          <w:color w:val="000000"/>
          <w:sz w:val="24"/>
          <w:szCs w:val="24"/>
        </w:rPr>
        <w:t>TABELA E RISHIKUAR E KONFIRMIMIT TË GRANTIT</w:t>
      </w:r>
    </w:p>
    <w:p w14:paraId="7E59EA6C" w14:textId="77777777" w:rsidR="00857CC1" w:rsidRPr="00857CC1" w:rsidRDefault="00857CC1" w:rsidP="00857CC1">
      <w:pPr>
        <w:ind w:firstLine="284"/>
        <w:jc w:val="center"/>
        <w:rPr>
          <w:rFonts w:ascii="Garamond" w:eastAsia="Calibri" w:hAnsi="Garamond"/>
          <w:color w:val="000000"/>
          <w:sz w:val="24"/>
          <w:szCs w:val="24"/>
        </w:rPr>
      </w:pPr>
    </w:p>
    <w:tbl>
      <w:tblPr>
        <w:tblStyle w:val="TableGrid0"/>
        <w:tblW w:w="9078" w:type="dxa"/>
        <w:tblLook w:val="04A0" w:firstRow="1" w:lastRow="0" w:firstColumn="1" w:lastColumn="0" w:noHBand="0" w:noVBand="1"/>
      </w:tblPr>
      <w:tblGrid>
        <w:gridCol w:w="706"/>
        <w:gridCol w:w="2701"/>
        <w:gridCol w:w="5671"/>
      </w:tblGrid>
      <w:tr w:rsidR="003F09CA" w:rsidRPr="007051E0" w14:paraId="4D6D749D" w14:textId="0373A86D" w:rsidTr="007051E0">
        <w:trPr>
          <w:trHeight w:val="20"/>
        </w:trPr>
        <w:tc>
          <w:tcPr>
            <w:tcW w:w="706" w:type="dxa"/>
          </w:tcPr>
          <w:p w14:paraId="4D6D749A" w14:textId="07110085" w:rsidR="003F09CA" w:rsidRPr="007051E0" w:rsidRDefault="003F09CA" w:rsidP="007051E0">
            <w:pPr>
              <w:jc w:val="right"/>
              <w:rPr>
                <w:rFonts w:ascii="Garamond" w:eastAsia="Calibri" w:hAnsi="Garamond"/>
                <w:color w:val="000000"/>
              </w:rPr>
            </w:pPr>
            <w:r w:rsidRPr="007051E0">
              <w:rPr>
                <w:rFonts w:ascii="Garamond" w:eastAsia="Arial" w:hAnsi="Garamond"/>
                <w:color w:val="000000"/>
              </w:rPr>
              <w:t xml:space="preserve">3.1 </w:t>
            </w:r>
          </w:p>
        </w:tc>
        <w:tc>
          <w:tcPr>
            <w:tcW w:w="2701" w:type="dxa"/>
          </w:tcPr>
          <w:p w14:paraId="4D6D749B" w14:textId="77777777" w:rsidR="003F09CA" w:rsidRPr="007051E0" w:rsidRDefault="003F09CA" w:rsidP="003F09CA">
            <w:pPr>
              <w:rPr>
                <w:rFonts w:ascii="Garamond" w:eastAsia="Calibri" w:hAnsi="Garamond"/>
                <w:color w:val="000000"/>
              </w:rPr>
            </w:pPr>
            <w:r w:rsidRPr="007051E0">
              <w:rPr>
                <w:rFonts w:ascii="Garamond" w:eastAsia="Calibri" w:hAnsi="Garamond"/>
                <w:color w:val="000000"/>
              </w:rPr>
              <w:t>Vendi ose rajoni pritës:</w:t>
            </w:r>
          </w:p>
        </w:tc>
        <w:tc>
          <w:tcPr>
            <w:tcW w:w="5672" w:type="dxa"/>
          </w:tcPr>
          <w:p w14:paraId="4D6D749C" w14:textId="0D2D6799" w:rsidR="003F09CA" w:rsidRPr="007051E0" w:rsidRDefault="003F09CA" w:rsidP="003F09CA">
            <w:pPr>
              <w:rPr>
                <w:rFonts w:ascii="Garamond" w:eastAsia="Calibri" w:hAnsi="Garamond"/>
                <w:color w:val="000000"/>
              </w:rPr>
            </w:pPr>
            <w:r w:rsidRPr="007051E0">
              <w:rPr>
                <w:rFonts w:ascii="Garamond" w:eastAsia="Arial" w:hAnsi="Garamond"/>
                <w:color w:val="000000"/>
              </w:rPr>
              <w:t>Republika e Shqipërisë</w:t>
            </w:r>
            <w:r w:rsidR="003255FC">
              <w:rPr>
                <w:rFonts w:ascii="Garamond" w:eastAsia="Arial" w:hAnsi="Garamond"/>
                <w:color w:val="000000"/>
              </w:rPr>
              <w:t xml:space="preserve"> </w:t>
            </w:r>
          </w:p>
        </w:tc>
      </w:tr>
      <w:tr w:rsidR="003F09CA" w:rsidRPr="007051E0" w14:paraId="4D6D74A1" w14:textId="6CA12C28" w:rsidTr="007051E0">
        <w:trPr>
          <w:trHeight w:val="20"/>
        </w:trPr>
        <w:tc>
          <w:tcPr>
            <w:tcW w:w="706" w:type="dxa"/>
          </w:tcPr>
          <w:p w14:paraId="4D6D749E" w14:textId="7E27F7A8" w:rsidR="003F09CA" w:rsidRPr="007051E0" w:rsidRDefault="003F09CA" w:rsidP="007051E0">
            <w:pPr>
              <w:jc w:val="right"/>
              <w:rPr>
                <w:rFonts w:ascii="Garamond" w:eastAsia="Calibri" w:hAnsi="Garamond"/>
                <w:color w:val="000000"/>
              </w:rPr>
            </w:pPr>
            <w:r w:rsidRPr="007051E0">
              <w:rPr>
                <w:rFonts w:ascii="Garamond" w:eastAsia="Arial" w:hAnsi="Garamond"/>
                <w:color w:val="000000"/>
              </w:rPr>
              <w:t xml:space="preserve">3.2 </w:t>
            </w:r>
          </w:p>
        </w:tc>
        <w:tc>
          <w:tcPr>
            <w:tcW w:w="2701" w:type="dxa"/>
          </w:tcPr>
          <w:p w14:paraId="4D6D749F" w14:textId="77777777" w:rsidR="003F09CA" w:rsidRPr="007051E0" w:rsidRDefault="003F09CA" w:rsidP="003F09CA">
            <w:pPr>
              <w:rPr>
                <w:rFonts w:ascii="Garamond" w:eastAsia="Calibri" w:hAnsi="Garamond"/>
                <w:color w:val="000000"/>
              </w:rPr>
            </w:pPr>
            <w:r w:rsidRPr="007051E0">
              <w:rPr>
                <w:rFonts w:ascii="Garamond" w:eastAsia="Calibri" w:hAnsi="Garamond"/>
                <w:color w:val="000000"/>
              </w:rPr>
              <w:t>Komponenti i sëmundjes:</w:t>
            </w:r>
          </w:p>
        </w:tc>
        <w:tc>
          <w:tcPr>
            <w:tcW w:w="5672" w:type="dxa"/>
          </w:tcPr>
          <w:p w14:paraId="4D6D74A0"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HIV/AIDS, Tuberkulozi</w:t>
            </w:r>
          </w:p>
        </w:tc>
      </w:tr>
      <w:tr w:rsidR="003F09CA" w:rsidRPr="007051E0" w14:paraId="4D6D74A5" w14:textId="5722DC9C" w:rsidTr="007051E0">
        <w:trPr>
          <w:trHeight w:val="20"/>
        </w:trPr>
        <w:tc>
          <w:tcPr>
            <w:tcW w:w="706" w:type="dxa"/>
          </w:tcPr>
          <w:p w14:paraId="4D6D74A2" w14:textId="6F76327F" w:rsidR="003F09CA" w:rsidRPr="007051E0" w:rsidRDefault="003F09CA" w:rsidP="007051E0">
            <w:pPr>
              <w:jc w:val="right"/>
              <w:rPr>
                <w:rFonts w:ascii="Garamond" w:eastAsia="Calibri" w:hAnsi="Garamond"/>
                <w:color w:val="000000"/>
              </w:rPr>
            </w:pPr>
            <w:r w:rsidRPr="007051E0">
              <w:rPr>
                <w:rFonts w:ascii="Garamond" w:eastAsia="Arial" w:hAnsi="Garamond"/>
                <w:color w:val="000000"/>
              </w:rPr>
              <w:t xml:space="preserve">3.3 </w:t>
            </w:r>
          </w:p>
        </w:tc>
        <w:tc>
          <w:tcPr>
            <w:tcW w:w="2701" w:type="dxa"/>
          </w:tcPr>
          <w:p w14:paraId="4D6D74A3"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Titulli i programit:</w:t>
            </w:r>
          </w:p>
        </w:tc>
        <w:tc>
          <w:tcPr>
            <w:tcW w:w="5672" w:type="dxa"/>
          </w:tcPr>
          <w:p w14:paraId="4D6D74A4" w14:textId="77777777" w:rsidR="003F09CA" w:rsidRPr="007051E0" w:rsidRDefault="003F09CA" w:rsidP="003F09CA">
            <w:pPr>
              <w:rPr>
                <w:rFonts w:ascii="Garamond" w:eastAsia="Calibri" w:hAnsi="Garamond"/>
                <w:color w:val="000000"/>
              </w:rPr>
            </w:pPr>
            <w:r w:rsidRPr="007051E0">
              <w:rPr>
                <w:rFonts w:ascii="Garamond" w:eastAsia="Calibri" w:hAnsi="Garamond"/>
                <w:color w:val="000000"/>
              </w:rPr>
              <w:t>Rritja dhe sigurimi i qëndrueshmërisë së reagimit kombëtar ndaj HIV/AIDS dhe TB ndërmjet popullsive kryesore</w:t>
            </w:r>
          </w:p>
        </w:tc>
      </w:tr>
      <w:tr w:rsidR="003F09CA" w:rsidRPr="007051E0" w14:paraId="4D6D74A9" w14:textId="43433458" w:rsidTr="007051E0">
        <w:trPr>
          <w:trHeight w:val="20"/>
        </w:trPr>
        <w:tc>
          <w:tcPr>
            <w:tcW w:w="706" w:type="dxa"/>
          </w:tcPr>
          <w:p w14:paraId="4D6D74A6" w14:textId="043BE379" w:rsidR="003F09CA" w:rsidRPr="007051E0" w:rsidRDefault="003F09CA" w:rsidP="007051E0">
            <w:pPr>
              <w:jc w:val="right"/>
              <w:rPr>
                <w:rFonts w:ascii="Garamond" w:eastAsia="Calibri" w:hAnsi="Garamond"/>
                <w:color w:val="000000"/>
              </w:rPr>
            </w:pPr>
            <w:r w:rsidRPr="007051E0">
              <w:rPr>
                <w:rFonts w:ascii="Garamond" w:eastAsia="Arial" w:hAnsi="Garamond"/>
                <w:color w:val="000000"/>
              </w:rPr>
              <w:t xml:space="preserve">3.4 </w:t>
            </w:r>
          </w:p>
        </w:tc>
        <w:tc>
          <w:tcPr>
            <w:tcW w:w="2701" w:type="dxa"/>
          </w:tcPr>
          <w:p w14:paraId="4D6D74A7"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Emri i Grantit: </w:t>
            </w:r>
          </w:p>
        </w:tc>
        <w:tc>
          <w:tcPr>
            <w:tcW w:w="5672" w:type="dxa"/>
          </w:tcPr>
          <w:p w14:paraId="4D6D74A8" w14:textId="78B4F122" w:rsidR="003F09CA" w:rsidRPr="007051E0" w:rsidRDefault="003F09CA" w:rsidP="003F09CA">
            <w:pPr>
              <w:rPr>
                <w:rFonts w:ascii="Garamond" w:eastAsia="Calibri" w:hAnsi="Garamond"/>
                <w:color w:val="000000"/>
              </w:rPr>
            </w:pPr>
            <w:r w:rsidRPr="007051E0">
              <w:rPr>
                <w:rFonts w:ascii="Garamond" w:eastAsia="Arial" w:hAnsi="Garamond"/>
                <w:color w:val="000000"/>
              </w:rPr>
              <w:t>ALB-C-MOH</w:t>
            </w:r>
            <w:r w:rsidR="003255FC">
              <w:rPr>
                <w:rFonts w:ascii="Garamond" w:eastAsia="Arial" w:hAnsi="Garamond"/>
                <w:color w:val="000000"/>
              </w:rPr>
              <w:t xml:space="preserve"> </w:t>
            </w:r>
          </w:p>
        </w:tc>
      </w:tr>
      <w:tr w:rsidR="003F09CA" w:rsidRPr="007051E0" w14:paraId="4D6D74AD" w14:textId="2B9C5CAA" w:rsidTr="007051E0">
        <w:trPr>
          <w:trHeight w:val="20"/>
        </w:trPr>
        <w:tc>
          <w:tcPr>
            <w:tcW w:w="706" w:type="dxa"/>
          </w:tcPr>
          <w:p w14:paraId="4D6D74AA" w14:textId="289BA4ED" w:rsidR="003F09CA" w:rsidRPr="007051E0" w:rsidRDefault="003F09CA" w:rsidP="007051E0">
            <w:pPr>
              <w:jc w:val="right"/>
              <w:rPr>
                <w:rFonts w:ascii="Garamond" w:eastAsia="Calibri" w:hAnsi="Garamond"/>
                <w:color w:val="000000"/>
              </w:rPr>
            </w:pPr>
            <w:r w:rsidRPr="007051E0">
              <w:rPr>
                <w:rFonts w:ascii="Garamond" w:eastAsia="Arial" w:hAnsi="Garamond"/>
                <w:color w:val="000000"/>
              </w:rPr>
              <w:t xml:space="preserve">3.5 </w:t>
            </w:r>
          </w:p>
        </w:tc>
        <w:tc>
          <w:tcPr>
            <w:tcW w:w="2701" w:type="dxa"/>
          </w:tcPr>
          <w:p w14:paraId="4D6D74AB"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Numri GA: </w:t>
            </w:r>
          </w:p>
        </w:tc>
        <w:tc>
          <w:tcPr>
            <w:tcW w:w="5672" w:type="dxa"/>
          </w:tcPr>
          <w:p w14:paraId="4D6D74AC" w14:textId="4C769C92" w:rsidR="003F09CA" w:rsidRPr="007051E0" w:rsidRDefault="003F09CA" w:rsidP="003F09CA">
            <w:pPr>
              <w:rPr>
                <w:rFonts w:ascii="Garamond" w:eastAsia="Calibri" w:hAnsi="Garamond"/>
                <w:color w:val="000000"/>
              </w:rPr>
            </w:pPr>
            <w:r w:rsidRPr="007051E0">
              <w:rPr>
                <w:rFonts w:ascii="Garamond" w:eastAsia="Arial" w:hAnsi="Garamond"/>
                <w:color w:val="000000"/>
              </w:rPr>
              <w:t>1854</w:t>
            </w:r>
            <w:r w:rsidR="003255FC">
              <w:rPr>
                <w:rFonts w:ascii="Garamond" w:eastAsia="Arial" w:hAnsi="Garamond"/>
                <w:color w:val="000000"/>
              </w:rPr>
              <w:t xml:space="preserve"> </w:t>
            </w:r>
          </w:p>
        </w:tc>
      </w:tr>
      <w:tr w:rsidR="003F09CA" w:rsidRPr="007051E0" w14:paraId="4D6D74B1" w14:textId="4FE2F97A" w:rsidTr="007051E0">
        <w:trPr>
          <w:trHeight w:val="20"/>
        </w:trPr>
        <w:tc>
          <w:tcPr>
            <w:tcW w:w="706" w:type="dxa"/>
          </w:tcPr>
          <w:p w14:paraId="4D6D74AE" w14:textId="5189AA1E" w:rsidR="003F09CA" w:rsidRPr="007051E0" w:rsidRDefault="003F09CA" w:rsidP="007051E0">
            <w:pPr>
              <w:jc w:val="right"/>
              <w:rPr>
                <w:rFonts w:ascii="Garamond" w:eastAsia="Calibri" w:hAnsi="Garamond"/>
                <w:color w:val="000000"/>
              </w:rPr>
            </w:pPr>
            <w:r w:rsidRPr="007051E0">
              <w:rPr>
                <w:rFonts w:ascii="Garamond" w:eastAsia="Arial" w:hAnsi="Garamond"/>
                <w:color w:val="000000"/>
              </w:rPr>
              <w:t xml:space="preserve">3.6 </w:t>
            </w:r>
          </w:p>
        </w:tc>
        <w:tc>
          <w:tcPr>
            <w:tcW w:w="2701" w:type="dxa"/>
          </w:tcPr>
          <w:p w14:paraId="4D6D74AF"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Fondet e Grantit: </w:t>
            </w:r>
          </w:p>
        </w:tc>
        <w:tc>
          <w:tcPr>
            <w:tcW w:w="5672" w:type="dxa"/>
          </w:tcPr>
          <w:p w14:paraId="4D6D74B0" w14:textId="77777777" w:rsidR="003F09CA" w:rsidRPr="007051E0" w:rsidRDefault="003F09CA" w:rsidP="003F09CA">
            <w:pPr>
              <w:rPr>
                <w:rFonts w:ascii="Garamond" w:eastAsia="Calibri" w:hAnsi="Garamond"/>
                <w:color w:val="000000"/>
              </w:rPr>
            </w:pPr>
            <w:r w:rsidRPr="007051E0">
              <w:rPr>
                <w:rFonts w:ascii="Garamond" w:eastAsia="Calibri" w:hAnsi="Garamond"/>
                <w:color w:val="000000"/>
              </w:rPr>
              <w:t>Deri në shumën 1,814,737.44 USD ose ekuivalentin e saj në monedha të tjera</w:t>
            </w:r>
          </w:p>
        </w:tc>
      </w:tr>
      <w:tr w:rsidR="003F09CA" w:rsidRPr="007051E0" w14:paraId="4D6D74B5" w14:textId="312B7AB4" w:rsidTr="007051E0">
        <w:trPr>
          <w:trHeight w:val="20"/>
        </w:trPr>
        <w:tc>
          <w:tcPr>
            <w:tcW w:w="706" w:type="dxa"/>
          </w:tcPr>
          <w:p w14:paraId="4D6D74B2" w14:textId="6C0F0E99" w:rsidR="003F09CA" w:rsidRPr="007051E0" w:rsidRDefault="003F09CA" w:rsidP="007051E0">
            <w:pPr>
              <w:jc w:val="right"/>
              <w:rPr>
                <w:rFonts w:ascii="Garamond" w:eastAsia="Calibri" w:hAnsi="Garamond"/>
                <w:color w:val="000000"/>
              </w:rPr>
            </w:pPr>
            <w:r w:rsidRPr="007051E0">
              <w:rPr>
                <w:rFonts w:ascii="Garamond" w:eastAsia="Arial" w:hAnsi="Garamond"/>
                <w:color w:val="000000"/>
              </w:rPr>
              <w:t xml:space="preserve">3.7 </w:t>
            </w:r>
          </w:p>
        </w:tc>
        <w:tc>
          <w:tcPr>
            <w:tcW w:w="2701" w:type="dxa"/>
          </w:tcPr>
          <w:p w14:paraId="4D6D74B3"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Periudha e Zbatimit: </w:t>
            </w:r>
          </w:p>
        </w:tc>
        <w:tc>
          <w:tcPr>
            <w:tcW w:w="5672" w:type="dxa"/>
          </w:tcPr>
          <w:p w14:paraId="4D6D74B4" w14:textId="77777777" w:rsidR="003F09CA" w:rsidRPr="007051E0" w:rsidRDefault="003F09CA" w:rsidP="003F09CA">
            <w:pPr>
              <w:rPr>
                <w:rFonts w:ascii="Garamond" w:eastAsia="Calibri" w:hAnsi="Garamond"/>
                <w:color w:val="000000"/>
              </w:rPr>
            </w:pPr>
            <w:r w:rsidRPr="007051E0">
              <w:rPr>
                <w:rFonts w:ascii="Garamond" w:eastAsia="Calibri" w:hAnsi="Garamond"/>
                <w:color w:val="000000"/>
              </w:rPr>
              <w:t>Nga 1 janari 2020 deri më 31 dhjetor 2022 (përfshirë)</w:t>
            </w:r>
          </w:p>
        </w:tc>
      </w:tr>
      <w:tr w:rsidR="003F09CA" w:rsidRPr="007051E0" w14:paraId="4D6D74C1" w14:textId="57297084" w:rsidTr="007051E0">
        <w:trPr>
          <w:trHeight w:val="20"/>
        </w:trPr>
        <w:tc>
          <w:tcPr>
            <w:tcW w:w="706" w:type="dxa"/>
          </w:tcPr>
          <w:p w14:paraId="4D6D74B6" w14:textId="6BCE5F6D" w:rsidR="003F09CA" w:rsidRPr="007051E0" w:rsidRDefault="003F09CA" w:rsidP="007051E0">
            <w:pPr>
              <w:jc w:val="right"/>
              <w:rPr>
                <w:rFonts w:ascii="Garamond" w:eastAsia="Calibri" w:hAnsi="Garamond"/>
                <w:color w:val="000000"/>
              </w:rPr>
            </w:pPr>
            <w:r w:rsidRPr="007051E0">
              <w:rPr>
                <w:rFonts w:ascii="Garamond" w:eastAsia="Arial" w:hAnsi="Garamond"/>
                <w:color w:val="000000"/>
              </w:rPr>
              <w:t xml:space="preserve">3.8 </w:t>
            </w:r>
          </w:p>
        </w:tc>
        <w:tc>
          <w:tcPr>
            <w:tcW w:w="2701" w:type="dxa"/>
          </w:tcPr>
          <w:p w14:paraId="4D6D74B7"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Përfituesi kryesor: </w:t>
            </w:r>
          </w:p>
        </w:tc>
        <w:tc>
          <w:tcPr>
            <w:tcW w:w="5672" w:type="dxa"/>
          </w:tcPr>
          <w:p w14:paraId="4D6D74B8"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Ministria e Shëndetësisë dhe Mbrojtjes Sociale e Republikës së Shqipërisë</w:t>
            </w:r>
          </w:p>
          <w:p w14:paraId="4D6D74B9" w14:textId="58423755" w:rsidR="003F09CA" w:rsidRPr="007051E0" w:rsidRDefault="003F09CA" w:rsidP="003F09CA">
            <w:pPr>
              <w:rPr>
                <w:rFonts w:ascii="Garamond" w:eastAsia="Calibri" w:hAnsi="Garamond"/>
                <w:color w:val="000000"/>
              </w:rPr>
            </w:pPr>
            <w:r w:rsidRPr="007051E0">
              <w:rPr>
                <w:rFonts w:ascii="Garamond" w:eastAsia="Arial" w:hAnsi="Garamond"/>
                <w:color w:val="000000"/>
              </w:rPr>
              <w:t>Rruga e Kavajës</w:t>
            </w:r>
            <w:r w:rsidR="007401C6">
              <w:rPr>
                <w:rFonts w:ascii="Garamond" w:eastAsia="Arial" w:hAnsi="Garamond"/>
                <w:color w:val="000000"/>
              </w:rPr>
              <w:t>,</w:t>
            </w:r>
            <w:r w:rsidRPr="007051E0">
              <w:rPr>
                <w:rFonts w:ascii="Garamond" w:eastAsia="Arial" w:hAnsi="Garamond"/>
                <w:color w:val="000000"/>
              </w:rPr>
              <w:t xml:space="preserve"> </w:t>
            </w:r>
            <w:r w:rsidR="007401C6" w:rsidRPr="007051E0">
              <w:rPr>
                <w:rFonts w:ascii="Garamond" w:eastAsia="Arial" w:hAnsi="Garamond"/>
                <w:color w:val="000000"/>
              </w:rPr>
              <w:t>nr</w:t>
            </w:r>
            <w:r w:rsidRPr="007051E0">
              <w:rPr>
                <w:rFonts w:ascii="Garamond" w:eastAsia="Arial" w:hAnsi="Garamond"/>
                <w:color w:val="000000"/>
              </w:rPr>
              <w:t xml:space="preserve">. 1001 </w:t>
            </w:r>
          </w:p>
          <w:p w14:paraId="4D6D74BA"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Tirana </w:t>
            </w:r>
          </w:p>
          <w:p w14:paraId="4D6D74BB"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Republika e Shqipërisë </w:t>
            </w:r>
          </w:p>
          <w:p w14:paraId="4D6D74BC" w14:textId="1BE2C0DA" w:rsidR="003F09CA" w:rsidRPr="007051E0" w:rsidRDefault="003F09CA" w:rsidP="003F09CA">
            <w:pPr>
              <w:rPr>
                <w:rFonts w:ascii="Garamond" w:eastAsia="Calibri" w:hAnsi="Garamond"/>
                <w:color w:val="000000"/>
              </w:rPr>
            </w:pPr>
            <w:r w:rsidRPr="007051E0">
              <w:rPr>
                <w:rFonts w:ascii="Garamond" w:eastAsia="Arial" w:hAnsi="Garamond"/>
                <w:color w:val="000000"/>
              </w:rPr>
              <w:t>Në vëmendje të: Znj. Ogerta Manastirliu</w:t>
            </w:r>
            <w:r w:rsidR="003255FC">
              <w:rPr>
                <w:rFonts w:ascii="Garamond" w:eastAsia="Arial" w:hAnsi="Garamond"/>
                <w:color w:val="000000"/>
              </w:rPr>
              <w:t xml:space="preserve"> </w:t>
            </w:r>
          </w:p>
          <w:p w14:paraId="4D6D74BD" w14:textId="7F5192FD" w:rsidR="003F09CA" w:rsidRPr="007051E0" w:rsidRDefault="003F09CA" w:rsidP="003F09CA">
            <w:pPr>
              <w:rPr>
                <w:rFonts w:ascii="Garamond" w:eastAsia="Calibri" w:hAnsi="Garamond"/>
                <w:color w:val="000000"/>
              </w:rPr>
            </w:pPr>
            <w:r w:rsidRPr="007051E0">
              <w:rPr>
                <w:rFonts w:ascii="Garamond" w:eastAsia="Arial" w:hAnsi="Garamond"/>
                <w:color w:val="000000"/>
              </w:rPr>
              <w:t>Ministër, Ministria e Shëndetësisë dhe Mbrojtjes Sociale e Republikës së Shqipërisë</w:t>
            </w:r>
          </w:p>
          <w:p w14:paraId="4D6D74BE" w14:textId="77777777" w:rsidR="003F09CA" w:rsidRPr="007051E0" w:rsidRDefault="003F09CA" w:rsidP="003F09CA">
            <w:pPr>
              <w:tabs>
                <w:tab w:val="center" w:pos="2950"/>
              </w:tabs>
              <w:rPr>
                <w:rFonts w:ascii="Garamond" w:eastAsia="Calibri" w:hAnsi="Garamond"/>
                <w:color w:val="000000"/>
              </w:rPr>
            </w:pPr>
            <w:r w:rsidRPr="007051E0">
              <w:rPr>
                <w:rFonts w:ascii="Garamond" w:eastAsia="Arial" w:hAnsi="Garamond"/>
                <w:color w:val="000000"/>
              </w:rPr>
              <w:t xml:space="preserve"> </w:t>
            </w:r>
          </w:p>
          <w:p w14:paraId="4D6D74BF" w14:textId="4437DB03" w:rsidR="003F09CA" w:rsidRPr="007051E0" w:rsidRDefault="003F09CA" w:rsidP="003F09CA">
            <w:pPr>
              <w:rPr>
                <w:rFonts w:ascii="Garamond" w:eastAsia="Calibri" w:hAnsi="Garamond"/>
                <w:color w:val="000000"/>
              </w:rPr>
            </w:pPr>
            <w:r w:rsidRPr="007051E0">
              <w:rPr>
                <w:rFonts w:ascii="Garamond" w:eastAsia="Arial" w:hAnsi="Garamond"/>
                <w:color w:val="000000"/>
              </w:rPr>
              <w:t>Telefon: +35542362937</w:t>
            </w:r>
            <w:r w:rsidR="003255FC">
              <w:rPr>
                <w:rFonts w:ascii="Garamond" w:eastAsia="Arial" w:hAnsi="Garamond"/>
                <w:color w:val="000000"/>
              </w:rPr>
              <w:t xml:space="preserve"> </w:t>
            </w:r>
            <w:r w:rsidRPr="007051E0">
              <w:rPr>
                <w:rFonts w:ascii="Garamond" w:eastAsia="Arial" w:hAnsi="Garamond"/>
                <w:color w:val="000000"/>
              </w:rPr>
              <w:t>Faksimile:</w:t>
            </w:r>
            <w:r w:rsidR="003255FC">
              <w:rPr>
                <w:rFonts w:ascii="Garamond" w:eastAsia="Arial" w:hAnsi="Garamond"/>
                <w:color w:val="000000"/>
              </w:rPr>
              <w:t xml:space="preserve"> </w:t>
            </w:r>
          </w:p>
          <w:p w14:paraId="4D6D74C0" w14:textId="19E2C831" w:rsidR="003F09CA" w:rsidRPr="007051E0" w:rsidRDefault="003F09CA" w:rsidP="003F09CA">
            <w:pPr>
              <w:rPr>
                <w:rFonts w:ascii="Garamond" w:eastAsia="Calibri" w:hAnsi="Garamond"/>
                <w:color w:val="000000"/>
              </w:rPr>
            </w:pPr>
            <w:r w:rsidRPr="007051E0">
              <w:rPr>
                <w:rFonts w:ascii="Garamond" w:eastAsia="Arial" w:hAnsi="Garamond"/>
                <w:color w:val="000000"/>
              </w:rPr>
              <w:lastRenderedPageBreak/>
              <w:t>Email: ogerta.manastirliu@shendetesia.gov.al</w:t>
            </w:r>
            <w:r w:rsidR="003255FC">
              <w:rPr>
                <w:rFonts w:ascii="Garamond" w:eastAsia="Arial" w:hAnsi="Garamond"/>
                <w:color w:val="000000"/>
              </w:rPr>
              <w:t xml:space="preserve"> </w:t>
            </w:r>
          </w:p>
        </w:tc>
      </w:tr>
      <w:tr w:rsidR="003F09CA" w:rsidRPr="007051E0" w14:paraId="4D6D74C5" w14:textId="45ED566F" w:rsidTr="007051E0">
        <w:trPr>
          <w:trHeight w:val="20"/>
        </w:trPr>
        <w:tc>
          <w:tcPr>
            <w:tcW w:w="706" w:type="dxa"/>
          </w:tcPr>
          <w:p w14:paraId="4D6D74C2" w14:textId="3D19B811" w:rsidR="003F09CA" w:rsidRPr="007051E0" w:rsidRDefault="003F09CA" w:rsidP="007051E0">
            <w:pPr>
              <w:jc w:val="right"/>
              <w:rPr>
                <w:rFonts w:ascii="Garamond" w:eastAsia="Calibri" w:hAnsi="Garamond"/>
                <w:color w:val="000000"/>
              </w:rPr>
            </w:pPr>
            <w:r w:rsidRPr="007051E0">
              <w:rPr>
                <w:rFonts w:ascii="Garamond" w:eastAsia="Arial" w:hAnsi="Garamond"/>
                <w:color w:val="000000"/>
              </w:rPr>
              <w:lastRenderedPageBreak/>
              <w:t xml:space="preserve">3.9 </w:t>
            </w:r>
          </w:p>
        </w:tc>
        <w:tc>
          <w:tcPr>
            <w:tcW w:w="2701" w:type="dxa"/>
          </w:tcPr>
          <w:p w14:paraId="4D6D74C3"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Viti fiskal: </w:t>
            </w:r>
          </w:p>
        </w:tc>
        <w:tc>
          <w:tcPr>
            <w:tcW w:w="5672" w:type="dxa"/>
          </w:tcPr>
          <w:p w14:paraId="4D6D74C4" w14:textId="647913CC" w:rsidR="003F09CA" w:rsidRPr="007051E0" w:rsidRDefault="003F09CA" w:rsidP="003F09CA">
            <w:pPr>
              <w:rPr>
                <w:rFonts w:ascii="Garamond" w:eastAsia="Calibri" w:hAnsi="Garamond"/>
                <w:color w:val="000000"/>
              </w:rPr>
            </w:pPr>
            <w:r w:rsidRPr="007051E0">
              <w:rPr>
                <w:rFonts w:ascii="Garamond" w:eastAsia="Arial" w:hAnsi="Garamond"/>
                <w:color w:val="000000"/>
              </w:rPr>
              <w:t>1 janar deri më 31 dhjetor</w:t>
            </w:r>
            <w:r w:rsidR="003255FC">
              <w:rPr>
                <w:rFonts w:ascii="Garamond" w:eastAsia="Arial" w:hAnsi="Garamond"/>
                <w:color w:val="000000"/>
              </w:rPr>
              <w:t xml:space="preserve"> </w:t>
            </w:r>
          </w:p>
        </w:tc>
      </w:tr>
      <w:tr w:rsidR="003F09CA" w:rsidRPr="007051E0" w14:paraId="4D6D74D1" w14:textId="2D63E8BF" w:rsidTr="007051E0">
        <w:trPr>
          <w:trHeight w:val="20"/>
        </w:trPr>
        <w:tc>
          <w:tcPr>
            <w:tcW w:w="706" w:type="dxa"/>
          </w:tcPr>
          <w:p w14:paraId="4D6D74C6" w14:textId="6CE4A2A7" w:rsidR="003F09CA" w:rsidRPr="007051E0" w:rsidRDefault="003F09CA" w:rsidP="007051E0">
            <w:pPr>
              <w:jc w:val="right"/>
              <w:rPr>
                <w:rFonts w:ascii="Garamond" w:eastAsia="Calibri" w:hAnsi="Garamond"/>
                <w:color w:val="000000"/>
              </w:rPr>
            </w:pPr>
            <w:r w:rsidRPr="007051E0">
              <w:rPr>
                <w:rFonts w:ascii="Garamond" w:eastAsia="Arial" w:hAnsi="Garamond"/>
                <w:color w:val="000000"/>
              </w:rPr>
              <w:t xml:space="preserve">3.10 </w:t>
            </w:r>
          </w:p>
        </w:tc>
        <w:tc>
          <w:tcPr>
            <w:tcW w:w="2701" w:type="dxa"/>
          </w:tcPr>
          <w:p w14:paraId="4D6D74C7"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Agjenti i Fondeve Lokale: </w:t>
            </w:r>
          </w:p>
        </w:tc>
        <w:tc>
          <w:tcPr>
            <w:tcW w:w="5672" w:type="dxa"/>
          </w:tcPr>
          <w:p w14:paraId="4D6D74C8"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PricewaterhouseCoopers, Albania </w:t>
            </w:r>
          </w:p>
          <w:p w14:paraId="4D6D74C9"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Blvd. Dëshmorët e Kombit </w:t>
            </w:r>
          </w:p>
          <w:p w14:paraId="4D6D74CA"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Twin Towers </w:t>
            </w:r>
          </w:p>
          <w:p w14:paraId="4D6D74CB" w14:textId="637C3192" w:rsidR="003F09CA" w:rsidRPr="007051E0" w:rsidRDefault="003F09CA" w:rsidP="003F09CA">
            <w:pPr>
              <w:rPr>
                <w:rFonts w:ascii="Garamond" w:eastAsia="Calibri" w:hAnsi="Garamond"/>
                <w:color w:val="000000"/>
              </w:rPr>
            </w:pPr>
            <w:r w:rsidRPr="007051E0">
              <w:rPr>
                <w:rFonts w:ascii="Garamond" w:eastAsia="Arial" w:hAnsi="Garamond"/>
                <w:color w:val="000000"/>
              </w:rPr>
              <w:t>Tower 1, 10</w:t>
            </w:r>
            <w:r w:rsidRPr="007051E0">
              <w:rPr>
                <w:rFonts w:ascii="Garamond" w:eastAsia="Arial" w:hAnsi="Garamond"/>
                <w:color w:val="000000"/>
                <w:vertAlign w:val="superscript"/>
              </w:rPr>
              <w:t>th</w:t>
            </w:r>
            <w:r w:rsidRPr="007051E0">
              <w:rPr>
                <w:rFonts w:ascii="Garamond" w:eastAsia="Arial" w:hAnsi="Garamond"/>
                <w:color w:val="000000"/>
              </w:rPr>
              <w:t xml:space="preserve"> Floor,</w:t>
            </w:r>
            <w:r w:rsidR="003255FC">
              <w:rPr>
                <w:rFonts w:ascii="Garamond" w:eastAsia="Arial" w:hAnsi="Garamond"/>
                <w:color w:val="000000"/>
              </w:rPr>
              <w:t xml:space="preserve"> </w:t>
            </w:r>
          </w:p>
          <w:p w14:paraId="4D6D74CC"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Tiranë </w:t>
            </w:r>
          </w:p>
          <w:p w14:paraId="4D6D74CD" w14:textId="7CDD9477" w:rsidR="003F09CA" w:rsidRPr="007051E0" w:rsidRDefault="003F09CA" w:rsidP="003F09CA">
            <w:pPr>
              <w:rPr>
                <w:rFonts w:ascii="Garamond" w:eastAsia="Calibri" w:hAnsi="Garamond"/>
                <w:color w:val="000000"/>
              </w:rPr>
            </w:pPr>
            <w:r w:rsidRPr="007051E0">
              <w:rPr>
                <w:rFonts w:ascii="Garamond" w:eastAsia="Arial" w:hAnsi="Garamond"/>
                <w:color w:val="000000"/>
              </w:rPr>
              <w:t>Republika e Shqipërisë</w:t>
            </w:r>
            <w:r w:rsidR="003255FC">
              <w:rPr>
                <w:rFonts w:ascii="Garamond" w:eastAsia="Arial" w:hAnsi="Garamond"/>
                <w:color w:val="000000"/>
              </w:rPr>
              <w:t xml:space="preserve"> </w:t>
            </w:r>
          </w:p>
          <w:p w14:paraId="4D6D74CE"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Në vëmendje të: Znj. Annie Gjollma </w:t>
            </w:r>
          </w:p>
          <w:p w14:paraId="4D6D74CF" w14:textId="120A0D15" w:rsidR="003F09CA" w:rsidRPr="007051E0" w:rsidRDefault="003F09CA" w:rsidP="003F09CA">
            <w:pPr>
              <w:rPr>
                <w:rFonts w:ascii="Garamond" w:eastAsia="Calibri" w:hAnsi="Garamond"/>
                <w:color w:val="000000"/>
              </w:rPr>
            </w:pPr>
            <w:r w:rsidRPr="007051E0">
              <w:rPr>
                <w:rFonts w:ascii="Garamond" w:eastAsia="Arial" w:hAnsi="Garamond"/>
                <w:color w:val="000000"/>
              </w:rPr>
              <w:t>Telefon: +41587929100 Faksimile:</w:t>
            </w:r>
            <w:r w:rsidR="003255FC">
              <w:rPr>
                <w:rFonts w:ascii="Garamond" w:eastAsia="Arial" w:hAnsi="Garamond"/>
                <w:color w:val="000000"/>
              </w:rPr>
              <w:t xml:space="preserve"> </w:t>
            </w:r>
          </w:p>
          <w:p w14:paraId="4D6D74D0" w14:textId="12498A33" w:rsidR="003F09CA" w:rsidRPr="007051E0" w:rsidRDefault="003F09CA" w:rsidP="003F09CA">
            <w:pPr>
              <w:rPr>
                <w:rFonts w:ascii="Garamond" w:eastAsia="Calibri" w:hAnsi="Garamond"/>
                <w:color w:val="000000"/>
              </w:rPr>
            </w:pPr>
            <w:r w:rsidRPr="007051E0">
              <w:rPr>
                <w:rFonts w:ascii="Garamond" w:eastAsia="Arial" w:hAnsi="Garamond"/>
                <w:color w:val="000000"/>
              </w:rPr>
              <w:t>Email: annie.gjollma@pwc.com</w:t>
            </w:r>
            <w:r w:rsidR="003255FC">
              <w:rPr>
                <w:rFonts w:ascii="Garamond" w:eastAsia="Arial" w:hAnsi="Garamond"/>
                <w:color w:val="000000"/>
              </w:rPr>
              <w:t xml:space="preserve"> </w:t>
            </w:r>
          </w:p>
        </w:tc>
      </w:tr>
      <w:tr w:rsidR="003F09CA" w:rsidRPr="007051E0" w14:paraId="4D6D74DD" w14:textId="27BA6E3E" w:rsidTr="007051E0">
        <w:trPr>
          <w:trHeight w:val="20"/>
        </w:trPr>
        <w:tc>
          <w:tcPr>
            <w:tcW w:w="706" w:type="dxa"/>
          </w:tcPr>
          <w:p w14:paraId="4D6D74D2" w14:textId="3623F93F" w:rsidR="003F09CA" w:rsidRPr="007051E0" w:rsidRDefault="003F09CA" w:rsidP="007051E0">
            <w:pPr>
              <w:jc w:val="right"/>
              <w:rPr>
                <w:rFonts w:ascii="Garamond" w:eastAsia="Calibri" w:hAnsi="Garamond"/>
                <w:color w:val="000000"/>
              </w:rPr>
            </w:pPr>
            <w:r w:rsidRPr="007051E0">
              <w:rPr>
                <w:rFonts w:ascii="Garamond" w:eastAsia="Arial" w:hAnsi="Garamond"/>
                <w:color w:val="000000"/>
              </w:rPr>
              <w:t xml:space="preserve">3.11 </w:t>
            </w:r>
          </w:p>
        </w:tc>
        <w:tc>
          <w:tcPr>
            <w:tcW w:w="2701" w:type="dxa"/>
          </w:tcPr>
          <w:p w14:paraId="4D6D74D3"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Kontakti i Fondit Global: </w:t>
            </w:r>
          </w:p>
        </w:tc>
        <w:tc>
          <w:tcPr>
            <w:tcW w:w="5672" w:type="dxa"/>
          </w:tcPr>
          <w:p w14:paraId="4D6D74D4" w14:textId="77777777" w:rsidR="003F09CA" w:rsidRPr="007051E0" w:rsidRDefault="003F09CA" w:rsidP="003F09CA">
            <w:pPr>
              <w:rPr>
                <w:rFonts w:ascii="Garamond" w:eastAsia="Arial" w:hAnsi="Garamond"/>
                <w:color w:val="000000"/>
              </w:rPr>
            </w:pPr>
            <w:r w:rsidRPr="007051E0">
              <w:rPr>
                <w:rFonts w:ascii="Garamond" w:eastAsia="Calibri" w:hAnsi="Garamond"/>
                <w:color w:val="000000"/>
              </w:rPr>
              <w:t>Fondi Global për Luftën kundër SIDA-s, Tuberkulozit dhe Malaries</w:t>
            </w:r>
            <w:r w:rsidRPr="007051E0">
              <w:rPr>
                <w:rFonts w:ascii="Garamond" w:eastAsia="Arial" w:hAnsi="Garamond"/>
                <w:color w:val="000000"/>
              </w:rPr>
              <w:t xml:space="preserve"> </w:t>
            </w:r>
          </w:p>
          <w:p w14:paraId="4D6D74D5"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Kampusi Global i Shëndetit Chemin du Pommier 40 </w:t>
            </w:r>
          </w:p>
          <w:p w14:paraId="4D6D74D6" w14:textId="148799DF" w:rsidR="003F09CA" w:rsidRPr="007051E0" w:rsidRDefault="003F09CA" w:rsidP="003F09CA">
            <w:pPr>
              <w:jc w:val="both"/>
              <w:rPr>
                <w:rFonts w:ascii="Garamond" w:eastAsia="Arial" w:hAnsi="Garamond"/>
                <w:color w:val="000000"/>
              </w:rPr>
            </w:pPr>
            <w:r w:rsidRPr="007051E0">
              <w:rPr>
                <w:rFonts w:ascii="Garamond" w:eastAsia="Arial" w:hAnsi="Garamond"/>
                <w:color w:val="000000"/>
              </w:rPr>
              <w:t>1218 Grand-Saconnex, Geneva, Switzerland</w:t>
            </w:r>
            <w:r w:rsidR="003255FC">
              <w:rPr>
                <w:rFonts w:ascii="Garamond" w:eastAsia="Arial" w:hAnsi="Garamond"/>
                <w:color w:val="000000"/>
              </w:rPr>
              <w:t xml:space="preserve"> </w:t>
            </w:r>
          </w:p>
          <w:p w14:paraId="4D6D74D7" w14:textId="37F98EF7" w:rsidR="003F09CA" w:rsidRPr="007051E0" w:rsidRDefault="003F09CA" w:rsidP="003F09CA">
            <w:pPr>
              <w:jc w:val="both"/>
              <w:rPr>
                <w:rFonts w:ascii="Garamond" w:eastAsia="Calibri" w:hAnsi="Garamond"/>
                <w:color w:val="000000"/>
              </w:rPr>
            </w:pPr>
            <w:r w:rsidRPr="007051E0">
              <w:rPr>
                <w:rFonts w:ascii="Garamond" w:eastAsia="Arial" w:hAnsi="Garamond"/>
                <w:color w:val="000000"/>
              </w:rPr>
              <w:t>Në vëmendje të: Dumitru Laticevschi</w:t>
            </w:r>
            <w:r w:rsidR="003255FC">
              <w:rPr>
                <w:rFonts w:ascii="Garamond" w:eastAsia="Arial" w:hAnsi="Garamond"/>
                <w:color w:val="000000"/>
              </w:rPr>
              <w:t xml:space="preserve"> </w:t>
            </w:r>
          </w:p>
          <w:p w14:paraId="4D6D74D8" w14:textId="7780EF50" w:rsidR="003F09CA" w:rsidRPr="007051E0" w:rsidRDefault="003F09CA" w:rsidP="003F09CA">
            <w:pPr>
              <w:tabs>
                <w:tab w:val="center" w:pos="2071"/>
              </w:tabs>
              <w:rPr>
                <w:rFonts w:ascii="Garamond" w:eastAsia="Calibri" w:hAnsi="Garamond"/>
                <w:color w:val="000000"/>
              </w:rPr>
            </w:pPr>
            <w:r w:rsidRPr="007051E0">
              <w:rPr>
                <w:rFonts w:ascii="Garamond" w:eastAsia="Arial" w:hAnsi="Garamond"/>
                <w:color w:val="000000"/>
              </w:rPr>
              <w:t>Menaxher Rajonal</w:t>
            </w:r>
            <w:r w:rsidR="003255FC">
              <w:rPr>
                <w:rFonts w:ascii="Garamond" w:eastAsia="Arial" w:hAnsi="Garamond"/>
                <w:color w:val="000000"/>
              </w:rPr>
              <w:t xml:space="preserve"> </w:t>
            </w:r>
          </w:p>
          <w:p w14:paraId="4D6D74D9" w14:textId="2869D690" w:rsidR="003F09CA" w:rsidRPr="007051E0" w:rsidRDefault="003F09CA" w:rsidP="003F09CA">
            <w:pPr>
              <w:tabs>
                <w:tab w:val="center" w:pos="2535"/>
              </w:tabs>
              <w:rPr>
                <w:rFonts w:ascii="Garamond" w:eastAsia="Calibri" w:hAnsi="Garamond"/>
                <w:color w:val="000000"/>
              </w:rPr>
            </w:pPr>
            <w:r w:rsidRPr="007051E0">
              <w:rPr>
                <w:rFonts w:ascii="Garamond" w:eastAsia="Arial" w:hAnsi="Garamond"/>
                <w:color w:val="000000"/>
              </w:rPr>
              <w:t>Divizioni i Menaxhimit të Granteve</w:t>
            </w:r>
          </w:p>
          <w:p w14:paraId="4D6D74DA"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Telefon: +41 58 791 1700 </w:t>
            </w:r>
          </w:p>
          <w:p w14:paraId="4D6D74DB" w14:textId="77777777" w:rsidR="003F09CA" w:rsidRPr="007051E0" w:rsidRDefault="003F09CA" w:rsidP="003F09CA">
            <w:pPr>
              <w:rPr>
                <w:rFonts w:ascii="Garamond" w:eastAsia="Calibri" w:hAnsi="Garamond"/>
                <w:color w:val="000000"/>
              </w:rPr>
            </w:pPr>
            <w:r w:rsidRPr="007051E0">
              <w:rPr>
                <w:rFonts w:ascii="Garamond" w:eastAsia="Arial" w:hAnsi="Garamond"/>
                <w:color w:val="000000"/>
              </w:rPr>
              <w:t xml:space="preserve">Faksimile: +41 44 580 6820 </w:t>
            </w:r>
          </w:p>
          <w:p w14:paraId="4D6D74DC" w14:textId="41C704A0" w:rsidR="003F09CA" w:rsidRPr="007051E0" w:rsidRDefault="003F09CA" w:rsidP="003F09CA">
            <w:pPr>
              <w:rPr>
                <w:rFonts w:ascii="Garamond" w:eastAsia="Calibri" w:hAnsi="Garamond"/>
                <w:color w:val="000000"/>
              </w:rPr>
            </w:pPr>
            <w:r w:rsidRPr="007051E0">
              <w:rPr>
                <w:rFonts w:ascii="Garamond" w:eastAsia="Arial" w:hAnsi="Garamond"/>
                <w:color w:val="000000"/>
              </w:rPr>
              <w:t>Email: dumitru.laticevschi@theglobalfund.org</w:t>
            </w:r>
            <w:r w:rsidR="003255FC">
              <w:rPr>
                <w:rFonts w:ascii="Garamond" w:eastAsia="Arial" w:hAnsi="Garamond"/>
                <w:color w:val="000000"/>
              </w:rPr>
              <w:t xml:space="preserve"> </w:t>
            </w:r>
          </w:p>
        </w:tc>
      </w:tr>
    </w:tbl>
    <w:p w14:paraId="4D6D74DE" w14:textId="77777777" w:rsidR="003F09CA" w:rsidRPr="007051E0" w:rsidRDefault="003F09CA" w:rsidP="003F09CA">
      <w:pPr>
        <w:ind w:firstLine="284"/>
        <w:rPr>
          <w:rFonts w:ascii="Garamond" w:eastAsia="Calibri" w:hAnsi="Garamond"/>
          <w:color w:val="000000"/>
          <w:sz w:val="24"/>
          <w:szCs w:val="24"/>
        </w:rPr>
      </w:pPr>
      <w:r w:rsidRPr="007051E0">
        <w:rPr>
          <w:rFonts w:ascii="Garamond" w:eastAsia="Arial" w:hAnsi="Garamond"/>
          <w:color w:val="000000"/>
          <w:sz w:val="24"/>
          <w:szCs w:val="24"/>
        </w:rPr>
        <w:t xml:space="preserve"> </w:t>
      </w:r>
    </w:p>
    <w:p w14:paraId="4D6D74DF" w14:textId="77777777" w:rsidR="003F09CA" w:rsidRPr="007051E0" w:rsidRDefault="003F09CA" w:rsidP="003F09CA">
      <w:pPr>
        <w:ind w:firstLine="284"/>
        <w:jc w:val="both"/>
        <w:rPr>
          <w:rFonts w:ascii="Garamond" w:eastAsia="Arial" w:hAnsi="Garamond"/>
          <w:color w:val="000000"/>
          <w:sz w:val="24"/>
          <w:szCs w:val="24"/>
        </w:rPr>
      </w:pPr>
    </w:p>
    <w:p w14:paraId="4D6D74E0" w14:textId="77777777" w:rsidR="003F09CA" w:rsidRPr="007051E0" w:rsidRDefault="003F09CA" w:rsidP="003F09CA">
      <w:pPr>
        <w:autoSpaceDE w:val="0"/>
        <w:autoSpaceDN w:val="0"/>
        <w:adjustRightInd w:val="0"/>
        <w:ind w:firstLine="280"/>
        <w:jc w:val="both"/>
        <w:rPr>
          <w:rFonts w:ascii="Garamond" w:eastAsia="Arial" w:hAnsi="Garamond"/>
          <w:color w:val="000000"/>
          <w:sz w:val="24"/>
          <w:szCs w:val="24"/>
        </w:rPr>
      </w:pPr>
    </w:p>
    <w:p w14:paraId="4D6D74E1" w14:textId="77777777" w:rsidR="003F09CA" w:rsidRPr="007051E0" w:rsidRDefault="003F09CA" w:rsidP="003F09CA">
      <w:pPr>
        <w:autoSpaceDE w:val="0"/>
        <w:autoSpaceDN w:val="0"/>
        <w:adjustRightInd w:val="0"/>
        <w:ind w:firstLine="280"/>
        <w:jc w:val="both"/>
        <w:rPr>
          <w:rFonts w:ascii="Garamond" w:eastAsia="Arial" w:hAnsi="Garamond"/>
          <w:color w:val="000000"/>
          <w:sz w:val="24"/>
          <w:szCs w:val="24"/>
        </w:rPr>
      </w:pPr>
    </w:p>
    <w:p w14:paraId="4D6D74E2" w14:textId="77777777" w:rsidR="003F09CA" w:rsidRPr="007051E0" w:rsidRDefault="003F09CA" w:rsidP="003F09CA">
      <w:pPr>
        <w:autoSpaceDE w:val="0"/>
        <w:autoSpaceDN w:val="0"/>
        <w:adjustRightInd w:val="0"/>
        <w:ind w:firstLine="280"/>
        <w:jc w:val="both"/>
        <w:rPr>
          <w:rFonts w:ascii="Garamond" w:eastAsia="Arial" w:hAnsi="Garamond"/>
          <w:color w:val="000000"/>
          <w:sz w:val="24"/>
          <w:szCs w:val="24"/>
        </w:rPr>
      </w:pPr>
    </w:p>
    <w:p w14:paraId="4D6D74E3" w14:textId="77777777" w:rsidR="003F09CA" w:rsidRPr="007051E0" w:rsidRDefault="003F09CA" w:rsidP="003F09CA">
      <w:pPr>
        <w:autoSpaceDE w:val="0"/>
        <w:autoSpaceDN w:val="0"/>
        <w:adjustRightInd w:val="0"/>
        <w:ind w:firstLine="280"/>
        <w:jc w:val="both"/>
        <w:rPr>
          <w:rFonts w:ascii="Garamond" w:eastAsia="Arial" w:hAnsi="Garamond"/>
          <w:color w:val="000000"/>
          <w:sz w:val="24"/>
          <w:szCs w:val="24"/>
        </w:rPr>
      </w:pPr>
    </w:p>
    <w:p w14:paraId="4D6D74E4" w14:textId="77777777" w:rsidR="003F09CA" w:rsidRPr="007051E0" w:rsidRDefault="003F09CA" w:rsidP="003F09CA">
      <w:pPr>
        <w:autoSpaceDE w:val="0"/>
        <w:autoSpaceDN w:val="0"/>
        <w:adjustRightInd w:val="0"/>
        <w:ind w:firstLine="280"/>
        <w:jc w:val="both"/>
        <w:rPr>
          <w:rFonts w:ascii="Garamond" w:eastAsia="Arial" w:hAnsi="Garamond"/>
          <w:color w:val="000000"/>
          <w:sz w:val="24"/>
          <w:szCs w:val="24"/>
        </w:rPr>
      </w:pPr>
    </w:p>
    <w:p w14:paraId="4D6D74E5" w14:textId="77777777" w:rsidR="003F09CA" w:rsidRPr="007051E0" w:rsidRDefault="003F09CA" w:rsidP="003F09CA">
      <w:pPr>
        <w:autoSpaceDE w:val="0"/>
        <w:autoSpaceDN w:val="0"/>
        <w:adjustRightInd w:val="0"/>
        <w:ind w:firstLine="280"/>
        <w:jc w:val="both"/>
        <w:rPr>
          <w:rFonts w:ascii="Garamond" w:eastAsia="Arial" w:hAnsi="Garamond"/>
          <w:color w:val="000000"/>
          <w:sz w:val="24"/>
          <w:szCs w:val="24"/>
        </w:rPr>
      </w:pPr>
    </w:p>
    <w:p w14:paraId="4D6D74E6" w14:textId="77777777" w:rsidR="003F09CA" w:rsidRPr="007051E0" w:rsidRDefault="003F09CA" w:rsidP="003F09CA">
      <w:pPr>
        <w:autoSpaceDE w:val="0"/>
        <w:autoSpaceDN w:val="0"/>
        <w:adjustRightInd w:val="0"/>
        <w:ind w:firstLine="280"/>
        <w:jc w:val="both"/>
        <w:rPr>
          <w:rFonts w:ascii="Garamond" w:eastAsia="Arial" w:hAnsi="Garamond"/>
          <w:color w:val="000000"/>
          <w:sz w:val="24"/>
          <w:szCs w:val="24"/>
        </w:rPr>
      </w:pPr>
    </w:p>
    <w:p w14:paraId="4D6D74E7" w14:textId="77777777" w:rsidR="003F09CA" w:rsidRPr="007051E0" w:rsidRDefault="003F09CA" w:rsidP="003F09CA">
      <w:pPr>
        <w:autoSpaceDE w:val="0"/>
        <w:autoSpaceDN w:val="0"/>
        <w:adjustRightInd w:val="0"/>
        <w:ind w:firstLine="280"/>
        <w:jc w:val="both"/>
        <w:rPr>
          <w:rFonts w:ascii="Garamond" w:eastAsia="Arial" w:hAnsi="Garamond"/>
          <w:color w:val="000000"/>
          <w:sz w:val="24"/>
          <w:szCs w:val="24"/>
        </w:rPr>
      </w:pPr>
    </w:p>
    <w:p w14:paraId="4D6D74E8" w14:textId="77777777" w:rsidR="003F09CA" w:rsidRPr="007051E0" w:rsidRDefault="003F09CA" w:rsidP="003F09CA">
      <w:pPr>
        <w:autoSpaceDE w:val="0"/>
        <w:autoSpaceDN w:val="0"/>
        <w:adjustRightInd w:val="0"/>
        <w:ind w:firstLine="280"/>
        <w:jc w:val="both"/>
        <w:rPr>
          <w:rFonts w:ascii="Garamond" w:hAnsi="Garamond" w:cs="Garamond"/>
          <w:color w:val="000000"/>
          <w:sz w:val="24"/>
          <w:szCs w:val="24"/>
        </w:rPr>
        <w:sectPr w:rsidR="003F09CA" w:rsidRPr="007051E0" w:rsidSect="00B24C16">
          <w:pgSz w:w="11907" w:h="16840" w:code="9"/>
          <w:pgMar w:top="1080" w:right="1440" w:bottom="1530" w:left="1440" w:header="720" w:footer="720" w:gutter="0"/>
          <w:cols w:space="720"/>
          <w:docGrid w:linePitch="360"/>
        </w:sectPr>
      </w:pPr>
    </w:p>
    <w:p w14:paraId="4D6D74E9" w14:textId="1584E4F4" w:rsidR="003F09CA" w:rsidRPr="007401C6" w:rsidRDefault="007401C6" w:rsidP="00DA6E16">
      <w:pPr>
        <w:tabs>
          <w:tab w:val="center" w:pos="18347"/>
        </w:tabs>
        <w:jc w:val="right"/>
        <w:rPr>
          <w:rFonts w:ascii="Garamond" w:eastAsia="Arial" w:hAnsi="Garamond"/>
          <w:color w:val="000000"/>
          <w:sz w:val="24"/>
          <w:szCs w:val="24"/>
          <w:u w:color="000000"/>
        </w:rPr>
      </w:pPr>
      <w:bookmarkStart w:id="0" w:name="_GoBack"/>
      <w:r w:rsidRPr="007401C6">
        <w:rPr>
          <w:rFonts w:ascii="Garamond" w:eastAsia="Arial" w:hAnsi="Garamond"/>
          <w:color w:val="000000"/>
          <w:sz w:val="24"/>
          <w:szCs w:val="24"/>
          <w:u w:color="000000"/>
        </w:rPr>
        <w:lastRenderedPageBreak/>
        <w:t>SHTOJCA 2</w:t>
      </w:r>
    </w:p>
    <w:bookmarkEnd w:id="0"/>
    <w:p w14:paraId="4D6D74EB" w14:textId="6C1B6D27" w:rsidR="003F09CA" w:rsidRPr="007051E0" w:rsidRDefault="007401C6" w:rsidP="007401C6">
      <w:pPr>
        <w:jc w:val="center"/>
        <w:rPr>
          <w:rFonts w:ascii="Garamond" w:eastAsia="Calibri" w:hAnsi="Garamond"/>
          <w:b/>
          <w:color w:val="000000"/>
          <w:sz w:val="24"/>
          <w:szCs w:val="24"/>
        </w:rPr>
      </w:pPr>
      <w:r w:rsidRPr="007401C6">
        <w:rPr>
          <w:rFonts w:ascii="Garamond" w:eastAsia="Calibri" w:hAnsi="Garamond"/>
          <w:color w:val="000000"/>
          <w:sz w:val="24"/>
          <w:szCs w:val="24"/>
        </w:rPr>
        <w:t>BUXHETI PËRMBLEDHËS I RISHIKUAR PËR GRANTIN</w:t>
      </w:r>
    </w:p>
    <w:p w14:paraId="4D6D74EC" w14:textId="77777777" w:rsidR="003F09CA" w:rsidRPr="007051E0" w:rsidRDefault="003F09CA" w:rsidP="003F09CA">
      <w:pPr>
        <w:jc w:val="center"/>
        <w:rPr>
          <w:rFonts w:ascii="Garamond" w:eastAsia="Calibri" w:hAnsi="Garamond"/>
          <w:color w:val="000000"/>
          <w:sz w:val="24"/>
          <w:szCs w:val="24"/>
        </w:rPr>
      </w:pPr>
      <w:r w:rsidRPr="007051E0">
        <w:rPr>
          <w:rFonts w:ascii="Garamond" w:eastAsia="Calibri" w:hAnsi="Garamond"/>
          <w:color w:val="000000"/>
          <w:sz w:val="24"/>
          <w:szCs w:val="24"/>
        </w:rPr>
        <w:t>(vijon teksti i Buxhetit Përmbledhës të rishikuar)</w:t>
      </w:r>
    </w:p>
    <w:p w14:paraId="4D6D74EE" w14:textId="77777777" w:rsidR="003F09CA" w:rsidRPr="007051E0" w:rsidRDefault="003F09CA" w:rsidP="00461FD8">
      <w:pPr>
        <w:tabs>
          <w:tab w:val="center" w:pos="18347"/>
        </w:tabs>
        <w:jc w:val="right"/>
        <w:rPr>
          <w:rFonts w:ascii="Garamond" w:eastAsia="Arial" w:hAnsi="Garamond"/>
          <w:b/>
          <w:color w:val="000000"/>
          <w:sz w:val="24"/>
          <w:szCs w:val="24"/>
        </w:rPr>
      </w:pPr>
      <w:r w:rsidRPr="007051E0">
        <w:rPr>
          <w:rFonts w:ascii="Garamond" w:eastAsia="Arial" w:hAnsi="Garamond"/>
          <w:b/>
          <w:color w:val="000000"/>
          <w:sz w:val="24"/>
          <w:szCs w:val="24"/>
        </w:rPr>
        <w:t>Përmbledhje e Buxhetit</w:t>
      </w:r>
    </w:p>
    <w:tbl>
      <w:tblPr>
        <w:tblStyle w:val="TableGri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0" w:type="dxa"/>
          <w:left w:w="27" w:type="dxa"/>
          <w:right w:w="28" w:type="dxa"/>
        </w:tblCellMar>
        <w:tblLook w:val="04A0" w:firstRow="1" w:lastRow="0" w:firstColumn="1" w:lastColumn="0" w:noHBand="0" w:noVBand="1"/>
      </w:tblPr>
      <w:tblGrid>
        <w:gridCol w:w="772"/>
        <w:gridCol w:w="325"/>
        <w:gridCol w:w="809"/>
        <w:gridCol w:w="810"/>
        <w:gridCol w:w="813"/>
        <w:gridCol w:w="813"/>
        <w:gridCol w:w="607"/>
        <w:gridCol w:w="810"/>
        <w:gridCol w:w="810"/>
        <w:gridCol w:w="813"/>
        <w:gridCol w:w="813"/>
        <w:gridCol w:w="619"/>
        <w:gridCol w:w="810"/>
        <w:gridCol w:w="810"/>
        <w:gridCol w:w="813"/>
        <w:gridCol w:w="815"/>
        <w:gridCol w:w="723"/>
        <w:gridCol w:w="737"/>
        <w:gridCol w:w="537"/>
      </w:tblGrid>
      <w:tr w:rsidR="003F09CA" w:rsidRPr="0034578D" w14:paraId="4D6D74F2" w14:textId="77777777" w:rsidTr="00D84E07">
        <w:trPr>
          <w:trHeight w:val="20"/>
        </w:trPr>
        <w:tc>
          <w:tcPr>
            <w:tcW w:w="275" w:type="pct"/>
            <w:shd w:val="clear" w:color="auto" w:fill="DCDCDC"/>
          </w:tcPr>
          <w:p w14:paraId="4D6D74F0" w14:textId="77777777" w:rsidR="003F09CA" w:rsidRPr="0034578D" w:rsidRDefault="003F09CA" w:rsidP="003F09CA">
            <w:pPr>
              <w:rPr>
                <w:rFonts w:ascii="Garamond" w:eastAsia="Calibri" w:hAnsi="Garamond"/>
                <w:color w:val="000000"/>
                <w:sz w:val="12"/>
                <w:szCs w:val="14"/>
              </w:rPr>
            </w:pPr>
            <w:r w:rsidRPr="0034578D">
              <w:rPr>
                <w:rFonts w:ascii="Garamond" w:eastAsia="Arial" w:hAnsi="Garamond"/>
                <w:b/>
                <w:color w:val="000000"/>
                <w:sz w:val="12"/>
                <w:szCs w:val="14"/>
              </w:rPr>
              <w:t>Shteti</w:t>
            </w:r>
          </w:p>
        </w:tc>
        <w:tc>
          <w:tcPr>
            <w:tcW w:w="4725" w:type="pct"/>
            <w:gridSpan w:val="18"/>
          </w:tcPr>
          <w:p w14:paraId="4D6D74F1" w14:textId="77777777" w:rsidR="003F09CA" w:rsidRPr="0034578D" w:rsidRDefault="003F09CA" w:rsidP="003F09CA">
            <w:pPr>
              <w:rPr>
                <w:rFonts w:ascii="Garamond" w:eastAsia="Calibri" w:hAnsi="Garamond"/>
                <w:color w:val="000000"/>
                <w:sz w:val="12"/>
                <w:szCs w:val="14"/>
              </w:rPr>
            </w:pPr>
            <w:r w:rsidRPr="0034578D">
              <w:rPr>
                <w:rFonts w:ascii="Garamond" w:eastAsia="Arial" w:hAnsi="Garamond"/>
                <w:color w:val="000000"/>
                <w:sz w:val="12"/>
                <w:szCs w:val="14"/>
              </w:rPr>
              <w:t>Shqipëri</w:t>
            </w:r>
          </w:p>
        </w:tc>
      </w:tr>
      <w:tr w:rsidR="003F09CA" w:rsidRPr="0034578D" w14:paraId="4D6D74F5" w14:textId="77777777" w:rsidTr="00D84E07">
        <w:trPr>
          <w:trHeight w:val="20"/>
        </w:trPr>
        <w:tc>
          <w:tcPr>
            <w:tcW w:w="275" w:type="pct"/>
            <w:shd w:val="clear" w:color="auto" w:fill="DCDCDC"/>
          </w:tcPr>
          <w:p w14:paraId="4D6D74F3" w14:textId="77777777" w:rsidR="003F09CA" w:rsidRPr="0034578D" w:rsidRDefault="003F09CA" w:rsidP="003F09CA">
            <w:pPr>
              <w:rPr>
                <w:rFonts w:ascii="Garamond" w:eastAsia="Calibri" w:hAnsi="Garamond"/>
                <w:color w:val="000000"/>
                <w:sz w:val="12"/>
                <w:szCs w:val="14"/>
              </w:rPr>
            </w:pPr>
            <w:r w:rsidRPr="0034578D">
              <w:rPr>
                <w:rFonts w:ascii="Garamond" w:eastAsia="Arial" w:hAnsi="Garamond"/>
                <w:b/>
                <w:color w:val="000000"/>
                <w:sz w:val="12"/>
                <w:szCs w:val="14"/>
              </w:rPr>
              <w:t>Emri i Grantit</w:t>
            </w:r>
          </w:p>
        </w:tc>
        <w:tc>
          <w:tcPr>
            <w:tcW w:w="4725" w:type="pct"/>
            <w:gridSpan w:val="18"/>
          </w:tcPr>
          <w:p w14:paraId="4D6D74F4" w14:textId="77777777" w:rsidR="003F09CA" w:rsidRPr="0034578D" w:rsidRDefault="003F09CA" w:rsidP="003F09CA">
            <w:pPr>
              <w:rPr>
                <w:rFonts w:ascii="Garamond" w:eastAsia="Calibri" w:hAnsi="Garamond"/>
                <w:color w:val="000000"/>
                <w:sz w:val="12"/>
                <w:szCs w:val="14"/>
              </w:rPr>
            </w:pPr>
            <w:r w:rsidRPr="0034578D">
              <w:rPr>
                <w:rFonts w:ascii="Garamond" w:eastAsia="Arial" w:hAnsi="Garamond"/>
                <w:color w:val="000000"/>
                <w:sz w:val="12"/>
                <w:szCs w:val="14"/>
              </w:rPr>
              <w:t>ALB-C-MOH</w:t>
            </w:r>
          </w:p>
        </w:tc>
      </w:tr>
      <w:tr w:rsidR="003F09CA" w:rsidRPr="0034578D" w14:paraId="4D6D74F8" w14:textId="77777777" w:rsidTr="00D84E07">
        <w:trPr>
          <w:trHeight w:val="20"/>
        </w:trPr>
        <w:tc>
          <w:tcPr>
            <w:tcW w:w="275" w:type="pct"/>
            <w:shd w:val="clear" w:color="auto" w:fill="DCDCDC"/>
          </w:tcPr>
          <w:p w14:paraId="4D6D74F6" w14:textId="77777777" w:rsidR="003F09CA" w:rsidRPr="0034578D" w:rsidRDefault="003F09CA" w:rsidP="003F09CA">
            <w:pPr>
              <w:rPr>
                <w:rFonts w:ascii="Garamond" w:eastAsia="Calibri" w:hAnsi="Garamond"/>
                <w:color w:val="000000"/>
                <w:sz w:val="12"/>
                <w:szCs w:val="14"/>
              </w:rPr>
            </w:pPr>
            <w:r w:rsidRPr="0034578D">
              <w:rPr>
                <w:rFonts w:ascii="Garamond" w:eastAsia="Arial" w:hAnsi="Garamond"/>
                <w:b/>
                <w:color w:val="000000"/>
                <w:sz w:val="12"/>
                <w:szCs w:val="14"/>
              </w:rPr>
              <w:t>Periudha e Zbatimit</w:t>
            </w:r>
          </w:p>
        </w:tc>
        <w:tc>
          <w:tcPr>
            <w:tcW w:w="4725" w:type="pct"/>
            <w:gridSpan w:val="18"/>
          </w:tcPr>
          <w:p w14:paraId="4D6D74F7" w14:textId="77777777" w:rsidR="003F09CA" w:rsidRPr="0034578D" w:rsidRDefault="003F09CA" w:rsidP="003F09CA">
            <w:pPr>
              <w:rPr>
                <w:rFonts w:ascii="Garamond" w:eastAsia="Calibri" w:hAnsi="Garamond"/>
                <w:color w:val="000000"/>
                <w:sz w:val="12"/>
                <w:szCs w:val="14"/>
              </w:rPr>
            </w:pPr>
            <w:r w:rsidRPr="0034578D">
              <w:rPr>
                <w:rFonts w:ascii="Garamond" w:eastAsia="Arial" w:hAnsi="Garamond"/>
                <w:color w:val="000000"/>
                <w:sz w:val="12"/>
                <w:szCs w:val="14"/>
              </w:rPr>
              <w:t>01-janar-2020 - 31-dhjetor-2022</w:t>
            </w:r>
          </w:p>
        </w:tc>
      </w:tr>
      <w:tr w:rsidR="003F09CA" w:rsidRPr="0034578D" w14:paraId="4D6D74FB" w14:textId="77777777" w:rsidTr="00D84E07">
        <w:trPr>
          <w:trHeight w:val="20"/>
        </w:trPr>
        <w:tc>
          <w:tcPr>
            <w:tcW w:w="275" w:type="pct"/>
            <w:shd w:val="clear" w:color="auto" w:fill="DCDCDC"/>
          </w:tcPr>
          <w:p w14:paraId="4D6D74F9" w14:textId="77777777" w:rsidR="003F09CA" w:rsidRPr="0034578D" w:rsidRDefault="003F09CA" w:rsidP="003F09CA">
            <w:pPr>
              <w:rPr>
                <w:rFonts w:ascii="Garamond" w:eastAsia="Calibri" w:hAnsi="Garamond"/>
                <w:color w:val="000000"/>
                <w:sz w:val="12"/>
                <w:szCs w:val="14"/>
              </w:rPr>
            </w:pPr>
            <w:r w:rsidRPr="0034578D">
              <w:rPr>
                <w:rFonts w:ascii="Garamond" w:eastAsia="Arial" w:hAnsi="Garamond"/>
                <w:b/>
                <w:color w:val="000000"/>
                <w:sz w:val="12"/>
                <w:szCs w:val="14"/>
              </w:rPr>
              <w:t>Përfituesi Kryesor</w:t>
            </w:r>
          </w:p>
        </w:tc>
        <w:tc>
          <w:tcPr>
            <w:tcW w:w="4725" w:type="pct"/>
            <w:gridSpan w:val="18"/>
          </w:tcPr>
          <w:p w14:paraId="4D6D74FA" w14:textId="77777777" w:rsidR="003F09CA" w:rsidRPr="0034578D" w:rsidRDefault="003F09CA" w:rsidP="003F09CA">
            <w:pPr>
              <w:rPr>
                <w:rFonts w:ascii="Garamond" w:eastAsia="Calibri" w:hAnsi="Garamond"/>
                <w:color w:val="000000"/>
                <w:sz w:val="12"/>
                <w:szCs w:val="14"/>
              </w:rPr>
            </w:pPr>
            <w:r w:rsidRPr="0034578D">
              <w:rPr>
                <w:rFonts w:ascii="Garamond" w:eastAsia="Arial" w:hAnsi="Garamond"/>
                <w:color w:val="000000"/>
                <w:sz w:val="12"/>
                <w:szCs w:val="14"/>
              </w:rPr>
              <w:t>Ministria e Shëndetësisë dhe Mbrojtjes Sociale e Republikës së Shqipërisë</w:t>
            </w:r>
          </w:p>
        </w:tc>
      </w:tr>
      <w:tr w:rsidR="003F09CA" w:rsidRPr="0034578D" w14:paraId="4D6D750F" w14:textId="77777777" w:rsidTr="005A2108">
        <w:trPr>
          <w:trHeight w:val="20"/>
        </w:trPr>
        <w:tc>
          <w:tcPr>
            <w:tcW w:w="391" w:type="pct"/>
            <w:gridSpan w:val="2"/>
            <w:shd w:val="clear" w:color="auto" w:fill="DCDCDC"/>
            <w:vAlign w:val="center"/>
          </w:tcPr>
          <w:p w14:paraId="4D6D74FC" w14:textId="77777777"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b/>
                <w:color w:val="000000"/>
                <w:sz w:val="12"/>
                <w:szCs w:val="14"/>
              </w:rPr>
              <w:t>Sipas Modulit</w:t>
            </w:r>
          </w:p>
        </w:tc>
        <w:tc>
          <w:tcPr>
            <w:tcW w:w="288" w:type="pct"/>
            <w:shd w:val="clear" w:color="auto" w:fill="DCDCDC"/>
            <w:vAlign w:val="center"/>
          </w:tcPr>
          <w:p w14:paraId="4D6D74FD" w14:textId="7E83C22B"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color w:val="000000"/>
                <w:sz w:val="12"/>
                <w:szCs w:val="14"/>
              </w:rPr>
              <w:t>01/01/2020 - 31/03/2020</w:t>
            </w:r>
          </w:p>
        </w:tc>
        <w:tc>
          <w:tcPr>
            <w:tcW w:w="288" w:type="pct"/>
            <w:shd w:val="clear" w:color="auto" w:fill="DCDCDC"/>
            <w:vAlign w:val="center"/>
          </w:tcPr>
          <w:p w14:paraId="4D6D74FE" w14:textId="1FBCF39E"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color w:val="000000"/>
                <w:sz w:val="12"/>
                <w:szCs w:val="14"/>
              </w:rPr>
              <w:t>01/04/2020 - 30/06/2020</w:t>
            </w:r>
          </w:p>
        </w:tc>
        <w:tc>
          <w:tcPr>
            <w:tcW w:w="289" w:type="pct"/>
            <w:shd w:val="clear" w:color="auto" w:fill="DCDCDC"/>
            <w:vAlign w:val="center"/>
          </w:tcPr>
          <w:p w14:paraId="4D6D74FF" w14:textId="2EDAC1F3"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color w:val="000000"/>
                <w:sz w:val="12"/>
                <w:szCs w:val="14"/>
              </w:rPr>
              <w:t>01/07/2020 - 30/09/2020</w:t>
            </w:r>
          </w:p>
        </w:tc>
        <w:tc>
          <w:tcPr>
            <w:tcW w:w="289" w:type="pct"/>
            <w:shd w:val="clear" w:color="auto" w:fill="DCDCDC"/>
            <w:vAlign w:val="center"/>
          </w:tcPr>
          <w:p w14:paraId="4D6D7500" w14:textId="194F610B"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color w:val="000000"/>
                <w:sz w:val="12"/>
                <w:szCs w:val="14"/>
              </w:rPr>
              <w:t>01/10/2020 - 31/12/2020</w:t>
            </w:r>
          </w:p>
        </w:tc>
        <w:tc>
          <w:tcPr>
            <w:tcW w:w="216" w:type="pct"/>
            <w:shd w:val="clear" w:color="auto" w:fill="DCDCDC"/>
            <w:vAlign w:val="center"/>
          </w:tcPr>
          <w:p w14:paraId="4D6D7501" w14:textId="77777777"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b/>
                <w:color w:val="000000"/>
                <w:sz w:val="12"/>
                <w:szCs w:val="14"/>
              </w:rPr>
              <w:t>Totali Y1</w:t>
            </w:r>
          </w:p>
        </w:tc>
        <w:tc>
          <w:tcPr>
            <w:tcW w:w="288" w:type="pct"/>
            <w:shd w:val="clear" w:color="auto" w:fill="DCDCDC"/>
            <w:vAlign w:val="center"/>
          </w:tcPr>
          <w:p w14:paraId="4D6D7502" w14:textId="154AADB4"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color w:val="000000"/>
                <w:sz w:val="12"/>
                <w:szCs w:val="14"/>
              </w:rPr>
              <w:t>01/01/2021 - 31/03/2021</w:t>
            </w:r>
          </w:p>
        </w:tc>
        <w:tc>
          <w:tcPr>
            <w:tcW w:w="288" w:type="pct"/>
            <w:shd w:val="clear" w:color="auto" w:fill="DCDCDC"/>
            <w:vAlign w:val="center"/>
          </w:tcPr>
          <w:p w14:paraId="4D6D7503" w14:textId="6CF68989"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color w:val="000000"/>
                <w:sz w:val="12"/>
                <w:szCs w:val="14"/>
              </w:rPr>
              <w:t>01/04/2021 - 30/06/2021</w:t>
            </w:r>
          </w:p>
        </w:tc>
        <w:tc>
          <w:tcPr>
            <w:tcW w:w="289" w:type="pct"/>
            <w:shd w:val="clear" w:color="auto" w:fill="DCDCDC"/>
            <w:vAlign w:val="center"/>
          </w:tcPr>
          <w:p w14:paraId="4D6D7504" w14:textId="490740FC"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color w:val="000000"/>
                <w:sz w:val="12"/>
                <w:szCs w:val="14"/>
              </w:rPr>
              <w:t>01/07/2021 - 30/09/2021</w:t>
            </w:r>
          </w:p>
        </w:tc>
        <w:tc>
          <w:tcPr>
            <w:tcW w:w="289" w:type="pct"/>
            <w:shd w:val="clear" w:color="auto" w:fill="DCDCDC"/>
            <w:vAlign w:val="center"/>
          </w:tcPr>
          <w:p w14:paraId="4D6D7505" w14:textId="3654D2E6"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color w:val="000000"/>
                <w:sz w:val="12"/>
                <w:szCs w:val="14"/>
              </w:rPr>
              <w:t>01/10/2021 - 31/12/2021</w:t>
            </w:r>
          </w:p>
        </w:tc>
        <w:tc>
          <w:tcPr>
            <w:tcW w:w="220" w:type="pct"/>
            <w:shd w:val="clear" w:color="auto" w:fill="DCDCDC"/>
            <w:vAlign w:val="center"/>
          </w:tcPr>
          <w:p w14:paraId="4D6D7506" w14:textId="77777777"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b/>
                <w:color w:val="000000"/>
                <w:sz w:val="12"/>
                <w:szCs w:val="14"/>
              </w:rPr>
              <w:t>Totali Y2</w:t>
            </w:r>
          </w:p>
        </w:tc>
        <w:tc>
          <w:tcPr>
            <w:tcW w:w="288" w:type="pct"/>
            <w:shd w:val="clear" w:color="auto" w:fill="DCDCDC"/>
            <w:vAlign w:val="center"/>
          </w:tcPr>
          <w:p w14:paraId="4D6D7507" w14:textId="6F2B82BD"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color w:val="000000"/>
                <w:sz w:val="12"/>
                <w:szCs w:val="14"/>
              </w:rPr>
              <w:t>01/01/2022 - 31/03/2022</w:t>
            </w:r>
          </w:p>
        </w:tc>
        <w:tc>
          <w:tcPr>
            <w:tcW w:w="288" w:type="pct"/>
            <w:shd w:val="clear" w:color="auto" w:fill="DCDCDC"/>
            <w:vAlign w:val="center"/>
          </w:tcPr>
          <w:p w14:paraId="4D6D7508" w14:textId="73438DE9"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color w:val="000000"/>
                <w:sz w:val="12"/>
                <w:szCs w:val="14"/>
              </w:rPr>
              <w:t>01/04/2022 - 30/06/2022</w:t>
            </w:r>
          </w:p>
        </w:tc>
        <w:tc>
          <w:tcPr>
            <w:tcW w:w="289" w:type="pct"/>
            <w:shd w:val="clear" w:color="auto" w:fill="DCDCDC"/>
            <w:vAlign w:val="center"/>
          </w:tcPr>
          <w:p w14:paraId="4D6D7509" w14:textId="01A80A3A"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color w:val="000000"/>
                <w:sz w:val="12"/>
                <w:szCs w:val="14"/>
              </w:rPr>
              <w:t>01/07/2022 - 30/09/2022</w:t>
            </w:r>
          </w:p>
        </w:tc>
        <w:tc>
          <w:tcPr>
            <w:tcW w:w="290" w:type="pct"/>
            <w:shd w:val="clear" w:color="auto" w:fill="DCDCDC"/>
            <w:vAlign w:val="center"/>
          </w:tcPr>
          <w:p w14:paraId="4D6D750A" w14:textId="269CF9CF"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color w:val="000000"/>
                <w:sz w:val="12"/>
                <w:szCs w:val="14"/>
              </w:rPr>
              <w:t>01/10/2022 - 31/12/2022</w:t>
            </w:r>
          </w:p>
        </w:tc>
        <w:tc>
          <w:tcPr>
            <w:tcW w:w="257" w:type="pct"/>
            <w:shd w:val="clear" w:color="auto" w:fill="DCDCDC"/>
            <w:vAlign w:val="center"/>
          </w:tcPr>
          <w:p w14:paraId="4D6D750B" w14:textId="77777777"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b/>
                <w:color w:val="000000"/>
                <w:sz w:val="12"/>
                <w:szCs w:val="14"/>
              </w:rPr>
              <w:t>Totali Y3</w:t>
            </w:r>
          </w:p>
        </w:tc>
        <w:tc>
          <w:tcPr>
            <w:tcW w:w="262" w:type="pct"/>
            <w:shd w:val="clear" w:color="auto" w:fill="DCDCDC"/>
            <w:vAlign w:val="center"/>
          </w:tcPr>
          <w:p w14:paraId="4D6D750C" w14:textId="77777777"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b/>
                <w:color w:val="000000"/>
                <w:sz w:val="12"/>
                <w:szCs w:val="14"/>
              </w:rPr>
              <w:t>Totali i Grantit</w:t>
            </w:r>
          </w:p>
        </w:tc>
        <w:tc>
          <w:tcPr>
            <w:tcW w:w="190" w:type="pct"/>
            <w:shd w:val="clear" w:color="auto" w:fill="DCDCDC"/>
            <w:vAlign w:val="center"/>
          </w:tcPr>
          <w:p w14:paraId="4D6D750D" w14:textId="6F285084"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b/>
                <w:color w:val="000000"/>
                <w:sz w:val="12"/>
                <w:szCs w:val="14"/>
              </w:rPr>
              <w:t>% e</w:t>
            </w:r>
          </w:p>
          <w:p w14:paraId="4D6D750E" w14:textId="78A5C6E2"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b/>
                <w:color w:val="000000"/>
                <w:sz w:val="12"/>
                <w:szCs w:val="14"/>
              </w:rPr>
              <w:t>Totalit të Grantit</w:t>
            </w:r>
          </w:p>
        </w:tc>
      </w:tr>
      <w:tr w:rsidR="003F09CA" w:rsidRPr="0034578D" w14:paraId="4D6D7522" w14:textId="77777777" w:rsidTr="005A2108">
        <w:trPr>
          <w:trHeight w:val="20"/>
        </w:trPr>
        <w:tc>
          <w:tcPr>
            <w:tcW w:w="391" w:type="pct"/>
            <w:gridSpan w:val="2"/>
            <w:shd w:val="clear" w:color="auto" w:fill="FFFFFF"/>
          </w:tcPr>
          <w:p w14:paraId="4D6D7510"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Programe gjithëpërfshirëse parandaluese për MSM</w:t>
            </w:r>
          </w:p>
        </w:tc>
        <w:tc>
          <w:tcPr>
            <w:tcW w:w="288" w:type="pct"/>
            <w:shd w:val="clear" w:color="auto" w:fill="FFFFFF"/>
            <w:vAlign w:val="center"/>
          </w:tcPr>
          <w:p w14:paraId="4D6D7511" w14:textId="77777777" w:rsidR="003F09CA" w:rsidRPr="0034578D" w:rsidRDefault="003F09CA" w:rsidP="003F09CA">
            <w:pPr>
              <w:rPr>
                <w:rFonts w:ascii="Garamond" w:eastAsia="Calibri" w:hAnsi="Garamond"/>
                <w:color w:val="000000"/>
                <w:sz w:val="12"/>
                <w:szCs w:val="14"/>
              </w:rPr>
            </w:pPr>
          </w:p>
        </w:tc>
        <w:tc>
          <w:tcPr>
            <w:tcW w:w="288" w:type="pct"/>
            <w:shd w:val="clear" w:color="auto" w:fill="FFFFFF"/>
            <w:vAlign w:val="center"/>
          </w:tcPr>
          <w:p w14:paraId="4D6D7512"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$12,120</w:t>
            </w:r>
          </w:p>
        </w:tc>
        <w:tc>
          <w:tcPr>
            <w:tcW w:w="289" w:type="pct"/>
            <w:shd w:val="clear" w:color="auto" w:fill="FFFFFF"/>
            <w:vAlign w:val="center"/>
          </w:tcPr>
          <w:p w14:paraId="4D6D7513"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$15,958</w:t>
            </w:r>
          </w:p>
        </w:tc>
        <w:tc>
          <w:tcPr>
            <w:tcW w:w="289" w:type="pct"/>
            <w:shd w:val="clear" w:color="auto" w:fill="FFFFFF"/>
            <w:vAlign w:val="center"/>
          </w:tcPr>
          <w:p w14:paraId="4D6D7514"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$15,958</w:t>
            </w:r>
          </w:p>
        </w:tc>
        <w:tc>
          <w:tcPr>
            <w:tcW w:w="216" w:type="pct"/>
            <w:shd w:val="clear" w:color="auto" w:fill="EBEBEB"/>
            <w:vAlign w:val="center"/>
          </w:tcPr>
          <w:p w14:paraId="4D6D7515"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$44,035</w:t>
            </w:r>
          </w:p>
        </w:tc>
        <w:tc>
          <w:tcPr>
            <w:tcW w:w="288" w:type="pct"/>
            <w:shd w:val="clear" w:color="auto" w:fill="FFFFFF"/>
            <w:vAlign w:val="center"/>
          </w:tcPr>
          <w:p w14:paraId="4D6D7516"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$13,752</w:t>
            </w:r>
          </w:p>
        </w:tc>
        <w:tc>
          <w:tcPr>
            <w:tcW w:w="288" w:type="pct"/>
            <w:shd w:val="clear" w:color="auto" w:fill="FFFFFF"/>
            <w:vAlign w:val="center"/>
          </w:tcPr>
          <w:p w14:paraId="4D6D7517"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$13,752</w:t>
            </w:r>
          </w:p>
        </w:tc>
        <w:tc>
          <w:tcPr>
            <w:tcW w:w="289" w:type="pct"/>
            <w:shd w:val="clear" w:color="auto" w:fill="FFFFFF"/>
            <w:vAlign w:val="center"/>
          </w:tcPr>
          <w:p w14:paraId="4D6D7518"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$13,752</w:t>
            </w:r>
          </w:p>
        </w:tc>
        <w:tc>
          <w:tcPr>
            <w:tcW w:w="289" w:type="pct"/>
            <w:shd w:val="clear" w:color="auto" w:fill="FFFFFF"/>
            <w:vAlign w:val="center"/>
          </w:tcPr>
          <w:p w14:paraId="4D6D7519"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$13,752</w:t>
            </w:r>
          </w:p>
        </w:tc>
        <w:tc>
          <w:tcPr>
            <w:tcW w:w="220" w:type="pct"/>
            <w:shd w:val="clear" w:color="auto" w:fill="EBEBEB"/>
            <w:vAlign w:val="center"/>
          </w:tcPr>
          <w:p w14:paraId="4D6D751A"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$55,010</w:t>
            </w:r>
          </w:p>
        </w:tc>
        <w:tc>
          <w:tcPr>
            <w:tcW w:w="288" w:type="pct"/>
            <w:shd w:val="clear" w:color="auto" w:fill="FFFFFF"/>
            <w:vAlign w:val="center"/>
          </w:tcPr>
          <w:p w14:paraId="4D6D751B"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$10,392</w:t>
            </w:r>
          </w:p>
        </w:tc>
        <w:tc>
          <w:tcPr>
            <w:tcW w:w="288" w:type="pct"/>
            <w:shd w:val="clear" w:color="auto" w:fill="FFFFFF"/>
            <w:vAlign w:val="center"/>
          </w:tcPr>
          <w:p w14:paraId="4D6D751C"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$10,392</w:t>
            </w:r>
          </w:p>
        </w:tc>
        <w:tc>
          <w:tcPr>
            <w:tcW w:w="289" w:type="pct"/>
            <w:shd w:val="clear" w:color="auto" w:fill="FFFFFF"/>
            <w:vAlign w:val="center"/>
          </w:tcPr>
          <w:p w14:paraId="4D6D751D"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$10,392</w:t>
            </w:r>
          </w:p>
        </w:tc>
        <w:tc>
          <w:tcPr>
            <w:tcW w:w="290" w:type="pct"/>
            <w:shd w:val="clear" w:color="auto" w:fill="FFFFFF"/>
            <w:vAlign w:val="center"/>
          </w:tcPr>
          <w:p w14:paraId="4D6D751E"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$10,392</w:t>
            </w:r>
          </w:p>
        </w:tc>
        <w:tc>
          <w:tcPr>
            <w:tcW w:w="257" w:type="pct"/>
            <w:shd w:val="clear" w:color="auto" w:fill="EBEBEB"/>
            <w:vAlign w:val="center"/>
          </w:tcPr>
          <w:p w14:paraId="4D6D751F"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$41,570</w:t>
            </w:r>
          </w:p>
        </w:tc>
        <w:tc>
          <w:tcPr>
            <w:tcW w:w="262" w:type="pct"/>
            <w:shd w:val="clear" w:color="auto" w:fill="FFFFFF"/>
            <w:vAlign w:val="center"/>
          </w:tcPr>
          <w:p w14:paraId="4D6D7520"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$140,615</w:t>
            </w:r>
          </w:p>
        </w:tc>
        <w:tc>
          <w:tcPr>
            <w:tcW w:w="190" w:type="pct"/>
            <w:shd w:val="clear" w:color="auto" w:fill="FFFFFF"/>
            <w:vAlign w:val="center"/>
          </w:tcPr>
          <w:p w14:paraId="4D6D7521" w14:textId="77777777" w:rsidR="003F09CA" w:rsidRPr="0034578D" w:rsidRDefault="003F09CA" w:rsidP="003F09CA">
            <w:pPr>
              <w:jc w:val="center"/>
              <w:rPr>
                <w:rFonts w:ascii="Garamond" w:eastAsia="Calibri" w:hAnsi="Garamond"/>
                <w:color w:val="000000"/>
                <w:sz w:val="12"/>
                <w:szCs w:val="14"/>
              </w:rPr>
            </w:pPr>
            <w:r w:rsidRPr="0034578D">
              <w:rPr>
                <w:rFonts w:ascii="Garamond" w:eastAsia="Arial" w:hAnsi="Garamond"/>
                <w:b/>
                <w:color w:val="000000"/>
                <w:sz w:val="12"/>
                <w:szCs w:val="14"/>
              </w:rPr>
              <w:t>5.4 %</w:t>
            </w:r>
          </w:p>
        </w:tc>
      </w:tr>
      <w:tr w:rsidR="003F09CA" w:rsidRPr="0034578D" w14:paraId="4D6D7535" w14:textId="77777777" w:rsidTr="005A2108">
        <w:trPr>
          <w:trHeight w:val="20"/>
        </w:trPr>
        <w:tc>
          <w:tcPr>
            <w:tcW w:w="391" w:type="pct"/>
            <w:gridSpan w:val="2"/>
          </w:tcPr>
          <w:p w14:paraId="4D6D7523"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Programe gjithëpërfshirëse parandaluese për njerëzit që injektojnë drogë (PWID) dhe partnerët e tyre</w:t>
            </w:r>
          </w:p>
        </w:tc>
        <w:tc>
          <w:tcPr>
            <w:tcW w:w="288" w:type="pct"/>
            <w:vAlign w:val="center"/>
          </w:tcPr>
          <w:p w14:paraId="4D6D7524"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$18,750</w:t>
            </w:r>
          </w:p>
        </w:tc>
        <w:tc>
          <w:tcPr>
            <w:tcW w:w="288" w:type="pct"/>
            <w:vAlign w:val="center"/>
          </w:tcPr>
          <w:p w14:paraId="4D6D7525"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$54,210</w:t>
            </w:r>
          </w:p>
        </w:tc>
        <w:tc>
          <w:tcPr>
            <w:tcW w:w="289" w:type="pct"/>
            <w:vAlign w:val="center"/>
          </w:tcPr>
          <w:p w14:paraId="4D6D7526"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$62,453</w:t>
            </w:r>
          </w:p>
        </w:tc>
        <w:tc>
          <w:tcPr>
            <w:tcW w:w="289" w:type="pct"/>
            <w:vAlign w:val="center"/>
          </w:tcPr>
          <w:p w14:paraId="4D6D7527"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$62,453</w:t>
            </w:r>
          </w:p>
        </w:tc>
        <w:tc>
          <w:tcPr>
            <w:tcW w:w="216" w:type="pct"/>
            <w:shd w:val="clear" w:color="auto" w:fill="EBEBEB"/>
            <w:vAlign w:val="center"/>
          </w:tcPr>
          <w:p w14:paraId="4D6D7528"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$197,866</w:t>
            </w:r>
          </w:p>
        </w:tc>
        <w:tc>
          <w:tcPr>
            <w:tcW w:w="288" w:type="pct"/>
            <w:shd w:val="clear" w:color="auto" w:fill="FFFFFF"/>
            <w:vAlign w:val="center"/>
          </w:tcPr>
          <w:p w14:paraId="4D6D7529"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$49,899</w:t>
            </w:r>
          </w:p>
        </w:tc>
        <w:tc>
          <w:tcPr>
            <w:tcW w:w="288" w:type="pct"/>
            <w:vAlign w:val="center"/>
          </w:tcPr>
          <w:p w14:paraId="4D6D752A"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$49,899</w:t>
            </w:r>
          </w:p>
        </w:tc>
        <w:tc>
          <w:tcPr>
            <w:tcW w:w="289" w:type="pct"/>
            <w:vAlign w:val="center"/>
          </w:tcPr>
          <w:p w14:paraId="4D6D752B"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$67,241</w:t>
            </w:r>
          </w:p>
        </w:tc>
        <w:tc>
          <w:tcPr>
            <w:tcW w:w="289" w:type="pct"/>
            <w:vAlign w:val="center"/>
          </w:tcPr>
          <w:p w14:paraId="4D6D752C"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$49,899</w:t>
            </w:r>
          </w:p>
        </w:tc>
        <w:tc>
          <w:tcPr>
            <w:tcW w:w="220" w:type="pct"/>
            <w:shd w:val="clear" w:color="auto" w:fill="EBEBEB"/>
            <w:vAlign w:val="center"/>
          </w:tcPr>
          <w:p w14:paraId="4D6D752D"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$216,939</w:t>
            </w:r>
          </w:p>
        </w:tc>
        <w:tc>
          <w:tcPr>
            <w:tcW w:w="288" w:type="pct"/>
            <w:shd w:val="clear" w:color="auto" w:fill="FFFFFF"/>
            <w:vAlign w:val="center"/>
          </w:tcPr>
          <w:p w14:paraId="4D6D752E"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$42,843</w:t>
            </w:r>
          </w:p>
        </w:tc>
        <w:tc>
          <w:tcPr>
            <w:tcW w:w="288" w:type="pct"/>
            <w:vAlign w:val="center"/>
          </w:tcPr>
          <w:p w14:paraId="4D6D752F"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$56,673</w:t>
            </w:r>
          </w:p>
        </w:tc>
        <w:tc>
          <w:tcPr>
            <w:tcW w:w="289" w:type="pct"/>
            <w:vAlign w:val="center"/>
          </w:tcPr>
          <w:p w14:paraId="4D6D7530"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$41,087</w:t>
            </w:r>
          </w:p>
        </w:tc>
        <w:tc>
          <w:tcPr>
            <w:tcW w:w="290" w:type="pct"/>
            <w:vAlign w:val="center"/>
          </w:tcPr>
          <w:p w14:paraId="4D6D7531"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$41,087</w:t>
            </w:r>
          </w:p>
        </w:tc>
        <w:tc>
          <w:tcPr>
            <w:tcW w:w="257" w:type="pct"/>
            <w:shd w:val="clear" w:color="auto" w:fill="EBEBEB"/>
            <w:vAlign w:val="center"/>
          </w:tcPr>
          <w:p w14:paraId="4D6D7532"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$181,691</w:t>
            </w:r>
          </w:p>
        </w:tc>
        <w:tc>
          <w:tcPr>
            <w:tcW w:w="262" w:type="pct"/>
            <w:shd w:val="clear" w:color="auto" w:fill="FFFFFF"/>
            <w:vAlign w:val="center"/>
          </w:tcPr>
          <w:p w14:paraId="4D6D7533"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$596,497</w:t>
            </w:r>
          </w:p>
        </w:tc>
        <w:tc>
          <w:tcPr>
            <w:tcW w:w="190" w:type="pct"/>
            <w:vAlign w:val="center"/>
          </w:tcPr>
          <w:p w14:paraId="4D6D7534" w14:textId="77777777" w:rsidR="003F09CA" w:rsidRPr="0034578D" w:rsidRDefault="003F09CA" w:rsidP="003F09CA">
            <w:pPr>
              <w:jc w:val="center"/>
              <w:rPr>
                <w:rFonts w:ascii="Garamond" w:eastAsia="Calibri" w:hAnsi="Garamond"/>
                <w:color w:val="000000"/>
                <w:sz w:val="12"/>
                <w:szCs w:val="14"/>
              </w:rPr>
            </w:pPr>
            <w:r w:rsidRPr="0034578D">
              <w:rPr>
                <w:rFonts w:ascii="Garamond" w:eastAsia="Arial" w:hAnsi="Garamond"/>
                <w:b/>
                <w:color w:val="000000"/>
                <w:sz w:val="12"/>
                <w:szCs w:val="14"/>
              </w:rPr>
              <w:t>22.9 %</w:t>
            </w:r>
          </w:p>
        </w:tc>
      </w:tr>
      <w:tr w:rsidR="003F09CA" w:rsidRPr="0034578D" w14:paraId="4D6D7548" w14:textId="77777777" w:rsidTr="005A2108">
        <w:trPr>
          <w:trHeight w:val="20"/>
        </w:trPr>
        <w:tc>
          <w:tcPr>
            <w:tcW w:w="391" w:type="pct"/>
            <w:gridSpan w:val="2"/>
          </w:tcPr>
          <w:p w14:paraId="4D6D7536"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Programe gjithëpërfshirëse parandaluese për punonjësit e seksit dhe klientët e tyre</w:t>
            </w:r>
          </w:p>
        </w:tc>
        <w:tc>
          <w:tcPr>
            <w:tcW w:w="288" w:type="pct"/>
          </w:tcPr>
          <w:p w14:paraId="4D6D7537" w14:textId="77777777" w:rsidR="003F09CA" w:rsidRPr="0034578D" w:rsidRDefault="003F09CA" w:rsidP="003F09CA">
            <w:pPr>
              <w:rPr>
                <w:rFonts w:ascii="Garamond" w:eastAsia="Calibri" w:hAnsi="Garamond"/>
                <w:color w:val="000000"/>
                <w:sz w:val="12"/>
                <w:szCs w:val="14"/>
              </w:rPr>
            </w:pPr>
          </w:p>
        </w:tc>
        <w:tc>
          <w:tcPr>
            <w:tcW w:w="288" w:type="pct"/>
            <w:vAlign w:val="center"/>
          </w:tcPr>
          <w:p w14:paraId="4D6D7538"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$4,605</w:t>
            </w:r>
          </w:p>
        </w:tc>
        <w:tc>
          <w:tcPr>
            <w:tcW w:w="289" w:type="pct"/>
            <w:vAlign w:val="center"/>
          </w:tcPr>
          <w:p w14:paraId="4D6D7539"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$3,813</w:t>
            </w:r>
          </w:p>
        </w:tc>
        <w:tc>
          <w:tcPr>
            <w:tcW w:w="289" w:type="pct"/>
            <w:shd w:val="clear" w:color="auto" w:fill="FFFFFF"/>
            <w:vAlign w:val="center"/>
          </w:tcPr>
          <w:p w14:paraId="4D6D753A"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$5,347</w:t>
            </w:r>
          </w:p>
        </w:tc>
        <w:tc>
          <w:tcPr>
            <w:tcW w:w="216" w:type="pct"/>
            <w:shd w:val="clear" w:color="auto" w:fill="EBEBEB"/>
            <w:vAlign w:val="center"/>
          </w:tcPr>
          <w:p w14:paraId="4D6D753B"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$13,765</w:t>
            </w:r>
          </w:p>
        </w:tc>
        <w:tc>
          <w:tcPr>
            <w:tcW w:w="288" w:type="pct"/>
            <w:shd w:val="clear" w:color="auto" w:fill="FFFFFF"/>
            <w:vAlign w:val="center"/>
          </w:tcPr>
          <w:p w14:paraId="4D6D753C"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$4,355</w:t>
            </w:r>
          </w:p>
        </w:tc>
        <w:tc>
          <w:tcPr>
            <w:tcW w:w="288" w:type="pct"/>
            <w:vAlign w:val="center"/>
          </w:tcPr>
          <w:p w14:paraId="4D6D753D"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$4,355</w:t>
            </w:r>
          </w:p>
        </w:tc>
        <w:tc>
          <w:tcPr>
            <w:tcW w:w="289" w:type="pct"/>
            <w:vAlign w:val="center"/>
          </w:tcPr>
          <w:p w14:paraId="4D6D753E"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$4,355</w:t>
            </w:r>
          </w:p>
        </w:tc>
        <w:tc>
          <w:tcPr>
            <w:tcW w:w="289" w:type="pct"/>
            <w:shd w:val="clear" w:color="auto" w:fill="FFFFFF"/>
            <w:vAlign w:val="center"/>
          </w:tcPr>
          <w:p w14:paraId="4D6D753F"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$4,355</w:t>
            </w:r>
          </w:p>
        </w:tc>
        <w:tc>
          <w:tcPr>
            <w:tcW w:w="220" w:type="pct"/>
            <w:shd w:val="clear" w:color="auto" w:fill="EBEBEB"/>
            <w:vAlign w:val="center"/>
          </w:tcPr>
          <w:p w14:paraId="4D6D7540"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$17,421</w:t>
            </w:r>
          </w:p>
        </w:tc>
        <w:tc>
          <w:tcPr>
            <w:tcW w:w="288" w:type="pct"/>
            <w:shd w:val="clear" w:color="auto" w:fill="FFFFFF"/>
            <w:vAlign w:val="center"/>
          </w:tcPr>
          <w:p w14:paraId="4D6D7541"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$3,193</w:t>
            </w:r>
          </w:p>
        </w:tc>
        <w:tc>
          <w:tcPr>
            <w:tcW w:w="288" w:type="pct"/>
            <w:vAlign w:val="center"/>
          </w:tcPr>
          <w:p w14:paraId="4D6D7542"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$3,193</w:t>
            </w:r>
          </w:p>
        </w:tc>
        <w:tc>
          <w:tcPr>
            <w:tcW w:w="289" w:type="pct"/>
            <w:vAlign w:val="center"/>
          </w:tcPr>
          <w:p w14:paraId="4D6D7543"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$3,193</w:t>
            </w:r>
          </w:p>
        </w:tc>
        <w:tc>
          <w:tcPr>
            <w:tcW w:w="290" w:type="pct"/>
            <w:shd w:val="clear" w:color="auto" w:fill="FFFFFF"/>
            <w:vAlign w:val="center"/>
          </w:tcPr>
          <w:p w14:paraId="4D6D7544"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$3,193</w:t>
            </w:r>
          </w:p>
        </w:tc>
        <w:tc>
          <w:tcPr>
            <w:tcW w:w="257" w:type="pct"/>
            <w:shd w:val="clear" w:color="auto" w:fill="EBEBEB"/>
            <w:vAlign w:val="center"/>
          </w:tcPr>
          <w:p w14:paraId="4D6D7545"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$12,772</w:t>
            </w:r>
          </w:p>
        </w:tc>
        <w:tc>
          <w:tcPr>
            <w:tcW w:w="262" w:type="pct"/>
            <w:shd w:val="clear" w:color="auto" w:fill="FFFFFF"/>
            <w:vAlign w:val="center"/>
          </w:tcPr>
          <w:p w14:paraId="4D6D7546"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$43,959</w:t>
            </w:r>
          </w:p>
        </w:tc>
        <w:tc>
          <w:tcPr>
            <w:tcW w:w="190" w:type="pct"/>
            <w:vAlign w:val="center"/>
          </w:tcPr>
          <w:p w14:paraId="4D6D7547" w14:textId="77777777" w:rsidR="003F09CA" w:rsidRPr="0034578D" w:rsidRDefault="003F09CA" w:rsidP="003F09CA">
            <w:pPr>
              <w:jc w:val="center"/>
              <w:rPr>
                <w:rFonts w:ascii="Garamond" w:eastAsia="Calibri" w:hAnsi="Garamond"/>
                <w:color w:val="000000"/>
                <w:sz w:val="12"/>
                <w:szCs w:val="14"/>
              </w:rPr>
            </w:pPr>
            <w:r w:rsidRPr="0034578D">
              <w:rPr>
                <w:rFonts w:ascii="Garamond" w:eastAsia="Arial" w:hAnsi="Garamond"/>
                <w:b/>
                <w:color w:val="000000"/>
                <w:sz w:val="12"/>
                <w:szCs w:val="14"/>
              </w:rPr>
              <w:t>1.7 %</w:t>
            </w:r>
          </w:p>
        </w:tc>
      </w:tr>
      <w:tr w:rsidR="003F09CA" w:rsidRPr="0034578D" w14:paraId="4D6D755B" w14:textId="77777777" w:rsidTr="005A2108">
        <w:trPr>
          <w:trHeight w:val="20"/>
        </w:trPr>
        <w:tc>
          <w:tcPr>
            <w:tcW w:w="391" w:type="pct"/>
            <w:gridSpan w:val="2"/>
          </w:tcPr>
          <w:p w14:paraId="4D6D7549"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Programe gjithëpërfshirëse për njerëzit në burgje dhe mjedise të tjera të mbyllura</w:t>
            </w:r>
          </w:p>
        </w:tc>
        <w:tc>
          <w:tcPr>
            <w:tcW w:w="288" w:type="pct"/>
          </w:tcPr>
          <w:p w14:paraId="4D6D754A" w14:textId="77777777" w:rsidR="003F09CA" w:rsidRPr="0034578D" w:rsidRDefault="003F09CA" w:rsidP="003F09CA">
            <w:pPr>
              <w:rPr>
                <w:rFonts w:ascii="Garamond" w:eastAsia="Calibri" w:hAnsi="Garamond"/>
                <w:color w:val="000000"/>
                <w:sz w:val="12"/>
                <w:szCs w:val="14"/>
              </w:rPr>
            </w:pPr>
          </w:p>
        </w:tc>
        <w:tc>
          <w:tcPr>
            <w:tcW w:w="288" w:type="pct"/>
          </w:tcPr>
          <w:p w14:paraId="4D6D754B" w14:textId="77777777" w:rsidR="003F09CA" w:rsidRPr="0034578D" w:rsidRDefault="003F09CA" w:rsidP="003F09CA">
            <w:pPr>
              <w:rPr>
                <w:rFonts w:ascii="Garamond" w:eastAsia="Calibri" w:hAnsi="Garamond"/>
                <w:color w:val="000000"/>
                <w:sz w:val="12"/>
                <w:szCs w:val="14"/>
              </w:rPr>
            </w:pPr>
          </w:p>
        </w:tc>
        <w:tc>
          <w:tcPr>
            <w:tcW w:w="289" w:type="pct"/>
            <w:vAlign w:val="center"/>
          </w:tcPr>
          <w:p w14:paraId="4D6D754C"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$2,875</w:t>
            </w:r>
          </w:p>
        </w:tc>
        <w:tc>
          <w:tcPr>
            <w:tcW w:w="289" w:type="pct"/>
            <w:shd w:val="clear" w:color="auto" w:fill="FFFFFF"/>
            <w:vAlign w:val="center"/>
          </w:tcPr>
          <w:p w14:paraId="4D6D754D"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$1,119</w:t>
            </w:r>
          </w:p>
        </w:tc>
        <w:tc>
          <w:tcPr>
            <w:tcW w:w="216" w:type="pct"/>
            <w:shd w:val="clear" w:color="auto" w:fill="EBEBEB"/>
            <w:vAlign w:val="center"/>
          </w:tcPr>
          <w:p w14:paraId="4D6D754E"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$3,994</w:t>
            </w:r>
          </w:p>
        </w:tc>
        <w:tc>
          <w:tcPr>
            <w:tcW w:w="288" w:type="pct"/>
            <w:shd w:val="clear" w:color="auto" w:fill="FFFFFF"/>
            <w:vAlign w:val="center"/>
          </w:tcPr>
          <w:p w14:paraId="4D6D754F"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$2,539</w:t>
            </w:r>
          </w:p>
        </w:tc>
        <w:tc>
          <w:tcPr>
            <w:tcW w:w="288" w:type="pct"/>
            <w:vAlign w:val="center"/>
          </w:tcPr>
          <w:p w14:paraId="4D6D7550"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$783</w:t>
            </w:r>
          </w:p>
        </w:tc>
        <w:tc>
          <w:tcPr>
            <w:tcW w:w="289" w:type="pct"/>
            <w:vAlign w:val="center"/>
          </w:tcPr>
          <w:p w14:paraId="4D6D7551"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$783</w:t>
            </w:r>
          </w:p>
        </w:tc>
        <w:tc>
          <w:tcPr>
            <w:tcW w:w="289" w:type="pct"/>
            <w:shd w:val="clear" w:color="auto" w:fill="FFFFFF"/>
            <w:vAlign w:val="center"/>
          </w:tcPr>
          <w:p w14:paraId="4D6D7552"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$783</w:t>
            </w:r>
          </w:p>
        </w:tc>
        <w:tc>
          <w:tcPr>
            <w:tcW w:w="220" w:type="pct"/>
            <w:shd w:val="clear" w:color="auto" w:fill="EBEBEB"/>
            <w:vAlign w:val="center"/>
          </w:tcPr>
          <w:p w14:paraId="4D6D7553"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$4,889</w:t>
            </w:r>
          </w:p>
        </w:tc>
        <w:tc>
          <w:tcPr>
            <w:tcW w:w="288" w:type="pct"/>
            <w:shd w:val="clear" w:color="auto" w:fill="FFFFFF"/>
            <w:vAlign w:val="center"/>
          </w:tcPr>
          <w:p w14:paraId="4D6D7554"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$560</w:t>
            </w:r>
          </w:p>
        </w:tc>
        <w:tc>
          <w:tcPr>
            <w:tcW w:w="288" w:type="pct"/>
            <w:vAlign w:val="center"/>
          </w:tcPr>
          <w:p w14:paraId="4D6D7555"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$560</w:t>
            </w:r>
          </w:p>
        </w:tc>
        <w:tc>
          <w:tcPr>
            <w:tcW w:w="289" w:type="pct"/>
            <w:vAlign w:val="center"/>
          </w:tcPr>
          <w:p w14:paraId="4D6D7556"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$560</w:t>
            </w:r>
          </w:p>
        </w:tc>
        <w:tc>
          <w:tcPr>
            <w:tcW w:w="290" w:type="pct"/>
            <w:shd w:val="clear" w:color="auto" w:fill="FFFFFF"/>
            <w:vAlign w:val="center"/>
          </w:tcPr>
          <w:p w14:paraId="4D6D7557"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$560</w:t>
            </w:r>
          </w:p>
        </w:tc>
        <w:tc>
          <w:tcPr>
            <w:tcW w:w="257" w:type="pct"/>
            <w:shd w:val="clear" w:color="auto" w:fill="EBEBEB"/>
            <w:vAlign w:val="center"/>
          </w:tcPr>
          <w:p w14:paraId="4D6D7558"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$2,238</w:t>
            </w:r>
          </w:p>
        </w:tc>
        <w:tc>
          <w:tcPr>
            <w:tcW w:w="262" w:type="pct"/>
            <w:shd w:val="clear" w:color="auto" w:fill="FFFFFF"/>
            <w:vAlign w:val="center"/>
          </w:tcPr>
          <w:p w14:paraId="4D6D7559"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$11,121</w:t>
            </w:r>
          </w:p>
        </w:tc>
        <w:tc>
          <w:tcPr>
            <w:tcW w:w="190" w:type="pct"/>
            <w:vAlign w:val="center"/>
          </w:tcPr>
          <w:p w14:paraId="4D6D755A" w14:textId="77777777" w:rsidR="003F09CA" w:rsidRPr="0034578D" w:rsidRDefault="003F09CA" w:rsidP="003F09CA">
            <w:pPr>
              <w:jc w:val="center"/>
              <w:rPr>
                <w:rFonts w:ascii="Garamond" w:eastAsia="Calibri" w:hAnsi="Garamond"/>
                <w:color w:val="000000"/>
                <w:sz w:val="12"/>
                <w:szCs w:val="14"/>
              </w:rPr>
            </w:pPr>
            <w:r w:rsidRPr="0034578D">
              <w:rPr>
                <w:rFonts w:ascii="Garamond" w:eastAsia="Arial" w:hAnsi="Garamond"/>
                <w:b/>
                <w:color w:val="000000"/>
                <w:sz w:val="12"/>
                <w:szCs w:val="14"/>
              </w:rPr>
              <w:t>0.4 %</w:t>
            </w:r>
          </w:p>
        </w:tc>
      </w:tr>
      <w:tr w:rsidR="003F09CA" w:rsidRPr="0034578D" w14:paraId="4D6D756E" w14:textId="77777777" w:rsidTr="005A2108">
        <w:trPr>
          <w:trHeight w:val="20"/>
        </w:trPr>
        <w:tc>
          <w:tcPr>
            <w:tcW w:w="391" w:type="pct"/>
            <w:gridSpan w:val="2"/>
          </w:tcPr>
          <w:p w14:paraId="4D6D755C" w14:textId="77777777" w:rsidR="003F09CA" w:rsidRPr="0034578D" w:rsidRDefault="003F09CA" w:rsidP="003F09CA">
            <w:pPr>
              <w:rPr>
                <w:rFonts w:ascii="Garamond" w:eastAsia="Calibri" w:hAnsi="Garamond"/>
                <w:color w:val="000000"/>
                <w:sz w:val="12"/>
                <w:szCs w:val="14"/>
              </w:rPr>
            </w:pPr>
            <w:r w:rsidRPr="0034578D">
              <w:rPr>
                <w:rFonts w:ascii="Garamond" w:eastAsia="Arial" w:hAnsi="Garamond"/>
                <w:color w:val="000000"/>
                <w:sz w:val="12"/>
                <w:szCs w:val="14"/>
              </w:rPr>
              <w:t>COVID-19</w:t>
            </w:r>
          </w:p>
        </w:tc>
        <w:tc>
          <w:tcPr>
            <w:tcW w:w="288" w:type="pct"/>
          </w:tcPr>
          <w:p w14:paraId="4D6D755D" w14:textId="77777777" w:rsidR="003F09CA" w:rsidRPr="0034578D" w:rsidRDefault="003F09CA" w:rsidP="003F09CA">
            <w:pPr>
              <w:rPr>
                <w:rFonts w:ascii="Garamond" w:eastAsia="Calibri" w:hAnsi="Garamond"/>
                <w:color w:val="000000"/>
                <w:sz w:val="12"/>
                <w:szCs w:val="14"/>
              </w:rPr>
            </w:pPr>
          </w:p>
        </w:tc>
        <w:tc>
          <w:tcPr>
            <w:tcW w:w="288" w:type="pct"/>
          </w:tcPr>
          <w:p w14:paraId="4D6D755E"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$80,400</w:t>
            </w:r>
          </w:p>
        </w:tc>
        <w:tc>
          <w:tcPr>
            <w:tcW w:w="289" w:type="pct"/>
          </w:tcPr>
          <w:p w14:paraId="4D6D755F" w14:textId="77777777" w:rsidR="003F09CA" w:rsidRPr="0034578D" w:rsidRDefault="003F09CA" w:rsidP="003F09CA">
            <w:pPr>
              <w:rPr>
                <w:rFonts w:ascii="Garamond" w:eastAsia="Calibri" w:hAnsi="Garamond"/>
                <w:color w:val="000000"/>
                <w:sz w:val="12"/>
                <w:szCs w:val="14"/>
              </w:rPr>
            </w:pPr>
          </w:p>
        </w:tc>
        <w:tc>
          <w:tcPr>
            <w:tcW w:w="289" w:type="pct"/>
            <w:shd w:val="clear" w:color="auto" w:fill="FFFFFF"/>
          </w:tcPr>
          <w:p w14:paraId="4D6D7560"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$106,428</w:t>
            </w:r>
          </w:p>
        </w:tc>
        <w:tc>
          <w:tcPr>
            <w:tcW w:w="216" w:type="pct"/>
            <w:shd w:val="clear" w:color="auto" w:fill="EBEBEB"/>
          </w:tcPr>
          <w:p w14:paraId="4D6D7561"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$186,828</w:t>
            </w:r>
          </w:p>
        </w:tc>
        <w:tc>
          <w:tcPr>
            <w:tcW w:w="288" w:type="pct"/>
            <w:shd w:val="clear" w:color="auto" w:fill="FFFFFF"/>
          </w:tcPr>
          <w:p w14:paraId="4D6D7562"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$51,015</w:t>
            </w:r>
          </w:p>
        </w:tc>
        <w:tc>
          <w:tcPr>
            <w:tcW w:w="288" w:type="pct"/>
          </w:tcPr>
          <w:p w14:paraId="4D6D7563" w14:textId="77777777" w:rsidR="003F09CA" w:rsidRPr="0034578D" w:rsidRDefault="003F09CA" w:rsidP="003F09CA">
            <w:pPr>
              <w:rPr>
                <w:rFonts w:ascii="Garamond" w:eastAsia="Calibri" w:hAnsi="Garamond"/>
                <w:color w:val="000000"/>
                <w:sz w:val="12"/>
                <w:szCs w:val="14"/>
              </w:rPr>
            </w:pPr>
          </w:p>
        </w:tc>
        <w:tc>
          <w:tcPr>
            <w:tcW w:w="289" w:type="pct"/>
          </w:tcPr>
          <w:p w14:paraId="4D6D7564" w14:textId="77777777" w:rsidR="003F09CA" w:rsidRPr="0034578D" w:rsidRDefault="003F09CA" w:rsidP="003F09CA">
            <w:pPr>
              <w:rPr>
                <w:rFonts w:ascii="Garamond" w:eastAsia="Calibri" w:hAnsi="Garamond"/>
                <w:color w:val="000000"/>
                <w:sz w:val="12"/>
                <w:szCs w:val="14"/>
              </w:rPr>
            </w:pPr>
          </w:p>
        </w:tc>
        <w:tc>
          <w:tcPr>
            <w:tcW w:w="289" w:type="pct"/>
            <w:shd w:val="clear" w:color="auto" w:fill="FFFFFF"/>
          </w:tcPr>
          <w:p w14:paraId="4D6D7565" w14:textId="77777777" w:rsidR="003F09CA" w:rsidRPr="0034578D" w:rsidRDefault="003F09CA" w:rsidP="003F09CA">
            <w:pPr>
              <w:rPr>
                <w:rFonts w:ascii="Garamond" w:eastAsia="Calibri" w:hAnsi="Garamond"/>
                <w:color w:val="000000"/>
                <w:sz w:val="12"/>
                <w:szCs w:val="14"/>
              </w:rPr>
            </w:pPr>
          </w:p>
        </w:tc>
        <w:tc>
          <w:tcPr>
            <w:tcW w:w="220" w:type="pct"/>
            <w:shd w:val="clear" w:color="auto" w:fill="EBEBEB"/>
          </w:tcPr>
          <w:p w14:paraId="4D6D7566"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$51,015</w:t>
            </w:r>
          </w:p>
        </w:tc>
        <w:tc>
          <w:tcPr>
            <w:tcW w:w="288" w:type="pct"/>
            <w:shd w:val="clear" w:color="auto" w:fill="FFFFFF"/>
          </w:tcPr>
          <w:p w14:paraId="4D6D7567"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$435,742</w:t>
            </w:r>
          </w:p>
        </w:tc>
        <w:tc>
          <w:tcPr>
            <w:tcW w:w="288" w:type="pct"/>
          </w:tcPr>
          <w:p w14:paraId="4D6D7568"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$257,734</w:t>
            </w:r>
          </w:p>
        </w:tc>
        <w:tc>
          <w:tcPr>
            <w:tcW w:w="289" w:type="pct"/>
          </w:tcPr>
          <w:p w14:paraId="4D6D7569"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$121,540</w:t>
            </w:r>
          </w:p>
        </w:tc>
        <w:tc>
          <w:tcPr>
            <w:tcW w:w="290" w:type="pct"/>
            <w:shd w:val="clear" w:color="auto" w:fill="FFFFFF"/>
          </w:tcPr>
          <w:p w14:paraId="4D6D756A"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$4,040</w:t>
            </w:r>
          </w:p>
        </w:tc>
        <w:tc>
          <w:tcPr>
            <w:tcW w:w="257" w:type="pct"/>
            <w:shd w:val="clear" w:color="auto" w:fill="EBEBEB"/>
          </w:tcPr>
          <w:p w14:paraId="4D6D756B"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$819,056</w:t>
            </w:r>
          </w:p>
        </w:tc>
        <w:tc>
          <w:tcPr>
            <w:tcW w:w="262" w:type="pct"/>
            <w:shd w:val="clear" w:color="auto" w:fill="FFFFFF"/>
          </w:tcPr>
          <w:p w14:paraId="4D6D756C"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$1,056,898</w:t>
            </w:r>
          </w:p>
        </w:tc>
        <w:tc>
          <w:tcPr>
            <w:tcW w:w="190" w:type="pct"/>
          </w:tcPr>
          <w:p w14:paraId="4D6D756D" w14:textId="77777777" w:rsidR="003F09CA" w:rsidRPr="0034578D" w:rsidRDefault="003F09CA" w:rsidP="003F09CA">
            <w:pPr>
              <w:jc w:val="center"/>
              <w:rPr>
                <w:rFonts w:ascii="Garamond" w:eastAsia="Calibri" w:hAnsi="Garamond"/>
                <w:color w:val="000000"/>
                <w:sz w:val="12"/>
                <w:szCs w:val="14"/>
              </w:rPr>
            </w:pPr>
            <w:r w:rsidRPr="0034578D">
              <w:rPr>
                <w:rFonts w:ascii="Garamond" w:eastAsia="Arial" w:hAnsi="Garamond"/>
                <w:b/>
                <w:color w:val="000000"/>
                <w:sz w:val="12"/>
                <w:szCs w:val="14"/>
              </w:rPr>
              <w:t>40.5 %</w:t>
            </w:r>
          </w:p>
        </w:tc>
      </w:tr>
      <w:tr w:rsidR="003F09CA" w:rsidRPr="0034578D" w14:paraId="4D6D7581" w14:textId="77777777" w:rsidTr="005A2108">
        <w:trPr>
          <w:trHeight w:val="20"/>
        </w:trPr>
        <w:tc>
          <w:tcPr>
            <w:tcW w:w="391" w:type="pct"/>
            <w:gridSpan w:val="2"/>
          </w:tcPr>
          <w:p w14:paraId="4D6D756F" w14:textId="77777777" w:rsidR="003F09CA" w:rsidRPr="0034578D" w:rsidRDefault="003F09CA" w:rsidP="003F09CA">
            <w:pPr>
              <w:rPr>
                <w:rFonts w:ascii="Garamond" w:eastAsia="Calibri" w:hAnsi="Garamond"/>
                <w:color w:val="000000"/>
                <w:sz w:val="12"/>
                <w:szCs w:val="14"/>
              </w:rPr>
            </w:pPr>
            <w:r w:rsidRPr="0034578D">
              <w:rPr>
                <w:rFonts w:ascii="Garamond" w:eastAsia="Arial" w:hAnsi="Garamond"/>
                <w:color w:val="000000"/>
                <w:sz w:val="12"/>
                <w:szCs w:val="14"/>
              </w:rPr>
              <w:t>PMTCT</w:t>
            </w:r>
          </w:p>
        </w:tc>
        <w:tc>
          <w:tcPr>
            <w:tcW w:w="288" w:type="pct"/>
          </w:tcPr>
          <w:p w14:paraId="4D6D7570" w14:textId="77777777" w:rsidR="003F09CA" w:rsidRPr="0034578D" w:rsidRDefault="003F09CA" w:rsidP="003F09CA">
            <w:pPr>
              <w:rPr>
                <w:rFonts w:ascii="Garamond" w:eastAsia="Calibri" w:hAnsi="Garamond"/>
                <w:color w:val="000000"/>
                <w:sz w:val="12"/>
                <w:szCs w:val="14"/>
              </w:rPr>
            </w:pPr>
          </w:p>
        </w:tc>
        <w:tc>
          <w:tcPr>
            <w:tcW w:w="288" w:type="pct"/>
          </w:tcPr>
          <w:p w14:paraId="4D6D7571" w14:textId="77777777" w:rsidR="003F09CA" w:rsidRPr="0034578D" w:rsidRDefault="003F09CA" w:rsidP="003F09CA">
            <w:pPr>
              <w:rPr>
                <w:rFonts w:ascii="Garamond" w:eastAsia="Calibri" w:hAnsi="Garamond"/>
                <w:color w:val="000000"/>
                <w:sz w:val="12"/>
                <w:szCs w:val="14"/>
              </w:rPr>
            </w:pPr>
          </w:p>
        </w:tc>
        <w:tc>
          <w:tcPr>
            <w:tcW w:w="289" w:type="pct"/>
          </w:tcPr>
          <w:p w14:paraId="4D6D7572" w14:textId="77777777" w:rsidR="003F09CA" w:rsidRPr="0034578D" w:rsidRDefault="003F09CA" w:rsidP="003F09CA">
            <w:pPr>
              <w:rPr>
                <w:rFonts w:ascii="Garamond" w:eastAsia="Calibri" w:hAnsi="Garamond"/>
                <w:color w:val="000000"/>
                <w:sz w:val="12"/>
                <w:szCs w:val="14"/>
              </w:rPr>
            </w:pPr>
          </w:p>
        </w:tc>
        <w:tc>
          <w:tcPr>
            <w:tcW w:w="289" w:type="pct"/>
          </w:tcPr>
          <w:p w14:paraId="4D6D7573" w14:textId="77777777" w:rsidR="003F09CA" w:rsidRPr="0034578D" w:rsidRDefault="003F09CA" w:rsidP="003F09CA">
            <w:pPr>
              <w:rPr>
                <w:rFonts w:ascii="Garamond" w:eastAsia="Calibri" w:hAnsi="Garamond"/>
                <w:color w:val="000000"/>
                <w:sz w:val="12"/>
                <w:szCs w:val="14"/>
              </w:rPr>
            </w:pPr>
          </w:p>
        </w:tc>
        <w:tc>
          <w:tcPr>
            <w:tcW w:w="216" w:type="pct"/>
            <w:shd w:val="clear" w:color="auto" w:fill="EBEBEB"/>
          </w:tcPr>
          <w:p w14:paraId="4D6D7574" w14:textId="77777777" w:rsidR="003F09CA" w:rsidRPr="0034578D" w:rsidRDefault="003F09CA" w:rsidP="003F09CA">
            <w:pPr>
              <w:rPr>
                <w:rFonts w:ascii="Garamond" w:eastAsia="Calibri" w:hAnsi="Garamond"/>
                <w:color w:val="000000"/>
                <w:sz w:val="12"/>
                <w:szCs w:val="14"/>
              </w:rPr>
            </w:pPr>
          </w:p>
        </w:tc>
        <w:tc>
          <w:tcPr>
            <w:tcW w:w="288" w:type="pct"/>
            <w:shd w:val="clear" w:color="auto" w:fill="FFFFFF"/>
          </w:tcPr>
          <w:p w14:paraId="4D6D7575"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$4,500</w:t>
            </w:r>
          </w:p>
        </w:tc>
        <w:tc>
          <w:tcPr>
            <w:tcW w:w="288" w:type="pct"/>
          </w:tcPr>
          <w:p w14:paraId="4D6D7576"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$20,510</w:t>
            </w:r>
          </w:p>
        </w:tc>
        <w:tc>
          <w:tcPr>
            <w:tcW w:w="289" w:type="pct"/>
          </w:tcPr>
          <w:p w14:paraId="4D6D7577"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$4,500</w:t>
            </w:r>
          </w:p>
        </w:tc>
        <w:tc>
          <w:tcPr>
            <w:tcW w:w="289" w:type="pct"/>
          </w:tcPr>
          <w:p w14:paraId="4D6D7578"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$4,500</w:t>
            </w:r>
          </w:p>
        </w:tc>
        <w:tc>
          <w:tcPr>
            <w:tcW w:w="220" w:type="pct"/>
            <w:shd w:val="clear" w:color="auto" w:fill="EBEBEB"/>
          </w:tcPr>
          <w:p w14:paraId="4D6D7579"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$34,010</w:t>
            </w:r>
          </w:p>
        </w:tc>
        <w:tc>
          <w:tcPr>
            <w:tcW w:w="288" w:type="pct"/>
            <w:shd w:val="clear" w:color="auto" w:fill="FFFFFF"/>
          </w:tcPr>
          <w:p w14:paraId="4D6D757A" w14:textId="77777777" w:rsidR="003F09CA" w:rsidRPr="0034578D" w:rsidRDefault="003F09CA" w:rsidP="003F09CA">
            <w:pPr>
              <w:rPr>
                <w:rFonts w:ascii="Garamond" w:eastAsia="Calibri" w:hAnsi="Garamond"/>
                <w:color w:val="000000"/>
                <w:sz w:val="12"/>
                <w:szCs w:val="14"/>
              </w:rPr>
            </w:pPr>
          </w:p>
        </w:tc>
        <w:tc>
          <w:tcPr>
            <w:tcW w:w="288" w:type="pct"/>
          </w:tcPr>
          <w:p w14:paraId="4D6D757B" w14:textId="77777777" w:rsidR="003F09CA" w:rsidRPr="0034578D" w:rsidRDefault="003F09CA" w:rsidP="003F09CA">
            <w:pPr>
              <w:rPr>
                <w:rFonts w:ascii="Garamond" w:eastAsia="Calibri" w:hAnsi="Garamond"/>
                <w:color w:val="000000"/>
                <w:sz w:val="12"/>
                <w:szCs w:val="14"/>
              </w:rPr>
            </w:pPr>
          </w:p>
        </w:tc>
        <w:tc>
          <w:tcPr>
            <w:tcW w:w="289" w:type="pct"/>
          </w:tcPr>
          <w:p w14:paraId="4D6D757C" w14:textId="77777777" w:rsidR="003F09CA" w:rsidRPr="0034578D" w:rsidRDefault="003F09CA" w:rsidP="003F09CA">
            <w:pPr>
              <w:rPr>
                <w:rFonts w:ascii="Garamond" w:eastAsia="Calibri" w:hAnsi="Garamond"/>
                <w:color w:val="000000"/>
                <w:sz w:val="12"/>
                <w:szCs w:val="14"/>
              </w:rPr>
            </w:pPr>
          </w:p>
        </w:tc>
        <w:tc>
          <w:tcPr>
            <w:tcW w:w="290" w:type="pct"/>
          </w:tcPr>
          <w:p w14:paraId="4D6D757D" w14:textId="77777777" w:rsidR="003F09CA" w:rsidRPr="0034578D" w:rsidRDefault="003F09CA" w:rsidP="003F09CA">
            <w:pPr>
              <w:rPr>
                <w:rFonts w:ascii="Garamond" w:eastAsia="Calibri" w:hAnsi="Garamond"/>
                <w:color w:val="000000"/>
                <w:sz w:val="12"/>
                <w:szCs w:val="14"/>
              </w:rPr>
            </w:pPr>
          </w:p>
        </w:tc>
        <w:tc>
          <w:tcPr>
            <w:tcW w:w="257" w:type="pct"/>
            <w:shd w:val="clear" w:color="auto" w:fill="EBEBEB"/>
          </w:tcPr>
          <w:p w14:paraId="4D6D757E" w14:textId="77777777" w:rsidR="003F09CA" w:rsidRPr="0034578D" w:rsidRDefault="003F09CA" w:rsidP="003F09CA">
            <w:pPr>
              <w:rPr>
                <w:rFonts w:ascii="Garamond" w:eastAsia="Calibri" w:hAnsi="Garamond"/>
                <w:color w:val="000000"/>
                <w:sz w:val="12"/>
                <w:szCs w:val="14"/>
              </w:rPr>
            </w:pPr>
          </w:p>
        </w:tc>
        <w:tc>
          <w:tcPr>
            <w:tcW w:w="262" w:type="pct"/>
            <w:shd w:val="clear" w:color="auto" w:fill="FFFFFF"/>
          </w:tcPr>
          <w:p w14:paraId="4D6D757F"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$34,010</w:t>
            </w:r>
          </w:p>
        </w:tc>
        <w:tc>
          <w:tcPr>
            <w:tcW w:w="190" w:type="pct"/>
          </w:tcPr>
          <w:p w14:paraId="4D6D7580" w14:textId="77777777" w:rsidR="003F09CA" w:rsidRPr="0034578D" w:rsidRDefault="003F09CA" w:rsidP="003F09CA">
            <w:pPr>
              <w:jc w:val="center"/>
              <w:rPr>
                <w:rFonts w:ascii="Garamond" w:eastAsia="Calibri" w:hAnsi="Garamond"/>
                <w:color w:val="000000"/>
                <w:sz w:val="12"/>
                <w:szCs w:val="14"/>
              </w:rPr>
            </w:pPr>
            <w:r w:rsidRPr="0034578D">
              <w:rPr>
                <w:rFonts w:ascii="Garamond" w:eastAsia="Arial" w:hAnsi="Garamond"/>
                <w:b/>
                <w:color w:val="000000"/>
                <w:sz w:val="12"/>
                <w:szCs w:val="14"/>
              </w:rPr>
              <w:t>1.3 %</w:t>
            </w:r>
          </w:p>
        </w:tc>
      </w:tr>
      <w:tr w:rsidR="003F09CA" w:rsidRPr="0034578D" w14:paraId="4D6D7594" w14:textId="77777777" w:rsidTr="005A2108">
        <w:trPr>
          <w:trHeight w:val="20"/>
        </w:trPr>
        <w:tc>
          <w:tcPr>
            <w:tcW w:w="391" w:type="pct"/>
            <w:gridSpan w:val="2"/>
          </w:tcPr>
          <w:p w14:paraId="4D6D7582"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Menaxhimi i Programit</w:t>
            </w:r>
          </w:p>
        </w:tc>
        <w:tc>
          <w:tcPr>
            <w:tcW w:w="288" w:type="pct"/>
          </w:tcPr>
          <w:p w14:paraId="4D6D7583"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$20,876</w:t>
            </w:r>
          </w:p>
        </w:tc>
        <w:tc>
          <w:tcPr>
            <w:tcW w:w="288" w:type="pct"/>
          </w:tcPr>
          <w:p w14:paraId="4D6D7584"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$20,876</w:t>
            </w:r>
          </w:p>
        </w:tc>
        <w:tc>
          <w:tcPr>
            <w:tcW w:w="289" w:type="pct"/>
          </w:tcPr>
          <w:p w14:paraId="4D6D7585"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$31,316</w:t>
            </w:r>
          </w:p>
        </w:tc>
        <w:tc>
          <w:tcPr>
            <w:tcW w:w="289" w:type="pct"/>
            <w:shd w:val="clear" w:color="auto" w:fill="FFFFFF"/>
          </w:tcPr>
          <w:p w14:paraId="4D6D7586"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$26,182</w:t>
            </w:r>
          </w:p>
        </w:tc>
        <w:tc>
          <w:tcPr>
            <w:tcW w:w="216" w:type="pct"/>
            <w:shd w:val="clear" w:color="auto" w:fill="EBEBEB"/>
          </w:tcPr>
          <w:p w14:paraId="4D6D7587"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$99,249</w:t>
            </w:r>
          </w:p>
        </w:tc>
        <w:tc>
          <w:tcPr>
            <w:tcW w:w="288" w:type="pct"/>
            <w:shd w:val="clear" w:color="auto" w:fill="FFFFFF"/>
          </w:tcPr>
          <w:p w14:paraId="4D6D7588"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$38,276</w:t>
            </w:r>
          </w:p>
        </w:tc>
        <w:tc>
          <w:tcPr>
            <w:tcW w:w="288" w:type="pct"/>
          </w:tcPr>
          <w:p w14:paraId="4D6D7589"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$20,876</w:t>
            </w:r>
          </w:p>
        </w:tc>
        <w:tc>
          <w:tcPr>
            <w:tcW w:w="289" w:type="pct"/>
          </w:tcPr>
          <w:p w14:paraId="4D6D758A"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$20,876</w:t>
            </w:r>
          </w:p>
        </w:tc>
        <w:tc>
          <w:tcPr>
            <w:tcW w:w="289" w:type="pct"/>
            <w:shd w:val="clear" w:color="auto" w:fill="FFFFFF"/>
          </w:tcPr>
          <w:p w14:paraId="4D6D758B"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$26,182</w:t>
            </w:r>
          </w:p>
        </w:tc>
        <w:tc>
          <w:tcPr>
            <w:tcW w:w="220" w:type="pct"/>
            <w:shd w:val="clear" w:color="auto" w:fill="EBEBEB"/>
          </w:tcPr>
          <w:p w14:paraId="4D6D758C"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$106,209</w:t>
            </w:r>
          </w:p>
        </w:tc>
        <w:tc>
          <w:tcPr>
            <w:tcW w:w="288" w:type="pct"/>
            <w:shd w:val="clear" w:color="auto" w:fill="FFFFFF"/>
          </w:tcPr>
          <w:p w14:paraId="4D6D758D"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$38,276</w:t>
            </w:r>
          </w:p>
        </w:tc>
        <w:tc>
          <w:tcPr>
            <w:tcW w:w="288" w:type="pct"/>
          </w:tcPr>
          <w:p w14:paraId="4D6D758E"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$20,876</w:t>
            </w:r>
          </w:p>
        </w:tc>
        <w:tc>
          <w:tcPr>
            <w:tcW w:w="289" w:type="pct"/>
          </w:tcPr>
          <w:p w14:paraId="4D6D758F"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$20,876</w:t>
            </w:r>
          </w:p>
        </w:tc>
        <w:tc>
          <w:tcPr>
            <w:tcW w:w="290" w:type="pct"/>
            <w:shd w:val="clear" w:color="auto" w:fill="FFFFFF"/>
          </w:tcPr>
          <w:p w14:paraId="4D6D7590"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$26,182</w:t>
            </w:r>
          </w:p>
        </w:tc>
        <w:tc>
          <w:tcPr>
            <w:tcW w:w="257" w:type="pct"/>
            <w:shd w:val="clear" w:color="auto" w:fill="EBEBEB"/>
          </w:tcPr>
          <w:p w14:paraId="4D6D7591"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$106,209</w:t>
            </w:r>
          </w:p>
        </w:tc>
        <w:tc>
          <w:tcPr>
            <w:tcW w:w="262" w:type="pct"/>
            <w:shd w:val="clear" w:color="auto" w:fill="FFFFFF"/>
          </w:tcPr>
          <w:p w14:paraId="4D6D7592"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$311,666</w:t>
            </w:r>
          </w:p>
        </w:tc>
        <w:tc>
          <w:tcPr>
            <w:tcW w:w="190" w:type="pct"/>
          </w:tcPr>
          <w:p w14:paraId="4D6D7593" w14:textId="77777777" w:rsidR="003F09CA" w:rsidRPr="0034578D" w:rsidRDefault="003F09CA" w:rsidP="003F09CA">
            <w:pPr>
              <w:jc w:val="center"/>
              <w:rPr>
                <w:rFonts w:ascii="Garamond" w:eastAsia="Calibri" w:hAnsi="Garamond"/>
                <w:color w:val="000000"/>
                <w:sz w:val="12"/>
                <w:szCs w:val="14"/>
              </w:rPr>
            </w:pPr>
            <w:r w:rsidRPr="0034578D">
              <w:rPr>
                <w:rFonts w:ascii="Garamond" w:eastAsia="Arial" w:hAnsi="Garamond"/>
                <w:b/>
                <w:color w:val="000000"/>
                <w:sz w:val="12"/>
                <w:szCs w:val="14"/>
              </w:rPr>
              <w:t>11.9 %</w:t>
            </w:r>
          </w:p>
        </w:tc>
      </w:tr>
      <w:tr w:rsidR="003F09CA" w:rsidRPr="0034578D" w14:paraId="4D6D75A7" w14:textId="77777777" w:rsidTr="005A2108">
        <w:trPr>
          <w:trHeight w:val="20"/>
        </w:trPr>
        <w:tc>
          <w:tcPr>
            <w:tcW w:w="391" w:type="pct"/>
            <w:gridSpan w:val="2"/>
          </w:tcPr>
          <w:p w14:paraId="4D6D7595"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RSSH: Përgjigjet dhe sistemet e komunitetit</w:t>
            </w:r>
          </w:p>
        </w:tc>
        <w:tc>
          <w:tcPr>
            <w:tcW w:w="288" w:type="pct"/>
          </w:tcPr>
          <w:p w14:paraId="4D6D7596"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$6,750</w:t>
            </w:r>
          </w:p>
        </w:tc>
        <w:tc>
          <w:tcPr>
            <w:tcW w:w="288" w:type="pct"/>
          </w:tcPr>
          <w:p w14:paraId="4D6D7597"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$7,050</w:t>
            </w:r>
          </w:p>
        </w:tc>
        <w:tc>
          <w:tcPr>
            <w:tcW w:w="289" w:type="pct"/>
          </w:tcPr>
          <w:p w14:paraId="4D6D7598"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$11,550</w:t>
            </w:r>
          </w:p>
        </w:tc>
        <w:tc>
          <w:tcPr>
            <w:tcW w:w="289" w:type="pct"/>
            <w:shd w:val="clear" w:color="auto" w:fill="FFFFFF"/>
          </w:tcPr>
          <w:p w14:paraId="4D6D7599"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$9,450</w:t>
            </w:r>
          </w:p>
        </w:tc>
        <w:tc>
          <w:tcPr>
            <w:tcW w:w="216" w:type="pct"/>
            <w:shd w:val="clear" w:color="auto" w:fill="EBEBEB"/>
          </w:tcPr>
          <w:p w14:paraId="4D6D759A"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$34,800</w:t>
            </w:r>
          </w:p>
        </w:tc>
        <w:tc>
          <w:tcPr>
            <w:tcW w:w="288" w:type="pct"/>
            <w:shd w:val="clear" w:color="auto" w:fill="FFFFFF"/>
          </w:tcPr>
          <w:p w14:paraId="4D6D759B"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$28,380</w:t>
            </w:r>
          </w:p>
        </w:tc>
        <w:tc>
          <w:tcPr>
            <w:tcW w:w="288" w:type="pct"/>
          </w:tcPr>
          <w:p w14:paraId="4D6D759C"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$29,450</w:t>
            </w:r>
          </w:p>
        </w:tc>
        <w:tc>
          <w:tcPr>
            <w:tcW w:w="289" w:type="pct"/>
          </w:tcPr>
          <w:p w14:paraId="4D6D759D"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$9,450</w:t>
            </w:r>
          </w:p>
        </w:tc>
        <w:tc>
          <w:tcPr>
            <w:tcW w:w="289" w:type="pct"/>
            <w:shd w:val="clear" w:color="auto" w:fill="FFFFFF"/>
          </w:tcPr>
          <w:p w14:paraId="4D6D759E"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$16,250</w:t>
            </w:r>
          </w:p>
        </w:tc>
        <w:tc>
          <w:tcPr>
            <w:tcW w:w="220" w:type="pct"/>
            <w:shd w:val="clear" w:color="auto" w:fill="EBEBEB"/>
          </w:tcPr>
          <w:p w14:paraId="4D6D759F"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$83,530</w:t>
            </w:r>
          </w:p>
        </w:tc>
        <w:tc>
          <w:tcPr>
            <w:tcW w:w="288" w:type="pct"/>
            <w:shd w:val="clear" w:color="auto" w:fill="FFFFFF"/>
          </w:tcPr>
          <w:p w14:paraId="4D6D75A0"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$13,870</w:t>
            </w:r>
          </w:p>
        </w:tc>
        <w:tc>
          <w:tcPr>
            <w:tcW w:w="288" w:type="pct"/>
          </w:tcPr>
          <w:p w14:paraId="4D6D75A1"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$24,450</w:t>
            </w:r>
          </w:p>
        </w:tc>
        <w:tc>
          <w:tcPr>
            <w:tcW w:w="289" w:type="pct"/>
          </w:tcPr>
          <w:p w14:paraId="4D6D75A2"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$16,250</w:t>
            </w:r>
          </w:p>
        </w:tc>
        <w:tc>
          <w:tcPr>
            <w:tcW w:w="290" w:type="pct"/>
            <w:shd w:val="clear" w:color="auto" w:fill="FFFFFF"/>
          </w:tcPr>
          <w:p w14:paraId="4D6D75A3"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$9,450</w:t>
            </w:r>
          </w:p>
        </w:tc>
        <w:tc>
          <w:tcPr>
            <w:tcW w:w="257" w:type="pct"/>
            <w:shd w:val="clear" w:color="auto" w:fill="EBEBEB"/>
          </w:tcPr>
          <w:p w14:paraId="4D6D75A4"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$64,020</w:t>
            </w:r>
          </w:p>
        </w:tc>
        <w:tc>
          <w:tcPr>
            <w:tcW w:w="262" w:type="pct"/>
            <w:shd w:val="clear" w:color="auto" w:fill="FFFFFF"/>
          </w:tcPr>
          <w:p w14:paraId="4D6D75A5"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$182,350</w:t>
            </w:r>
          </w:p>
        </w:tc>
        <w:tc>
          <w:tcPr>
            <w:tcW w:w="190" w:type="pct"/>
          </w:tcPr>
          <w:p w14:paraId="4D6D75A6" w14:textId="77777777" w:rsidR="003F09CA" w:rsidRPr="0034578D" w:rsidRDefault="003F09CA" w:rsidP="003F09CA">
            <w:pPr>
              <w:jc w:val="center"/>
              <w:rPr>
                <w:rFonts w:ascii="Garamond" w:eastAsia="Calibri" w:hAnsi="Garamond"/>
                <w:color w:val="000000"/>
                <w:sz w:val="12"/>
                <w:szCs w:val="14"/>
              </w:rPr>
            </w:pPr>
            <w:r w:rsidRPr="0034578D">
              <w:rPr>
                <w:rFonts w:ascii="Garamond" w:eastAsia="Arial" w:hAnsi="Garamond"/>
                <w:b/>
                <w:color w:val="000000"/>
                <w:sz w:val="12"/>
                <w:szCs w:val="14"/>
              </w:rPr>
              <w:t>7.0 %</w:t>
            </w:r>
          </w:p>
        </w:tc>
      </w:tr>
      <w:tr w:rsidR="003F09CA" w:rsidRPr="0034578D" w14:paraId="4D6D75BA" w14:textId="77777777" w:rsidTr="005A2108">
        <w:trPr>
          <w:trHeight w:val="20"/>
        </w:trPr>
        <w:tc>
          <w:tcPr>
            <w:tcW w:w="391" w:type="pct"/>
            <w:gridSpan w:val="2"/>
          </w:tcPr>
          <w:p w14:paraId="4D6D75A8"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Kujdesi dhe parandalimi i tuberkulozit</w:t>
            </w:r>
          </w:p>
        </w:tc>
        <w:tc>
          <w:tcPr>
            <w:tcW w:w="288" w:type="pct"/>
          </w:tcPr>
          <w:p w14:paraId="4D6D75A9"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$2,151</w:t>
            </w:r>
          </w:p>
        </w:tc>
        <w:tc>
          <w:tcPr>
            <w:tcW w:w="288" w:type="pct"/>
          </w:tcPr>
          <w:p w14:paraId="4D6D75AA" w14:textId="77777777" w:rsidR="003F09CA" w:rsidRPr="0034578D" w:rsidRDefault="003F09CA" w:rsidP="003F09CA">
            <w:pPr>
              <w:rPr>
                <w:rFonts w:ascii="Garamond" w:eastAsia="Calibri" w:hAnsi="Garamond"/>
                <w:color w:val="000000"/>
                <w:sz w:val="12"/>
                <w:szCs w:val="14"/>
              </w:rPr>
            </w:pPr>
          </w:p>
        </w:tc>
        <w:tc>
          <w:tcPr>
            <w:tcW w:w="289" w:type="pct"/>
          </w:tcPr>
          <w:p w14:paraId="4D6D75AB"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$27,104</w:t>
            </w:r>
          </w:p>
        </w:tc>
        <w:tc>
          <w:tcPr>
            <w:tcW w:w="289" w:type="pct"/>
            <w:shd w:val="clear" w:color="auto" w:fill="FFFFFF"/>
          </w:tcPr>
          <w:p w14:paraId="4D6D75AC"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$14,007</w:t>
            </w:r>
          </w:p>
        </w:tc>
        <w:tc>
          <w:tcPr>
            <w:tcW w:w="216" w:type="pct"/>
            <w:shd w:val="clear" w:color="auto" w:fill="EBEBEB"/>
          </w:tcPr>
          <w:p w14:paraId="4D6D75AD"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$43,261</w:t>
            </w:r>
          </w:p>
        </w:tc>
        <w:tc>
          <w:tcPr>
            <w:tcW w:w="288" w:type="pct"/>
            <w:shd w:val="clear" w:color="auto" w:fill="FFFFFF"/>
          </w:tcPr>
          <w:p w14:paraId="4D6D75AE"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$29,621</w:t>
            </w:r>
          </w:p>
        </w:tc>
        <w:tc>
          <w:tcPr>
            <w:tcW w:w="288" w:type="pct"/>
          </w:tcPr>
          <w:p w14:paraId="4D6D75AF"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$11,757</w:t>
            </w:r>
          </w:p>
        </w:tc>
        <w:tc>
          <w:tcPr>
            <w:tcW w:w="289" w:type="pct"/>
          </w:tcPr>
          <w:p w14:paraId="4D6D75B0"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$11,757</w:t>
            </w:r>
          </w:p>
        </w:tc>
        <w:tc>
          <w:tcPr>
            <w:tcW w:w="289" w:type="pct"/>
            <w:shd w:val="clear" w:color="auto" w:fill="FFFFFF"/>
          </w:tcPr>
          <w:p w14:paraId="4D6D75B1" w14:textId="77777777" w:rsidR="003F09CA" w:rsidRPr="0034578D" w:rsidRDefault="003F09CA" w:rsidP="003F09CA">
            <w:pPr>
              <w:rPr>
                <w:rFonts w:ascii="Garamond" w:eastAsia="Calibri" w:hAnsi="Garamond"/>
                <w:color w:val="000000"/>
                <w:sz w:val="12"/>
                <w:szCs w:val="14"/>
              </w:rPr>
            </w:pPr>
          </w:p>
        </w:tc>
        <w:tc>
          <w:tcPr>
            <w:tcW w:w="220" w:type="pct"/>
            <w:shd w:val="clear" w:color="auto" w:fill="EBEBEB"/>
          </w:tcPr>
          <w:p w14:paraId="4D6D75B2"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$53,134</w:t>
            </w:r>
          </w:p>
        </w:tc>
        <w:tc>
          <w:tcPr>
            <w:tcW w:w="288" w:type="pct"/>
            <w:shd w:val="clear" w:color="auto" w:fill="FFFFFF"/>
          </w:tcPr>
          <w:p w14:paraId="4D6D75B3"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$19,422</w:t>
            </w:r>
          </w:p>
        </w:tc>
        <w:tc>
          <w:tcPr>
            <w:tcW w:w="288" w:type="pct"/>
          </w:tcPr>
          <w:p w14:paraId="4D6D75B4"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$1,275</w:t>
            </w:r>
          </w:p>
        </w:tc>
        <w:tc>
          <w:tcPr>
            <w:tcW w:w="289" w:type="pct"/>
          </w:tcPr>
          <w:p w14:paraId="4D6D75B5"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$1,275</w:t>
            </w:r>
          </w:p>
        </w:tc>
        <w:tc>
          <w:tcPr>
            <w:tcW w:w="290" w:type="pct"/>
            <w:shd w:val="clear" w:color="auto" w:fill="FFFFFF"/>
          </w:tcPr>
          <w:p w14:paraId="4D6D75B6"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$1,275</w:t>
            </w:r>
          </w:p>
        </w:tc>
        <w:tc>
          <w:tcPr>
            <w:tcW w:w="257" w:type="pct"/>
            <w:shd w:val="clear" w:color="auto" w:fill="EBEBEB"/>
          </w:tcPr>
          <w:p w14:paraId="4D6D75B7"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$23,247</w:t>
            </w:r>
          </w:p>
        </w:tc>
        <w:tc>
          <w:tcPr>
            <w:tcW w:w="262" w:type="pct"/>
            <w:shd w:val="clear" w:color="auto" w:fill="FFFFFF"/>
          </w:tcPr>
          <w:p w14:paraId="4D6D75B8"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$119,642</w:t>
            </w:r>
          </w:p>
        </w:tc>
        <w:tc>
          <w:tcPr>
            <w:tcW w:w="190" w:type="pct"/>
          </w:tcPr>
          <w:p w14:paraId="4D6D75B9" w14:textId="77777777" w:rsidR="003F09CA" w:rsidRPr="0034578D" w:rsidRDefault="003F09CA" w:rsidP="003F09CA">
            <w:pPr>
              <w:jc w:val="center"/>
              <w:rPr>
                <w:rFonts w:ascii="Garamond" w:eastAsia="Calibri" w:hAnsi="Garamond"/>
                <w:color w:val="000000"/>
                <w:sz w:val="12"/>
                <w:szCs w:val="14"/>
              </w:rPr>
            </w:pPr>
            <w:r w:rsidRPr="0034578D">
              <w:rPr>
                <w:rFonts w:ascii="Garamond" w:eastAsia="Arial" w:hAnsi="Garamond"/>
                <w:b/>
                <w:color w:val="000000"/>
                <w:sz w:val="12"/>
                <w:szCs w:val="14"/>
              </w:rPr>
              <w:t>4.6 %</w:t>
            </w:r>
          </w:p>
        </w:tc>
      </w:tr>
      <w:tr w:rsidR="003F09CA" w:rsidRPr="0034578D" w14:paraId="4D6D75CD" w14:textId="77777777" w:rsidTr="005A2108">
        <w:trPr>
          <w:trHeight w:val="20"/>
        </w:trPr>
        <w:tc>
          <w:tcPr>
            <w:tcW w:w="391" w:type="pct"/>
            <w:gridSpan w:val="2"/>
          </w:tcPr>
          <w:p w14:paraId="4D6D75BB"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Trajtim, kujdes dhe mbështetje</w:t>
            </w:r>
          </w:p>
        </w:tc>
        <w:tc>
          <w:tcPr>
            <w:tcW w:w="288" w:type="pct"/>
          </w:tcPr>
          <w:p w14:paraId="4D6D75BC" w14:textId="77777777" w:rsidR="003F09CA" w:rsidRPr="0034578D" w:rsidRDefault="003F09CA" w:rsidP="003F09CA">
            <w:pPr>
              <w:rPr>
                <w:rFonts w:ascii="Garamond" w:eastAsia="Calibri" w:hAnsi="Garamond"/>
                <w:color w:val="000000"/>
                <w:sz w:val="12"/>
                <w:szCs w:val="14"/>
              </w:rPr>
            </w:pPr>
          </w:p>
        </w:tc>
        <w:tc>
          <w:tcPr>
            <w:tcW w:w="288" w:type="pct"/>
          </w:tcPr>
          <w:p w14:paraId="4D6D75BD" w14:textId="77777777" w:rsidR="003F09CA" w:rsidRPr="0034578D" w:rsidRDefault="003F09CA" w:rsidP="003F09CA">
            <w:pPr>
              <w:rPr>
                <w:rFonts w:ascii="Garamond" w:eastAsia="Calibri" w:hAnsi="Garamond"/>
                <w:color w:val="000000"/>
                <w:sz w:val="12"/>
                <w:szCs w:val="14"/>
              </w:rPr>
            </w:pPr>
          </w:p>
        </w:tc>
        <w:tc>
          <w:tcPr>
            <w:tcW w:w="289" w:type="pct"/>
          </w:tcPr>
          <w:p w14:paraId="4D6D75BE"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$718</w:t>
            </w:r>
          </w:p>
        </w:tc>
        <w:tc>
          <w:tcPr>
            <w:tcW w:w="289" w:type="pct"/>
            <w:shd w:val="clear" w:color="auto" w:fill="FFFFFF"/>
          </w:tcPr>
          <w:p w14:paraId="4D6D75BF"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$16,726</w:t>
            </w:r>
          </w:p>
        </w:tc>
        <w:tc>
          <w:tcPr>
            <w:tcW w:w="216" w:type="pct"/>
            <w:shd w:val="clear" w:color="auto" w:fill="EBEBEB"/>
          </w:tcPr>
          <w:p w14:paraId="4D6D75C0"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$17,444</w:t>
            </w:r>
          </w:p>
        </w:tc>
        <w:tc>
          <w:tcPr>
            <w:tcW w:w="288" w:type="pct"/>
            <w:shd w:val="clear" w:color="auto" w:fill="FFFFFF"/>
          </w:tcPr>
          <w:p w14:paraId="4D6D75C1"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$29,381</w:t>
            </w:r>
          </w:p>
        </w:tc>
        <w:tc>
          <w:tcPr>
            <w:tcW w:w="288" w:type="pct"/>
          </w:tcPr>
          <w:p w14:paraId="4D6D75C2"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$29,381</w:t>
            </w:r>
          </w:p>
        </w:tc>
        <w:tc>
          <w:tcPr>
            <w:tcW w:w="289" w:type="pct"/>
          </w:tcPr>
          <w:p w14:paraId="4D6D75C3"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$21,676</w:t>
            </w:r>
          </w:p>
        </w:tc>
        <w:tc>
          <w:tcPr>
            <w:tcW w:w="289" w:type="pct"/>
            <w:shd w:val="clear" w:color="auto" w:fill="FFFFFF"/>
          </w:tcPr>
          <w:p w14:paraId="4D6D75C4"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$6,950</w:t>
            </w:r>
          </w:p>
        </w:tc>
        <w:tc>
          <w:tcPr>
            <w:tcW w:w="220" w:type="pct"/>
            <w:shd w:val="clear" w:color="auto" w:fill="EBEBEB"/>
          </w:tcPr>
          <w:p w14:paraId="4D6D75C5"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$87,388</w:t>
            </w:r>
          </w:p>
        </w:tc>
        <w:tc>
          <w:tcPr>
            <w:tcW w:w="288" w:type="pct"/>
            <w:shd w:val="clear" w:color="auto" w:fill="FFFFFF"/>
          </w:tcPr>
          <w:p w14:paraId="4D6D75C6"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88" w:type="pct"/>
          </w:tcPr>
          <w:p w14:paraId="4D6D75C7"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89" w:type="pct"/>
          </w:tcPr>
          <w:p w14:paraId="4D6D75C8"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90" w:type="pct"/>
            <w:shd w:val="clear" w:color="auto" w:fill="FFFFFF"/>
          </w:tcPr>
          <w:p w14:paraId="4D6D75C9"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57" w:type="pct"/>
            <w:shd w:val="clear" w:color="auto" w:fill="EBEBEB"/>
          </w:tcPr>
          <w:p w14:paraId="4D6D75CA"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$8,000</w:t>
            </w:r>
          </w:p>
        </w:tc>
        <w:tc>
          <w:tcPr>
            <w:tcW w:w="262" w:type="pct"/>
            <w:shd w:val="clear" w:color="auto" w:fill="FFFFFF"/>
          </w:tcPr>
          <w:p w14:paraId="4D6D75CB"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$112,832</w:t>
            </w:r>
          </w:p>
        </w:tc>
        <w:tc>
          <w:tcPr>
            <w:tcW w:w="190" w:type="pct"/>
          </w:tcPr>
          <w:p w14:paraId="4D6D75CC" w14:textId="77777777" w:rsidR="003F09CA" w:rsidRPr="0034578D" w:rsidRDefault="003F09CA" w:rsidP="003F09CA">
            <w:pPr>
              <w:jc w:val="center"/>
              <w:rPr>
                <w:rFonts w:ascii="Garamond" w:eastAsia="Calibri" w:hAnsi="Garamond"/>
                <w:color w:val="000000"/>
                <w:sz w:val="12"/>
                <w:szCs w:val="14"/>
              </w:rPr>
            </w:pPr>
            <w:r w:rsidRPr="0034578D">
              <w:rPr>
                <w:rFonts w:ascii="Garamond" w:eastAsia="Arial" w:hAnsi="Garamond"/>
                <w:b/>
                <w:color w:val="000000"/>
                <w:sz w:val="12"/>
                <w:szCs w:val="14"/>
              </w:rPr>
              <w:t>4.3 %</w:t>
            </w:r>
          </w:p>
        </w:tc>
      </w:tr>
      <w:tr w:rsidR="003F09CA" w:rsidRPr="0034578D" w14:paraId="4D6D75E0" w14:textId="77777777" w:rsidTr="005A2108">
        <w:trPr>
          <w:trHeight w:val="20"/>
        </w:trPr>
        <w:tc>
          <w:tcPr>
            <w:tcW w:w="391" w:type="pct"/>
            <w:gridSpan w:val="2"/>
            <w:shd w:val="clear" w:color="auto" w:fill="DCDCDC"/>
          </w:tcPr>
          <w:p w14:paraId="4D6D75CE" w14:textId="77777777" w:rsidR="003F09CA" w:rsidRPr="0034578D" w:rsidRDefault="003F09CA" w:rsidP="003F09CA">
            <w:pPr>
              <w:rPr>
                <w:rFonts w:ascii="Garamond" w:eastAsia="Calibri" w:hAnsi="Garamond"/>
                <w:color w:val="000000"/>
                <w:sz w:val="12"/>
                <w:szCs w:val="14"/>
              </w:rPr>
            </w:pPr>
            <w:r w:rsidRPr="0034578D">
              <w:rPr>
                <w:rFonts w:ascii="Garamond" w:eastAsia="Arial" w:hAnsi="Garamond"/>
                <w:b/>
                <w:color w:val="000000"/>
                <w:sz w:val="12"/>
                <w:szCs w:val="14"/>
              </w:rPr>
              <w:t xml:space="preserve"> Totali</w:t>
            </w:r>
          </w:p>
        </w:tc>
        <w:tc>
          <w:tcPr>
            <w:tcW w:w="288" w:type="pct"/>
            <w:shd w:val="clear" w:color="auto" w:fill="DCDCDC"/>
          </w:tcPr>
          <w:p w14:paraId="4D6D75CF"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$48,526</w:t>
            </w:r>
          </w:p>
        </w:tc>
        <w:tc>
          <w:tcPr>
            <w:tcW w:w="288" w:type="pct"/>
            <w:shd w:val="clear" w:color="auto" w:fill="DCDCDC"/>
          </w:tcPr>
          <w:p w14:paraId="4D6D75D0"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$179,261</w:t>
            </w:r>
          </w:p>
        </w:tc>
        <w:tc>
          <w:tcPr>
            <w:tcW w:w="289" w:type="pct"/>
            <w:shd w:val="clear" w:color="auto" w:fill="DCDCDC"/>
          </w:tcPr>
          <w:p w14:paraId="4D6D75D1"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$155,787</w:t>
            </w:r>
          </w:p>
        </w:tc>
        <w:tc>
          <w:tcPr>
            <w:tcW w:w="289" w:type="pct"/>
            <w:shd w:val="clear" w:color="auto" w:fill="DCDCDC"/>
          </w:tcPr>
          <w:p w14:paraId="4D6D75D2"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$257,668</w:t>
            </w:r>
          </w:p>
        </w:tc>
        <w:tc>
          <w:tcPr>
            <w:tcW w:w="216" w:type="pct"/>
            <w:shd w:val="clear" w:color="auto" w:fill="DCDCDC"/>
          </w:tcPr>
          <w:p w14:paraId="4D6D75D3"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$641,242</w:t>
            </w:r>
          </w:p>
        </w:tc>
        <w:tc>
          <w:tcPr>
            <w:tcW w:w="288" w:type="pct"/>
            <w:shd w:val="clear" w:color="auto" w:fill="DCDCDC"/>
          </w:tcPr>
          <w:p w14:paraId="4D6D75D4"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$251,719</w:t>
            </w:r>
          </w:p>
        </w:tc>
        <w:tc>
          <w:tcPr>
            <w:tcW w:w="288" w:type="pct"/>
            <w:shd w:val="clear" w:color="auto" w:fill="DCDCDC"/>
          </w:tcPr>
          <w:p w14:paraId="4D6D75D5"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$180,764</w:t>
            </w:r>
          </w:p>
        </w:tc>
        <w:tc>
          <w:tcPr>
            <w:tcW w:w="289" w:type="pct"/>
            <w:shd w:val="clear" w:color="auto" w:fill="DCDCDC"/>
          </w:tcPr>
          <w:p w14:paraId="4D6D75D6"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$154,391</w:t>
            </w:r>
          </w:p>
        </w:tc>
        <w:tc>
          <w:tcPr>
            <w:tcW w:w="289" w:type="pct"/>
            <w:shd w:val="clear" w:color="auto" w:fill="DCDCDC"/>
          </w:tcPr>
          <w:p w14:paraId="4D6D75D7"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$122,672</w:t>
            </w:r>
          </w:p>
        </w:tc>
        <w:tc>
          <w:tcPr>
            <w:tcW w:w="220" w:type="pct"/>
            <w:shd w:val="clear" w:color="auto" w:fill="DCDCDC"/>
          </w:tcPr>
          <w:p w14:paraId="4D6D75D8"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$709,546</w:t>
            </w:r>
          </w:p>
        </w:tc>
        <w:tc>
          <w:tcPr>
            <w:tcW w:w="288" w:type="pct"/>
            <w:shd w:val="clear" w:color="auto" w:fill="DCDCDC"/>
          </w:tcPr>
          <w:p w14:paraId="4D6D75D9"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$566,297</w:t>
            </w:r>
          </w:p>
        </w:tc>
        <w:tc>
          <w:tcPr>
            <w:tcW w:w="288" w:type="pct"/>
            <w:shd w:val="clear" w:color="auto" w:fill="DCDCDC"/>
          </w:tcPr>
          <w:p w14:paraId="4D6D75DA"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$377,153</w:t>
            </w:r>
          </w:p>
        </w:tc>
        <w:tc>
          <w:tcPr>
            <w:tcW w:w="289" w:type="pct"/>
            <w:shd w:val="clear" w:color="auto" w:fill="DCDCDC"/>
          </w:tcPr>
          <w:p w14:paraId="4D6D75DB"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$217,173</w:t>
            </w:r>
          </w:p>
        </w:tc>
        <w:tc>
          <w:tcPr>
            <w:tcW w:w="290" w:type="pct"/>
            <w:shd w:val="clear" w:color="auto" w:fill="DCDCDC"/>
          </w:tcPr>
          <w:p w14:paraId="4D6D75DC"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$98,179</w:t>
            </w:r>
          </w:p>
        </w:tc>
        <w:tc>
          <w:tcPr>
            <w:tcW w:w="257" w:type="pct"/>
            <w:shd w:val="clear" w:color="auto" w:fill="DCDCDC"/>
          </w:tcPr>
          <w:p w14:paraId="4D6D75DD"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$1,258,802</w:t>
            </w:r>
          </w:p>
        </w:tc>
        <w:tc>
          <w:tcPr>
            <w:tcW w:w="262" w:type="pct"/>
            <w:shd w:val="clear" w:color="auto" w:fill="DCDCDC"/>
          </w:tcPr>
          <w:p w14:paraId="4D6D75DE" w14:textId="77777777" w:rsidR="003F09CA" w:rsidRPr="0034578D" w:rsidRDefault="003F09CA" w:rsidP="003F09CA">
            <w:pPr>
              <w:jc w:val="right"/>
              <w:rPr>
                <w:rFonts w:ascii="Garamond" w:eastAsia="Calibri" w:hAnsi="Garamond"/>
                <w:color w:val="000000"/>
                <w:sz w:val="12"/>
                <w:szCs w:val="14"/>
              </w:rPr>
            </w:pPr>
            <w:r w:rsidRPr="0034578D">
              <w:rPr>
                <w:rFonts w:ascii="Garamond" w:eastAsia="Arial" w:hAnsi="Garamond"/>
                <w:b/>
                <w:color w:val="000000"/>
                <w:sz w:val="12"/>
                <w:szCs w:val="14"/>
              </w:rPr>
              <w:t>$2,609,590</w:t>
            </w:r>
          </w:p>
        </w:tc>
        <w:tc>
          <w:tcPr>
            <w:tcW w:w="190" w:type="pct"/>
            <w:shd w:val="clear" w:color="auto" w:fill="DCDCDC"/>
          </w:tcPr>
          <w:p w14:paraId="4D6D75DF" w14:textId="77777777" w:rsidR="003F09CA" w:rsidRPr="0034578D" w:rsidRDefault="003F09CA" w:rsidP="003F09CA">
            <w:pPr>
              <w:jc w:val="center"/>
              <w:rPr>
                <w:rFonts w:ascii="Garamond" w:eastAsia="Calibri" w:hAnsi="Garamond"/>
                <w:color w:val="000000"/>
                <w:sz w:val="12"/>
                <w:szCs w:val="14"/>
              </w:rPr>
            </w:pPr>
            <w:r w:rsidRPr="0034578D">
              <w:rPr>
                <w:rFonts w:ascii="Garamond" w:eastAsia="Arial" w:hAnsi="Garamond"/>
                <w:b/>
                <w:color w:val="000000"/>
                <w:sz w:val="12"/>
                <w:szCs w:val="14"/>
              </w:rPr>
              <w:t>100.0 %</w:t>
            </w:r>
          </w:p>
        </w:tc>
      </w:tr>
      <w:tr w:rsidR="003F09CA" w:rsidRPr="0034578D" w14:paraId="4D6D75EE" w14:textId="77777777" w:rsidTr="005A2108">
        <w:trPr>
          <w:trHeight w:val="20"/>
        </w:trPr>
        <w:tc>
          <w:tcPr>
            <w:tcW w:w="391" w:type="pct"/>
            <w:gridSpan w:val="2"/>
            <w:shd w:val="clear" w:color="auto" w:fill="DCDCDC"/>
            <w:vAlign w:val="center"/>
          </w:tcPr>
          <w:p w14:paraId="4D6D75E1" w14:textId="77777777" w:rsidR="003F09CA" w:rsidRPr="0034578D" w:rsidRDefault="003F09CA" w:rsidP="007401C6">
            <w:pPr>
              <w:jc w:val="center"/>
              <w:rPr>
                <w:rFonts w:ascii="Garamond" w:eastAsia="Calibri" w:hAnsi="Garamond"/>
                <w:b/>
                <w:color w:val="000000"/>
                <w:sz w:val="12"/>
                <w:szCs w:val="14"/>
              </w:rPr>
            </w:pPr>
            <w:r w:rsidRPr="0034578D">
              <w:rPr>
                <w:rFonts w:ascii="Garamond" w:eastAsia="Calibri" w:hAnsi="Garamond"/>
                <w:b/>
                <w:color w:val="000000"/>
                <w:sz w:val="12"/>
                <w:szCs w:val="14"/>
              </w:rPr>
              <w:t>Sipas grupimit të kostos</w:t>
            </w:r>
          </w:p>
        </w:tc>
        <w:tc>
          <w:tcPr>
            <w:tcW w:w="1154" w:type="pct"/>
            <w:gridSpan w:val="4"/>
            <w:shd w:val="clear" w:color="auto" w:fill="DCDCDC"/>
            <w:vAlign w:val="center"/>
          </w:tcPr>
          <w:p w14:paraId="4D6D75E2" w14:textId="0ACBB621" w:rsidR="003F09CA" w:rsidRPr="0034578D" w:rsidRDefault="003F09CA" w:rsidP="007401C6">
            <w:pPr>
              <w:jc w:val="center"/>
              <w:rPr>
                <w:rFonts w:ascii="Garamond" w:eastAsia="Calibri" w:hAnsi="Garamond"/>
                <w:color w:val="000000"/>
                <w:sz w:val="12"/>
                <w:szCs w:val="14"/>
              </w:rPr>
            </w:pPr>
            <w:r w:rsidRPr="0034578D">
              <w:rPr>
                <w:rFonts w:ascii="Garamond" w:eastAsia="Segoe UI" w:hAnsi="Garamond"/>
                <w:color w:val="000000"/>
                <w:sz w:val="12"/>
                <w:szCs w:val="14"/>
              </w:rPr>
              <w:t>01/01/2020 - 01/04/2020 - 01/07/2020 - 01/10/2020 -</w:t>
            </w:r>
          </w:p>
          <w:p w14:paraId="4D6D75E3" w14:textId="4416C45D" w:rsidR="003F09CA" w:rsidRPr="0034578D" w:rsidRDefault="003F09CA" w:rsidP="007401C6">
            <w:pPr>
              <w:jc w:val="center"/>
              <w:rPr>
                <w:rFonts w:ascii="Garamond" w:eastAsia="Calibri" w:hAnsi="Garamond"/>
                <w:color w:val="000000"/>
                <w:sz w:val="12"/>
                <w:szCs w:val="14"/>
              </w:rPr>
            </w:pPr>
            <w:r w:rsidRPr="0034578D">
              <w:rPr>
                <w:rFonts w:ascii="Garamond" w:eastAsia="Segoe UI" w:hAnsi="Garamond"/>
                <w:color w:val="000000"/>
                <w:sz w:val="12"/>
                <w:szCs w:val="14"/>
              </w:rPr>
              <w:t>31/03/2020</w:t>
            </w:r>
            <w:r w:rsidR="003255FC" w:rsidRPr="0034578D">
              <w:rPr>
                <w:rFonts w:ascii="Garamond" w:eastAsia="Segoe UI" w:hAnsi="Garamond"/>
                <w:color w:val="000000"/>
                <w:sz w:val="12"/>
                <w:szCs w:val="14"/>
              </w:rPr>
              <w:t xml:space="preserve"> </w:t>
            </w:r>
            <w:r w:rsidRPr="0034578D">
              <w:rPr>
                <w:rFonts w:ascii="Garamond" w:eastAsia="Segoe UI" w:hAnsi="Garamond"/>
                <w:color w:val="000000"/>
                <w:sz w:val="12"/>
                <w:szCs w:val="14"/>
              </w:rPr>
              <w:t>30/06/2020</w:t>
            </w:r>
            <w:r w:rsidR="003255FC" w:rsidRPr="0034578D">
              <w:rPr>
                <w:rFonts w:ascii="Garamond" w:eastAsia="Segoe UI" w:hAnsi="Garamond"/>
                <w:color w:val="000000"/>
                <w:sz w:val="12"/>
                <w:szCs w:val="14"/>
              </w:rPr>
              <w:t xml:space="preserve"> </w:t>
            </w:r>
            <w:r w:rsidRPr="0034578D">
              <w:rPr>
                <w:rFonts w:ascii="Garamond" w:eastAsia="Segoe UI" w:hAnsi="Garamond"/>
                <w:color w:val="000000"/>
                <w:sz w:val="12"/>
                <w:szCs w:val="14"/>
              </w:rPr>
              <w:t>30/09/2020</w:t>
            </w:r>
            <w:r w:rsidR="003255FC" w:rsidRPr="0034578D">
              <w:rPr>
                <w:rFonts w:ascii="Garamond" w:eastAsia="Segoe UI" w:hAnsi="Garamond"/>
                <w:color w:val="000000"/>
                <w:sz w:val="12"/>
                <w:szCs w:val="14"/>
              </w:rPr>
              <w:t xml:space="preserve"> </w:t>
            </w:r>
            <w:r w:rsidRPr="0034578D">
              <w:rPr>
                <w:rFonts w:ascii="Garamond" w:eastAsia="Segoe UI" w:hAnsi="Garamond"/>
                <w:color w:val="000000"/>
                <w:sz w:val="12"/>
                <w:szCs w:val="14"/>
              </w:rPr>
              <w:t>31/12/2020</w:t>
            </w:r>
          </w:p>
        </w:tc>
        <w:tc>
          <w:tcPr>
            <w:tcW w:w="1370" w:type="pct"/>
            <w:gridSpan w:val="5"/>
            <w:shd w:val="clear" w:color="auto" w:fill="DCDCDC"/>
            <w:vAlign w:val="center"/>
          </w:tcPr>
          <w:p w14:paraId="4D6D75E4" w14:textId="3877FC5A" w:rsidR="003F09CA" w:rsidRPr="0034578D" w:rsidRDefault="003F09CA" w:rsidP="007401C6">
            <w:pPr>
              <w:jc w:val="center"/>
              <w:rPr>
                <w:rFonts w:ascii="Garamond" w:eastAsia="Calibri" w:hAnsi="Garamond"/>
                <w:color w:val="000000"/>
                <w:sz w:val="12"/>
                <w:szCs w:val="14"/>
              </w:rPr>
            </w:pPr>
            <w:r w:rsidRPr="0034578D">
              <w:rPr>
                <w:rFonts w:ascii="Garamond" w:eastAsia="Segoe UI" w:hAnsi="Garamond"/>
                <w:color w:val="000000"/>
                <w:sz w:val="12"/>
                <w:szCs w:val="14"/>
              </w:rPr>
              <w:t>01/01/2021 - 01/04/2021 - 01/07/2021 - 01/10/2021 -</w:t>
            </w:r>
          </w:p>
          <w:p w14:paraId="4D6D75E5" w14:textId="77777777" w:rsidR="003F09CA" w:rsidRPr="0034578D" w:rsidRDefault="003F09CA" w:rsidP="007401C6">
            <w:pPr>
              <w:jc w:val="center"/>
              <w:rPr>
                <w:rFonts w:ascii="Garamond" w:eastAsia="Calibri" w:hAnsi="Garamond"/>
                <w:color w:val="000000"/>
                <w:sz w:val="12"/>
                <w:szCs w:val="14"/>
              </w:rPr>
            </w:pPr>
            <w:r w:rsidRPr="0034578D">
              <w:rPr>
                <w:rFonts w:ascii="Garamond" w:eastAsia="Segoe UI" w:hAnsi="Garamond"/>
                <w:b/>
                <w:color w:val="000000"/>
                <w:sz w:val="12"/>
                <w:szCs w:val="14"/>
              </w:rPr>
              <w:t>Totali Y1</w:t>
            </w:r>
          </w:p>
          <w:p w14:paraId="4D6D75E6" w14:textId="6E18D6FE" w:rsidR="003F09CA" w:rsidRPr="0034578D" w:rsidRDefault="003F09CA" w:rsidP="007401C6">
            <w:pPr>
              <w:jc w:val="center"/>
              <w:rPr>
                <w:rFonts w:ascii="Garamond" w:eastAsia="Calibri" w:hAnsi="Garamond"/>
                <w:color w:val="000000"/>
                <w:sz w:val="12"/>
                <w:szCs w:val="14"/>
              </w:rPr>
            </w:pPr>
            <w:r w:rsidRPr="0034578D">
              <w:rPr>
                <w:rFonts w:ascii="Garamond" w:eastAsia="Segoe UI" w:hAnsi="Garamond"/>
                <w:color w:val="000000"/>
                <w:sz w:val="12"/>
                <w:szCs w:val="14"/>
              </w:rPr>
              <w:t>31/03/2021</w:t>
            </w:r>
            <w:r w:rsidR="003255FC" w:rsidRPr="0034578D">
              <w:rPr>
                <w:rFonts w:ascii="Garamond" w:eastAsia="Segoe UI" w:hAnsi="Garamond"/>
                <w:color w:val="000000"/>
                <w:sz w:val="12"/>
                <w:szCs w:val="14"/>
              </w:rPr>
              <w:t xml:space="preserve"> </w:t>
            </w:r>
            <w:r w:rsidRPr="0034578D">
              <w:rPr>
                <w:rFonts w:ascii="Garamond" w:eastAsia="Segoe UI" w:hAnsi="Garamond"/>
                <w:color w:val="000000"/>
                <w:sz w:val="12"/>
                <w:szCs w:val="14"/>
              </w:rPr>
              <w:t>30/06/2021</w:t>
            </w:r>
            <w:r w:rsidR="003255FC" w:rsidRPr="0034578D">
              <w:rPr>
                <w:rFonts w:ascii="Garamond" w:eastAsia="Segoe UI" w:hAnsi="Garamond"/>
                <w:color w:val="000000"/>
                <w:sz w:val="12"/>
                <w:szCs w:val="14"/>
              </w:rPr>
              <w:t xml:space="preserve"> </w:t>
            </w:r>
            <w:r w:rsidRPr="0034578D">
              <w:rPr>
                <w:rFonts w:ascii="Garamond" w:eastAsia="Segoe UI" w:hAnsi="Garamond"/>
                <w:color w:val="000000"/>
                <w:sz w:val="12"/>
                <w:szCs w:val="14"/>
              </w:rPr>
              <w:t>30/09/2021</w:t>
            </w:r>
            <w:r w:rsidR="003255FC" w:rsidRPr="0034578D">
              <w:rPr>
                <w:rFonts w:ascii="Garamond" w:eastAsia="Segoe UI" w:hAnsi="Garamond"/>
                <w:color w:val="000000"/>
                <w:sz w:val="12"/>
                <w:szCs w:val="14"/>
              </w:rPr>
              <w:t xml:space="preserve"> </w:t>
            </w:r>
            <w:r w:rsidRPr="0034578D">
              <w:rPr>
                <w:rFonts w:ascii="Garamond" w:eastAsia="Segoe UI" w:hAnsi="Garamond"/>
                <w:color w:val="000000"/>
                <w:sz w:val="12"/>
                <w:szCs w:val="14"/>
              </w:rPr>
              <w:t>31/12/2021</w:t>
            </w:r>
          </w:p>
        </w:tc>
        <w:tc>
          <w:tcPr>
            <w:tcW w:w="1375" w:type="pct"/>
            <w:gridSpan w:val="5"/>
            <w:shd w:val="clear" w:color="auto" w:fill="DCDCDC"/>
            <w:vAlign w:val="center"/>
          </w:tcPr>
          <w:p w14:paraId="4D6D75E7" w14:textId="49FCC75B" w:rsidR="003F09CA" w:rsidRPr="0034578D" w:rsidRDefault="003F09CA" w:rsidP="007401C6">
            <w:pPr>
              <w:jc w:val="center"/>
              <w:rPr>
                <w:rFonts w:ascii="Garamond" w:eastAsia="Calibri" w:hAnsi="Garamond"/>
                <w:color w:val="000000"/>
                <w:sz w:val="12"/>
                <w:szCs w:val="14"/>
              </w:rPr>
            </w:pPr>
            <w:r w:rsidRPr="0034578D">
              <w:rPr>
                <w:rFonts w:ascii="Garamond" w:eastAsia="Segoe UI" w:hAnsi="Garamond"/>
                <w:color w:val="000000"/>
                <w:sz w:val="12"/>
                <w:szCs w:val="14"/>
              </w:rPr>
              <w:t>01/01/2022 - 01/04/2022 - 01/07/2022 - 01/10/2022 -</w:t>
            </w:r>
          </w:p>
          <w:p w14:paraId="4D6D75E8" w14:textId="77777777" w:rsidR="003F09CA" w:rsidRPr="0034578D" w:rsidRDefault="003F09CA" w:rsidP="007401C6">
            <w:pPr>
              <w:jc w:val="center"/>
              <w:rPr>
                <w:rFonts w:ascii="Garamond" w:eastAsia="Calibri" w:hAnsi="Garamond"/>
                <w:color w:val="000000"/>
                <w:sz w:val="12"/>
                <w:szCs w:val="14"/>
              </w:rPr>
            </w:pPr>
            <w:r w:rsidRPr="0034578D">
              <w:rPr>
                <w:rFonts w:ascii="Garamond" w:eastAsia="Segoe UI" w:hAnsi="Garamond"/>
                <w:b/>
                <w:color w:val="000000"/>
                <w:sz w:val="12"/>
                <w:szCs w:val="14"/>
              </w:rPr>
              <w:t>Totali Y2</w:t>
            </w:r>
          </w:p>
          <w:p w14:paraId="4D6D75E9" w14:textId="0178DC48" w:rsidR="003F09CA" w:rsidRPr="0034578D" w:rsidRDefault="003F09CA" w:rsidP="007401C6">
            <w:pPr>
              <w:jc w:val="center"/>
              <w:rPr>
                <w:rFonts w:ascii="Garamond" w:eastAsia="Calibri" w:hAnsi="Garamond"/>
                <w:color w:val="000000"/>
                <w:sz w:val="12"/>
                <w:szCs w:val="14"/>
              </w:rPr>
            </w:pPr>
            <w:r w:rsidRPr="0034578D">
              <w:rPr>
                <w:rFonts w:ascii="Garamond" w:eastAsia="Segoe UI" w:hAnsi="Garamond"/>
                <w:color w:val="000000"/>
                <w:sz w:val="12"/>
                <w:szCs w:val="14"/>
              </w:rPr>
              <w:t>31/03/2022</w:t>
            </w:r>
            <w:r w:rsidR="003255FC" w:rsidRPr="0034578D">
              <w:rPr>
                <w:rFonts w:ascii="Garamond" w:eastAsia="Segoe UI" w:hAnsi="Garamond"/>
                <w:color w:val="000000"/>
                <w:sz w:val="12"/>
                <w:szCs w:val="14"/>
              </w:rPr>
              <w:t xml:space="preserve"> </w:t>
            </w:r>
            <w:r w:rsidRPr="0034578D">
              <w:rPr>
                <w:rFonts w:ascii="Garamond" w:eastAsia="Segoe UI" w:hAnsi="Garamond"/>
                <w:color w:val="000000"/>
                <w:sz w:val="12"/>
                <w:szCs w:val="14"/>
              </w:rPr>
              <w:t>30/06/2022</w:t>
            </w:r>
            <w:r w:rsidR="003255FC" w:rsidRPr="0034578D">
              <w:rPr>
                <w:rFonts w:ascii="Garamond" w:eastAsia="Segoe UI" w:hAnsi="Garamond"/>
                <w:color w:val="000000"/>
                <w:sz w:val="12"/>
                <w:szCs w:val="14"/>
              </w:rPr>
              <w:t xml:space="preserve"> </w:t>
            </w:r>
            <w:r w:rsidRPr="0034578D">
              <w:rPr>
                <w:rFonts w:ascii="Garamond" w:eastAsia="Segoe UI" w:hAnsi="Garamond"/>
                <w:color w:val="000000"/>
                <w:sz w:val="12"/>
                <w:szCs w:val="14"/>
              </w:rPr>
              <w:t>30/09/2022</w:t>
            </w:r>
            <w:r w:rsidR="003255FC" w:rsidRPr="0034578D">
              <w:rPr>
                <w:rFonts w:ascii="Garamond" w:eastAsia="Segoe UI" w:hAnsi="Garamond"/>
                <w:color w:val="000000"/>
                <w:sz w:val="12"/>
                <w:szCs w:val="14"/>
              </w:rPr>
              <w:t xml:space="preserve"> </w:t>
            </w:r>
            <w:r w:rsidRPr="0034578D">
              <w:rPr>
                <w:rFonts w:ascii="Garamond" w:eastAsia="Segoe UI" w:hAnsi="Garamond"/>
                <w:color w:val="000000"/>
                <w:sz w:val="12"/>
                <w:szCs w:val="14"/>
              </w:rPr>
              <w:t>31/12/2022</w:t>
            </w:r>
          </w:p>
        </w:tc>
        <w:tc>
          <w:tcPr>
            <w:tcW w:w="257" w:type="pct"/>
            <w:shd w:val="clear" w:color="auto" w:fill="DCDCDC"/>
            <w:vAlign w:val="center"/>
          </w:tcPr>
          <w:p w14:paraId="4D6D75EA" w14:textId="77777777" w:rsidR="003F09CA" w:rsidRPr="0034578D" w:rsidRDefault="003F09CA" w:rsidP="007401C6">
            <w:pPr>
              <w:jc w:val="center"/>
              <w:rPr>
                <w:rFonts w:ascii="Garamond" w:eastAsia="Calibri" w:hAnsi="Garamond"/>
                <w:color w:val="000000"/>
                <w:sz w:val="12"/>
                <w:szCs w:val="14"/>
              </w:rPr>
            </w:pPr>
            <w:r w:rsidRPr="0034578D">
              <w:rPr>
                <w:rFonts w:ascii="Garamond" w:eastAsia="Segoe UI" w:hAnsi="Garamond"/>
                <w:b/>
                <w:color w:val="000000"/>
                <w:sz w:val="12"/>
                <w:szCs w:val="14"/>
              </w:rPr>
              <w:t>Totali Y3</w:t>
            </w:r>
          </w:p>
        </w:tc>
        <w:tc>
          <w:tcPr>
            <w:tcW w:w="262" w:type="pct"/>
            <w:shd w:val="clear" w:color="auto" w:fill="DCDCDC"/>
            <w:vAlign w:val="center"/>
          </w:tcPr>
          <w:p w14:paraId="4D6D75EB" w14:textId="77777777"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b/>
                <w:color w:val="000000"/>
                <w:sz w:val="12"/>
                <w:szCs w:val="14"/>
              </w:rPr>
              <w:t>Totali i Grantit</w:t>
            </w:r>
          </w:p>
        </w:tc>
        <w:tc>
          <w:tcPr>
            <w:tcW w:w="190" w:type="pct"/>
            <w:shd w:val="clear" w:color="auto" w:fill="DCDCDC"/>
            <w:vAlign w:val="center"/>
          </w:tcPr>
          <w:p w14:paraId="4D6D75EC" w14:textId="14A7710E"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b/>
                <w:color w:val="000000"/>
                <w:sz w:val="12"/>
                <w:szCs w:val="14"/>
              </w:rPr>
              <w:t>% e</w:t>
            </w:r>
          </w:p>
          <w:p w14:paraId="4D6D75ED" w14:textId="77777777" w:rsidR="003F09CA" w:rsidRPr="0034578D" w:rsidRDefault="003F09CA" w:rsidP="007401C6">
            <w:pPr>
              <w:jc w:val="center"/>
              <w:rPr>
                <w:rFonts w:ascii="Garamond" w:eastAsia="Calibri" w:hAnsi="Garamond"/>
                <w:color w:val="000000"/>
                <w:sz w:val="12"/>
                <w:szCs w:val="14"/>
              </w:rPr>
            </w:pPr>
            <w:r w:rsidRPr="0034578D">
              <w:rPr>
                <w:rFonts w:ascii="Garamond" w:eastAsia="Arial" w:hAnsi="Garamond"/>
                <w:b/>
                <w:color w:val="000000"/>
                <w:sz w:val="12"/>
                <w:szCs w:val="14"/>
              </w:rPr>
              <w:t>Totalit të Grantit</w:t>
            </w:r>
          </w:p>
        </w:tc>
      </w:tr>
      <w:tr w:rsidR="003F09CA" w:rsidRPr="0034578D" w14:paraId="4D6D75F8" w14:textId="77777777" w:rsidTr="005A2108">
        <w:trPr>
          <w:trHeight w:val="20"/>
        </w:trPr>
        <w:tc>
          <w:tcPr>
            <w:tcW w:w="391" w:type="pct"/>
            <w:gridSpan w:val="2"/>
            <w:shd w:val="clear" w:color="auto" w:fill="FFFFFF"/>
          </w:tcPr>
          <w:p w14:paraId="4D6D75EF"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Burimet Njerëzore (HR)</w:t>
            </w:r>
          </w:p>
        </w:tc>
        <w:tc>
          <w:tcPr>
            <w:tcW w:w="1154" w:type="pct"/>
            <w:gridSpan w:val="4"/>
            <w:shd w:val="clear" w:color="auto" w:fill="FFFFFF"/>
            <w:vAlign w:val="center"/>
          </w:tcPr>
          <w:p w14:paraId="4D6D75F0" w14:textId="77777777" w:rsidR="003F09CA" w:rsidRPr="0034578D" w:rsidRDefault="003F09CA" w:rsidP="007401C6">
            <w:pPr>
              <w:tabs>
                <w:tab w:val="center" w:pos="672"/>
                <w:tab w:val="center" w:pos="1693"/>
                <w:tab w:val="center" w:pos="2713"/>
                <w:tab w:val="right" w:pos="4027"/>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$15,626 $60,221 $59,037 $60,221</w:t>
            </w:r>
          </w:p>
        </w:tc>
        <w:tc>
          <w:tcPr>
            <w:tcW w:w="216" w:type="pct"/>
            <w:shd w:val="clear" w:color="auto" w:fill="F5F5F5"/>
            <w:vAlign w:val="center"/>
          </w:tcPr>
          <w:p w14:paraId="4D6D75F1"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$195,104</w:t>
            </w:r>
          </w:p>
        </w:tc>
        <w:tc>
          <w:tcPr>
            <w:tcW w:w="1154" w:type="pct"/>
            <w:gridSpan w:val="4"/>
            <w:shd w:val="clear" w:color="auto" w:fill="FFFFFF"/>
            <w:vAlign w:val="center"/>
          </w:tcPr>
          <w:p w14:paraId="4D6D75F2" w14:textId="77777777" w:rsidR="003F09CA" w:rsidRPr="0034578D" w:rsidRDefault="003F09CA" w:rsidP="007401C6">
            <w:pPr>
              <w:tabs>
                <w:tab w:val="center" w:pos="672"/>
                <w:tab w:val="center" w:pos="1693"/>
                <w:tab w:val="center" w:pos="2713"/>
                <w:tab w:val="right" w:pos="4027"/>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$46,842 $46,842 $46,842 $46,842</w:t>
            </w:r>
          </w:p>
        </w:tc>
        <w:tc>
          <w:tcPr>
            <w:tcW w:w="220" w:type="pct"/>
            <w:shd w:val="clear" w:color="auto" w:fill="F5F5F5"/>
            <w:vAlign w:val="center"/>
          </w:tcPr>
          <w:p w14:paraId="4D6D75F3"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$187,369</w:t>
            </w:r>
          </w:p>
        </w:tc>
        <w:tc>
          <w:tcPr>
            <w:tcW w:w="1155" w:type="pct"/>
            <w:gridSpan w:val="4"/>
            <w:shd w:val="clear" w:color="auto" w:fill="FFFFFF"/>
            <w:vAlign w:val="center"/>
          </w:tcPr>
          <w:p w14:paraId="4D6D75F4" w14:textId="77777777" w:rsidR="003F09CA" w:rsidRPr="0034578D" w:rsidRDefault="003F09CA" w:rsidP="007401C6">
            <w:pPr>
              <w:tabs>
                <w:tab w:val="center" w:pos="672"/>
                <w:tab w:val="center" w:pos="1693"/>
                <w:tab w:val="center" w:pos="2713"/>
                <w:tab w:val="right" w:pos="4027"/>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$37,923 $37,923 $37,923 $37,923</w:t>
            </w:r>
          </w:p>
        </w:tc>
        <w:tc>
          <w:tcPr>
            <w:tcW w:w="257" w:type="pct"/>
            <w:shd w:val="clear" w:color="auto" w:fill="F5F5F5"/>
            <w:vAlign w:val="center"/>
          </w:tcPr>
          <w:p w14:paraId="4D6D75F5"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$151,693</w:t>
            </w:r>
          </w:p>
        </w:tc>
        <w:tc>
          <w:tcPr>
            <w:tcW w:w="262" w:type="pct"/>
            <w:shd w:val="clear" w:color="auto" w:fill="FFFFFF"/>
            <w:vAlign w:val="center"/>
          </w:tcPr>
          <w:p w14:paraId="4D6D75F6"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000000"/>
                <w:sz w:val="12"/>
                <w:szCs w:val="14"/>
              </w:rPr>
              <w:t>$534,166</w:t>
            </w:r>
          </w:p>
        </w:tc>
        <w:tc>
          <w:tcPr>
            <w:tcW w:w="190" w:type="pct"/>
            <w:shd w:val="clear" w:color="auto" w:fill="FFFFFF"/>
            <w:vAlign w:val="center"/>
          </w:tcPr>
          <w:p w14:paraId="4D6D75F7"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333333"/>
                <w:sz w:val="12"/>
                <w:szCs w:val="14"/>
              </w:rPr>
              <w:t>20.5 %</w:t>
            </w:r>
          </w:p>
        </w:tc>
      </w:tr>
      <w:tr w:rsidR="003F09CA" w:rsidRPr="0034578D" w14:paraId="4D6D7605" w14:textId="77777777" w:rsidTr="005A2108">
        <w:trPr>
          <w:trHeight w:val="20"/>
        </w:trPr>
        <w:tc>
          <w:tcPr>
            <w:tcW w:w="391" w:type="pct"/>
            <w:gridSpan w:val="2"/>
          </w:tcPr>
          <w:p w14:paraId="4D6D75F9"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 xml:space="preserve">Kostot e lidhura me </w:t>
            </w:r>
            <w:r w:rsidRPr="0034578D">
              <w:rPr>
                <w:rFonts w:ascii="Garamond" w:eastAsia="Calibri" w:hAnsi="Garamond"/>
                <w:color w:val="000000"/>
                <w:sz w:val="12"/>
                <w:szCs w:val="14"/>
              </w:rPr>
              <w:lastRenderedPageBreak/>
              <w:t>udhëtimet (TRC)</w:t>
            </w:r>
          </w:p>
        </w:tc>
        <w:tc>
          <w:tcPr>
            <w:tcW w:w="865" w:type="pct"/>
            <w:gridSpan w:val="3"/>
            <w:vAlign w:val="center"/>
          </w:tcPr>
          <w:p w14:paraId="4D6D75FA" w14:textId="77777777" w:rsidR="003F09CA" w:rsidRPr="0034578D" w:rsidRDefault="003F09CA" w:rsidP="007401C6">
            <w:pPr>
              <w:tabs>
                <w:tab w:val="center" w:pos="1738"/>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lastRenderedPageBreak/>
              <w:t xml:space="preserve"> </w:t>
            </w:r>
            <w:r w:rsidRPr="0034578D">
              <w:rPr>
                <w:rFonts w:ascii="Garamond" w:eastAsia="Arial" w:hAnsi="Garamond"/>
                <w:color w:val="333333"/>
                <w:sz w:val="12"/>
                <w:szCs w:val="14"/>
              </w:rPr>
              <w:t>$1,890 $41,414</w:t>
            </w:r>
          </w:p>
        </w:tc>
        <w:tc>
          <w:tcPr>
            <w:tcW w:w="289" w:type="pct"/>
            <w:shd w:val="clear" w:color="auto" w:fill="FFFFFF"/>
            <w:vAlign w:val="center"/>
          </w:tcPr>
          <w:p w14:paraId="4D6D75FB"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$6,546</w:t>
            </w:r>
          </w:p>
        </w:tc>
        <w:tc>
          <w:tcPr>
            <w:tcW w:w="216" w:type="pct"/>
            <w:shd w:val="clear" w:color="auto" w:fill="F5F5F5"/>
            <w:vAlign w:val="center"/>
          </w:tcPr>
          <w:p w14:paraId="4D6D75FC"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$49,850</w:t>
            </w:r>
          </w:p>
        </w:tc>
        <w:tc>
          <w:tcPr>
            <w:tcW w:w="865" w:type="pct"/>
            <w:gridSpan w:val="3"/>
            <w:vAlign w:val="center"/>
          </w:tcPr>
          <w:p w14:paraId="4D6D75FD" w14:textId="77777777" w:rsidR="003F09CA" w:rsidRPr="0034578D" w:rsidRDefault="003F09CA" w:rsidP="007401C6">
            <w:pPr>
              <w:tabs>
                <w:tab w:val="center" w:pos="672"/>
                <w:tab w:val="center" w:pos="1738"/>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$57,968 $9,878 $7,569</w:t>
            </w:r>
          </w:p>
        </w:tc>
        <w:tc>
          <w:tcPr>
            <w:tcW w:w="289" w:type="pct"/>
            <w:shd w:val="clear" w:color="auto" w:fill="FFFFFF"/>
            <w:vAlign w:val="center"/>
          </w:tcPr>
          <w:p w14:paraId="4D6D75FE"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$12,613</w:t>
            </w:r>
          </w:p>
        </w:tc>
        <w:tc>
          <w:tcPr>
            <w:tcW w:w="220" w:type="pct"/>
            <w:shd w:val="clear" w:color="auto" w:fill="F5F5F5"/>
            <w:vAlign w:val="center"/>
          </w:tcPr>
          <w:p w14:paraId="4D6D75FF"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$88,028</w:t>
            </w:r>
          </w:p>
        </w:tc>
        <w:tc>
          <w:tcPr>
            <w:tcW w:w="865" w:type="pct"/>
            <w:gridSpan w:val="3"/>
            <w:vAlign w:val="center"/>
          </w:tcPr>
          <w:p w14:paraId="4D6D7600" w14:textId="77777777" w:rsidR="003F09CA" w:rsidRPr="0034578D" w:rsidRDefault="003F09CA" w:rsidP="007401C6">
            <w:pPr>
              <w:tabs>
                <w:tab w:val="center" w:pos="672"/>
                <w:tab w:val="center" w:pos="1738"/>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$46,857 $9,075 $14,085</w:t>
            </w:r>
          </w:p>
        </w:tc>
        <w:tc>
          <w:tcPr>
            <w:tcW w:w="290" w:type="pct"/>
            <w:shd w:val="clear" w:color="auto" w:fill="FFFFFF"/>
            <w:vAlign w:val="center"/>
          </w:tcPr>
          <w:p w14:paraId="4D6D7601"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$7,285</w:t>
            </w:r>
          </w:p>
        </w:tc>
        <w:tc>
          <w:tcPr>
            <w:tcW w:w="257" w:type="pct"/>
            <w:shd w:val="clear" w:color="auto" w:fill="F5F5F5"/>
            <w:vAlign w:val="center"/>
          </w:tcPr>
          <w:p w14:paraId="4D6D7602"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$77,302</w:t>
            </w:r>
          </w:p>
        </w:tc>
        <w:tc>
          <w:tcPr>
            <w:tcW w:w="262" w:type="pct"/>
            <w:shd w:val="clear" w:color="auto" w:fill="FFFFFF"/>
            <w:vAlign w:val="center"/>
          </w:tcPr>
          <w:p w14:paraId="4D6D7603"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000000"/>
                <w:sz w:val="12"/>
                <w:szCs w:val="14"/>
              </w:rPr>
              <w:t>$215,180</w:t>
            </w:r>
          </w:p>
        </w:tc>
        <w:tc>
          <w:tcPr>
            <w:tcW w:w="190" w:type="pct"/>
            <w:vAlign w:val="center"/>
          </w:tcPr>
          <w:p w14:paraId="4D6D7604"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333333"/>
                <w:sz w:val="12"/>
                <w:szCs w:val="14"/>
              </w:rPr>
              <w:t>8.2 %</w:t>
            </w:r>
          </w:p>
        </w:tc>
      </w:tr>
      <w:tr w:rsidR="003F09CA" w:rsidRPr="0034578D" w14:paraId="4D6D7612" w14:textId="77777777" w:rsidTr="005A2108">
        <w:trPr>
          <w:trHeight w:val="20"/>
        </w:trPr>
        <w:tc>
          <w:tcPr>
            <w:tcW w:w="391" w:type="pct"/>
            <w:gridSpan w:val="2"/>
          </w:tcPr>
          <w:p w14:paraId="4D6D7606"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lastRenderedPageBreak/>
              <w:t>Shërbimet e jashtme profesionale (EPS)</w:t>
            </w:r>
          </w:p>
        </w:tc>
        <w:tc>
          <w:tcPr>
            <w:tcW w:w="865" w:type="pct"/>
            <w:gridSpan w:val="3"/>
            <w:vAlign w:val="center"/>
          </w:tcPr>
          <w:p w14:paraId="4D6D7607" w14:textId="77777777" w:rsidR="003F09CA" w:rsidRPr="0034578D" w:rsidRDefault="003F09CA" w:rsidP="007401C6">
            <w:pPr>
              <w:tabs>
                <w:tab w:val="center" w:pos="717"/>
                <w:tab w:val="center" w:pos="1738"/>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$6,750 $6,750 $13,500</w:t>
            </w:r>
          </w:p>
        </w:tc>
        <w:tc>
          <w:tcPr>
            <w:tcW w:w="289" w:type="pct"/>
            <w:shd w:val="clear" w:color="auto" w:fill="FFFFFF"/>
            <w:vAlign w:val="center"/>
          </w:tcPr>
          <w:p w14:paraId="4D6D7608"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$15,806</w:t>
            </w:r>
          </w:p>
        </w:tc>
        <w:tc>
          <w:tcPr>
            <w:tcW w:w="216" w:type="pct"/>
            <w:shd w:val="clear" w:color="auto" w:fill="F5F5F5"/>
            <w:vAlign w:val="center"/>
          </w:tcPr>
          <w:p w14:paraId="4D6D7609"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$42,806</w:t>
            </w:r>
          </w:p>
        </w:tc>
        <w:tc>
          <w:tcPr>
            <w:tcW w:w="865" w:type="pct"/>
            <w:gridSpan w:val="3"/>
            <w:vAlign w:val="center"/>
          </w:tcPr>
          <w:p w14:paraId="4D6D760A" w14:textId="77777777" w:rsidR="003F09CA" w:rsidRPr="0034578D" w:rsidRDefault="003F09CA" w:rsidP="007401C6">
            <w:pPr>
              <w:tabs>
                <w:tab w:val="center" w:pos="672"/>
                <w:tab w:val="center" w:pos="1693"/>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$16,250 $46,550 $6,750</w:t>
            </w:r>
          </w:p>
        </w:tc>
        <w:tc>
          <w:tcPr>
            <w:tcW w:w="289" w:type="pct"/>
            <w:shd w:val="clear" w:color="auto" w:fill="FFFFFF"/>
            <w:vAlign w:val="center"/>
          </w:tcPr>
          <w:p w14:paraId="4D6D760B"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$12,056</w:t>
            </w:r>
          </w:p>
        </w:tc>
        <w:tc>
          <w:tcPr>
            <w:tcW w:w="220" w:type="pct"/>
            <w:shd w:val="clear" w:color="auto" w:fill="F5F5F5"/>
            <w:vAlign w:val="center"/>
          </w:tcPr>
          <w:p w14:paraId="4D6D760C"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$81,606</w:t>
            </w:r>
          </w:p>
        </w:tc>
        <w:tc>
          <w:tcPr>
            <w:tcW w:w="865" w:type="pct"/>
            <w:gridSpan w:val="3"/>
            <w:vAlign w:val="center"/>
          </w:tcPr>
          <w:p w14:paraId="4D6D760D" w14:textId="77777777" w:rsidR="003F09CA" w:rsidRPr="0034578D" w:rsidRDefault="003F09CA" w:rsidP="007401C6">
            <w:pPr>
              <w:tabs>
                <w:tab w:val="center" w:pos="672"/>
                <w:tab w:val="center" w:pos="1693"/>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$37,425 $32,175 $31,500</w:t>
            </w:r>
          </w:p>
        </w:tc>
        <w:tc>
          <w:tcPr>
            <w:tcW w:w="290" w:type="pct"/>
            <w:shd w:val="clear" w:color="auto" w:fill="FFFFFF"/>
            <w:vAlign w:val="center"/>
          </w:tcPr>
          <w:p w14:paraId="4D6D760E"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$14,306</w:t>
            </w:r>
          </w:p>
        </w:tc>
        <w:tc>
          <w:tcPr>
            <w:tcW w:w="257" w:type="pct"/>
            <w:shd w:val="clear" w:color="auto" w:fill="F5F5F5"/>
            <w:vAlign w:val="center"/>
          </w:tcPr>
          <w:p w14:paraId="4D6D760F"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$115,406</w:t>
            </w:r>
          </w:p>
        </w:tc>
        <w:tc>
          <w:tcPr>
            <w:tcW w:w="262" w:type="pct"/>
            <w:shd w:val="clear" w:color="auto" w:fill="FFFFFF"/>
            <w:vAlign w:val="center"/>
          </w:tcPr>
          <w:p w14:paraId="4D6D7610"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000000"/>
                <w:sz w:val="12"/>
                <w:szCs w:val="14"/>
              </w:rPr>
              <w:t>$239,818</w:t>
            </w:r>
          </w:p>
        </w:tc>
        <w:tc>
          <w:tcPr>
            <w:tcW w:w="190" w:type="pct"/>
            <w:vAlign w:val="center"/>
          </w:tcPr>
          <w:p w14:paraId="4D6D7611"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333333"/>
                <w:sz w:val="12"/>
                <w:szCs w:val="14"/>
              </w:rPr>
              <w:t>9.2 %</w:t>
            </w:r>
          </w:p>
        </w:tc>
      </w:tr>
      <w:tr w:rsidR="003F09CA" w:rsidRPr="0034578D" w14:paraId="4D6D761F" w14:textId="77777777" w:rsidTr="005A2108">
        <w:trPr>
          <w:trHeight w:val="20"/>
        </w:trPr>
        <w:tc>
          <w:tcPr>
            <w:tcW w:w="391" w:type="pct"/>
            <w:gridSpan w:val="2"/>
          </w:tcPr>
          <w:p w14:paraId="4D6D7613"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Produkte shëndetësore - Produkte farmaceutike (HPPP)</w:t>
            </w:r>
          </w:p>
        </w:tc>
        <w:tc>
          <w:tcPr>
            <w:tcW w:w="865" w:type="pct"/>
            <w:gridSpan w:val="3"/>
            <w:vAlign w:val="center"/>
          </w:tcPr>
          <w:p w14:paraId="4D6D7614" w14:textId="77777777" w:rsidR="003F09CA" w:rsidRPr="0034578D" w:rsidRDefault="003F09CA" w:rsidP="007401C6">
            <w:pPr>
              <w:tabs>
                <w:tab w:val="center" w:pos="672"/>
                <w:tab w:val="center" w:pos="1693"/>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$18,750 $18,750 $18,750</w:t>
            </w:r>
          </w:p>
        </w:tc>
        <w:tc>
          <w:tcPr>
            <w:tcW w:w="289" w:type="pct"/>
            <w:shd w:val="clear" w:color="auto" w:fill="FFFFFF"/>
            <w:vAlign w:val="center"/>
          </w:tcPr>
          <w:p w14:paraId="4D6D7615"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$18,750</w:t>
            </w:r>
          </w:p>
        </w:tc>
        <w:tc>
          <w:tcPr>
            <w:tcW w:w="216" w:type="pct"/>
            <w:shd w:val="clear" w:color="auto" w:fill="F5F5F5"/>
            <w:vAlign w:val="center"/>
          </w:tcPr>
          <w:p w14:paraId="4D6D7616"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$75,000</w:t>
            </w:r>
          </w:p>
        </w:tc>
        <w:tc>
          <w:tcPr>
            <w:tcW w:w="865" w:type="pct"/>
            <w:gridSpan w:val="3"/>
            <w:vAlign w:val="center"/>
          </w:tcPr>
          <w:p w14:paraId="4D6D7617" w14:textId="77777777" w:rsidR="003F09CA" w:rsidRPr="0034578D" w:rsidRDefault="003F09CA" w:rsidP="007401C6">
            <w:pPr>
              <w:tabs>
                <w:tab w:val="center" w:pos="672"/>
                <w:tab w:val="center" w:pos="1693"/>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$15,000 $15,000 $15,000</w:t>
            </w:r>
          </w:p>
        </w:tc>
        <w:tc>
          <w:tcPr>
            <w:tcW w:w="289" w:type="pct"/>
            <w:shd w:val="clear" w:color="auto" w:fill="FFFFFF"/>
            <w:vAlign w:val="center"/>
          </w:tcPr>
          <w:p w14:paraId="4D6D7618"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$15,000</w:t>
            </w:r>
          </w:p>
        </w:tc>
        <w:tc>
          <w:tcPr>
            <w:tcW w:w="220" w:type="pct"/>
            <w:shd w:val="clear" w:color="auto" w:fill="F5F5F5"/>
            <w:vAlign w:val="center"/>
          </w:tcPr>
          <w:p w14:paraId="4D6D7619"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$60,000</w:t>
            </w:r>
          </w:p>
        </w:tc>
        <w:tc>
          <w:tcPr>
            <w:tcW w:w="865" w:type="pct"/>
            <w:gridSpan w:val="3"/>
            <w:vAlign w:val="center"/>
          </w:tcPr>
          <w:p w14:paraId="4D6D761A" w14:textId="77777777" w:rsidR="003F09CA" w:rsidRPr="0034578D" w:rsidRDefault="003F09CA" w:rsidP="007401C6">
            <w:pPr>
              <w:tabs>
                <w:tab w:val="center" w:pos="672"/>
                <w:tab w:val="center" w:pos="1693"/>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$15,000 $15,000 $15,000</w:t>
            </w:r>
          </w:p>
        </w:tc>
        <w:tc>
          <w:tcPr>
            <w:tcW w:w="290" w:type="pct"/>
            <w:shd w:val="clear" w:color="auto" w:fill="FFFFFF"/>
            <w:vAlign w:val="center"/>
          </w:tcPr>
          <w:p w14:paraId="4D6D761B"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$15,000</w:t>
            </w:r>
          </w:p>
        </w:tc>
        <w:tc>
          <w:tcPr>
            <w:tcW w:w="257" w:type="pct"/>
            <w:shd w:val="clear" w:color="auto" w:fill="F5F5F5"/>
            <w:vAlign w:val="center"/>
          </w:tcPr>
          <w:p w14:paraId="4D6D761C"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$60,000</w:t>
            </w:r>
          </w:p>
        </w:tc>
        <w:tc>
          <w:tcPr>
            <w:tcW w:w="262" w:type="pct"/>
            <w:shd w:val="clear" w:color="auto" w:fill="FFFFFF"/>
            <w:vAlign w:val="center"/>
          </w:tcPr>
          <w:p w14:paraId="4D6D761D"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000000"/>
                <w:sz w:val="12"/>
                <w:szCs w:val="14"/>
              </w:rPr>
              <w:t>$194,999</w:t>
            </w:r>
          </w:p>
        </w:tc>
        <w:tc>
          <w:tcPr>
            <w:tcW w:w="190" w:type="pct"/>
            <w:vAlign w:val="center"/>
          </w:tcPr>
          <w:p w14:paraId="4D6D761E"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333333"/>
                <w:sz w:val="12"/>
                <w:szCs w:val="14"/>
              </w:rPr>
              <w:t>7.5 %</w:t>
            </w:r>
          </w:p>
        </w:tc>
      </w:tr>
      <w:tr w:rsidR="003F09CA" w:rsidRPr="0034578D" w14:paraId="4D6D7629" w14:textId="77777777" w:rsidTr="005A2108">
        <w:trPr>
          <w:trHeight w:val="20"/>
        </w:trPr>
        <w:tc>
          <w:tcPr>
            <w:tcW w:w="391" w:type="pct"/>
            <w:gridSpan w:val="2"/>
          </w:tcPr>
          <w:p w14:paraId="4D6D7620"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Produkte shëndetësore - produkte jo farmaceutike (HPNP)</w:t>
            </w:r>
          </w:p>
        </w:tc>
        <w:tc>
          <w:tcPr>
            <w:tcW w:w="1154" w:type="pct"/>
            <w:gridSpan w:val="4"/>
            <w:vAlign w:val="center"/>
          </w:tcPr>
          <w:p w14:paraId="4D6D7621" w14:textId="77777777" w:rsidR="003F09CA" w:rsidRPr="0034578D" w:rsidRDefault="003F09CA" w:rsidP="007401C6">
            <w:pPr>
              <w:tabs>
                <w:tab w:val="center" w:pos="2713"/>
                <w:tab w:val="right" w:pos="4027"/>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$12,186 $100,763</w:t>
            </w:r>
          </w:p>
        </w:tc>
        <w:tc>
          <w:tcPr>
            <w:tcW w:w="216" w:type="pct"/>
            <w:shd w:val="clear" w:color="auto" w:fill="F5F5F5"/>
            <w:vAlign w:val="center"/>
          </w:tcPr>
          <w:p w14:paraId="4D6D7622"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$112,949</w:t>
            </w:r>
          </w:p>
        </w:tc>
        <w:tc>
          <w:tcPr>
            <w:tcW w:w="1154" w:type="pct"/>
            <w:gridSpan w:val="4"/>
            <w:vAlign w:val="center"/>
          </w:tcPr>
          <w:p w14:paraId="4D6D7623" w14:textId="77777777" w:rsidR="003F09CA" w:rsidRPr="0034578D" w:rsidRDefault="003F09CA" w:rsidP="007401C6">
            <w:pPr>
              <w:tabs>
                <w:tab w:val="center" w:pos="672"/>
                <w:tab w:val="center" w:pos="1693"/>
                <w:tab w:val="center" w:pos="2713"/>
                <w:tab w:val="right" w:pos="4027"/>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$77,576 $26,561 $42,297 $26,711</w:t>
            </w:r>
          </w:p>
        </w:tc>
        <w:tc>
          <w:tcPr>
            <w:tcW w:w="220" w:type="pct"/>
            <w:shd w:val="clear" w:color="auto" w:fill="F5F5F5"/>
            <w:vAlign w:val="center"/>
          </w:tcPr>
          <w:p w14:paraId="4D6D7624"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$173,145</w:t>
            </w:r>
          </w:p>
        </w:tc>
        <w:tc>
          <w:tcPr>
            <w:tcW w:w="1155" w:type="pct"/>
            <w:gridSpan w:val="4"/>
            <w:vAlign w:val="center"/>
          </w:tcPr>
          <w:p w14:paraId="4D6D7625" w14:textId="77777777" w:rsidR="003F09CA" w:rsidRPr="0034578D" w:rsidRDefault="003F09CA" w:rsidP="007401C6">
            <w:pPr>
              <w:tabs>
                <w:tab w:val="center" w:pos="672"/>
                <w:tab w:val="center" w:pos="1693"/>
                <w:tab w:val="center" w:pos="2713"/>
                <w:tab w:val="right" w:pos="4027"/>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$90,173 $80,129 $15,415 $15,415</w:t>
            </w:r>
          </w:p>
        </w:tc>
        <w:tc>
          <w:tcPr>
            <w:tcW w:w="257" w:type="pct"/>
            <w:shd w:val="clear" w:color="auto" w:fill="F5F5F5"/>
            <w:vAlign w:val="center"/>
          </w:tcPr>
          <w:p w14:paraId="4D6D7626"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$201,131</w:t>
            </w:r>
          </w:p>
        </w:tc>
        <w:tc>
          <w:tcPr>
            <w:tcW w:w="262" w:type="pct"/>
            <w:shd w:val="clear" w:color="auto" w:fill="FFFFFF"/>
            <w:vAlign w:val="center"/>
          </w:tcPr>
          <w:p w14:paraId="4D6D7627"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000000"/>
                <w:sz w:val="12"/>
                <w:szCs w:val="14"/>
              </w:rPr>
              <w:t>$487,225</w:t>
            </w:r>
          </w:p>
        </w:tc>
        <w:tc>
          <w:tcPr>
            <w:tcW w:w="190" w:type="pct"/>
            <w:vAlign w:val="center"/>
          </w:tcPr>
          <w:p w14:paraId="4D6D7628"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333333"/>
                <w:sz w:val="12"/>
                <w:szCs w:val="14"/>
              </w:rPr>
              <w:t>18.7 %</w:t>
            </w:r>
          </w:p>
        </w:tc>
      </w:tr>
      <w:tr w:rsidR="003F09CA" w:rsidRPr="0034578D" w14:paraId="4D6D7636" w14:textId="77777777" w:rsidTr="005A2108">
        <w:trPr>
          <w:trHeight w:val="20"/>
        </w:trPr>
        <w:tc>
          <w:tcPr>
            <w:tcW w:w="391" w:type="pct"/>
            <w:gridSpan w:val="2"/>
          </w:tcPr>
          <w:p w14:paraId="4D6D762A"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Produkte shëndetësore - Pajisje (HPE)</w:t>
            </w:r>
          </w:p>
        </w:tc>
        <w:tc>
          <w:tcPr>
            <w:tcW w:w="865" w:type="pct"/>
            <w:gridSpan w:val="3"/>
            <w:vAlign w:val="center"/>
          </w:tcPr>
          <w:p w14:paraId="4D6D762B"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$80,400</w:t>
            </w:r>
          </w:p>
        </w:tc>
        <w:tc>
          <w:tcPr>
            <w:tcW w:w="289" w:type="pct"/>
            <w:shd w:val="clear" w:color="auto" w:fill="FFFFFF"/>
            <w:vAlign w:val="center"/>
          </w:tcPr>
          <w:p w14:paraId="4D6D762C"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$44,333</w:t>
            </w:r>
          </w:p>
        </w:tc>
        <w:tc>
          <w:tcPr>
            <w:tcW w:w="216" w:type="pct"/>
            <w:shd w:val="clear" w:color="auto" w:fill="F5F5F5"/>
            <w:vAlign w:val="center"/>
          </w:tcPr>
          <w:p w14:paraId="4D6D762D"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$124,733</w:t>
            </w:r>
          </w:p>
        </w:tc>
        <w:tc>
          <w:tcPr>
            <w:tcW w:w="865" w:type="pct"/>
            <w:gridSpan w:val="3"/>
            <w:vAlign w:val="center"/>
          </w:tcPr>
          <w:p w14:paraId="4D6D762E" w14:textId="77777777" w:rsidR="003F09CA" w:rsidRPr="0034578D" w:rsidRDefault="003F09CA" w:rsidP="007401C6">
            <w:pPr>
              <w:tabs>
                <w:tab w:val="center" w:pos="672"/>
                <w:tab w:val="center" w:pos="1693"/>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$26,483 $26,483 $26,483</w:t>
            </w:r>
          </w:p>
        </w:tc>
        <w:tc>
          <w:tcPr>
            <w:tcW w:w="289" w:type="pct"/>
            <w:shd w:val="clear" w:color="auto" w:fill="FFFFFF"/>
            <w:vAlign w:val="center"/>
          </w:tcPr>
          <w:p w14:paraId="4D6D762F" w14:textId="77777777" w:rsidR="003F09CA" w:rsidRPr="0034578D" w:rsidRDefault="003F09CA" w:rsidP="007401C6">
            <w:pPr>
              <w:jc w:val="right"/>
              <w:rPr>
                <w:rFonts w:ascii="Garamond" w:eastAsia="Calibri" w:hAnsi="Garamond"/>
                <w:color w:val="000000"/>
                <w:sz w:val="12"/>
                <w:szCs w:val="14"/>
              </w:rPr>
            </w:pPr>
          </w:p>
        </w:tc>
        <w:tc>
          <w:tcPr>
            <w:tcW w:w="220" w:type="pct"/>
            <w:shd w:val="clear" w:color="auto" w:fill="F5F5F5"/>
            <w:vAlign w:val="center"/>
          </w:tcPr>
          <w:p w14:paraId="4D6D7630"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$79,448</w:t>
            </w:r>
          </w:p>
        </w:tc>
        <w:tc>
          <w:tcPr>
            <w:tcW w:w="865" w:type="pct"/>
            <w:gridSpan w:val="3"/>
            <w:vAlign w:val="center"/>
          </w:tcPr>
          <w:p w14:paraId="4D6D7631" w14:textId="77777777" w:rsidR="003F09CA" w:rsidRPr="0034578D" w:rsidRDefault="003F09CA" w:rsidP="007401C6">
            <w:pPr>
              <w:tabs>
                <w:tab w:val="center" w:pos="1650"/>
              </w:tabs>
              <w:jc w:val="right"/>
              <w:rPr>
                <w:rFonts w:ascii="Garamond" w:eastAsia="Calibri" w:hAnsi="Garamond"/>
                <w:color w:val="000000"/>
                <w:sz w:val="12"/>
                <w:szCs w:val="14"/>
              </w:rPr>
            </w:pPr>
            <w:r w:rsidRPr="0034578D">
              <w:rPr>
                <w:rFonts w:ascii="Garamond" w:eastAsia="Arial" w:hAnsi="Garamond"/>
                <w:color w:val="333333"/>
                <w:sz w:val="12"/>
                <w:szCs w:val="14"/>
              </w:rPr>
              <w:t>$228,450 $194,601</w:t>
            </w:r>
          </w:p>
        </w:tc>
        <w:tc>
          <w:tcPr>
            <w:tcW w:w="290" w:type="pct"/>
            <w:shd w:val="clear" w:color="auto" w:fill="FFFFFF"/>
            <w:vAlign w:val="center"/>
          </w:tcPr>
          <w:p w14:paraId="4D6D7632" w14:textId="77777777" w:rsidR="003F09CA" w:rsidRPr="0034578D" w:rsidRDefault="003F09CA" w:rsidP="007401C6">
            <w:pPr>
              <w:jc w:val="right"/>
              <w:rPr>
                <w:rFonts w:ascii="Garamond" w:eastAsia="Calibri" w:hAnsi="Garamond"/>
                <w:color w:val="000000"/>
                <w:sz w:val="12"/>
                <w:szCs w:val="14"/>
              </w:rPr>
            </w:pPr>
          </w:p>
        </w:tc>
        <w:tc>
          <w:tcPr>
            <w:tcW w:w="257" w:type="pct"/>
            <w:shd w:val="clear" w:color="auto" w:fill="F5F5F5"/>
            <w:vAlign w:val="center"/>
          </w:tcPr>
          <w:p w14:paraId="4D6D7633"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$423,051</w:t>
            </w:r>
          </w:p>
        </w:tc>
        <w:tc>
          <w:tcPr>
            <w:tcW w:w="262" w:type="pct"/>
            <w:shd w:val="clear" w:color="auto" w:fill="FFFFFF"/>
            <w:vAlign w:val="center"/>
          </w:tcPr>
          <w:p w14:paraId="4D6D7634"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000000"/>
                <w:sz w:val="12"/>
                <w:szCs w:val="14"/>
              </w:rPr>
              <w:t>$627,231</w:t>
            </w:r>
          </w:p>
        </w:tc>
        <w:tc>
          <w:tcPr>
            <w:tcW w:w="190" w:type="pct"/>
            <w:vAlign w:val="center"/>
          </w:tcPr>
          <w:p w14:paraId="4D6D7635"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333333"/>
                <w:sz w:val="12"/>
                <w:szCs w:val="14"/>
              </w:rPr>
              <w:t>24.0 %</w:t>
            </w:r>
          </w:p>
        </w:tc>
      </w:tr>
      <w:tr w:rsidR="003F09CA" w:rsidRPr="0034578D" w14:paraId="4D6D7643" w14:textId="77777777" w:rsidTr="005A2108">
        <w:trPr>
          <w:trHeight w:val="20"/>
        </w:trPr>
        <w:tc>
          <w:tcPr>
            <w:tcW w:w="391" w:type="pct"/>
            <w:gridSpan w:val="2"/>
          </w:tcPr>
          <w:p w14:paraId="4D6D7637"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Kostot e menaxhimit të prokurimit dhe zinxhirit të furnizimit (PSM)</w:t>
            </w:r>
          </w:p>
        </w:tc>
        <w:tc>
          <w:tcPr>
            <w:tcW w:w="865" w:type="pct"/>
            <w:gridSpan w:val="3"/>
            <w:vAlign w:val="center"/>
          </w:tcPr>
          <w:p w14:paraId="4D6D7638" w14:textId="77777777" w:rsidR="003F09CA" w:rsidRPr="0034578D" w:rsidRDefault="003F09CA" w:rsidP="007401C6">
            <w:pPr>
              <w:jc w:val="right"/>
              <w:rPr>
                <w:rFonts w:ascii="Garamond" w:eastAsia="Calibri" w:hAnsi="Garamond"/>
                <w:color w:val="000000"/>
                <w:sz w:val="12"/>
                <w:szCs w:val="14"/>
              </w:rPr>
            </w:pPr>
          </w:p>
        </w:tc>
        <w:tc>
          <w:tcPr>
            <w:tcW w:w="289" w:type="pct"/>
            <w:shd w:val="clear" w:color="auto" w:fill="FFFFFF"/>
            <w:vAlign w:val="center"/>
          </w:tcPr>
          <w:p w14:paraId="4D6D7639" w14:textId="77777777" w:rsidR="003F09CA" w:rsidRPr="0034578D" w:rsidRDefault="003F09CA" w:rsidP="007401C6">
            <w:pPr>
              <w:jc w:val="right"/>
              <w:rPr>
                <w:rFonts w:ascii="Garamond" w:eastAsia="Calibri" w:hAnsi="Garamond"/>
                <w:color w:val="000000"/>
                <w:sz w:val="12"/>
                <w:szCs w:val="14"/>
              </w:rPr>
            </w:pPr>
          </w:p>
        </w:tc>
        <w:tc>
          <w:tcPr>
            <w:tcW w:w="216" w:type="pct"/>
            <w:shd w:val="clear" w:color="auto" w:fill="F5F5F5"/>
            <w:vAlign w:val="center"/>
          </w:tcPr>
          <w:p w14:paraId="4D6D763A" w14:textId="77777777" w:rsidR="003F09CA" w:rsidRPr="0034578D" w:rsidRDefault="003F09CA" w:rsidP="007401C6">
            <w:pPr>
              <w:jc w:val="right"/>
              <w:rPr>
                <w:rFonts w:ascii="Garamond" w:eastAsia="Calibri" w:hAnsi="Garamond"/>
                <w:color w:val="000000"/>
                <w:sz w:val="12"/>
                <w:szCs w:val="14"/>
              </w:rPr>
            </w:pPr>
          </w:p>
        </w:tc>
        <w:tc>
          <w:tcPr>
            <w:tcW w:w="865" w:type="pct"/>
            <w:gridSpan w:val="3"/>
            <w:vAlign w:val="center"/>
          </w:tcPr>
          <w:p w14:paraId="4D6D763B" w14:textId="77777777" w:rsidR="003F09CA" w:rsidRPr="0034578D" w:rsidRDefault="003F09CA" w:rsidP="007401C6">
            <w:pPr>
              <w:jc w:val="right"/>
              <w:rPr>
                <w:rFonts w:ascii="Garamond" w:eastAsia="Calibri" w:hAnsi="Garamond"/>
                <w:color w:val="000000"/>
                <w:sz w:val="12"/>
                <w:szCs w:val="14"/>
              </w:rPr>
            </w:pPr>
          </w:p>
        </w:tc>
        <w:tc>
          <w:tcPr>
            <w:tcW w:w="289" w:type="pct"/>
            <w:shd w:val="clear" w:color="auto" w:fill="FFFFFF"/>
            <w:vAlign w:val="center"/>
          </w:tcPr>
          <w:p w14:paraId="4D6D763C" w14:textId="77777777" w:rsidR="003F09CA" w:rsidRPr="0034578D" w:rsidRDefault="003F09CA" w:rsidP="007401C6">
            <w:pPr>
              <w:jc w:val="right"/>
              <w:rPr>
                <w:rFonts w:ascii="Garamond" w:eastAsia="Calibri" w:hAnsi="Garamond"/>
                <w:color w:val="000000"/>
                <w:sz w:val="12"/>
                <w:szCs w:val="14"/>
              </w:rPr>
            </w:pPr>
          </w:p>
        </w:tc>
        <w:tc>
          <w:tcPr>
            <w:tcW w:w="220" w:type="pct"/>
            <w:shd w:val="clear" w:color="auto" w:fill="F5F5F5"/>
            <w:vAlign w:val="center"/>
          </w:tcPr>
          <w:p w14:paraId="4D6D763D" w14:textId="77777777" w:rsidR="003F09CA" w:rsidRPr="0034578D" w:rsidRDefault="003F09CA" w:rsidP="007401C6">
            <w:pPr>
              <w:jc w:val="right"/>
              <w:rPr>
                <w:rFonts w:ascii="Garamond" w:eastAsia="Calibri" w:hAnsi="Garamond"/>
                <w:color w:val="000000"/>
                <w:sz w:val="12"/>
                <w:szCs w:val="14"/>
              </w:rPr>
            </w:pPr>
          </w:p>
        </w:tc>
        <w:tc>
          <w:tcPr>
            <w:tcW w:w="865" w:type="pct"/>
            <w:gridSpan w:val="3"/>
            <w:vAlign w:val="center"/>
          </w:tcPr>
          <w:p w14:paraId="4D6D763E"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$5,069</w:t>
            </w:r>
          </w:p>
        </w:tc>
        <w:tc>
          <w:tcPr>
            <w:tcW w:w="290" w:type="pct"/>
            <w:shd w:val="clear" w:color="auto" w:fill="FFFFFF"/>
            <w:vAlign w:val="center"/>
          </w:tcPr>
          <w:p w14:paraId="4D6D763F" w14:textId="77777777" w:rsidR="003F09CA" w:rsidRPr="0034578D" w:rsidRDefault="003F09CA" w:rsidP="007401C6">
            <w:pPr>
              <w:jc w:val="right"/>
              <w:rPr>
                <w:rFonts w:ascii="Garamond" w:eastAsia="Calibri" w:hAnsi="Garamond"/>
                <w:color w:val="000000"/>
                <w:sz w:val="12"/>
                <w:szCs w:val="14"/>
              </w:rPr>
            </w:pPr>
          </w:p>
        </w:tc>
        <w:tc>
          <w:tcPr>
            <w:tcW w:w="257" w:type="pct"/>
            <w:shd w:val="clear" w:color="auto" w:fill="F5F5F5"/>
            <w:vAlign w:val="center"/>
          </w:tcPr>
          <w:p w14:paraId="4D6D7640"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$5,069</w:t>
            </w:r>
          </w:p>
        </w:tc>
        <w:tc>
          <w:tcPr>
            <w:tcW w:w="262" w:type="pct"/>
            <w:shd w:val="clear" w:color="auto" w:fill="FFFFFF"/>
            <w:vAlign w:val="center"/>
          </w:tcPr>
          <w:p w14:paraId="4D6D7641"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000000"/>
                <w:sz w:val="12"/>
                <w:szCs w:val="14"/>
              </w:rPr>
              <w:t>$5,069</w:t>
            </w:r>
          </w:p>
        </w:tc>
        <w:tc>
          <w:tcPr>
            <w:tcW w:w="190" w:type="pct"/>
            <w:vAlign w:val="center"/>
          </w:tcPr>
          <w:p w14:paraId="4D6D7642"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333333"/>
                <w:sz w:val="12"/>
                <w:szCs w:val="14"/>
              </w:rPr>
              <w:t>0.2 %</w:t>
            </w:r>
          </w:p>
        </w:tc>
      </w:tr>
      <w:tr w:rsidR="003F09CA" w:rsidRPr="0034578D" w14:paraId="4D6D7650" w14:textId="77777777" w:rsidTr="005A2108">
        <w:trPr>
          <w:trHeight w:val="20"/>
        </w:trPr>
        <w:tc>
          <w:tcPr>
            <w:tcW w:w="391" w:type="pct"/>
            <w:gridSpan w:val="2"/>
          </w:tcPr>
          <w:p w14:paraId="4D6D7644"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Materiale Komunikuese dhe Publikime (CMP)</w:t>
            </w:r>
          </w:p>
        </w:tc>
        <w:tc>
          <w:tcPr>
            <w:tcW w:w="865" w:type="pct"/>
            <w:gridSpan w:val="3"/>
            <w:vAlign w:val="center"/>
          </w:tcPr>
          <w:p w14:paraId="4D6D7645"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$2,151</w:t>
            </w:r>
          </w:p>
        </w:tc>
        <w:tc>
          <w:tcPr>
            <w:tcW w:w="289" w:type="pct"/>
            <w:shd w:val="clear" w:color="auto" w:fill="FFFFFF"/>
            <w:vAlign w:val="center"/>
          </w:tcPr>
          <w:p w14:paraId="4D6D7646" w14:textId="77777777" w:rsidR="003F09CA" w:rsidRPr="0034578D" w:rsidRDefault="003F09CA" w:rsidP="007401C6">
            <w:pPr>
              <w:jc w:val="right"/>
              <w:rPr>
                <w:rFonts w:ascii="Garamond" w:eastAsia="Calibri" w:hAnsi="Garamond"/>
                <w:color w:val="000000"/>
                <w:sz w:val="12"/>
                <w:szCs w:val="14"/>
              </w:rPr>
            </w:pPr>
          </w:p>
        </w:tc>
        <w:tc>
          <w:tcPr>
            <w:tcW w:w="216" w:type="pct"/>
            <w:shd w:val="clear" w:color="auto" w:fill="F5F5F5"/>
            <w:vAlign w:val="center"/>
          </w:tcPr>
          <w:p w14:paraId="4D6D7647"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$2,151</w:t>
            </w:r>
          </w:p>
        </w:tc>
        <w:tc>
          <w:tcPr>
            <w:tcW w:w="865" w:type="pct"/>
            <w:gridSpan w:val="3"/>
            <w:vAlign w:val="center"/>
          </w:tcPr>
          <w:p w14:paraId="4D6D7648"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$2,151</w:t>
            </w:r>
          </w:p>
        </w:tc>
        <w:tc>
          <w:tcPr>
            <w:tcW w:w="289" w:type="pct"/>
            <w:shd w:val="clear" w:color="auto" w:fill="FFFFFF"/>
            <w:vAlign w:val="center"/>
          </w:tcPr>
          <w:p w14:paraId="4D6D7649" w14:textId="77777777" w:rsidR="003F09CA" w:rsidRPr="0034578D" w:rsidRDefault="003F09CA" w:rsidP="007401C6">
            <w:pPr>
              <w:jc w:val="right"/>
              <w:rPr>
                <w:rFonts w:ascii="Garamond" w:eastAsia="Calibri" w:hAnsi="Garamond"/>
                <w:color w:val="000000"/>
                <w:sz w:val="12"/>
                <w:szCs w:val="14"/>
              </w:rPr>
            </w:pPr>
          </w:p>
        </w:tc>
        <w:tc>
          <w:tcPr>
            <w:tcW w:w="220" w:type="pct"/>
            <w:shd w:val="clear" w:color="auto" w:fill="F5F5F5"/>
            <w:vAlign w:val="center"/>
          </w:tcPr>
          <w:p w14:paraId="4D6D764A"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$2,151</w:t>
            </w:r>
          </w:p>
        </w:tc>
        <w:tc>
          <w:tcPr>
            <w:tcW w:w="865" w:type="pct"/>
            <w:gridSpan w:val="3"/>
            <w:vAlign w:val="center"/>
          </w:tcPr>
          <w:p w14:paraId="4D6D764B" w14:textId="77777777" w:rsidR="003F09CA" w:rsidRPr="0034578D" w:rsidRDefault="003F09CA" w:rsidP="007401C6">
            <w:pPr>
              <w:tabs>
                <w:tab w:val="center" w:pos="672"/>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$97,151 $95,000</w:t>
            </w:r>
          </w:p>
        </w:tc>
        <w:tc>
          <w:tcPr>
            <w:tcW w:w="290" w:type="pct"/>
            <w:shd w:val="clear" w:color="auto" w:fill="FFFFFF"/>
            <w:vAlign w:val="center"/>
          </w:tcPr>
          <w:p w14:paraId="4D6D764C" w14:textId="77777777" w:rsidR="003F09CA" w:rsidRPr="0034578D" w:rsidRDefault="003F09CA" w:rsidP="007401C6">
            <w:pPr>
              <w:jc w:val="right"/>
              <w:rPr>
                <w:rFonts w:ascii="Garamond" w:eastAsia="Calibri" w:hAnsi="Garamond"/>
                <w:color w:val="000000"/>
                <w:sz w:val="12"/>
                <w:szCs w:val="14"/>
              </w:rPr>
            </w:pPr>
          </w:p>
        </w:tc>
        <w:tc>
          <w:tcPr>
            <w:tcW w:w="257" w:type="pct"/>
            <w:shd w:val="clear" w:color="auto" w:fill="F5F5F5"/>
            <w:vAlign w:val="center"/>
          </w:tcPr>
          <w:p w14:paraId="4D6D764D"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$192,151</w:t>
            </w:r>
          </w:p>
        </w:tc>
        <w:tc>
          <w:tcPr>
            <w:tcW w:w="262" w:type="pct"/>
            <w:shd w:val="clear" w:color="auto" w:fill="FFFFFF"/>
            <w:vAlign w:val="center"/>
          </w:tcPr>
          <w:p w14:paraId="4D6D764E"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000000"/>
                <w:sz w:val="12"/>
                <w:szCs w:val="14"/>
              </w:rPr>
              <w:t>$196,452</w:t>
            </w:r>
          </w:p>
        </w:tc>
        <w:tc>
          <w:tcPr>
            <w:tcW w:w="190" w:type="pct"/>
            <w:vAlign w:val="center"/>
          </w:tcPr>
          <w:p w14:paraId="4D6D764F"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333333"/>
                <w:sz w:val="12"/>
                <w:szCs w:val="14"/>
              </w:rPr>
              <w:t>7.5 %</w:t>
            </w:r>
          </w:p>
        </w:tc>
      </w:tr>
      <w:tr w:rsidR="003F09CA" w:rsidRPr="0034578D" w14:paraId="4D6D765D" w14:textId="77777777" w:rsidTr="005A2108">
        <w:trPr>
          <w:trHeight w:val="20"/>
        </w:trPr>
        <w:tc>
          <w:tcPr>
            <w:tcW w:w="391" w:type="pct"/>
            <w:gridSpan w:val="2"/>
          </w:tcPr>
          <w:p w14:paraId="4D6D7651" w14:textId="77777777" w:rsidR="003F09CA" w:rsidRPr="0034578D" w:rsidRDefault="003F09CA" w:rsidP="003F09CA">
            <w:pPr>
              <w:rPr>
                <w:rFonts w:ascii="Garamond" w:eastAsia="Calibri" w:hAnsi="Garamond"/>
                <w:color w:val="000000"/>
                <w:sz w:val="12"/>
                <w:szCs w:val="14"/>
              </w:rPr>
            </w:pPr>
            <w:r w:rsidRPr="0034578D">
              <w:rPr>
                <w:rFonts w:ascii="Garamond" w:eastAsia="Calibri" w:hAnsi="Garamond"/>
                <w:color w:val="000000"/>
                <w:sz w:val="12"/>
                <w:szCs w:val="14"/>
              </w:rPr>
              <w:t>Kostot indirekte dhe të përgjithshme</w:t>
            </w:r>
          </w:p>
        </w:tc>
        <w:tc>
          <w:tcPr>
            <w:tcW w:w="865" w:type="pct"/>
            <w:gridSpan w:val="3"/>
            <w:vAlign w:val="center"/>
          </w:tcPr>
          <w:p w14:paraId="4D6D7652" w14:textId="77777777" w:rsidR="003F09CA" w:rsidRPr="0034578D" w:rsidRDefault="003F09CA" w:rsidP="007401C6">
            <w:pPr>
              <w:tabs>
                <w:tab w:val="center" w:pos="717"/>
                <w:tab w:val="center" w:pos="1693"/>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$5,250 $11,250 $10,900</w:t>
            </w:r>
          </w:p>
        </w:tc>
        <w:tc>
          <w:tcPr>
            <w:tcW w:w="289" w:type="pct"/>
            <w:shd w:val="clear" w:color="auto" w:fill="FFFFFF"/>
            <w:vAlign w:val="center"/>
          </w:tcPr>
          <w:p w14:paraId="4D6D7653"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$11,250</w:t>
            </w:r>
          </w:p>
        </w:tc>
        <w:tc>
          <w:tcPr>
            <w:tcW w:w="216" w:type="pct"/>
            <w:shd w:val="clear" w:color="auto" w:fill="F5F5F5"/>
            <w:vAlign w:val="center"/>
          </w:tcPr>
          <w:p w14:paraId="4D6D7654"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$38,650</w:t>
            </w:r>
          </w:p>
        </w:tc>
        <w:tc>
          <w:tcPr>
            <w:tcW w:w="865" w:type="pct"/>
            <w:gridSpan w:val="3"/>
            <w:vAlign w:val="center"/>
          </w:tcPr>
          <w:p w14:paraId="4D6D7655" w14:textId="77777777" w:rsidR="003F09CA" w:rsidRPr="0034578D" w:rsidRDefault="003F09CA" w:rsidP="007401C6">
            <w:pPr>
              <w:tabs>
                <w:tab w:val="center" w:pos="717"/>
                <w:tab w:val="center" w:pos="1738"/>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$9,450 $9,450 $9,450</w:t>
            </w:r>
          </w:p>
        </w:tc>
        <w:tc>
          <w:tcPr>
            <w:tcW w:w="289" w:type="pct"/>
            <w:shd w:val="clear" w:color="auto" w:fill="FFFFFF"/>
            <w:vAlign w:val="center"/>
          </w:tcPr>
          <w:p w14:paraId="4D6D7656"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$9,450</w:t>
            </w:r>
          </w:p>
        </w:tc>
        <w:tc>
          <w:tcPr>
            <w:tcW w:w="220" w:type="pct"/>
            <w:shd w:val="clear" w:color="auto" w:fill="F5F5F5"/>
            <w:vAlign w:val="center"/>
          </w:tcPr>
          <w:p w14:paraId="4D6D7657"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$37,800</w:t>
            </w:r>
          </w:p>
        </w:tc>
        <w:tc>
          <w:tcPr>
            <w:tcW w:w="865" w:type="pct"/>
            <w:gridSpan w:val="3"/>
            <w:vAlign w:val="center"/>
          </w:tcPr>
          <w:p w14:paraId="4D6D7658" w14:textId="77777777" w:rsidR="003F09CA" w:rsidRPr="0034578D" w:rsidRDefault="003F09CA" w:rsidP="007401C6">
            <w:pPr>
              <w:tabs>
                <w:tab w:val="center" w:pos="717"/>
                <w:tab w:val="center" w:pos="1738"/>
                <w:tab w:val="right" w:pos="3006"/>
              </w:tabs>
              <w:jc w:val="right"/>
              <w:rPr>
                <w:rFonts w:ascii="Garamond" w:eastAsia="Calibri" w:hAnsi="Garamond"/>
                <w:color w:val="000000"/>
                <w:sz w:val="12"/>
                <w:szCs w:val="14"/>
              </w:rPr>
            </w:pPr>
            <w:r w:rsidRPr="0034578D">
              <w:rPr>
                <w:rFonts w:ascii="Garamond" w:eastAsia="Calibri" w:hAnsi="Garamond"/>
                <w:color w:val="000000"/>
                <w:sz w:val="12"/>
                <w:szCs w:val="14"/>
              </w:rPr>
              <w:t xml:space="preserve"> </w:t>
            </w:r>
            <w:r w:rsidRPr="0034578D">
              <w:rPr>
                <w:rFonts w:ascii="Garamond" w:eastAsia="Arial" w:hAnsi="Garamond"/>
                <w:color w:val="333333"/>
                <w:sz w:val="12"/>
                <w:szCs w:val="14"/>
              </w:rPr>
              <w:t>$8,250 $8,250 $8,250</w:t>
            </w:r>
          </w:p>
        </w:tc>
        <w:tc>
          <w:tcPr>
            <w:tcW w:w="290" w:type="pct"/>
            <w:shd w:val="clear" w:color="auto" w:fill="FFFFFF"/>
            <w:vAlign w:val="center"/>
          </w:tcPr>
          <w:p w14:paraId="4D6D7659"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color w:val="333333"/>
                <w:sz w:val="12"/>
                <w:szCs w:val="14"/>
              </w:rPr>
              <w:t>$8,250</w:t>
            </w:r>
          </w:p>
        </w:tc>
        <w:tc>
          <w:tcPr>
            <w:tcW w:w="257" w:type="pct"/>
            <w:shd w:val="clear" w:color="auto" w:fill="F5F5F5"/>
            <w:vAlign w:val="center"/>
          </w:tcPr>
          <w:p w14:paraId="4D6D765A" w14:textId="77777777" w:rsidR="003F09CA" w:rsidRPr="0034578D" w:rsidRDefault="003F09CA" w:rsidP="007401C6">
            <w:pPr>
              <w:jc w:val="right"/>
              <w:rPr>
                <w:rFonts w:ascii="Garamond" w:eastAsia="Calibri" w:hAnsi="Garamond"/>
                <w:color w:val="000000"/>
                <w:sz w:val="12"/>
                <w:szCs w:val="14"/>
              </w:rPr>
            </w:pPr>
            <w:r w:rsidRPr="0034578D">
              <w:rPr>
                <w:rFonts w:ascii="Garamond" w:eastAsia="Segoe UI" w:hAnsi="Garamond"/>
                <w:b/>
                <w:color w:val="333333"/>
                <w:sz w:val="12"/>
                <w:szCs w:val="14"/>
              </w:rPr>
              <w:t>$33,000</w:t>
            </w:r>
          </w:p>
        </w:tc>
        <w:tc>
          <w:tcPr>
            <w:tcW w:w="262" w:type="pct"/>
            <w:shd w:val="clear" w:color="auto" w:fill="FFFFFF"/>
            <w:vAlign w:val="center"/>
          </w:tcPr>
          <w:p w14:paraId="4D6D765B"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000000"/>
                <w:sz w:val="12"/>
                <w:szCs w:val="14"/>
              </w:rPr>
              <w:t>$109,450</w:t>
            </w:r>
          </w:p>
        </w:tc>
        <w:tc>
          <w:tcPr>
            <w:tcW w:w="190" w:type="pct"/>
            <w:vAlign w:val="center"/>
          </w:tcPr>
          <w:p w14:paraId="4D6D765C" w14:textId="77777777" w:rsidR="003F09CA" w:rsidRPr="0034578D" w:rsidRDefault="003F09CA" w:rsidP="007401C6">
            <w:pPr>
              <w:jc w:val="right"/>
              <w:rPr>
                <w:rFonts w:ascii="Garamond" w:eastAsia="Calibri" w:hAnsi="Garamond"/>
                <w:color w:val="000000"/>
                <w:sz w:val="12"/>
                <w:szCs w:val="14"/>
              </w:rPr>
            </w:pPr>
            <w:r w:rsidRPr="0034578D">
              <w:rPr>
                <w:rFonts w:ascii="Garamond" w:eastAsia="Arial" w:hAnsi="Garamond"/>
                <w:b/>
                <w:color w:val="333333"/>
                <w:sz w:val="12"/>
                <w:szCs w:val="14"/>
              </w:rPr>
              <w:t>4.2 %</w:t>
            </w:r>
          </w:p>
        </w:tc>
      </w:tr>
      <w:tr w:rsidR="003F09CA" w:rsidRPr="0034578D" w14:paraId="4D6D7670" w14:textId="77777777" w:rsidTr="005A2108">
        <w:trPr>
          <w:trHeight w:val="20"/>
        </w:trPr>
        <w:tc>
          <w:tcPr>
            <w:tcW w:w="391" w:type="pct"/>
            <w:gridSpan w:val="2"/>
            <w:shd w:val="clear" w:color="auto" w:fill="DCDCDC"/>
            <w:vAlign w:val="center"/>
          </w:tcPr>
          <w:p w14:paraId="4D6D765E" w14:textId="77777777" w:rsidR="003F09CA" w:rsidRPr="0034578D" w:rsidRDefault="003F09CA" w:rsidP="007401C6">
            <w:pPr>
              <w:jc w:val="right"/>
              <w:rPr>
                <w:rFonts w:ascii="Garamond" w:eastAsia="Calibri" w:hAnsi="Garamond"/>
                <w:b/>
                <w:color w:val="000000"/>
                <w:sz w:val="12"/>
                <w:szCs w:val="14"/>
              </w:rPr>
            </w:pPr>
            <w:r w:rsidRPr="0034578D">
              <w:rPr>
                <w:rFonts w:ascii="Garamond" w:eastAsia="Calibri" w:hAnsi="Garamond"/>
                <w:b/>
                <w:color w:val="000000"/>
                <w:sz w:val="12"/>
                <w:szCs w:val="14"/>
              </w:rPr>
              <w:t>Totali përfundimtar</w:t>
            </w:r>
          </w:p>
        </w:tc>
        <w:tc>
          <w:tcPr>
            <w:tcW w:w="288" w:type="pct"/>
            <w:shd w:val="clear" w:color="auto" w:fill="DCDCDC"/>
            <w:vAlign w:val="center"/>
          </w:tcPr>
          <w:p w14:paraId="4D6D765F"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$48,526</w:t>
            </w:r>
          </w:p>
        </w:tc>
        <w:tc>
          <w:tcPr>
            <w:tcW w:w="288" w:type="pct"/>
            <w:shd w:val="clear" w:color="auto" w:fill="DCDCDC"/>
            <w:vAlign w:val="center"/>
          </w:tcPr>
          <w:p w14:paraId="4D6D7660"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$179,261</w:t>
            </w:r>
          </w:p>
        </w:tc>
        <w:tc>
          <w:tcPr>
            <w:tcW w:w="289" w:type="pct"/>
            <w:shd w:val="clear" w:color="auto" w:fill="DCDCDC"/>
            <w:vAlign w:val="center"/>
          </w:tcPr>
          <w:p w14:paraId="4D6D7661"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$155,787</w:t>
            </w:r>
          </w:p>
        </w:tc>
        <w:tc>
          <w:tcPr>
            <w:tcW w:w="289" w:type="pct"/>
            <w:shd w:val="clear" w:color="auto" w:fill="DCDCDC"/>
            <w:vAlign w:val="center"/>
          </w:tcPr>
          <w:p w14:paraId="4D6D7662"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$257,668</w:t>
            </w:r>
          </w:p>
        </w:tc>
        <w:tc>
          <w:tcPr>
            <w:tcW w:w="216" w:type="pct"/>
            <w:shd w:val="clear" w:color="auto" w:fill="DCDCDC"/>
            <w:vAlign w:val="center"/>
          </w:tcPr>
          <w:p w14:paraId="4D6D7663" w14:textId="77777777" w:rsidR="003F09CA" w:rsidRPr="0034578D" w:rsidRDefault="003F09CA" w:rsidP="007401C6">
            <w:pPr>
              <w:jc w:val="right"/>
              <w:rPr>
                <w:rFonts w:ascii="Garamond" w:eastAsia="Calibri" w:hAnsi="Garamond"/>
                <w:b/>
                <w:color w:val="000000"/>
                <w:sz w:val="12"/>
                <w:szCs w:val="14"/>
              </w:rPr>
            </w:pPr>
            <w:r w:rsidRPr="0034578D">
              <w:rPr>
                <w:rFonts w:ascii="Garamond" w:eastAsia="Segoe UI" w:hAnsi="Garamond"/>
                <w:b/>
                <w:color w:val="000000"/>
                <w:sz w:val="12"/>
                <w:szCs w:val="14"/>
              </w:rPr>
              <w:t>$641,242</w:t>
            </w:r>
          </w:p>
        </w:tc>
        <w:tc>
          <w:tcPr>
            <w:tcW w:w="288" w:type="pct"/>
            <w:shd w:val="clear" w:color="auto" w:fill="DCDCDC"/>
            <w:vAlign w:val="center"/>
          </w:tcPr>
          <w:p w14:paraId="4D6D7664"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$251,719</w:t>
            </w:r>
          </w:p>
        </w:tc>
        <w:tc>
          <w:tcPr>
            <w:tcW w:w="288" w:type="pct"/>
            <w:shd w:val="clear" w:color="auto" w:fill="DCDCDC"/>
            <w:vAlign w:val="center"/>
          </w:tcPr>
          <w:p w14:paraId="4D6D7665"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$180,764</w:t>
            </w:r>
          </w:p>
        </w:tc>
        <w:tc>
          <w:tcPr>
            <w:tcW w:w="289" w:type="pct"/>
            <w:shd w:val="clear" w:color="auto" w:fill="DCDCDC"/>
            <w:vAlign w:val="center"/>
          </w:tcPr>
          <w:p w14:paraId="4D6D7666"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$154,391</w:t>
            </w:r>
          </w:p>
        </w:tc>
        <w:tc>
          <w:tcPr>
            <w:tcW w:w="289" w:type="pct"/>
            <w:shd w:val="clear" w:color="auto" w:fill="DCDCDC"/>
            <w:vAlign w:val="center"/>
          </w:tcPr>
          <w:p w14:paraId="4D6D7667"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$122,672</w:t>
            </w:r>
          </w:p>
        </w:tc>
        <w:tc>
          <w:tcPr>
            <w:tcW w:w="220" w:type="pct"/>
            <w:shd w:val="clear" w:color="auto" w:fill="DCDCDC"/>
            <w:vAlign w:val="center"/>
          </w:tcPr>
          <w:p w14:paraId="4D6D7668" w14:textId="77777777" w:rsidR="003F09CA" w:rsidRPr="0034578D" w:rsidRDefault="003F09CA" w:rsidP="007401C6">
            <w:pPr>
              <w:jc w:val="right"/>
              <w:rPr>
                <w:rFonts w:ascii="Garamond" w:eastAsia="Calibri" w:hAnsi="Garamond"/>
                <w:b/>
                <w:color w:val="000000"/>
                <w:sz w:val="12"/>
                <w:szCs w:val="14"/>
              </w:rPr>
            </w:pPr>
            <w:r w:rsidRPr="0034578D">
              <w:rPr>
                <w:rFonts w:ascii="Garamond" w:eastAsia="Segoe UI" w:hAnsi="Garamond"/>
                <w:b/>
                <w:color w:val="000000"/>
                <w:sz w:val="12"/>
                <w:szCs w:val="14"/>
              </w:rPr>
              <w:t>$709,546</w:t>
            </w:r>
          </w:p>
        </w:tc>
        <w:tc>
          <w:tcPr>
            <w:tcW w:w="288" w:type="pct"/>
            <w:shd w:val="clear" w:color="auto" w:fill="DCDCDC"/>
            <w:vAlign w:val="center"/>
          </w:tcPr>
          <w:p w14:paraId="4D6D7669"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$566,297</w:t>
            </w:r>
          </w:p>
        </w:tc>
        <w:tc>
          <w:tcPr>
            <w:tcW w:w="288" w:type="pct"/>
            <w:shd w:val="clear" w:color="auto" w:fill="DCDCDC"/>
            <w:vAlign w:val="center"/>
          </w:tcPr>
          <w:p w14:paraId="4D6D766A"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$377,153</w:t>
            </w:r>
          </w:p>
        </w:tc>
        <w:tc>
          <w:tcPr>
            <w:tcW w:w="289" w:type="pct"/>
            <w:shd w:val="clear" w:color="auto" w:fill="DCDCDC"/>
            <w:vAlign w:val="center"/>
          </w:tcPr>
          <w:p w14:paraId="4D6D766B"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$217,173</w:t>
            </w:r>
          </w:p>
        </w:tc>
        <w:tc>
          <w:tcPr>
            <w:tcW w:w="290" w:type="pct"/>
            <w:shd w:val="clear" w:color="auto" w:fill="DCDCDC"/>
            <w:vAlign w:val="center"/>
          </w:tcPr>
          <w:p w14:paraId="4D6D766C"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$98,179</w:t>
            </w:r>
          </w:p>
        </w:tc>
        <w:tc>
          <w:tcPr>
            <w:tcW w:w="257" w:type="pct"/>
            <w:shd w:val="clear" w:color="auto" w:fill="DCDCDC"/>
            <w:vAlign w:val="center"/>
          </w:tcPr>
          <w:p w14:paraId="4D6D766D" w14:textId="77777777" w:rsidR="003F09CA" w:rsidRPr="0034578D" w:rsidRDefault="003F09CA" w:rsidP="007401C6">
            <w:pPr>
              <w:jc w:val="right"/>
              <w:rPr>
                <w:rFonts w:ascii="Garamond" w:eastAsia="Calibri" w:hAnsi="Garamond"/>
                <w:b/>
                <w:color w:val="000000"/>
                <w:sz w:val="12"/>
                <w:szCs w:val="14"/>
              </w:rPr>
            </w:pPr>
            <w:r w:rsidRPr="0034578D">
              <w:rPr>
                <w:rFonts w:ascii="Garamond" w:eastAsia="Segoe UI" w:hAnsi="Garamond"/>
                <w:b/>
                <w:color w:val="000000"/>
                <w:sz w:val="12"/>
                <w:szCs w:val="14"/>
              </w:rPr>
              <w:t>$1,258,802</w:t>
            </w:r>
          </w:p>
        </w:tc>
        <w:tc>
          <w:tcPr>
            <w:tcW w:w="262" w:type="pct"/>
            <w:shd w:val="clear" w:color="auto" w:fill="DCDCDC"/>
            <w:vAlign w:val="center"/>
          </w:tcPr>
          <w:p w14:paraId="4D6D766E"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000000"/>
                <w:sz w:val="12"/>
                <w:szCs w:val="14"/>
              </w:rPr>
              <w:t>$2,609,590</w:t>
            </w:r>
          </w:p>
        </w:tc>
        <w:tc>
          <w:tcPr>
            <w:tcW w:w="190" w:type="pct"/>
            <w:shd w:val="clear" w:color="auto" w:fill="DCDCDC"/>
            <w:vAlign w:val="center"/>
          </w:tcPr>
          <w:p w14:paraId="4D6D766F" w14:textId="77777777" w:rsidR="003F09CA" w:rsidRPr="0034578D" w:rsidRDefault="003F09CA" w:rsidP="007401C6">
            <w:pPr>
              <w:jc w:val="right"/>
              <w:rPr>
                <w:rFonts w:ascii="Garamond" w:eastAsia="Calibri" w:hAnsi="Garamond"/>
                <w:b/>
                <w:color w:val="000000"/>
                <w:sz w:val="12"/>
                <w:szCs w:val="14"/>
              </w:rPr>
            </w:pPr>
            <w:r w:rsidRPr="0034578D">
              <w:rPr>
                <w:rFonts w:ascii="Garamond" w:eastAsia="Arial" w:hAnsi="Garamond"/>
                <w:b/>
                <w:color w:val="333333"/>
                <w:sz w:val="12"/>
                <w:szCs w:val="14"/>
              </w:rPr>
              <w:t>100.0 %</w:t>
            </w:r>
          </w:p>
        </w:tc>
      </w:tr>
    </w:tbl>
    <w:p w14:paraId="4D6D7671" w14:textId="77777777" w:rsidR="003F09CA" w:rsidRPr="007051E0" w:rsidRDefault="003F09CA" w:rsidP="003F09CA">
      <w:pPr>
        <w:ind w:right="728"/>
        <w:jc w:val="right"/>
        <w:rPr>
          <w:rFonts w:eastAsia="Calibri"/>
          <w:color w:val="000000"/>
          <w:sz w:val="22"/>
          <w:szCs w:val="22"/>
        </w:rPr>
      </w:pPr>
      <w:r w:rsidRPr="007051E0">
        <w:rPr>
          <w:rFonts w:eastAsia="Arial"/>
          <w:color w:val="000000"/>
          <w:sz w:val="14"/>
          <w:szCs w:val="22"/>
        </w:rPr>
        <w:t xml:space="preserve"> </w:t>
      </w:r>
    </w:p>
    <w:tbl>
      <w:tblPr>
        <w:tblStyle w:val="TableGri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left w:w="26" w:type="dxa"/>
          <w:right w:w="27" w:type="dxa"/>
        </w:tblCellMar>
        <w:tblLook w:val="04A0" w:firstRow="1" w:lastRow="0" w:firstColumn="1" w:lastColumn="0" w:noHBand="0" w:noVBand="1"/>
      </w:tblPr>
      <w:tblGrid>
        <w:gridCol w:w="952"/>
        <w:gridCol w:w="820"/>
        <w:gridCol w:w="821"/>
        <w:gridCol w:w="821"/>
        <w:gridCol w:w="821"/>
        <w:gridCol w:w="616"/>
        <w:gridCol w:w="821"/>
        <w:gridCol w:w="821"/>
        <w:gridCol w:w="821"/>
        <w:gridCol w:w="821"/>
        <w:gridCol w:w="616"/>
        <w:gridCol w:w="821"/>
        <w:gridCol w:w="821"/>
        <w:gridCol w:w="821"/>
        <w:gridCol w:w="821"/>
        <w:gridCol w:w="720"/>
        <w:gridCol w:w="748"/>
        <w:gridCol w:w="554"/>
      </w:tblGrid>
      <w:tr w:rsidR="003F09CA" w:rsidRPr="0034578D" w14:paraId="4D6D7692" w14:textId="77777777" w:rsidTr="005A2108">
        <w:trPr>
          <w:trHeight w:val="20"/>
        </w:trPr>
        <w:tc>
          <w:tcPr>
            <w:tcW w:w="339" w:type="pct"/>
            <w:shd w:val="clear" w:color="auto" w:fill="DCDCDC"/>
            <w:vAlign w:val="center"/>
          </w:tcPr>
          <w:p w14:paraId="4D6D7673" w14:textId="77777777" w:rsidR="003F09CA" w:rsidRPr="0034578D" w:rsidRDefault="003F09CA" w:rsidP="0034578D">
            <w:pPr>
              <w:ind w:left="10"/>
              <w:rPr>
                <w:rFonts w:ascii="Garamond" w:eastAsia="Calibri" w:hAnsi="Garamond"/>
                <w:b/>
                <w:color w:val="000000"/>
                <w:sz w:val="12"/>
                <w:szCs w:val="14"/>
              </w:rPr>
            </w:pPr>
            <w:r w:rsidRPr="0034578D">
              <w:rPr>
                <w:rFonts w:ascii="Garamond" w:eastAsia="Calibri" w:hAnsi="Garamond"/>
                <w:b/>
                <w:color w:val="000000"/>
                <w:sz w:val="12"/>
                <w:szCs w:val="14"/>
              </w:rPr>
              <w:t>Sipas Përfituesit</w:t>
            </w:r>
          </w:p>
        </w:tc>
        <w:tc>
          <w:tcPr>
            <w:tcW w:w="292" w:type="pct"/>
            <w:shd w:val="clear" w:color="auto" w:fill="DCDCDC"/>
            <w:vAlign w:val="center"/>
          </w:tcPr>
          <w:p w14:paraId="4D6D7674" w14:textId="61DD9414" w:rsidR="003F09CA" w:rsidRPr="0034578D" w:rsidRDefault="003F09CA" w:rsidP="005A2108">
            <w:pPr>
              <w:ind w:left="1"/>
              <w:jc w:val="center"/>
              <w:rPr>
                <w:rFonts w:ascii="Garamond" w:eastAsia="Calibri" w:hAnsi="Garamond"/>
                <w:color w:val="000000"/>
                <w:sz w:val="12"/>
                <w:szCs w:val="14"/>
              </w:rPr>
            </w:pPr>
            <w:r w:rsidRPr="0034578D">
              <w:rPr>
                <w:rFonts w:ascii="Garamond" w:eastAsia="Segoe UI" w:hAnsi="Garamond"/>
                <w:color w:val="000000"/>
                <w:sz w:val="12"/>
                <w:szCs w:val="14"/>
              </w:rPr>
              <w:t>01/01/2020 -</w:t>
            </w:r>
          </w:p>
          <w:p w14:paraId="4D6D7675" w14:textId="0C86A0C8" w:rsidR="003F09CA" w:rsidRPr="0034578D" w:rsidRDefault="003F09CA" w:rsidP="005A2108">
            <w:pPr>
              <w:ind w:left="32"/>
              <w:jc w:val="center"/>
              <w:rPr>
                <w:rFonts w:ascii="Garamond" w:eastAsia="Calibri" w:hAnsi="Garamond"/>
                <w:color w:val="000000"/>
                <w:sz w:val="12"/>
                <w:szCs w:val="14"/>
              </w:rPr>
            </w:pPr>
            <w:r w:rsidRPr="0034578D">
              <w:rPr>
                <w:rFonts w:ascii="Garamond" w:eastAsia="Segoe UI" w:hAnsi="Garamond"/>
                <w:color w:val="000000"/>
                <w:sz w:val="12"/>
                <w:szCs w:val="14"/>
              </w:rPr>
              <w:t>31/03/2020</w:t>
            </w:r>
          </w:p>
        </w:tc>
        <w:tc>
          <w:tcPr>
            <w:tcW w:w="292" w:type="pct"/>
            <w:shd w:val="clear" w:color="auto" w:fill="DCDCDC"/>
            <w:vAlign w:val="center"/>
          </w:tcPr>
          <w:p w14:paraId="4D6D7676" w14:textId="23D2C025" w:rsidR="003F09CA" w:rsidRPr="0034578D" w:rsidRDefault="003F09CA" w:rsidP="005A2108">
            <w:pPr>
              <w:ind w:left="1"/>
              <w:jc w:val="center"/>
              <w:rPr>
                <w:rFonts w:ascii="Garamond" w:eastAsia="Calibri" w:hAnsi="Garamond"/>
                <w:color w:val="000000"/>
                <w:sz w:val="12"/>
                <w:szCs w:val="14"/>
              </w:rPr>
            </w:pPr>
            <w:r w:rsidRPr="0034578D">
              <w:rPr>
                <w:rFonts w:ascii="Garamond" w:eastAsia="Segoe UI" w:hAnsi="Garamond"/>
                <w:color w:val="000000"/>
                <w:sz w:val="12"/>
                <w:szCs w:val="14"/>
              </w:rPr>
              <w:t>01/04/2020 -</w:t>
            </w:r>
          </w:p>
          <w:p w14:paraId="4D6D7677" w14:textId="67221AB7" w:rsidR="003F09CA" w:rsidRPr="0034578D" w:rsidRDefault="003F09CA" w:rsidP="005A2108">
            <w:pPr>
              <w:ind w:left="33"/>
              <w:jc w:val="center"/>
              <w:rPr>
                <w:rFonts w:ascii="Garamond" w:eastAsia="Calibri" w:hAnsi="Garamond"/>
                <w:color w:val="000000"/>
                <w:sz w:val="12"/>
                <w:szCs w:val="14"/>
              </w:rPr>
            </w:pPr>
            <w:r w:rsidRPr="0034578D">
              <w:rPr>
                <w:rFonts w:ascii="Garamond" w:eastAsia="Segoe UI" w:hAnsi="Garamond"/>
                <w:color w:val="000000"/>
                <w:sz w:val="12"/>
                <w:szCs w:val="14"/>
              </w:rPr>
              <w:t>30/06/2020</w:t>
            </w:r>
          </w:p>
        </w:tc>
        <w:tc>
          <w:tcPr>
            <w:tcW w:w="292" w:type="pct"/>
            <w:shd w:val="clear" w:color="auto" w:fill="DCDCDC"/>
            <w:vAlign w:val="center"/>
          </w:tcPr>
          <w:p w14:paraId="4D6D7678" w14:textId="2267BF11" w:rsidR="003F09CA" w:rsidRPr="0034578D" w:rsidRDefault="003F09CA" w:rsidP="005A2108">
            <w:pPr>
              <w:jc w:val="center"/>
              <w:rPr>
                <w:rFonts w:ascii="Garamond" w:eastAsia="Calibri" w:hAnsi="Garamond"/>
                <w:color w:val="000000"/>
                <w:sz w:val="12"/>
                <w:szCs w:val="14"/>
              </w:rPr>
            </w:pPr>
            <w:r w:rsidRPr="0034578D">
              <w:rPr>
                <w:rFonts w:ascii="Garamond" w:eastAsia="Segoe UI" w:hAnsi="Garamond"/>
                <w:color w:val="000000"/>
                <w:sz w:val="12"/>
                <w:szCs w:val="14"/>
              </w:rPr>
              <w:t>01/07/2020 -</w:t>
            </w:r>
          </w:p>
          <w:p w14:paraId="4D6D7679" w14:textId="0119A7D3" w:rsidR="003F09CA" w:rsidRPr="0034578D" w:rsidRDefault="003F09CA" w:rsidP="005A2108">
            <w:pPr>
              <w:ind w:left="32"/>
              <w:jc w:val="center"/>
              <w:rPr>
                <w:rFonts w:ascii="Garamond" w:eastAsia="Calibri" w:hAnsi="Garamond"/>
                <w:color w:val="000000"/>
                <w:sz w:val="12"/>
                <w:szCs w:val="14"/>
              </w:rPr>
            </w:pPr>
            <w:r w:rsidRPr="0034578D">
              <w:rPr>
                <w:rFonts w:ascii="Garamond" w:eastAsia="Segoe UI" w:hAnsi="Garamond"/>
                <w:color w:val="000000"/>
                <w:sz w:val="12"/>
                <w:szCs w:val="14"/>
              </w:rPr>
              <w:t>30/09/2020</w:t>
            </w:r>
          </w:p>
        </w:tc>
        <w:tc>
          <w:tcPr>
            <w:tcW w:w="292" w:type="pct"/>
            <w:shd w:val="clear" w:color="auto" w:fill="DCDCDC"/>
            <w:vAlign w:val="center"/>
          </w:tcPr>
          <w:p w14:paraId="4D6D767A" w14:textId="5048096A" w:rsidR="003F09CA" w:rsidRPr="0034578D" w:rsidRDefault="003F09CA" w:rsidP="005A2108">
            <w:pPr>
              <w:ind w:left="1"/>
              <w:jc w:val="center"/>
              <w:rPr>
                <w:rFonts w:ascii="Garamond" w:eastAsia="Calibri" w:hAnsi="Garamond"/>
                <w:color w:val="000000"/>
                <w:sz w:val="12"/>
                <w:szCs w:val="14"/>
              </w:rPr>
            </w:pPr>
            <w:r w:rsidRPr="0034578D">
              <w:rPr>
                <w:rFonts w:ascii="Garamond" w:eastAsia="Segoe UI" w:hAnsi="Garamond"/>
                <w:color w:val="000000"/>
                <w:sz w:val="12"/>
                <w:szCs w:val="14"/>
              </w:rPr>
              <w:t>01/10/2020 -</w:t>
            </w:r>
          </w:p>
          <w:p w14:paraId="4D6D767B" w14:textId="769E1773" w:rsidR="003F09CA" w:rsidRPr="0034578D" w:rsidRDefault="003F09CA" w:rsidP="005A2108">
            <w:pPr>
              <w:ind w:left="32"/>
              <w:jc w:val="center"/>
              <w:rPr>
                <w:rFonts w:ascii="Garamond" w:eastAsia="Calibri" w:hAnsi="Garamond"/>
                <w:color w:val="000000"/>
                <w:sz w:val="12"/>
                <w:szCs w:val="14"/>
              </w:rPr>
            </w:pPr>
            <w:r w:rsidRPr="0034578D">
              <w:rPr>
                <w:rFonts w:ascii="Garamond" w:eastAsia="Segoe UI" w:hAnsi="Garamond"/>
                <w:color w:val="000000"/>
                <w:sz w:val="12"/>
                <w:szCs w:val="14"/>
              </w:rPr>
              <w:t>31/12/2020</w:t>
            </w:r>
          </w:p>
        </w:tc>
        <w:tc>
          <w:tcPr>
            <w:tcW w:w="219" w:type="pct"/>
            <w:shd w:val="clear" w:color="auto" w:fill="DCDCDC"/>
            <w:vAlign w:val="center"/>
          </w:tcPr>
          <w:p w14:paraId="4D6D767C" w14:textId="77777777" w:rsidR="003F09CA" w:rsidRPr="0034578D" w:rsidRDefault="003F09CA" w:rsidP="005A2108">
            <w:pPr>
              <w:ind w:left="1"/>
              <w:jc w:val="center"/>
              <w:rPr>
                <w:rFonts w:ascii="Garamond" w:eastAsia="Calibri" w:hAnsi="Garamond"/>
                <w:color w:val="000000"/>
                <w:sz w:val="12"/>
                <w:szCs w:val="14"/>
              </w:rPr>
            </w:pPr>
            <w:r w:rsidRPr="0034578D">
              <w:rPr>
                <w:rFonts w:ascii="Garamond" w:eastAsia="Segoe UI" w:hAnsi="Garamond"/>
                <w:b/>
                <w:color w:val="000000"/>
                <w:sz w:val="12"/>
                <w:szCs w:val="14"/>
              </w:rPr>
              <w:t>Totali Y1</w:t>
            </w:r>
          </w:p>
        </w:tc>
        <w:tc>
          <w:tcPr>
            <w:tcW w:w="292" w:type="pct"/>
            <w:shd w:val="clear" w:color="auto" w:fill="DCDCDC"/>
            <w:vAlign w:val="center"/>
          </w:tcPr>
          <w:p w14:paraId="4D6D767D" w14:textId="29F68A52" w:rsidR="003F09CA" w:rsidRPr="0034578D" w:rsidRDefault="003F09CA" w:rsidP="005A2108">
            <w:pPr>
              <w:ind w:left="1"/>
              <w:jc w:val="center"/>
              <w:rPr>
                <w:rFonts w:ascii="Garamond" w:eastAsia="Calibri" w:hAnsi="Garamond"/>
                <w:color w:val="000000"/>
                <w:sz w:val="12"/>
                <w:szCs w:val="14"/>
              </w:rPr>
            </w:pPr>
            <w:r w:rsidRPr="0034578D">
              <w:rPr>
                <w:rFonts w:ascii="Garamond" w:eastAsia="Segoe UI" w:hAnsi="Garamond"/>
                <w:color w:val="000000"/>
                <w:sz w:val="12"/>
                <w:szCs w:val="14"/>
              </w:rPr>
              <w:t>01/01/2021 -</w:t>
            </w:r>
          </w:p>
          <w:p w14:paraId="4D6D767E" w14:textId="722522DC" w:rsidR="003F09CA" w:rsidRPr="0034578D" w:rsidRDefault="003F09CA" w:rsidP="005A2108">
            <w:pPr>
              <w:ind w:left="32"/>
              <w:jc w:val="center"/>
              <w:rPr>
                <w:rFonts w:ascii="Garamond" w:eastAsia="Calibri" w:hAnsi="Garamond"/>
                <w:color w:val="000000"/>
                <w:sz w:val="12"/>
                <w:szCs w:val="14"/>
              </w:rPr>
            </w:pPr>
            <w:r w:rsidRPr="0034578D">
              <w:rPr>
                <w:rFonts w:ascii="Garamond" w:eastAsia="Segoe UI" w:hAnsi="Garamond"/>
                <w:color w:val="000000"/>
                <w:sz w:val="12"/>
                <w:szCs w:val="14"/>
              </w:rPr>
              <w:t>31/03/2021</w:t>
            </w:r>
          </w:p>
        </w:tc>
        <w:tc>
          <w:tcPr>
            <w:tcW w:w="292" w:type="pct"/>
            <w:shd w:val="clear" w:color="auto" w:fill="DCDCDC"/>
            <w:vAlign w:val="center"/>
          </w:tcPr>
          <w:p w14:paraId="4D6D767F" w14:textId="15B73F2C" w:rsidR="003F09CA" w:rsidRPr="0034578D" w:rsidRDefault="003F09CA" w:rsidP="005A2108">
            <w:pPr>
              <w:ind w:left="1"/>
              <w:jc w:val="center"/>
              <w:rPr>
                <w:rFonts w:ascii="Garamond" w:eastAsia="Calibri" w:hAnsi="Garamond"/>
                <w:color w:val="000000"/>
                <w:sz w:val="12"/>
                <w:szCs w:val="14"/>
              </w:rPr>
            </w:pPr>
            <w:r w:rsidRPr="0034578D">
              <w:rPr>
                <w:rFonts w:ascii="Garamond" w:eastAsia="Segoe UI" w:hAnsi="Garamond"/>
                <w:color w:val="000000"/>
                <w:sz w:val="12"/>
                <w:szCs w:val="14"/>
              </w:rPr>
              <w:t>01/04/2021 -</w:t>
            </w:r>
          </w:p>
          <w:p w14:paraId="4D6D7680" w14:textId="31FF282B" w:rsidR="003F09CA" w:rsidRPr="0034578D" w:rsidRDefault="003F09CA" w:rsidP="005A2108">
            <w:pPr>
              <w:ind w:left="33"/>
              <w:jc w:val="center"/>
              <w:rPr>
                <w:rFonts w:ascii="Garamond" w:eastAsia="Calibri" w:hAnsi="Garamond"/>
                <w:color w:val="000000"/>
                <w:sz w:val="12"/>
                <w:szCs w:val="14"/>
              </w:rPr>
            </w:pPr>
            <w:r w:rsidRPr="0034578D">
              <w:rPr>
                <w:rFonts w:ascii="Garamond" w:eastAsia="Segoe UI" w:hAnsi="Garamond"/>
                <w:color w:val="000000"/>
                <w:sz w:val="12"/>
                <w:szCs w:val="14"/>
              </w:rPr>
              <w:t>30/06/2021</w:t>
            </w:r>
          </w:p>
        </w:tc>
        <w:tc>
          <w:tcPr>
            <w:tcW w:w="292" w:type="pct"/>
            <w:shd w:val="clear" w:color="auto" w:fill="DCDCDC"/>
            <w:vAlign w:val="center"/>
          </w:tcPr>
          <w:p w14:paraId="4D6D7681" w14:textId="24B4C168" w:rsidR="003F09CA" w:rsidRPr="0034578D" w:rsidRDefault="003F09CA" w:rsidP="005A2108">
            <w:pPr>
              <w:jc w:val="center"/>
              <w:rPr>
                <w:rFonts w:ascii="Garamond" w:eastAsia="Calibri" w:hAnsi="Garamond"/>
                <w:color w:val="000000"/>
                <w:sz w:val="12"/>
                <w:szCs w:val="14"/>
              </w:rPr>
            </w:pPr>
            <w:r w:rsidRPr="0034578D">
              <w:rPr>
                <w:rFonts w:ascii="Garamond" w:eastAsia="Segoe UI" w:hAnsi="Garamond"/>
                <w:color w:val="000000"/>
                <w:sz w:val="12"/>
                <w:szCs w:val="14"/>
              </w:rPr>
              <w:t>01/07/2021 -</w:t>
            </w:r>
          </w:p>
          <w:p w14:paraId="4D6D7682" w14:textId="456C66B5" w:rsidR="003F09CA" w:rsidRPr="0034578D" w:rsidRDefault="003F09CA" w:rsidP="005A2108">
            <w:pPr>
              <w:ind w:left="32"/>
              <w:jc w:val="center"/>
              <w:rPr>
                <w:rFonts w:ascii="Garamond" w:eastAsia="Calibri" w:hAnsi="Garamond"/>
                <w:color w:val="000000"/>
                <w:sz w:val="12"/>
                <w:szCs w:val="14"/>
              </w:rPr>
            </w:pPr>
            <w:r w:rsidRPr="0034578D">
              <w:rPr>
                <w:rFonts w:ascii="Garamond" w:eastAsia="Segoe UI" w:hAnsi="Garamond"/>
                <w:color w:val="000000"/>
                <w:sz w:val="12"/>
                <w:szCs w:val="14"/>
              </w:rPr>
              <w:t>30/09/2021</w:t>
            </w:r>
          </w:p>
        </w:tc>
        <w:tc>
          <w:tcPr>
            <w:tcW w:w="292" w:type="pct"/>
            <w:shd w:val="clear" w:color="auto" w:fill="DCDCDC"/>
            <w:vAlign w:val="center"/>
          </w:tcPr>
          <w:p w14:paraId="4D6D7683" w14:textId="6AAD02DF" w:rsidR="003F09CA" w:rsidRPr="0034578D" w:rsidRDefault="003F09CA" w:rsidP="005A2108">
            <w:pPr>
              <w:ind w:left="1"/>
              <w:jc w:val="center"/>
              <w:rPr>
                <w:rFonts w:ascii="Garamond" w:eastAsia="Calibri" w:hAnsi="Garamond"/>
                <w:color w:val="000000"/>
                <w:sz w:val="12"/>
                <w:szCs w:val="14"/>
              </w:rPr>
            </w:pPr>
            <w:r w:rsidRPr="0034578D">
              <w:rPr>
                <w:rFonts w:ascii="Garamond" w:eastAsia="Segoe UI" w:hAnsi="Garamond"/>
                <w:color w:val="000000"/>
                <w:sz w:val="12"/>
                <w:szCs w:val="14"/>
              </w:rPr>
              <w:t>01/10/2021 -</w:t>
            </w:r>
          </w:p>
          <w:p w14:paraId="4D6D7684" w14:textId="0A540C0B" w:rsidR="003F09CA" w:rsidRPr="0034578D" w:rsidRDefault="003F09CA" w:rsidP="005A2108">
            <w:pPr>
              <w:ind w:left="32"/>
              <w:jc w:val="center"/>
              <w:rPr>
                <w:rFonts w:ascii="Garamond" w:eastAsia="Calibri" w:hAnsi="Garamond"/>
                <w:color w:val="000000"/>
                <w:sz w:val="12"/>
                <w:szCs w:val="14"/>
              </w:rPr>
            </w:pPr>
            <w:r w:rsidRPr="0034578D">
              <w:rPr>
                <w:rFonts w:ascii="Garamond" w:eastAsia="Segoe UI" w:hAnsi="Garamond"/>
                <w:color w:val="000000"/>
                <w:sz w:val="12"/>
                <w:szCs w:val="14"/>
              </w:rPr>
              <w:t>31/12/2021</w:t>
            </w:r>
          </w:p>
        </w:tc>
        <w:tc>
          <w:tcPr>
            <w:tcW w:w="219" w:type="pct"/>
            <w:shd w:val="clear" w:color="auto" w:fill="DCDCDC"/>
            <w:vAlign w:val="center"/>
          </w:tcPr>
          <w:p w14:paraId="4D6D7685" w14:textId="77777777" w:rsidR="003F09CA" w:rsidRPr="0034578D" w:rsidRDefault="003F09CA" w:rsidP="005A2108">
            <w:pPr>
              <w:ind w:left="1"/>
              <w:jc w:val="center"/>
              <w:rPr>
                <w:rFonts w:ascii="Garamond" w:eastAsia="Calibri" w:hAnsi="Garamond"/>
                <w:color w:val="000000"/>
                <w:sz w:val="12"/>
                <w:szCs w:val="14"/>
              </w:rPr>
            </w:pPr>
            <w:r w:rsidRPr="0034578D">
              <w:rPr>
                <w:rFonts w:ascii="Garamond" w:eastAsia="Segoe UI" w:hAnsi="Garamond"/>
                <w:b/>
                <w:color w:val="000000"/>
                <w:sz w:val="12"/>
                <w:szCs w:val="14"/>
              </w:rPr>
              <w:t>Totali Y2</w:t>
            </w:r>
          </w:p>
        </w:tc>
        <w:tc>
          <w:tcPr>
            <w:tcW w:w="292" w:type="pct"/>
            <w:shd w:val="clear" w:color="auto" w:fill="DCDCDC"/>
            <w:vAlign w:val="center"/>
          </w:tcPr>
          <w:p w14:paraId="4D6D7686" w14:textId="555EAC1B" w:rsidR="003F09CA" w:rsidRPr="0034578D" w:rsidRDefault="003F09CA" w:rsidP="005A2108">
            <w:pPr>
              <w:jc w:val="center"/>
              <w:rPr>
                <w:rFonts w:ascii="Garamond" w:eastAsia="Calibri" w:hAnsi="Garamond"/>
                <w:color w:val="000000"/>
                <w:sz w:val="12"/>
                <w:szCs w:val="14"/>
              </w:rPr>
            </w:pPr>
            <w:r w:rsidRPr="0034578D">
              <w:rPr>
                <w:rFonts w:ascii="Garamond" w:eastAsia="Segoe UI" w:hAnsi="Garamond"/>
                <w:color w:val="000000"/>
                <w:sz w:val="12"/>
                <w:szCs w:val="14"/>
              </w:rPr>
              <w:t>01/01/2022 -</w:t>
            </w:r>
          </w:p>
          <w:p w14:paraId="4D6D7687" w14:textId="2BFD64CC" w:rsidR="003F09CA" w:rsidRPr="0034578D" w:rsidRDefault="003F09CA" w:rsidP="005A2108">
            <w:pPr>
              <w:ind w:left="32"/>
              <w:jc w:val="center"/>
              <w:rPr>
                <w:rFonts w:ascii="Garamond" w:eastAsia="Calibri" w:hAnsi="Garamond"/>
                <w:color w:val="000000"/>
                <w:sz w:val="12"/>
                <w:szCs w:val="14"/>
              </w:rPr>
            </w:pPr>
            <w:r w:rsidRPr="0034578D">
              <w:rPr>
                <w:rFonts w:ascii="Garamond" w:eastAsia="Segoe UI" w:hAnsi="Garamond"/>
                <w:color w:val="000000"/>
                <w:sz w:val="12"/>
                <w:szCs w:val="14"/>
              </w:rPr>
              <w:t>31/03/2022</w:t>
            </w:r>
          </w:p>
        </w:tc>
        <w:tc>
          <w:tcPr>
            <w:tcW w:w="292" w:type="pct"/>
            <w:shd w:val="clear" w:color="auto" w:fill="DCDCDC"/>
            <w:vAlign w:val="center"/>
          </w:tcPr>
          <w:p w14:paraId="4D6D7688" w14:textId="3310A98C" w:rsidR="003F09CA" w:rsidRPr="0034578D" w:rsidRDefault="003F09CA" w:rsidP="005A2108">
            <w:pPr>
              <w:ind w:left="1"/>
              <w:jc w:val="center"/>
              <w:rPr>
                <w:rFonts w:ascii="Garamond" w:eastAsia="Calibri" w:hAnsi="Garamond"/>
                <w:color w:val="000000"/>
                <w:sz w:val="12"/>
                <w:szCs w:val="14"/>
              </w:rPr>
            </w:pPr>
            <w:r w:rsidRPr="0034578D">
              <w:rPr>
                <w:rFonts w:ascii="Garamond" w:eastAsia="Segoe UI" w:hAnsi="Garamond"/>
                <w:color w:val="000000"/>
                <w:sz w:val="12"/>
                <w:szCs w:val="14"/>
              </w:rPr>
              <w:t>01/04/2022 -</w:t>
            </w:r>
          </w:p>
          <w:p w14:paraId="4D6D7689" w14:textId="2145259F" w:rsidR="003F09CA" w:rsidRPr="0034578D" w:rsidRDefault="003F09CA" w:rsidP="005A2108">
            <w:pPr>
              <w:ind w:left="33"/>
              <w:jc w:val="center"/>
              <w:rPr>
                <w:rFonts w:ascii="Garamond" w:eastAsia="Calibri" w:hAnsi="Garamond"/>
                <w:color w:val="000000"/>
                <w:sz w:val="12"/>
                <w:szCs w:val="14"/>
              </w:rPr>
            </w:pPr>
            <w:r w:rsidRPr="0034578D">
              <w:rPr>
                <w:rFonts w:ascii="Garamond" w:eastAsia="Segoe UI" w:hAnsi="Garamond"/>
                <w:color w:val="000000"/>
                <w:sz w:val="12"/>
                <w:szCs w:val="14"/>
              </w:rPr>
              <w:t>30/06/2022</w:t>
            </w:r>
          </w:p>
        </w:tc>
        <w:tc>
          <w:tcPr>
            <w:tcW w:w="292" w:type="pct"/>
            <w:shd w:val="clear" w:color="auto" w:fill="DCDCDC"/>
            <w:vAlign w:val="center"/>
          </w:tcPr>
          <w:p w14:paraId="4D6D768A" w14:textId="74C0FC5B" w:rsidR="003F09CA" w:rsidRPr="0034578D" w:rsidRDefault="003F09CA" w:rsidP="005A2108">
            <w:pPr>
              <w:jc w:val="center"/>
              <w:rPr>
                <w:rFonts w:ascii="Garamond" w:eastAsia="Calibri" w:hAnsi="Garamond"/>
                <w:color w:val="000000"/>
                <w:sz w:val="12"/>
                <w:szCs w:val="14"/>
              </w:rPr>
            </w:pPr>
            <w:r w:rsidRPr="0034578D">
              <w:rPr>
                <w:rFonts w:ascii="Garamond" w:eastAsia="Segoe UI" w:hAnsi="Garamond"/>
                <w:color w:val="000000"/>
                <w:sz w:val="12"/>
                <w:szCs w:val="14"/>
              </w:rPr>
              <w:t>01/07/2022 -</w:t>
            </w:r>
          </w:p>
          <w:p w14:paraId="4D6D768B" w14:textId="2A9E26B9" w:rsidR="003F09CA" w:rsidRPr="0034578D" w:rsidRDefault="003F09CA" w:rsidP="005A2108">
            <w:pPr>
              <w:ind w:left="32"/>
              <w:jc w:val="center"/>
              <w:rPr>
                <w:rFonts w:ascii="Garamond" w:eastAsia="Calibri" w:hAnsi="Garamond"/>
                <w:color w:val="000000"/>
                <w:sz w:val="12"/>
                <w:szCs w:val="14"/>
              </w:rPr>
            </w:pPr>
            <w:r w:rsidRPr="0034578D">
              <w:rPr>
                <w:rFonts w:ascii="Garamond" w:eastAsia="Segoe UI" w:hAnsi="Garamond"/>
                <w:color w:val="000000"/>
                <w:sz w:val="12"/>
                <w:szCs w:val="14"/>
              </w:rPr>
              <w:t>30/09/2022</w:t>
            </w:r>
          </w:p>
        </w:tc>
        <w:tc>
          <w:tcPr>
            <w:tcW w:w="292" w:type="pct"/>
            <w:shd w:val="clear" w:color="auto" w:fill="DCDCDC"/>
            <w:vAlign w:val="center"/>
          </w:tcPr>
          <w:p w14:paraId="4D6D768C" w14:textId="10403DD5" w:rsidR="003F09CA" w:rsidRPr="0034578D" w:rsidRDefault="003F09CA" w:rsidP="005A2108">
            <w:pPr>
              <w:jc w:val="center"/>
              <w:rPr>
                <w:rFonts w:ascii="Garamond" w:eastAsia="Calibri" w:hAnsi="Garamond"/>
                <w:color w:val="000000"/>
                <w:sz w:val="12"/>
                <w:szCs w:val="14"/>
              </w:rPr>
            </w:pPr>
            <w:r w:rsidRPr="0034578D">
              <w:rPr>
                <w:rFonts w:ascii="Garamond" w:eastAsia="Segoe UI" w:hAnsi="Garamond"/>
                <w:color w:val="000000"/>
                <w:sz w:val="12"/>
                <w:szCs w:val="14"/>
              </w:rPr>
              <w:t>01/10/2022 -</w:t>
            </w:r>
          </w:p>
          <w:p w14:paraId="4D6D768D" w14:textId="0B90D7D1" w:rsidR="003F09CA" w:rsidRPr="0034578D" w:rsidRDefault="003F09CA" w:rsidP="005A2108">
            <w:pPr>
              <w:ind w:left="32"/>
              <w:jc w:val="center"/>
              <w:rPr>
                <w:rFonts w:ascii="Garamond" w:eastAsia="Calibri" w:hAnsi="Garamond"/>
                <w:color w:val="000000"/>
                <w:sz w:val="12"/>
                <w:szCs w:val="14"/>
              </w:rPr>
            </w:pPr>
            <w:r w:rsidRPr="0034578D">
              <w:rPr>
                <w:rFonts w:ascii="Garamond" w:eastAsia="Segoe UI" w:hAnsi="Garamond"/>
                <w:color w:val="000000"/>
                <w:sz w:val="12"/>
                <w:szCs w:val="14"/>
              </w:rPr>
              <w:t>31/12/2022</w:t>
            </w:r>
          </w:p>
        </w:tc>
        <w:tc>
          <w:tcPr>
            <w:tcW w:w="256" w:type="pct"/>
            <w:shd w:val="clear" w:color="auto" w:fill="DCDCDC"/>
            <w:vAlign w:val="center"/>
          </w:tcPr>
          <w:p w14:paraId="4D6D768E" w14:textId="77777777" w:rsidR="003F09CA" w:rsidRPr="0034578D" w:rsidRDefault="003F09CA" w:rsidP="005A2108">
            <w:pPr>
              <w:ind w:left="1"/>
              <w:jc w:val="center"/>
              <w:rPr>
                <w:rFonts w:ascii="Garamond" w:eastAsia="Calibri" w:hAnsi="Garamond"/>
                <w:color w:val="000000"/>
                <w:sz w:val="12"/>
                <w:szCs w:val="14"/>
              </w:rPr>
            </w:pPr>
            <w:r w:rsidRPr="0034578D">
              <w:rPr>
                <w:rFonts w:ascii="Garamond" w:eastAsia="Segoe UI" w:hAnsi="Garamond"/>
                <w:b/>
                <w:color w:val="000000"/>
                <w:sz w:val="12"/>
                <w:szCs w:val="14"/>
              </w:rPr>
              <w:t>Totali Y3</w:t>
            </w:r>
          </w:p>
        </w:tc>
        <w:tc>
          <w:tcPr>
            <w:tcW w:w="266" w:type="pct"/>
            <w:shd w:val="clear" w:color="auto" w:fill="DCDCDC"/>
            <w:vAlign w:val="center"/>
          </w:tcPr>
          <w:p w14:paraId="4D6D768F" w14:textId="77777777" w:rsidR="003F09CA" w:rsidRPr="0034578D" w:rsidRDefault="003F09CA" w:rsidP="005A2108">
            <w:pPr>
              <w:ind w:left="97"/>
              <w:jc w:val="center"/>
              <w:rPr>
                <w:rFonts w:ascii="Garamond" w:eastAsia="Calibri" w:hAnsi="Garamond"/>
                <w:color w:val="000000"/>
                <w:sz w:val="12"/>
                <w:szCs w:val="14"/>
              </w:rPr>
            </w:pPr>
            <w:r w:rsidRPr="0034578D">
              <w:rPr>
                <w:rFonts w:ascii="Garamond" w:eastAsia="Arial" w:hAnsi="Garamond"/>
                <w:b/>
                <w:color w:val="000000"/>
                <w:sz w:val="12"/>
                <w:szCs w:val="14"/>
              </w:rPr>
              <w:t>Totali i Grantit</w:t>
            </w:r>
          </w:p>
        </w:tc>
        <w:tc>
          <w:tcPr>
            <w:tcW w:w="197" w:type="pct"/>
            <w:shd w:val="clear" w:color="auto" w:fill="DCDCDC"/>
            <w:vAlign w:val="center"/>
          </w:tcPr>
          <w:p w14:paraId="4D6D7690" w14:textId="4EB432AF" w:rsidR="003F09CA" w:rsidRPr="0034578D" w:rsidRDefault="003F09CA" w:rsidP="005A2108">
            <w:pPr>
              <w:ind w:right="16"/>
              <w:jc w:val="center"/>
              <w:rPr>
                <w:rFonts w:ascii="Garamond" w:eastAsia="Calibri" w:hAnsi="Garamond"/>
                <w:color w:val="000000"/>
                <w:sz w:val="12"/>
                <w:szCs w:val="14"/>
              </w:rPr>
            </w:pPr>
            <w:r w:rsidRPr="0034578D">
              <w:rPr>
                <w:rFonts w:ascii="Garamond" w:eastAsia="Segoe UI" w:hAnsi="Garamond"/>
                <w:b/>
                <w:color w:val="000000"/>
                <w:sz w:val="12"/>
                <w:szCs w:val="14"/>
              </w:rPr>
              <w:t>% of</w:t>
            </w:r>
          </w:p>
          <w:p w14:paraId="4D6D7691" w14:textId="77777777" w:rsidR="003F09CA" w:rsidRPr="0034578D" w:rsidRDefault="003F09CA" w:rsidP="005A2108">
            <w:pPr>
              <w:ind w:left="120"/>
              <w:jc w:val="center"/>
              <w:rPr>
                <w:rFonts w:ascii="Garamond" w:eastAsia="Calibri" w:hAnsi="Garamond"/>
                <w:color w:val="000000"/>
                <w:sz w:val="12"/>
                <w:szCs w:val="14"/>
              </w:rPr>
            </w:pPr>
            <w:r w:rsidRPr="0034578D">
              <w:rPr>
                <w:rFonts w:ascii="Garamond" w:eastAsia="Segoe UI" w:hAnsi="Garamond"/>
                <w:b/>
                <w:color w:val="000000"/>
                <w:sz w:val="12"/>
                <w:szCs w:val="14"/>
              </w:rPr>
              <w:t>Grand Total</w:t>
            </w:r>
          </w:p>
        </w:tc>
      </w:tr>
      <w:tr w:rsidR="003F09CA" w:rsidRPr="0034578D" w14:paraId="4D6D76A5" w14:textId="77777777" w:rsidTr="0050110A">
        <w:trPr>
          <w:trHeight w:val="20"/>
        </w:trPr>
        <w:tc>
          <w:tcPr>
            <w:tcW w:w="339" w:type="pct"/>
            <w:shd w:val="clear" w:color="auto" w:fill="EBEBEB"/>
          </w:tcPr>
          <w:p w14:paraId="4D6D7693" w14:textId="77777777" w:rsidR="003F09CA" w:rsidRPr="0034578D" w:rsidRDefault="003F09CA" w:rsidP="0034578D">
            <w:pPr>
              <w:ind w:left="10"/>
              <w:rPr>
                <w:rFonts w:ascii="Garamond" w:eastAsia="Calibri" w:hAnsi="Garamond"/>
                <w:color w:val="000000"/>
                <w:sz w:val="12"/>
                <w:szCs w:val="14"/>
              </w:rPr>
            </w:pPr>
            <w:r w:rsidRPr="0034578D">
              <w:rPr>
                <w:rFonts w:ascii="Garamond" w:eastAsia="Arial" w:hAnsi="Garamond"/>
                <w:b/>
                <w:color w:val="000000"/>
                <w:sz w:val="12"/>
                <w:szCs w:val="14"/>
              </w:rPr>
              <w:t>PR</w:t>
            </w:r>
          </w:p>
        </w:tc>
        <w:tc>
          <w:tcPr>
            <w:tcW w:w="292" w:type="pct"/>
            <w:shd w:val="clear" w:color="auto" w:fill="EBEBEB"/>
          </w:tcPr>
          <w:p w14:paraId="4D6D7694"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333333"/>
                <w:sz w:val="12"/>
                <w:szCs w:val="14"/>
              </w:rPr>
              <w:t>$48,526</w:t>
            </w:r>
          </w:p>
        </w:tc>
        <w:tc>
          <w:tcPr>
            <w:tcW w:w="292" w:type="pct"/>
            <w:shd w:val="clear" w:color="auto" w:fill="EBEBEB"/>
          </w:tcPr>
          <w:p w14:paraId="4D6D7695"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333333"/>
                <w:sz w:val="12"/>
                <w:szCs w:val="14"/>
              </w:rPr>
              <w:t>$127,076</w:t>
            </w:r>
          </w:p>
        </w:tc>
        <w:tc>
          <w:tcPr>
            <w:tcW w:w="292" w:type="pct"/>
            <w:shd w:val="clear" w:color="auto" w:fill="EBEBEB"/>
          </w:tcPr>
          <w:p w14:paraId="4D6D7696"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333333"/>
                <w:sz w:val="12"/>
                <w:szCs w:val="14"/>
              </w:rPr>
              <w:t>$104,418</w:t>
            </w:r>
          </w:p>
        </w:tc>
        <w:tc>
          <w:tcPr>
            <w:tcW w:w="292" w:type="pct"/>
            <w:shd w:val="clear" w:color="auto" w:fill="EBEBEB"/>
          </w:tcPr>
          <w:p w14:paraId="4D6D7697"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333333"/>
                <w:sz w:val="12"/>
                <w:szCs w:val="14"/>
              </w:rPr>
              <w:t>$203,483</w:t>
            </w:r>
          </w:p>
        </w:tc>
        <w:tc>
          <w:tcPr>
            <w:tcW w:w="219" w:type="pct"/>
            <w:shd w:val="clear" w:color="auto" w:fill="EBEBEB"/>
          </w:tcPr>
          <w:p w14:paraId="4D6D7698"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b/>
                <w:color w:val="333333"/>
                <w:sz w:val="12"/>
                <w:szCs w:val="14"/>
              </w:rPr>
              <w:t>$483,503</w:t>
            </w:r>
          </w:p>
        </w:tc>
        <w:tc>
          <w:tcPr>
            <w:tcW w:w="292" w:type="pct"/>
            <w:shd w:val="clear" w:color="auto" w:fill="EBEBEB"/>
          </w:tcPr>
          <w:p w14:paraId="4D6D7699"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333333"/>
                <w:sz w:val="12"/>
                <w:szCs w:val="14"/>
              </w:rPr>
              <w:t>$213,190</w:t>
            </w:r>
          </w:p>
        </w:tc>
        <w:tc>
          <w:tcPr>
            <w:tcW w:w="292" w:type="pct"/>
            <w:shd w:val="clear" w:color="auto" w:fill="EBEBEB"/>
          </w:tcPr>
          <w:p w14:paraId="4D6D769A"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333333"/>
                <w:sz w:val="12"/>
                <w:szCs w:val="14"/>
              </w:rPr>
              <w:t>$142,234</w:t>
            </w:r>
          </w:p>
        </w:tc>
        <w:tc>
          <w:tcPr>
            <w:tcW w:w="292" w:type="pct"/>
            <w:shd w:val="clear" w:color="auto" w:fill="EBEBEB"/>
          </w:tcPr>
          <w:p w14:paraId="4D6D769B"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333333"/>
                <w:sz w:val="12"/>
                <w:szCs w:val="14"/>
              </w:rPr>
              <w:t>$115,861</w:t>
            </w:r>
          </w:p>
        </w:tc>
        <w:tc>
          <w:tcPr>
            <w:tcW w:w="292" w:type="pct"/>
            <w:shd w:val="clear" w:color="auto" w:fill="EBEBEB"/>
          </w:tcPr>
          <w:p w14:paraId="4D6D769C"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333333"/>
                <w:sz w:val="12"/>
                <w:szCs w:val="14"/>
              </w:rPr>
              <w:t>$84,143</w:t>
            </w:r>
          </w:p>
        </w:tc>
        <w:tc>
          <w:tcPr>
            <w:tcW w:w="219" w:type="pct"/>
            <w:shd w:val="clear" w:color="auto" w:fill="EBEBEB"/>
          </w:tcPr>
          <w:p w14:paraId="4D6D769D"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b/>
                <w:color w:val="333333"/>
                <w:sz w:val="12"/>
                <w:szCs w:val="14"/>
              </w:rPr>
              <w:t>$555,428</w:t>
            </w:r>
          </w:p>
        </w:tc>
        <w:tc>
          <w:tcPr>
            <w:tcW w:w="292" w:type="pct"/>
            <w:shd w:val="clear" w:color="auto" w:fill="EBEBEB"/>
          </w:tcPr>
          <w:p w14:paraId="4D6D769E"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333333"/>
                <w:sz w:val="12"/>
                <w:szCs w:val="14"/>
              </w:rPr>
              <w:t>$538,205</w:t>
            </w:r>
          </w:p>
        </w:tc>
        <w:tc>
          <w:tcPr>
            <w:tcW w:w="292" w:type="pct"/>
            <w:shd w:val="clear" w:color="auto" w:fill="EBEBEB"/>
          </w:tcPr>
          <w:p w14:paraId="4D6D769F"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333333"/>
                <w:sz w:val="12"/>
                <w:szCs w:val="14"/>
              </w:rPr>
              <w:t>$349,061</w:t>
            </w:r>
          </w:p>
        </w:tc>
        <w:tc>
          <w:tcPr>
            <w:tcW w:w="292" w:type="pct"/>
            <w:shd w:val="clear" w:color="auto" w:fill="EBEBEB"/>
          </w:tcPr>
          <w:p w14:paraId="4D6D76A0"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333333"/>
                <w:sz w:val="12"/>
                <w:szCs w:val="14"/>
              </w:rPr>
              <w:t>$189,081</w:t>
            </w:r>
          </w:p>
        </w:tc>
        <w:tc>
          <w:tcPr>
            <w:tcW w:w="292" w:type="pct"/>
            <w:shd w:val="clear" w:color="auto" w:fill="EBEBEB"/>
          </w:tcPr>
          <w:p w14:paraId="4D6D76A1"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b/>
                <w:color w:val="333333"/>
                <w:sz w:val="12"/>
                <w:szCs w:val="14"/>
              </w:rPr>
              <w:t>$70,087</w:t>
            </w:r>
          </w:p>
        </w:tc>
        <w:tc>
          <w:tcPr>
            <w:tcW w:w="256" w:type="pct"/>
            <w:shd w:val="clear" w:color="auto" w:fill="EBEBEB"/>
          </w:tcPr>
          <w:p w14:paraId="4D6D76A2"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Segoe UI" w:hAnsi="Garamond"/>
                <w:b/>
                <w:color w:val="333333"/>
                <w:sz w:val="12"/>
                <w:szCs w:val="14"/>
              </w:rPr>
              <w:t>$1,146,432</w:t>
            </w:r>
          </w:p>
        </w:tc>
        <w:tc>
          <w:tcPr>
            <w:tcW w:w="266" w:type="pct"/>
            <w:shd w:val="clear" w:color="auto" w:fill="EBEBEB"/>
          </w:tcPr>
          <w:p w14:paraId="4D6D76A3" w14:textId="77777777" w:rsidR="003F09CA" w:rsidRPr="0034578D" w:rsidRDefault="003F09CA" w:rsidP="0034578D">
            <w:pPr>
              <w:ind w:right="35"/>
              <w:jc w:val="right"/>
              <w:rPr>
                <w:rFonts w:ascii="Garamond" w:eastAsia="Calibri" w:hAnsi="Garamond"/>
                <w:color w:val="000000"/>
                <w:sz w:val="12"/>
                <w:szCs w:val="14"/>
              </w:rPr>
            </w:pPr>
            <w:r w:rsidRPr="0034578D">
              <w:rPr>
                <w:rFonts w:ascii="Garamond" w:eastAsia="Arial" w:hAnsi="Garamond"/>
                <w:b/>
                <w:color w:val="333333"/>
                <w:sz w:val="12"/>
                <w:szCs w:val="14"/>
              </w:rPr>
              <w:t>$2,185,363</w:t>
            </w:r>
          </w:p>
        </w:tc>
        <w:tc>
          <w:tcPr>
            <w:tcW w:w="197" w:type="pct"/>
            <w:shd w:val="clear" w:color="auto" w:fill="EBEBEB"/>
          </w:tcPr>
          <w:p w14:paraId="4D6D76A4" w14:textId="77777777" w:rsidR="003F09CA" w:rsidRPr="0034578D" w:rsidRDefault="003F09CA" w:rsidP="0034578D">
            <w:pPr>
              <w:ind w:left="28"/>
              <w:jc w:val="center"/>
              <w:rPr>
                <w:rFonts w:ascii="Garamond" w:eastAsia="Calibri" w:hAnsi="Garamond"/>
                <w:color w:val="000000"/>
                <w:sz w:val="12"/>
                <w:szCs w:val="14"/>
              </w:rPr>
            </w:pPr>
            <w:r w:rsidRPr="0034578D">
              <w:rPr>
                <w:rFonts w:ascii="Garamond" w:eastAsia="Arial" w:hAnsi="Garamond"/>
                <w:b/>
                <w:color w:val="000000"/>
                <w:sz w:val="12"/>
                <w:szCs w:val="14"/>
              </w:rPr>
              <w:t>83.7 %</w:t>
            </w:r>
          </w:p>
        </w:tc>
      </w:tr>
      <w:tr w:rsidR="003F09CA" w:rsidRPr="0034578D" w14:paraId="4D6D76B8" w14:textId="77777777" w:rsidTr="0050110A">
        <w:trPr>
          <w:trHeight w:val="20"/>
        </w:trPr>
        <w:tc>
          <w:tcPr>
            <w:tcW w:w="339" w:type="pct"/>
          </w:tcPr>
          <w:p w14:paraId="4D6D76A6" w14:textId="77777777" w:rsidR="003F09CA" w:rsidRPr="0034578D" w:rsidRDefault="003F09CA" w:rsidP="0034578D">
            <w:pPr>
              <w:ind w:left="170"/>
              <w:rPr>
                <w:rFonts w:ascii="Garamond" w:eastAsia="Calibri" w:hAnsi="Garamond"/>
                <w:color w:val="000000"/>
                <w:sz w:val="12"/>
                <w:szCs w:val="14"/>
              </w:rPr>
            </w:pPr>
            <w:r w:rsidRPr="0034578D">
              <w:rPr>
                <w:rFonts w:ascii="Garamond" w:eastAsia="Calibri" w:hAnsi="Garamond"/>
                <w:color w:val="000000"/>
                <w:sz w:val="12"/>
                <w:szCs w:val="14"/>
              </w:rPr>
              <w:t>Ministria e Shëndetësisë e Republikës së Shqipërisë</w:t>
            </w:r>
          </w:p>
        </w:tc>
        <w:tc>
          <w:tcPr>
            <w:tcW w:w="292" w:type="pct"/>
            <w:vAlign w:val="center"/>
          </w:tcPr>
          <w:p w14:paraId="4D6D76A7"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$48,526</w:t>
            </w:r>
          </w:p>
        </w:tc>
        <w:tc>
          <w:tcPr>
            <w:tcW w:w="292" w:type="pct"/>
            <w:vAlign w:val="center"/>
          </w:tcPr>
          <w:p w14:paraId="4D6D76A8"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color w:val="000000"/>
                <w:sz w:val="12"/>
                <w:szCs w:val="14"/>
              </w:rPr>
              <w:t>$127,076</w:t>
            </w:r>
          </w:p>
        </w:tc>
        <w:tc>
          <w:tcPr>
            <w:tcW w:w="292" w:type="pct"/>
            <w:vAlign w:val="center"/>
          </w:tcPr>
          <w:p w14:paraId="4D6D76A9"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$104,418</w:t>
            </w:r>
          </w:p>
        </w:tc>
        <w:tc>
          <w:tcPr>
            <w:tcW w:w="292" w:type="pct"/>
            <w:vAlign w:val="center"/>
          </w:tcPr>
          <w:p w14:paraId="4D6D76AA"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color w:val="000000"/>
                <w:sz w:val="12"/>
                <w:szCs w:val="14"/>
              </w:rPr>
              <w:t>$203,483</w:t>
            </w:r>
          </w:p>
        </w:tc>
        <w:tc>
          <w:tcPr>
            <w:tcW w:w="219" w:type="pct"/>
            <w:shd w:val="clear" w:color="auto" w:fill="F5F5F5"/>
            <w:vAlign w:val="center"/>
          </w:tcPr>
          <w:p w14:paraId="4D6D76AB"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color w:val="000000"/>
                <w:sz w:val="12"/>
                <w:szCs w:val="14"/>
              </w:rPr>
              <w:t>$483,503</w:t>
            </w:r>
          </w:p>
        </w:tc>
        <w:tc>
          <w:tcPr>
            <w:tcW w:w="292" w:type="pct"/>
            <w:vAlign w:val="center"/>
          </w:tcPr>
          <w:p w14:paraId="4D6D76AC"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color w:val="000000"/>
                <w:sz w:val="12"/>
                <w:szCs w:val="14"/>
              </w:rPr>
              <w:t>$213,190</w:t>
            </w:r>
          </w:p>
        </w:tc>
        <w:tc>
          <w:tcPr>
            <w:tcW w:w="292" w:type="pct"/>
            <w:vAlign w:val="center"/>
          </w:tcPr>
          <w:p w14:paraId="4D6D76AD"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color w:val="000000"/>
                <w:sz w:val="12"/>
                <w:szCs w:val="14"/>
              </w:rPr>
              <w:t>$142,234</w:t>
            </w:r>
          </w:p>
        </w:tc>
        <w:tc>
          <w:tcPr>
            <w:tcW w:w="292" w:type="pct"/>
            <w:vAlign w:val="center"/>
          </w:tcPr>
          <w:p w14:paraId="4D6D76AE"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$115,861</w:t>
            </w:r>
          </w:p>
        </w:tc>
        <w:tc>
          <w:tcPr>
            <w:tcW w:w="292" w:type="pct"/>
            <w:vAlign w:val="center"/>
          </w:tcPr>
          <w:p w14:paraId="4D6D76AF"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$84,143</w:t>
            </w:r>
          </w:p>
        </w:tc>
        <w:tc>
          <w:tcPr>
            <w:tcW w:w="219" w:type="pct"/>
            <w:shd w:val="clear" w:color="auto" w:fill="F5F5F5"/>
            <w:vAlign w:val="center"/>
          </w:tcPr>
          <w:p w14:paraId="4D6D76B0"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color w:val="000000"/>
                <w:sz w:val="12"/>
                <w:szCs w:val="14"/>
              </w:rPr>
              <w:t>$555,428</w:t>
            </w:r>
          </w:p>
        </w:tc>
        <w:tc>
          <w:tcPr>
            <w:tcW w:w="292" w:type="pct"/>
            <w:vAlign w:val="center"/>
          </w:tcPr>
          <w:p w14:paraId="4D6D76B1"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color w:val="000000"/>
                <w:sz w:val="12"/>
                <w:szCs w:val="14"/>
              </w:rPr>
              <w:t>$538,205</w:t>
            </w:r>
          </w:p>
        </w:tc>
        <w:tc>
          <w:tcPr>
            <w:tcW w:w="292" w:type="pct"/>
            <w:vAlign w:val="center"/>
          </w:tcPr>
          <w:p w14:paraId="4D6D76B2"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color w:val="000000"/>
                <w:sz w:val="12"/>
                <w:szCs w:val="14"/>
              </w:rPr>
              <w:t>$349,061</w:t>
            </w:r>
          </w:p>
        </w:tc>
        <w:tc>
          <w:tcPr>
            <w:tcW w:w="292" w:type="pct"/>
            <w:vAlign w:val="center"/>
          </w:tcPr>
          <w:p w14:paraId="4D6D76B3"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$189,081</w:t>
            </w:r>
          </w:p>
        </w:tc>
        <w:tc>
          <w:tcPr>
            <w:tcW w:w="292" w:type="pct"/>
            <w:vAlign w:val="center"/>
          </w:tcPr>
          <w:p w14:paraId="4D6D76B4"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$70,087</w:t>
            </w:r>
          </w:p>
        </w:tc>
        <w:tc>
          <w:tcPr>
            <w:tcW w:w="256" w:type="pct"/>
            <w:shd w:val="clear" w:color="auto" w:fill="F5F5F5"/>
            <w:vAlign w:val="center"/>
          </w:tcPr>
          <w:p w14:paraId="4D6D76B5"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color w:val="000000"/>
                <w:sz w:val="12"/>
                <w:szCs w:val="14"/>
              </w:rPr>
              <w:t>$1,146,432</w:t>
            </w:r>
          </w:p>
        </w:tc>
        <w:tc>
          <w:tcPr>
            <w:tcW w:w="266" w:type="pct"/>
            <w:vAlign w:val="center"/>
          </w:tcPr>
          <w:p w14:paraId="4D6D76B6" w14:textId="77777777" w:rsidR="003F09CA" w:rsidRPr="0034578D" w:rsidRDefault="003F09CA" w:rsidP="0034578D">
            <w:pPr>
              <w:ind w:right="35"/>
              <w:jc w:val="right"/>
              <w:rPr>
                <w:rFonts w:ascii="Garamond" w:eastAsia="Calibri" w:hAnsi="Garamond"/>
                <w:color w:val="000000"/>
                <w:sz w:val="12"/>
                <w:szCs w:val="14"/>
              </w:rPr>
            </w:pPr>
            <w:r w:rsidRPr="0034578D">
              <w:rPr>
                <w:rFonts w:ascii="Garamond" w:eastAsia="Arial" w:hAnsi="Garamond"/>
                <w:color w:val="000000"/>
                <w:sz w:val="12"/>
                <w:szCs w:val="14"/>
              </w:rPr>
              <w:t>$2,185,363</w:t>
            </w:r>
          </w:p>
        </w:tc>
        <w:tc>
          <w:tcPr>
            <w:tcW w:w="197" w:type="pct"/>
            <w:vAlign w:val="center"/>
          </w:tcPr>
          <w:p w14:paraId="4D6D76B7" w14:textId="77777777" w:rsidR="003F09CA" w:rsidRPr="0034578D" w:rsidRDefault="003F09CA" w:rsidP="0034578D">
            <w:pPr>
              <w:ind w:left="28"/>
              <w:jc w:val="center"/>
              <w:rPr>
                <w:rFonts w:ascii="Garamond" w:eastAsia="Calibri" w:hAnsi="Garamond"/>
                <w:color w:val="000000"/>
                <w:sz w:val="12"/>
                <w:szCs w:val="14"/>
              </w:rPr>
            </w:pPr>
            <w:r w:rsidRPr="0034578D">
              <w:rPr>
                <w:rFonts w:ascii="Garamond" w:eastAsia="Arial" w:hAnsi="Garamond"/>
                <w:color w:val="000000"/>
                <w:sz w:val="12"/>
                <w:szCs w:val="14"/>
              </w:rPr>
              <w:t>83.7 %</w:t>
            </w:r>
          </w:p>
        </w:tc>
      </w:tr>
      <w:tr w:rsidR="003F09CA" w:rsidRPr="0034578D" w14:paraId="4D6D76CB" w14:textId="77777777" w:rsidTr="0050110A">
        <w:trPr>
          <w:trHeight w:val="20"/>
        </w:trPr>
        <w:tc>
          <w:tcPr>
            <w:tcW w:w="339" w:type="pct"/>
            <w:shd w:val="clear" w:color="auto" w:fill="EBEBEB"/>
          </w:tcPr>
          <w:p w14:paraId="4D6D76B9" w14:textId="77777777" w:rsidR="003F09CA" w:rsidRPr="0034578D" w:rsidRDefault="003F09CA" w:rsidP="0034578D">
            <w:pPr>
              <w:ind w:left="10"/>
              <w:rPr>
                <w:rFonts w:ascii="Garamond" w:eastAsia="Calibri" w:hAnsi="Garamond"/>
                <w:color w:val="000000"/>
                <w:sz w:val="12"/>
                <w:szCs w:val="14"/>
              </w:rPr>
            </w:pPr>
            <w:r w:rsidRPr="0034578D">
              <w:rPr>
                <w:rFonts w:ascii="Garamond" w:eastAsia="Arial" w:hAnsi="Garamond"/>
                <w:b/>
                <w:color w:val="000000"/>
                <w:sz w:val="12"/>
                <w:szCs w:val="14"/>
              </w:rPr>
              <w:t>SR</w:t>
            </w:r>
          </w:p>
        </w:tc>
        <w:tc>
          <w:tcPr>
            <w:tcW w:w="292" w:type="pct"/>
            <w:shd w:val="clear" w:color="auto" w:fill="EBEBEB"/>
          </w:tcPr>
          <w:p w14:paraId="4D6D76BA" w14:textId="77777777" w:rsidR="003F09CA" w:rsidRPr="0034578D" w:rsidRDefault="003F09CA" w:rsidP="0034578D">
            <w:pPr>
              <w:rPr>
                <w:rFonts w:ascii="Garamond" w:eastAsia="Calibri" w:hAnsi="Garamond"/>
                <w:color w:val="000000"/>
                <w:sz w:val="12"/>
                <w:szCs w:val="14"/>
              </w:rPr>
            </w:pPr>
          </w:p>
        </w:tc>
        <w:tc>
          <w:tcPr>
            <w:tcW w:w="292" w:type="pct"/>
            <w:shd w:val="clear" w:color="auto" w:fill="EBEBEB"/>
          </w:tcPr>
          <w:p w14:paraId="4D6D76BB"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333333"/>
                <w:sz w:val="12"/>
                <w:szCs w:val="14"/>
              </w:rPr>
              <w:t>$52,185</w:t>
            </w:r>
          </w:p>
        </w:tc>
        <w:tc>
          <w:tcPr>
            <w:tcW w:w="292" w:type="pct"/>
            <w:shd w:val="clear" w:color="auto" w:fill="EBEBEB"/>
          </w:tcPr>
          <w:p w14:paraId="4D6D76BC"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b/>
                <w:color w:val="333333"/>
                <w:sz w:val="12"/>
                <w:szCs w:val="14"/>
              </w:rPr>
              <w:t>$51,370</w:t>
            </w:r>
          </w:p>
        </w:tc>
        <w:tc>
          <w:tcPr>
            <w:tcW w:w="292" w:type="pct"/>
            <w:shd w:val="clear" w:color="auto" w:fill="EBEBEB"/>
          </w:tcPr>
          <w:p w14:paraId="4D6D76BD"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333333"/>
                <w:sz w:val="12"/>
                <w:szCs w:val="14"/>
              </w:rPr>
              <w:t>$54,185</w:t>
            </w:r>
          </w:p>
        </w:tc>
        <w:tc>
          <w:tcPr>
            <w:tcW w:w="219" w:type="pct"/>
            <w:shd w:val="clear" w:color="auto" w:fill="EBEBEB"/>
          </w:tcPr>
          <w:p w14:paraId="4D6D76BE"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b/>
                <w:color w:val="333333"/>
                <w:sz w:val="12"/>
                <w:szCs w:val="14"/>
              </w:rPr>
              <w:t>$157,740</w:t>
            </w:r>
          </w:p>
        </w:tc>
        <w:tc>
          <w:tcPr>
            <w:tcW w:w="292" w:type="pct"/>
            <w:shd w:val="clear" w:color="auto" w:fill="EBEBEB"/>
          </w:tcPr>
          <w:p w14:paraId="4D6D76BF"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333333"/>
                <w:sz w:val="12"/>
                <w:szCs w:val="14"/>
              </w:rPr>
              <w:t>$38,529</w:t>
            </w:r>
          </w:p>
        </w:tc>
        <w:tc>
          <w:tcPr>
            <w:tcW w:w="292" w:type="pct"/>
            <w:shd w:val="clear" w:color="auto" w:fill="EBEBEB"/>
          </w:tcPr>
          <w:p w14:paraId="4D6D76C0"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333333"/>
                <w:sz w:val="12"/>
                <w:szCs w:val="14"/>
              </w:rPr>
              <w:t>$38,529</w:t>
            </w:r>
          </w:p>
        </w:tc>
        <w:tc>
          <w:tcPr>
            <w:tcW w:w="292" w:type="pct"/>
            <w:shd w:val="clear" w:color="auto" w:fill="EBEBEB"/>
          </w:tcPr>
          <w:p w14:paraId="4D6D76C1"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b/>
                <w:color w:val="333333"/>
                <w:sz w:val="12"/>
                <w:szCs w:val="14"/>
              </w:rPr>
              <w:t>$38,529</w:t>
            </w:r>
          </w:p>
        </w:tc>
        <w:tc>
          <w:tcPr>
            <w:tcW w:w="292" w:type="pct"/>
            <w:shd w:val="clear" w:color="auto" w:fill="EBEBEB"/>
          </w:tcPr>
          <w:p w14:paraId="4D6D76C2"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333333"/>
                <w:sz w:val="12"/>
                <w:szCs w:val="14"/>
              </w:rPr>
              <w:t>$38,529</w:t>
            </w:r>
          </w:p>
        </w:tc>
        <w:tc>
          <w:tcPr>
            <w:tcW w:w="219" w:type="pct"/>
            <w:shd w:val="clear" w:color="auto" w:fill="EBEBEB"/>
          </w:tcPr>
          <w:p w14:paraId="4D6D76C3"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b/>
                <w:color w:val="333333"/>
                <w:sz w:val="12"/>
                <w:szCs w:val="14"/>
              </w:rPr>
              <w:t>$154,118</w:t>
            </w:r>
          </w:p>
        </w:tc>
        <w:tc>
          <w:tcPr>
            <w:tcW w:w="292" w:type="pct"/>
            <w:shd w:val="clear" w:color="auto" w:fill="EBEBEB"/>
          </w:tcPr>
          <w:p w14:paraId="4D6D76C4"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b/>
                <w:color w:val="333333"/>
                <w:sz w:val="12"/>
                <w:szCs w:val="14"/>
              </w:rPr>
              <w:t>$28,092</w:t>
            </w:r>
          </w:p>
        </w:tc>
        <w:tc>
          <w:tcPr>
            <w:tcW w:w="292" w:type="pct"/>
            <w:shd w:val="clear" w:color="auto" w:fill="EBEBEB"/>
          </w:tcPr>
          <w:p w14:paraId="4D6D76C5"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333333"/>
                <w:sz w:val="12"/>
                <w:szCs w:val="14"/>
              </w:rPr>
              <w:t>$28,092</w:t>
            </w:r>
          </w:p>
        </w:tc>
        <w:tc>
          <w:tcPr>
            <w:tcW w:w="292" w:type="pct"/>
            <w:shd w:val="clear" w:color="auto" w:fill="EBEBEB"/>
          </w:tcPr>
          <w:p w14:paraId="4D6D76C6"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b/>
                <w:color w:val="333333"/>
                <w:sz w:val="12"/>
                <w:szCs w:val="14"/>
              </w:rPr>
              <w:t>$28,092</w:t>
            </w:r>
          </w:p>
        </w:tc>
        <w:tc>
          <w:tcPr>
            <w:tcW w:w="292" w:type="pct"/>
            <w:shd w:val="clear" w:color="auto" w:fill="EBEBEB"/>
          </w:tcPr>
          <w:p w14:paraId="4D6D76C7"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b/>
                <w:color w:val="333333"/>
                <w:sz w:val="12"/>
                <w:szCs w:val="14"/>
              </w:rPr>
              <w:t>$28,092</w:t>
            </w:r>
          </w:p>
        </w:tc>
        <w:tc>
          <w:tcPr>
            <w:tcW w:w="256" w:type="pct"/>
            <w:shd w:val="clear" w:color="auto" w:fill="EBEBEB"/>
          </w:tcPr>
          <w:p w14:paraId="4D6D76C8"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b/>
                <w:color w:val="333333"/>
                <w:sz w:val="12"/>
                <w:szCs w:val="14"/>
              </w:rPr>
              <w:t>$112,370</w:t>
            </w:r>
          </w:p>
        </w:tc>
        <w:tc>
          <w:tcPr>
            <w:tcW w:w="266" w:type="pct"/>
            <w:shd w:val="clear" w:color="auto" w:fill="EBEBEB"/>
          </w:tcPr>
          <w:p w14:paraId="4D6D76C9" w14:textId="77777777" w:rsidR="003F09CA" w:rsidRPr="0034578D" w:rsidRDefault="003F09CA" w:rsidP="0034578D">
            <w:pPr>
              <w:ind w:right="35"/>
              <w:jc w:val="right"/>
              <w:rPr>
                <w:rFonts w:ascii="Garamond" w:eastAsia="Calibri" w:hAnsi="Garamond"/>
                <w:color w:val="000000"/>
                <w:sz w:val="12"/>
                <w:szCs w:val="14"/>
              </w:rPr>
            </w:pPr>
            <w:r w:rsidRPr="0034578D">
              <w:rPr>
                <w:rFonts w:ascii="Garamond" w:eastAsia="Arial" w:hAnsi="Garamond"/>
                <w:b/>
                <w:color w:val="333333"/>
                <w:sz w:val="12"/>
                <w:szCs w:val="14"/>
              </w:rPr>
              <w:t>$424,227</w:t>
            </w:r>
          </w:p>
        </w:tc>
        <w:tc>
          <w:tcPr>
            <w:tcW w:w="197" w:type="pct"/>
            <w:shd w:val="clear" w:color="auto" w:fill="EBEBEB"/>
          </w:tcPr>
          <w:p w14:paraId="4D6D76CA" w14:textId="77777777" w:rsidR="003F09CA" w:rsidRPr="0034578D" w:rsidRDefault="003F09CA" w:rsidP="0034578D">
            <w:pPr>
              <w:ind w:left="28"/>
              <w:jc w:val="center"/>
              <w:rPr>
                <w:rFonts w:ascii="Garamond" w:eastAsia="Calibri" w:hAnsi="Garamond"/>
                <w:color w:val="000000"/>
                <w:sz w:val="12"/>
                <w:szCs w:val="14"/>
              </w:rPr>
            </w:pPr>
            <w:r w:rsidRPr="0034578D">
              <w:rPr>
                <w:rFonts w:ascii="Garamond" w:eastAsia="Arial" w:hAnsi="Garamond"/>
                <w:b/>
                <w:color w:val="000000"/>
                <w:sz w:val="12"/>
                <w:szCs w:val="14"/>
              </w:rPr>
              <w:t>16.3 %</w:t>
            </w:r>
          </w:p>
        </w:tc>
      </w:tr>
      <w:tr w:rsidR="003F09CA" w:rsidRPr="0034578D" w14:paraId="4D6D76DE" w14:textId="77777777" w:rsidTr="0050110A">
        <w:trPr>
          <w:trHeight w:val="20"/>
        </w:trPr>
        <w:tc>
          <w:tcPr>
            <w:tcW w:w="339" w:type="pct"/>
          </w:tcPr>
          <w:p w14:paraId="4D6D76CC" w14:textId="77777777" w:rsidR="003F09CA" w:rsidRPr="0034578D" w:rsidRDefault="003F09CA" w:rsidP="0034578D">
            <w:pPr>
              <w:ind w:left="170"/>
              <w:rPr>
                <w:rFonts w:ascii="Garamond" w:eastAsia="Calibri" w:hAnsi="Garamond"/>
                <w:color w:val="000000"/>
                <w:sz w:val="12"/>
                <w:szCs w:val="14"/>
              </w:rPr>
            </w:pPr>
            <w:r w:rsidRPr="0034578D">
              <w:rPr>
                <w:rFonts w:ascii="Garamond" w:eastAsia="Arial" w:hAnsi="Garamond"/>
                <w:color w:val="000000"/>
                <w:sz w:val="12"/>
                <w:szCs w:val="14"/>
              </w:rPr>
              <w:t>NGO MSM</w:t>
            </w:r>
          </w:p>
        </w:tc>
        <w:tc>
          <w:tcPr>
            <w:tcW w:w="292" w:type="pct"/>
          </w:tcPr>
          <w:p w14:paraId="4D6D76CD" w14:textId="77777777" w:rsidR="003F09CA" w:rsidRPr="0034578D" w:rsidRDefault="003F09CA" w:rsidP="0034578D">
            <w:pPr>
              <w:rPr>
                <w:rFonts w:ascii="Garamond" w:eastAsia="Calibri" w:hAnsi="Garamond"/>
                <w:color w:val="000000"/>
                <w:sz w:val="12"/>
                <w:szCs w:val="14"/>
              </w:rPr>
            </w:pPr>
          </w:p>
        </w:tc>
        <w:tc>
          <w:tcPr>
            <w:tcW w:w="292" w:type="pct"/>
          </w:tcPr>
          <w:p w14:paraId="4D6D76CE"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$12,120</w:t>
            </w:r>
          </w:p>
        </w:tc>
        <w:tc>
          <w:tcPr>
            <w:tcW w:w="292" w:type="pct"/>
          </w:tcPr>
          <w:p w14:paraId="4D6D76CF"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$12,120</w:t>
            </w:r>
          </w:p>
        </w:tc>
        <w:tc>
          <w:tcPr>
            <w:tcW w:w="292" w:type="pct"/>
          </w:tcPr>
          <w:p w14:paraId="4D6D76D0"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$12,120</w:t>
            </w:r>
          </w:p>
        </w:tc>
        <w:tc>
          <w:tcPr>
            <w:tcW w:w="219" w:type="pct"/>
            <w:shd w:val="clear" w:color="auto" w:fill="F5F5F5"/>
          </w:tcPr>
          <w:p w14:paraId="4D6D76D1" w14:textId="77777777" w:rsidR="003F09CA" w:rsidRPr="0034578D" w:rsidRDefault="003F09CA" w:rsidP="0034578D">
            <w:pPr>
              <w:ind w:right="11"/>
              <w:jc w:val="right"/>
              <w:rPr>
                <w:rFonts w:ascii="Garamond" w:eastAsia="Calibri" w:hAnsi="Garamond"/>
                <w:color w:val="000000"/>
                <w:sz w:val="12"/>
                <w:szCs w:val="14"/>
              </w:rPr>
            </w:pPr>
            <w:r w:rsidRPr="0034578D">
              <w:rPr>
                <w:rFonts w:ascii="Garamond" w:eastAsia="Segoe UI" w:hAnsi="Garamond"/>
                <w:color w:val="000000"/>
                <w:sz w:val="12"/>
                <w:szCs w:val="14"/>
              </w:rPr>
              <w:t>$36,360</w:t>
            </w:r>
          </w:p>
        </w:tc>
        <w:tc>
          <w:tcPr>
            <w:tcW w:w="292" w:type="pct"/>
          </w:tcPr>
          <w:p w14:paraId="4D6D76D2"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$8,484</w:t>
            </w:r>
          </w:p>
        </w:tc>
        <w:tc>
          <w:tcPr>
            <w:tcW w:w="292" w:type="pct"/>
          </w:tcPr>
          <w:p w14:paraId="4D6D76D3"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$8,484</w:t>
            </w:r>
          </w:p>
        </w:tc>
        <w:tc>
          <w:tcPr>
            <w:tcW w:w="292" w:type="pct"/>
          </w:tcPr>
          <w:p w14:paraId="4D6D76D4"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$8,484</w:t>
            </w:r>
          </w:p>
        </w:tc>
        <w:tc>
          <w:tcPr>
            <w:tcW w:w="292" w:type="pct"/>
          </w:tcPr>
          <w:p w14:paraId="4D6D76D5"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$8,484</w:t>
            </w:r>
          </w:p>
        </w:tc>
        <w:tc>
          <w:tcPr>
            <w:tcW w:w="219" w:type="pct"/>
            <w:shd w:val="clear" w:color="auto" w:fill="F5F5F5"/>
          </w:tcPr>
          <w:p w14:paraId="4D6D76D6" w14:textId="77777777" w:rsidR="003F09CA" w:rsidRPr="0034578D" w:rsidRDefault="003F09CA" w:rsidP="0034578D">
            <w:pPr>
              <w:ind w:right="11"/>
              <w:jc w:val="right"/>
              <w:rPr>
                <w:rFonts w:ascii="Garamond" w:eastAsia="Calibri" w:hAnsi="Garamond"/>
                <w:color w:val="000000"/>
                <w:sz w:val="12"/>
                <w:szCs w:val="14"/>
              </w:rPr>
            </w:pPr>
            <w:r w:rsidRPr="0034578D">
              <w:rPr>
                <w:rFonts w:ascii="Garamond" w:eastAsia="Segoe UI" w:hAnsi="Garamond"/>
                <w:color w:val="000000"/>
                <w:sz w:val="12"/>
                <w:szCs w:val="14"/>
              </w:rPr>
              <w:t>$33,936</w:t>
            </w:r>
          </w:p>
        </w:tc>
        <w:tc>
          <w:tcPr>
            <w:tcW w:w="292" w:type="pct"/>
          </w:tcPr>
          <w:p w14:paraId="4D6D76D7"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$6,060</w:t>
            </w:r>
          </w:p>
        </w:tc>
        <w:tc>
          <w:tcPr>
            <w:tcW w:w="292" w:type="pct"/>
          </w:tcPr>
          <w:p w14:paraId="4D6D76D8"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$6,060</w:t>
            </w:r>
          </w:p>
        </w:tc>
        <w:tc>
          <w:tcPr>
            <w:tcW w:w="292" w:type="pct"/>
          </w:tcPr>
          <w:p w14:paraId="4D6D76D9"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$6,060</w:t>
            </w:r>
          </w:p>
        </w:tc>
        <w:tc>
          <w:tcPr>
            <w:tcW w:w="292" w:type="pct"/>
          </w:tcPr>
          <w:p w14:paraId="4D6D76DA"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$6,060</w:t>
            </w:r>
          </w:p>
        </w:tc>
        <w:tc>
          <w:tcPr>
            <w:tcW w:w="256" w:type="pct"/>
            <w:shd w:val="clear" w:color="auto" w:fill="F5F5F5"/>
          </w:tcPr>
          <w:p w14:paraId="4D6D76DB"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color w:val="000000"/>
                <w:sz w:val="12"/>
                <w:szCs w:val="14"/>
              </w:rPr>
              <w:t>$24,240</w:t>
            </w:r>
          </w:p>
        </w:tc>
        <w:tc>
          <w:tcPr>
            <w:tcW w:w="266" w:type="pct"/>
          </w:tcPr>
          <w:p w14:paraId="4D6D76DC" w14:textId="77777777" w:rsidR="003F09CA" w:rsidRPr="0034578D" w:rsidRDefault="003F09CA" w:rsidP="0034578D">
            <w:pPr>
              <w:ind w:right="36"/>
              <w:jc w:val="right"/>
              <w:rPr>
                <w:rFonts w:ascii="Garamond" w:eastAsia="Calibri" w:hAnsi="Garamond"/>
                <w:color w:val="000000"/>
                <w:sz w:val="12"/>
                <w:szCs w:val="14"/>
              </w:rPr>
            </w:pPr>
            <w:r w:rsidRPr="0034578D">
              <w:rPr>
                <w:rFonts w:ascii="Garamond" w:eastAsia="Arial" w:hAnsi="Garamond"/>
                <w:color w:val="000000"/>
                <w:sz w:val="12"/>
                <w:szCs w:val="14"/>
              </w:rPr>
              <w:t>$94,536</w:t>
            </w:r>
          </w:p>
        </w:tc>
        <w:tc>
          <w:tcPr>
            <w:tcW w:w="197" w:type="pct"/>
          </w:tcPr>
          <w:p w14:paraId="4D6D76DD" w14:textId="77777777" w:rsidR="003F09CA" w:rsidRPr="0034578D" w:rsidRDefault="003F09CA" w:rsidP="0034578D">
            <w:pPr>
              <w:ind w:left="28"/>
              <w:jc w:val="center"/>
              <w:rPr>
                <w:rFonts w:ascii="Garamond" w:eastAsia="Calibri" w:hAnsi="Garamond"/>
                <w:color w:val="000000"/>
                <w:sz w:val="12"/>
                <w:szCs w:val="14"/>
              </w:rPr>
            </w:pPr>
            <w:r w:rsidRPr="0034578D">
              <w:rPr>
                <w:rFonts w:ascii="Garamond" w:eastAsia="Arial" w:hAnsi="Garamond"/>
                <w:color w:val="000000"/>
                <w:sz w:val="12"/>
                <w:szCs w:val="14"/>
              </w:rPr>
              <w:t>3.6 %</w:t>
            </w:r>
          </w:p>
        </w:tc>
      </w:tr>
      <w:tr w:rsidR="003F09CA" w:rsidRPr="0034578D" w14:paraId="4D6D76F1" w14:textId="77777777" w:rsidTr="0050110A">
        <w:trPr>
          <w:trHeight w:val="20"/>
        </w:trPr>
        <w:tc>
          <w:tcPr>
            <w:tcW w:w="339" w:type="pct"/>
          </w:tcPr>
          <w:p w14:paraId="4D6D76DF" w14:textId="77777777" w:rsidR="003F09CA" w:rsidRPr="0034578D" w:rsidRDefault="003F09CA" w:rsidP="0034578D">
            <w:pPr>
              <w:ind w:left="170"/>
              <w:rPr>
                <w:rFonts w:ascii="Garamond" w:eastAsia="Calibri" w:hAnsi="Garamond"/>
                <w:color w:val="000000"/>
                <w:sz w:val="12"/>
                <w:szCs w:val="14"/>
              </w:rPr>
            </w:pPr>
            <w:r w:rsidRPr="0034578D">
              <w:rPr>
                <w:rFonts w:ascii="Garamond" w:eastAsia="Arial" w:hAnsi="Garamond"/>
                <w:color w:val="000000"/>
                <w:sz w:val="12"/>
                <w:szCs w:val="14"/>
              </w:rPr>
              <w:t>NGO OST</w:t>
            </w:r>
          </w:p>
        </w:tc>
        <w:tc>
          <w:tcPr>
            <w:tcW w:w="292" w:type="pct"/>
            <w:vAlign w:val="center"/>
          </w:tcPr>
          <w:p w14:paraId="4D6D76E0" w14:textId="77777777" w:rsidR="003F09CA" w:rsidRPr="0034578D" w:rsidRDefault="003F09CA" w:rsidP="0034578D">
            <w:pPr>
              <w:rPr>
                <w:rFonts w:ascii="Garamond" w:eastAsia="Calibri" w:hAnsi="Garamond"/>
                <w:color w:val="000000"/>
                <w:sz w:val="12"/>
                <w:szCs w:val="14"/>
              </w:rPr>
            </w:pPr>
          </w:p>
        </w:tc>
        <w:tc>
          <w:tcPr>
            <w:tcW w:w="292" w:type="pct"/>
          </w:tcPr>
          <w:p w14:paraId="4D6D76E1"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$14,310</w:t>
            </w:r>
          </w:p>
        </w:tc>
        <w:tc>
          <w:tcPr>
            <w:tcW w:w="292" w:type="pct"/>
          </w:tcPr>
          <w:p w14:paraId="4D6D76E2"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$14,310</w:t>
            </w:r>
          </w:p>
        </w:tc>
        <w:tc>
          <w:tcPr>
            <w:tcW w:w="292" w:type="pct"/>
          </w:tcPr>
          <w:p w14:paraId="4D6D76E3"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$14,310</w:t>
            </w:r>
          </w:p>
        </w:tc>
        <w:tc>
          <w:tcPr>
            <w:tcW w:w="219" w:type="pct"/>
            <w:shd w:val="clear" w:color="auto" w:fill="F5F5F5"/>
          </w:tcPr>
          <w:p w14:paraId="4D6D76E4" w14:textId="77777777" w:rsidR="003F09CA" w:rsidRPr="0034578D" w:rsidRDefault="003F09CA" w:rsidP="0034578D">
            <w:pPr>
              <w:ind w:right="11"/>
              <w:jc w:val="right"/>
              <w:rPr>
                <w:rFonts w:ascii="Garamond" w:eastAsia="Calibri" w:hAnsi="Garamond"/>
                <w:color w:val="000000"/>
                <w:sz w:val="12"/>
                <w:szCs w:val="14"/>
              </w:rPr>
            </w:pPr>
            <w:r w:rsidRPr="0034578D">
              <w:rPr>
                <w:rFonts w:ascii="Garamond" w:eastAsia="Segoe UI" w:hAnsi="Garamond"/>
                <w:color w:val="000000"/>
                <w:sz w:val="12"/>
                <w:szCs w:val="14"/>
              </w:rPr>
              <w:t>$42,930</w:t>
            </w:r>
          </w:p>
        </w:tc>
        <w:tc>
          <w:tcPr>
            <w:tcW w:w="292" w:type="pct"/>
          </w:tcPr>
          <w:p w14:paraId="4D6D76E5"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$10,017</w:t>
            </w:r>
          </w:p>
        </w:tc>
        <w:tc>
          <w:tcPr>
            <w:tcW w:w="292" w:type="pct"/>
          </w:tcPr>
          <w:p w14:paraId="4D6D76E6"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$10,017</w:t>
            </w:r>
          </w:p>
        </w:tc>
        <w:tc>
          <w:tcPr>
            <w:tcW w:w="292" w:type="pct"/>
          </w:tcPr>
          <w:p w14:paraId="4D6D76E7"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$10,017</w:t>
            </w:r>
          </w:p>
        </w:tc>
        <w:tc>
          <w:tcPr>
            <w:tcW w:w="292" w:type="pct"/>
          </w:tcPr>
          <w:p w14:paraId="4D6D76E8"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$10,017</w:t>
            </w:r>
          </w:p>
        </w:tc>
        <w:tc>
          <w:tcPr>
            <w:tcW w:w="219" w:type="pct"/>
            <w:shd w:val="clear" w:color="auto" w:fill="F5F5F5"/>
          </w:tcPr>
          <w:p w14:paraId="4D6D76E9" w14:textId="77777777" w:rsidR="003F09CA" w:rsidRPr="0034578D" w:rsidRDefault="003F09CA" w:rsidP="0034578D">
            <w:pPr>
              <w:ind w:right="11"/>
              <w:jc w:val="right"/>
              <w:rPr>
                <w:rFonts w:ascii="Garamond" w:eastAsia="Calibri" w:hAnsi="Garamond"/>
                <w:color w:val="000000"/>
                <w:sz w:val="12"/>
                <w:szCs w:val="14"/>
              </w:rPr>
            </w:pPr>
            <w:r w:rsidRPr="0034578D">
              <w:rPr>
                <w:rFonts w:ascii="Garamond" w:eastAsia="Segoe UI" w:hAnsi="Garamond"/>
                <w:color w:val="000000"/>
                <w:sz w:val="12"/>
                <w:szCs w:val="14"/>
              </w:rPr>
              <w:t>$40,068</w:t>
            </w:r>
          </w:p>
        </w:tc>
        <w:tc>
          <w:tcPr>
            <w:tcW w:w="292" w:type="pct"/>
          </w:tcPr>
          <w:p w14:paraId="4D6D76EA"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$7,155</w:t>
            </w:r>
          </w:p>
        </w:tc>
        <w:tc>
          <w:tcPr>
            <w:tcW w:w="292" w:type="pct"/>
          </w:tcPr>
          <w:p w14:paraId="4D6D76EB"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$7,155</w:t>
            </w:r>
          </w:p>
        </w:tc>
        <w:tc>
          <w:tcPr>
            <w:tcW w:w="292" w:type="pct"/>
          </w:tcPr>
          <w:p w14:paraId="4D6D76EC"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$7,155</w:t>
            </w:r>
          </w:p>
        </w:tc>
        <w:tc>
          <w:tcPr>
            <w:tcW w:w="292" w:type="pct"/>
          </w:tcPr>
          <w:p w14:paraId="4D6D76ED"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$7,155</w:t>
            </w:r>
          </w:p>
        </w:tc>
        <w:tc>
          <w:tcPr>
            <w:tcW w:w="256" w:type="pct"/>
            <w:shd w:val="clear" w:color="auto" w:fill="F5F5F5"/>
          </w:tcPr>
          <w:p w14:paraId="4D6D76EE"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color w:val="000000"/>
                <w:sz w:val="12"/>
                <w:szCs w:val="14"/>
              </w:rPr>
              <w:t>$28,620</w:t>
            </w:r>
          </w:p>
        </w:tc>
        <w:tc>
          <w:tcPr>
            <w:tcW w:w="266" w:type="pct"/>
          </w:tcPr>
          <w:p w14:paraId="4D6D76EF" w14:textId="77777777" w:rsidR="003F09CA" w:rsidRPr="0034578D" w:rsidRDefault="003F09CA" w:rsidP="0034578D">
            <w:pPr>
              <w:ind w:right="35"/>
              <w:jc w:val="right"/>
              <w:rPr>
                <w:rFonts w:ascii="Garamond" w:eastAsia="Calibri" w:hAnsi="Garamond"/>
                <w:color w:val="000000"/>
                <w:sz w:val="12"/>
                <w:szCs w:val="14"/>
              </w:rPr>
            </w:pPr>
            <w:r w:rsidRPr="0034578D">
              <w:rPr>
                <w:rFonts w:ascii="Garamond" w:eastAsia="Arial" w:hAnsi="Garamond"/>
                <w:color w:val="000000"/>
                <w:sz w:val="12"/>
                <w:szCs w:val="14"/>
              </w:rPr>
              <w:t>$111,618</w:t>
            </w:r>
          </w:p>
        </w:tc>
        <w:tc>
          <w:tcPr>
            <w:tcW w:w="197" w:type="pct"/>
          </w:tcPr>
          <w:p w14:paraId="4D6D76F0" w14:textId="77777777" w:rsidR="003F09CA" w:rsidRPr="0034578D" w:rsidRDefault="003F09CA" w:rsidP="0034578D">
            <w:pPr>
              <w:ind w:left="28"/>
              <w:jc w:val="center"/>
              <w:rPr>
                <w:rFonts w:ascii="Garamond" w:eastAsia="Calibri" w:hAnsi="Garamond"/>
                <w:color w:val="000000"/>
                <w:sz w:val="12"/>
                <w:szCs w:val="14"/>
              </w:rPr>
            </w:pPr>
            <w:r w:rsidRPr="0034578D">
              <w:rPr>
                <w:rFonts w:ascii="Garamond" w:eastAsia="Arial" w:hAnsi="Garamond"/>
                <w:color w:val="000000"/>
                <w:sz w:val="12"/>
                <w:szCs w:val="14"/>
              </w:rPr>
              <w:t>4.3 %</w:t>
            </w:r>
          </w:p>
        </w:tc>
      </w:tr>
      <w:tr w:rsidR="003F09CA" w:rsidRPr="0034578D" w14:paraId="4D6D7704" w14:textId="77777777" w:rsidTr="0050110A">
        <w:trPr>
          <w:trHeight w:val="20"/>
        </w:trPr>
        <w:tc>
          <w:tcPr>
            <w:tcW w:w="339" w:type="pct"/>
          </w:tcPr>
          <w:p w14:paraId="4D6D76F2" w14:textId="77777777" w:rsidR="003F09CA" w:rsidRPr="0034578D" w:rsidRDefault="003F09CA" w:rsidP="0034578D">
            <w:pPr>
              <w:ind w:left="170"/>
              <w:rPr>
                <w:rFonts w:ascii="Garamond" w:eastAsia="Calibri" w:hAnsi="Garamond"/>
                <w:color w:val="000000"/>
                <w:sz w:val="12"/>
                <w:szCs w:val="14"/>
              </w:rPr>
            </w:pPr>
            <w:r w:rsidRPr="0034578D">
              <w:rPr>
                <w:rFonts w:ascii="Garamond" w:eastAsia="Arial" w:hAnsi="Garamond"/>
                <w:color w:val="000000"/>
                <w:sz w:val="12"/>
                <w:szCs w:val="14"/>
              </w:rPr>
              <w:t>NGO PLHIV</w:t>
            </w:r>
          </w:p>
        </w:tc>
        <w:tc>
          <w:tcPr>
            <w:tcW w:w="292" w:type="pct"/>
          </w:tcPr>
          <w:p w14:paraId="4D6D76F3" w14:textId="77777777" w:rsidR="003F09CA" w:rsidRPr="0034578D" w:rsidRDefault="003F09CA" w:rsidP="0034578D">
            <w:pPr>
              <w:rPr>
                <w:rFonts w:ascii="Garamond" w:eastAsia="Calibri" w:hAnsi="Garamond"/>
                <w:color w:val="000000"/>
                <w:sz w:val="12"/>
                <w:szCs w:val="14"/>
              </w:rPr>
            </w:pPr>
          </w:p>
        </w:tc>
        <w:tc>
          <w:tcPr>
            <w:tcW w:w="292" w:type="pct"/>
          </w:tcPr>
          <w:p w14:paraId="4D6D76F4" w14:textId="77777777" w:rsidR="003F09CA" w:rsidRPr="0034578D" w:rsidRDefault="003F09CA" w:rsidP="0034578D">
            <w:pPr>
              <w:rPr>
                <w:rFonts w:ascii="Garamond" w:eastAsia="Calibri" w:hAnsi="Garamond"/>
                <w:color w:val="000000"/>
                <w:sz w:val="12"/>
                <w:szCs w:val="14"/>
              </w:rPr>
            </w:pPr>
          </w:p>
        </w:tc>
        <w:tc>
          <w:tcPr>
            <w:tcW w:w="292" w:type="pct"/>
          </w:tcPr>
          <w:p w14:paraId="4D6D76F5"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$718</w:t>
            </w:r>
          </w:p>
        </w:tc>
        <w:tc>
          <w:tcPr>
            <w:tcW w:w="292" w:type="pct"/>
          </w:tcPr>
          <w:p w14:paraId="4D6D76F6"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19" w:type="pct"/>
            <w:shd w:val="clear" w:color="auto" w:fill="F5F5F5"/>
          </w:tcPr>
          <w:p w14:paraId="4D6D76F7"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Segoe UI" w:hAnsi="Garamond"/>
                <w:color w:val="000000"/>
                <w:sz w:val="12"/>
                <w:szCs w:val="14"/>
              </w:rPr>
              <w:t>$2,718</w:t>
            </w:r>
          </w:p>
        </w:tc>
        <w:tc>
          <w:tcPr>
            <w:tcW w:w="292" w:type="pct"/>
          </w:tcPr>
          <w:p w14:paraId="4D6D76F8"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92" w:type="pct"/>
          </w:tcPr>
          <w:p w14:paraId="4D6D76F9"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92" w:type="pct"/>
          </w:tcPr>
          <w:p w14:paraId="4D6D76FA"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92" w:type="pct"/>
          </w:tcPr>
          <w:p w14:paraId="4D6D76FB"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19" w:type="pct"/>
            <w:shd w:val="clear" w:color="auto" w:fill="F5F5F5"/>
          </w:tcPr>
          <w:p w14:paraId="4D6D76FC"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Segoe UI" w:hAnsi="Garamond"/>
                <w:color w:val="000000"/>
                <w:sz w:val="12"/>
                <w:szCs w:val="14"/>
              </w:rPr>
              <w:t>$8,000</w:t>
            </w:r>
          </w:p>
        </w:tc>
        <w:tc>
          <w:tcPr>
            <w:tcW w:w="292" w:type="pct"/>
          </w:tcPr>
          <w:p w14:paraId="4D6D76FD"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92" w:type="pct"/>
          </w:tcPr>
          <w:p w14:paraId="4D6D76FE"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92" w:type="pct"/>
          </w:tcPr>
          <w:p w14:paraId="4D6D76FF"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92" w:type="pct"/>
          </w:tcPr>
          <w:p w14:paraId="4D6D7700"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$2,000</w:t>
            </w:r>
          </w:p>
        </w:tc>
        <w:tc>
          <w:tcPr>
            <w:tcW w:w="256" w:type="pct"/>
            <w:shd w:val="clear" w:color="auto" w:fill="F5F5F5"/>
          </w:tcPr>
          <w:p w14:paraId="4D6D7701"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Segoe UI" w:hAnsi="Garamond"/>
                <w:color w:val="000000"/>
                <w:sz w:val="12"/>
                <w:szCs w:val="14"/>
              </w:rPr>
              <w:t>$8,000</w:t>
            </w:r>
          </w:p>
        </w:tc>
        <w:tc>
          <w:tcPr>
            <w:tcW w:w="266" w:type="pct"/>
          </w:tcPr>
          <w:p w14:paraId="4D6D7702" w14:textId="77777777" w:rsidR="003F09CA" w:rsidRPr="0034578D" w:rsidRDefault="003F09CA" w:rsidP="0034578D">
            <w:pPr>
              <w:ind w:right="36"/>
              <w:jc w:val="right"/>
              <w:rPr>
                <w:rFonts w:ascii="Garamond" w:eastAsia="Calibri" w:hAnsi="Garamond"/>
                <w:color w:val="000000"/>
                <w:sz w:val="12"/>
                <w:szCs w:val="14"/>
              </w:rPr>
            </w:pPr>
            <w:r w:rsidRPr="0034578D">
              <w:rPr>
                <w:rFonts w:ascii="Garamond" w:eastAsia="Arial" w:hAnsi="Garamond"/>
                <w:color w:val="000000"/>
                <w:sz w:val="12"/>
                <w:szCs w:val="14"/>
              </w:rPr>
              <w:t>$18,718</w:t>
            </w:r>
          </w:p>
        </w:tc>
        <w:tc>
          <w:tcPr>
            <w:tcW w:w="197" w:type="pct"/>
          </w:tcPr>
          <w:p w14:paraId="4D6D7703" w14:textId="77777777" w:rsidR="003F09CA" w:rsidRPr="0034578D" w:rsidRDefault="003F09CA" w:rsidP="0034578D">
            <w:pPr>
              <w:ind w:left="28"/>
              <w:jc w:val="center"/>
              <w:rPr>
                <w:rFonts w:ascii="Garamond" w:eastAsia="Calibri" w:hAnsi="Garamond"/>
                <w:color w:val="000000"/>
                <w:sz w:val="12"/>
                <w:szCs w:val="14"/>
              </w:rPr>
            </w:pPr>
            <w:r w:rsidRPr="0034578D">
              <w:rPr>
                <w:rFonts w:ascii="Garamond" w:eastAsia="Arial" w:hAnsi="Garamond"/>
                <w:color w:val="000000"/>
                <w:sz w:val="12"/>
                <w:szCs w:val="14"/>
              </w:rPr>
              <w:t>0.7 %</w:t>
            </w:r>
          </w:p>
        </w:tc>
      </w:tr>
      <w:tr w:rsidR="003F09CA" w:rsidRPr="0034578D" w14:paraId="4D6D7717" w14:textId="77777777" w:rsidTr="0050110A">
        <w:trPr>
          <w:trHeight w:val="20"/>
        </w:trPr>
        <w:tc>
          <w:tcPr>
            <w:tcW w:w="339" w:type="pct"/>
          </w:tcPr>
          <w:p w14:paraId="4D6D7705" w14:textId="77777777" w:rsidR="003F09CA" w:rsidRPr="0034578D" w:rsidRDefault="003F09CA" w:rsidP="0034578D">
            <w:pPr>
              <w:ind w:left="170"/>
              <w:rPr>
                <w:rFonts w:ascii="Garamond" w:eastAsia="Calibri" w:hAnsi="Garamond"/>
                <w:color w:val="000000"/>
                <w:sz w:val="12"/>
                <w:szCs w:val="14"/>
              </w:rPr>
            </w:pPr>
            <w:r w:rsidRPr="0034578D">
              <w:rPr>
                <w:rFonts w:ascii="Garamond" w:eastAsia="Arial" w:hAnsi="Garamond"/>
                <w:color w:val="000000"/>
                <w:sz w:val="12"/>
                <w:szCs w:val="14"/>
              </w:rPr>
              <w:t>NGO PWID PRISON</w:t>
            </w:r>
          </w:p>
        </w:tc>
        <w:tc>
          <w:tcPr>
            <w:tcW w:w="292" w:type="pct"/>
          </w:tcPr>
          <w:p w14:paraId="4D6D7706" w14:textId="77777777" w:rsidR="003F09CA" w:rsidRPr="0034578D" w:rsidRDefault="003F09CA" w:rsidP="0034578D">
            <w:pPr>
              <w:rPr>
                <w:rFonts w:ascii="Garamond" w:eastAsia="Calibri" w:hAnsi="Garamond"/>
                <w:color w:val="000000"/>
                <w:sz w:val="12"/>
                <w:szCs w:val="14"/>
              </w:rPr>
            </w:pPr>
          </w:p>
        </w:tc>
        <w:tc>
          <w:tcPr>
            <w:tcW w:w="292" w:type="pct"/>
          </w:tcPr>
          <w:p w14:paraId="4D6D7707"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$21,150</w:t>
            </w:r>
          </w:p>
        </w:tc>
        <w:tc>
          <w:tcPr>
            <w:tcW w:w="292" w:type="pct"/>
          </w:tcPr>
          <w:p w14:paraId="4D6D7708"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$21,150</w:t>
            </w:r>
          </w:p>
        </w:tc>
        <w:tc>
          <w:tcPr>
            <w:tcW w:w="292" w:type="pct"/>
          </w:tcPr>
          <w:p w14:paraId="4D6D7709"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$21,150</w:t>
            </w:r>
          </w:p>
        </w:tc>
        <w:tc>
          <w:tcPr>
            <w:tcW w:w="219" w:type="pct"/>
            <w:shd w:val="clear" w:color="auto" w:fill="F5F5F5"/>
          </w:tcPr>
          <w:p w14:paraId="4D6D770A" w14:textId="77777777" w:rsidR="003F09CA" w:rsidRPr="0034578D" w:rsidRDefault="003F09CA" w:rsidP="0034578D">
            <w:pPr>
              <w:ind w:right="11"/>
              <w:jc w:val="right"/>
              <w:rPr>
                <w:rFonts w:ascii="Garamond" w:eastAsia="Calibri" w:hAnsi="Garamond"/>
                <w:color w:val="000000"/>
                <w:sz w:val="12"/>
                <w:szCs w:val="14"/>
              </w:rPr>
            </w:pPr>
            <w:r w:rsidRPr="0034578D">
              <w:rPr>
                <w:rFonts w:ascii="Garamond" w:eastAsia="Segoe UI" w:hAnsi="Garamond"/>
                <w:color w:val="000000"/>
                <w:sz w:val="12"/>
                <w:szCs w:val="14"/>
              </w:rPr>
              <w:t>$63,450</w:t>
            </w:r>
          </w:p>
        </w:tc>
        <w:tc>
          <w:tcPr>
            <w:tcW w:w="292" w:type="pct"/>
          </w:tcPr>
          <w:p w14:paraId="4D6D770B"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$14,805</w:t>
            </w:r>
          </w:p>
        </w:tc>
        <w:tc>
          <w:tcPr>
            <w:tcW w:w="292" w:type="pct"/>
          </w:tcPr>
          <w:p w14:paraId="4D6D770C"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$14,805</w:t>
            </w:r>
          </w:p>
        </w:tc>
        <w:tc>
          <w:tcPr>
            <w:tcW w:w="292" w:type="pct"/>
          </w:tcPr>
          <w:p w14:paraId="4D6D770D"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$14,805</w:t>
            </w:r>
          </w:p>
        </w:tc>
        <w:tc>
          <w:tcPr>
            <w:tcW w:w="292" w:type="pct"/>
          </w:tcPr>
          <w:p w14:paraId="4D6D770E"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$14,805</w:t>
            </w:r>
          </w:p>
        </w:tc>
        <w:tc>
          <w:tcPr>
            <w:tcW w:w="219" w:type="pct"/>
            <w:shd w:val="clear" w:color="auto" w:fill="F5F5F5"/>
          </w:tcPr>
          <w:p w14:paraId="4D6D770F" w14:textId="77777777" w:rsidR="003F09CA" w:rsidRPr="0034578D" w:rsidRDefault="003F09CA" w:rsidP="0034578D">
            <w:pPr>
              <w:ind w:right="11"/>
              <w:jc w:val="right"/>
              <w:rPr>
                <w:rFonts w:ascii="Garamond" w:eastAsia="Calibri" w:hAnsi="Garamond"/>
                <w:color w:val="000000"/>
                <w:sz w:val="12"/>
                <w:szCs w:val="14"/>
              </w:rPr>
            </w:pPr>
            <w:r w:rsidRPr="0034578D">
              <w:rPr>
                <w:rFonts w:ascii="Garamond" w:eastAsia="Segoe UI" w:hAnsi="Garamond"/>
                <w:color w:val="000000"/>
                <w:sz w:val="12"/>
                <w:szCs w:val="14"/>
              </w:rPr>
              <w:t>$59,220</w:t>
            </w:r>
          </w:p>
        </w:tc>
        <w:tc>
          <w:tcPr>
            <w:tcW w:w="292" w:type="pct"/>
          </w:tcPr>
          <w:p w14:paraId="4D6D7710"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$10,575</w:t>
            </w:r>
          </w:p>
        </w:tc>
        <w:tc>
          <w:tcPr>
            <w:tcW w:w="292" w:type="pct"/>
          </w:tcPr>
          <w:p w14:paraId="4D6D7711"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$10,575</w:t>
            </w:r>
          </w:p>
        </w:tc>
        <w:tc>
          <w:tcPr>
            <w:tcW w:w="292" w:type="pct"/>
          </w:tcPr>
          <w:p w14:paraId="4D6D7712"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$10,575</w:t>
            </w:r>
          </w:p>
        </w:tc>
        <w:tc>
          <w:tcPr>
            <w:tcW w:w="292" w:type="pct"/>
          </w:tcPr>
          <w:p w14:paraId="4D6D7713"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$10,575</w:t>
            </w:r>
          </w:p>
        </w:tc>
        <w:tc>
          <w:tcPr>
            <w:tcW w:w="256" w:type="pct"/>
            <w:shd w:val="clear" w:color="auto" w:fill="F5F5F5"/>
          </w:tcPr>
          <w:p w14:paraId="4D6D7714"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color w:val="000000"/>
                <w:sz w:val="12"/>
                <w:szCs w:val="14"/>
              </w:rPr>
              <w:t>$42,300</w:t>
            </w:r>
          </w:p>
        </w:tc>
        <w:tc>
          <w:tcPr>
            <w:tcW w:w="266" w:type="pct"/>
          </w:tcPr>
          <w:p w14:paraId="4D6D7715" w14:textId="77777777" w:rsidR="003F09CA" w:rsidRPr="0034578D" w:rsidRDefault="003F09CA" w:rsidP="0034578D">
            <w:pPr>
              <w:ind w:right="35"/>
              <w:jc w:val="right"/>
              <w:rPr>
                <w:rFonts w:ascii="Garamond" w:eastAsia="Calibri" w:hAnsi="Garamond"/>
                <w:color w:val="000000"/>
                <w:sz w:val="12"/>
                <w:szCs w:val="14"/>
              </w:rPr>
            </w:pPr>
            <w:r w:rsidRPr="0034578D">
              <w:rPr>
                <w:rFonts w:ascii="Garamond" w:eastAsia="Arial" w:hAnsi="Garamond"/>
                <w:color w:val="000000"/>
                <w:sz w:val="12"/>
                <w:szCs w:val="14"/>
              </w:rPr>
              <w:t>$164,970</w:t>
            </w:r>
          </w:p>
        </w:tc>
        <w:tc>
          <w:tcPr>
            <w:tcW w:w="197" w:type="pct"/>
          </w:tcPr>
          <w:p w14:paraId="4D6D7716" w14:textId="77777777" w:rsidR="003F09CA" w:rsidRPr="0034578D" w:rsidRDefault="003F09CA" w:rsidP="0034578D">
            <w:pPr>
              <w:ind w:left="28"/>
              <w:jc w:val="center"/>
              <w:rPr>
                <w:rFonts w:ascii="Garamond" w:eastAsia="Calibri" w:hAnsi="Garamond"/>
                <w:color w:val="000000"/>
                <w:sz w:val="12"/>
                <w:szCs w:val="14"/>
              </w:rPr>
            </w:pPr>
            <w:r w:rsidRPr="0034578D">
              <w:rPr>
                <w:rFonts w:ascii="Garamond" w:eastAsia="Arial" w:hAnsi="Garamond"/>
                <w:color w:val="000000"/>
                <w:sz w:val="12"/>
                <w:szCs w:val="14"/>
              </w:rPr>
              <w:t>6.3 %</w:t>
            </w:r>
          </w:p>
        </w:tc>
      </w:tr>
      <w:tr w:rsidR="003F09CA" w:rsidRPr="0034578D" w14:paraId="4D6D772A" w14:textId="77777777" w:rsidTr="0050110A">
        <w:trPr>
          <w:trHeight w:val="20"/>
        </w:trPr>
        <w:tc>
          <w:tcPr>
            <w:tcW w:w="339" w:type="pct"/>
          </w:tcPr>
          <w:p w14:paraId="4D6D7718" w14:textId="77777777" w:rsidR="003F09CA" w:rsidRPr="0034578D" w:rsidRDefault="003F09CA" w:rsidP="0034578D">
            <w:pPr>
              <w:ind w:left="170"/>
              <w:rPr>
                <w:rFonts w:ascii="Garamond" w:eastAsia="Calibri" w:hAnsi="Garamond"/>
                <w:color w:val="000000"/>
                <w:sz w:val="12"/>
                <w:szCs w:val="14"/>
              </w:rPr>
            </w:pPr>
            <w:r w:rsidRPr="0034578D">
              <w:rPr>
                <w:rFonts w:ascii="Garamond" w:eastAsia="Arial" w:hAnsi="Garamond"/>
                <w:color w:val="000000"/>
                <w:sz w:val="12"/>
                <w:szCs w:val="14"/>
              </w:rPr>
              <w:t>NGO SW</w:t>
            </w:r>
          </w:p>
        </w:tc>
        <w:tc>
          <w:tcPr>
            <w:tcW w:w="292" w:type="pct"/>
          </w:tcPr>
          <w:p w14:paraId="4D6D7719" w14:textId="77777777" w:rsidR="003F09CA" w:rsidRPr="0034578D" w:rsidRDefault="003F09CA" w:rsidP="0034578D">
            <w:pPr>
              <w:rPr>
                <w:rFonts w:ascii="Garamond" w:eastAsia="Calibri" w:hAnsi="Garamond"/>
                <w:color w:val="000000"/>
                <w:sz w:val="12"/>
                <w:szCs w:val="14"/>
              </w:rPr>
            </w:pPr>
          </w:p>
        </w:tc>
        <w:tc>
          <w:tcPr>
            <w:tcW w:w="292" w:type="pct"/>
          </w:tcPr>
          <w:p w14:paraId="4D6D771A"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$4,605</w:t>
            </w:r>
          </w:p>
        </w:tc>
        <w:tc>
          <w:tcPr>
            <w:tcW w:w="292" w:type="pct"/>
          </w:tcPr>
          <w:p w14:paraId="4D6D771B"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$3,072</w:t>
            </w:r>
          </w:p>
        </w:tc>
        <w:tc>
          <w:tcPr>
            <w:tcW w:w="292" w:type="pct"/>
          </w:tcPr>
          <w:p w14:paraId="4D6D771C"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$4,605</w:t>
            </w:r>
          </w:p>
        </w:tc>
        <w:tc>
          <w:tcPr>
            <w:tcW w:w="219" w:type="pct"/>
            <w:shd w:val="clear" w:color="auto" w:fill="F5F5F5"/>
          </w:tcPr>
          <w:p w14:paraId="4D6D771D" w14:textId="77777777" w:rsidR="003F09CA" w:rsidRPr="0034578D" w:rsidRDefault="003F09CA" w:rsidP="0034578D">
            <w:pPr>
              <w:ind w:right="11"/>
              <w:jc w:val="right"/>
              <w:rPr>
                <w:rFonts w:ascii="Garamond" w:eastAsia="Calibri" w:hAnsi="Garamond"/>
                <w:color w:val="000000"/>
                <w:sz w:val="12"/>
                <w:szCs w:val="14"/>
              </w:rPr>
            </w:pPr>
            <w:r w:rsidRPr="0034578D">
              <w:rPr>
                <w:rFonts w:ascii="Garamond" w:eastAsia="Segoe UI" w:hAnsi="Garamond"/>
                <w:color w:val="000000"/>
                <w:sz w:val="12"/>
                <w:szCs w:val="14"/>
              </w:rPr>
              <w:t>$12,282</w:t>
            </w:r>
          </w:p>
        </w:tc>
        <w:tc>
          <w:tcPr>
            <w:tcW w:w="292" w:type="pct"/>
          </w:tcPr>
          <w:p w14:paraId="4D6D771E"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$3,224</w:t>
            </w:r>
          </w:p>
        </w:tc>
        <w:tc>
          <w:tcPr>
            <w:tcW w:w="292" w:type="pct"/>
          </w:tcPr>
          <w:p w14:paraId="4D6D771F"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$3,224</w:t>
            </w:r>
          </w:p>
        </w:tc>
        <w:tc>
          <w:tcPr>
            <w:tcW w:w="292" w:type="pct"/>
          </w:tcPr>
          <w:p w14:paraId="4D6D7720"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$3,224</w:t>
            </w:r>
          </w:p>
        </w:tc>
        <w:tc>
          <w:tcPr>
            <w:tcW w:w="292" w:type="pct"/>
          </w:tcPr>
          <w:p w14:paraId="4D6D7721"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$3,224</w:t>
            </w:r>
          </w:p>
        </w:tc>
        <w:tc>
          <w:tcPr>
            <w:tcW w:w="219" w:type="pct"/>
            <w:shd w:val="clear" w:color="auto" w:fill="F5F5F5"/>
          </w:tcPr>
          <w:p w14:paraId="4D6D7722" w14:textId="77777777" w:rsidR="003F09CA" w:rsidRPr="0034578D" w:rsidRDefault="003F09CA" w:rsidP="0034578D">
            <w:pPr>
              <w:ind w:right="11"/>
              <w:jc w:val="right"/>
              <w:rPr>
                <w:rFonts w:ascii="Garamond" w:eastAsia="Calibri" w:hAnsi="Garamond"/>
                <w:color w:val="000000"/>
                <w:sz w:val="12"/>
                <w:szCs w:val="14"/>
              </w:rPr>
            </w:pPr>
            <w:r w:rsidRPr="0034578D">
              <w:rPr>
                <w:rFonts w:ascii="Garamond" w:eastAsia="Segoe UI" w:hAnsi="Garamond"/>
                <w:color w:val="000000"/>
                <w:sz w:val="12"/>
                <w:szCs w:val="14"/>
              </w:rPr>
              <w:t>$12,894</w:t>
            </w:r>
          </w:p>
        </w:tc>
        <w:tc>
          <w:tcPr>
            <w:tcW w:w="292" w:type="pct"/>
          </w:tcPr>
          <w:p w14:paraId="4D6D7723"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$2,303</w:t>
            </w:r>
          </w:p>
        </w:tc>
        <w:tc>
          <w:tcPr>
            <w:tcW w:w="292" w:type="pct"/>
          </w:tcPr>
          <w:p w14:paraId="4D6D7724"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$2,303</w:t>
            </w:r>
          </w:p>
        </w:tc>
        <w:tc>
          <w:tcPr>
            <w:tcW w:w="292" w:type="pct"/>
          </w:tcPr>
          <w:p w14:paraId="4D6D7725"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color w:val="000000"/>
                <w:sz w:val="12"/>
                <w:szCs w:val="14"/>
              </w:rPr>
              <w:t>$2,303</w:t>
            </w:r>
          </w:p>
        </w:tc>
        <w:tc>
          <w:tcPr>
            <w:tcW w:w="292" w:type="pct"/>
          </w:tcPr>
          <w:p w14:paraId="4D6D7726"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color w:val="000000"/>
                <w:sz w:val="12"/>
                <w:szCs w:val="14"/>
              </w:rPr>
              <w:t>$2,303</w:t>
            </w:r>
          </w:p>
        </w:tc>
        <w:tc>
          <w:tcPr>
            <w:tcW w:w="256" w:type="pct"/>
            <w:shd w:val="clear" w:color="auto" w:fill="F5F5F5"/>
          </w:tcPr>
          <w:p w14:paraId="4D6D7727"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Segoe UI" w:hAnsi="Garamond"/>
                <w:color w:val="000000"/>
                <w:sz w:val="12"/>
                <w:szCs w:val="14"/>
              </w:rPr>
              <w:t>$9,210</w:t>
            </w:r>
          </w:p>
        </w:tc>
        <w:tc>
          <w:tcPr>
            <w:tcW w:w="266" w:type="pct"/>
          </w:tcPr>
          <w:p w14:paraId="4D6D7728" w14:textId="77777777" w:rsidR="003F09CA" w:rsidRPr="0034578D" w:rsidRDefault="003F09CA" w:rsidP="0034578D">
            <w:pPr>
              <w:ind w:right="36"/>
              <w:jc w:val="right"/>
              <w:rPr>
                <w:rFonts w:ascii="Garamond" w:eastAsia="Calibri" w:hAnsi="Garamond"/>
                <w:color w:val="000000"/>
                <w:sz w:val="12"/>
                <w:szCs w:val="14"/>
              </w:rPr>
            </w:pPr>
            <w:r w:rsidRPr="0034578D">
              <w:rPr>
                <w:rFonts w:ascii="Garamond" w:eastAsia="Arial" w:hAnsi="Garamond"/>
                <w:color w:val="000000"/>
                <w:sz w:val="12"/>
                <w:szCs w:val="14"/>
              </w:rPr>
              <w:t>$34,386</w:t>
            </w:r>
          </w:p>
        </w:tc>
        <w:tc>
          <w:tcPr>
            <w:tcW w:w="197" w:type="pct"/>
          </w:tcPr>
          <w:p w14:paraId="4D6D7729" w14:textId="77777777" w:rsidR="003F09CA" w:rsidRPr="0034578D" w:rsidRDefault="003F09CA" w:rsidP="0034578D">
            <w:pPr>
              <w:ind w:left="28"/>
              <w:jc w:val="center"/>
              <w:rPr>
                <w:rFonts w:ascii="Garamond" w:eastAsia="Calibri" w:hAnsi="Garamond"/>
                <w:color w:val="000000"/>
                <w:sz w:val="12"/>
                <w:szCs w:val="14"/>
              </w:rPr>
            </w:pPr>
            <w:r w:rsidRPr="0034578D">
              <w:rPr>
                <w:rFonts w:ascii="Garamond" w:eastAsia="Arial" w:hAnsi="Garamond"/>
                <w:color w:val="000000"/>
                <w:sz w:val="12"/>
                <w:szCs w:val="14"/>
              </w:rPr>
              <w:t>1.3 %</w:t>
            </w:r>
          </w:p>
        </w:tc>
      </w:tr>
      <w:tr w:rsidR="003F09CA" w:rsidRPr="0034578D" w14:paraId="4D6D773D" w14:textId="77777777" w:rsidTr="0050110A">
        <w:trPr>
          <w:trHeight w:val="20"/>
        </w:trPr>
        <w:tc>
          <w:tcPr>
            <w:tcW w:w="339" w:type="pct"/>
            <w:shd w:val="clear" w:color="auto" w:fill="DCDCDC"/>
          </w:tcPr>
          <w:p w14:paraId="4D6D772B" w14:textId="77777777" w:rsidR="003F09CA" w:rsidRPr="0034578D" w:rsidRDefault="003F09CA" w:rsidP="0034578D">
            <w:pPr>
              <w:ind w:left="10"/>
              <w:rPr>
                <w:rFonts w:ascii="Garamond" w:eastAsia="Calibri" w:hAnsi="Garamond"/>
                <w:color w:val="000000"/>
                <w:sz w:val="12"/>
                <w:szCs w:val="14"/>
              </w:rPr>
            </w:pPr>
            <w:r w:rsidRPr="0034578D">
              <w:rPr>
                <w:rFonts w:ascii="Garamond" w:eastAsia="Arial" w:hAnsi="Garamond"/>
                <w:b/>
                <w:color w:val="000000"/>
                <w:sz w:val="12"/>
                <w:szCs w:val="14"/>
              </w:rPr>
              <w:t>Totali përfundimtar</w:t>
            </w:r>
          </w:p>
        </w:tc>
        <w:tc>
          <w:tcPr>
            <w:tcW w:w="292" w:type="pct"/>
            <w:shd w:val="clear" w:color="auto" w:fill="DCDCDC"/>
          </w:tcPr>
          <w:p w14:paraId="4D6D772C"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000000"/>
                <w:sz w:val="12"/>
                <w:szCs w:val="14"/>
              </w:rPr>
              <w:t>$48,526</w:t>
            </w:r>
          </w:p>
        </w:tc>
        <w:tc>
          <w:tcPr>
            <w:tcW w:w="292" w:type="pct"/>
            <w:shd w:val="clear" w:color="auto" w:fill="DCDCDC"/>
          </w:tcPr>
          <w:p w14:paraId="4D6D772D"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000000"/>
                <w:sz w:val="12"/>
                <w:szCs w:val="14"/>
              </w:rPr>
              <w:t>$179,261</w:t>
            </w:r>
          </w:p>
        </w:tc>
        <w:tc>
          <w:tcPr>
            <w:tcW w:w="292" w:type="pct"/>
            <w:shd w:val="clear" w:color="auto" w:fill="DCDCDC"/>
          </w:tcPr>
          <w:p w14:paraId="4D6D772E"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000000"/>
                <w:sz w:val="12"/>
                <w:szCs w:val="14"/>
              </w:rPr>
              <w:t>$155,787</w:t>
            </w:r>
          </w:p>
        </w:tc>
        <w:tc>
          <w:tcPr>
            <w:tcW w:w="292" w:type="pct"/>
            <w:shd w:val="clear" w:color="auto" w:fill="DCDCDC"/>
          </w:tcPr>
          <w:p w14:paraId="4D6D772F"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000000"/>
                <w:sz w:val="12"/>
                <w:szCs w:val="14"/>
              </w:rPr>
              <w:t>$257,668</w:t>
            </w:r>
          </w:p>
        </w:tc>
        <w:tc>
          <w:tcPr>
            <w:tcW w:w="219" w:type="pct"/>
            <w:shd w:val="clear" w:color="auto" w:fill="DCDCDC"/>
          </w:tcPr>
          <w:p w14:paraId="4D6D7730"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b/>
                <w:color w:val="000000"/>
                <w:sz w:val="12"/>
                <w:szCs w:val="14"/>
              </w:rPr>
              <w:t>$641,242</w:t>
            </w:r>
          </w:p>
        </w:tc>
        <w:tc>
          <w:tcPr>
            <w:tcW w:w="292" w:type="pct"/>
            <w:shd w:val="clear" w:color="auto" w:fill="DCDCDC"/>
          </w:tcPr>
          <w:p w14:paraId="4D6D7731"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000000"/>
                <w:sz w:val="12"/>
                <w:szCs w:val="14"/>
              </w:rPr>
              <w:t>$251,719</w:t>
            </w:r>
          </w:p>
        </w:tc>
        <w:tc>
          <w:tcPr>
            <w:tcW w:w="292" w:type="pct"/>
            <w:shd w:val="clear" w:color="auto" w:fill="DCDCDC"/>
          </w:tcPr>
          <w:p w14:paraId="4D6D7732"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000000"/>
                <w:sz w:val="12"/>
                <w:szCs w:val="14"/>
              </w:rPr>
              <w:t>$180,764</w:t>
            </w:r>
          </w:p>
        </w:tc>
        <w:tc>
          <w:tcPr>
            <w:tcW w:w="292" w:type="pct"/>
            <w:shd w:val="clear" w:color="auto" w:fill="DCDCDC"/>
          </w:tcPr>
          <w:p w14:paraId="4D6D7733"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000000"/>
                <w:sz w:val="12"/>
                <w:szCs w:val="14"/>
              </w:rPr>
              <w:t>$154,391</w:t>
            </w:r>
          </w:p>
        </w:tc>
        <w:tc>
          <w:tcPr>
            <w:tcW w:w="292" w:type="pct"/>
            <w:shd w:val="clear" w:color="auto" w:fill="DCDCDC"/>
          </w:tcPr>
          <w:p w14:paraId="4D6D7734"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000000"/>
                <w:sz w:val="12"/>
                <w:szCs w:val="14"/>
              </w:rPr>
              <w:t>$122,672</w:t>
            </w:r>
          </w:p>
        </w:tc>
        <w:tc>
          <w:tcPr>
            <w:tcW w:w="219" w:type="pct"/>
            <w:shd w:val="clear" w:color="auto" w:fill="DCDCDC"/>
          </w:tcPr>
          <w:p w14:paraId="4D6D7735"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Segoe UI" w:hAnsi="Garamond"/>
                <w:b/>
                <w:color w:val="000000"/>
                <w:sz w:val="12"/>
                <w:szCs w:val="14"/>
              </w:rPr>
              <w:t>$709,546</w:t>
            </w:r>
          </w:p>
        </w:tc>
        <w:tc>
          <w:tcPr>
            <w:tcW w:w="292" w:type="pct"/>
            <w:shd w:val="clear" w:color="auto" w:fill="DCDCDC"/>
          </w:tcPr>
          <w:p w14:paraId="4D6D7736"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000000"/>
                <w:sz w:val="12"/>
                <w:szCs w:val="14"/>
              </w:rPr>
              <w:t>$566,297</w:t>
            </w:r>
          </w:p>
        </w:tc>
        <w:tc>
          <w:tcPr>
            <w:tcW w:w="292" w:type="pct"/>
            <w:shd w:val="clear" w:color="auto" w:fill="DCDCDC"/>
          </w:tcPr>
          <w:p w14:paraId="4D6D7737" w14:textId="77777777" w:rsidR="003F09CA" w:rsidRPr="0034578D" w:rsidRDefault="003F09CA" w:rsidP="0034578D">
            <w:pPr>
              <w:ind w:right="12"/>
              <w:jc w:val="right"/>
              <w:rPr>
                <w:rFonts w:ascii="Garamond" w:eastAsia="Calibri" w:hAnsi="Garamond"/>
                <w:color w:val="000000"/>
                <w:sz w:val="12"/>
                <w:szCs w:val="14"/>
              </w:rPr>
            </w:pPr>
            <w:r w:rsidRPr="0034578D">
              <w:rPr>
                <w:rFonts w:ascii="Garamond" w:eastAsia="Arial" w:hAnsi="Garamond"/>
                <w:b/>
                <w:color w:val="000000"/>
                <w:sz w:val="12"/>
                <w:szCs w:val="14"/>
              </w:rPr>
              <w:t>$377,153</w:t>
            </w:r>
          </w:p>
        </w:tc>
        <w:tc>
          <w:tcPr>
            <w:tcW w:w="292" w:type="pct"/>
            <w:shd w:val="clear" w:color="auto" w:fill="DCDCDC"/>
          </w:tcPr>
          <w:p w14:paraId="4D6D7738"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Arial" w:hAnsi="Garamond"/>
                <w:b/>
                <w:color w:val="000000"/>
                <w:sz w:val="12"/>
                <w:szCs w:val="14"/>
              </w:rPr>
              <w:t>$217,173</w:t>
            </w:r>
          </w:p>
        </w:tc>
        <w:tc>
          <w:tcPr>
            <w:tcW w:w="292" w:type="pct"/>
            <w:shd w:val="clear" w:color="auto" w:fill="DCDCDC"/>
          </w:tcPr>
          <w:p w14:paraId="4D6D7739" w14:textId="77777777" w:rsidR="003F09CA" w:rsidRPr="0034578D" w:rsidRDefault="003F09CA" w:rsidP="0034578D">
            <w:pPr>
              <w:ind w:right="14"/>
              <w:jc w:val="right"/>
              <w:rPr>
                <w:rFonts w:ascii="Garamond" w:eastAsia="Calibri" w:hAnsi="Garamond"/>
                <w:color w:val="000000"/>
                <w:sz w:val="12"/>
                <w:szCs w:val="14"/>
              </w:rPr>
            </w:pPr>
            <w:r w:rsidRPr="0034578D">
              <w:rPr>
                <w:rFonts w:ascii="Garamond" w:eastAsia="Arial" w:hAnsi="Garamond"/>
                <w:b/>
                <w:color w:val="000000"/>
                <w:sz w:val="12"/>
                <w:szCs w:val="14"/>
              </w:rPr>
              <w:t>$98,179</w:t>
            </w:r>
          </w:p>
        </w:tc>
        <w:tc>
          <w:tcPr>
            <w:tcW w:w="256" w:type="pct"/>
            <w:shd w:val="clear" w:color="auto" w:fill="DCDCDC"/>
          </w:tcPr>
          <w:p w14:paraId="4D6D773A" w14:textId="77777777" w:rsidR="003F09CA" w:rsidRPr="0034578D" w:rsidRDefault="003F09CA" w:rsidP="0034578D">
            <w:pPr>
              <w:ind w:right="13"/>
              <w:jc w:val="right"/>
              <w:rPr>
                <w:rFonts w:ascii="Garamond" w:eastAsia="Calibri" w:hAnsi="Garamond"/>
                <w:color w:val="000000"/>
                <w:sz w:val="12"/>
                <w:szCs w:val="14"/>
              </w:rPr>
            </w:pPr>
            <w:r w:rsidRPr="0034578D">
              <w:rPr>
                <w:rFonts w:ascii="Garamond" w:eastAsia="Segoe UI" w:hAnsi="Garamond"/>
                <w:b/>
                <w:color w:val="000000"/>
                <w:sz w:val="12"/>
                <w:szCs w:val="14"/>
              </w:rPr>
              <w:t>$1,258,802</w:t>
            </w:r>
          </w:p>
        </w:tc>
        <w:tc>
          <w:tcPr>
            <w:tcW w:w="266" w:type="pct"/>
            <w:shd w:val="clear" w:color="auto" w:fill="DCDCDC"/>
          </w:tcPr>
          <w:p w14:paraId="4D6D773B" w14:textId="77777777" w:rsidR="003F09CA" w:rsidRPr="0034578D" w:rsidRDefault="003F09CA" w:rsidP="0034578D">
            <w:pPr>
              <w:ind w:right="35"/>
              <w:jc w:val="right"/>
              <w:rPr>
                <w:rFonts w:ascii="Garamond" w:eastAsia="Calibri" w:hAnsi="Garamond"/>
                <w:color w:val="000000"/>
                <w:sz w:val="12"/>
                <w:szCs w:val="14"/>
              </w:rPr>
            </w:pPr>
            <w:r w:rsidRPr="0034578D">
              <w:rPr>
                <w:rFonts w:ascii="Garamond" w:eastAsia="Arial" w:hAnsi="Garamond"/>
                <w:b/>
                <w:color w:val="000000"/>
                <w:sz w:val="12"/>
                <w:szCs w:val="14"/>
              </w:rPr>
              <w:t>$2,609,590</w:t>
            </w:r>
          </w:p>
        </w:tc>
        <w:tc>
          <w:tcPr>
            <w:tcW w:w="197" w:type="pct"/>
            <w:shd w:val="clear" w:color="auto" w:fill="DCDCDC"/>
          </w:tcPr>
          <w:p w14:paraId="4D6D773C" w14:textId="77777777" w:rsidR="003F09CA" w:rsidRPr="0034578D" w:rsidRDefault="003F09CA" w:rsidP="0034578D">
            <w:pPr>
              <w:ind w:left="28"/>
              <w:jc w:val="center"/>
              <w:rPr>
                <w:rFonts w:ascii="Garamond" w:eastAsia="Calibri" w:hAnsi="Garamond"/>
                <w:color w:val="000000"/>
                <w:sz w:val="12"/>
                <w:szCs w:val="14"/>
              </w:rPr>
            </w:pPr>
            <w:r w:rsidRPr="0034578D">
              <w:rPr>
                <w:rFonts w:ascii="Garamond" w:eastAsia="Arial" w:hAnsi="Garamond"/>
                <w:b/>
                <w:color w:val="000000"/>
                <w:sz w:val="12"/>
                <w:szCs w:val="14"/>
              </w:rPr>
              <w:t>100.0 %</w:t>
            </w:r>
          </w:p>
        </w:tc>
      </w:tr>
    </w:tbl>
    <w:p w14:paraId="4D6D773E" w14:textId="77777777" w:rsidR="003F09CA" w:rsidRDefault="003F09CA" w:rsidP="003F09CA">
      <w:pPr>
        <w:autoSpaceDE w:val="0"/>
        <w:autoSpaceDN w:val="0"/>
        <w:adjustRightInd w:val="0"/>
        <w:ind w:firstLine="280"/>
        <w:jc w:val="both"/>
        <w:rPr>
          <w:rFonts w:ascii="Garamond" w:hAnsi="Garamond" w:cs="Garamond"/>
          <w:color w:val="000000"/>
          <w:sz w:val="24"/>
          <w:szCs w:val="24"/>
        </w:rPr>
      </w:pPr>
    </w:p>
    <w:p w14:paraId="5B12CC5B" w14:textId="77777777" w:rsidR="00FC55B9" w:rsidRPr="007051E0" w:rsidRDefault="00FC55B9" w:rsidP="003F09CA">
      <w:pPr>
        <w:autoSpaceDE w:val="0"/>
        <w:autoSpaceDN w:val="0"/>
        <w:adjustRightInd w:val="0"/>
        <w:ind w:firstLine="280"/>
        <w:jc w:val="both"/>
        <w:rPr>
          <w:rFonts w:ascii="Garamond" w:hAnsi="Garamond" w:cs="Garamond"/>
          <w:color w:val="000000"/>
          <w:sz w:val="24"/>
          <w:szCs w:val="24"/>
        </w:rPr>
      </w:pPr>
    </w:p>
    <w:sectPr w:rsidR="00FC55B9" w:rsidRPr="007051E0" w:rsidSect="003F09CA">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81E0F" w14:textId="77777777" w:rsidR="00DA6E16" w:rsidRDefault="00DA6E16">
      <w:r>
        <w:separator/>
      </w:r>
    </w:p>
  </w:endnote>
  <w:endnote w:type="continuationSeparator" w:id="0">
    <w:p w14:paraId="2EB54F43" w14:textId="77777777" w:rsidR="00DA6E16" w:rsidRDefault="00DA6E16">
      <w:r>
        <w:continuationSeparator/>
      </w:r>
    </w:p>
  </w:endnote>
  <w:endnote w:type="continuationNotice" w:id="1">
    <w:p w14:paraId="4FB92724" w14:textId="77777777" w:rsidR="00DA6E16" w:rsidRDefault="00DA6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AC894" w14:textId="77777777" w:rsidR="00DA6E16" w:rsidRDefault="00DA6E16">
      <w:r>
        <w:separator/>
      </w:r>
    </w:p>
  </w:footnote>
  <w:footnote w:type="continuationSeparator" w:id="0">
    <w:p w14:paraId="14E4EDC8" w14:textId="77777777" w:rsidR="00DA6E16" w:rsidRDefault="00DA6E16">
      <w:r>
        <w:continuationSeparator/>
      </w:r>
    </w:p>
  </w:footnote>
  <w:footnote w:type="continuationNotice" w:id="1">
    <w:p w14:paraId="10D96C99" w14:textId="77777777" w:rsidR="00DA6E16" w:rsidRDefault="00DA6E16"/>
  </w:footnote>
  <w:footnote w:id="2">
    <w:p w14:paraId="4D6D7743" w14:textId="20D97049" w:rsidR="00DA6E16" w:rsidRPr="007051E0" w:rsidRDefault="00DA6E16" w:rsidP="003F09CA">
      <w:pPr>
        <w:pStyle w:val="FootnoteText"/>
        <w:rPr>
          <w:rFonts w:ascii="Garamond" w:hAnsi="Garamond" w:cs="Times New Roman"/>
        </w:rPr>
      </w:pPr>
      <w:r w:rsidRPr="007051E0">
        <w:rPr>
          <w:rStyle w:val="FootnoteReference"/>
          <w:rFonts w:ascii="Garamond" w:hAnsi="Garamond"/>
        </w:rPr>
        <w:footnoteRef/>
      </w:r>
      <w:r w:rsidRPr="007051E0">
        <w:rPr>
          <w:rFonts w:ascii="Garamond" w:hAnsi="Garamond"/>
        </w:rPr>
        <w:t xml:space="preserve"> </w:t>
      </w:r>
      <w:r w:rsidRPr="007051E0">
        <w:rPr>
          <w:rStyle w:val="jlqj4b"/>
          <w:rFonts w:ascii="Garamond" w:hAnsi="Garamond" w:cs="Times New Roman"/>
          <w:lang w:val="sq-AL"/>
        </w:rPr>
        <w:t>Konfirmimi i Grantit është modifikuar më parë nga Letra e Zbatimit nr.</w:t>
      </w:r>
      <w:r>
        <w:rPr>
          <w:rStyle w:val="jlqj4b"/>
          <w:rFonts w:ascii="Garamond" w:hAnsi="Garamond" w:cs="Times New Roman"/>
          <w:lang w:val="sq-AL"/>
        </w:rPr>
        <w:t xml:space="preserve"> </w:t>
      </w:r>
      <w:r w:rsidRPr="007051E0">
        <w:rPr>
          <w:rStyle w:val="jlqj4b"/>
          <w:rFonts w:ascii="Garamond" w:hAnsi="Garamond" w:cs="Times New Roman"/>
          <w:lang w:val="sq-AL"/>
        </w:rPr>
        <w:t>1</w:t>
      </w:r>
      <w:r>
        <w:rPr>
          <w:rStyle w:val="jlqj4b"/>
          <w:rFonts w:ascii="Garamond" w:hAnsi="Garamond" w:cs="Times New Roman"/>
          <w:lang w:val="sq-AL"/>
        </w:rPr>
        <w:t>,</w:t>
      </w:r>
      <w:r w:rsidRPr="007051E0">
        <w:rPr>
          <w:rStyle w:val="jlqj4b"/>
          <w:rFonts w:ascii="Garamond" w:hAnsi="Garamond" w:cs="Times New Roman"/>
          <w:lang w:val="sq-AL"/>
        </w:rPr>
        <w:t xml:space="preserve"> e datës 23 shtator 2020;</w:t>
      </w:r>
      <w:r w:rsidRPr="007051E0">
        <w:rPr>
          <w:rStyle w:val="viiyi"/>
          <w:rFonts w:ascii="Garamond" w:hAnsi="Garamond" w:cs="Times New Roman"/>
          <w:lang w:val="sq-AL"/>
        </w:rPr>
        <w:t xml:space="preserve"> </w:t>
      </w:r>
      <w:r w:rsidRPr="007051E0">
        <w:rPr>
          <w:rStyle w:val="jlqj4b"/>
          <w:rFonts w:ascii="Garamond" w:hAnsi="Garamond" w:cs="Times New Roman"/>
          <w:lang w:val="sq-AL"/>
        </w:rPr>
        <w:t>Letra e Zbatimit nr.</w:t>
      </w:r>
      <w:r>
        <w:rPr>
          <w:rStyle w:val="jlqj4b"/>
          <w:rFonts w:ascii="Garamond" w:hAnsi="Garamond" w:cs="Times New Roman"/>
          <w:lang w:val="sq-AL"/>
        </w:rPr>
        <w:t xml:space="preserve"> </w:t>
      </w:r>
      <w:r w:rsidRPr="007051E0">
        <w:rPr>
          <w:rStyle w:val="jlqj4b"/>
          <w:rFonts w:ascii="Garamond" w:hAnsi="Garamond" w:cs="Times New Roman"/>
          <w:lang w:val="sq-AL"/>
        </w:rPr>
        <w:t>2</w:t>
      </w:r>
      <w:r>
        <w:rPr>
          <w:rStyle w:val="jlqj4b"/>
          <w:rFonts w:ascii="Garamond" w:hAnsi="Garamond" w:cs="Times New Roman"/>
          <w:lang w:val="sq-AL"/>
        </w:rPr>
        <w:t>,</w:t>
      </w:r>
      <w:r w:rsidRPr="007051E0">
        <w:rPr>
          <w:rStyle w:val="jlqj4b"/>
          <w:rFonts w:ascii="Garamond" w:hAnsi="Garamond" w:cs="Times New Roman"/>
          <w:lang w:val="sq-AL"/>
        </w:rPr>
        <w:t xml:space="preserve"> datë 3 dhjetor 2020 dhe Letra e Zbatimit nr. 3</w:t>
      </w:r>
      <w:r>
        <w:rPr>
          <w:rStyle w:val="jlqj4b"/>
          <w:rFonts w:ascii="Garamond" w:hAnsi="Garamond" w:cs="Times New Roman"/>
          <w:lang w:val="sq-AL"/>
        </w:rPr>
        <w:t>,</w:t>
      </w:r>
      <w:r w:rsidRPr="007051E0">
        <w:rPr>
          <w:rStyle w:val="jlqj4b"/>
          <w:rFonts w:ascii="Garamond" w:hAnsi="Garamond" w:cs="Times New Roman"/>
          <w:lang w:val="sq-AL"/>
        </w:rPr>
        <w:t xml:space="preserve"> datë 15 qershor 2021</w:t>
      </w:r>
      <w:r>
        <w:rPr>
          <w:rStyle w:val="jlqj4b"/>
          <w:rFonts w:ascii="Garamond" w:hAnsi="Garamond" w:cs="Times New Roman"/>
          <w:lang w:val="sq-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7A4"/>
    <w:rsid w:val="000156B5"/>
    <w:rsid w:val="000156BF"/>
    <w:rsid w:val="000307BE"/>
    <w:rsid w:val="00073B8D"/>
    <w:rsid w:val="00074310"/>
    <w:rsid w:val="00086A2F"/>
    <w:rsid w:val="00087D56"/>
    <w:rsid w:val="000A6374"/>
    <w:rsid w:val="000A6EC0"/>
    <w:rsid w:val="000A7240"/>
    <w:rsid w:val="000B5530"/>
    <w:rsid w:val="000D797C"/>
    <w:rsid w:val="000E0D43"/>
    <w:rsid w:val="000E465C"/>
    <w:rsid w:val="000F413D"/>
    <w:rsid w:val="00114714"/>
    <w:rsid w:val="00132933"/>
    <w:rsid w:val="00133D0F"/>
    <w:rsid w:val="0018512B"/>
    <w:rsid w:val="001B6FEE"/>
    <w:rsid w:val="001C1EDC"/>
    <w:rsid w:val="001F6613"/>
    <w:rsid w:val="00203C89"/>
    <w:rsid w:val="00211909"/>
    <w:rsid w:val="002212ED"/>
    <w:rsid w:val="00222B30"/>
    <w:rsid w:val="002319D9"/>
    <w:rsid w:val="0023422C"/>
    <w:rsid w:val="002346B2"/>
    <w:rsid w:val="00236F75"/>
    <w:rsid w:val="0023732A"/>
    <w:rsid w:val="002400FA"/>
    <w:rsid w:val="00240AD0"/>
    <w:rsid w:val="002417A4"/>
    <w:rsid w:val="00241F59"/>
    <w:rsid w:val="002448F5"/>
    <w:rsid w:val="002554E0"/>
    <w:rsid w:val="002602BB"/>
    <w:rsid w:val="00277767"/>
    <w:rsid w:val="0028459C"/>
    <w:rsid w:val="00293B64"/>
    <w:rsid w:val="002958FA"/>
    <w:rsid w:val="002C1683"/>
    <w:rsid w:val="002D50C2"/>
    <w:rsid w:val="002E69E3"/>
    <w:rsid w:val="002E77AA"/>
    <w:rsid w:val="003255FC"/>
    <w:rsid w:val="00325C01"/>
    <w:rsid w:val="00331BE4"/>
    <w:rsid w:val="00344562"/>
    <w:rsid w:val="0034578D"/>
    <w:rsid w:val="00375DA5"/>
    <w:rsid w:val="0038776F"/>
    <w:rsid w:val="00391EA7"/>
    <w:rsid w:val="00394615"/>
    <w:rsid w:val="00394BEF"/>
    <w:rsid w:val="00395730"/>
    <w:rsid w:val="00397CBE"/>
    <w:rsid w:val="003B09F1"/>
    <w:rsid w:val="003B79FE"/>
    <w:rsid w:val="003C4839"/>
    <w:rsid w:val="003C75B5"/>
    <w:rsid w:val="003D1737"/>
    <w:rsid w:val="003E6B5A"/>
    <w:rsid w:val="003F09CA"/>
    <w:rsid w:val="003F4291"/>
    <w:rsid w:val="00401212"/>
    <w:rsid w:val="0040627E"/>
    <w:rsid w:val="0041579D"/>
    <w:rsid w:val="00421929"/>
    <w:rsid w:val="00434521"/>
    <w:rsid w:val="00442A33"/>
    <w:rsid w:val="00452C84"/>
    <w:rsid w:val="00452D83"/>
    <w:rsid w:val="00461FD8"/>
    <w:rsid w:val="0048440F"/>
    <w:rsid w:val="004A5FD2"/>
    <w:rsid w:val="004B4EE1"/>
    <w:rsid w:val="004B51CA"/>
    <w:rsid w:val="004D38D3"/>
    <w:rsid w:val="004F0C5B"/>
    <w:rsid w:val="0050110A"/>
    <w:rsid w:val="005164B1"/>
    <w:rsid w:val="005169C7"/>
    <w:rsid w:val="0052561E"/>
    <w:rsid w:val="00534082"/>
    <w:rsid w:val="0054075A"/>
    <w:rsid w:val="00560690"/>
    <w:rsid w:val="005613F5"/>
    <w:rsid w:val="00563647"/>
    <w:rsid w:val="00596083"/>
    <w:rsid w:val="005A177B"/>
    <w:rsid w:val="005A2108"/>
    <w:rsid w:val="005B6791"/>
    <w:rsid w:val="005B7E8C"/>
    <w:rsid w:val="005C1F44"/>
    <w:rsid w:val="005C7B14"/>
    <w:rsid w:val="005F1818"/>
    <w:rsid w:val="006056C2"/>
    <w:rsid w:val="00651BDE"/>
    <w:rsid w:val="0066381D"/>
    <w:rsid w:val="00670374"/>
    <w:rsid w:val="006863D8"/>
    <w:rsid w:val="00686B33"/>
    <w:rsid w:val="006B430B"/>
    <w:rsid w:val="006B5985"/>
    <w:rsid w:val="006E2504"/>
    <w:rsid w:val="006E658E"/>
    <w:rsid w:val="006F5A6A"/>
    <w:rsid w:val="007051E0"/>
    <w:rsid w:val="00706CF2"/>
    <w:rsid w:val="00712CC0"/>
    <w:rsid w:val="00721B7D"/>
    <w:rsid w:val="00721F08"/>
    <w:rsid w:val="00733AEA"/>
    <w:rsid w:val="007369DD"/>
    <w:rsid w:val="007401C6"/>
    <w:rsid w:val="00742A27"/>
    <w:rsid w:val="0075646A"/>
    <w:rsid w:val="007572E0"/>
    <w:rsid w:val="0078257D"/>
    <w:rsid w:val="00790E26"/>
    <w:rsid w:val="00792137"/>
    <w:rsid w:val="007A5D62"/>
    <w:rsid w:val="007A67BE"/>
    <w:rsid w:val="0080072E"/>
    <w:rsid w:val="00803904"/>
    <w:rsid w:val="0081154B"/>
    <w:rsid w:val="00824CD8"/>
    <w:rsid w:val="008261A0"/>
    <w:rsid w:val="00832A4E"/>
    <w:rsid w:val="00845638"/>
    <w:rsid w:val="00857CC1"/>
    <w:rsid w:val="00871FB7"/>
    <w:rsid w:val="0088263E"/>
    <w:rsid w:val="00894D9C"/>
    <w:rsid w:val="008A6DDF"/>
    <w:rsid w:val="008B1B71"/>
    <w:rsid w:val="008B574D"/>
    <w:rsid w:val="008D0162"/>
    <w:rsid w:val="008D41EC"/>
    <w:rsid w:val="008D798F"/>
    <w:rsid w:val="00904A55"/>
    <w:rsid w:val="009409C2"/>
    <w:rsid w:val="009424B8"/>
    <w:rsid w:val="00963BD9"/>
    <w:rsid w:val="00975631"/>
    <w:rsid w:val="00985B66"/>
    <w:rsid w:val="00986199"/>
    <w:rsid w:val="009864A4"/>
    <w:rsid w:val="0099150E"/>
    <w:rsid w:val="009A7DA3"/>
    <w:rsid w:val="009B075D"/>
    <w:rsid w:val="009D6D94"/>
    <w:rsid w:val="009E14CB"/>
    <w:rsid w:val="009E2209"/>
    <w:rsid w:val="009F06EB"/>
    <w:rsid w:val="009F22C2"/>
    <w:rsid w:val="00A05F35"/>
    <w:rsid w:val="00A45C2D"/>
    <w:rsid w:val="00A64696"/>
    <w:rsid w:val="00A72079"/>
    <w:rsid w:val="00AA41EA"/>
    <w:rsid w:val="00AA5990"/>
    <w:rsid w:val="00AA5BCA"/>
    <w:rsid w:val="00AA74D2"/>
    <w:rsid w:val="00AA7FD9"/>
    <w:rsid w:val="00AC3BC6"/>
    <w:rsid w:val="00AD001B"/>
    <w:rsid w:val="00AD708C"/>
    <w:rsid w:val="00AE1D47"/>
    <w:rsid w:val="00B03D1B"/>
    <w:rsid w:val="00B12535"/>
    <w:rsid w:val="00B143CC"/>
    <w:rsid w:val="00B24C16"/>
    <w:rsid w:val="00B27E7F"/>
    <w:rsid w:val="00B51932"/>
    <w:rsid w:val="00B53B67"/>
    <w:rsid w:val="00B53C40"/>
    <w:rsid w:val="00B54A04"/>
    <w:rsid w:val="00B65CB7"/>
    <w:rsid w:val="00B9375C"/>
    <w:rsid w:val="00BA15FA"/>
    <w:rsid w:val="00BC66D1"/>
    <w:rsid w:val="00BC688B"/>
    <w:rsid w:val="00BD11A2"/>
    <w:rsid w:val="00BD3E4F"/>
    <w:rsid w:val="00BE47B2"/>
    <w:rsid w:val="00BF5328"/>
    <w:rsid w:val="00C02782"/>
    <w:rsid w:val="00C02C72"/>
    <w:rsid w:val="00C06223"/>
    <w:rsid w:val="00C138D0"/>
    <w:rsid w:val="00C23A01"/>
    <w:rsid w:val="00C27583"/>
    <w:rsid w:val="00C27A40"/>
    <w:rsid w:val="00C320EA"/>
    <w:rsid w:val="00C463A1"/>
    <w:rsid w:val="00C617CE"/>
    <w:rsid w:val="00C73FD4"/>
    <w:rsid w:val="00C80783"/>
    <w:rsid w:val="00C862DE"/>
    <w:rsid w:val="00C964E7"/>
    <w:rsid w:val="00CB0067"/>
    <w:rsid w:val="00CB21DA"/>
    <w:rsid w:val="00CB5603"/>
    <w:rsid w:val="00CB5979"/>
    <w:rsid w:val="00CC09AE"/>
    <w:rsid w:val="00CC219B"/>
    <w:rsid w:val="00CD5E3F"/>
    <w:rsid w:val="00CD6B54"/>
    <w:rsid w:val="00CE0303"/>
    <w:rsid w:val="00D25738"/>
    <w:rsid w:val="00D318E2"/>
    <w:rsid w:val="00D35039"/>
    <w:rsid w:val="00D356AF"/>
    <w:rsid w:val="00D433F3"/>
    <w:rsid w:val="00D43564"/>
    <w:rsid w:val="00D436C0"/>
    <w:rsid w:val="00D43CCA"/>
    <w:rsid w:val="00D52D2F"/>
    <w:rsid w:val="00D640BB"/>
    <w:rsid w:val="00D67543"/>
    <w:rsid w:val="00D676D8"/>
    <w:rsid w:val="00D72E0B"/>
    <w:rsid w:val="00D743E8"/>
    <w:rsid w:val="00D84E07"/>
    <w:rsid w:val="00D86684"/>
    <w:rsid w:val="00DA6E16"/>
    <w:rsid w:val="00DC11CF"/>
    <w:rsid w:val="00DC4FC3"/>
    <w:rsid w:val="00DE77BF"/>
    <w:rsid w:val="00DF66F5"/>
    <w:rsid w:val="00E00819"/>
    <w:rsid w:val="00E10868"/>
    <w:rsid w:val="00E26EBE"/>
    <w:rsid w:val="00E42BFE"/>
    <w:rsid w:val="00E45A75"/>
    <w:rsid w:val="00E5378F"/>
    <w:rsid w:val="00E81F1B"/>
    <w:rsid w:val="00E83200"/>
    <w:rsid w:val="00E9188C"/>
    <w:rsid w:val="00EA1BFF"/>
    <w:rsid w:val="00EA4F43"/>
    <w:rsid w:val="00EC2C61"/>
    <w:rsid w:val="00ED1942"/>
    <w:rsid w:val="00EE2CF1"/>
    <w:rsid w:val="00EF0865"/>
    <w:rsid w:val="00F12CE5"/>
    <w:rsid w:val="00F200A6"/>
    <w:rsid w:val="00F2200F"/>
    <w:rsid w:val="00F377BD"/>
    <w:rsid w:val="00F540E3"/>
    <w:rsid w:val="00F66278"/>
    <w:rsid w:val="00F802C8"/>
    <w:rsid w:val="00F96E76"/>
    <w:rsid w:val="00FC55B9"/>
    <w:rsid w:val="00FD6D03"/>
    <w:rsid w:val="00FE37EA"/>
    <w:rsid w:val="00FE3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6D744D"/>
  <w15:docId w15:val="{38CDAF04-F1A7-4C49-9FD6-860459DB1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7A4"/>
    <w:rPr>
      <w:lang w:val="sq-AL"/>
    </w:rPr>
  </w:style>
  <w:style w:type="paragraph" w:styleId="Heading1">
    <w:name w:val="heading 1"/>
    <w:basedOn w:val="Normal"/>
    <w:next w:val="Normal"/>
    <w:qFormat/>
    <w:rsid w:val="002417A4"/>
    <w:pPr>
      <w:keepNext/>
      <w:jc w:val="both"/>
      <w:outlineLvl w:val="0"/>
    </w:pPr>
    <w:rPr>
      <w:rFonts w:ascii="Bookman Old Style" w:hAnsi="Bookman Old Style"/>
      <w:bCs/>
      <w:sz w:val="24"/>
    </w:rPr>
  </w:style>
  <w:style w:type="paragraph" w:styleId="Heading2">
    <w:name w:val="heading 2"/>
    <w:basedOn w:val="Normal"/>
    <w:next w:val="Normal"/>
    <w:qFormat/>
    <w:rsid w:val="002417A4"/>
    <w:pPr>
      <w:keepNext/>
      <w:outlineLvl w:val="1"/>
    </w:pPr>
    <w:rPr>
      <w:rFonts w:ascii="Garamond" w:hAnsi="Garamond"/>
      <w:bCs/>
      <w:sz w:val="26"/>
    </w:rPr>
  </w:style>
  <w:style w:type="paragraph" w:styleId="Heading3">
    <w:name w:val="heading 3"/>
    <w:basedOn w:val="Normal"/>
    <w:next w:val="Normal"/>
    <w:qFormat/>
    <w:rsid w:val="002417A4"/>
    <w:pPr>
      <w:keepNext/>
      <w:outlineLvl w:val="2"/>
    </w:pPr>
    <w:rPr>
      <w:rFonts w:ascii="Bookman Old Style" w:hAnsi="Bookman Old Style"/>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2417A4"/>
    <w:pPr>
      <w:jc w:val="both"/>
    </w:pPr>
    <w:rPr>
      <w:rFonts w:ascii="Garamond" w:hAnsi="Garamond"/>
      <w:bCs/>
      <w:sz w:val="26"/>
    </w:rPr>
  </w:style>
  <w:style w:type="paragraph" w:styleId="Header">
    <w:name w:val="header"/>
    <w:basedOn w:val="Normal"/>
    <w:rsid w:val="002417A4"/>
    <w:pPr>
      <w:tabs>
        <w:tab w:val="center" w:pos="4320"/>
        <w:tab w:val="right" w:pos="8640"/>
      </w:tabs>
    </w:pPr>
  </w:style>
  <w:style w:type="paragraph" w:styleId="Footer">
    <w:name w:val="footer"/>
    <w:basedOn w:val="Normal"/>
    <w:link w:val="FooterChar"/>
    <w:uiPriority w:val="99"/>
    <w:rsid w:val="002417A4"/>
    <w:pPr>
      <w:tabs>
        <w:tab w:val="center" w:pos="4320"/>
        <w:tab w:val="right" w:pos="8640"/>
      </w:tabs>
    </w:pPr>
  </w:style>
  <w:style w:type="paragraph" w:styleId="BodyText2">
    <w:name w:val="Body Text 2"/>
    <w:basedOn w:val="Normal"/>
    <w:link w:val="BodyText2Char"/>
    <w:rsid w:val="00C80783"/>
    <w:pPr>
      <w:spacing w:after="120" w:line="480" w:lineRule="auto"/>
    </w:pPr>
    <w:rPr>
      <w:rFonts w:ascii="Garamond" w:hAnsi="Garamond"/>
      <w:noProof/>
      <w:sz w:val="28"/>
      <w:lang w:val="en-AU"/>
    </w:rPr>
  </w:style>
  <w:style w:type="character" w:customStyle="1" w:styleId="BodyText2Char">
    <w:name w:val="Body Text 2 Char"/>
    <w:link w:val="BodyText2"/>
    <w:rsid w:val="00C80783"/>
    <w:rPr>
      <w:rFonts w:ascii="Garamond" w:hAnsi="Garamond"/>
      <w:noProof/>
      <w:sz w:val="28"/>
      <w:lang w:val="en-AU"/>
    </w:rPr>
  </w:style>
  <w:style w:type="paragraph" w:styleId="NoSpacing">
    <w:name w:val="No Spacing"/>
    <w:uiPriority w:val="1"/>
    <w:qFormat/>
    <w:rsid w:val="00C80783"/>
    <w:rPr>
      <w:lang w:val="fr-FR"/>
    </w:rPr>
  </w:style>
  <w:style w:type="paragraph" w:styleId="BalloonText">
    <w:name w:val="Balloon Text"/>
    <w:basedOn w:val="Normal"/>
    <w:link w:val="BalloonTextChar"/>
    <w:rsid w:val="00F200A6"/>
    <w:rPr>
      <w:rFonts w:ascii="Tahoma" w:hAnsi="Tahoma" w:cs="Tahoma"/>
      <w:sz w:val="16"/>
      <w:szCs w:val="16"/>
    </w:rPr>
  </w:style>
  <w:style w:type="character" w:customStyle="1" w:styleId="BalloonTextChar">
    <w:name w:val="Balloon Text Char"/>
    <w:link w:val="BalloonText"/>
    <w:rsid w:val="00F200A6"/>
    <w:rPr>
      <w:rFonts w:ascii="Tahoma" w:hAnsi="Tahoma" w:cs="Tahoma"/>
      <w:sz w:val="16"/>
      <w:szCs w:val="16"/>
      <w:lang w:val="fr-FR"/>
    </w:rPr>
  </w:style>
  <w:style w:type="paragraph" w:styleId="Title">
    <w:name w:val="Title"/>
    <w:basedOn w:val="Normal"/>
    <w:link w:val="TitleChar"/>
    <w:qFormat/>
    <w:rsid w:val="009B075D"/>
    <w:pPr>
      <w:jc w:val="center"/>
    </w:pPr>
    <w:rPr>
      <w:b/>
      <w:caps/>
      <w:sz w:val="28"/>
      <w:lang w:val="en-GB"/>
    </w:rPr>
  </w:style>
  <w:style w:type="character" w:customStyle="1" w:styleId="TitleChar">
    <w:name w:val="Title Char"/>
    <w:link w:val="Title"/>
    <w:rsid w:val="009B075D"/>
    <w:rPr>
      <w:b/>
      <w:caps/>
      <w:sz w:val="28"/>
      <w:lang w:val="en-GB"/>
    </w:rPr>
  </w:style>
  <w:style w:type="character" w:styleId="BookTitle">
    <w:name w:val="Book Title"/>
    <w:basedOn w:val="DefaultParagraphFont"/>
    <w:uiPriority w:val="33"/>
    <w:qFormat/>
    <w:rsid w:val="00871FB7"/>
    <w:rPr>
      <w:b/>
      <w:bCs/>
      <w:smallCaps/>
      <w:spacing w:val="5"/>
    </w:rPr>
  </w:style>
  <w:style w:type="character" w:styleId="Strong">
    <w:name w:val="Strong"/>
    <w:basedOn w:val="DefaultParagraphFont"/>
    <w:qFormat/>
    <w:rsid w:val="00871FB7"/>
    <w:rPr>
      <w:b/>
      <w:bCs/>
    </w:rPr>
  </w:style>
  <w:style w:type="character" w:styleId="CommentReference">
    <w:name w:val="annotation reference"/>
    <w:basedOn w:val="DefaultParagraphFont"/>
    <w:semiHidden/>
    <w:unhideWhenUsed/>
    <w:rsid w:val="007572E0"/>
    <w:rPr>
      <w:sz w:val="16"/>
      <w:szCs w:val="16"/>
    </w:rPr>
  </w:style>
  <w:style w:type="paragraph" w:styleId="CommentText">
    <w:name w:val="annotation text"/>
    <w:basedOn w:val="Normal"/>
    <w:link w:val="CommentTextChar"/>
    <w:semiHidden/>
    <w:unhideWhenUsed/>
    <w:rsid w:val="007572E0"/>
  </w:style>
  <w:style w:type="character" w:customStyle="1" w:styleId="CommentTextChar">
    <w:name w:val="Comment Text Char"/>
    <w:basedOn w:val="DefaultParagraphFont"/>
    <w:link w:val="CommentText"/>
    <w:semiHidden/>
    <w:rsid w:val="007572E0"/>
    <w:rPr>
      <w:lang w:val="fr-FR"/>
    </w:rPr>
  </w:style>
  <w:style w:type="paragraph" w:styleId="CommentSubject">
    <w:name w:val="annotation subject"/>
    <w:basedOn w:val="CommentText"/>
    <w:next w:val="CommentText"/>
    <w:link w:val="CommentSubjectChar"/>
    <w:semiHidden/>
    <w:unhideWhenUsed/>
    <w:rsid w:val="007572E0"/>
    <w:rPr>
      <w:b/>
      <w:bCs/>
    </w:rPr>
  </w:style>
  <w:style w:type="character" w:customStyle="1" w:styleId="CommentSubjectChar">
    <w:name w:val="Comment Subject Char"/>
    <w:basedOn w:val="CommentTextChar"/>
    <w:link w:val="CommentSubject"/>
    <w:semiHidden/>
    <w:rsid w:val="007572E0"/>
    <w:rPr>
      <w:b/>
      <w:bCs/>
      <w:lang w:val="fr-FR"/>
    </w:rPr>
  </w:style>
  <w:style w:type="paragraph" w:customStyle="1" w:styleId="Default">
    <w:name w:val="Default"/>
    <w:rsid w:val="007572E0"/>
    <w:pPr>
      <w:autoSpaceDE w:val="0"/>
      <w:autoSpaceDN w:val="0"/>
      <w:adjustRightInd w:val="0"/>
    </w:pPr>
    <w:rPr>
      <w:rFonts w:ascii="Garamond" w:hAnsi="Garamond" w:cs="Garamond"/>
      <w:color w:val="000000"/>
      <w:sz w:val="24"/>
      <w:szCs w:val="24"/>
      <w:lang w:val="sq-AL"/>
    </w:rPr>
  </w:style>
  <w:style w:type="character" w:customStyle="1" w:styleId="FooterChar">
    <w:name w:val="Footer Char"/>
    <w:basedOn w:val="DefaultParagraphFont"/>
    <w:link w:val="Footer"/>
    <w:uiPriority w:val="99"/>
    <w:rsid w:val="00B24C16"/>
    <w:rPr>
      <w:lang w:val="fr-FR"/>
    </w:rPr>
  </w:style>
  <w:style w:type="character" w:customStyle="1" w:styleId="jlqj4b">
    <w:name w:val="jlqj4b"/>
    <w:basedOn w:val="DefaultParagraphFont"/>
    <w:rsid w:val="003F09CA"/>
  </w:style>
  <w:style w:type="character" w:customStyle="1" w:styleId="viiyi">
    <w:name w:val="viiyi"/>
    <w:basedOn w:val="DefaultParagraphFont"/>
    <w:rsid w:val="003F09CA"/>
  </w:style>
  <w:style w:type="paragraph" w:styleId="FootnoteText">
    <w:name w:val="footnote text"/>
    <w:basedOn w:val="Normal"/>
    <w:link w:val="FootnoteTextChar"/>
    <w:uiPriority w:val="99"/>
    <w:semiHidden/>
    <w:unhideWhenUsed/>
    <w:rsid w:val="003F09CA"/>
    <w:rPr>
      <w:rFonts w:ascii="Calibri" w:eastAsia="Calibri" w:hAnsi="Calibri" w:cs="Calibri"/>
      <w:color w:val="000000"/>
      <w:lang w:val="en-US"/>
    </w:rPr>
  </w:style>
  <w:style w:type="character" w:customStyle="1" w:styleId="FootnoteTextChar">
    <w:name w:val="Footnote Text Char"/>
    <w:basedOn w:val="DefaultParagraphFont"/>
    <w:link w:val="FootnoteText"/>
    <w:uiPriority w:val="99"/>
    <w:semiHidden/>
    <w:rsid w:val="003F09CA"/>
    <w:rPr>
      <w:rFonts w:ascii="Calibri" w:eastAsia="Calibri" w:hAnsi="Calibri" w:cs="Calibri"/>
      <w:color w:val="000000"/>
    </w:rPr>
  </w:style>
  <w:style w:type="character" w:styleId="FootnoteReference">
    <w:name w:val="footnote reference"/>
    <w:basedOn w:val="DefaultParagraphFont"/>
    <w:uiPriority w:val="99"/>
    <w:semiHidden/>
    <w:unhideWhenUsed/>
    <w:rsid w:val="003F09CA"/>
    <w:rPr>
      <w:vertAlign w:val="superscript"/>
    </w:rPr>
  </w:style>
  <w:style w:type="table" w:customStyle="1" w:styleId="TableGrid">
    <w:name w:val="TableGrid"/>
    <w:rsid w:val="003F09CA"/>
    <w:rPr>
      <w:rFonts w:ascii="Calibri" w:hAnsi="Calibri"/>
      <w:sz w:val="22"/>
      <w:szCs w:val="22"/>
    </w:rPr>
    <w:tblPr>
      <w:tblCellMar>
        <w:top w:w="0" w:type="dxa"/>
        <w:left w:w="0" w:type="dxa"/>
        <w:bottom w:w="0" w:type="dxa"/>
        <w:right w:w="0" w:type="dxa"/>
      </w:tblCellMar>
    </w:tblPr>
  </w:style>
  <w:style w:type="table" w:customStyle="1" w:styleId="TableGrid1">
    <w:name w:val="TableGrid1"/>
    <w:rsid w:val="003F09CA"/>
    <w:rPr>
      <w:rFonts w:ascii="Calibri" w:hAnsi="Calibri"/>
      <w:sz w:val="22"/>
      <w:szCs w:val="22"/>
    </w:rPr>
    <w:tblPr>
      <w:tblCellMar>
        <w:top w:w="0" w:type="dxa"/>
        <w:left w:w="0" w:type="dxa"/>
        <w:bottom w:w="0" w:type="dxa"/>
        <w:right w:w="0" w:type="dxa"/>
      </w:tblCellMar>
    </w:tblPr>
  </w:style>
  <w:style w:type="table" w:styleId="TableGrid0">
    <w:name w:val="Table Grid"/>
    <w:basedOn w:val="TableNormal"/>
    <w:rsid w:val="007051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946566">
      <w:bodyDiv w:val="1"/>
      <w:marLeft w:val="0"/>
      <w:marRight w:val="0"/>
      <w:marTop w:val="0"/>
      <w:marBottom w:val="0"/>
      <w:divBdr>
        <w:top w:val="none" w:sz="0" w:space="0" w:color="auto"/>
        <w:left w:val="none" w:sz="0" w:space="0" w:color="auto"/>
        <w:bottom w:val="none" w:sz="0" w:space="0" w:color="auto"/>
        <w:right w:val="none" w:sz="0" w:space="0" w:color="auto"/>
      </w:divBdr>
    </w:div>
    <w:div w:id="117168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708F3B0C48AD4F5BB83051EFE04B47A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211</Nr_x002e__x0020_akti>
    <Data_x0020_e_x0020_Krijimit xmlns="0e656187-b300-4fb0-8bf4-3a50f872073c">2022-04-07T13:04:53Z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2022-04-06T22:00:00Z</Date_x0020_protokolli>
    <Titulli xmlns="0e656187-b300-4fb0-8bf4-3a50f872073c">Për miratimin e marrëveshjes ndryshuese me shkëmbim notash të marrëveshjes së grantit, ndërmjet Ministrisë së Shëndetësisë dhe Mbrojtjes Sociale, në emër të Këshillit të Ministrave të Republikës së Shqipërisë dhe, Fondit Global për të luftuar SIDA-n, Tuberkulozin dhe Malarien, për programin “Përshkallëzimi dhe sigurimi i qëndrueshmërisë së përgjigjes kombëtare ndaj HIV/SIDA-s dhe tuberkulozit në grupet kryesore të popullatës”, miratuar me vendimin nr.219, datë 12.3.2020, të Këshillit të Ministrave</Titulli>
    <Modifikuesi xmlns="0e656187-b300-4fb0-8bf4-3a50f872073c">alma.lisaku</Modifikuesi>
    <Nr_x002e__x0020_prot_x0020_QBZ xmlns="0e656187-b300-4fb0-8bf4-3a50f872073c">543</Nr_x002e__x0020_prot_x0020_QBZ>
    <Data_x0020_e_x0020_Modifikimit xmlns="0e656187-b300-4fb0-8bf4-3a50f872073c">2022-04-08T08:22:33Z</Data_x0020_e_x0020_Modifikimit>
    <Dekretuar xmlns="0e656187-b300-4fb0-8bf4-3a50f872073c">false</Dekretuar>
    <Data xmlns="0e656187-b300-4fb0-8bf4-3a50f872073c">2022-04-05T22:00:00Z</Data>
    <Nr_x002e__x0020_protokolli_x0020_i_x0020_aktit xmlns="0e656187-b300-4fb0-8bf4-3a50f872073c">1788/1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08F3B0C48AD4F5BB83051EFE04B47A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786B8-0802-49A0-A9E1-A8B182E0C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468B744-183E-4485-8085-879641DCDDA0}">
  <ds:schemaRefs>
    <ds:schemaRef ds:uri="0e656187-b300-4fb0-8bf4-3a50f872073c"/>
    <ds:schemaRef ds:uri="http://purl.org/dc/terms/"/>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A233487B-D61F-48A9-8891-09CCE69B4568}">
  <ds:schemaRefs>
    <ds:schemaRef ds:uri="http://schemas.microsoft.com/sharepoint/v3/contenttype/forms"/>
  </ds:schemaRefs>
</ds:datastoreItem>
</file>

<file path=customXml/itemProps4.xml><?xml version="1.0" encoding="utf-8"?>
<ds:datastoreItem xmlns:ds="http://schemas.openxmlformats.org/officeDocument/2006/customXml" ds:itemID="{79795631-4651-404B-BC46-E97BECF88DD1}">
  <ds:schemaRefs>
    <ds:schemaRef ds:uri="http://schemas.microsoft.com/sharepoint/v3/contenttype/forms"/>
  </ds:schemaRefs>
</ds:datastoreItem>
</file>

<file path=customXml/itemProps5.xml><?xml version="1.0" encoding="utf-8"?>
<ds:datastoreItem xmlns:ds="http://schemas.openxmlformats.org/officeDocument/2006/customXml" ds:itemID="{E4DDA9B2-F7C9-46D5-AC2C-C8F89763C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8CD2E73-B2E8-448B-A8D9-A9D368416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2271</Words>
  <Characters>12950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Për miratimin e marrëveshjes ndryshuese me shkëmbim notash të marrëveshjes së grantit, ndërmjet Ministrisë së Shëndetësisë dhe Mbrojtjes Sociale, në emër të Këshillit të Ministrave të Republikës së Shqipërisë dhe, Fondit Global për të luftuar SIDA-n, Tube</vt:lpstr>
    </vt:vector>
  </TitlesOfParts>
  <Company>Microsoft</Company>
  <LinksUpToDate>false</LinksUpToDate>
  <CharactersWithSpaces>15191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marrëveshjes ndryshuese me shkëmbim notash të marrëveshjes së grantit, ndërmjet Ministrisë së Shëndetësisë dhe Mbrojtjes Sociale, në emër të Këshillit të Ministrave të Republikës së Shqipërisë dhe, Fondit Global për të luftuar SIDA-n, Tuberkulozin dhe Malarien, për programin “Përshkallëzimi dhe sigurimi i qëndrueshmërisë së përgjigjes kombëtare ndaj HIV/SIDA-s dhe tuberkulozit në grupet kryesore të popullatës”, miratuar me vendimin nr.219, datë 12.3.2020, të Këshillit të Ministrave</dc:title>
  <dc:creator>vzavalani</dc:creator>
  <cp:lastModifiedBy>Entela Suli</cp:lastModifiedBy>
  <cp:revision>30</cp:revision>
  <cp:lastPrinted>2022-04-05T11:03:00Z</cp:lastPrinted>
  <dcterms:created xsi:type="dcterms:W3CDTF">2022-04-05T11:04:00Z</dcterms:created>
  <dcterms:modified xsi:type="dcterms:W3CDTF">2022-04-08T09:05:00Z</dcterms:modified>
</cp:coreProperties>
</file>