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A7F77" w14:textId="77777777" w:rsidR="00C71D24" w:rsidRPr="00B540C6" w:rsidRDefault="00C71D24" w:rsidP="00C71D2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540C6">
        <w:rPr>
          <w:rFonts w:ascii="Garamond" w:hAnsi="Garamond" w:cs="Times New Roman"/>
          <w:b/>
          <w:bCs/>
          <w:color w:val="000000"/>
          <w:sz w:val="24"/>
          <w:szCs w:val="24"/>
          <w:lang w:val="sq-AL"/>
        </w:rPr>
        <w:t>VENDIM</w:t>
      </w:r>
    </w:p>
    <w:p w14:paraId="3CCA7F78" w14:textId="77777777" w:rsidR="00C71D24" w:rsidRPr="00B540C6" w:rsidRDefault="00C71D24" w:rsidP="00C71D2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540C6">
        <w:rPr>
          <w:rFonts w:ascii="Garamond" w:hAnsi="Garamond" w:cs="Times New Roman"/>
          <w:b/>
          <w:bCs/>
          <w:color w:val="000000"/>
          <w:sz w:val="24"/>
          <w:szCs w:val="24"/>
          <w:lang w:val="sq-AL"/>
        </w:rPr>
        <w:t>Nr.</w:t>
      </w:r>
      <w:r w:rsidR="00FD4CAC" w:rsidRPr="00B540C6">
        <w:rPr>
          <w:rFonts w:ascii="Garamond" w:hAnsi="Garamond" w:cs="Times New Roman"/>
          <w:b/>
          <w:bCs/>
          <w:color w:val="000000"/>
          <w:sz w:val="24"/>
          <w:szCs w:val="24"/>
          <w:lang w:val="sq-AL"/>
        </w:rPr>
        <w:t xml:space="preserve"> 213</w:t>
      </w:r>
      <w:r w:rsidRPr="00B540C6">
        <w:rPr>
          <w:rFonts w:ascii="Garamond" w:hAnsi="Garamond" w:cs="Times New Roman"/>
          <w:b/>
          <w:bCs/>
          <w:color w:val="000000"/>
          <w:sz w:val="24"/>
          <w:szCs w:val="24"/>
          <w:lang w:val="sq-AL"/>
        </w:rPr>
        <w:t>, datë</w:t>
      </w:r>
      <w:r w:rsidR="00FD4CAC" w:rsidRPr="00B540C6">
        <w:rPr>
          <w:rFonts w:ascii="Garamond" w:hAnsi="Garamond" w:cs="Times New Roman"/>
          <w:b/>
          <w:bCs/>
          <w:color w:val="000000"/>
          <w:sz w:val="24"/>
          <w:szCs w:val="24"/>
          <w:lang w:val="sq-AL"/>
        </w:rPr>
        <w:t xml:space="preserve"> 13.4.2022</w:t>
      </w:r>
    </w:p>
    <w:p w14:paraId="3CCA7F79" w14:textId="77777777" w:rsidR="00C71D24" w:rsidRPr="00B540C6" w:rsidRDefault="00C71D24" w:rsidP="00C71D2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CCA7F7A" w14:textId="283BBCF3" w:rsidR="00C71D24" w:rsidRPr="00B540C6" w:rsidRDefault="00C71D24" w:rsidP="00C71D24">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B540C6">
        <w:rPr>
          <w:rFonts w:ascii="Garamond" w:hAnsi="Garamond" w:cs="Times New Roman"/>
          <w:b/>
          <w:bCs/>
          <w:color w:val="000000"/>
          <w:sz w:val="24"/>
          <w:szCs w:val="24"/>
          <w:lang w:val="sq-AL"/>
        </w:rPr>
        <w:t>PËR NJË SHTESË NË VENDIMIN NR.</w:t>
      </w:r>
      <w:r w:rsidR="00B540C6">
        <w:rPr>
          <w:rFonts w:ascii="Garamond" w:hAnsi="Garamond" w:cs="Times New Roman"/>
          <w:b/>
          <w:bCs/>
          <w:color w:val="000000"/>
          <w:sz w:val="24"/>
          <w:szCs w:val="24"/>
          <w:lang w:val="sq-AL"/>
        </w:rPr>
        <w:t xml:space="preserve"> </w:t>
      </w:r>
      <w:r w:rsidRPr="00B540C6">
        <w:rPr>
          <w:rFonts w:ascii="Garamond" w:hAnsi="Garamond" w:cs="Times New Roman"/>
          <w:b/>
          <w:bCs/>
          <w:color w:val="000000"/>
          <w:sz w:val="24"/>
          <w:szCs w:val="24"/>
          <w:lang w:val="sq-AL"/>
        </w:rPr>
        <w:t>546, DATË 11.8.2011, TË KËSHILLIT</w:t>
      </w:r>
      <w:r w:rsidR="00B540C6">
        <w:rPr>
          <w:rFonts w:ascii="Garamond" w:hAnsi="Garamond" w:cs="Times New Roman"/>
          <w:b/>
          <w:bCs/>
          <w:color w:val="000000"/>
          <w:sz w:val="24"/>
          <w:szCs w:val="24"/>
          <w:lang w:val="sq-AL"/>
        </w:rPr>
        <w:t xml:space="preserve"> </w:t>
      </w:r>
      <w:r w:rsidRPr="00B540C6">
        <w:rPr>
          <w:rFonts w:ascii="Garamond" w:hAnsi="Garamond" w:cs="Times New Roman"/>
          <w:b/>
          <w:bCs/>
          <w:color w:val="000000"/>
          <w:sz w:val="24"/>
          <w:szCs w:val="24"/>
          <w:lang w:val="sq-AL"/>
        </w:rPr>
        <w:t>TË MINISTRAVE, “PËR PËRCAKTIMIN E PAGAVE DHE SHTESAVE MBI PAGË TË PUNONJËSVE TË PËRFAQËSIVE DIPLOMATIKE TË REPUBLIKËS SË SHQIPËRISË NË SHTETET E HUAJA, TË ATASHEVE USHTARAKË TË FORCAVE TË ARMATOSURA</w:t>
      </w:r>
      <w:r w:rsidR="00B540C6">
        <w:rPr>
          <w:rFonts w:ascii="Garamond" w:hAnsi="Garamond" w:cs="Times New Roman"/>
          <w:b/>
          <w:bCs/>
          <w:color w:val="000000"/>
          <w:sz w:val="24"/>
          <w:szCs w:val="24"/>
          <w:lang w:val="sq-AL"/>
        </w:rPr>
        <w:t xml:space="preserve"> </w:t>
      </w:r>
      <w:r w:rsidRPr="00B540C6">
        <w:rPr>
          <w:rFonts w:ascii="Garamond" w:hAnsi="Garamond" w:cs="Times New Roman"/>
          <w:b/>
          <w:bCs/>
          <w:color w:val="000000"/>
          <w:sz w:val="24"/>
          <w:szCs w:val="24"/>
          <w:lang w:val="sq-AL"/>
        </w:rPr>
        <w:t>TË REPUBLIKËS SË SHQIPËRISË DHE PERSONELIT CIVIL</w:t>
      </w:r>
      <w:r w:rsidR="00B540C6">
        <w:rPr>
          <w:rFonts w:ascii="Garamond" w:hAnsi="Garamond" w:cs="Times New Roman"/>
          <w:b/>
          <w:bCs/>
          <w:color w:val="000000"/>
          <w:sz w:val="24"/>
          <w:szCs w:val="24"/>
          <w:lang w:val="sq-AL"/>
        </w:rPr>
        <w:t xml:space="preserve"> </w:t>
      </w:r>
      <w:r w:rsidRPr="00B540C6">
        <w:rPr>
          <w:rFonts w:ascii="Garamond" w:hAnsi="Garamond" w:cs="Times New Roman"/>
          <w:b/>
          <w:bCs/>
          <w:color w:val="000000"/>
          <w:sz w:val="24"/>
          <w:szCs w:val="24"/>
          <w:lang w:val="sq-AL"/>
        </w:rPr>
        <w:t>TË MINISTRISË SË MBROJTJES</w:t>
      </w:r>
      <w:r w:rsidR="00B540C6">
        <w:rPr>
          <w:rFonts w:ascii="Garamond" w:hAnsi="Garamond" w:cs="Times New Roman"/>
          <w:b/>
          <w:bCs/>
          <w:color w:val="000000"/>
          <w:sz w:val="24"/>
          <w:szCs w:val="24"/>
          <w:lang w:val="sq-AL"/>
        </w:rPr>
        <w:t>,</w:t>
      </w:r>
      <w:r w:rsidRPr="00B540C6">
        <w:rPr>
          <w:rFonts w:ascii="Garamond" w:hAnsi="Garamond" w:cs="Times New Roman"/>
          <w:b/>
          <w:bCs/>
          <w:color w:val="000000"/>
          <w:sz w:val="24"/>
          <w:szCs w:val="24"/>
          <w:lang w:val="sq-AL"/>
        </w:rPr>
        <w:t xml:space="preserve"> QË SHËRBEJNË</w:t>
      </w:r>
      <w:r w:rsidR="00B540C6">
        <w:rPr>
          <w:rFonts w:ascii="Garamond" w:hAnsi="Garamond" w:cs="Times New Roman"/>
          <w:b/>
          <w:bCs/>
          <w:color w:val="000000"/>
          <w:sz w:val="24"/>
          <w:szCs w:val="24"/>
          <w:lang w:val="sq-AL"/>
        </w:rPr>
        <w:t xml:space="preserve"> </w:t>
      </w:r>
      <w:r w:rsidRPr="00B540C6">
        <w:rPr>
          <w:rFonts w:ascii="Garamond" w:hAnsi="Garamond" w:cs="Times New Roman"/>
          <w:b/>
          <w:bCs/>
          <w:color w:val="000000"/>
          <w:sz w:val="24"/>
          <w:szCs w:val="24"/>
          <w:lang w:val="sq-AL"/>
        </w:rPr>
        <w:t>NË PËRFAQËSITË USHTARAKE TË REPUBLIKËS SË SHQIPËRISË PRANË NATO-</w:t>
      </w:r>
      <w:r w:rsidR="00B540C6">
        <w:rPr>
          <w:rFonts w:ascii="Garamond" w:hAnsi="Garamond" w:cs="Times New Roman"/>
          <w:b/>
          <w:bCs/>
          <w:color w:val="000000"/>
          <w:sz w:val="24"/>
          <w:szCs w:val="24"/>
          <w:lang w:val="sq-AL"/>
        </w:rPr>
        <w:t>s</w:t>
      </w:r>
      <w:r w:rsidRPr="00B540C6">
        <w:rPr>
          <w:rFonts w:ascii="Garamond" w:hAnsi="Garamond" w:cs="Times New Roman"/>
          <w:b/>
          <w:bCs/>
          <w:color w:val="000000"/>
          <w:sz w:val="24"/>
          <w:szCs w:val="24"/>
          <w:lang w:val="sq-AL"/>
        </w:rPr>
        <w:t>, NË ORGANIZATAT NDËRKOMBËTARE DHE</w:t>
      </w:r>
      <w:r w:rsidR="00B540C6">
        <w:rPr>
          <w:rFonts w:ascii="Garamond" w:hAnsi="Garamond" w:cs="Times New Roman"/>
          <w:b/>
          <w:bCs/>
          <w:color w:val="000000"/>
          <w:sz w:val="24"/>
          <w:szCs w:val="24"/>
          <w:lang w:val="sq-AL"/>
        </w:rPr>
        <w:t xml:space="preserve"> </w:t>
      </w:r>
      <w:r w:rsidRPr="00B540C6">
        <w:rPr>
          <w:rFonts w:ascii="Garamond" w:hAnsi="Garamond" w:cs="Times New Roman"/>
          <w:b/>
          <w:bCs/>
          <w:color w:val="000000"/>
          <w:sz w:val="24"/>
          <w:szCs w:val="24"/>
          <w:lang w:val="sq-AL"/>
        </w:rPr>
        <w:t xml:space="preserve">NË SHTABET USHTARAKE NDËRKOMBËTARE, TË PUNONJËSVE SHQIPTARË PËR KOHËN QË SHËRBEJNË SI NËPUNËS NDËRLIDHËS PRANË QENDRËS </w:t>
      </w:r>
      <w:proofErr w:type="spellStart"/>
      <w:r w:rsidRPr="00B540C6">
        <w:rPr>
          <w:rFonts w:ascii="Garamond" w:hAnsi="Garamond" w:cs="Times New Roman"/>
          <w:b/>
          <w:bCs/>
          <w:color w:val="000000"/>
          <w:sz w:val="24"/>
          <w:szCs w:val="24"/>
          <w:lang w:val="sq-AL"/>
        </w:rPr>
        <w:t>SECI</w:t>
      </w:r>
      <w:proofErr w:type="spellEnd"/>
      <w:r w:rsidRPr="00B540C6">
        <w:rPr>
          <w:rFonts w:ascii="Garamond" w:hAnsi="Garamond" w:cs="Times New Roman"/>
          <w:b/>
          <w:bCs/>
          <w:color w:val="000000"/>
          <w:sz w:val="24"/>
          <w:szCs w:val="24"/>
          <w:lang w:val="sq-AL"/>
        </w:rPr>
        <w:t>, TË PUNONJËSVE SHQIPTARË PËR KOHËN QË SHËRBEJNË SI OFICERË KONTAKTI, PRANË MINISTRIVE TË BRENDSHME HOMOLOGE TË SHTETEVE TË NDRYSHME, TË ATASHUAR NË PËRFAQËSITË DIPLOMATIKE TË REPUBLIKËS SË SHQIPËRI</w:t>
      </w:r>
      <w:r w:rsidR="00D7309D" w:rsidRPr="00B540C6">
        <w:rPr>
          <w:rFonts w:ascii="Garamond" w:hAnsi="Garamond" w:cs="Times New Roman"/>
          <w:b/>
          <w:bCs/>
          <w:color w:val="000000"/>
          <w:sz w:val="24"/>
          <w:szCs w:val="24"/>
          <w:lang w:val="sq-AL"/>
        </w:rPr>
        <w:t xml:space="preserve">SË DHE PROKURORI I SISTEMIT </w:t>
      </w:r>
      <w:r w:rsidRPr="00B540C6">
        <w:rPr>
          <w:rFonts w:ascii="Garamond" w:hAnsi="Garamond" w:cs="Times New Roman"/>
          <w:b/>
          <w:bCs/>
          <w:color w:val="000000"/>
          <w:sz w:val="24"/>
          <w:szCs w:val="24"/>
          <w:lang w:val="sq-AL"/>
        </w:rPr>
        <w:t xml:space="preserve">TË PROKURORISË PËR KOHËN QË SHËRBEN SI PROKUROR NDËRLIDHËS PRANË </w:t>
      </w:r>
      <w:proofErr w:type="spellStart"/>
      <w:r w:rsidRPr="00B540C6">
        <w:rPr>
          <w:rFonts w:ascii="Garamond" w:hAnsi="Garamond" w:cs="Times New Roman"/>
          <w:b/>
          <w:bCs/>
          <w:color w:val="000000"/>
          <w:sz w:val="24"/>
          <w:szCs w:val="24"/>
          <w:lang w:val="sq-AL"/>
        </w:rPr>
        <w:t>EUROJUST</w:t>
      </w:r>
      <w:proofErr w:type="spellEnd"/>
      <w:r w:rsidRPr="00B540C6">
        <w:rPr>
          <w:rFonts w:ascii="Garamond" w:hAnsi="Garamond" w:cs="Times New Roman"/>
          <w:b/>
          <w:bCs/>
          <w:color w:val="000000"/>
          <w:sz w:val="24"/>
          <w:szCs w:val="24"/>
          <w:lang w:val="sq-AL"/>
        </w:rPr>
        <w:t xml:space="preserve"> NË HAGË, HOLANDË”, TË NDRYSHUAR</w:t>
      </w:r>
    </w:p>
    <w:p w14:paraId="3CCA7F7B" w14:textId="77777777" w:rsidR="00C71D24" w:rsidRPr="00B540C6" w:rsidRDefault="00C71D24" w:rsidP="00C71D24">
      <w:pPr>
        <w:autoSpaceDE w:val="0"/>
        <w:autoSpaceDN w:val="0"/>
        <w:adjustRightInd w:val="0"/>
        <w:spacing w:after="0" w:line="240" w:lineRule="auto"/>
        <w:ind w:firstLine="284"/>
        <w:rPr>
          <w:rFonts w:ascii="Garamond" w:hAnsi="Garamond" w:cs="Times New Roman"/>
          <w:b/>
          <w:bCs/>
          <w:color w:val="000000"/>
          <w:sz w:val="24"/>
          <w:szCs w:val="24"/>
          <w:lang w:val="sq-AL"/>
        </w:rPr>
      </w:pPr>
    </w:p>
    <w:p w14:paraId="3CCA7F7C" w14:textId="3E20FED5" w:rsidR="00C71D24" w:rsidRPr="00B540C6" w:rsidRDefault="00C71D24" w:rsidP="00C71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40C6">
        <w:rPr>
          <w:rFonts w:ascii="Garamond" w:hAnsi="Garamond" w:cs="Times New Roman"/>
          <w:color w:val="000000"/>
          <w:sz w:val="24"/>
          <w:szCs w:val="24"/>
          <w:lang w:val="sq-AL"/>
        </w:rPr>
        <w:t>Në mbështetje të nenit 100 të Kushtetutës</w:t>
      </w:r>
      <w:r w:rsidR="00B540C6">
        <w:rPr>
          <w:rFonts w:ascii="Garamond" w:hAnsi="Garamond" w:cs="Times New Roman"/>
          <w:color w:val="000000"/>
          <w:sz w:val="24"/>
          <w:szCs w:val="24"/>
          <w:lang w:val="sq-AL"/>
        </w:rPr>
        <w:t>;</w:t>
      </w:r>
      <w:r w:rsidRPr="00B540C6">
        <w:rPr>
          <w:rFonts w:ascii="Garamond" w:hAnsi="Garamond" w:cs="Times New Roman"/>
          <w:color w:val="000000"/>
          <w:sz w:val="24"/>
          <w:szCs w:val="24"/>
          <w:lang w:val="sq-AL"/>
        </w:rPr>
        <w:t xml:space="preserve"> të pikës 2, të nenit 4, të ligjit nr.</w:t>
      </w:r>
      <w:r w:rsidR="00B540C6">
        <w:rPr>
          <w:rFonts w:ascii="Garamond" w:hAnsi="Garamond" w:cs="Times New Roman"/>
          <w:color w:val="000000"/>
          <w:sz w:val="24"/>
          <w:szCs w:val="24"/>
          <w:lang w:val="sq-AL"/>
        </w:rPr>
        <w:t xml:space="preserve"> </w:t>
      </w:r>
      <w:r w:rsidRPr="00B540C6">
        <w:rPr>
          <w:rFonts w:ascii="Garamond" w:hAnsi="Garamond" w:cs="Times New Roman"/>
          <w:color w:val="000000"/>
          <w:sz w:val="24"/>
          <w:szCs w:val="24"/>
          <w:lang w:val="sq-AL"/>
        </w:rPr>
        <w:t>10 405, datë 24.3.2011, “Për kompetencat për caktimin e pagave dhe të shpërblimeve”</w:t>
      </w:r>
      <w:r w:rsidR="00B540C6">
        <w:rPr>
          <w:rFonts w:ascii="Garamond" w:hAnsi="Garamond" w:cs="Times New Roman"/>
          <w:color w:val="000000"/>
          <w:sz w:val="24"/>
          <w:szCs w:val="24"/>
          <w:lang w:val="sq-AL"/>
        </w:rPr>
        <w:t>;</w:t>
      </w:r>
      <w:r w:rsidRPr="00B540C6">
        <w:rPr>
          <w:rFonts w:ascii="Garamond" w:hAnsi="Garamond" w:cs="Times New Roman"/>
          <w:color w:val="000000"/>
          <w:sz w:val="24"/>
          <w:szCs w:val="24"/>
          <w:lang w:val="sq-AL"/>
        </w:rPr>
        <w:t xml:space="preserve"> të nenit 53, të ligjit nr.</w:t>
      </w:r>
      <w:r w:rsidR="00B540C6">
        <w:rPr>
          <w:rFonts w:ascii="Garamond" w:hAnsi="Garamond" w:cs="Times New Roman"/>
          <w:color w:val="000000"/>
          <w:sz w:val="24"/>
          <w:szCs w:val="24"/>
          <w:lang w:val="sq-AL"/>
        </w:rPr>
        <w:t xml:space="preserve"> </w:t>
      </w:r>
      <w:r w:rsidRPr="00B540C6">
        <w:rPr>
          <w:rFonts w:ascii="Garamond" w:hAnsi="Garamond" w:cs="Times New Roman"/>
          <w:color w:val="000000"/>
          <w:sz w:val="24"/>
          <w:szCs w:val="24"/>
          <w:lang w:val="sq-AL"/>
        </w:rPr>
        <w:t>23/2015, “Për shërbimin e jashtëm të Republikës së Shqipërisë”, me propozimin e Kryeministrit, Këshilli i Ministrave</w:t>
      </w:r>
    </w:p>
    <w:p w14:paraId="3CCA7F7D" w14:textId="77777777" w:rsidR="00C71D24" w:rsidRPr="00B540C6" w:rsidRDefault="00C71D24" w:rsidP="00C71D2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CCA7F7E" w14:textId="77777777" w:rsidR="00C71D24" w:rsidRPr="00B540C6" w:rsidRDefault="00C71D24" w:rsidP="00C71D2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540C6">
        <w:rPr>
          <w:rFonts w:ascii="Garamond" w:hAnsi="Garamond" w:cs="Times New Roman"/>
          <w:bCs/>
          <w:color w:val="000000"/>
          <w:sz w:val="24"/>
          <w:szCs w:val="24"/>
          <w:lang w:val="sq-AL"/>
        </w:rPr>
        <w:t>VENDOSI:</w:t>
      </w:r>
    </w:p>
    <w:p w14:paraId="3CCA7F7F" w14:textId="77777777" w:rsidR="00C71D24" w:rsidRPr="00B540C6" w:rsidRDefault="00C71D24" w:rsidP="00C71D24">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CCA7F80" w14:textId="177E40AC" w:rsidR="00C71D24" w:rsidRPr="00B540C6" w:rsidRDefault="00C71D24" w:rsidP="00C71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40C6">
        <w:rPr>
          <w:rFonts w:ascii="Garamond" w:hAnsi="Garamond" w:cs="Times New Roman"/>
          <w:color w:val="000000"/>
          <w:sz w:val="24"/>
          <w:szCs w:val="24"/>
          <w:lang w:val="sq-AL"/>
        </w:rPr>
        <w:t>1. Pas pikës 7, të vendimit nr.</w:t>
      </w:r>
      <w:r w:rsidR="00B540C6">
        <w:rPr>
          <w:rFonts w:ascii="Garamond" w:hAnsi="Garamond" w:cs="Times New Roman"/>
          <w:color w:val="000000"/>
          <w:sz w:val="24"/>
          <w:szCs w:val="24"/>
          <w:lang w:val="sq-AL"/>
        </w:rPr>
        <w:t xml:space="preserve"> </w:t>
      </w:r>
      <w:r w:rsidRPr="00B540C6">
        <w:rPr>
          <w:rFonts w:ascii="Garamond" w:hAnsi="Garamond" w:cs="Times New Roman"/>
          <w:color w:val="000000"/>
          <w:sz w:val="24"/>
          <w:szCs w:val="24"/>
          <w:lang w:val="sq-AL"/>
        </w:rPr>
        <w:t>546, datë 11.8.2011, të Këshillit të Ministrave, të ndryshuar, shtohe</w:t>
      </w:r>
      <w:r w:rsidR="00B540C6">
        <w:rPr>
          <w:rFonts w:ascii="Garamond" w:hAnsi="Garamond" w:cs="Times New Roman"/>
          <w:color w:val="000000"/>
          <w:sz w:val="24"/>
          <w:szCs w:val="24"/>
          <w:lang w:val="sq-AL"/>
        </w:rPr>
        <w:t>t pika 7/1, me këtë përmbajtje:</w:t>
      </w:r>
    </w:p>
    <w:p w14:paraId="3CCA7F81" w14:textId="7AFBE3FB" w:rsidR="00C71D24" w:rsidRPr="00B540C6" w:rsidRDefault="00C71D24" w:rsidP="00C71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40C6">
        <w:rPr>
          <w:rFonts w:ascii="Garamond" w:hAnsi="Garamond" w:cs="Times New Roman"/>
          <w:color w:val="000000"/>
          <w:sz w:val="24"/>
          <w:szCs w:val="24"/>
          <w:lang w:val="sq-AL"/>
        </w:rPr>
        <w:t>“7/1</w:t>
      </w:r>
      <w:r w:rsidR="00B540C6">
        <w:rPr>
          <w:rFonts w:ascii="Garamond" w:hAnsi="Garamond" w:cs="Times New Roman"/>
          <w:color w:val="000000"/>
          <w:sz w:val="24"/>
          <w:szCs w:val="24"/>
          <w:lang w:val="sq-AL"/>
        </w:rPr>
        <w:t>.</w:t>
      </w:r>
      <w:r w:rsidRPr="00B540C6">
        <w:rPr>
          <w:rFonts w:ascii="Garamond" w:hAnsi="Garamond" w:cs="Times New Roman"/>
          <w:color w:val="000000"/>
          <w:sz w:val="24"/>
          <w:szCs w:val="24"/>
          <w:lang w:val="sq-AL"/>
        </w:rPr>
        <w:t xml:space="preserve"> Punonjësit e personelit diplomatik, të cilët shërbejnë në Misionin e Përhershëm të Republikës së Shqipërisë në Organizatën e Kombeve të Bashkuara, në </w:t>
      </w:r>
      <w:proofErr w:type="spellStart"/>
      <w:r w:rsidRPr="00B540C6">
        <w:rPr>
          <w:rFonts w:ascii="Garamond" w:hAnsi="Garamond" w:cs="Times New Roman"/>
          <w:i/>
          <w:iCs/>
          <w:color w:val="000000"/>
          <w:sz w:val="24"/>
          <w:szCs w:val="24"/>
          <w:lang w:val="sq-AL"/>
        </w:rPr>
        <w:t>New</w:t>
      </w:r>
      <w:proofErr w:type="spellEnd"/>
      <w:r w:rsidRPr="00B540C6">
        <w:rPr>
          <w:rFonts w:ascii="Garamond" w:hAnsi="Garamond" w:cs="Times New Roman"/>
          <w:i/>
          <w:iCs/>
          <w:color w:val="000000"/>
          <w:sz w:val="24"/>
          <w:szCs w:val="24"/>
          <w:lang w:val="sq-AL"/>
        </w:rPr>
        <w:t xml:space="preserve"> </w:t>
      </w:r>
      <w:proofErr w:type="spellStart"/>
      <w:r w:rsidRPr="00B540C6">
        <w:rPr>
          <w:rFonts w:ascii="Garamond" w:hAnsi="Garamond" w:cs="Times New Roman"/>
          <w:i/>
          <w:iCs/>
          <w:color w:val="000000"/>
          <w:sz w:val="24"/>
          <w:szCs w:val="24"/>
          <w:lang w:val="sq-AL"/>
        </w:rPr>
        <w:t>York</w:t>
      </w:r>
      <w:proofErr w:type="spellEnd"/>
      <w:r w:rsidRPr="00B540C6">
        <w:rPr>
          <w:rFonts w:ascii="Garamond" w:hAnsi="Garamond" w:cs="Times New Roman"/>
          <w:color w:val="000000"/>
          <w:sz w:val="24"/>
          <w:szCs w:val="24"/>
          <w:lang w:val="sq-AL"/>
        </w:rPr>
        <w:t xml:space="preserve">, për një periudhë dyvjeçare të anëtarësisë së Republikës së Shqipërisë në Këshillin e Sigurimit, 1 dhjetor 2021 deri </w:t>
      </w:r>
      <w:r w:rsidR="001D2E62">
        <w:rPr>
          <w:rFonts w:ascii="Garamond" w:hAnsi="Garamond" w:cs="Times New Roman"/>
          <w:color w:val="000000"/>
          <w:sz w:val="24"/>
          <w:szCs w:val="24"/>
          <w:lang w:val="sq-AL"/>
        </w:rPr>
        <w:t xml:space="preserve">në </w:t>
      </w:r>
      <w:r w:rsidRPr="00B540C6">
        <w:rPr>
          <w:rFonts w:ascii="Garamond" w:hAnsi="Garamond" w:cs="Times New Roman"/>
          <w:color w:val="000000"/>
          <w:sz w:val="24"/>
          <w:szCs w:val="24"/>
          <w:lang w:val="sq-AL"/>
        </w:rPr>
        <w:t>15 janar 2024, përfitojnë një shpërblim mujor, në masën e përcaktuar në lidhjen nr.</w:t>
      </w:r>
      <w:r w:rsidR="00B540C6">
        <w:rPr>
          <w:rFonts w:ascii="Garamond" w:hAnsi="Garamond" w:cs="Times New Roman"/>
          <w:color w:val="000000"/>
          <w:sz w:val="24"/>
          <w:szCs w:val="24"/>
          <w:lang w:val="sq-AL"/>
        </w:rPr>
        <w:t xml:space="preserve"> </w:t>
      </w:r>
      <w:r w:rsidRPr="00B540C6">
        <w:rPr>
          <w:rFonts w:ascii="Garamond" w:hAnsi="Garamond" w:cs="Times New Roman"/>
          <w:color w:val="000000"/>
          <w:sz w:val="24"/>
          <w:szCs w:val="24"/>
          <w:lang w:val="sq-AL"/>
        </w:rPr>
        <w:t>9, që i bashkëlidhet këtij vendimi dhe është pjesë përbërëse e tij.”.</w:t>
      </w:r>
    </w:p>
    <w:p w14:paraId="3CCA7F82" w14:textId="2C660900" w:rsidR="00C71D24" w:rsidRPr="00B540C6" w:rsidRDefault="00C71D24" w:rsidP="00C71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40C6">
        <w:rPr>
          <w:rFonts w:ascii="Garamond" w:hAnsi="Garamond" w:cs="Times New Roman"/>
          <w:color w:val="000000"/>
          <w:sz w:val="24"/>
          <w:szCs w:val="24"/>
          <w:lang w:val="sq-AL"/>
        </w:rPr>
        <w:t xml:space="preserve">2. Efektet financiare, që rrjedhin nga zbatimi i këtij vendimi, për periudhën 1 dhjetor 2021 deri </w:t>
      </w:r>
      <w:r w:rsidR="001D2E62">
        <w:rPr>
          <w:rFonts w:ascii="Garamond" w:hAnsi="Garamond" w:cs="Times New Roman"/>
          <w:color w:val="000000"/>
          <w:sz w:val="24"/>
          <w:szCs w:val="24"/>
          <w:lang w:val="sq-AL"/>
        </w:rPr>
        <w:t xml:space="preserve">në </w:t>
      </w:r>
      <w:bookmarkStart w:id="0" w:name="_GoBack"/>
      <w:bookmarkEnd w:id="0"/>
      <w:r w:rsidRPr="00B540C6">
        <w:rPr>
          <w:rFonts w:ascii="Garamond" w:hAnsi="Garamond" w:cs="Times New Roman"/>
          <w:color w:val="000000"/>
          <w:sz w:val="24"/>
          <w:szCs w:val="24"/>
          <w:lang w:val="sq-AL"/>
        </w:rPr>
        <w:t>15 janar 2024, përballohen nga buxheti i planifikuar për Ministrinë për Evropën dhe Punët e Jashtme, për secilin vit buxhetor.</w:t>
      </w:r>
    </w:p>
    <w:p w14:paraId="3CCA7F83" w14:textId="55CEAA99" w:rsidR="00C71D24" w:rsidRPr="00B540C6" w:rsidRDefault="00C71D24" w:rsidP="00C71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40C6">
        <w:rPr>
          <w:rFonts w:ascii="Garamond" w:hAnsi="Garamond" w:cs="Times New Roman"/>
          <w:color w:val="000000"/>
          <w:sz w:val="24"/>
          <w:szCs w:val="24"/>
          <w:lang w:val="sq-AL"/>
        </w:rPr>
        <w:t>3. Ngarkohet Ministria për Evropën dhe Punët e Jashtm</w:t>
      </w:r>
      <w:r w:rsidR="00B540C6">
        <w:rPr>
          <w:rFonts w:ascii="Garamond" w:hAnsi="Garamond" w:cs="Times New Roman"/>
          <w:color w:val="000000"/>
          <w:sz w:val="24"/>
          <w:szCs w:val="24"/>
          <w:lang w:val="sq-AL"/>
        </w:rPr>
        <w:t>e për zbatimin e këtij vendimi.</w:t>
      </w:r>
    </w:p>
    <w:p w14:paraId="3CCA7F84" w14:textId="74739C13" w:rsidR="00C71D24" w:rsidRPr="00B540C6" w:rsidRDefault="00C71D24" w:rsidP="00C71D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540C6">
        <w:rPr>
          <w:rFonts w:ascii="Garamond" w:hAnsi="Garamond" w:cs="Times New Roman"/>
          <w:color w:val="000000"/>
          <w:sz w:val="24"/>
          <w:szCs w:val="24"/>
          <w:lang w:val="sq-AL"/>
        </w:rPr>
        <w:t>Ky ven</w:t>
      </w:r>
      <w:r w:rsidR="00B540C6">
        <w:rPr>
          <w:rFonts w:ascii="Garamond" w:hAnsi="Garamond" w:cs="Times New Roman"/>
          <w:color w:val="000000"/>
          <w:sz w:val="24"/>
          <w:szCs w:val="24"/>
          <w:lang w:val="sq-AL"/>
        </w:rPr>
        <w:t>dim hyn në fuqi pas botimit në Fletoren Zyrtare</w:t>
      </w:r>
      <w:r w:rsidRPr="00B540C6">
        <w:rPr>
          <w:rFonts w:ascii="Garamond" w:hAnsi="Garamond" w:cs="Times New Roman"/>
          <w:color w:val="000000"/>
          <w:sz w:val="24"/>
          <w:szCs w:val="24"/>
          <w:lang w:val="sq-AL"/>
        </w:rPr>
        <w:t xml:space="preserve"> dhe i shtrin e</w:t>
      </w:r>
      <w:r w:rsidR="00B540C6">
        <w:rPr>
          <w:rFonts w:ascii="Garamond" w:hAnsi="Garamond" w:cs="Times New Roman"/>
          <w:color w:val="000000"/>
          <w:sz w:val="24"/>
          <w:szCs w:val="24"/>
          <w:lang w:val="sq-AL"/>
        </w:rPr>
        <w:t>fektet nga data 1 dhjetor 2021.</w:t>
      </w:r>
    </w:p>
    <w:p w14:paraId="3CCA7F85" w14:textId="77777777" w:rsidR="00C71D24" w:rsidRPr="00B540C6" w:rsidRDefault="00C71D24" w:rsidP="00C71D2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CCA7F86" w14:textId="77777777" w:rsidR="00C71D24" w:rsidRPr="00B540C6" w:rsidRDefault="00C71D24" w:rsidP="00C71D24">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B540C6">
        <w:rPr>
          <w:rFonts w:ascii="Garamond" w:hAnsi="Garamond" w:cs="Times New Roman"/>
          <w:bCs/>
          <w:color w:val="000000"/>
          <w:sz w:val="24"/>
          <w:szCs w:val="24"/>
          <w:lang w:val="sq-AL"/>
        </w:rPr>
        <w:t>KRYEMINISTËR</w:t>
      </w:r>
    </w:p>
    <w:p w14:paraId="3CCA7F87" w14:textId="77777777" w:rsidR="00C71D24" w:rsidRPr="00B540C6" w:rsidRDefault="00C71D24" w:rsidP="00C71D24">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540C6">
        <w:rPr>
          <w:rFonts w:ascii="Garamond" w:hAnsi="Garamond" w:cs="Times New Roman"/>
          <w:b/>
          <w:bCs/>
          <w:color w:val="000000"/>
          <w:sz w:val="24"/>
          <w:szCs w:val="24"/>
          <w:lang w:val="sq-AL"/>
        </w:rPr>
        <w:t xml:space="preserve">Edi </w:t>
      </w:r>
      <w:proofErr w:type="spellStart"/>
      <w:r w:rsidRPr="00B540C6">
        <w:rPr>
          <w:rFonts w:ascii="Garamond" w:hAnsi="Garamond" w:cs="Times New Roman"/>
          <w:b/>
          <w:bCs/>
          <w:color w:val="000000"/>
          <w:sz w:val="24"/>
          <w:szCs w:val="24"/>
          <w:lang w:val="sq-AL"/>
        </w:rPr>
        <w:t>Rama</w:t>
      </w:r>
      <w:proofErr w:type="spellEnd"/>
    </w:p>
    <w:p w14:paraId="3CCA7F88" w14:textId="77777777" w:rsidR="00C71D24" w:rsidRDefault="00C71D24" w:rsidP="00C71D24">
      <w:pPr>
        <w:autoSpaceDE w:val="0"/>
        <w:autoSpaceDN w:val="0"/>
        <w:adjustRightInd w:val="0"/>
        <w:spacing w:after="0" w:line="386" w:lineRule="atLeast"/>
        <w:jc w:val="right"/>
        <w:rPr>
          <w:rFonts w:ascii="Times New Roman" w:hAnsi="Times New Roman" w:cs="Times New Roman"/>
          <w:color w:val="000000"/>
          <w:sz w:val="28"/>
          <w:szCs w:val="28"/>
          <w:lang w:val="sq-AL"/>
        </w:rPr>
      </w:pPr>
    </w:p>
    <w:p w14:paraId="3354A7B9" w14:textId="77777777" w:rsidR="001D2E62" w:rsidRDefault="001D2E62" w:rsidP="00C71D24">
      <w:pPr>
        <w:autoSpaceDE w:val="0"/>
        <w:autoSpaceDN w:val="0"/>
        <w:adjustRightInd w:val="0"/>
        <w:spacing w:after="0" w:line="386" w:lineRule="atLeast"/>
        <w:jc w:val="right"/>
        <w:rPr>
          <w:rFonts w:ascii="Times New Roman" w:hAnsi="Times New Roman" w:cs="Times New Roman"/>
          <w:color w:val="000000"/>
          <w:sz w:val="28"/>
          <w:szCs w:val="28"/>
          <w:lang w:val="sq-AL"/>
        </w:rPr>
      </w:pPr>
    </w:p>
    <w:p w14:paraId="51B32518" w14:textId="77777777" w:rsidR="001D2E62" w:rsidRDefault="001D2E62" w:rsidP="00C71D24">
      <w:pPr>
        <w:autoSpaceDE w:val="0"/>
        <w:autoSpaceDN w:val="0"/>
        <w:adjustRightInd w:val="0"/>
        <w:spacing w:after="0" w:line="386" w:lineRule="atLeast"/>
        <w:jc w:val="right"/>
        <w:rPr>
          <w:rFonts w:ascii="Times New Roman" w:hAnsi="Times New Roman" w:cs="Times New Roman"/>
          <w:color w:val="000000"/>
          <w:sz w:val="28"/>
          <w:szCs w:val="28"/>
          <w:lang w:val="sq-AL"/>
        </w:rPr>
      </w:pPr>
    </w:p>
    <w:p w14:paraId="60A2EF18" w14:textId="77777777" w:rsidR="001D2E62" w:rsidRDefault="001D2E62" w:rsidP="00C71D24">
      <w:pPr>
        <w:autoSpaceDE w:val="0"/>
        <w:autoSpaceDN w:val="0"/>
        <w:adjustRightInd w:val="0"/>
        <w:spacing w:after="0" w:line="386" w:lineRule="atLeast"/>
        <w:jc w:val="right"/>
        <w:rPr>
          <w:rFonts w:ascii="Times New Roman" w:hAnsi="Times New Roman" w:cs="Times New Roman"/>
          <w:color w:val="000000"/>
          <w:sz w:val="28"/>
          <w:szCs w:val="28"/>
          <w:lang w:val="sq-AL"/>
        </w:rPr>
      </w:pPr>
    </w:p>
    <w:p w14:paraId="65BB62B4" w14:textId="77777777" w:rsidR="001D2E62" w:rsidRDefault="001D2E62" w:rsidP="00C71D24">
      <w:pPr>
        <w:autoSpaceDE w:val="0"/>
        <w:autoSpaceDN w:val="0"/>
        <w:adjustRightInd w:val="0"/>
        <w:spacing w:after="0" w:line="386" w:lineRule="atLeast"/>
        <w:jc w:val="right"/>
        <w:rPr>
          <w:rFonts w:ascii="Times New Roman" w:hAnsi="Times New Roman" w:cs="Times New Roman"/>
          <w:color w:val="000000"/>
          <w:sz w:val="28"/>
          <w:szCs w:val="28"/>
          <w:lang w:val="sq-AL"/>
        </w:rPr>
      </w:pPr>
    </w:p>
    <w:p w14:paraId="60C67E50" w14:textId="77777777" w:rsidR="001D2E62" w:rsidRPr="00B540C6" w:rsidRDefault="001D2E62" w:rsidP="00C71D24">
      <w:pPr>
        <w:autoSpaceDE w:val="0"/>
        <w:autoSpaceDN w:val="0"/>
        <w:adjustRightInd w:val="0"/>
        <w:spacing w:after="0" w:line="386" w:lineRule="atLeast"/>
        <w:jc w:val="right"/>
        <w:rPr>
          <w:rFonts w:ascii="Times New Roman" w:hAnsi="Times New Roman" w:cs="Times New Roman"/>
          <w:color w:val="000000"/>
          <w:sz w:val="28"/>
          <w:szCs w:val="28"/>
          <w:lang w:val="sq-AL"/>
        </w:rPr>
      </w:pPr>
    </w:p>
    <w:p w14:paraId="3CCA7F89" w14:textId="77777777" w:rsidR="00B33343" w:rsidRPr="00B540C6" w:rsidRDefault="00B33343" w:rsidP="00B33343">
      <w:pPr>
        <w:spacing w:after="0" w:line="240" w:lineRule="auto"/>
        <w:jc w:val="right"/>
        <w:rPr>
          <w:rFonts w:ascii="Garamond" w:hAnsi="Garamond" w:cs="Times New Roman"/>
          <w:b/>
          <w:sz w:val="24"/>
          <w:szCs w:val="24"/>
          <w:lang w:val="sq-AL"/>
        </w:rPr>
      </w:pPr>
      <w:r w:rsidRPr="00B540C6">
        <w:rPr>
          <w:rFonts w:ascii="Garamond" w:hAnsi="Garamond" w:cs="Times New Roman"/>
          <w:b/>
          <w:sz w:val="24"/>
          <w:szCs w:val="24"/>
          <w:lang w:val="sq-AL"/>
        </w:rPr>
        <w:lastRenderedPageBreak/>
        <w:t>Lidhja nr. 9</w:t>
      </w:r>
    </w:p>
    <w:p w14:paraId="3CCA7F8A" w14:textId="77777777" w:rsidR="00B33343" w:rsidRPr="00B540C6" w:rsidRDefault="00B33343" w:rsidP="00B33343">
      <w:pPr>
        <w:spacing w:after="0" w:line="240" w:lineRule="auto"/>
        <w:jc w:val="center"/>
        <w:rPr>
          <w:rFonts w:ascii="Garamond" w:hAnsi="Garamond" w:cs="Times New Roman"/>
          <w:b/>
          <w:sz w:val="24"/>
          <w:szCs w:val="24"/>
          <w:lang w:val="sq-AL"/>
        </w:rPr>
      </w:pPr>
    </w:p>
    <w:p w14:paraId="6210DC6E" w14:textId="77777777" w:rsidR="00B33343" w:rsidRPr="00B540C6" w:rsidRDefault="00B540C6" w:rsidP="00B33343">
      <w:pPr>
        <w:spacing w:after="0" w:line="240" w:lineRule="auto"/>
        <w:jc w:val="center"/>
        <w:rPr>
          <w:rFonts w:ascii="Garamond" w:hAnsi="Garamond" w:cs="Times New Roman"/>
          <w:sz w:val="24"/>
          <w:szCs w:val="24"/>
          <w:lang w:val="sq-AL"/>
        </w:rPr>
      </w:pPr>
      <w:r w:rsidRPr="00B540C6">
        <w:rPr>
          <w:rFonts w:ascii="Garamond" w:hAnsi="Garamond" w:cs="Times New Roman"/>
          <w:sz w:val="24"/>
          <w:szCs w:val="24"/>
          <w:lang w:val="sq-AL"/>
        </w:rPr>
        <w:t xml:space="preserve">MASA E SHPËRBLIMIT MUJOR PËR ÇDO POZICION TË PERSONELIT TË SHËRBIMIT DIPLOMATIK, NË MISIONIN E PËRHERSHËM TË REPUBLIKËS SË SHQIPËRISË, PRANË OKB-SË, NË </w:t>
      </w:r>
      <w:proofErr w:type="spellStart"/>
      <w:r w:rsidRPr="00B540C6">
        <w:rPr>
          <w:rFonts w:ascii="Garamond" w:hAnsi="Garamond" w:cs="Times New Roman"/>
          <w:i/>
          <w:sz w:val="24"/>
          <w:szCs w:val="24"/>
          <w:lang w:val="sq-AL"/>
        </w:rPr>
        <w:t>NEW</w:t>
      </w:r>
      <w:proofErr w:type="spellEnd"/>
      <w:r w:rsidRPr="00B540C6">
        <w:rPr>
          <w:rFonts w:ascii="Garamond" w:hAnsi="Garamond" w:cs="Times New Roman"/>
          <w:i/>
          <w:sz w:val="24"/>
          <w:szCs w:val="24"/>
          <w:lang w:val="sq-AL"/>
        </w:rPr>
        <w:t xml:space="preserve"> </w:t>
      </w:r>
      <w:proofErr w:type="spellStart"/>
      <w:r w:rsidRPr="00B540C6">
        <w:rPr>
          <w:rFonts w:ascii="Garamond" w:hAnsi="Garamond" w:cs="Times New Roman"/>
          <w:i/>
          <w:sz w:val="24"/>
          <w:szCs w:val="24"/>
          <w:lang w:val="sq-AL"/>
        </w:rPr>
        <w:t>YORK</w:t>
      </w:r>
      <w:proofErr w:type="spellEnd"/>
      <w:r w:rsidRPr="00B540C6">
        <w:rPr>
          <w:rFonts w:ascii="Garamond" w:hAnsi="Garamond" w:cs="Times New Roman"/>
          <w:sz w:val="24"/>
          <w:szCs w:val="24"/>
          <w:lang w:val="sq-AL"/>
        </w:rPr>
        <w:t>, PËR PERIUDHËN 1 DHJETOR 2021–15 JANAR 2024</w:t>
      </w:r>
    </w:p>
    <w:p w14:paraId="3CCA7F8C" w14:textId="77777777" w:rsidR="00B33343" w:rsidRPr="00B540C6" w:rsidRDefault="00B33343" w:rsidP="00B33343">
      <w:pPr>
        <w:spacing w:after="0" w:line="240" w:lineRule="auto"/>
        <w:jc w:val="both"/>
        <w:rPr>
          <w:rFonts w:ascii="Garamond" w:hAnsi="Garamond" w:cs="Times New Roman"/>
          <w:sz w:val="24"/>
          <w:szCs w:val="24"/>
          <w:lang w:val="sq-AL"/>
        </w:rPr>
      </w:pPr>
    </w:p>
    <w:p w14:paraId="3CCA7F8D" w14:textId="77777777" w:rsidR="00B33343" w:rsidRPr="00B540C6" w:rsidRDefault="00B33343" w:rsidP="00B33343">
      <w:pPr>
        <w:spacing w:after="0" w:line="240" w:lineRule="auto"/>
        <w:jc w:val="both"/>
        <w:rPr>
          <w:rFonts w:ascii="Garamond" w:hAnsi="Garamond" w:cs="Times New Roman"/>
          <w:sz w:val="24"/>
          <w:szCs w:val="24"/>
          <w:lang w:val="sq-AL"/>
        </w:rPr>
      </w:pPr>
    </w:p>
    <w:tbl>
      <w:tblPr>
        <w:tblStyle w:val="TableGrid"/>
        <w:tblW w:w="0" w:type="auto"/>
        <w:jc w:val="center"/>
        <w:tblLook w:val="04A0" w:firstRow="1" w:lastRow="0" w:firstColumn="1" w:lastColumn="0" w:noHBand="0" w:noVBand="1"/>
      </w:tblPr>
      <w:tblGrid>
        <w:gridCol w:w="329"/>
        <w:gridCol w:w="1946"/>
        <w:gridCol w:w="2842"/>
      </w:tblGrid>
      <w:tr w:rsidR="00B33343" w:rsidRPr="00B540C6" w14:paraId="3CCA7F92" w14:textId="471024C5" w:rsidTr="00B540C6">
        <w:trPr>
          <w:jc w:val="center"/>
        </w:trPr>
        <w:tc>
          <w:tcPr>
            <w:tcW w:w="0" w:type="auto"/>
          </w:tcPr>
          <w:p w14:paraId="3CCA7F8E" w14:textId="77777777" w:rsidR="00B33343" w:rsidRPr="00B540C6" w:rsidRDefault="00B33343" w:rsidP="00B33343">
            <w:pPr>
              <w:jc w:val="center"/>
              <w:rPr>
                <w:rFonts w:ascii="Garamond" w:hAnsi="Garamond" w:cs="Times New Roman"/>
                <w:b/>
                <w:sz w:val="24"/>
                <w:szCs w:val="24"/>
                <w:lang w:val="sq-AL"/>
              </w:rPr>
            </w:pPr>
          </w:p>
        </w:tc>
        <w:tc>
          <w:tcPr>
            <w:tcW w:w="0" w:type="auto"/>
          </w:tcPr>
          <w:p w14:paraId="3CCA7F8F" w14:textId="77777777" w:rsidR="00B33343" w:rsidRPr="00B540C6" w:rsidRDefault="00B33343" w:rsidP="00B33343">
            <w:pPr>
              <w:jc w:val="center"/>
              <w:rPr>
                <w:rFonts w:ascii="Garamond" w:hAnsi="Garamond" w:cs="Times New Roman"/>
                <w:b/>
                <w:sz w:val="24"/>
                <w:szCs w:val="24"/>
                <w:lang w:val="sq-AL"/>
              </w:rPr>
            </w:pPr>
            <w:r w:rsidRPr="00B540C6">
              <w:rPr>
                <w:rFonts w:ascii="Garamond" w:hAnsi="Garamond" w:cs="Times New Roman"/>
                <w:b/>
                <w:sz w:val="24"/>
                <w:szCs w:val="24"/>
                <w:lang w:val="sq-AL"/>
              </w:rPr>
              <w:t>Pozicioni</w:t>
            </w:r>
          </w:p>
        </w:tc>
        <w:tc>
          <w:tcPr>
            <w:tcW w:w="0" w:type="auto"/>
          </w:tcPr>
          <w:p w14:paraId="3CCA7F90" w14:textId="77777777" w:rsidR="00B33343" w:rsidRPr="00B540C6" w:rsidRDefault="00B33343" w:rsidP="00B33343">
            <w:pPr>
              <w:jc w:val="center"/>
              <w:rPr>
                <w:rFonts w:ascii="Garamond" w:hAnsi="Garamond" w:cs="Times New Roman"/>
                <w:b/>
                <w:sz w:val="24"/>
                <w:szCs w:val="24"/>
                <w:lang w:val="sq-AL"/>
              </w:rPr>
            </w:pPr>
            <w:r w:rsidRPr="00B540C6">
              <w:rPr>
                <w:rFonts w:ascii="Garamond" w:hAnsi="Garamond" w:cs="Times New Roman"/>
                <w:b/>
                <w:sz w:val="24"/>
                <w:szCs w:val="24"/>
                <w:lang w:val="sq-AL"/>
              </w:rPr>
              <w:t>Shpërblimi mujor në vlerë</w:t>
            </w:r>
          </w:p>
          <w:p w14:paraId="3CCA7F91" w14:textId="77777777" w:rsidR="00B33343" w:rsidRPr="00B540C6" w:rsidRDefault="00B33343" w:rsidP="00B33343">
            <w:pPr>
              <w:jc w:val="center"/>
              <w:rPr>
                <w:rFonts w:ascii="Garamond" w:hAnsi="Garamond" w:cs="Times New Roman"/>
                <w:b/>
                <w:sz w:val="24"/>
                <w:szCs w:val="24"/>
                <w:lang w:val="sq-AL"/>
              </w:rPr>
            </w:pPr>
          </w:p>
        </w:tc>
      </w:tr>
      <w:tr w:rsidR="00B33343" w:rsidRPr="00B540C6" w14:paraId="3CCA7F97" w14:textId="7443C011" w:rsidTr="00B540C6">
        <w:trPr>
          <w:jc w:val="center"/>
        </w:trPr>
        <w:tc>
          <w:tcPr>
            <w:tcW w:w="0" w:type="auto"/>
          </w:tcPr>
          <w:p w14:paraId="3CCA7F93"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1</w:t>
            </w:r>
          </w:p>
        </w:tc>
        <w:tc>
          <w:tcPr>
            <w:tcW w:w="0" w:type="auto"/>
          </w:tcPr>
          <w:p w14:paraId="3CCA7F95" w14:textId="71797AF5"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 xml:space="preserve">Ambasador </w:t>
            </w:r>
          </w:p>
        </w:tc>
        <w:tc>
          <w:tcPr>
            <w:tcW w:w="0" w:type="auto"/>
          </w:tcPr>
          <w:p w14:paraId="3CCA7F96" w14:textId="77777777" w:rsidR="00B33343" w:rsidRPr="00B540C6" w:rsidRDefault="00B33343" w:rsidP="00B33343">
            <w:pPr>
              <w:jc w:val="center"/>
              <w:rPr>
                <w:rFonts w:ascii="Garamond" w:hAnsi="Garamond" w:cs="Times New Roman"/>
                <w:sz w:val="24"/>
                <w:szCs w:val="24"/>
                <w:lang w:val="sq-AL"/>
              </w:rPr>
            </w:pPr>
            <w:r w:rsidRPr="00B540C6">
              <w:rPr>
                <w:rFonts w:ascii="Garamond" w:hAnsi="Garamond" w:cs="Times New Roman"/>
                <w:sz w:val="24"/>
                <w:szCs w:val="24"/>
                <w:lang w:val="sq-AL"/>
              </w:rPr>
              <w:t xml:space="preserve">1020 dollarë </w:t>
            </w:r>
            <w:proofErr w:type="spellStart"/>
            <w:r w:rsidRPr="00B540C6">
              <w:rPr>
                <w:rFonts w:ascii="Garamond" w:hAnsi="Garamond" w:cs="Times New Roman"/>
                <w:sz w:val="24"/>
                <w:szCs w:val="24"/>
                <w:lang w:val="sq-AL"/>
              </w:rPr>
              <w:t>USD</w:t>
            </w:r>
            <w:proofErr w:type="spellEnd"/>
          </w:p>
        </w:tc>
      </w:tr>
      <w:tr w:rsidR="00B33343" w:rsidRPr="00B540C6" w14:paraId="3CCA7F9C" w14:textId="2B22C39B" w:rsidTr="00FE748C">
        <w:trPr>
          <w:jc w:val="center"/>
        </w:trPr>
        <w:tc>
          <w:tcPr>
            <w:tcW w:w="0" w:type="auto"/>
          </w:tcPr>
          <w:p w14:paraId="3CCA7F98"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2</w:t>
            </w:r>
          </w:p>
        </w:tc>
        <w:tc>
          <w:tcPr>
            <w:tcW w:w="0" w:type="auto"/>
          </w:tcPr>
          <w:p w14:paraId="3CCA7F99"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Ministër Fuqiplotë</w:t>
            </w:r>
          </w:p>
          <w:p w14:paraId="3CCA7F9A"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Ministër Këshilltar</w:t>
            </w:r>
          </w:p>
        </w:tc>
        <w:tc>
          <w:tcPr>
            <w:tcW w:w="0" w:type="auto"/>
            <w:vAlign w:val="center"/>
          </w:tcPr>
          <w:p w14:paraId="3CCA7F9B" w14:textId="77777777" w:rsidR="00B33343" w:rsidRPr="00B540C6" w:rsidRDefault="00B33343" w:rsidP="00FE748C">
            <w:pPr>
              <w:jc w:val="center"/>
              <w:rPr>
                <w:rFonts w:ascii="Garamond" w:hAnsi="Garamond" w:cs="Times New Roman"/>
                <w:sz w:val="24"/>
                <w:szCs w:val="24"/>
                <w:lang w:val="sq-AL"/>
              </w:rPr>
            </w:pPr>
            <w:r w:rsidRPr="00B540C6">
              <w:rPr>
                <w:rFonts w:ascii="Garamond" w:hAnsi="Garamond" w:cs="Times New Roman"/>
                <w:sz w:val="24"/>
                <w:szCs w:val="24"/>
                <w:lang w:val="sq-AL"/>
              </w:rPr>
              <w:t xml:space="preserve">780 dollarë </w:t>
            </w:r>
            <w:proofErr w:type="spellStart"/>
            <w:r w:rsidRPr="00B540C6">
              <w:rPr>
                <w:rFonts w:ascii="Garamond" w:hAnsi="Garamond" w:cs="Times New Roman"/>
                <w:sz w:val="24"/>
                <w:szCs w:val="24"/>
                <w:lang w:val="sq-AL"/>
              </w:rPr>
              <w:t>USD</w:t>
            </w:r>
            <w:proofErr w:type="spellEnd"/>
          </w:p>
        </w:tc>
      </w:tr>
      <w:tr w:rsidR="00B33343" w:rsidRPr="00B540C6" w14:paraId="3CCA7FA1" w14:textId="7E1D3077" w:rsidTr="00B540C6">
        <w:trPr>
          <w:jc w:val="center"/>
        </w:trPr>
        <w:tc>
          <w:tcPr>
            <w:tcW w:w="0" w:type="auto"/>
          </w:tcPr>
          <w:p w14:paraId="3CCA7F9D"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3</w:t>
            </w:r>
          </w:p>
        </w:tc>
        <w:tc>
          <w:tcPr>
            <w:tcW w:w="0" w:type="auto"/>
          </w:tcPr>
          <w:p w14:paraId="3CCA7F9F" w14:textId="7BC89C6B"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Këshilltar</w:t>
            </w:r>
          </w:p>
        </w:tc>
        <w:tc>
          <w:tcPr>
            <w:tcW w:w="0" w:type="auto"/>
          </w:tcPr>
          <w:p w14:paraId="3CCA7FA0" w14:textId="77777777" w:rsidR="00B33343" w:rsidRPr="00B540C6" w:rsidRDefault="00B33343" w:rsidP="00B33343">
            <w:pPr>
              <w:jc w:val="center"/>
              <w:rPr>
                <w:rFonts w:ascii="Garamond" w:hAnsi="Garamond" w:cs="Times New Roman"/>
                <w:sz w:val="24"/>
                <w:szCs w:val="24"/>
                <w:lang w:val="sq-AL"/>
              </w:rPr>
            </w:pPr>
            <w:r w:rsidRPr="00B540C6">
              <w:rPr>
                <w:rFonts w:ascii="Garamond" w:hAnsi="Garamond" w:cs="Times New Roman"/>
                <w:sz w:val="24"/>
                <w:szCs w:val="24"/>
                <w:lang w:val="sq-AL"/>
              </w:rPr>
              <w:t xml:space="preserve">690 dollarë </w:t>
            </w:r>
            <w:proofErr w:type="spellStart"/>
            <w:r w:rsidRPr="00B540C6">
              <w:rPr>
                <w:rFonts w:ascii="Garamond" w:hAnsi="Garamond" w:cs="Times New Roman"/>
                <w:sz w:val="24"/>
                <w:szCs w:val="24"/>
                <w:lang w:val="sq-AL"/>
              </w:rPr>
              <w:t>USD</w:t>
            </w:r>
            <w:proofErr w:type="spellEnd"/>
          </w:p>
        </w:tc>
      </w:tr>
      <w:tr w:rsidR="00B33343" w:rsidRPr="00B540C6" w14:paraId="3CCA7FA6" w14:textId="7532D98A" w:rsidTr="00B540C6">
        <w:trPr>
          <w:jc w:val="center"/>
        </w:trPr>
        <w:tc>
          <w:tcPr>
            <w:tcW w:w="0" w:type="auto"/>
          </w:tcPr>
          <w:p w14:paraId="3CCA7FA2"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4</w:t>
            </w:r>
          </w:p>
        </w:tc>
        <w:tc>
          <w:tcPr>
            <w:tcW w:w="0" w:type="auto"/>
          </w:tcPr>
          <w:p w14:paraId="3CCA7FA4" w14:textId="7C1F9FCF"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Sekretar i Parë</w:t>
            </w:r>
          </w:p>
        </w:tc>
        <w:tc>
          <w:tcPr>
            <w:tcW w:w="0" w:type="auto"/>
          </w:tcPr>
          <w:p w14:paraId="3CCA7FA5" w14:textId="77777777" w:rsidR="00B33343" w:rsidRPr="00B540C6" w:rsidRDefault="00B33343" w:rsidP="00B33343">
            <w:pPr>
              <w:jc w:val="center"/>
              <w:rPr>
                <w:rFonts w:ascii="Garamond" w:hAnsi="Garamond" w:cs="Times New Roman"/>
                <w:sz w:val="24"/>
                <w:szCs w:val="24"/>
                <w:lang w:val="sq-AL"/>
              </w:rPr>
            </w:pPr>
            <w:r w:rsidRPr="00B540C6">
              <w:rPr>
                <w:rFonts w:ascii="Garamond" w:hAnsi="Garamond" w:cs="Times New Roman"/>
                <w:sz w:val="24"/>
                <w:szCs w:val="24"/>
                <w:lang w:val="sq-AL"/>
              </w:rPr>
              <w:t xml:space="preserve">550 dollarë </w:t>
            </w:r>
            <w:proofErr w:type="spellStart"/>
            <w:r w:rsidRPr="00B540C6">
              <w:rPr>
                <w:rFonts w:ascii="Garamond" w:hAnsi="Garamond" w:cs="Times New Roman"/>
                <w:sz w:val="24"/>
                <w:szCs w:val="24"/>
                <w:lang w:val="sq-AL"/>
              </w:rPr>
              <w:t>USD</w:t>
            </w:r>
            <w:proofErr w:type="spellEnd"/>
          </w:p>
        </w:tc>
      </w:tr>
      <w:tr w:rsidR="00B33343" w:rsidRPr="00B540C6" w14:paraId="3CCA7FAB" w14:textId="71DDDFDA" w:rsidTr="00B540C6">
        <w:trPr>
          <w:jc w:val="center"/>
        </w:trPr>
        <w:tc>
          <w:tcPr>
            <w:tcW w:w="0" w:type="auto"/>
          </w:tcPr>
          <w:p w14:paraId="3CCA7FA7"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5</w:t>
            </w:r>
          </w:p>
        </w:tc>
        <w:tc>
          <w:tcPr>
            <w:tcW w:w="0" w:type="auto"/>
          </w:tcPr>
          <w:p w14:paraId="3CCA7FA9" w14:textId="2269FE4D"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Sekretar i Dytë</w:t>
            </w:r>
          </w:p>
        </w:tc>
        <w:tc>
          <w:tcPr>
            <w:tcW w:w="0" w:type="auto"/>
          </w:tcPr>
          <w:p w14:paraId="3CCA7FAA" w14:textId="77777777" w:rsidR="00B33343" w:rsidRPr="00B540C6" w:rsidRDefault="00B33343" w:rsidP="00B33343">
            <w:pPr>
              <w:jc w:val="center"/>
              <w:rPr>
                <w:rFonts w:ascii="Garamond" w:hAnsi="Garamond" w:cs="Times New Roman"/>
                <w:sz w:val="24"/>
                <w:szCs w:val="24"/>
                <w:lang w:val="sq-AL"/>
              </w:rPr>
            </w:pPr>
            <w:r w:rsidRPr="00B540C6">
              <w:rPr>
                <w:rFonts w:ascii="Garamond" w:hAnsi="Garamond" w:cs="Times New Roman"/>
                <w:sz w:val="24"/>
                <w:szCs w:val="24"/>
                <w:lang w:val="sq-AL"/>
              </w:rPr>
              <w:t xml:space="preserve">450 dollarë </w:t>
            </w:r>
            <w:proofErr w:type="spellStart"/>
            <w:r w:rsidRPr="00B540C6">
              <w:rPr>
                <w:rFonts w:ascii="Garamond" w:hAnsi="Garamond" w:cs="Times New Roman"/>
                <w:sz w:val="24"/>
                <w:szCs w:val="24"/>
                <w:lang w:val="sq-AL"/>
              </w:rPr>
              <w:t>USD</w:t>
            </w:r>
            <w:proofErr w:type="spellEnd"/>
          </w:p>
        </w:tc>
      </w:tr>
      <w:tr w:rsidR="00B33343" w:rsidRPr="00B540C6" w14:paraId="3CCA7FB0" w14:textId="578438BC" w:rsidTr="00B540C6">
        <w:trPr>
          <w:trHeight w:val="253"/>
          <w:jc w:val="center"/>
        </w:trPr>
        <w:tc>
          <w:tcPr>
            <w:tcW w:w="0" w:type="auto"/>
          </w:tcPr>
          <w:p w14:paraId="3CCA7FAC"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6</w:t>
            </w:r>
          </w:p>
        </w:tc>
        <w:tc>
          <w:tcPr>
            <w:tcW w:w="0" w:type="auto"/>
          </w:tcPr>
          <w:p w14:paraId="3CCA7FAE" w14:textId="46BC3F4E"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Sekretar i Tretë</w:t>
            </w:r>
          </w:p>
        </w:tc>
        <w:tc>
          <w:tcPr>
            <w:tcW w:w="0" w:type="auto"/>
          </w:tcPr>
          <w:p w14:paraId="3CCA7FAF" w14:textId="77777777" w:rsidR="00B33343" w:rsidRPr="00B540C6" w:rsidRDefault="00B33343" w:rsidP="00B33343">
            <w:pPr>
              <w:jc w:val="center"/>
              <w:rPr>
                <w:rFonts w:ascii="Garamond" w:hAnsi="Garamond" w:cs="Times New Roman"/>
                <w:sz w:val="24"/>
                <w:szCs w:val="24"/>
                <w:lang w:val="sq-AL"/>
              </w:rPr>
            </w:pPr>
            <w:r w:rsidRPr="00B540C6">
              <w:rPr>
                <w:rFonts w:ascii="Garamond" w:hAnsi="Garamond" w:cs="Times New Roman"/>
                <w:sz w:val="24"/>
                <w:szCs w:val="24"/>
                <w:lang w:val="sq-AL"/>
              </w:rPr>
              <w:t xml:space="preserve">390 dollarë </w:t>
            </w:r>
            <w:proofErr w:type="spellStart"/>
            <w:r w:rsidRPr="00B540C6">
              <w:rPr>
                <w:rFonts w:ascii="Garamond" w:hAnsi="Garamond" w:cs="Times New Roman"/>
                <w:sz w:val="24"/>
                <w:szCs w:val="24"/>
                <w:lang w:val="sq-AL"/>
              </w:rPr>
              <w:t>USD</w:t>
            </w:r>
            <w:proofErr w:type="spellEnd"/>
          </w:p>
        </w:tc>
      </w:tr>
      <w:tr w:rsidR="00B33343" w:rsidRPr="00B540C6" w14:paraId="3CCA7FB4" w14:textId="1D5702AF" w:rsidTr="00B540C6">
        <w:trPr>
          <w:jc w:val="center"/>
        </w:trPr>
        <w:tc>
          <w:tcPr>
            <w:tcW w:w="0" w:type="auto"/>
          </w:tcPr>
          <w:p w14:paraId="3CCA7FB1"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7</w:t>
            </w:r>
          </w:p>
        </w:tc>
        <w:tc>
          <w:tcPr>
            <w:tcW w:w="0" w:type="auto"/>
          </w:tcPr>
          <w:p w14:paraId="3CCA7FB2" w14:textId="77777777" w:rsidR="00B33343" w:rsidRPr="00B540C6" w:rsidRDefault="00B33343" w:rsidP="00B33343">
            <w:pPr>
              <w:rPr>
                <w:rFonts w:ascii="Garamond" w:hAnsi="Garamond" w:cs="Times New Roman"/>
                <w:sz w:val="24"/>
                <w:szCs w:val="24"/>
                <w:lang w:val="sq-AL"/>
              </w:rPr>
            </w:pPr>
            <w:r w:rsidRPr="00B540C6">
              <w:rPr>
                <w:rFonts w:ascii="Garamond" w:hAnsi="Garamond" w:cs="Times New Roman"/>
                <w:sz w:val="24"/>
                <w:szCs w:val="24"/>
                <w:lang w:val="sq-AL"/>
              </w:rPr>
              <w:t>Atashe</w:t>
            </w:r>
          </w:p>
        </w:tc>
        <w:tc>
          <w:tcPr>
            <w:tcW w:w="0" w:type="auto"/>
          </w:tcPr>
          <w:p w14:paraId="3CCA7FB3" w14:textId="77777777" w:rsidR="00B33343" w:rsidRPr="00B540C6" w:rsidRDefault="00B33343" w:rsidP="00B33343">
            <w:pPr>
              <w:jc w:val="center"/>
              <w:rPr>
                <w:rFonts w:ascii="Garamond" w:hAnsi="Garamond" w:cs="Times New Roman"/>
                <w:sz w:val="24"/>
                <w:szCs w:val="24"/>
                <w:lang w:val="sq-AL"/>
              </w:rPr>
            </w:pPr>
            <w:r w:rsidRPr="00B540C6">
              <w:rPr>
                <w:rFonts w:ascii="Garamond" w:hAnsi="Garamond" w:cs="Times New Roman"/>
                <w:sz w:val="24"/>
                <w:szCs w:val="24"/>
                <w:lang w:val="sq-AL"/>
              </w:rPr>
              <w:t xml:space="preserve">350 dollarë </w:t>
            </w:r>
            <w:proofErr w:type="spellStart"/>
            <w:r w:rsidRPr="00B540C6">
              <w:rPr>
                <w:rFonts w:ascii="Garamond" w:hAnsi="Garamond" w:cs="Times New Roman"/>
                <w:sz w:val="24"/>
                <w:szCs w:val="24"/>
                <w:lang w:val="sq-AL"/>
              </w:rPr>
              <w:t>USD</w:t>
            </w:r>
            <w:proofErr w:type="spellEnd"/>
          </w:p>
        </w:tc>
      </w:tr>
    </w:tbl>
    <w:p w14:paraId="3CCA7FB5" w14:textId="77777777" w:rsidR="00624A9B" w:rsidRPr="00B540C6" w:rsidRDefault="00624A9B" w:rsidP="00B33343">
      <w:pPr>
        <w:spacing w:after="0" w:line="240" w:lineRule="auto"/>
        <w:jc w:val="both"/>
        <w:rPr>
          <w:rFonts w:ascii="Garamond" w:hAnsi="Garamond" w:cs="Times New Roman"/>
          <w:sz w:val="28"/>
          <w:szCs w:val="28"/>
          <w:lang w:val="sq-AL"/>
        </w:rPr>
      </w:pPr>
    </w:p>
    <w:sectPr w:rsidR="00624A9B" w:rsidRPr="00B540C6" w:rsidSect="006E62DA">
      <w:foot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247A87" w14:textId="77777777" w:rsidR="00B540C6" w:rsidRDefault="00B540C6" w:rsidP="003F39D5">
      <w:pPr>
        <w:spacing w:after="0" w:line="240" w:lineRule="auto"/>
      </w:pPr>
      <w:r>
        <w:separator/>
      </w:r>
    </w:p>
  </w:endnote>
  <w:endnote w:type="continuationSeparator" w:id="0">
    <w:p w14:paraId="1B08A4F2" w14:textId="77777777" w:rsidR="00B540C6" w:rsidRDefault="00B540C6" w:rsidP="003F39D5">
      <w:pPr>
        <w:spacing w:after="0" w:line="240" w:lineRule="auto"/>
      </w:pPr>
      <w:r>
        <w:continuationSeparator/>
      </w:r>
    </w:p>
  </w:endnote>
  <w:endnote w:type="continuationNotice" w:id="1">
    <w:p w14:paraId="3982F4F2" w14:textId="77777777" w:rsidR="00B540C6" w:rsidRDefault="00B54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714683"/>
      <w:docPartObj>
        <w:docPartGallery w:val="Page Numbers (Bottom of Page)"/>
        <w:docPartUnique/>
      </w:docPartObj>
    </w:sdtPr>
    <w:sdtEndPr>
      <w:rPr>
        <w:noProof/>
      </w:rPr>
    </w:sdtEndPr>
    <w:sdtContent>
      <w:p w14:paraId="3CCA7FBC" w14:textId="77777777" w:rsidR="00B540C6" w:rsidRDefault="00B540C6">
        <w:pPr>
          <w:pStyle w:val="Footer"/>
          <w:jc w:val="right"/>
        </w:pPr>
        <w:r>
          <w:fldChar w:fldCharType="begin"/>
        </w:r>
        <w:r>
          <w:instrText xml:space="preserve"> PAGE   \* MERGEFORMAT </w:instrText>
        </w:r>
        <w:r>
          <w:fldChar w:fldCharType="separate"/>
        </w:r>
        <w:r w:rsidR="001D2E62">
          <w:rPr>
            <w:noProof/>
          </w:rPr>
          <w:t>2</w:t>
        </w:r>
        <w:r>
          <w:rPr>
            <w:noProof/>
          </w:rPr>
          <w:fldChar w:fldCharType="end"/>
        </w:r>
      </w:p>
    </w:sdtContent>
  </w:sdt>
  <w:p w14:paraId="3CCA7FBD" w14:textId="77777777" w:rsidR="00B540C6" w:rsidRDefault="00B540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74611" w14:textId="77777777" w:rsidR="00B540C6" w:rsidRDefault="00B540C6" w:rsidP="003F39D5">
      <w:pPr>
        <w:spacing w:after="0" w:line="240" w:lineRule="auto"/>
      </w:pPr>
      <w:r>
        <w:separator/>
      </w:r>
    </w:p>
  </w:footnote>
  <w:footnote w:type="continuationSeparator" w:id="0">
    <w:p w14:paraId="667168DC" w14:textId="77777777" w:rsidR="00B540C6" w:rsidRDefault="00B540C6" w:rsidP="003F39D5">
      <w:pPr>
        <w:spacing w:after="0" w:line="240" w:lineRule="auto"/>
      </w:pPr>
      <w:r>
        <w:continuationSeparator/>
      </w:r>
    </w:p>
  </w:footnote>
  <w:footnote w:type="continuationNotice" w:id="1">
    <w:p w14:paraId="0AC40734" w14:textId="77777777" w:rsidR="00B540C6" w:rsidRDefault="00B540C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C2D44"/>
    <w:multiLevelType w:val="hybridMultilevel"/>
    <w:tmpl w:val="584E0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8BC44F0"/>
    <w:multiLevelType w:val="hybridMultilevel"/>
    <w:tmpl w:val="14A67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BFC"/>
    <w:rsid w:val="000119C3"/>
    <w:rsid w:val="00044398"/>
    <w:rsid w:val="000B4DEB"/>
    <w:rsid w:val="000D3D5D"/>
    <w:rsid w:val="000F66D2"/>
    <w:rsid w:val="00107C07"/>
    <w:rsid w:val="00157BFC"/>
    <w:rsid w:val="0016097A"/>
    <w:rsid w:val="001655BB"/>
    <w:rsid w:val="0017339F"/>
    <w:rsid w:val="001B3F90"/>
    <w:rsid w:val="001C29FE"/>
    <w:rsid w:val="001D2E62"/>
    <w:rsid w:val="002049A3"/>
    <w:rsid w:val="002473C6"/>
    <w:rsid w:val="00247CD2"/>
    <w:rsid w:val="00293C56"/>
    <w:rsid w:val="002D3CE9"/>
    <w:rsid w:val="002E27AB"/>
    <w:rsid w:val="003175EA"/>
    <w:rsid w:val="00355F84"/>
    <w:rsid w:val="00364F95"/>
    <w:rsid w:val="00372FAC"/>
    <w:rsid w:val="003A676D"/>
    <w:rsid w:val="003D5088"/>
    <w:rsid w:val="003F265A"/>
    <w:rsid w:val="003F39D5"/>
    <w:rsid w:val="00402E7D"/>
    <w:rsid w:val="004453BE"/>
    <w:rsid w:val="00451797"/>
    <w:rsid w:val="00455EE1"/>
    <w:rsid w:val="004A0775"/>
    <w:rsid w:val="004E4F4B"/>
    <w:rsid w:val="004F3C05"/>
    <w:rsid w:val="005027C5"/>
    <w:rsid w:val="00552491"/>
    <w:rsid w:val="005A65AB"/>
    <w:rsid w:val="005C62C5"/>
    <w:rsid w:val="005D28CC"/>
    <w:rsid w:val="00624A9B"/>
    <w:rsid w:val="00650293"/>
    <w:rsid w:val="006B6973"/>
    <w:rsid w:val="006E62DA"/>
    <w:rsid w:val="00711F6D"/>
    <w:rsid w:val="00712940"/>
    <w:rsid w:val="00720680"/>
    <w:rsid w:val="0074388C"/>
    <w:rsid w:val="00746DED"/>
    <w:rsid w:val="00762308"/>
    <w:rsid w:val="007E329A"/>
    <w:rsid w:val="00804A6E"/>
    <w:rsid w:val="00897DA8"/>
    <w:rsid w:val="00897EF3"/>
    <w:rsid w:val="008A2E98"/>
    <w:rsid w:val="008D53A3"/>
    <w:rsid w:val="008F7D79"/>
    <w:rsid w:val="00906B86"/>
    <w:rsid w:val="00915442"/>
    <w:rsid w:val="009238F5"/>
    <w:rsid w:val="00924EE1"/>
    <w:rsid w:val="009435C1"/>
    <w:rsid w:val="00945892"/>
    <w:rsid w:val="009661A9"/>
    <w:rsid w:val="00984692"/>
    <w:rsid w:val="009D2A17"/>
    <w:rsid w:val="009F439C"/>
    <w:rsid w:val="00A04E91"/>
    <w:rsid w:val="00A243A0"/>
    <w:rsid w:val="00A2684F"/>
    <w:rsid w:val="00A90230"/>
    <w:rsid w:val="00AA27FB"/>
    <w:rsid w:val="00AA6257"/>
    <w:rsid w:val="00AC0CD0"/>
    <w:rsid w:val="00B041CE"/>
    <w:rsid w:val="00B310DE"/>
    <w:rsid w:val="00B33343"/>
    <w:rsid w:val="00B5397A"/>
    <w:rsid w:val="00B53FE6"/>
    <w:rsid w:val="00B540C6"/>
    <w:rsid w:val="00B656DE"/>
    <w:rsid w:val="00B81455"/>
    <w:rsid w:val="00B90765"/>
    <w:rsid w:val="00BA4D7F"/>
    <w:rsid w:val="00BB5E45"/>
    <w:rsid w:val="00BC44AA"/>
    <w:rsid w:val="00BE3733"/>
    <w:rsid w:val="00C1235C"/>
    <w:rsid w:val="00C24001"/>
    <w:rsid w:val="00C4368B"/>
    <w:rsid w:val="00C67FD6"/>
    <w:rsid w:val="00C71D24"/>
    <w:rsid w:val="00C80A55"/>
    <w:rsid w:val="00C95FBF"/>
    <w:rsid w:val="00CB56E2"/>
    <w:rsid w:val="00CD0D9A"/>
    <w:rsid w:val="00CF4382"/>
    <w:rsid w:val="00D05B59"/>
    <w:rsid w:val="00D30E46"/>
    <w:rsid w:val="00D568C1"/>
    <w:rsid w:val="00D7309D"/>
    <w:rsid w:val="00D75692"/>
    <w:rsid w:val="00D81F16"/>
    <w:rsid w:val="00DB0961"/>
    <w:rsid w:val="00DE79CB"/>
    <w:rsid w:val="00E45BDD"/>
    <w:rsid w:val="00ED3084"/>
    <w:rsid w:val="00ED4171"/>
    <w:rsid w:val="00EF0F81"/>
    <w:rsid w:val="00F5165A"/>
    <w:rsid w:val="00F6327F"/>
    <w:rsid w:val="00F70991"/>
    <w:rsid w:val="00F716B4"/>
    <w:rsid w:val="00F719A2"/>
    <w:rsid w:val="00F71AE7"/>
    <w:rsid w:val="00FD4CAC"/>
    <w:rsid w:val="00FE74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7F77"/>
  <w15:docId w15:val="{2EB1D43A-56AD-4711-87A6-3F97E09F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D5D"/>
    <w:pPr>
      <w:ind w:left="720"/>
      <w:contextualSpacing/>
    </w:pPr>
  </w:style>
  <w:style w:type="paragraph" w:styleId="BalloonText">
    <w:name w:val="Balloon Text"/>
    <w:basedOn w:val="Normal"/>
    <w:link w:val="BalloonTextChar"/>
    <w:uiPriority w:val="99"/>
    <w:semiHidden/>
    <w:unhideWhenUsed/>
    <w:rsid w:val="000D3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D5D"/>
    <w:rPr>
      <w:rFonts w:ascii="Tahoma" w:hAnsi="Tahoma" w:cs="Tahoma"/>
      <w:sz w:val="16"/>
      <w:szCs w:val="16"/>
    </w:rPr>
  </w:style>
  <w:style w:type="table" w:styleId="TableGrid">
    <w:name w:val="Table Grid"/>
    <w:basedOn w:val="TableNormal"/>
    <w:uiPriority w:val="59"/>
    <w:rsid w:val="00DE79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F39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9D5"/>
  </w:style>
  <w:style w:type="paragraph" w:styleId="Footer">
    <w:name w:val="footer"/>
    <w:basedOn w:val="Normal"/>
    <w:link w:val="FooterChar"/>
    <w:uiPriority w:val="99"/>
    <w:unhideWhenUsed/>
    <w:rsid w:val="003F39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213</Nr_x002e__x0020_akti>
    <Data_x0020_e_x0020_Krijimit xmlns="0e656187-b300-4fb0-8bf4-3a50f872073c">2022-04-14T13:35:22Z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2022-04-13T22:00:00Z</Date_x0020_protokolli>
    <Titulli xmlns="0e656187-b300-4fb0-8bf4-3a50f872073c">Për një shtesë në vendimin nr.546, datë 11.8.2011, të Këshillit të Ministrave, “Për përcaktimin e pagave dhe shtesave mbi pagë të punonjësve të përfaqësive diplomatike të Republikës së Shqipërisë në shtetet e huaja, të atasheve ushtarakë të Forcave të Armatosura të Republikës së Shqipërisë dhe personelit civil të Ministrisë së Mbrojtjes që shërbejnë në përfaqësitë ushtarake të Republikës së Shqipërisë pranë NATO-s, në Organizatat Ndërkombëtare dhe në Shtabet Ushtarake Ndërkombëtare, të punonjësve shqiptarë për kohën që shërbejnë si nëpunës ndërlidhës pranë qendrës SECI, të punonjësve shqiptarë për kohën që shërbejnë si oficerë kontakti, pranë Ministrive të Brendshme homologe të shteteve të ndryshme, të atashuar në përfaqësitë diplomatike të Republikës së Shqipërisë dhe prokurori i sistemit të prokurorisë për kohën që shërben si prokuror ndërlidhës pranë EUROJUST në Hagë, Holandë”, të ndryshuar</Titulli>
    <Modifikuesi xmlns="0e656187-b300-4fb0-8bf4-3a50f872073c">ermira.bukaci</Modifikuesi>
    <Nr_x002e__x0020_prot_x0020_QBZ xmlns="0e656187-b300-4fb0-8bf4-3a50f872073c">575</Nr_x002e__x0020_prot_x0020_QBZ>
    <Data_x0020_e_x0020_Modifikimit xmlns="0e656187-b300-4fb0-8bf4-3a50f872073c">2022-04-14T13:41:03Z</Data_x0020_e_x0020_Modifikimit>
    <Dekretuar xmlns="0e656187-b300-4fb0-8bf4-3a50f872073c">false</Dekretuar>
    <Data xmlns="0e656187-b300-4fb0-8bf4-3a50f872073c">2022-04-12T22:00:00Z</Data>
    <Nr_x002e__x0020_protokolli_x0020_i_x0020_aktit xmlns="0e656187-b300-4fb0-8bf4-3a50f872073c">2009/1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6187496F5FB4FE6BBD3DF592CAE64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6187496F5FB4FE6BBD3DF592CAE64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F62CA-B057-4D9B-AA5B-9988149088A3}">
  <ds:schemaRefs>
    <ds:schemaRef ds:uri="0e656187-b300-4fb0-8bf4-3a50f872073c"/>
    <ds:schemaRef ds:uri="http://purl.org/dc/elements/1.1/"/>
    <ds:schemaRef ds:uri="http://purl.org/dc/term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B3E0773-21C7-41AC-9DB4-51819A0480F8}">
  <ds:schemaRefs>
    <ds:schemaRef ds:uri="http://schemas.microsoft.com/sharepoint/v3/contenttype/forms"/>
  </ds:schemaRefs>
</ds:datastoreItem>
</file>

<file path=customXml/itemProps3.xml><?xml version="1.0" encoding="utf-8"?>
<ds:datastoreItem xmlns:ds="http://schemas.openxmlformats.org/officeDocument/2006/customXml" ds:itemID="{26900BF0-469D-4CDC-9549-0D15369C4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7758F2-3E21-43BB-BA7D-C34F1261D8FA}">
  <ds:schemaRefs>
    <ds:schemaRef ds:uri="http://schemas.microsoft.com/sharepoint/v3/contenttype/forms"/>
  </ds:schemaRefs>
</ds:datastoreItem>
</file>

<file path=customXml/itemProps5.xml><?xml version="1.0" encoding="utf-8"?>
<ds:datastoreItem xmlns:ds="http://schemas.openxmlformats.org/officeDocument/2006/customXml" ds:itemID="{954120CE-5DEF-45DB-BE1E-ADE495F77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1DA7F2A-C3FD-4CB3-9A7B-A00F1EA08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Irena Ymeraj</dc:creator>
  <cp:lastModifiedBy>Fjora Cahani</cp:lastModifiedBy>
  <cp:revision>5</cp:revision>
  <cp:lastPrinted>2022-04-12T09:19:00Z</cp:lastPrinted>
  <dcterms:created xsi:type="dcterms:W3CDTF">2022-04-14T13:33:00Z</dcterms:created>
  <dcterms:modified xsi:type="dcterms:W3CDTF">2022-04-14T13:57:00Z</dcterms:modified>
</cp:coreProperties>
</file>