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38E26" w14:textId="77777777" w:rsidR="00D25CBA" w:rsidRPr="00C01740" w:rsidRDefault="00454016" w:rsidP="0045401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01740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2B38E27" w14:textId="343EC5AE" w:rsidR="00D25CBA" w:rsidRPr="00C01740" w:rsidRDefault="00D25CBA" w:rsidP="0045401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01740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98061E"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 246</w:t>
      </w:r>
      <w:r w:rsidR="0074515B" w:rsidRPr="00C01740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 datë</w:t>
      </w:r>
      <w:r w:rsidR="0098061E"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 20.4.2022</w:t>
      </w:r>
    </w:p>
    <w:p w14:paraId="72B38E28" w14:textId="77777777" w:rsidR="00D25CBA" w:rsidRPr="00C01740" w:rsidRDefault="00D25CBA" w:rsidP="0045401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2B38E29" w14:textId="77777777" w:rsidR="00D25CBA" w:rsidRPr="00C01740" w:rsidRDefault="00D25CBA" w:rsidP="0045401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C01740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454016"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C64DF2" w:rsidRPr="00C01740">
        <w:rPr>
          <w:rFonts w:ascii="Garamond" w:hAnsi="Garamond" w:cs="Times New Roman"/>
          <w:b/>
          <w:sz w:val="24"/>
          <w:szCs w:val="24"/>
          <w:lang w:val="sq-AL"/>
        </w:rPr>
        <w:t>MIRATIMIN E PAKETËS SË PROGRAMIT KOMBËTAR</w:t>
      </w:r>
      <w:r w:rsidR="00454016"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C64DF2" w:rsidRPr="00C01740">
        <w:rPr>
          <w:rFonts w:ascii="Garamond" w:hAnsi="Garamond" w:cs="Times New Roman"/>
          <w:b/>
          <w:sz w:val="24"/>
          <w:szCs w:val="24"/>
          <w:lang w:val="sq-AL"/>
        </w:rPr>
        <w:t xml:space="preserve">PËR KUJDESIN E SHIKIMIT PËR FËMIJËT </w:t>
      </w:r>
    </w:p>
    <w:p w14:paraId="72B38E2A" w14:textId="77777777" w:rsidR="0074515B" w:rsidRPr="00C01740" w:rsidRDefault="0074515B" w:rsidP="0045401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2B38E2B" w14:textId="7196D149" w:rsidR="00D25CBA" w:rsidRPr="00C01740" w:rsidRDefault="00D25CBA" w:rsidP="00454016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1740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C64DF2" w:rsidRPr="00C01740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Pr="00C01740">
        <w:rPr>
          <w:rFonts w:ascii="Garamond" w:hAnsi="Garamond" w:cs="Times New Roman"/>
          <w:sz w:val="24"/>
          <w:szCs w:val="24"/>
          <w:lang w:val="sq-AL"/>
        </w:rPr>
        <w:t xml:space="preserve"> të pikës 2, të nenit 6, të</w:t>
      </w:r>
      <w:r w:rsidR="00C017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64DF2" w:rsidRPr="00C01740">
        <w:rPr>
          <w:rFonts w:ascii="Garamond" w:hAnsi="Garamond" w:cs="Times New Roman"/>
          <w:sz w:val="24"/>
          <w:szCs w:val="24"/>
          <w:lang w:val="sq-AL"/>
        </w:rPr>
        <w:t>l</w:t>
      </w:r>
      <w:r w:rsidRPr="00C01740">
        <w:rPr>
          <w:rFonts w:ascii="Garamond" w:hAnsi="Garamond" w:cs="Times New Roman"/>
          <w:sz w:val="24"/>
          <w:szCs w:val="24"/>
          <w:lang w:val="sq-AL"/>
        </w:rPr>
        <w:t>igjit nr.</w:t>
      </w:r>
      <w:r w:rsidR="00C017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01740">
        <w:rPr>
          <w:rFonts w:ascii="Garamond" w:hAnsi="Garamond" w:cs="Times New Roman"/>
          <w:sz w:val="24"/>
          <w:szCs w:val="24"/>
          <w:lang w:val="sq-AL"/>
        </w:rPr>
        <w:t xml:space="preserve">10138, datë 11.5.2009, </w:t>
      </w:r>
      <w:r w:rsidR="00D4200F" w:rsidRPr="00C01740">
        <w:rPr>
          <w:rFonts w:ascii="Garamond" w:hAnsi="Garamond" w:cs="Times New Roman"/>
          <w:sz w:val="24"/>
          <w:szCs w:val="24"/>
          <w:lang w:val="sq-AL"/>
        </w:rPr>
        <w:t>“</w:t>
      </w:r>
      <w:r w:rsidRPr="00C01740">
        <w:rPr>
          <w:rFonts w:ascii="Garamond" w:hAnsi="Garamond" w:cs="Times New Roman"/>
          <w:sz w:val="24"/>
          <w:szCs w:val="24"/>
          <w:lang w:val="sq-AL"/>
        </w:rPr>
        <w:t>Për shëndetin publik”, të ndryshuar, me propozimin e ministrit të Shëndetësisë dhe Mbrojtjes</w:t>
      </w:r>
      <w:r w:rsidR="00C64DF2" w:rsidRPr="00C01740">
        <w:rPr>
          <w:rFonts w:ascii="Garamond" w:hAnsi="Garamond" w:cs="Times New Roman"/>
          <w:sz w:val="24"/>
          <w:szCs w:val="24"/>
          <w:lang w:val="sq-AL"/>
        </w:rPr>
        <w:t xml:space="preserve"> Sociale, Këshilli i Ministrave</w:t>
      </w:r>
    </w:p>
    <w:p w14:paraId="72B38E2C" w14:textId="77777777" w:rsidR="004D7CBE" w:rsidRPr="00C01740" w:rsidRDefault="004D7CBE" w:rsidP="00454016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2B38E2D" w14:textId="45450F3F" w:rsidR="00D25CBA" w:rsidRPr="00C01740" w:rsidRDefault="00454016" w:rsidP="0045401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01740">
        <w:rPr>
          <w:rFonts w:ascii="Garamond" w:eastAsia="Times New Roman" w:hAnsi="Garamond" w:cs="Times New Roman"/>
          <w:sz w:val="24"/>
          <w:szCs w:val="24"/>
          <w:lang w:val="sq-AL"/>
        </w:rPr>
        <w:t>VENDOSI</w:t>
      </w:r>
      <w:r w:rsidR="00C01740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72B38E2E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B38E2F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1. Miratimin e paketës së Programit Kombëtar për Kujdesin e Shikimit për Fëmijët si një paketë shërbimesh ndihmëse në shëndetin publik, me qëllim identifikimin e hershëm të dëmtimeve të shikimit dhe parandalimin e problematikave të shikimit e dëmtimeve të tjera të shikimit.</w:t>
      </w:r>
    </w:p>
    <w:p w14:paraId="72B38E30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2. Objektivat e paketës së Programit Kombëtar për Kujdesin e Shikimit për Fëmijët do të arrihen me ndjekjen e këtyre hapave:</w:t>
      </w:r>
    </w:p>
    <w:p w14:paraId="72B38E31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rogrami Kombëtar i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etapat, si më poshtë vijon:</w:t>
      </w:r>
    </w:p>
    <w:p w14:paraId="72B38E32" w14:textId="01A648E0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e të porsalindurit;</w:t>
      </w:r>
    </w:p>
    <w:p w14:paraId="72B38E33" w14:textId="0CE47374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ë 6-mujorin e dytë të vitit të parë të jetës deri në 3 vitet e para të jetës;</w:t>
      </w:r>
    </w:p>
    <w:p w14:paraId="72B38E34" w14:textId="2C816E98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pistim</w:t>
      </w:r>
      <w:proofErr w:type="spellEnd"/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periodik në moshat nga 4–14 vjeç:</w:t>
      </w:r>
    </w:p>
    <w:p w14:paraId="72B38E35" w14:textId="10C29A9A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lerësimi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okulistik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optometrik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protokollet e miratuara nga Ministria e Shëndetësisë dhe Mbrojtjes Sociale;</w:t>
      </w:r>
    </w:p>
    <w:p w14:paraId="72B38E36" w14:textId="66AD1960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ërgatitja e një regjistri kombëtar për problemet e shikimit të fëmijëve.</w:t>
      </w:r>
    </w:p>
    <w:p w14:paraId="72B38E37" w14:textId="4FA28FD0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 të porsalindurit kryhet nga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neonatologët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, në maternitetet publike ose jopublike, sipas protokolleve të përcaktuara. Nëse konstatohen probleme, njoftohet prindi dhe rekomandohet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ekzaminim të specializuar.</w:t>
      </w:r>
    </w:p>
    <w:p w14:paraId="72B38E38" w14:textId="41BC2EAC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6-mujorin e dytë të lindjes kryhet nga mjekët pediatër/të familjes në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konsultorin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fëmijës, në qendrat e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konsultorit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të gjithë vendin. Fëmijët që shfaqin probleme rekomandohen nga mjeku i familjes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ekzaminim të specializuar.</w:t>
      </w:r>
    </w:p>
    <w:p w14:paraId="72B38E39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deri në moshën 4 (katër) vjeç kryhet nga mjekët e familjes në qendrat shëndetësore dhe nga mjekët e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konsultorit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fëmijës. Paraqitja e fëmijës në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konsultor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vaksinat, sipas kalendarit të vaksinimit, shoqërohet edhe me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depistimin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shikimin.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dokumentohet në regjistër. </w:t>
      </w:r>
    </w:p>
    <w:p w14:paraId="72B38E3A" w14:textId="0F2D501F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Fëmijët që rezultojnë me problematika gjatë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rekomandohen nga mjeku i familjes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ekzaminim të specializuar.</w:t>
      </w:r>
    </w:p>
    <w:p w14:paraId="72B38E3B" w14:textId="152C49AD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Përpara regjistrimit në klasë të parë, për fëmijën duhet të kryhet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vizitës okulistike/</w:t>
      </w:r>
      <w:proofErr w:type="spellStart"/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optometrike</w:t>
      </w:r>
      <w:proofErr w:type="spellEnd"/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2B38E3C" w14:textId="7DB0E5A1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Për moshën 6 (gjashtë) deri në 14 (katërmbëdhjetë) vjeç,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udhëzimeve, kryhet në shkollë nga mjekët e shkollave dhe, në mungesë të personelit shëndetësor në shkolla,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kryhet nga mjekët e familjes, sipas zonave përkatëse që mbulon qe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ndra shëndetësore.</w:t>
      </w:r>
    </w:p>
    <w:p w14:paraId="72B38E3D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Gjatë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personeli shëndetësor dokumenton rezultatet e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regjistër të veçantë me të dhënat bazë të nxënësit.</w:t>
      </w:r>
    </w:p>
    <w:p w14:paraId="72B38E3E" w14:textId="1E86C2FB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Fëmijët, që rezultojnë me probleme gjatë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, rekomandohen nga personeli shëndetësor/mjeku i famil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jes për vizitë të specializuar.</w:t>
      </w:r>
    </w:p>
    <w:p w14:paraId="72B38E3F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11. Ngarkohet Ministria e Shëndetësisë dhe Mbrojtjes Sociale të hartojë planin e shtrirjes së programit, sipas etapave të përcaktuara në pikën 2, të këtij vendimi.</w:t>
      </w:r>
    </w:p>
    <w:p w14:paraId="72B38E40" w14:textId="29ED8932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Organizimi i programit të </w:t>
      </w:r>
      <w:proofErr w:type="spellStart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depistimit</w:t>
      </w:r>
      <w:proofErr w:type="spellEnd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shikimit për fëmijët ndiqet e monitorohet nga Operatori i Shër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bimeve të Kujdesit Shëndetësor.</w:t>
      </w:r>
    </w:p>
    <w:p w14:paraId="72B38E41" w14:textId="726697BD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13. Të dhënat për çdo përfitues të këtij programi analizohen nga Instituti i Shëndetit Publik pas raportimit nga Operatori i Shër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bimeve të Kujdesit Shëndetësor.</w:t>
      </w:r>
    </w:p>
    <w:p w14:paraId="72B38E42" w14:textId="4CC5ABC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Ngarkohen Ministria e Shëndetësisë dhe Mbrojtjes Sociale, Operatori i Shërbimeve të Kujdesit Shëndetësor, </w:t>
      </w:r>
      <w:bookmarkStart w:id="0" w:name="_GoBack"/>
      <w:r w:rsidR="00C01740"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Qendra Spitalore Universitare “</w:t>
      </w: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Nënë Tereza</w:t>
      </w:r>
      <w:bookmarkEnd w:id="0"/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”, Fondi i Sigurimit të Detyrueshëm të Kujdesit Shëndetësor, Instituti i Shëndetit Publik dhe spitalet gjinekologjike e obstetrik</w:t>
      </w:r>
      <w:r w:rsidR="00C01740">
        <w:rPr>
          <w:rFonts w:ascii="Garamond" w:hAnsi="Garamond" w:cs="Times New Roman"/>
          <w:color w:val="000000"/>
          <w:sz w:val="24"/>
          <w:szCs w:val="24"/>
          <w:lang w:val="sq-AL"/>
        </w:rPr>
        <w:t>e për zbatimin e këtij vendimi.</w:t>
      </w:r>
    </w:p>
    <w:p w14:paraId="72B38E43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174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72B38E44" w14:textId="77777777" w:rsidR="00454016" w:rsidRPr="00C01740" w:rsidRDefault="00454016" w:rsidP="0045401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B38E45" w14:textId="77777777" w:rsidR="00D25CBA" w:rsidRPr="00C01740" w:rsidRDefault="00454016" w:rsidP="0045401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01740">
        <w:rPr>
          <w:rFonts w:ascii="Garamond" w:eastAsia="Times New Roman" w:hAnsi="Garamond" w:cs="Times New Roman"/>
          <w:sz w:val="24"/>
          <w:szCs w:val="24"/>
          <w:lang w:val="sq-AL"/>
        </w:rPr>
        <w:t>KRYEMINISTËR</w:t>
      </w:r>
    </w:p>
    <w:p w14:paraId="72B38E46" w14:textId="77777777" w:rsidR="00D25CBA" w:rsidRPr="00C01740" w:rsidRDefault="00454016" w:rsidP="0045401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01740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C01740">
        <w:rPr>
          <w:rFonts w:ascii="Garamond" w:eastAsia="Times New Roman" w:hAnsi="Garamond" w:cs="Times New Roman"/>
          <w:b/>
          <w:sz w:val="24"/>
          <w:szCs w:val="24"/>
          <w:lang w:val="sq-AL"/>
        </w:rPr>
        <w:t>Rama</w:t>
      </w:r>
      <w:proofErr w:type="spellEnd"/>
      <w:r w:rsidRPr="00C01740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sectPr w:rsidR="00D25CBA" w:rsidRPr="00C01740" w:rsidSect="0074515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19D0C" w14:textId="77777777" w:rsidR="00C01740" w:rsidRDefault="00C01740" w:rsidP="0074515B">
      <w:pPr>
        <w:spacing w:after="0" w:line="240" w:lineRule="auto"/>
      </w:pPr>
      <w:r>
        <w:separator/>
      </w:r>
    </w:p>
  </w:endnote>
  <w:endnote w:type="continuationSeparator" w:id="0">
    <w:p w14:paraId="3BA9FCEA" w14:textId="77777777" w:rsidR="00C01740" w:rsidRDefault="00C01740" w:rsidP="0074515B">
      <w:pPr>
        <w:spacing w:after="0" w:line="240" w:lineRule="auto"/>
      </w:pPr>
      <w:r>
        <w:continuationSeparator/>
      </w:r>
    </w:p>
  </w:endnote>
  <w:endnote w:type="continuationNotice" w:id="1">
    <w:p w14:paraId="7186EF03" w14:textId="77777777" w:rsidR="00C01740" w:rsidRDefault="00C017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38E4B" w14:textId="77777777" w:rsidR="00C01740" w:rsidRDefault="00C01740">
    <w:pPr>
      <w:pStyle w:val="Footer"/>
      <w:jc w:val="right"/>
    </w:pPr>
  </w:p>
  <w:p w14:paraId="72B38E4C" w14:textId="77777777" w:rsidR="00C01740" w:rsidRDefault="00C01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7C980" w14:textId="77777777" w:rsidR="00C01740" w:rsidRDefault="00C01740" w:rsidP="0074515B">
      <w:pPr>
        <w:spacing w:after="0" w:line="240" w:lineRule="auto"/>
      </w:pPr>
      <w:r>
        <w:separator/>
      </w:r>
    </w:p>
  </w:footnote>
  <w:footnote w:type="continuationSeparator" w:id="0">
    <w:p w14:paraId="4DDE6AAB" w14:textId="77777777" w:rsidR="00C01740" w:rsidRDefault="00C01740" w:rsidP="0074515B">
      <w:pPr>
        <w:spacing w:after="0" w:line="240" w:lineRule="auto"/>
      </w:pPr>
      <w:r>
        <w:continuationSeparator/>
      </w:r>
    </w:p>
  </w:footnote>
  <w:footnote w:type="continuationNotice" w:id="1">
    <w:p w14:paraId="1A8F2EDB" w14:textId="77777777" w:rsidR="00C01740" w:rsidRDefault="00C017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2BE12A4"/>
    <w:multiLevelType w:val="hybridMultilevel"/>
    <w:tmpl w:val="48CAC5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2AD4E3B"/>
    <w:multiLevelType w:val="hybridMultilevel"/>
    <w:tmpl w:val="DAB63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6126B"/>
    <w:multiLevelType w:val="hybridMultilevel"/>
    <w:tmpl w:val="071E4AF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30251"/>
    <w:multiLevelType w:val="hybridMultilevel"/>
    <w:tmpl w:val="39CEFE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9717D"/>
    <w:multiLevelType w:val="hybridMultilevel"/>
    <w:tmpl w:val="3000F40E"/>
    <w:lvl w:ilvl="0" w:tplc="040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B8"/>
    <w:rsid w:val="00026111"/>
    <w:rsid w:val="00036CC8"/>
    <w:rsid w:val="00042070"/>
    <w:rsid w:val="000D5A60"/>
    <w:rsid w:val="000D6FA9"/>
    <w:rsid w:val="000E0DB8"/>
    <w:rsid w:val="0011423B"/>
    <w:rsid w:val="00134C32"/>
    <w:rsid w:val="001441D3"/>
    <w:rsid w:val="00153914"/>
    <w:rsid w:val="001A11DC"/>
    <w:rsid w:val="0020196D"/>
    <w:rsid w:val="002121F1"/>
    <w:rsid w:val="002303D7"/>
    <w:rsid w:val="0024048B"/>
    <w:rsid w:val="002B5F46"/>
    <w:rsid w:val="002D6F5E"/>
    <w:rsid w:val="003063F8"/>
    <w:rsid w:val="00307789"/>
    <w:rsid w:val="003234A5"/>
    <w:rsid w:val="00374524"/>
    <w:rsid w:val="003C61EF"/>
    <w:rsid w:val="003E72B5"/>
    <w:rsid w:val="003F4E13"/>
    <w:rsid w:val="00400918"/>
    <w:rsid w:val="00454016"/>
    <w:rsid w:val="00456B29"/>
    <w:rsid w:val="004D7CBE"/>
    <w:rsid w:val="004F268F"/>
    <w:rsid w:val="005426E3"/>
    <w:rsid w:val="005504D5"/>
    <w:rsid w:val="00591FE7"/>
    <w:rsid w:val="005C4F94"/>
    <w:rsid w:val="005E0112"/>
    <w:rsid w:val="0064143F"/>
    <w:rsid w:val="00644F5B"/>
    <w:rsid w:val="00687505"/>
    <w:rsid w:val="00687DF5"/>
    <w:rsid w:val="006E578D"/>
    <w:rsid w:val="006F67FF"/>
    <w:rsid w:val="0074515B"/>
    <w:rsid w:val="00782C88"/>
    <w:rsid w:val="007E7436"/>
    <w:rsid w:val="008130C6"/>
    <w:rsid w:val="00831151"/>
    <w:rsid w:val="008426A1"/>
    <w:rsid w:val="008B4C2A"/>
    <w:rsid w:val="00971D57"/>
    <w:rsid w:val="009779AE"/>
    <w:rsid w:val="0098061E"/>
    <w:rsid w:val="009A25D2"/>
    <w:rsid w:val="009D308E"/>
    <w:rsid w:val="00A06EEC"/>
    <w:rsid w:val="00AB5405"/>
    <w:rsid w:val="00AE00E6"/>
    <w:rsid w:val="00AF67DB"/>
    <w:rsid w:val="00B126AE"/>
    <w:rsid w:val="00B14FD8"/>
    <w:rsid w:val="00B270E8"/>
    <w:rsid w:val="00B97BB5"/>
    <w:rsid w:val="00BB1AC1"/>
    <w:rsid w:val="00BC4DE1"/>
    <w:rsid w:val="00BF6695"/>
    <w:rsid w:val="00C01740"/>
    <w:rsid w:val="00C64DF2"/>
    <w:rsid w:val="00D16C67"/>
    <w:rsid w:val="00D23CBA"/>
    <w:rsid w:val="00D25CBA"/>
    <w:rsid w:val="00D4200F"/>
    <w:rsid w:val="00DB6913"/>
    <w:rsid w:val="00E1040E"/>
    <w:rsid w:val="00E53E38"/>
    <w:rsid w:val="00E57674"/>
    <w:rsid w:val="00E852E9"/>
    <w:rsid w:val="00EA4FDB"/>
    <w:rsid w:val="00EF404F"/>
    <w:rsid w:val="00F035EA"/>
    <w:rsid w:val="00FA392D"/>
    <w:rsid w:val="00FC3298"/>
    <w:rsid w:val="00FE003C"/>
    <w:rsid w:val="00FE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38E26"/>
  <w15:docId w15:val="{49EA9787-FB19-460D-8C17-55FC2390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E0DB8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F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5B"/>
  </w:style>
  <w:style w:type="paragraph" w:styleId="Footer">
    <w:name w:val="footer"/>
    <w:basedOn w:val="Normal"/>
    <w:link w:val="FooterChar"/>
    <w:uiPriority w:val="99"/>
    <w:unhideWhenUsed/>
    <w:rsid w:val="007451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9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6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2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277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91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770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904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805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941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128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49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57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6024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2868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0725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6421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32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9983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9247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734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7597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0616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1100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3731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7500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957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309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2075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726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2391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8251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020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3694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3279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6206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7389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7264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3849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3372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02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336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792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9825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1912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25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2635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2117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5798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6478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3405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1711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983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972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7822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2718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23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7581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5024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3858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1836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100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593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0181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0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8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570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01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97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57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62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584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37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38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0370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6164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8914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203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1001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518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2815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3084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540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747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434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0447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1582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47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0373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2943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E40A23AE04CE59937A44A0D09D9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2022-04-21T13:48:26Z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miratimin e paketës së programit kombëtar për kujdesin e shikimit për fëmijët</Titulli>
    <Modifikuesi xmlns="0e656187-b300-4fb0-8bf4-3a50f872073c">Suada.Daci</Modifikuesi>
    <Nr_x002e__x0020_prot_x0020_QBZ xmlns="0e656187-b300-4fb0-8bf4-3a50f872073c">628</Nr_x002e__x0020_prot_x0020_QBZ>
    <Data_x0020_e_x0020_Modifikimit xmlns="0e656187-b300-4fb0-8bf4-3a50f872073c">2022-04-21T13:56:36Z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1805/1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E40A23AE04CE59937A44A0D09D9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160F-268D-4FA5-BE0E-556A99589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5E2D5F-7277-4868-8CC5-870F393E2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624586-96D5-47C4-8F95-76CB08C42F49}">
  <ds:schemaRefs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76C6D79-767E-49CF-8EF7-FE2B7FA1B8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6738AD-90EA-4DB2-A653-8A29D92FD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C5D939-C16E-4477-B5F1-8C2E299E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paketës së programit kombëtar për kujdesin e shikimit për fëmijët</vt:lpstr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paketës së programit kombëtar për kujdesin e shikimit për fëmijët</dc:title>
  <dc:creator>Anila Prifti</dc:creator>
  <cp:lastModifiedBy>Fjora Cahani</cp:lastModifiedBy>
  <cp:revision>10</cp:revision>
  <cp:lastPrinted>2022-04-19T18:29:00Z</cp:lastPrinted>
  <dcterms:created xsi:type="dcterms:W3CDTF">2022-04-19T18:29:00Z</dcterms:created>
  <dcterms:modified xsi:type="dcterms:W3CDTF">2022-04-21T13:57:00Z</dcterms:modified>
</cp:coreProperties>
</file>