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DD747" w14:textId="77777777" w:rsidR="000C56AB" w:rsidRPr="00612973" w:rsidRDefault="000C56AB" w:rsidP="000C56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2973">
        <w:rPr>
          <w:rFonts w:ascii="Garamond" w:hAnsi="Garamond"/>
          <w:b/>
          <w:sz w:val="24"/>
          <w:szCs w:val="24"/>
        </w:rPr>
        <w:t>VENDIM</w:t>
      </w:r>
    </w:p>
    <w:p w14:paraId="511DD748" w14:textId="52486C41" w:rsidR="000C56AB" w:rsidRPr="00612973" w:rsidRDefault="000C56AB" w:rsidP="00184C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2973">
        <w:rPr>
          <w:rFonts w:ascii="Garamond" w:hAnsi="Garamond"/>
          <w:b/>
          <w:sz w:val="24"/>
          <w:szCs w:val="24"/>
        </w:rPr>
        <w:t>Nr.</w:t>
      </w:r>
      <w:r w:rsidR="00000FB0" w:rsidRPr="00612973">
        <w:rPr>
          <w:rFonts w:ascii="Garamond" w:hAnsi="Garamond"/>
          <w:b/>
          <w:sz w:val="24"/>
          <w:szCs w:val="24"/>
        </w:rPr>
        <w:t xml:space="preserve"> </w:t>
      </w:r>
      <w:r w:rsidR="00BA1B4F" w:rsidRPr="00612973">
        <w:rPr>
          <w:rFonts w:ascii="Garamond" w:hAnsi="Garamond"/>
          <w:b/>
          <w:sz w:val="24"/>
          <w:szCs w:val="24"/>
        </w:rPr>
        <w:t>300</w:t>
      </w:r>
      <w:r w:rsidRPr="00612973">
        <w:rPr>
          <w:rFonts w:ascii="Garamond" w:hAnsi="Garamond"/>
          <w:b/>
          <w:sz w:val="24"/>
          <w:szCs w:val="24"/>
        </w:rPr>
        <w:t xml:space="preserve">, datë </w:t>
      </w:r>
      <w:r w:rsidR="00BA1B4F" w:rsidRPr="00612973">
        <w:rPr>
          <w:rFonts w:ascii="Garamond" w:hAnsi="Garamond"/>
          <w:b/>
          <w:sz w:val="24"/>
          <w:szCs w:val="24"/>
        </w:rPr>
        <w:t>11.5.2022</w:t>
      </w:r>
    </w:p>
    <w:p w14:paraId="511DD749" w14:textId="77777777" w:rsidR="000C56AB" w:rsidRPr="00612973" w:rsidRDefault="000C56AB" w:rsidP="000C56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11DD74A" w14:textId="04524890" w:rsidR="000C56AB" w:rsidRPr="00612973" w:rsidRDefault="00184C42" w:rsidP="000C56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PËR SHPRONËSIMIN PËR INTERES PUBLIK</w:t>
      </w:r>
      <w:r w:rsidR="000C56AB" w:rsidRPr="00612973">
        <w:rPr>
          <w:rFonts w:ascii="Garamond" w:hAnsi="Garamond"/>
          <w:b/>
          <w:bCs/>
          <w:sz w:val="24"/>
          <w:szCs w:val="24"/>
        </w:rPr>
        <w:t xml:space="preserve"> TË PRONARËVE</w:t>
      </w:r>
      <w:r w:rsidR="00C4138C">
        <w:rPr>
          <w:rFonts w:ascii="Garamond" w:hAnsi="Garamond"/>
          <w:b/>
          <w:bCs/>
          <w:sz w:val="24"/>
          <w:szCs w:val="24"/>
        </w:rPr>
        <w:t xml:space="preserve"> </w:t>
      </w:r>
      <w:r w:rsidR="000C56AB" w:rsidRPr="00612973">
        <w:rPr>
          <w:rFonts w:ascii="Garamond" w:hAnsi="Garamond"/>
          <w:b/>
          <w:bCs/>
          <w:sz w:val="24"/>
          <w:szCs w:val="24"/>
        </w:rPr>
        <w:t>TË PASURIVE TË PALUAJTSHME, PRONË PRIVATE, QË PREKEN NGA ZBATIMI I PROJEKTIT “SISTEMIM RRUGËSH, BLLOKU TE STADIUMI”, POGRADEC</w:t>
      </w:r>
    </w:p>
    <w:p w14:paraId="511DD74B" w14:textId="77777777" w:rsidR="000C56AB" w:rsidRPr="00612973" w:rsidRDefault="000C56AB" w:rsidP="000C56A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511DD74C" w14:textId="1BB8FD27" w:rsidR="000C56AB" w:rsidRPr="00612973" w:rsidRDefault="000C56AB" w:rsidP="00184C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Në mbështetje të nenit 100 të Kushtetutës dhe të neneve 5, pika 1, 20 e 21,</w:t>
      </w:r>
      <w:r w:rsidR="00184C42">
        <w:rPr>
          <w:rFonts w:ascii="Garamond" w:hAnsi="Garamond"/>
          <w:sz w:val="24"/>
          <w:szCs w:val="24"/>
        </w:rPr>
        <w:t xml:space="preserve"> </w:t>
      </w:r>
      <w:r w:rsidRPr="00612973">
        <w:rPr>
          <w:rFonts w:ascii="Garamond" w:hAnsi="Garamond"/>
          <w:sz w:val="24"/>
          <w:szCs w:val="24"/>
        </w:rPr>
        <w:t>të ligjit nr.</w:t>
      </w:r>
      <w:r w:rsidR="00612973">
        <w:rPr>
          <w:rFonts w:ascii="Garamond" w:hAnsi="Garamond"/>
          <w:sz w:val="24"/>
          <w:szCs w:val="24"/>
        </w:rPr>
        <w:t xml:space="preserve"> </w:t>
      </w:r>
      <w:r w:rsidRPr="00612973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511DD74D" w14:textId="77777777" w:rsidR="000C56AB" w:rsidRPr="00612973" w:rsidRDefault="000C56AB" w:rsidP="000C56AB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511DD74E" w14:textId="77777777" w:rsidR="000C56AB" w:rsidRPr="00612973" w:rsidRDefault="000C56AB" w:rsidP="000C56A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12973">
        <w:rPr>
          <w:rFonts w:ascii="Garamond" w:hAnsi="Garamond"/>
          <w:bCs/>
          <w:sz w:val="24"/>
          <w:szCs w:val="24"/>
        </w:rPr>
        <w:t>VENDOSI:</w:t>
      </w:r>
    </w:p>
    <w:p w14:paraId="511DD74F" w14:textId="77777777" w:rsidR="000C56AB" w:rsidRPr="00612973" w:rsidRDefault="000C56AB" w:rsidP="000C56A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11DD750" w14:textId="70BBEBB4" w:rsidR="000C56AB" w:rsidRPr="00612973" w:rsidRDefault="000C56AB" w:rsidP="00BF45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1. Shpronësimin për interes publik të pronarëve të pasurive të paluajtshme, pronë private, që preken nga zbatimi i projektit “Sistemim rrugësh, blloku te stadiumi”, Pogradec.</w:t>
      </w:r>
    </w:p>
    <w:p w14:paraId="511DD751" w14:textId="77777777" w:rsidR="000C56AB" w:rsidRPr="00612973" w:rsidRDefault="000C56AB" w:rsidP="000C5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2. Shpronësimi bëhet në favor të Bashkisë Pogradec.</w:t>
      </w:r>
    </w:p>
    <w:p w14:paraId="511DD752" w14:textId="4D6B2B9A" w:rsidR="000C56AB" w:rsidRPr="00612973" w:rsidRDefault="000C56AB" w:rsidP="000C5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3. Pronarët e pasurive të paluajtshme, që shpronësohen, të kompensohen në vlerë të plotë, sipas masës së kompensimit përkatës, që paraqitet në tabelat bashkëlidhur këtij vendimi, për pasuritë e llojit tokë “truall” dhe “ndërtesë”, me vlerë 23 004 584.25 (njëzet e tre milionë e katër mijë e pesëqind e tetëdhjetë e katër pikë njëzet e pesë) lekë.</w:t>
      </w:r>
      <w:r w:rsidR="00C4138C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11DD753" w14:textId="77777777" w:rsidR="000C56AB" w:rsidRPr="00612973" w:rsidRDefault="000C56AB" w:rsidP="000C56AB">
      <w:pPr>
        <w:pStyle w:val="ListParagraph"/>
        <w:tabs>
          <w:tab w:val="left" w:pos="18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4. Vlera e përgjithshme e shpronësimit, prej 23 004 584.25 lekë (njëzet e tre milionë e katër mijë e pesëqind e tetëdhjetë e katër pikë njëzet e pesë) lekësh, përballohet nga llogaria “Fondi i shpronësimeve”, në Bankën e Shqipërisë.</w:t>
      </w:r>
    </w:p>
    <w:p w14:paraId="511DD754" w14:textId="77777777" w:rsidR="000C56AB" w:rsidRPr="00612973" w:rsidRDefault="000C56AB" w:rsidP="000C56A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5. Shpenzimet procedurale, në vlerën 50 000 (pesëdhjetë mijë) lekë, përballohen nga buxheti i miratuar për Ministrinë e Infrastrukturës dhe Energjisë.</w:t>
      </w:r>
    </w:p>
    <w:p w14:paraId="511DD755" w14:textId="59C86C7F" w:rsidR="000C56AB" w:rsidRPr="00612973" w:rsidRDefault="000C56AB" w:rsidP="000C5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6. Shpronësimi fillon menjëherë p</w:t>
      </w:r>
      <w:r w:rsidR="00BF4585">
        <w:rPr>
          <w:rFonts w:ascii="Garamond" w:hAnsi="Garamond"/>
          <w:sz w:val="24"/>
          <w:szCs w:val="24"/>
        </w:rPr>
        <w:t>as botimit të këtij vendimi në Fletoren Zyrtare</w:t>
      </w:r>
      <w:r w:rsidR="00BF4585" w:rsidRPr="00612973">
        <w:rPr>
          <w:rFonts w:ascii="Garamond" w:hAnsi="Garamond"/>
          <w:sz w:val="24"/>
          <w:szCs w:val="24"/>
        </w:rPr>
        <w:t xml:space="preserve"> </w:t>
      </w:r>
      <w:r w:rsidRPr="00612973">
        <w:rPr>
          <w:rFonts w:ascii="Garamond" w:hAnsi="Garamond"/>
          <w:sz w:val="24"/>
          <w:szCs w:val="24"/>
        </w:rPr>
        <w:t>dhe afati i përfundimit të shpronësimit të jetë brenda 3 (tre) muajve nga data e hyrjes në fuqi të tij.</w:t>
      </w:r>
    </w:p>
    <w:p w14:paraId="511DD756" w14:textId="77777777" w:rsidR="000C56AB" w:rsidRPr="00612973" w:rsidRDefault="000C56AB" w:rsidP="000C56AB">
      <w:pPr>
        <w:pStyle w:val="ListParagraph"/>
        <w:tabs>
          <w:tab w:val="left" w:pos="36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7. Pronarët e pasqyruar në tabelën, që i bashkëlidhet këtij vendimi, kompensohen, për efekt shpronësimi, pasi të kenë paraqitur certifikatën e pronësisë, kartelën e pasurisë, si dhe hartën treguese të regjistrimit në Bashkinë Pogradec.</w:t>
      </w:r>
    </w:p>
    <w:p w14:paraId="511DD757" w14:textId="77777777" w:rsidR="000C56AB" w:rsidRPr="00612973" w:rsidRDefault="000C56AB" w:rsidP="000C56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2973">
        <w:rPr>
          <w:rFonts w:ascii="Garamond" w:hAnsi="Garamond"/>
          <w:sz w:val="24"/>
          <w:szCs w:val="24"/>
        </w:rPr>
        <w:t>8. Bashkia Pogradec kryen procedurat për likuidimin e pronarëve të shpronësuar, sipas përcaktimeve të bëra në këtë vendim.</w:t>
      </w:r>
    </w:p>
    <w:p w14:paraId="511DD758" w14:textId="77777777" w:rsidR="000C56AB" w:rsidRPr="00612973" w:rsidRDefault="000C56AB" w:rsidP="000C56A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Pogradec.</w:t>
      </w:r>
    </w:p>
    <w:p w14:paraId="511DD759" w14:textId="77777777" w:rsidR="000C56AB" w:rsidRPr="00612973" w:rsidRDefault="000C56AB" w:rsidP="000C56A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10. Agjencia Shtetërore e Kadastrës, Drejtoria Vendore Pogradec, në bashkëpunim me Bashkinë Pogradec, brenda 30 (tridhjetë) ditëve nga data e miratimit të këtij vendimi, fillon procedurat për hedhjen e gjurmës së projektit mbi hartat kadastrale, sipas planimetrisë së shpronësimit të miratuar, dhe bën regjistrimin e kalimit të pronësisë në favor të Bashkisë Pogradec.</w:t>
      </w:r>
    </w:p>
    <w:p w14:paraId="511DD75A" w14:textId="77777777" w:rsidR="000C56AB" w:rsidRPr="00612973" w:rsidRDefault="000C56AB" w:rsidP="000C56AB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11. Agjencia Shtetërore e Kadastrës, Drejtoria Vendore Pogradec, pezullon të gjitha transaksionet me pasuritë e shpronësuara, deri në momentin kur do të realizohen procesi i hedhjes së gjurmës së projektit mbi hartat kadastrale dhe kalimi i pronësisë në favor të Bashkisë Pogradec.</w:t>
      </w:r>
    </w:p>
    <w:p w14:paraId="511DD75B" w14:textId="77777777" w:rsidR="000C56AB" w:rsidRPr="00612973" w:rsidRDefault="000C56AB" w:rsidP="000C56AB">
      <w:pPr>
        <w:pStyle w:val="ListParagraph"/>
        <w:tabs>
          <w:tab w:val="left" w:pos="44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12973">
        <w:rPr>
          <w:rFonts w:ascii="Garamond" w:hAnsi="Garamond"/>
          <w:sz w:val="24"/>
          <w:szCs w:val="24"/>
          <w:lang w:val="sq-AL"/>
        </w:rPr>
        <w:t>12. Ngarkohen Ministria e Infrastrukturës dhe Energjisë, Agjencia Shtetërore për Shpronësimin, Bashkia Pogradec, si dhe Agjencia Shtetërore e Kadastrës, Drejtoria Vendore Pogradec, për zbatimin e këtij vendimi.</w:t>
      </w:r>
    </w:p>
    <w:p w14:paraId="511DD75C" w14:textId="77777777" w:rsidR="000C56AB" w:rsidRPr="00612973" w:rsidRDefault="000C56AB" w:rsidP="00BA1B4F">
      <w:pPr>
        <w:spacing w:after="0" w:line="240" w:lineRule="auto"/>
        <w:ind w:firstLine="284"/>
        <w:jc w:val="both"/>
        <w:rPr>
          <w:rFonts w:ascii="Garamond" w:hAnsi="Garamond" w:cs="Times New Roman Bold"/>
          <w:smallCaps/>
        </w:rPr>
      </w:pPr>
      <w:r w:rsidRPr="00612973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511DD75D" w14:textId="77777777" w:rsidR="00920D97" w:rsidRPr="00612973" w:rsidRDefault="00920D97" w:rsidP="000C56AB">
      <w:pPr>
        <w:pStyle w:val="BodyText"/>
        <w:ind w:firstLine="284"/>
        <w:jc w:val="right"/>
        <w:rPr>
          <w:rFonts w:ascii="Garamond" w:hAnsi="Garamond" w:cs="Times New Roman Bold"/>
          <w:b w:val="0"/>
          <w:smallCaps/>
          <w:lang w:val="sq-AL"/>
        </w:rPr>
      </w:pPr>
    </w:p>
    <w:p w14:paraId="511DD75E" w14:textId="77777777" w:rsidR="000C56AB" w:rsidRPr="00612973" w:rsidRDefault="000C56AB" w:rsidP="000C56AB">
      <w:pPr>
        <w:pStyle w:val="BodyText"/>
        <w:ind w:firstLine="284"/>
        <w:jc w:val="right"/>
        <w:rPr>
          <w:rFonts w:ascii="Garamond" w:hAnsi="Garamond" w:cs="Times New Roman Bold"/>
          <w:b w:val="0"/>
          <w:smallCaps/>
          <w:lang w:val="sq-AL"/>
        </w:rPr>
      </w:pPr>
      <w:r w:rsidRPr="00612973">
        <w:rPr>
          <w:rFonts w:ascii="Garamond" w:hAnsi="Garamond" w:cs="Times New Roman Bold"/>
          <w:b w:val="0"/>
          <w:smallCaps/>
          <w:lang w:val="sq-AL"/>
        </w:rPr>
        <w:t>KRYEMINISTËR</w:t>
      </w:r>
    </w:p>
    <w:p w14:paraId="511DD75F" w14:textId="77777777" w:rsidR="000C56AB" w:rsidRPr="00612973" w:rsidRDefault="000C56AB" w:rsidP="000C56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12973">
        <w:rPr>
          <w:rFonts w:ascii="Garamond" w:hAnsi="Garamond"/>
          <w:b/>
          <w:sz w:val="24"/>
          <w:szCs w:val="24"/>
        </w:rPr>
        <w:t>Edi Rama</w:t>
      </w:r>
    </w:p>
    <w:p w14:paraId="511DD760" w14:textId="77777777" w:rsidR="00BA1B4F" w:rsidRPr="00612973" w:rsidRDefault="00BA1B4F" w:rsidP="000C56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BA1B4F" w:rsidRPr="00612973" w:rsidSect="00DF66B3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687"/>
        <w:gridCol w:w="927"/>
        <w:gridCol w:w="997"/>
        <w:gridCol w:w="583"/>
        <w:gridCol w:w="825"/>
        <w:gridCol w:w="708"/>
        <w:gridCol w:w="859"/>
        <w:gridCol w:w="997"/>
        <w:gridCol w:w="663"/>
        <w:gridCol w:w="1007"/>
        <w:gridCol w:w="824"/>
        <w:gridCol w:w="1549"/>
        <w:gridCol w:w="1286"/>
        <w:gridCol w:w="892"/>
        <w:gridCol w:w="903"/>
      </w:tblGrid>
      <w:tr w:rsidR="00BA1B4F" w:rsidRPr="00612973" w14:paraId="511DD762" w14:textId="3A3DE6EF" w:rsidTr="00BA1B4F">
        <w:trPr>
          <w:trHeight w:val="24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1" w14:textId="038FAC35" w:rsidR="00BA1B4F" w:rsidRPr="00612973" w:rsidRDefault="00BA1B4F" w:rsidP="008A21D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lang w:eastAsia="sq-AL"/>
              </w:rPr>
              <w:t>LISTA EMËRORE E PRONARËVE TË PASURIVE TË PALUAJTSHME, PRONË PRIVATE, QË SHPRONËSOHEN NGA ZBATIMI I PROJEKT</w:t>
            </w:r>
            <w:r w:rsidR="008A21DD">
              <w:rPr>
                <w:rFonts w:ascii="Garamond" w:eastAsia="Times New Roman" w:hAnsi="Garamond" w:cs="Calibri"/>
                <w:color w:val="000000"/>
                <w:lang w:eastAsia="sq-AL"/>
              </w:rPr>
              <w:t xml:space="preserve">IT “SISTEMIM RRUGËSH, BLLOKU TE </w:t>
            </w:r>
            <w:r w:rsidRPr="00612973">
              <w:rPr>
                <w:rFonts w:ascii="Garamond" w:eastAsia="Times New Roman" w:hAnsi="Garamond" w:cs="Calibri"/>
                <w:color w:val="000000"/>
                <w:lang w:eastAsia="sq-AL"/>
              </w:rPr>
              <w:t>STADIUMI”, POGRADEC</w:t>
            </w:r>
          </w:p>
        </w:tc>
      </w:tr>
      <w:tr w:rsidR="00BA1B4F" w:rsidRPr="00612973" w14:paraId="511DD773" w14:textId="39DCC16F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D76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6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7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7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77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82" w14:textId="28069DED" w:rsidTr="00BA1B4F">
        <w:trPr>
          <w:trHeight w:val="240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77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DD77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DD77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DD77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11DD77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DD77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DD77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11DD77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u w:val="single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u w:val="single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11DD77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u w:val="single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u w:val="single"/>
                <w:lang w:eastAsia="sq-AL"/>
              </w:rPr>
              <w:t> 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14:paraId="511DD77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Ndërtesë</w:t>
            </w:r>
          </w:p>
        </w:tc>
        <w:tc>
          <w:tcPr>
            <w:tcW w:w="8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11DD77E" w14:textId="2B8DB16A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Tokë </w:t>
            </w:r>
            <w:r w:rsidR="008A21DD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7F" w14:textId="61445570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Vlera </w:t>
            </w:r>
            <w:r w:rsid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totale në lek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0" w14:textId="0C5714C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Konfirmime me shkresë nga ZVRPP nr.</w:t>
            </w:r>
            <w:r w:rsid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 2135, datë 17.</w:t>
            </w: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4.2018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1" w14:textId="74F5DEF2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Shënime</w:t>
            </w:r>
          </w:p>
        </w:tc>
      </w:tr>
      <w:tr w:rsidR="00BA1B4F" w:rsidRPr="00612973" w14:paraId="511DD793" w14:textId="48EB2279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Nr.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Emri</w:t>
            </w:r>
          </w:p>
        </w:tc>
        <w:tc>
          <w:tcPr>
            <w:tcW w:w="3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Atësia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Mbiemri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Z.K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Numri i Pasurisë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9" w14:textId="2386DBDC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Sip.</w:t>
            </w:r>
            <w:r w:rsid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 </w:t>
            </w:r>
            <w:r w:rsidR="008A21DD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total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A" w14:textId="3068DBF3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Sip. e. </w:t>
            </w:r>
            <w:r w:rsidR="008A21DD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shpronësuar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Lloji i pasurisë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C" w14:textId="7EFD359F" w:rsidR="00BA1B4F" w:rsidRPr="00612973" w:rsidRDefault="00BA1B4F" w:rsidP="008A21D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Çmimi në </w:t>
            </w:r>
            <w:r w:rsidR="008A21DD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lek</w:t>
            </w: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/m</w:t>
            </w:r>
            <w:r w:rsidRP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D" w14:textId="6D268685" w:rsidR="00BA1B4F" w:rsidRPr="00612973" w:rsidRDefault="00BA1B4F" w:rsidP="008A21D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Vlera në </w:t>
            </w:r>
            <w:r w:rsidR="008A21DD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lek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E" w14:textId="547A7B29" w:rsidR="00BA1B4F" w:rsidRPr="00612973" w:rsidRDefault="008A21DD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Çmimi në lek</w:t>
            </w:r>
            <w:r w:rsidR="00BA1B4F"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/m</w:t>
            </w:r>
            <w:r w:rsidR="00BA1B4F" w:rsidRP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vertAlign w:val="superscript"/>
                <w:lang w:eastAsia="sq-AL"/>
              </w:rPr>
              <w:t>2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8F" w14:textId="12A7D06E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 xml:space="preserve">Vlera në </w:t>
            </w:r>
            <w:r w:rsidR="008A21DD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lek</w:t>
            </w: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A4" w14:textId="6A8BF9E5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9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A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A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A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A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B5" w14:textId="1E2081DD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A5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Thoma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Mihallaq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Naço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A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1/338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406.76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23.39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A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B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B1" w14:textId="62CAC9A7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245,384.49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B2" w14:textId="6E95D27E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245,384.49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7B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7B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7C6" w14:textId="6BDD871F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6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B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Leonard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B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Mihallaq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B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Naço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B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D7" w14:textId="09C014E9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7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C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Tefta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C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Kopi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C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Iftica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C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E8" w14:textId="0A736A6A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8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D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Dhimitra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D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Kopi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D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Spiro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D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E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7F9" w14:textId="1B009F08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7E9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E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Llazi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E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Dhimiter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E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Bllazhde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E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E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1/.80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E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1261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86.37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F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F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F5" w14:textId="596B739C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906,107.67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F6" w14:textId="3E5BDE47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906,107.67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7F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7F8" w14:textId="15306772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Bashkëpronarët Bllazhde ndodhen në proces gjyqësor me ASHK Pogradec</w:t>
            </w:r>
            <w:r w:rsidR="00C4138C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</w:p>
        </w:tc>
      </w:tr>
      <w:tr w:rsidR="00BA1B4F" w:rsidRPr="00612973" w14:paraId="511DD80A" w14:textId="1CB992D7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FA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Margarit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Dhimiter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7F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Bllazhde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F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7F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1B" w14:textId="1B5B8D19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B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0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Brunilda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0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Gjergji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0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Bllazhde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0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1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2C" w14:textId="744C741B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81C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1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Vllazeria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1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__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1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Guxholli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1/443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508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322.27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2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2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2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28" w14:textId="2D5DB972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3,380,934.57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29" w14:textId="00597673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3,380,934.57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2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83D" w14:textId="37FD283D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82D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Jordhan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2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Llambi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Vako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3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3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1/125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110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110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3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39" w14:textId="3B655CC3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1,154,010.00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3A" w14:textId="48D5DDB1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1,154,010.00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3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84E" w14:textId="1BBF0D5B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3E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3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Drita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4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Llambi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4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Vako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4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5F" w14:textId="6A51677E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84F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5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Agim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5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5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Dervishllari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2/134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22.5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22.5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5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B" w14:textId="547CE0C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236,047.50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5C" w14:textId="195D0751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236,047.50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5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5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870" w14:textId="45567EE5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0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6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Mynever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6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6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Dervishllari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6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6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81" w14:textId="749C9717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1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7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Safije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7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7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Dervishllari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7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7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92" w14:textId="430A382B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2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8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Nazime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8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8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Dervishllari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8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8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A3" w14:textId="2014AA9E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3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9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Genci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9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Reiz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9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Dervishllari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9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9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B4" w14:textId="39130472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4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A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Leonat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A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A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Dervishllari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A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A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B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B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B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B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8C5" w14:textId="5C65B4B8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8B5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B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Nazime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B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B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Dervishllari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2/132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B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C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C1" w14:textId="110614D1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1,195,974.00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C2" w14:textId="0BDE220F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1,195,974.00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C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8D6" w14:textId="7D760CB0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8C6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Mynever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Azis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Dervishllari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2/133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114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C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D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D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D2" w14:textId="4C1966C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1,195,974.00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D3" w14:textId="204D8BE1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1,195,974.00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D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8D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8E7" w14:textId="12FCF181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8D7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D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Garip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D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Nazif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D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Dikellari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D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D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2/333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D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224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D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224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D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E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E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E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E3" w14:textId="004CF3AF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2,349,984.00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E4" w14:textId="76D53426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2,349,984.00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8E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E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Kufizim seksioni E</w:t>
            </w:r>
          </w:p>
        </w:tc>
      </w:tr>
      <w:tr w:rsidR="00BA1B4F" w:rsidRPr="00612973" w14:paraId="511DD8F8" w14:textId="14E5150F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E8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E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Rexhep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E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Nazif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E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Dikellari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E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E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E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E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8F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09" w14:textId="4986DAAF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9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F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Fluturije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F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Nazif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8F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Dikellari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8F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0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1A" w14:textId="25D59873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A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0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Myzafere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0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Nazif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0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Dikellari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0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1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1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2B" w14:textId="0358E181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91B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1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Dhurata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1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Nebi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1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Malellari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1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6/388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993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63.96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2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7" w14:textId="1A99CCB9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671,004.36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28" w14:textId="0E9EA258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671,004.36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92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92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93C" w14:textId="3655727A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2C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2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Gurie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2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Myfit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2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Malellari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4D" w14:textId="0C870FE0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3D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3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Lumturie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3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Myfit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4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Malellari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5E" w14:textId="52DCBE9D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4E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4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Bajram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5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Myfit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5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Malellari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5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FF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6F" w14:textId="3056BD02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5F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Hysen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Servet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 (B)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6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6/450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3940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6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91.39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96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6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6B" w14:textId="1D635A6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958,772.49 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96C" w14:textId="3C454478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958,772.49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96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96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980" w14:textId="0A592BE8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70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7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Ikbal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7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7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Myftiu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7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90" w14:textId="419802DB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81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1DD982" w14:textId="7B38D34C" w:rsidR="00BA1B4F" w:rsidRPr="00612973" w:rsidRDefault="00C4138C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Anastasi (Aishe)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8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Myftiu (Kaçe)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8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A1" w14:textId="03DDAA18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91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9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Nevzat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9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9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9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B2" w14:textId="260201E3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A2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A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Fatmir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A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A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A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C3" w14:textId="4E4ADF39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B3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B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Adelina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B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Nexhip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B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B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D4" w14:textId="1B6D555A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C4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C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Zhaneta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C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Nexhip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C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C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E5" w14:textId="1CD43892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D5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D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Lida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D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Nexhip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D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D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9F6" w14:textId="440DD274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E6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E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Makbule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E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Kasem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9E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Minarolli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E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07" w14:textId="0B8D1714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9F7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D9F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Namik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D9F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D9F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Myftiu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9F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0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18" w14:textId="28016D11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08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0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1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1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1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1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1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1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1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29" w14:textId="39DCCAED" w:rsidTr="00BA1B4F">
        <w:trPr>
          <w:trHeight w:val="240"/>
        </w:trPr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19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Sotiraq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Koli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Angjellari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2/135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1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2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13.67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2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2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2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2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10491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25" w14:textId="4CFCC5F3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143,411.97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26" w14:textId="49BE15C1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143,411.97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2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2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3A" w14:textId="615545BD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A2A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2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Aleksandër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2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Enver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2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Vesho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2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2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1/81+2-1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3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48.2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3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48.2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3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3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34" w14:textId="69433D1C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2,179,411.20 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3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3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37" w14:textId="136CC68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2,179,411.20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3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3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Kufizim seksioni E</w:t>
            </w:r>
          </w:p>
        </w:tc>
      </w:tr>
      <w:tr w:rsidR="00BA1B4F" w:rsidRPr="00612973" w14:paraId="511DDA4B" w14:textId="00248C4B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3B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3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Zana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3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Qerim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3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Vesho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3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4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5C" w14:textId="40310DD5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A4C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4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Petrit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4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Demir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4F" w14:textId="1CA4A745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Rushiti</w:t>
            </w:r>
            <w:r w:rsidR="00C4138C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1/81 +3-1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40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40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56" w14:textId="783CA12A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1,808,640.00 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5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5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59" w14:textId="399DBC04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1,808,640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5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5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6D" w14:textId="7ECE7E48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5D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5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Lumturije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5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Jashar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60" w14:textId="2F90CA0F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Rushiti</w:t>
            </w:r>
            <w:r w:rsidR="00C4138C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7E" w14:textId="28A1587D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6E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6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Genci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7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Petrit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71" w14:textId="1FF284E1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Rushiti</w:t>
            </w:r>
            <w:r w:rsidR="00C4138C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7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8F" w14:textId="3141B7A6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A7F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14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8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Gurije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8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Xhevahir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8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Elmas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1/81+4-1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25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25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89" w14:textId="12F14D2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1,130,400.00 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8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8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8C" w14:textId="63274C9D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1,130,400.00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8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8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A0" w14:textId="0623E966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0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9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Nevrus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DDA9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Xhevahir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9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Elmas 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9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B1" w14:textId="75BFE5B8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A1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Elsa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Shaban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Kurti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1/81+6-1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27.3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27.3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AB" w14:textId="62D18260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1,234,396.80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A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A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AE" w14:textId="71FA483F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1,234,396.80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A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FF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B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C2" w14:textId="507FA9E3" w:rsidTr="00BA1B4F">
        <w:trPr>
          <w:trHeight w:val="24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B2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sz w:val="10"/>
                <w:szCs w:val="16"/>
                <w:lang w:eastAsia="sq-AL"/>
              </w:rPr>
              <w:t>16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Ferdane 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Ismail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Rapollari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1/81 +1-1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25.5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25.5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BC" w14:textId="2D744B17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1,153,008.00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B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B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DDABF" w14:textId="424EE89F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1,153,008.00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C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DDAC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D3" w14:textId="02ED3B25" w:rsidTr="00BA1B4F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AC3" w14:textId="77777777" w:rsidR="00BA1B4F" w:rsidRPr="00612973" w:rsidRDefault="00BA1B4F" w:rsidP="006E42A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>17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C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Leonidha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C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Nevrus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DAC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Bracellari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8581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1/81+1-3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67.7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67.7</w:t>
            </w:r>
          </w:p>
        </w:tc>
        <w:tc>
          <w:tcPr>
            <w:tcW w:w="35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C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45216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CD" w14:textId="0940A73F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3,061,123.20 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DAC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DAC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4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DDAD0" w14:textId="52BA029B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 xml:space="preserve">3,061,123.20 </w:t>
            </w:r>
          </w:p>
        </w:tc>
        <w:tc>
          <w:tcPr>
            <w:tcW w:w="3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DDAD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DDAD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AE4" w14:textId="39A6B243" w:rsidTr="00BA1B4F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D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Liljana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DDAD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  <w:t>Fuat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DAD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Bracellari</w:t>
            </w: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D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E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E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E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DDAE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AF2" w14:textId="4AF0A5B7" w:rsidTr="00BA1B4F">
        <w:trPr>
          <w:trHeight w:val="240"/>
        </w:trPr>
        <w:tc>
          <w:tcPr>
            <w:tcW w:w="10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11DDAE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Totali i shpronësimit 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6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DDAEB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C" w14:textId="35062EB6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10,566,979.20 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E" w14:textId="5702310D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12,437,605.05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EF" w14:textId="691086AC" w:rsidR="00BA1B4F" w:rsidRPr="00612973" w:rsidRDefault="00C4138C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BA1B4F" w:rsidRPr="00612973"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  <w:t xml:space="preserve">23,004,584.25 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F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DDAF1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 </w:t>
            </w:r>
          </w:p>
        </w:tc>
      </w:tr>
      <w:tr w:rsidR="00BA1B4F" w:rsidRPr="00612973" w14:paraId="511DDB03" w14:textId="2B441DE9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AF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B14" w14:textId="2C4863AA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Shënime:</w:t>
            </w:r>
          </w:p>
        </w:tc>
        <w:tc>
          <w:tcPr>
            <w:tcW w:w="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8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A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bookmarkStart w:id="0" w:name="_GoBack"/>
            <w:bookmarkEnd w:id="0"/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C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E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0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0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3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B1E" w14:textId="49214097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6" w14:textId="2F772132" w:rsidR="00BA1B4F" w:rsidRPr="00612973" w:rsidRDefault="00BA1B4F" w:rsidP="002E0A0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Çmimi për pasuritë 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“</w:t>
            </w:r>
            <w:r w:rsidR="008A21DD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truall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”</w:t>
            </w:r>
            <w:r w:rsidR="008A21DD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është marrë sipas VKM</w:t>
            </w:r>
            <w:r w:rsidR="002E0A0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-së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nr. 89</w:t>
            </w:r>
            <w:r w:rsidR="002E0A0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, datë 3.2.2016, “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Për miratimin e </w:t>
            </w:r>
            <w:r w:rsidR="00612973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hartës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së vlerës së tokës në </w:t>
            </w:r>
            <w:r w:rsidR="00612973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Republikën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e Shqipërisë</w:t>
            </w:r>
            <w:r w:rsidR="002E0A0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”.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7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8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9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A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D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B28" w14:textId="11AA9C3A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1F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9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0" w14:textId="41F32E66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Çmimi për pasuritë 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“</w:t>
            </w:r>
            <w:r w:rsidR="008A21DD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apartament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”</w:t>
            </w:r>
            <w:r w:rsidR="008A21DD"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është marrë nga mesatarja e shitblerjeve të 3 muajve të fundit nga ZVRPP</w:t>
            </w:r>
            <w:r w:rsidR="002E0A0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-ja,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me shkresën nr.</w:t>
            </w:r>
            <w:r w:rsidR="002E0A0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 xml:space="preserve"> 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2135, datë 17.</w:t>
            </w: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4.2018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.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2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4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5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6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7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  <w:tr w:rsidR="00BA1B4F" w:rsidRPr="00612973" w14:paraId="511DDB36" w14:textId="3D2C4CFD" w:rsidTr="00BA1B4F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9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111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A" w14:textId="219A48B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  <w:r w:rsidRPr="00612973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Informacioni për pasuritë e mësipërme është marrë nga ZVRPP Pogradec</w:t>
            </w:r>
            <w:r w:rsidR="008A21DD"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  <w:t>.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B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C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D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E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2F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0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1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2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3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4" w14:textId="77777777" w:rsidR="00BA1B4F" w:rsidRPr="00612973" w:rsidRDefault="00BA1B4F" w:rsidP="00BA1B4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DDB35" w14:textId="77777777" w:rsidR="00BA1B4F" w:rsidRPr="00612973" w:rsidRDefault="00BA1B4F" w:rsidP="00BA1B4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6"/>
                <w:lang w:eastAsia="sq-AL"/>
              </w:rPr>
            </w:pPr>
          </w:p>
        </w:tc>
      </w:tr>
    </w:tbl>
    <w:p w14:paraId="511DDB37" w14:textId="77777777" w:rsidR="00312CFF" w:rsidRPr="00612973" w:rsidRDefault="00312CFF" w:rsidP="00BA1B4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11DDB38" w14:textId="77777777" w:rsidR="00BA1B4F" w:rsidRPr="00612973" w:rsidRDefault="00BA1B4F" w:rsidP="00BA1B4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A1B4F" w:rsidRPr="00612973" w:rsidSect="00BA1B4F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2BC574" w14:textId="77777777" w:rsidR="00612973" w:rsidRDefault="00612973" w:rsidP="00F625E6">
      <w:pPr>
        <w:spacing w:after="0" w:line="240" w:lineRule="auto"/>
      </w:pPr>
      <w:r>
        <w:separator/>
      </w:r>
    </w:p>
  </w:endnote>
  <w:endnote w:type="continuationSeparator" w:id="0">
    <w:p w14:paraId="79A9E93A" w14:textId="77777777" w:rsidR="00612973" w:rsidRDefault="00612973" w:rsidP="00F625E6">
      <w:pPr>
        <w:spacing w:after="0" w:line="240" w:lineRule="auto"/>
      </w:pPr>
      <w:r>
        <w:continuationSeparator/>
      </w:r>
    </w:p>
  </w:endnote>
  <w:endnote w:type="continuationNotice" w:id="1">
    <w:p w14:paraId="20B8EA60" w14:textId="77777777" w:rsidR="006B7C0B" w:rsidRDefault="006B7C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68B78" w14:textId="77777777" w:rsidR="00612973" w:rsidRDefault="00612973" w:rsidP="00F625E6">
      <w:pPr>
        <w:spacing w:after="0" w:line="240" w:lineRule="auto"/>
      </w:pPr>
      <w:r>
        <w:separator/>
      </w:r>
    </w:p>
  </w:footnote>
  <w:footnote w:type="continuationSeparator" w:id="0">
    <w:p w14:paraId="6B3F023A" w14:textId="77777777" w:rsidR="00612973" w:rsidRDefault="00612973" w:rsidP="00F625E6">
      <w:pPr>
        <w:spacing w:after="0" w:line="240" w:lineRule="auto"/>
      </w:pPr>
      <w:r>
        <w:continuationSeparator/>
      </w:r>
    </w:p>
  </w:footnote>
  <w:footnote w:type="continuationNotice" w:id="1">
    <w:p w14:paraId="7901C94B" w14:textId="77777777" w:rsidR="006B7C0B" w:rsidRDefault="006B7C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632EAB"/>
    <w:multiLevelType w:val="hybridMultilevel"/>
    <w:tmpl w:val="D19CE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C83CDB"/>
    <w:multiLevelType w:val="hybridMultilevel"/>
    <w:tmpl w:val="2C66A2A6"/>
    <w:lvl w:ilvl="0" w:tplc="468AB39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0FB0"/>
    <w:rsid w:val="00015222"/>
    <w:rsid w:val="00020E71"/>
    <w:rsid w:val="00027188"/>
    <w:rsid w:val="000358C9"/>
    <w:rsid w:val="0003673C"/>
    <w:rsid w:val="00046DED"/>
    <w:rsid w:val="000658A7"/>
    <w:rsid w:val="00096252"/>
    <w:rsid w:val="000966F8"/>
    <w:rsid w:val="00096CCF"/>
    <w:rsid w:val="000A1157"/>
    <w:rsid w:val="000B36B5"/>
    <w:rsid w:val="000C216B"/>
    <w:rsid w:val="000C56AB"/>
    <w:rsid w:val="000D6608"/>
    <w:rsid w:val="000E2A41"/>
    <w:rsid w:val="000F2D74"/>
    <w:rsid w:val="00106738"/>
    <w:rsid w:val="00136B9C"/>
    <w:rsid w:val="00136C06"/>
    <w:rsid w:val="00146184"/>
    <w:rsid w:val="00180923"/>
    <w:rsid w:val="00184C42"/>
    <w:rsid w:val="001B2DCA"/>
    <w:rsid w:val="001C7AA2"/>
    <w:rsid w:val="00202226"/>
    <w:rsid w:val="00230AC3"/>
    <w:rsid w:val="002321B2"/>
    <w:rsid w:val="00240B95"/>
    <w:rsid w:val="00252AD6"/>
    <w:rsid w:val="00253654"/>
    <w:rsid w:val="00266585"/>
    <w:rsid w:val="00275F91"/>
    <w:rsid w:val="00291C88"/>
    <w:rsid w:val="002E0A0D"/>
    <w:rsid w:val="002E569E"/>
    <w:rsid w:val="002F026F"/>
    <w:rsid w:val="002F7F3F"/>
    <w:rsid w:val="00301CFC"/>
    <w:rsid w:val="00312CFF"/>
    <w:rsid w:val="00313B65"/>
    <w:rsid w:val="003334C1"/>
    <w:rsid w:val="00334F71"/>
    <w:rsid w:val="003645E5"/>
    <w:rsid w:val="00391B69"/>
    <w:rsid w:val="003B3DD6"/>
    <w:rsid w:val="003B601A"/>
    <w:rsid w:val="003C3AA9"/>
    <w:rsid w:val="003C3E14"/>
    <w:rsid w:val="0040498A"/>
    <w:rsid w:val="004059A1"/>
    <w:rsid w:val="00415167"/>
    <w:rsid w:val="00437577"/>
    <w:rsid w:val="0044157F"/>
    <w:rsid w:val="0044516E"/>
    <w:rsid w:val="00446040"/>
    <w:rsid w:val="00447A06"/>
    <w:rsid w:val="0045190D"/>
    <w:rsid w:val="00474EFA"/>
    <w:rsid w:val="004C7B36"/>
    <w:rsid w:val="004E65DC"/>
    <w:rsid w:val="004F4F7C"/>
    <w:rsid w:val="004F7B95"/>
    <w:rsid w:val="005011C9"/>
    <w:rsid w:val="0050145B"/>
    <w:rsid w:val="005019DC"/>
    <w:rsid w:val="0053401A"/>
    <w:rsid w:val="005419C5"/>
    <w:rsid w:val="00546E34"/>
    <w:rsid w:val="00562BDD"/>
    <w:rsid w:val="00565CDE"/>
    <w:rsid w:val="0058451A"/>
    <w:rsid w:val="005B723E"/>
    <w:rsid w:val="005C0B64"/>
    <w:rsid w:val="005C37B5"/>
    <w:rsid w:val="005C7182"/>
    <w:rsid w:val="005D199F"/>
    <w:rsid w:val="005D3FD9"/>
    <w:rsid w:val="00612973"/>
    <w:rsid w:val="0062430E"/>
    <w:rsid w:val="006626D4"/>
    <w:rsid w:val="00677316"/>
    <w:rsid w:val="0068448E"/>
    <w:rsid w:val="00696590"/>
    <w:rsid w:val="00696774"/>
    <w:rsid w:val="006A381F"/>
    <w:rsid w:val="006A4D91"/>
    <w:rsid w:val="006B7C0B"/>
    <w:rsid w:val="006C503C"/>
    <w:rsid w:val="006D4E6C"/>
    <w:rsid w:val="006E42A6"/>
    <w:rsid w:val="006F482A"/>
    <w:rsid w:val="00704165"/>
    <w:rsid w:val="00706950"/>
    <w:rsid w:val="007470B1"/>
    <w:rsid w:val="00752660"/>
    <w:rsid w:val="00761D00"/>
    <w:rsid w:val="00763714"/>
    <w:rsid w:val="007664A9"/>
    <w:rsid w:val="00770154"/>
    <w:rsid w:val="007A7EFE"/>
    <w:rsid w:val="007B63CE"/>
    <w:rsid w:val="007D48C7"/>
    <w:rsid w:val="007F3AC6"/>
    <w:rsid w:val="007F6822"/>
    <w:rsid w:val="00801FB8"/>
    <w:rsid w:val="00802179"/>
    <w:rsid w:val="008027F2"/>
    <w:rsid w:val="008462E0"/>
    <w:rsid w:val="0085073B"/>
    <w:rsid w:val="008A21DD"/>
    <w:rsid w:val="008A31A7"/>
    <w:rsid w:val="008B2977"/>
    <w:rsid w:val="008B650E"/>
    <w:rsid w:val="008D4791"/>
    <w:rsid w:val="008F22D7"/>
    <w:rsid w:val="009009AE"/>
    <w:rsid w:val="00920D97"/>
    <w:rsid w:val="00932B43"/>
    <w:rsid w:val="00934A81"/>
    <w:rsid w:val="00937209"/>
    <w:rsid w:val="0095762D"/>
    <w:rsid w:val="0098252F"/>
    <w:rsid w:val="00990DEC"/>
    <w:rsid w:val="009924FB"/>
    <w:rsid w:val="009B470A"/>
    <w:rsid w:val="009B5C85"/>
    <w:rsid w:val="009D4408"/>
    <w:rsid w:val="009D6300"/>
    <w:rsid w:val="009E22A9"/>
    <w:rsid w:val="00A14BBA"/>
    <w:rsid w:val="00A20117"/>
    <w:rsid w:val="00A86F37"/>
    <w:rsid w:val="00AB52F7"/>
    <w:rsid w:val="00AC03C4"/>
    <w:rsid w:val="00AE1C23"/>
    <w:rsid w:val="00AF4965"/>
    <w:rsid w:val="00B05B6C"/>
    <w:rsid w:val="00B0728E"/>
    <w:rsid w:val="00B11545"/>
    <w:rsid w:val="00B11B8A"/>
    <w:rsid w:val="00B35748"/>
    <w:rsid w:val="00B41FDF"/>
    <w:rsid w:val="00B53EED"/>
    <w:rsid w:val="00B56278"/>
    <w:rsid w:val="00B56B3A"/>
    <w:rsid w:val="00BA1B4F"/>
    <w:rsid w:val="00BC3EBB"/>
    <w:rsid w:val="00BD29B8"/>
    <w:rsid w:val="00BE6B87"/>
    <w:rsid w:val="00BF4585"/>
    <w:rsid w:val="00BF609A"/>
    <w:rsid w:val="00BF6239"/>
    <w:rsid w:val="00C13695"/>
    <w:rsid w:val="00C15AB5"/>
    <w:rsid w:val="00C27214"/>
    <w:rsid w:val="00C3334A"/>
    <w:rsid w:val="00C335A0"/>
    <w:rsid w:val="00C33E46"/>
    <w:rsid w:val="00C360EC"/>
    <w:rsid w:val="00C4138C"/>
    <w:rsid w:val="00C61859"/>
    <w:rsid w:val="00C80C2C"/>
    <w:rsid w:val="00CA4843"/>
    <w:rsid w:val="00CD0E7F"/>
    <w:rsid w:val="00CE5FA3"/>
    <w:rsid w:val="00CF4AD9"/>
    <w:rsid w:val="00D054A8"/>
    <w:rsid w:val="00D060F6"/>
    <w:rsid w:val="00D26BF6"/>
    <w:rsid w:val="00D667F6"/>
    <w:rsid w:val="00D676FC"/>
    <w:rsid w:val="00D7750B"/>
    <w:rsid w:val="00D80E8A"/>
    <w:rsid w:val="00D918F3"/>
    <w:rsid w:val="00D9773F"/>
    <w:rsid w:val="00DB2EFA"/>
    <w:rsid w:val="00DC09E6"/>
    <w:rsid w:val="00DD0B01"/>
    <w:rsid w:val="00DD608A"/>
    <w:rsid w:val="00DE1B57"/>
    <w:rsid w:val="00DE3C27"/>
    <w:rsid w:val="00DF306B"/>
    <w:rsid w:val="00DF465D"/>
    <w:rsid w:val="00DF66B3"/>
    <w:rsid w:val="00E430B8"/>
    <w:rsid w:val="00E43560"/>
    <w:rsid w:val="00E76BD1"/>
    <w:rsid w:val="00EA1B6A"/>
    <w:rsid w:val="00EA4185"/>
    <w:rsid w:val="00EA58BC"/>
    <w:rsid w:val="00EC2EC9"/>
    <w:rsid w:val="00EC5D4F"/>
    <w:rsid w:val="00ED0D69"/>
    <w:rsid w:val="00ED11D9"/>
    <w:rsid w:val="00F076B2"/>
    <w:rsid w:val="00F1530F"/>
    <w:rsid w:val="00F233F3"/>
    <w:rsid w:val="00F27CB2"/>
    <w:rsid w:val="00F323D7"/>
    <w:rsid w:val="00F62285"/>
    <w:rsid w:val="00F625E6"/>
    <w:rsid w:val="00F643CC"/>
    <w:rsid w:val="00F662B2"/>
    <w:rsid w:val="00F931CA"/>
    <w:rsid w:val="00FB594B"/>
    <w:rsid w:val="00FC3174"/>
    <w:rsid w:val="00FC47B6"/>
    <w:rsid w:val="00FC6A04"/>
    <w:rsid w:val="00FF1D88"/>
    <w:rsid w:val="00FF29AF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DD747"/>
  <w15:docId w15:val="{FFB3A244-AF63-4CAF-ADB7-5061DF258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F323D7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2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5E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62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5E6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5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2022-05-13T07:26:28Z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shpronësimin, për interes publik, të pronarëve të pasurive të paluajtshme, pronë private, që preken nga zbatimi i projektit “Sistemim rrugësh, blloku te stadiumi”, Pogradec</Titulli>
    <Modifikuesi xmlns="0e656187-b300-4fb0-8bf4-3a50f872073c">nevila.samarxhi</Modifikuesi>
    <Nr_x002e__x0020_prot_x0020_QBZ xmlns="0e656187-b300-4fb0-8bf4-3a50f872073c">751</Nr_x002e__x0020_prot_x0020_QBZ>
    <Data_x0020_e_x0020_Modifikimit xmlns="0e656187-b300-4fb0-8bf4-3a50f872073c">2022-05-13T09:20:14Z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15C1ABABEE4B5A999F597D4859E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15C1ABABEE4B5A999F597D4859E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1AD02-FF63-4317-A2CC-9CD0232408A2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17EEC7-099E-432F-B22A-922248D27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16966-445C-447D-B381-B1BF043A5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15A98E-CA0C-4EA3-8C09-53A93504F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B42FA5-BD91-4553-92AF-8266B158E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E612C9-4844-4C7E-BA88-3F823D13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Alma Lisaku</cp:lastModifiedBy>
  <cp:revision>11</cp:revision>
  <cp:lastPrinted>2022-05-10T14:28:00Z</cp:lastPrinted>
  <dcterms:created xsi:type="dcterms:W3CDTF">2022-05-13T09:12:00Z</dcterms:created>
  <dcterms:modified xsi:type="dcterms:W3CDTF">2022-05-13T09:34:00Z</dcterms:modified>
</cp:coreProperties>
</file>