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35388E" w14:textId="77777777" w:rsidR="00157503" w:rsidRPr="00157503" w:rsidRDefault="00157503" w:rsidP="001575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57503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4235388F" w14:textId="46F8EEF3" w:rsidR="00157503" w:rsidRPr="00157503" w:rsidRDefault="00157503" w:rsidP="001575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57503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35555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309</w:t>
      </w:r>
      <w:r w:rsidRPr="00157503">
        <w:rPr>
          <w:rFonts w:ascii="Garamond" w:hAnsi="Garamond" w:cs="Times New Roman"/>
          <w:b/>
          <w:bCs/>
          <w:color w:val="000000"/>
          <w:sz w:val="24"/>
          <w:szCs w:val="24"/>
        </w:rPr>
        <w:t>, datë</w:t>
      </w:r>
      <w:r w:rsidR="0035555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11.5.2022</w:t>
      </w:r>
    </w:p>
    <w:p w14:paraId="42353890" w14:textId="77777777" w:rsidR="00157503" w:rsidRPr="00157503" w:rsidRDefault="00157503" w:rsidP="001575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2353891" w14:textId="77777777" w:rsidR="00157503" w:rsidRPr="00157503" w:rsidRDefault="00157503" w:rsidP="001575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157503">
        <w:rPr>
          <w:rFonts w:ascii="Garamond" w:hAnsi="Garamond" w:cs="Times New Roman"/>
          <w:b/>
          <w:bCs/>
          <w:color w:val="000000"/>
          <w:sz w:val="24"/>
          <w:szCs w:val="24"/>
        </w:rPr>
        <w:t>PËR RISHPËRNDARJE FONDESH NË BUXHETIN E VITIT 2022, MIRATUAR PËR MINISTRINË E ARSIMIT DHE SPORTIT</w:t>
      </w:r>
    </w:p>
    <w:p w14:paraId="42353892" w14:textId="77777777" w:rsidR="00157503" w:rsidRPr="00157503" w:rsidRDefault="00157503" w:rsidP="001575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  <w:u w:val="single"/>
        </w:rPr>
      </w:pPr>
    </w:p>
    <w:p w14:paraId="42353893" w14:textId="1791CB38" w:rsidR="00157503" w:rsidRDefault="00157503" w:rsidP="001575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57503">
        <w:rPr>
          <w:rFonts w:ascii="Garamond" w:hAnsi="Garamond" w:cs="Times New Roman"/>
          <w:color w:val="000000"/>
          <w:sz w:val="24"/>
          <w:szCs w:val="24"/>
        </w:rPr>
        <w:t>Në mbështetje të nenit 100 të Kushtetutës</w:t>
      </w:r>
      <w:r w:rsidR="000E0977">
        <w:rPr>
          <w:rFonts w:ascii="Garamond" w:hAnsi="Garamond" w:cs="Times New Roman"/>
          <w:color w:val="000000"/>
          <w:sz w:val="24"/>
          <w:szCs w:val="24"/>
        </w:rPr>
        <w:t>;</w:t>
      </w:r>
      <w:r w:rsidRPr="00157503">
        <w:rPr>
          <w:rFonts w:ascii="Garamond" w:hAnsi="Garamond" w:cs="Times New Roman"/>
          <w:color w:val="000000"/>
          <w:sz w:val="24"/>
          <w:szCs w:val="24"/>
        </w:rPr>
        <w:t xml:space="preserve"> të nenit 44, të ligjit nr.</w:t>
      </w:r>
      <w:r w:rsidR="000E097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57503">
        <w:rPr>
          <w:rFonts w:ascii="Garamond" w:hAnsi="Garamond" w:cs="Times New Roman"/>
          <w:color w:val="000000"/>
          <w:sz w:val="24"/>
          <w:szCs w:val="24"/>
        </w:rPr>
        <w:t>9936,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57503">
        <w:rPr>
          <w:rFonts w:ascii="Garamond" w:hAnsi="Garamond" w:cs="Times New Roman"/>
          <w:color w:val="000000"/>
          <w:sz w:val="24"/>
          <w:szCs w:val="24"/>
        </w:rPr>
        <w:t>datë 26.6.2008, “Për menaxhimin e sistemit buxhetor në Republikën e Shqipërisë”, të ndryshuar, dhe të nenit 17, të ligjit nr.</w:t>
      </w:r>
      <w:r w:rsidR="000E0977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57503">
        <w:rPr>
          <w:rFonts w:ascii="Garamond" w:hAnsi="Garamond" w:cs="Times New Roman"/>
          <w:color w:val="000000"/>
          <w:sz w:val="24"/>
          <w:szCs w:val="24"/>
        </w:rPr>
        <w:t>115/2021, “Për buxhetin e vitit 2022”, të ndryshuar, me propozimin e ministrit të Arsimit dhe Sportit, Këshilli i Ministrave</w:t>
      </w:r>
    </w:p>
    <w:p w14:paraId="42353894" w14:textId="77777777" w:rsidR="00157503" w:rsidRPr="00157503" w:rsidRDefault="00157503" w:rsidP="001575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2353895" w14:textId="77777777" w:rsidR="00157503" w:rsidRPr="00157503" w:rsidRDefault="00157503" w:rsidP="001575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>
        <w:rPr>
          <w:rFonts w:ascii="Garamond" w:hAnsi="Garamond" w:cs="Times New Roman"/>
          <w:color w:val="000000"/>
          <w:sz w:val="24"/>
          <w:szCs w:val="24"/>
        </w:rPr>
        <w:t>VENDOSI:</w:t>
      </w:r>
    </w:p>
    <w:p w14:paraId="42353896" w14:textId="77777777" w:rsidR="00157503" w:rsidRPr="00157503" w:rsidRDefault="00157503" w:rsidP="00157503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42353897" w14:textId="332FA488" w:rsidR="00157503" w:rsidRPr="00157503" w:rsidRDefault="00157503" w:rsidP="001575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57503">
        <w:rPr>
          <w:rFonts w:ascii="Garamond" w:hAnsi="Garamond" w:cs="Times New Roman"/>
          <w:color w:val="000000"/>
          <w:sz w:val="24"/>
          <w:szCs w:val="24"/>
        </w:rPr>
        <w:t>1.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57503">
        <w:rPr>
          <w:rFonts w:ascii="Garamond" w:hAnsi="Garamond" w:cs="Times New Roman"/>
          <w:color w:val="000000"/>
          <w:sz w:val="24"/>
          <w:szCs w:val="24"/>
        </w:rPr>
        <w:t>Nga fondet e miratuara për Ministrinë e Arsimit dhe Sportit, në programin buxhetor “Arsimi bazë” 09120, në zërin “Shpenzime kapitale me financim të brendshëm”, shuma prej 168 000 000 (njëqind e gjashtëdhjetë e tetë milionë) lekësh, të rishpërndahet për mbulimin e shpenzimeve</w:t>
      </w:r>
      <w:r w:rsidR="000E0977">
        <w:rPr>
          <w:rFonts w:ascii="Garamond" w:hAnsi="Garamond" w:cs="Times New Roman"/>
          <w:color w:val="000000"/>
          <w:sz w:val="24"/>
          <w:szCs w:val="24"/>
        </w:rPr>
        <w:t>,</w:t>
      </w:r>
      <w:r w:rsidRPr="00157503">
        <w:rPr>
          <w:rFonts w:ascii="Garamond" w:hAnsi="Garamond" w:cs="Times New Roman"/>
          <w:color w:val="000000"/>
          <w:sz w:val="24"/>
          <w:szCs w:val="24"/>
        </w:rPr>
        <w:t xml:space="preserve"> për tatimin mbi vlerën e shtuar</w:t>
      </w:r>
      <w:r w:rsidR="000E0977">
        <w:rPr>
          <w:rFonts w:ascii="Garamond" w:hAnsi="Garamond" w:cs="Times New Roman"/>
          <w:color w:val="000000"/>
          <w:sz w:val="24"/>
          <w:szCs w:val="24"/>
        </w:rPr>
        <w:t>,</w:t>
      </w:r>
      <w:r w:rsidRPr="00157503">
        <w:rPr>
          <w:rFonts w:ascii="Garamond" w:hAnsi="Garamond" w:cs="Times New Roman"/>
          <w:color w:val="000000"/>
          <w:sz w:val="24"/>
          <w:szCs w:val="24"/>
        </w:rPr>
        <w:t xml:space="preserve"> për pajisjet e furnizuara për objektet arsimore, të ndërtuara në kuadër të programit të rindërtimit </w:t>
      </w:r>
      <w:r w:rsidR="000E0977">
        <w:rPr>
          <w:rFonts w:ascii="Garamond" w:hAnsi="Garamond" w:cs="Times New Roman"/>
          <w:color w:val="000000"/>
          <w:sz w:val="24"/>
          <w:szCs w:val="24"/>
        </w:rPr>
        <w:t>“</w:t>
      </w:r>
      <w:proofErr w:type="spellStart"/>
      <w:r w:rsidRPr="00157503">
        <w:rPr>
          <w:rFonts w:ascii="Garamond" w:hAnsi="Garamond" w:cs="Times New Roman"/>
          <w:i/>
          <w:iCs/>
          <w:color w:val="000000"/>
          <w:sz w:val="24"/>
          <w:szCs w:val="24"/>
        </w:rPr>
        <w:t>EU4schools</w:t>
      </w:r>
      <w:proofErr w:type="spellEnd"/>
      <w:r w:rsidR="000E0977">
        <w:rPr>
          <w:rFonts w:ascii="Garamond" w:hAnsi="Garamond" w:cs="Times New Roman"/>
          <w:i/>
          <w:iCs/>
          <w:color w:val="000000"/>
          <w:sz w:val="24"/>
          <w:szCs w:val="24"/>
        </w:rPr>
        <w:t>”</w:t>
      </w:r>
      <w:r w:rsidRPr="00157503">
        <w:rPr>
          <w:rFonts w:ascii="Garamond" w:hAnsi="Garamond" w:cs="Times New Roman"/>
          <w:color w:val="000000"/>
          <w:sz w:val="24"/>
          <w:szCs w:val="24"/>
        </w:rPr>
        <w:t>, në vitin 2021, në zbatim të marrëveshjes së bashkëpunimit, me shkëmbim notash, ndërmjet Këshillit të Ministrave të Republikës së Shqipërisë dhe Bashkimit Evropian, për programin “</w:t>
      </w:r>
      <w:proofErr w:type="spellStart"/>
      <w:r w:rsidRPr="00157503">
        <w:rPr>
          <w:rFonts w:ascii="Garamond" w:hAnsi="Garamond" w:cs="Times New Roman"/>
          <w:i/>
          <w:iCs/>
          <w:color w:val="000000"/>
          <w:sz w:val="24"/>
          <w:szCs w:val="24"/>
        </w:rPr>
        <w:t>EU4schools</w:t>
      </w:r>
      <w:proofErr w:type="spellEnd"/>
      <w:r w:rsidRPr="00157503">
        <w:rPr>
          <w:rFonts w:ascii="Garamond" w:hAnsi="Garamond" w:cs="Times New Roman"/>
          <w:color w:val="000000"/>
          <w:sz w:val="24"/>
          <w:szCs w:val="24"/>
        </w:rPr>
        <w:t>”, me përfitues njësitë e vetëqeverisjes vendore.</w:t>
      </w:r>
    </w:p>
    <w:p w14:paraId="42353898" w14:textId="1B6F6C31" w:rsidR="00157503" w:rsidRPr="00157503" w:rsidRDefault="00157503" w:rsidP="001575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57503">
        <w:rPr>
          <w:rFonts w:ascii="Garamond" w:hAnsi="Garamond" w:cs="Times New Roman"/>
          <w:color w:val="000000"/>
          <w:sz w:val="24"/>
          <w:szCs w:val="24"/>
        </w:rPr>
        <w:t>2.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57503">
        <w:rPr>
          <w:rFonts w:ascii="Garamond" w:hAnsi="Garamond" w:cs="Times New Roman"/>
          <w:color w:val="000000"/>
          <w:sz w:val="24"/>
          <w:szCs w:val="24"/>
        </w:rPr>
        <w:t xml:space="preserve">Ministria e Arsimit dhe Sportit dhe Ministria e Financave dhe Ekonomisë të realizojnë rishpërndarjen e fondeve për llogari të njësive të vetëqeverisjes vendore, pas paraqitjes prej tyre të kërkesës për </w:t>
      </w:r>
      <w:proofErr w:type="spellStart"/>
      <w:r w:rsidRPr="00157503">
        <w:rPr>
          <w:rFonts w:ascii="Garamond" w:hAnsi="Garamond" w:cs="Times New Roman"/>
          <w:color w:val="000000"/>
          <w:sz w:val="24"/>
          <w:szCs w:val="24"/>
        </w:rPr>
        <w:t>rimbursimin</w:t>
      </w:r>
      <w:proofErr w:type="spellEnd"/>
      <w:r w:rsidRPr="00157503">
        <w:rPr>
          <w:rFonts w:ascii="Garamond" w:hAnsi="Garamond" w:cs="Times New Roman"/>
          <w:color w:val="000000"/>
          <w:sz w:val="24"/>
          <w:szCs w:val="24"/>
        </w:rPr>
        <w:t xml:space="preserve"> e tatimit mbi vlerën e shtuar, si dhe dokumentacionit shoqërues të mallrave të blera në kuadër të programit “</w:t>
      </w:r>
      <w:proofErr w:type="spellStart"/>
      <w:r w:rsidRPr="00157503">
        <w:rPr>
          <w:rFonts w:ascii="Garamond" w:hAnsi="Garamond" w:cs="Times New Roman"/>
          <w:i/>
          <w:iCs/>
          <w:color w:val="000000"/>
          <w:sz w:val="24"/>
          <w:szCs w:val="24"/>
        </w:rPr>
        <w:t>EU4schools</w:t>
      </w:r>
      <w:proofErr w:type="spellEnd"/>
      <w:r w:rsidRPr="00157503">
        <w:rPr>
          <w:rFonts w:ascii="Garamond" w:hAnsi="Garamond" w:cs="Times New Roman"/>
          <w:i/>
          <w:iCs/>
          <w:color w:val="000000"/>
          <w:sz w:val="24"/>
          <w:szCs w:val="24"/>
        </w:rPr>
        <w:t>”</w:t>
      </w:r>
      <w:r w:rsidRPr="00157503">
        <w:rPr>
          <w:rFonts w:ascii="Garamond" w:hAnsi="Garamond" w:cs="Times New Roman"/>
          <w:color w:val="000000"/>
          <w:sz w:val="24"/>
          <w:szCs w:val="24"/>
        </w:rPr>
        <w:t>, në vitin 2021, kopjeve të kontratës/</w:t>
      </w:r>
      <w:proofErr w:type="spellStart"/>
      <w:r w:rsidRPr="00157503">
        <w:rPr>
          <w:rFonts w:ascii="Garamond" w:hAnsi="Garamond" w:cs="Times New Roman"/>
          <w:color w:val="000000"/>
          <w:sz w:val="24"/>
          <w:szCs w:val="24"/>
        </w:rPr>
        <w:t>ave</w:t>
      </w:r>
      <w:proofErr w:type="spellEnd"/>
      <w:r w:rsidRPr="00157503">
        <w:rPr>
          <w:rFonts w:ascii="Garamond" w:hAnsi="Garamond" w:cs="Times New Roman"/>
          <w:color w:val="000000"/>
          <w:sz w:val="24"/>
          <w:szCs w:val="24"/>
        </w:rPr>
        <w:t xml:space="preserve"> të nënshkruara, kopjeve të faturave tatimore, t</w:t>
      </w:r>
      <w:r w:rsidR="000E0977">
        <w:rPr>
          <w:rFonts w:ascii="Garamond" w:hAnsi="Garamond" w:cs="Times New Roman"/>
          <w:color w:val="000000"/>
          <w:sz w:val="24"/>
          <w:szCs w:val="24"/>
        </w:rPr>
        <w:t xml:space="preserve">ë lëshuara nga </w:t>
      </w:r>
      <w:proofErr w:type="spellStart"/>
      <w:r w:rsidR="000E0977">
        <w:rPr>
          <w:rFonts w:ascii="Garamond" w:hAnsi="Garamond" w:cs="Times New Roman"/>
          <w:color w:val="000000"/>
          <w:sz w:val="24"/>
          <w:szCs w:val="24"/>
        </w:rPr>
        <w:t>kontraktori</w:t>
      </w:r>
      <w:proofErr w:type="spellEnd"/>
      <w:r w:rsidR="000E0977">
        <w:rPr>
          <w:rFonts w:ascii="Garamond" w:hAnsi="Garamond" w:cs="Times New Roman"/>
          <w:color w:val="000000"/>
          <w:sz w:val="24"/>
          <w:szCs w:val="24"/>
        </w:rPr>
        <w:t>/ët, </w:t>
      </w:r>
      <w:bookmarkStart w:id="0" w:name="_GoBack"/>
      <w:bookmarkEnd w:id="0"/>
      <w:r w:rsidRPr="00157503">
        <w:rPr>
          <w:rFonts w:ascii="Garamond" w:hAnsi="Garamond" w:cs="Times New Roman"/>
          <w:color w:val="000000"/>
          <w:sz w:val="24"/>
          <w:szCs w:val="24"/>
        </w:rPr>
        <w:t>aktet e marrjes në dorëzim të mallit/mallrave dhe fletëhyrjes së pajisjeve të furnizuara.</w:t>
      </w:r>
    </w:p>
    <w:p w14:paraId="42353899" w14:textId="77777777" w:rsidR="00157503" w:rsidRPr="00157503" w:rsidRDefault="00157503" w:rsidP="001575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57503">
        <w:rPr>
          <w:rFonts w:ascii="Garamond" w:hAnsi="Garamond" w:cs="Times New Roman"/>
          <w:color w:val="000000"/>
          <w:sz w:val="24"/>
          <w:szCs w:val="24"/>
        </w:rPr>
        <w:t>3.</w:t>
      </w:r>
      <w:r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157503">
        <w:rPr>
          <w:rFonts w:ascii="Garamond" w:hAnsi="Garamond" w:cs="Times New Roman"/>
          <w:color w:val="000000"/>
          <w:sz w:val="24"/>
          <w:szCs w:val="24"/>
        </w:rPr>
        <w:t>Ngarkohen Ministria e Arsimit dhe Sportit, Ministria e Financave dhe Ekonomisë dhe njësitë e vetëqeverisjes vendore për zbatimin e këtij vendimi.</w:t>
      </w:r>
    </w:p>
    <w:p w14:paraId="4235389A" w14:textId="77777777" w:rsidR="00157503" w:rsidRDefault="00157503" w:rsidP="001575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157503">
        <w:rPr>
          <w:rFonts w:ascii="Garamond" w:hAnsi="Garamond" w:cs="Times New Roman"/>
          <w:color w:val="000000"/>
          <w:sz w:val="24"/>
          <w:szCs w:val="24"/>
        </w:rPr>
        <w:t>Ky vendim hyn në fuqi pas botimit në Fletoren Zyrtare.</w:t>
      </w:r>
    </w:p>
    <w:p w14:paraId="4235389B" w14:textId="77777777" w:rsidR="00157503" w:rsidRPr="00157503" w:rsidRDefault="00157503" w:rsidP="00157503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</w:p>
    <w:p w14:paraId="4235389C" w14:textId="77777777" w:rsidR="00157503" w:rsidRPr="00157503" w:rsidRDefault="00157503" w:rsidP="0015750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157503">
        <w:rPr>
          <w:rFonts w:ascii="Garamond" w:hAnsi="Garamond" w:cs="Times New Roman"/>
          <w:bCs/>
          <w:color w:val="000000"/>
          <w:sz w:val="24"/>
          <w:szCs w:val="24"/>
        </w:rPr>
        <w:t>KRYEMINISTËR</w:t>
      </w:r>
    </w:p>
    <w:p w14:paraId="4235389D" w14:textId="77777777" w:rsidR="00A44C7A" w:rsidRPr="00157503" w:rsidRDefault="00157503" w:rsidP="00157503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157503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Edi </w:t>
      </w:r>
      <w:proofErr w:type="spellStart"/>
      <w:r w:rsidRPr="00157503">
        <w:rPr>
          <w:rFonts w:ascii="Garamond" w:hAnsi="Garamond" w:cs="Times New Roman"/>
          <w:b/>
          <w:bCs/>
          <w:color w:val="000000"/>
          <w:sz w:val="24"/>
          <w:szCs w:val="24"/>
        </w:rPr>
        <w:t>Rama</w:t>
      </w:r>
      <w:proofErr w:type="spellEnd"/>
    </w:p>
    <w:sectPr w:rsidR="00A44C7A" w:rsidRPr="00157503" w:rsidSect="00DC2FB2">
      <w:footerReference w:type="default" r:id="rId13"/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D6DE4FE" w14:textId="77777777" w:rsidR="000E0977" w:rsidRDefault="000E0977" w:rsidP="00DC2FB2">
      <w:pPr>
        <w:spacing w:after="0" w:line="240" w:lineRule="auto"/>
      </w:pPr>
      <w:r>
        <w:separator/>
      </w:r>
    </w:p>
  </w:endnote>
  <w:endnote w:type="continuationSeparator" w:id="0">
    <w:p w14:paraId="50C6344A" w14:textId="77777777" w:rsidR="000E0977" w:rsidRDefault="000E0977" w:rsidP="00DC2FB2">
      <w:pPr>
        <w:spacing w:after="0" w:line="240" w:lineRule="auto"/>
      </w:pPr>
      <w:r>
        <w:continuationSeparator/>
      </w:r>
    </w:p>
  </w:endnote>
  <w:endnote w:type="continuationNotice" w:id="1">
    <w:p w14:paraId="0C413199" w14:textId="77777777" w:rsidR="000E0977" w:rsidRDefault="000E09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23538A2" w14:textId="77777777" w:rsidR="000E0977" w:rsidRDefault="000E0977">
    <w:pPr>
      <w:pStyle w:val="Footer"/>
      <w:jc w:val="right"/>
    </w:pPr>
  </w:p>
  <w:p w14:paraId="423538A3" w14:textId="77777777" w:rsidR="000E0977" w:rsidRDefault="000E097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09C93D4" w14:textId="77777777" w:rsidR="000E0977" w:rsidRDefault="000E0977" w:rsidP="00DC2FB2">
      <w:pPr>
        <w:spacing w:after="0" w:line="240" w:lineRule="auto"/>
      </w:pPr>
      <w:r>
        <w:separator/>
      </w:r>
    </w:p>
  </w:footnote>
  <w:footnote w:type="continuationSeparator" w:id="0">
    <w:p w14:paraId="2BEB619C" w14:textId="77777777" w:rsidR="000E0977" w:rsidRDefault="000E0977" w:rsidP="00DC2FB2">
      <w:pPr>
        <w:spacing w:after="0" w:line="240" w:lineRule="auto"/>
      </w:pPr>
      <w:r>
        <w:continuationSeparator/>
      </w:r>
    </w:p>
  </w:footnote>
  <w:footnote w:type="continuationNotice" w:id="1">
    <w:p w14:paraId="768E8E13" w14:textId="77777777" w:rsidR="000E0977" w:rsidRDefault="000E09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D61767"/>
    <w:multiLevelType w:val="hybridMultilevel"/>
    <w:tmpl w:val="AC583B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4B65E1"/>
    <w:multiLevelType w:val="hybridMultilevel"/>
    <w:tmpl w:val="7C788E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8B2BC4"/>
    <w:multiLevelType w:val="hybridMultilevel"/>
    <w:tmpl w:val="A210C2CC"/>
    <w:lvl w:ilvl="0" w:tplc="63FAF6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EC6A6C"/>
    <w:multiLevelType w:val="hybridMultilevel"/>
    <w:tmpl w:val="09985130"/>
    <w:lvl w:ilvl="0" w:tplc="A778347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0F8270A"/>
    <w:multiLevelType w:val="hybridMultilevel"/>
    <w:tmpl w:val="EA22DE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328"/>
    <w:rsid w:val="00017F6F"/>
    <w:rsid w:val="000E0977"/>
    <w:rsid w:val="000E34ED"/>
    <w:rsid w:val="000E47CA"/>
    <w:rsid w:val="00157503"/>
    <w:rsid w:val="001776E3"/>
    <w:rsid w:val="001B1E5A"/>
    <w:rsid w:val="00286647"/>
    <w:rsid w:val="002B7FBF"/>
    <w:rsid w:val="003061B8"/>
    <w:rsid w:val="003447B9"/>
    <w:rsid w:val="00355552"/>
    <w:rsid w:val="00412501"/>
    <w:rsid w:val="00437276"/>
    <w:rsid w:val="00464F37"/>
    <w:rsid w:val="004927AE"/>
    <w:rsid w:val="004A71C1"/>
    <w:rsid w:val="004F1DB7"/>
    <w:rsid w:val="004F3294"/>
    <w:rsid w:val="005208E6"/>
    <w:rsid w:val="00550092"/>
    <w:rsid w:val="00555C79"/>
    <w:rsid w:val="005E3533"/>
    <w:rsid w:val="00612B0E"/>
    <w:rsid w:val="00633057"/>
    <w:rsid w:val="00646A1A"/>
    <w:rsid w:val="006A5328"/>
    <w:rsid w:val="006F7F27"/>
    <w:rsid w:val="00755453"/>
    <w:rsid w:val="00777DC1"/>
    <w:rsid w:val="007A36FE"/>
    <w:rsid w:val="007D13A7"/>
    <w:rsid w:val="008D3A65"/>
    <w:rsid w:val="008E5562"/>
    <w:rsid w:val="00911D81"/>
    <w:rsid w:val="009343DD"/>
    <w:rsid w:val="00944369"/>
    <w:rsid w:val="009F00DF"/>
    <w:rsid w:val="00A20B25"/>
    <w:rsid w:val="00A44C7A"/>
    <w:rsid w:val="00AA136F"/>
    <w:rsid w:val="00AA551D"/>
    <w:rsid w:val="00B44A78"/>
    <w:rsid w:val="00B4649D"/>
    <w:rsid w:val="00B63738"/>
    <w:rsid w:val="00B82E56"/>
    <w:rsid w:val="00C27FF0"/>
    <w:rsid w:val="00CC7515"/>
    <w:rsid w:val="00D177CF"/>
    <w:rsid w:val="00DA47D9"/>
    <w:rsid w:val="00DB610A"/>
    <w:rsid w:val="00DC2FB2"/>
    <w:rsid w:val="00DF615C"/>
    <w:rsid w:val="00E901EC"/>
    <w:rsid w:val="00E94364"/>
    <w:rsid w:val="00EA29FB"/>
    <w:rsid w:val="00EE54F3"/>
    <w:rsid w:val="00F2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35388E"/>
  <w15:docId w15:val="{56E427D3-B68D-44F7-AFE3-19DB5F028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1250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A13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136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DC2F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C2FB2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DC2F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FB2"/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6089ABD95D456F8D0F4C62C7F233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309</Nr_x002e__x0020_akti>
    <Data_x0020_e_x0020_Krijimit xmlns="0e656187-b300-4fb0-8bf4-3a50f872073c">2022-05-13T07:26:30Z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2022-05-11T22:00:00Z</Date_x0020_protokolli>
    <Titulli xmlns="0e656187-b300-4fb0-8bf4-3a50f872073c">Për rishpërndarje fondesh në buxhetin e vitit 2022, miratuar për Ministrinë e Arsimit dhe Sportit</Titulli>
    <Modifikuesi xmlns="0e656187-b300-4fb0-8bf4-3a50f872073c">Suada.Daci</Modifikuesi>
    <Nr_x002e__x0020_prot_x0020_QBZ xmlns="0e656187-b300-4fb0-8bf4-3a50f872073c">758</Nr_x002e__x0020_prot_x0020_QBZ>
    <Data_x0020_e_x0020_Modifikimit xmlns="0e656187-b300-4fb0-8bf4-3a50f872073c">2022-05-13T08:33:34Z</Data_x0020_e_x0020_Modifikimit>
    <Dekretuar xmlns="0e656187-b300-4fb0-8bf4-3a50f872073c">false</Dekretuar>
    <Data xmlns="0e656187-b300-4fb0-8bf4-3a50f872073c">2022-05-10T22:00:00Z</Data>
    <Nr_x002e__x0020_protokolli_x0020_i_x0020_aktit xmlns="0e656187-b300-4fb0-8bf4-3a50f872073c">2601/1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96089ABD95D456F8D0F4C62C7F2339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99F84C-B08A-4A53-99EA-459D43D5FC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68FC5E6-46EC-48B3-A679-9814A37CB1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4FFF4078-4C95-4EB6-8DBB-1D72C3B5BC6F}">
  <ds:schemaRefs>
    <ds:schemaRef ds:uri="http://purl.org/dc/terms/"/>
    <ds:schemaRef ds:uri="http://purl.org/dc/elements/1.1/"/>
    <ds:schemaRef ds:uri="http://purl.org/dc/dcmitype/"/>
    <ds:schemaRef ds:uri="http://schemas.microsoft.com/office/2006/documentManagement/types"/>
    <ds:schemaRef ds:uri="http://schemas.openxmlformats.org/package/2006/metadata/core-properties"/>
    <ds:schemaRef ds:uri="0e656187-b300-4fb0-8bf4-3a50f872073c"/>
    <ds:schemaRef ds:uri="http://www.w3.org/XML/1998/namespace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CCA504F3-BA14-4DD1-A3DB-AAEC0AE8E06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F4DAFA1-D610-462C-AB35-9FE03004774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3FE60B22-4813-40C9-B16F-BE2D73B030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284</Words>
  <Characters>1625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rishpërndarje fondesh në buxhetin e vitit 2022, miratuar për Ministrinë e Arsimit dhe Sportit</vt:lpstr>
    </vt:vector>
  </TitlesOfParts>
  <Company/>
  <LinksUpToDate>false</LinksUpToDate>
  <CharactersWithSpaces>1906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rishpërndarje fondesh në buxhetin e vitit 2022, miratuar për Ministrinë e Arsimit dhe Sportit</dc:title>
  <dc:creator>MBimo</dc:creator>
  <cp:lastModifiedBy>Fjora Cahani</cp:lastModifiedBy>
  <cp:revision>8</cp:revision>
  <cp:lastPrinted>2022-05-11T07:51:00Z</cp:lastPrinted>
  <dcterms:created xsi:type="dcterms:W3CDTF">2022-05-11T07:51:00Z</dcterms:created>
  <dcterms:modified xsi:type="dcterms:W3CDTF">2022-05-13T08:41:00Z</dcterms:modified>
</cp:coreProperties>
</file>