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344BD9" w14:textId="77777777" w:rsidR="007F50CA" w:rsidRPr="007F50CA" w:rsidRDefault="007F50CA" w:rsidP="007F50CA">
      <w:pPr>
        <w:autoSpaceDE w:val="0"/>
        <w:autoSpaceDN w:val="0"/>
        <w:adjustRightInd w:val="0"/>
        <w:spacing w:after="0" w:line="240" w:lineRule="auto"/>
        <w:ind w:firstLine="284"/>
        <w:jc w:val="center"/>
        <w:rPr>
          <w:rFonts w:ascii="Garamond" w:hAnsi="Garamond" w:cs="Times New Roman"/>
          <w:b/>
          <w:bCs/>
          <w:sz w:val="24"/>
          <w:szCs w:val="24"/>
          <w:lang w:val="sq-AL"/>
        </w:rPr>
      </w:pPr>
      <w:r w:rsidRPr="007F50CA">
        <w:rPr>
          <w:rFonts w:ascii="Garamond" w:hAnsi="Garamond" w:cs="Times New Roman"/>
          <w:b/>
          <w:bCs/>
          <w:sz w:val="24"/>
          <w:szCs w:val="24"/>
          <w:lang w:val="sq-AL"/>
        </w:rPr>
        <w:t>VENDIM</w:t>
      </w:r>
    </w:p>
    <w:p w14:paraId="08344BDA" w14:textId="77777777" w:rsidR="007F50CA" w:rsidRPr="007F50CA" w:rsidRDefault="007F50CA" w:rsidP="007F50CA">
      <w:pPr>
        <w:autoSpaceDE w:val="0"/>
        <w:autoSpaceDN w:val="0"/>
        <w:adjustRightInd w:val="0"/>
        <w:spacing w:after="0" w:line="240" w:lineRule="auto"/>
        <w:ind w:firstLine="284"/>
        <w:jc w:val="center"/>
        <w:rPr>
          <w:rFonts w:ascii="Garamond" w:hAnsi="Garamond" w:cs="Times New Roman"/>
          <w:b/>
          <w:bCs/>
          <w:sz w:val="24"/>
          <w:szCs w:val="24"/>
          <w:lang w:val="sq-AL"/>
        </w:rPr>
      </w:pPr>
      <w:r w:rsidRPr="007F50CA">
        <w:rPr>
          <w:rFonts w:ascii="Garamond" w:hAnsi="Garamond" w:cs="Times New Roman"/>
          <w:b/>
          <w:bCs/>
          <w:sz w:val="24"/>
          <w:szCs w:val="24"/>
          <w:lang w:val="sq-AL"/>
        </w:rPr>
        <w:t xml:space="preserve">Nr. </w:t>
      </w:r>
      <w:r w:rsidR="00E8362C">
        <w:rPr>
          <w:rFonts w:ascii="Garamond" w:hAnsi="Garamond" w:cs="Times New Roman"/>
          <w:b/>
          <w:bCs/>
          <w:sz w:val="24"/>
          <w:szCs w:val="24"/>
          <w:lang w:val="sq-AL"/>
        </w:rPr>
        <w:t>312, datë 11.5.2022</w:t>
      </w:r>
    </w:p>
    <w:p w14:paraId="08344BDB" w14:textId="77777777" w:rsidR="007F50CA" w:rsidRDefault="007F50CA" w:rsidP="007F50CA">
      <w:pPr>
        <w:autoSpaceDE w:val="0"/>
        <w:autoSpaceDN w:val="0"/>
        <w:adjustRightInd w:val="0"/>
        <w:spacing w:after="0" w:line="240" w:lineRule="auto"/>
        <w:rPr>
          <w:rFonts w:ascii="Garamond" w:hAnsi="Garamond" w:cs="Times New Roman"/>
          <w:b/>
          <w:bCs/>
          <w:sz w:val="24"/>
          <w:szCs w:val="24"/>
          <w:lang w:val="sq-AL"/>
        </w:rPr>
      </w:pPr>
    </w:p>
    <w:p w14:paraId="08344BDC" w14:textId="41637F3B" w:rsidR="007F50CA" w:rsidRPr="007F50CA" w:rsidRDefault="007F50CA" w:rsidP="00B00169">
      <w:pPr>
        <w:autoSpaceDE w:val="0"/>
        <w:autoSpaceDN w:val="0"/>
        <w:adjustRightInd w:val="0"/>
        <w:spacing w:after="0" w:line="240" w:lineRule="auto"/>
        <w:jc w:val="center"/>
        <w:rPr>
          <w:rFonts w:ascii="Garamond" w:hAnsi="Garamond" w:cs="Times New Roman"/>
          <w:b/>
          <w:bCs/>
          <w:sz w:val="24"/>
          <w:szCs w:val="24"/>
          <w:lang w:val="sq-AL"/>
        </w:rPr>
      </w:pPr>
      <w:r w:rsidRPr="007F50CA">
        <w:rPr>
          <w:rFonts w:ascii="Garamond" w:hAnsi="Garamond" w:cs="Times New Roman"/>
          <w:b/>
          <w:bCs/>
          <w:sz w:val="24"/>
          <w:szCs w:val="24"/>
          <w:lang w:val="sq-AL"/>
        </w:rPr>
        <w:t>PËR PËRCAKTIMIN E RREGULLAVE TË HOLLËSISHME</w:t>
      </w:r>
      <w:r>
        <w:rPr>
          <w:rFonts w:ascii="Garamond" w:hAnsi="Garamond" w:cs="Times New Roman"/>
          <w:b/>
          <w:bCs/>
          <w:sz w:val="24"/>
          <w:szCs w:val="24"/>
          <w:lang w:val="sq-AL"/>
        </w:rPr>
        <w:t xml:space="preserve"> </w:t>
      </w:r>
      <w:r w:rsidRPr="007F50CA">
        <w:rPr>
          <w:rFonts w:ascii="Garamond" w:hAnsi="Garamond" w:cs="Times New Roman"/>
          <w:b/>
          <w:bCs/>
          <w:sz w:val="24"/>
          <w:szCs w:val="24"/>
          <w:lang w:val="sq-AL"/>
        </w:rPr>
        <w:t xml:space="preserve">PËR PËRMBAJTJEN E REGJISTRIT TË </w:t>
      </w:r>
      <w:r w:rsidRPr="007F50CA">
        <w:rPr>
          <w:rFonts w:ascii="Garamond" w:hAnsi="Garamond" w:cs="Times New Roman"/>
          <w:b/>
          <w:bCs/>
          <w:i/>
          <w:iCs/>
          <w:sz w:val="24"/>
          <w:szCs w:val="24"/>
          <w:lang w:val="sq-AL"/>
        </w:rPr>
        <w:t>STARTUP</w:t>
      </w:r>
      <w:r w:rsidRPr="007F50CA">
        <w:rPr>
          <w:rFonts w:ascii="Garamond" w:hAnsi="Garamond" w:cs="Times New Roman"/>
          <w:b/>
          <w:bCs/>
          <w:sz w:val="24"/>
          <w:szCs w:val="24"/>
          <w:lang w:val="sq-AL"/>
        </w:rPr>
        <w:t>-EVE</w:t>
      </w:r>
      <w:r>
        <w:rPr>
          <w:rFonts w:ascii="Garamond" w:hAnsi="Garamond" w:cs="Times New Roman"/>
          <w:b/>
          <w:bCs/>
          <w:sz w:val="24"/>
          <w:szCs w:val="24"/>
          <w:lang w:val="sq-AL"/>
        </w:rPr>
        <w:t xml:space="preserve"> </w:t>
      </w:r>
      <w:r w:rsidRPr="007F50CA">
        <w:rPr>
          <w:rFonts w:ascii="Garamond" w:hAnsi="Garamond" w:cs="Times New Roman"/>
          <w:b/>
          <w:bCs/>
          <w:sz w:val="24"/>
          <w:szCs w:val="24"/>
          <w:lang w:val="sq-AL"/>
        </w:rPr>
        <w:t>DHE LEHTËSUESVE, MËNYRËN E FUNKSIONIMIT</w:t>
      </w:r>
      <w:r>
        <w:rPr>
          <w:rFonts w:ascii="Garamond" w:hAnsi="Garamond" w:cs="Times New Roman"/>
          <w:b/>
          <w:bCs/>
          <w:sz w:val="24"/>
          <w:szCs w:val="24"/>
          <w:lang w:val="sq-AL"/>
        </w:rPr>
        <w:t xml:space="preserve"> </w:t>
      </w:r>
      <w:r w:rsidRPr="007F50CA">
        <w:rPr>
          <w:rFonts w:ascii="Garamond" w:hAnsi="Garamond" w:cs="Times New Roman"/>
          <w:b/>
          <w:bCs/>
          <w:sz w:val="24"/>
          <w:szCs w:val="24"/>
          <w:lang w:val="sq-AL"/>
        </w:rPr>
        <w:t>DHE NDËRLIDHJEN E TIJ ME PORTALIN QEVERITAR</w:t>
      </w:r>
      <w:r>
        <w:rPr>
          <w:rFonts w:ascii="Garamond" w:hAnsi="Garamond" w:cs="Times New Roman"/>
          <w:b/>
          <w:bCs/>
          <w:sz w:val="24"/>
          <w:szCs w:val="24"/>
          <w:lang w:val="sq-AL"/>
        </w:rPr>
        <w:t xml:space="preserve"> </w:t>
      </w:r>
      <w:r w:rsidRPr="007F50CA">
        <w:rPr>
          <w:rFonts w:ascii="Garamond" w:hAnsi="Garamond" w:cs="Times New Roman"/>
          <w:b/>
          <w:bCs/>
          <w:sz w:val="24"/>
          <w:szCs w:val="24"/>
          <w:lang w:val="sq-AL"/>
        </w:rPr>
        <w:t>“</w:t>
      </w:r>
      <w:r w:rsidRPr="007F50CA">
        <w:rPr>
          <w:rFonts w:ascii="Garamond" w:hAnsi="Garamond" w:cs="Times New Roman"/>
          <w:b/>
          <w:bCs/>
          <w:i/>
          <w:iCs/>
          <w:sz w:val="24"/>
          <w:szCs w:val="24"/>
          <w:lang w:val="sq-AL"/>
        </w:rPr>
        <w:t>E-ALBANIA”</w:t>
      </w:r>
      <w:r w:rsidRPr="007F50CA">
        <w:rPr>
          <w:rFonts w:ascii="Garamond" w:hAnsi="Garamond" w:cs="Times New Roman"/>
          <w:b/>
          <w:bCs/>
          <w:sz w:val="24"/>
          <w:szCs w:val="24"/>
          <w:lang w:val="sq-AL"/>
        </w:rPr>
        <w:t xml:space="preserve">, SI DHE PËR DOKUMENTET </w:t>
      </w:r>
      <w:r w:rsidRPr="007F50CA">
        <w:rPr>
          <w:rFonts w:ascii="Garamond" w:hAnsi="Garamond" w:cs="Times New Roman"/>
          <w:b/>
          <w:bCs/>
          <w:color w:val="000000"/>
          <w:sz w:val="24"/>
          <w:szCs w:val="24"/>
          <w:lang w:val="sq-AL"/>
        </w:rPr>
        <w:t xml:space="preserve">ELEKTRONIKE </w:t>
      </w:r>
      <w:r w:rsidR="00B00169">
        <w:rPr>
          <w:rFonts w:ascii="Garamond" w:hAnsi="Garamond" w:cs="Times New Roman"/>
          <w:b/>
          <w:bCs/>
          <w:color w:val="000000"/>
          <w:sz w:val="24"/>
          <w:szCs w:val="24"/>
          <w:lang w:val="sq-AL"/>
        </w:rPr>
        <w:t>–</w:t>
      </w:r>
      <w:r w:rsidRPr="007F50CA">
        <w:rPr>
          <w:rFonts w:ascii="Garamond" w:hAnsi="Garamond" w:cs="Times New Roman"/>
          <w:b/>
          <w:bCs/>
          <w:color w:val="000000"/>
          <w:sz w:val="24"/>
          <w:szCs w:val="24"/>
          <w:lang w:val="sq-AL"/>
        </w:rPr>
        <w:t xml:space="preserve"> PASAPORTA E </w:t>
      </w:r>
      <w:r w:rsidRPr="007F50CA">
        <w:rPr>
          <w:rFonts w:ascii="Garamond" w:hAnsi="Garamond" w:cs="Times New Roman"/>
          <w:b/>
          <w:bCs/>
          <w:i/>
          <w:iCs/>
          <w:sz w:val="24"/>
          <w:szCs w:val="24"/>
          <w:lang w:val="sq-AL"/>
        </w:rPr>
        <w:t>STARTUP</w:t>
      </w:r>
      <w:r w:rsidRPr="007F50CA">
        <w:rPr>
          <w:rFonts w:ascii="Garamond" w:hAnsi="Garamond" w:cs="Times New Roman"/>
          <w:b/>
          <w:bCs/>
          <w:sz w:val="24"/>
          <w:szCs w:val="24"/>
          <w:lang w:val="sq-AL"/>
        </w:rPr>
        <w:t>-EVE DHE PASAPORTA E LEHTËSUESVE</w:t>
      </w:r>
    </w:p>
    <w:p w14:paraId="08344BDD"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b/>
          <w:bCs/>
          <w:sz w:val="24"/>
          <w:szCs w:val="24"/>
          <w:lang w:val="sq-AL"/>
        </w:rPr>
      </w:pPr>
    </w:p>
    <w:p w14:paraId="08344BDE" w14:textId="3B0E2DB3"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Në mbështetje të nenit 100 të Kushtetutës, të pikës 5, të nenit 11, të ligjit nr.</w:t>
      </w:r>
      <w:r w:rsidR="005F1894">
        <w:rPr>
          <w:rFonts w:ascii="Garamond" w:hAnsi="Garamond" w:cs="Times New Roman"/>
          <w:sz w:val="24"/>
          <w:szCs w:val="24"/>
          <w:lang w:val="sq-AL"/>
        </w:rPr>
        <w:t xml:space="preserve"> </w:t>
      </w:r>
      <w:r w:rsidRPr="007F50CA">
        <w:rPr>
          <w:rFonts w:ascii="Garamond" w:hAnsi="Garamond" w:cs="Times New Roman"/>
          <w:sz w:val="24"/>
          <w:szCs w:val="24"/>
          <w:lang w:val="sq-AL"/>
        </w:rPr>
        <w:t xml:space="preserve">25, datë 31.3.2022, “Për mbështetjen dhe zhvillimin e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 dhe të nenit 4, të</w:t>
      </w:r>
      <w:r w:rsidR="00B00169">
        <w:rPr>
          <w:rFonts w:ascii="Garamond" w:hAnsi="Garamond" w:cs="Times New Roman"/>
          <w:sz w:val="24"/>
          <w:szCs w:val="24"/>
          <w:lang w:val="sq-AL"/>
        </w:rPr>
        <w:t xml:space="preserve"> </w:t>
      </w:r>
      <w:r w:rsidRPr="007F50CA">
        <w:rPr>
          <w:rFonts w:ascii="Garamond" w:hAnsi="Garamond" w:cs="Times New Roman"/>
          <w:sz w:val="24"/>
          <w:szCs w:val="24"/>
          <w:lang w:val="sq-AL"/>
        </w:rPr>
        <w:t>ligjit nr.</w:t>
      </w:r>
      <w:r w:rsidR="00B00169">
        <w:rPr>
          <w:rFonts w:ascii="Garamond" w:hAnsi="Garamond" w:cs="Times New Roman"/>
          <w:sz w:val="24"/>
          <w:szCs w:val="24"/>
          <w:lang w:val="sq-AL"/>
        </w:rPr>
        <w:t xml:space="preserve"> </w:t>
      </w:r>
      <w:r w:rsidRPr="007F50CA">
        <w:rPr>
          <w:rFonts w:ascii="Garamond" w:hAnsi="Garamond" w:cs="Times New Roman"/>
          <w:sz w:val="24"/>
          <w:szCs w:val="24"/>
          <w:lang w:val="sq-AL"/>
        </w:rPr>
        <w:t xml:space="preserve">10325, datë 23.9.2010, “Për bazat e të dhënave shtetërore”, me propozimin e ministrit të Shtetit për Mbrojtjen e Sipërmarrjes, Këshilli i Ministrave </w:t>
      </w:r>
    </w:p>
    <w:p w14:paraId="08344BDF"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b/>
          <w:bCs/>
          <w:sz w:val="24"/>
          <w:szCs w:val="24"/>
          <w:lang w:val="sq-AL"/>
        </w:rPr>
      </w:pPr>
    </w:p>
    <w:p w14:paraId="08344BE0" w14:textId="77777777" w:rsidR="007F50CA" w:rsidRPr="007F50CA" w:rsidRDefault="007F50CA" w:rsidP="007F50CA">
      <w:pPr>
        <w:autoSpaceDE w:val="0"/>
        <w:autoSpaceDN w:val="0"/>
        <w:adjustRightInd w:val="0"/>
        <w:spacing w:after="0" w:line="240" w:lineRule="auto"/>
        <w:ind w:firstLine="284"/>
        <w:jc w:val="center"/>
        <w:rPr>
          <w:rFonts w:ascii="Garamond" w:hAnsi="Garamond" w:cs="Times New Roman"/>
          <w:sz w:val="24"/>
          <w:szCs w:val="24"/>
          <w:lang w:val="sq-AL"/>
        </w:rPr>
      </w:pPr>
      <w:r w:rsidRPr="007F50CA">
        <w:rPr>
          <w:rFonts w:ascii="Garamond" w:hAnsi="Garamond" w:cs="Times New Roman"/>
          <w:sz w:val="24"/>
          <w:szCs w:val="24"/>
          <w:lang w:val="sq-AL"/>
        </w:rPr>
        <w:t>VENDOSI:</w:t>
      </w:r>
    </w:p>
    <w:p w14:paraId="08344BE1"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b/>
          <w:bCs/>
          <w:sz w:val="24"/>
          <w:szCs w:val="24"/>
          <w:lang w:val="sq-AL"/>
        </w:rPr>
      </w:pPr>
    </w:p>
    <w:p w14:paraId="08344BE2" w14:textId="77777777" w:rsidR="007F50CA" w:rsidRPr="00B00169" w:rsidRDefault="007F50CA" w:rsidP="007F50CA">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B00169">
        <w:rPr>
          <w:rFonts w:ascii="Garamond" w:hAnsi="Garamond" w:cs="Times New Roman"/>
          <w:sz w:val="24"/>
          <w:szCs w:val="24"/>
          <w:lang w:val="sq-AL"/>
        </w:rPr>
        <w:t xml:space="preserve">I. DISPOZITA TË PËRGJITHSHME </w:t>
      </w:r>
    </w:p>
    <w:p w14:paraId="08344BE3" w14:textId="421882BD"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1.</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Krijimin e regjistrit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 xml:space="preserve">-eve dhe lehtësuesve për mbajtjen e të dhënave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 dhe të lehtësuesve të vetëdeklaruar për kërkuesit dhe përfituesit e granteve e të masave mbështetëse nga ministri përgjegjës për sipërmarrjen.</w:t>
      </w:r>
    </w:p>
    <w:p w14:paraId="08344BE4" w14:textId="2114C763"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2.</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Regjistri i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 dhe lehtësuesve, si bazë të dhënash, funksionon, administrohet dhe ndërvepron me bazat e tjera të të dhënave, në përputhje me rregullat e legjislacionit në fuqi për bazat e të dhënave shtetërore.</w:t>
      </w:r>
    </w:p>
    <w:p w14:paraId="08344BE5" w14:textId="77777777" w:rsidR="007F50CA" w:rsidRPr="00B00169"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B00169">
        <w:rPr>
          <w:rFonts w:ascii="Garamond" w:hAnsi="Garamond" w:cs="Times New Roman"/>
          <w:sz w:val="24"/>
          <w:szCs w:val="24"/>
          <w:lang w:val="sq-AL"/>
        </w:rPr>
        <w:t>II. PËRMBAJTJA E REGJISTRIT</w:t>
      </w:r>
    </w:p>
    <w:p w14:paraId="08344BE6" w14:textId="415C5D5C"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1.</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Të dhënat, që përmban regjistri i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 ndahen në të dhëna parësore dhe dytësore, si më poshtë vijon:</w:t>
      </w:r>
    </w:p>
    <w:p w14:paraId="08344BE7" w14:textId="0F765DF4"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a)</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Të dhëna parësore për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-et do të konsiderohen:</w:t>
      </w:r>
    </w:p>
    <w:p w14:paraId="08344BE8" w14:textId="64A5305D"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numri </w:t>
      </w:r>
      <w:r w:rsidRPr="007F50CA">
        <w:rPr>
          <w:rFonts w:ascii="Garamond" w:hAnsi="Garamond" w:cs="Times New Roman"/>
          <w:sz w:val="24"/>
          <w:szCs w:val="24"/>
          <w:lang w:val="sq-AL"/>
        </w:rPr>
        <w:t>unik i identifikimit;</w:t>
      </w:r>
    </w:p>
    <w:p w14:paraId="08344BE9" w14:textId="4AFF10B6"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emri </w:t>
      </w:r>
      <w:r w:rsidRPr="007F50CA">
        <w:rPr>
          <w:rFonts w:ascii="Garamond" w:hAnsi="Garamond" w:cs="Times New Roman"/>
          <w:sz w:val="24"/>
          <w:szCs w:val="24"/>
          <w:lang w:val="sq-AL"/>
        </w:rPr>
        <w:t xml:space="preserve">i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-it;</w:t>
      </w:r>
    </w:p>
    <w:p w14:paraId="08344BEA" w14:textId="23E47A68"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emri </w:t>
      </w:r>
      <w:r w:rsidRPr="007F50CA">
        <w:rPr>
          <w:rFonts w:ascii="Garamond" w:hAnsi="Garamond" w:cs="Times New Roman"/>
          <w:sz w:val="24"/>
          <w:szCs w:val="24"/>
          <w:lang w:val="sq-AL"/>
        </w:rPr>
        <w:t>dhe mbiemri i sipërmarrësit;</w:t>
      </w:r>
    </w:p>
    <w:p w14:paraId="08344BEB" w14:textId="3631035D"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iv.</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numri </w:t>
      </w:r>
      <w:r w:rsidRPr="007F50CA">
        <w:rPr>
          <w:rFonts w:ascii="Garamond" w:hAnsi="Garamond" w:cs="Times New Roman"/>
          <w:sz w:val="24"/>
          <w:szCs w:val="24"/>
          <w:lang w:val="sq-AL"/>
        </w:rPr>
        <w:t xml:space="preserve">i pjesëtarëve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-it;</w:t>
      </w:r>
      <w:bookmarkStart w:id="0" w:name="_GoBack"/>
      <w:bookmarkEnd w:id="0"/>
    </w:p>
    <w:p w14:paraId="08344BEC" w14:textId="0E9E3910"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v.</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fusha </w:t>
      </w:r>
      <w:r w:rsidRPr="007F50CA">
        <w:rPr>
          <w:rFonts w:ascii="Garamond" w:hAnsi="Garamond" w:cs="Times New Roman"/>
          <w:sz w:val="24"/>
          <w:szCs w:val="24"/>
          <w:lang w:val="sq-AL"/>
        </w:rPr>
        <w:t>ku operon;</w:t>
      </w:r>
    </w:p>
    <w:p w14:paraId="08344BED" w14:textId="115ADA2F"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vi.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faza </w:t>
      </w:r>
      <w:r w:rsidRPr="007F50CA">
        <w:rPr>
          <w:rFonts w:ascii="Garamond" w:hAnsi="Garamond" w:cs="Times New Roman"/>
          <w:sz w:val="24"/>
          <w:szCs w:val="24"/>
          <w:lang w:val="sq-AL"/>
        </w:rPr>
        <w:t xml:space="preserve">në të cilën ndodhet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w:t>
      </w:r>
    </w:p>
    <w:p w14:paraId="08344BEE" w14:textId="6570F6EB"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vii.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përshkrimi </w:t>
      </w:r>
      <w:r w:rsidRPr="007F50CA">
        <w:rPr>
          <w:rFonts w:ascii="Garamond" w:hAnsi="Garamond" w:cs="Times New Roman"/>
          <w:sz w:val="24"/>
          <w:szCs w:val="24"/>
          <w:lang w:val="sq-AL"/>
        </w:rPr>
        <w:t xml:space="preserve">i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-it.</w:t>
      </w:r>
    </w:p>
    <w:p w14:paraId="08344BEF" w14:textId="39BD77E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Të dhëna dytësore për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-et konsiderohen këto të dhëna:</w:t>
      </w:r>
    </w:p>
    <w:p w14:paraId="08344BF0" w14:textId="34ADAD4A"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gjenealitetet </w:t>
      </w:r>
      <w:r w:rsidRPr="007F50CA">
        <w:rPr>
          <w:rFonts w:ascii="Garamond" w:hAnsi="Garamond" w:cs="Times New Roman"/>
          <w:sz w:val="24"/>
          <w:szCs w:val="24"/>
          <w:lang w:val="sq-AL"/>
        </w:rPr>
        <w:t xml:space="preserve">e individit (për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 xml:space="preserve">-et nisura nga individë); </w:t>
      </w:r>
    </w:p>
    <w:p w14:paraId="08344BF1" w14:textId="05DDB798"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 xml:space="preserve">të </w:t>
      </w:r>
      <w:r w:rsidRPr="007F50CA">
        <w:rPr>
          <w:rFonts w:ascii="Garamond" w:hAnsi="Garamond" w:cs="Times New Roman"/>
          <w:sz w:val="24"/>
          <w:szCs w:val="24"/>
          <w:lang w:val="sq-AL"/>
        </w:rPr>
        <w:t xml:space="preserve">dhënat e regjistrit tregtar për datën e regjistrimit të subjektit, emrin e subjektit/shoqërisë tregtare, numrin unik të identifikimit të subjektit, llojin e shoqërisë tregtare (formën e organizimit të saj), fushën e veprimtarisë dhe misionin e tij/saj, statusin e tij për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-et e nisura nga shoqëri tregtare apo persona fizikë tregtarë;</w:t>
      </w:r>
    </w:p>
    <w:p w14:paraId="08344BF2" w14:textId="4FCA3D69"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iii.</w:t>
      </w:r>
      <w:r>
        <w:rPr>
          <w:rFonts w:ascii="Garamond" w:hAnsi="Garamond" w:cs="Times New Roman"/>
          <w:sz w:val="24"/>
          <w:szCs w:val="24"/>
          <w:lang w:val="sq-AL"/>
        </w:rPr>
        <w:t xml:space="preserve"> </w:t>
      </w:r>
      <w:r w:rsidR="001D427A" w:rsidRPr="007F50CA">
        <w:rPr>
          <w:rFonts w:ascii="Garamond" w:hAnsi="Garamond" w:cs="Times New Roman"/>
          <w:sz w:val="24"/>
          <w:szCs w:val="24"/>
          <w:lang w:val="sq-AL"/>
        </w:rPr>
        <w:t>kontakte</w:t>
      </w:r>
      <w:r w:rsidRPr="007F50CA">
        <w:rPr>
          <w:rFonts w:ascii="Garamond" w:hAnsi="Garamond" w:cs="Times New Roman"/>
          <w:sz w:val="24"/>
          <w:szCs w:val="24"/>
          <w:lang w:val="sq-AL"/>
        </w:rPr>
        <w:t>.</w:t>
      </w:r>
    </w:p>
    <w:p w14:paraId="08344BF3" w14:textId="25D8EF2D"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2.</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Të dhënat, që përmban regjistri i lehtësuesve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 ndahen në të dhëna parësore dhe dytësore, si më poshtë vijon:</w:t>
      </w:r>
    </w:p>
    <w:p w14:paraId="08344BF4"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a)</w:t>
      </w:r>
      <w:r>
        <w:rPr>
          <w:rFonts w:ascii="Garamond" w:hAnsi="Garamond" w:cs="Times New Roman"/>
          <w:sz w:val="24"/>
          <w:szCs w:val="24"/>
          <w:lang w:val="sq-AL"/>
        </w:rPr>
        <w:t xml:space="preserve"> </w:t>
      </w:r>
      <w:r w:rsidRPr="007F50CA">
        <w:rPr>
          <w:rFonts w:ascii="Garamond" w:hAnsi="Garamond" w:cs="Times New Roman"/>
          <w:sz w:val="24"/>
          <w:szCs w:val="24"/>
          <w:lang w:val="sq-AL"/>
        </w:rPr>
        <w:t>Të dhënat parësore për lehtësuesit konsiderohen:</w:t>
      </w:r>
    </w:p>
    <w:p w14:paraId="08344BF5" w14:textId="1D712EB4" w:rsidR="007F50CA" w:rsidRPr="007F50CA"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numri </w:t>
      </w:r>
      <w:r w:rsidRPr="007F50CA">
        <w:rPr>
          <w:rFonts w:ascii="Garamond" w:hAnsi="Garamond" w:cs="Times New Roman"/>
          <w:sz w:val="24"/>
          <w:szCs w:val="24"/>
          <w:lang w:val="sq-AL"/>
        </w:rPr>
        <w:t>unik i identifikimit;</w:t>
      </w:r>
    </w:p>
    <w:p w14:paraId="08344BF6" w14:textId="25169A03" w:rsidR="007F50CA" w:rsidRPr="007F50CA"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emri </w:t>
      </w:r>
      <w:r w:rsidRPr="007F50CA">
        <w:rPr>
          <w:rFonts w:ascii="Garamond" w:hAnsi="Garamond" w:cs="Times New Roman"/>
          <w:sz w:val="24"/>
          <w:szCs w:val="24"/>
          <w:lang w:val="sq-AL"/>
        </w:rPr>
        <w:t>i lehtësuesit;</w:t>
      </w:r>
    </w:p>
    <w:p w14:paraId="08344BF7" w14:textId="77E6FF0E" w:rsidR="007F50CA" w:rsidRPr="007F50CA"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të </w:t>
      </w:r>
      <w:r w:rsidRPr="007F50CA">
        <w:rPr>
          <w:rFonts w:ascii="Garamond" w:hAnsi="Garamond" w:cs="Times New Roman"/>
          <w:sz w:val="24"/>
          <w:szCs w:val="24"/>
          <w:lang w:val="sq-AL"/>
        </w:rPr>
        <w:t>dhënat e përfaqësuesit ligjor;</w:t>
      </w:r>
    </w:p>
    <w:p w14:paraId="08344BF8" w14:textId="643FE744" w:rsidR="007F50CA" w:rsidRPr="007F50CA"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iv.</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data </w:t>
      </w:r>
      <w:r w:rsidRPr="007F50CA">
        <w:rPr>
          <w:rFonts w:ascii="Garamond" w:hAnsi="Garamond" w:cs="Times New Roman"/>
          <w:sz w:val="24"/>
          <w:szCs w:val="24"/>
          <w:lang w:val="sq-AL"/>
        </w:rPr>
        <w:t>e themelimit;</w:t>
      </w:r>
    </w:p>
    <w:p w14:paraId="08344BF9" w14:textId="1C0CD6DC" w:rsidR="007F50CA" w:rsidRPr="007F50CA"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lastRenderedPageBreak/>
        <w:t>v.</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fusha </w:t>
      </w:r>
      <w:r w:rsidRPr="007F50CA">
        <w:rPr>
          <w:rFonts w:ascii="Garamond" w:hAnsi="Garamond" w:cs="Times New Roman"/>
          <w:sz w:val="24"/>
          <w:szCs w:val="24"/>
          <w:lang w:val="sq-AL"/>
        </w:rPr>
        <w:t>e veprimtarisë;</w:t>
      </w:r>
    </w:p>
    <w:p w14:paraId="08344BFA" w14:textId="2849EE72" w:rsidR="007F50CA" w:rsidRPr="007F50CA" w:rsidRDefault="007F50CA" w:rsidP="007F50CA">
      <w:pPr>
        <w:tabs>
          <w:tab w:val="left" w:pos="90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vi.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kontakte</w:t>
      </w:r>
      <w:r w:rsidRPr="007F50CA">
        <w:rPr>
          <w:rFonts w:ascii="Garamond" w:hAnsi="Garamond" w:cs="Times New Roman"/>
          <w:sz w:val="24"/>
          <w:szCs w:val="24"/>
          <w:lang w:val="sq-AL"/>
        </w:rPr>
        <w:t>.</w:t>
      </w:r>
    </w:p>
    <w:p w14:paraId="08344BFB"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Pr="007F50CA">
        <w:rPr>
          <w:rFonts w:ascii="Garamond" w:hAnsi="Garamond" w:cs="Times New Roman"/>
          <w:sz w:val="24"/>
          <w:szCs w:val="24"/>
          <w:lang w:val="sq-AL"/>
        </w:rPr>
        <w:t>Të dhëna dytësore për lehtësuesit konsiderohen, si më poshtë vijon:</w:t>
      </w:r>
    </w:p>
    <w:p w14:paraId="08344BFC" w14:textId="26602250"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gjenealitetet </w:t>
      </w:r>
      <w:r w:rsidRPr="007F50CA">
        <w:rPr>
          <w:rFonts w:ascii="Garamond" w:hAnsi="Garamond" w:cs="Times New Roman"/>
          <w:sz w:val="24"/>
          <w:szCs w:val="24"/>
          <w:lang w:val="sq-AL"/>
        </w:rPr>
        <w:t>e përfaqësuesit ligjor;</w:t>
      </w:r>
    </w:p>
    <w:p w14:paraId="08344BFD" w14:textId="188B0A20"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të </w:t>
      </w:r>
      <w:r w:rsidRPr="007F50CA">
        <w:rPr>
          <w:rFonts w:ascii="Garamond" w:hAnsi="Garamond" w:cs="Times New Roman"/>
          <w:sz w:val="24"/>
          <w:szCs w:val="24"/>
          <w:lang w:val="sq-AL"/>
        </w:rPr>
        <w:t>dhënat e regjistrit të organizatave jofitimprurëse/subjektit tregtar/lehtësuesve, data e regjistrimit të organizatës/subjektit, emri i organizatës/subjektit, forma e organizimit të saj/tij, fusha e veprimtarisë dhe misioni i saj/tij, statusi i saj/tij;</w:t>
      </w:r>
    </w:p>
    <w:p w14:paraId="08344BFE" w14:textId="09032DDE"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iii.</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selia</w:t>
      </w:r>
      <w:r w:rsidRPr="007F50CA">
        <w:rPr>
          <w:rFonts w:ascii="Garamond" w:hAnsi="Garamond" w:cs="Times New Roman"/>
          <w:sz w:val="24"/>
          <w:szCs w:val="24"/>
          <w:lang w:val="sq-AL"/>
        </w:rPr>
        <w:t>/vendndodhja;</w:t>
      </w:r>
    </w:p>
    <w:p w14:paraId="08344BFF" w14:textId="387F1BC5"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iv.</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të </w:t>
      </w:r>
      <w:r w:rsidRPr="007F50CA">
        <w:rPr>
          <w:rFonts w:ascii="Garamond" w:hAnsi="Garamond" w:cs="Times New Roman"/>
          <w:sz w:val="24"/>
          <w:szCs w:val="24"/>
          <w:lang w:val="sq-AL"/>
        </w:rPr>
        <w:t>dhënat e identifikimit të themeluesve;</w:t>
      </w:r>
    </w:p>
    <w:p w14:paraId="08344C00" w14:textId="6FE1B155"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v.</w:t>
      </w:r>
      <w:r>
        <w:rPr>
          <w:rFonts w:ascii="Garamond" w:hAnsi="Garamond" w:cs="Times New Roman"/>
          <w:sz w:val="24"/>
          <w:szCs w:val="24"/>
          <w:lang w:val="sq-AL"/>
        </w:rPr>
        <w:t xml:space="preserve"> </w:t>
      </w:r>
      <w:r w:rsidR="0044485B" w:rsidRPr="007F50CA">
        <w:rPr>
          <w:rFonts w:ascii="Garamond" w:hAnsi="Garamond" w:cs="Times New Roman"/>
          <w:sz w:val="24"/>
          <w:szCs w:val="24"/>
          <w:lang w:val="sq-AL"/>
        </w:rPr>
        <w:t xml:space="preserve">përshkrimi </w:t>
      </w:r>
      <w:r w:rsidRPr="007F50CA">
        <w:rPr>
          <w:rFonts w:ascii="Garamond" w:hAnsi="Garamond" w:cs="Times New Roman"/>
          <w:sz w:val="24"/>
          <w:szCs w:val="24"/>
          <w:lang w:val="sq-AL"/>
        </w:rPr>
        <w:t>i shërbimeve që ofron.</w:t>
      </w:r>
    </w:p>
    <w:p w14:paraId="08344C01" w14:textId="77777777" w:rsidR="007F50CA" w:rsidRPr="00B00169"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B00169">
        <w:rPr>
          <w:rFonts w:ascii="Garamond" w:hAnsi="Garamond" w:cs="Times New Roman"/>
          <w:sz w:val="24"/>
          <w:szCs w:val="24"/>
          <w:lang w:val="sq-AL"/>
        </w:rPr>
        <w:t>III. NDËRLIDHJA ME BAZËN E TË DHËNAVE</w:t>
      </w:r>
    </w:p>
    <w:p w14:paraId="08344C02"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1.</w:t>
      </w:r>
      <w:r>
        <w:rPr>
          <w:rFonts w:ascii="Garamond" w:hAnsi="Garamond" w:cs="Times New Roman"/>
          <w:sz w:val="24"/>
          <w:szCs w:val="24"/>
          <w:lang w:val="sq-AL"/>
        </w:rPr>
        <w:t xml:space="preserve"> </w:t>
      </w:r>
      <w:r w:rsidRPr="007F50CA">
        <w:rPr>
          <w:rFonts w:ascii="Garamond" w:hAnsi="Garamond" w:cs="Times New Roman"/>
          <w:sz w:val="24"/>
          <w:szCs w:val="24"/>
          <w:lang w:val="sq-AL"/>
        </w:rPr>
        <w:t>Mbrojtja dhe përpunimi i të dhënave të grumbulluara bazohet në:</w:t>
      </w:r>
    </w:p>
    <w:p w14:paraId="08344C03" w14:textId="77777777" w:rsidR="007F50CA" w:rsidRPr="007F50CA" w:rsidRDefault="007F50CA" w:rsidP="007F50CA">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a)</w:t>
      </w:r>
      <w:r>
        <w:rPr>
          <w:rFonts w:ascii="Garamond" w:hAnsi="Garamond" w:cs="Times New Roman"/>
          <w:sz w:val="24"/>
          <w:szCs w:val="24"/>
          <w:lang w:val="sq-AL"/>
        </w:rPr>
        <w:t xml:space="preserve"> </w:t>
      </w:r>
      <w:r w:rsidRPr="007F50CA">
        <w:rPr>
          <w:rFonts w:ascii="Garamond" w:hAnsi="Garamond" w:cs="Times New Roman"/>
          <w:sz w:val="24"/>
          <w:szCs w:val="24"/>
          <w:lang w:val="sq-AL"/>
        </w:rPr>
        <w:t>parimin e ndershmërisë, të drejtësisë dhe të ligjshmërisë;</w:t>
      </w:r>
    </w:p>
    <w:p w14:paraId="08344C04" w14:textId="77777777" w:rsidR="007F50CA" w:rsidRPr="007F50CA" w:rsidRDefault="007F50CA" w:rsidP="007F50CA">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Pr="007F50CA">
        <w:rPr>
          <w:rFonts w:ascii="Garamond" w:hAnsi="Garamond" w:cs="Times New Roman"/>
          <w:sz w:val="24"/>
          <w:szCs w:val="24"/>
          <w:lang w:val="sq-AL"/>
        </w:rPr>
        <w:t>grumbullimin për qëllime specifike, të përcaktuara qartë dhe në përputhje me këto qëllime;</w:t>
      </w:r>
    </w:p>
    <w:p w14:paraId="08344C05" w14:textId="77777777" w:rsidR="007F50CA" w:rsidRPr="007F50CA" w:rsidRDefault="007F50CA" w:rsidP="007F50CA">
      <w:pPr>
        <w:tabs>
          <w:tab w:val="left" w:pos="134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c)</w:t>
      </w:r>
      <w:r>
        <w:rPr>
          <w:rFonts w:ascii="Garamond" w:hAnsi="Garamond" w:cs="Times New Roman"/>
          <w:sz w:val="24"/>
          <w:szCs w:val="24"/>
          <w:lang w:val="sq-AL"/>
        </w:rPr>
        <w:t xml:space="preserve"> </w:t>
      </w:r>
      <w:r w:rsidRPr="007F50CA">
        <w:rPr>
          <w:rFonts w:ascii="Garamond" w:hAnsi="Garamond" w:cs="Times New Roman"/>
          <w:sz w:val="24"/>
          <w:szCs w:val="24"/>
          <w:lang w:val="sq-AL"/>
        </w:rPr>
        <w:t>saktësinë nga ana faktike dhe, kur është e nevojshme, përditësimin e kryerjen e çdo veprimi për të siguruar që të dhënat e pasakta të ndryshohen ose të rregullohen;</w:t>
      </w:r>
    </w:p>
    <w:p w14:paraId="08344C06" w14:textId="0029DF7E"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ç)</w:t>
      </w:r>
      <w:r w:rsidR="00B00169">
        <w:rPr>
          <w:rFonts w:ascii="Garamond" w:hAnsi="Garamond" w:cs="Times New Roman"/>
          <w:sz w:val="24"/>
          <w:szCs w:val="24"/>
          <w:lang w:val="sq-AL"/>
        </w:rPr>
        <w:t xml:space="preserve"> </w:t>
      </w:r>
      <w:r w:rsidRPr="007F50CA">
        <w:rPr>
          <w:rFonts w:ascii="Garamond" w:hAnsi="Garamond" w:cs="Times New Roman"/>
          <w:sz w:val="24"/>
          <w:szCs w:val="24"/>
          <w:lang w:val="sq-AL"/>
        </w:rPr>
        <w:t>garantimin e masave teknike dhe organizative të përshtatshme për të mbrojtur të dhënat personale nga shkatërrime të paligjshme, humbje aksidentale, për të mbrojtur aksesin ose përhapjen nga persona të paautorizuar, veçanërisht kur përpunimi i të dhënave bëhet në rrjet, si dhe nga çdo formë tjetër e paligjshme përpunimi;</w:t>
      </w:r>
    </w:p>
    <w:p w14:paraId="08344C07"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d)</w:t>
      </w:r>
      <w:r>
        <w:rPr>
          <w:rFonts w:ascii="Garamond" w:hAnsi="Garamond" w:cs="Times New Roman"/>
          <w:sz w:val="24"/>
          <w:szCs w:val="24"/>
          <w:lang w:val="sq-AL"/>
        </w:rPr>
        <w:t xml:space="preserve"> </w:t>
      </w:r>
      <w:r w:rsidRPr="007F50CA">
        <w:rPr>
          <w:rFonts w:ascii="Garamond" w:hAnsi="Garamond" w:cs="Times New Roman"/>
          <w:sz w:val="24"/>
          <w:szCs w:val="24"/>
          <w:lang w:val="sq-AL"/>
        </w:rPr>
        <w:t>kryerjen e çdo veprimi në sistem lidhur me aksesin, ndryshimin, korrigjimin, përhapjen e të dhënave etj., duke lënë gjurmë me qëllim garantimin e sigurisë dhe konfidencialitetin e të dhënave.</w:t>
      </w:r>
    </w:p>
    <w:p w14:paraId="08344C08"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2.</w:t>
      </w:r>
      <w:r>
        <w:rPr>
          <w:rFonts w:ascii="Garamond" w:hAnsi="Garamond" w:cs="Times New Roman"/>
          <w:sz w:val="24"/>
          <w:szCs w:val="24"/>
          <w:lang w:val="sq-AL"/>
        </w:rPr>
        <w:t xml:space="preserve"> </w:t>
      </w:r>
      <w:r w:rsidRPr="007F50CA">
        <w:rPr>
          <w:rFonts w:ascii="Garamond" w:hAnsi="Garamond" w:cs="Times New Roman"/>
          <w:sz w:val="24"/>
          <w:szCs w:val="24"/>
          <w:lang w:val="sq-AL"/>
        </w:rPr>
        <w:t>Të dhënat e mbledhura nga regjistri mund të përdoren për kërkime shkencore e statistikore, analiza, vlerësime apo projekte të ndryshme, sipas legjislacionit në fuqi për mbrojtjen e të dhënave personale.</w:t>
      </w:r>
    </w:p>
    <w:p w14:paraId="08344C09" w14:textId="77777777" w:rsidR="007F50CA" w:rsidRPr="007F50CA" w:rsidRDefault="007F50CA" w:rsidP="007F50CA">
      <w:pPr>
        <w:tabs>
          <w:tab w:val="left" w:pos="6320"/>
        </w:tabs>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3.</w:t>
      </w:r>
      <w:r>
        <w:rPr>
          <w:rFonts w:ascii="Garamond" w:hAnsi="Garamond" w:cs="Times New Roman"/>
          <w:sz w:val="24"/>
          <w:szCs w:val="24"/>
          <w:lang w:val="sq-AL"/>
        </w:rPr>
        <w:t xml:space="preserve"> </w:t>
      </w:r>
      <w:r w:rsidRPr="007F50CA">
        <w:rPr>
          <w:rFonts w:ascii="Garamond" w:hAnsi="Garamond" w:cs="Times New Roman"/>
          <w:sz w:val="24"/>
          <w:szCs w:val="24"/>
          <w:lang w:val="sq-AL"/>
        </w:rPr>
        <w:t>Të dhënat e regjistrit përditësohen periodikisht nga struktura përgjegjëse, sa herë është e nevojshme, apo ka ndryshime të këtyre të dhënave.</w:t>
      </w:r>
    </w:p>
    <w:p w14:paraId="08344C0A"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4.</w:t>
      </w:r>
      <w:r>
        <w:rPr>
          <w:rFonts w:ascii="Garamond" w:hAnsi="Garamond" w:cs="Times New Roman"/>
          <w:sz w:val="24"/>
          <w:szCs w:val="24"/>
          <w:lang w:val="sq-AL"/>
        </w:rPr>
        <w:t xml:space="preserve"> </w:t>
      </w:r>
      <w:r w:rsidRPr="007F50CA">
        <w:rPr>
          <w:rFonts w:ascii="Garamond" w:hAnsi="Garamond" w:cs="Times New Roman"/>
          <w:sz w:val="24"/>
          <w:szCs w:val="24"/>
          <w:lang w:val="sq-AL"/>
        </w:rPr>
        <w:t>Përdoruesit e bazës së të dhënave janë të përcaktuar në 4 nivele:</w:t>
      </w:r>
    </w:p>
    <w:p w14:paraId="3F0ADE62"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a)</w:t>
      </w:r>
      <w:r>
        <w:rPr>
          <w:rFonts w:ascii="Garamond" w:hAnsi="Garamond" w:cs="Times New Roman"/>
          <w:sz w:val="24"/>
          <w:szCs w:val="24"/>
          <w:lang w:val="sq-AL"/>
        </w:rPr>
        <w:t xml:space="preserve"> </w:t>
      </w:r>
      <w:r w:rsidR="00B00169" w:rsidRPr="007F50CA">
        <w:rPr>
          <w:rFonts w:ascii="Garamond" w:hAnsi="Garamond" w:cs="Times New Roman"/>
          <w:sz w:val="24"/>
          <w:szCs w:val="24"/>
          <w:lang w:val="sq-AL"/>
        </w:rPr>
        <w:t>lexues</w:t>
      </w:r>
      <w:r w:rsidRPr="007F50CA">
        <w:rPr>
          <w:rFonts w:ascii="Garamond" w:hAnsi="Garamond" w:cs="Times New Roman"/>
          <w:sz w:val="24"/>
          <w:szCs w:val="24"/>
          <w:lang w:val="sq-AL"/>
        </w:rPr>
        <w:t>;</w:t>
      </w:r>
    </w:p>
    <w:p w14:paraId="1F023211"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00B00169" w:rsidRPr="007F50CA">
        <w:rPr>
          <w:rFonts w:ascii="Garamond" w:hAnsi="Garamond" w:cs="Times New Roman"/>
          <w:sz w:val="24"/>
          <w:szCs w:val="24"/>
          <w:lang w:val="sq-AL"/>
        </w:rPr>
        <w:t>redaktues</w:t>
      </w:r>
      <w:r w:rsidRPr="007F50CA">
        <w:rPr>
          <w:rFonts w:ascii="Garamond" w:hAnsi="Garamond" w:cs="Times New Roman"/>
          <w:sz w:val="24"/>
          <w:szCs w:val="24"/>
          <w:lang w:val="sq-AL"/>
        </w:rPr>
        <w:t>;</w:t>
      </w:r>
    </w:p>
    <w:p w14:paraId="32476F33"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c)</w:t>
      </w:r>
      <w:r>
        <w:rPr>
          <w:rFonts w:ascii="Garamond" w:hAnsi="Garamond" w:cs="Times New Roman"/>
          <w:sz w:val="24"/>
          <w:szCs w:val="24"/>
          <w:lang w:val="sq-AL"/>
        </w:rPr>
        <w:t xml:space="preserve"> </w:t>
      </w:r>
      <w:r w:rsidR="00B00169" w:rsidRPr="007F50CA">
        <w:rPr>
          <w:rFonts w:ascii="Garamond" w:hAnsi="Garamond" w:cs="Times New Roman"/>
          <w:sz w:val="24"/>
          <w:szCs w:val="24"/>
          <w:lang w:val="sq-AL"/>
        </w:rPr>
        <w:t>administrator</w:t>
      </w:r>
      <w:r w:rsidRPr="007F50CA">
        <w:rPr>
          <w:rFonts w:ascii="Garamond" w:hAnsi="Garamond" w:cs="Times New Roman"/>
          <w:sz w:val="24"/>
          <w:szCs w:val="24"/>
          <w:lang w:val="sq-AL"/>
        </w:rPr>
        <w:t>;</w:t>
      </w:r>
    </w:p>
    <w:p w14:paraId="08344C0E" w14:textId="405D0F2D"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ç) </w:t>
      </w:r>
      <w:r w:rsidR="00B00169" w:rsidRPr="007F50CA">
        <w:rPr>
          <w:rFonts w:ascii="Garamond" w:hAnsi="Garamond" w:cs="Times New Roman"/>
          <w:sz w:val="24"/>
          <w:szCs w:val="24"/>
          <w:lang w:val="sq-AL"/>
        </w:rPr>
        <w:t>auditues</w:t>
      </w:r>
      <w:r w:rsidRPr="007F50CA">
        <w:rPr>
          <w:rFonts w:ascii="Garamond" w:hAnsi="Garamond" w:cs="Times New Roman"/>
          <w:sz w:val="24"/>
          <w:szCs w:val="24"/>
          <w:lang w:val="sq-AL"/>
        </w:rPr>
        <w:t>.</w:t>
      </w:r>
    </w:p>
    <w:p w14:paraId="08344C0F"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5.</w:t>
      </w:r>
      <w:r>
        <w:rPr>
          <w:rFonts w:ascii="Garamond" w:hAnsi="Garamond" w:cs="Times New Roman"/>
          <w:sz w:val="24"/>
          <w:szCs w:val="24"/>
          <w:lang w:val="sq-AL"/>
        </w:rPr>
        <w:t xml:space="preserve"> </w:t>
      </w:r>
      <w:r w:rsidRPr="007F50CA">
        <w:rPr>
          <w:rFonts w:ascii="Garamond" w:hAnsi="Garamond" w:cs="Times New Roman"/>
          <w:sz w:val="24"/>
          <w:szCs w:val="24"/>
          <w:lang w:val="sq-AL"/>
        </w:rPr>
        <w:t>Subjektet e interesuara për bazën e të dhënave do t’i nënshtrohen nivelit të aksesimit si lexues, sipas ndarjes në shkronjën “a”, të pikës 4, të këtij kreu. Rolet e “redaktuesit”, “administratorit” dhe “audituesit”, ushtrohen nga struktura përgjegjëse pranë ministrit përgjegjës për sipërmarrjen, në përputhje me manualin e përdorimit të regjistrit që miratohet, sipas pikës 1, të kreut V, të këtij vendimi.</w:t>
      </w:r>
    </w:p>
    <w:p w14:paraId="08344C10" w14:textId="4476D660"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6.</w:t>
      </w:r>
      <w:r>
        <w:rPr>
          <w:rFonts w:ascii="Garamond" w:hAnsi="Garamond" w:cs="Times New Roman"/>
          <w:sz w:val="24"/>
          <w:szCs w:val="24"/>
          <w:lang w:val="sq-AL"/>
        </w:rPr>
        <w:t xml:space="preserve"> </w:t>
      </w:r>
      <w:r w:rsidRPr="007F50CA">
        <w:rPr>
          <w:rFonts w:ascii="Garamond" w:hAnsi="Garamond" w:cs="Times New Roman"/>
          <w:sz w:val="24"/>
          <w:szCs w:val="24"/>
          <w:lang w:val="sq-AL"/>
        </w:rPr>
        <w:t>Struktura përgjegjëse pranë ministrit përgjegjës për sipërmarrjen do të jetë dhënësi i informacionit për subj</w:t>
      </w:r>
      <w:r w:rsidR="008001CC">
        <w:rPr>
          <w:rFonts w:ascii="Garamond" w:hAnsi="Garamond" w:cs="Times New Roman"/>
          <w:sz w:val="24"/>
          <w:szCs w:val="24"/>
          <w:lang w:val="sq-AL"/>
        </w:rPr>
        <w:t>ektet e interesuara, në pikën 5</w:t>
      </w:r>
      <w:r w:rsidRPr="007F50CA">
        <w:rPr>
          <w:rFonts w:ascii="Garamond" w:hAnsi="Garamond" w:cs="Times New Roman"/>
          <w:sz w:val="24"/>
          <w:szCs w:val="24"/>
          <w:lang w:val="sq-AL"/>
        </w:rPr>
        <w:t xml:space="preserve"> të këtij kreu.</w:t>
      </w:r>
    </w:p>
    <w:p w14:paraId="08344C11" w14:textId="0A71E326"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7.</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Baza e të dhënave të regjistrit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 dhe lehtësuesve ndërvepron nëpërmjet shkëmbimit elektronik të të dhënave me:</w:t>
      </w:r>
    </w:p>
    <w:p w14:paraId="08344C12"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a)</w:t>
      </w:r>
      <w:r>
        <w:rPr>
          <w:rFonts w:ascii="Garamond" w:hAnsi="Garamond" w:cs="Times New Roman"/>
          <w:sz w:val="24"/>
          <w:szCs w:val="24"/>
          <w:lang w:val="sq-AL"/>
        </w:rPr>
        <w:t xml:space="preserve"> </w:t>
      </w:r>
      <w:r w:rsidRPr="007F50CA">
        <w:rPr>
          <w:rFonts w:ascii="Garamond" w:hAnsi="Garamond" w:cs="Times New Roman"/>
          <w:sz w:val="24"/>
          <w:szCs w:val="24"/>
          <w:lang w:val="sq-AL"/>
        </w:rPr>
        <w:t>bazën e të dhënave shtetërore të regjistrit tregtar;</w:t>
      </w:r>
    </w:p>
    <w:p w14:paraId="08344C13" w14:textId="77777777" w:rsidR="007F50CA" w:rsidRPr="007F50CA" w:rsidRDefault="007F50CA" w:rsidP="007F50CA">
      <w:pPr>
        <w:autoSpaceDE w:val="0"/>
        <w:autoSpaceDN w:val="0"/>
        <w:adjustRightInd w:val="0"/>
        <w:spacing w:after="0" w:line="240" w:lineRule="auto"/>
        <w:ind w:firstLine="284"/>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Pr="007F50CA">
        <w:rPr>
          <w:rFonts w:ascii="Garamond" w:hAnsi="Garamond" w:cs="Times New Roman"/>
          <w:sz w:val="24"/>
          <w:szCs w:val="24"/>
          <w:lang w:val="sq-AL"/>
        </w:rPr>
        <w:t>bazën e të dhënave të regjistrit elektronik të organizatave jofitimprurëse/lehtësuesve;</w:t>
      </w:r>
    </w:p>
    <w:p w14:paraId="08344C14"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c)</w:t>
      </w:r>
      <w:r>
        <w:rPr>
          <w:rFonts w:ascii="Garamond" w:hAnsi="Garamond" w:cs="Times New Roman"/>
          <w:sz w:val="24"/>
          <w:szCs w:val="24"/>
          <w:lang w:val="sq-AL"/>
        </w:rPr>
        <w:t xml:space="preserve"> </w:t>
      </w:r>
      <w:r w:rsidRPr="007F50CA">
        <w:rPr>
          <w:rFonts w:ascii="Garamond" w:hAnsi="Garamond" w:cs="Times New Roman"/>
          <w:sz w:val="24"/>
          <w:szCs w:val="24"/>
          <w:lang w:val="sq-AL"/>
        </w:rPr>
        <w:t>bazën e të dhënave të Regjistrit Kombëtar të Gjendjes Civile.</w:t>
      </w:r>
    </w:p>
    <w:p w14:paraId="08344C15" w14:textId="77777777" w:rsidR="007F50CA" w:rsidRPr="00B00169"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B00169">
        <w:rPr>
          <w:rFonts w:ascii="Garamond" w:hAnsi="Garamond" w:cs="Times New Roman"/>
          <w:sz w:val="24"/>
          <w:szCs w:val="24"/>
          <w:lang w:val="sq-AL"/>
        </w:rPr>
        <w:t>IV. DOKUMENTET ELEKTRONIKE</w:t>
      </w:r>
    </w:p>
    <w:p w14:paraId="08344C16" w14:textId="0E5C6A9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1.</w:t>
      </w:r>
      <w:r>
        <w:rPr>
          <w:rFonts w:ascii="Garamond" w:hAnsi="Garamond" w:cs="Times New Roman"/>
          <w:sz w:val="24"/>
          <w:szCs w:val="24"/>
          <w:lang w:val="sq-AL"/>
        </w:rPr>
        <w:t xml:space="preserve"> </w:t>
      </w:r>
      <w:r w:rsidRPr="007F50CA">
        <w:rPr>
          <w:rFonts w:ascii="Garamond" w:hAnsi="Garamond" w:cs="Times New Roman"/>
          <w:sz w:val="24"/>
          <w:szCs w:val="24"/>
          <w:lang w:val="sq-AL"/>
        </w:rPr>
        <w:t xml:space="preserve">Dokumenti elektronik i pasaportës së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-it gjenerohet nga portali qeveritar “</w:t>
      </w:r>
      <w:r w:rsidRPr="007F50CA">
        <w:rPr>
          <w:rFonts w:ascii="Garamond" w:hAnsi="Garamond" w:cs="Times New Roman"/>
          <w:i/>
          <w:iCs/>
          <w:sz w:val="24"/>
          <w:szCs w:val="24"/>
          <w:lang w:val="sq-AL"/>
        </w:rPr>
        <w:t>e-Albania”</w:t>
      </w:r>
      <w:r w:rsidRPr="007F50CA">
        <w:rPr>
          <w:rFonts w:ascii="Garamond" w:hAnsi="Garamond" w:cs="Times New Roman"/>
          <w:sz w:val="24"/>
          <w:szCs w:val="24"/>
          <w:lang w:val="sq-AL"/>
        </w:rPr>
        <w:t>, pas plotësimit të formularit të vetëdeklarimit dhe përmban të dhënat, si më poshtë vijon:</w:t>
      </w:r>
    </w:p>
    <w:p w14:paraId="08344C17"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p>
    <w:p w14:paraId="08344C18" w14:textId="4E23D66F"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lastRenderedPageBreak/>
        <w:t>a)</w:t>
      </w:r>
      <w:r>
        <w:rPr>
          <w:rFonts w:ascii="Garamond" w:hAnsi="Garamond" w:cs="Times New Roman"/>
          <w:sz w:val="24"/>
          <w:szCs w:val="24"/>
          <w:lang w:val="sq-AL"/>
        </w:rPr>
        <w:t xml:space="preserve"> </w:t>
      </w:r>
      <w:r w:rsidR="008001CC" w:rsidRPr="007F50CA">
        <w:rPr>
          <w:rFonts w:ascii="Garamond" w:hAnsi="Garamond" w:cs="Times New Roman"/>
          <w:sz w:val="24"/>
          <w:szCs w:val="24"/>
          <w:lang w:val="sq-AL"/>
        </w:rPr>
        <w:t xml:space="preserve">numrin </w:t>
      </w:r>
      <w:r w:rsidRPr="007F50CA">
        <w:rPr>
          <w:rFonts w:ascii="Garamond" w:hAnsi="Garamond" w:cs="Times New Roman"/>
          <w:sz w:val="24"/>
          <w:szCs w:val="24"/>
          <w:lang w:val="sq-AL"/>
        </w:rPr>
        <w:t xml:space="preserve">unik të identifikimit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-it;</w:t>
      </w:r>
    </w:p>
    <w:p w14:paraId="08344C19" w14:textId="242DA00A"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008001CC" w:rsidRPr="007F50CA">
        <w:rPr>
          <w:rFonts w:ascii="Garamond" w:hAnsi="Garamond" w:cs="Times New Roman"/>
          <w:sz w:val="24"/>
          <w:szCs w:val="24"/>
          <w:lang w:val="sq-AL"/>
        </w:rPr>
        <w:t xml:space="preserve">emrin </w:t>
      </w:r>
      <w:r w:rsidRPr="007F50CA">
        <w:rPr>
          <w:rFonts w:ascii="Garamond" w:hAnsi="Garamond" w:cs="Times New Roman"/>
          <w:sz w:val="24"/>
          <w:szCs w:val="24"/>
          <w:lang w:val="sq-AL"/>
        </w:rPr>
        <w:t xml:space="preserve">e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-it;</w:t>
      </w:r>
    </w:p>
    <w:p w14:paraId="08344C1A" w14:textId="413A7EB3"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c)</w:t>
      </w:r>
      <w:r>
        <w:rPr>
          <w:rFonts w:ascii="Garamond" w:hAnsi="Garamond" w:cs="Times New Roman"/>
          <w:sz w:val="24"/>
          <w:szCs w:val="24"/>
          <w:lang w:val="sq-AL"/>
        </w:rPr>
        <w:t xml:space="preserve"> </w:t>
      </w:r>
      <w:r w:rsidR="008001CC" w:rsidRPr="007F50CA">
        <w:rPr>
          <w:rFonts w:ascii="Garamond" w:hAnsi="Garamond" w:cs="Times New Roman"/>
          <w:sz w:val="24"/>
          <w:szCs w:val="24"/>
          <w:lang w:val="sq-AL"/>
        </w:rPr>
        <w:t xml:space="preserve">numrin </w:t>
      </w:r>
      <w:r w:rsidRPr="007F50CA">
        <w:rPr>
          <w:rFonts w:ascii="Garamond" w:hAnsi="Garamond" w:cs="Times New Roman"/>
          <w:sz w:val="24"/>
          <w:szCs w:val="24"/>
          <w:lang w:val="sq-AL"/>
        </w:rPr>
        <w:t xml:space="preserve">personal të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 xml:space="preserve">-it, gjeneruar nga plotësimi i formularit të vetëdeklarimit në regjistrin e </w:t>
      </w:r>
      <w:r w:rsidRPr="007F50CA">
        <w:rPr>
          <w:rFonts w:ascii="Garamond" w:hAnsi="Garamond" w:cs="Times New Roman"/>
          <w:i/>
          <w:iCs/>
          <w:sz w:val="24"/>
          <w:szCs w:val="24"/>
          <w:lang w:val="sq-AL"/>
        </w:rPr>
        <w:t>startup</w:t>
      </w:r>
      <w:r w:rsidRPr="007F50CA">
        <w:rPr>
          <w:rFonts w:ascii="Garamond" w:hAnsi="Garamond" w:cs="Times New Roman"/>
          <w:sz w:val="24"/>
          <w:szCs w:val="24"/>
          <w:lang w:val="sq-AL"/>
        </w:rPr>
        <w:t>-eve;</w:t>
      </w:r>
    </w:p>
    <w:p w14:paraId="08344C1B" w14:textId="127A9594"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 xml:space="preserve">ç) </w:t>
      </w:r>
      <w:r w:rsidR="008001CC" w:rsidRPr="007F50CA">
        <w:rPr>
          <w:rFonts w:ascii="Garamond" w:hAnsi="Garamond" w:cs="Times New Roman"/>
          <w:sz w:val="24"/>
          <w:szCs w:val="24"/>
          <w:lang w:val="sq-AL"/>
        </w:rPr>
        <w:t>vlefshmërinë</w:t>
      </w:r>
      <w:r w:rsidRPr="007F50CA">
        <w:rPr>
          <w:rFonts w:ascii="Garamond" w:hAnsi="Garamond" w:cs="Times New Roman"/>
          <w:sz w:val="24"/>
          <w:szCs w:val="24"/>
          <w:lang w:val="sq-AL"/>
        </w:rPr>
        <w:t>.</w:t>
      </w:r>
    </w:p>
    <w:p w14:paraId="08344C1C"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2.</w:t>
      </w:r>
      <w:r>
        <w:rPr>
          <w:rFonts w:ascii="Garamond" w:hAnsi="Garamond" w:cs="Times New Roman"/>
          <w:sz w:val="24"/>
          <w:szCs w:val="24"/>
          <w:lang w:val="sq-AL"/>
        </w:rPr>
        <w:t xml:space="preserve"> </w:t>
      </w:r>
      <w:r w:rsidRPr="007F50CA">
        <w:rPr>
          <w:rFonts w:ascii="Garamond" w:hAnsi="Garamond" w:cs="Times New Roman"/>
          <w:sz w:val="24"/>
          <w:szCs w:val="24"/>
          <w:lang w:val="sq-AL"/>
        </w:rPr>
        <w:t>Dokumenti elektronik i pasaportës së lehtësuesit gjenerohet nga portali qeveritar “</w:t>
      </w:r>
      <w:r w:rsidRPr="007F50CA">
        <w:rPr>
          <w:rFonts w:ascii="Garamond" w:hAnsi="Garamond" w:cs="Times New Roman"/>
          <w:i/>
          <w:iCs/>
          <w:sz w:val="24"/>
          <w:szCs w:val="24"/>
          <w:lang w:val="sq-AL"/>
        </w:rPr>
        <w:t>e-Albania”</w:t>
      </w:r>
      <w:r w:rsidRPr="007F50CA">
        <w:rPr>
          <w:rFonts w:ascii="Garamond" w:hAnsi="Garamond" w:cs="Times New Roman"/>
          <w:sz w:val="24"/>
          <w:szCs w:val="24"/>
          <w:lang w:val="sq-AL"/>
        </w:rPr>
        <w:t>, pas plotësimit të formularit të vetëdeklarimit dhe përmban të dhënat, si më poshtë vijon:</w:t>
      </w:r>
    </w:p>
    <w:p w14:paraId="08344C1D" w14:textId="09F4C230"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a)</w:t>
      </w:r>
      <w:r>
        <w:rPr>
          <w:rFonts w:ascii="Garamond" w:hAnsi="Garamond" w:cs="Times New Roman"/>
          <w:sz w:val="24"/>
          <w:szCs w:val="24"/>
          <w:lang w:val="sq-AL"/>
        </w:rPr>
        <w:t xml:space="preserve"> </w:t>
      </w:r>
      <w:r w:rsidR="00D116E5" w:rsidRPr="007F50CA">
        <w:rPr>
          <w:rFonts w:ascii="Garamond" w:hAnsi="Garamond" w:cs="Times New Roman"/>
          <w:sz w:val="24"/>
          <w:szCs w:val="24"/>
          <w:lang w:val="sq-AL"/>
        </w:rPr>
        <w:t xml:space="preserve">numrin </w:t>
      </w:r>
      <w:r w:rsidRPr="007F50CA">
        <w:rPr>
          <w:rFonts w:ascii="Garamond" w:hAnsi="Garamond" w:cs="Times New Roman"/>
          <w:sz w:val="24"/>
          <w:szCs w:val="24"/>
          <w:lang w:val="sq-AL"/>
        </w:rPr>
        <w:t>unik të identifikimit të lehtësuesit;</w:t>
      </w:r>
    </w:p>
    <w:p w14:paraId="08344C1E" w14:textId="0BA1E7D5"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b)</w:t>
      </w:r>
      <w:r>
        <w:rPr>
          <w:rFonts w:ascii="Garamond" w:hAnsi="Garamond" w:cs="Times New Roman"/>
          <w:sz w:val="24"/>
          <w:szCs w:val="24"/>
          <w:lang w:val="sq-AL"/>
        </w:rPr>
        <w:t xml:space="preserve"> </w:t>
      </w:r>
      <w:r w:rsidR="00D116E5" w:rsidRPr="007F50CA">
        <w:rPr>
          <w:rFonts w:ascii="Garamond" w:hAnsi="Garamond" w:cs="Times New Roman"/>
          <w:sz w:val="24"/>
          <w:szCs w:val="24"/>
          <w:lang w:val="sq-AL"/>
        </w:rPr>
        <w:t xml:space="preserve">emrin </w:t>
      </w:r>
      <w:r w:rsidRPr="007F50CA">
        <w:rPr>
          <w:rFonts w:ascii="Garamond" w:hAnsi="Garamond" w:cs="Times New Roman"/>
          <w:sz w:val="24"/>
          <w:szCs w:val="24"/>
          <w:lang w:val="sq-AL"/>
        </w:rPr>
        <w:t>e lehtësuesit;</w:t>
      </w:r>
    </w:p>
    <w:p w14:paraId="08344C1F" w14:textId="1096EE3F"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c)</w:t>
      </w:r>
      <w:r>
        <w:rPr>
          <w:rFonts w:ascii="Garamond" w:hAnsi="Garamond" w:cs="Times New Roman"/>
          <w:sz w:val="24"/>
          <w:szCs w:val="24"/>
          <w:lang w:val="sq-AL"/>
        </w:rPr>
        <w:t xml:space="preserve"> </w:t>
      </w:r>
      <w:r w:rsidR="00D116E5" w:rsidRPr="007F50CA">
        <w:rPr>
          <w:rFonts w:ascii="Garamond" w:hAnsi="Garamond" w:cs="Times New Roman"/>
          <w:sz w:val="24"/>
          <w:szCs w:val="24"/>
          <w:lang w:val="sq-AL"/>
        </w:rPr>
        <w:t xml:space="preserve">numrin </w:t>
      </w:r>
      <w:r w:rsidRPr="007F50CA">
        <w:rPr>
          <w:rFonts w:ascii="Garamond" w:hAnsi="Garamond" w:cs="Times New Roman"/>
          <w:sz w:val="24"/>
          <w:szCs w:val="24"/>
          <w:lang w:val="sq-AL"/>
        </w:rPr>
        <w:t>personal të lehtësuesit, gjeneruar nga plotësimi i formularit të vetëdeklarimit ne regjistrin e lehtësuesve;</w:t>
      </w:r>
    </w:p>
    <w:p w14:paraId="08344C20" w14:textId="6556DDAF"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ç)</w:t>
      </w:r>
      <w:r w:rsidR="00B00169">
        <w:rPr>
          <w:rFonts w:ascii="Garamond" w:hAnsi="Garamond" w:cs="Times New Roman"/>
          <w:sz w:val="24"/>
          <w:szCs w:val="24"/>
          <w:lang w:val="sq-AL"/>
        </w:rPr>
        <w:t xml:space="preserve"> </w:t>
      </w:r>
      <w:r w:rsidR="00D116E5" w:rsidRPr="007F50CA">
        <w:rPr>
          <w:rFonts w:ascii="Garamond" w:hAnsi="Garamond" w:cs="Times New Roman"/>
          <w:sz w:val="24"/>
          <w:szCs w:val="24"/>
          <w:lang w:val="sq-AL"/>
        </w:rPr>
        <w:t xml:space="preserve">vitin </w:t>
      </w:r>
      <w:r w:rsidRPr="007F50CA">
        <w:rPr>
          <w:rFonts w:ascii="Garamond" w:hAnsi="Garamond" w:cs="Times New Roman"/>
          <w:sz w:val="24"/>
          <w:szCs w:val="24"/>
          <w:lang w:val="sq-AL"/>
        </w:rPr>
        <w:t>e krijimit.</w:t>
      </w:r>
    </w:p>
    <w:p w14:paraId="08344C21" w14:textId="77777777" w:rsidR="007F50CA" w:rsidRPr="00B00169"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B00169">
        <w:rPr>
          <w:rFonts w:ascii="Garamond" w:hAnsi="Garamond" w:cs="Times New Roman"/>
          <w:sz w:val="24"/>
          <w:szCs w:val="24"/>
          <w:lang w:val="sq-AL"/>
        </w:rPr>
        <w:t>V. DISPOZITA TË FUNDIT</w:t>
      </w:r>
    </w:p>
    <w:p w14:paraId="08344C22"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1.</w:t>
      </w:r>
      <w:r>
        <w:rPr>
          <w:rFonts w:ascii="Garamond" w:hAnsi="Garamond" w:cs="Times New Roman"/>
          <w:sz w:val="24"/>
          <w:szCs w:val="24"/>
          <w:lang w:val="sq-AL"/>
        </w:rPr>
        <w:t xml:space="preserve"> </w:t>
      </w:r>
      <w:r w:rsidRPr="007F50CA">
        <w:rPr>
          <w:rFonts w:ascii="Garamond" w:hAnsi="Garamond" w:cs="Times New Roman"/>
          <w:sz w:val="24"/>
          <w:szCs w:val="24"/>
          <w:lang w:val="sq-AL"/>
        </w:rPr>
        <w:t>Ministri përgjegjës për sipërmarrjen është përgjegjës për menaxhimin e regjistrit dhe krijimin e manualit të përdorimit të regjistrit.</w:t>
      </w:r>
    </w:p>
    <w:p w14:paraId="08344C23"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2.</w:t>
      </w:r>
      <w:r>
        <w:rPr>
          <w:rFonts w:ascii="Garamond" w:hAnsi="Garamond" w:cs="Times New Roman"/>
          <w:sz w:val="24"/>
          <w:szCs w:val="24"/>
          <w:lang w:val="sq-AL"/>
        </w:rPr>
        <w:t xml:space="preserve"> </w:t>
      </w:r>
      <w:r w:rsidRPr="007F50CA">
        <w:rPr>
          <w:rFonts w:ascii="Garamond" w:hAnsi="Garamond" w:cs="Times New Roman"/>
          <w:sz w:val="24"/>
          <w:szCs w:val="24"/>
          <w:lang w:val="sq-AL"/>
        </w:rPr>
        <w:t>Ngarkohen ministri përgjegjës për sipërmarrjen dhe Agjencia Kombëtare e Shoqërisë së Informacionit për zbatimin e këtij vendimi.</w:t>
      </w:r>
    </w:p>
    <w:p w14:paraId="08344C24" w14:textId="77777777" w:rsid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r w:rsidRPr="007F50CA">
        <w:rPr>
          <w:rFonts w:ascii="Garamond" w:hAnsi="Garamond" w:cs="Times New Roman"/>
          <w:sz w:val="24"/>
          <w:szCs w:val="24"/>
          <w:lang w:val="sq-AL"/>
        </w:rPr>
        <w:t>Ky vendim hyn në fuqi pas botimit në Fletoren Zyrtare.</w:t>
      </w:r>
    </w:p>
    <w:p w14:paraId="08344C25" w14:textId="77777777" w:rsidR="007F50CA" w:rsidRPr="007F50CA" w:rsidRDefault="007F50CA" w:rsidP="007F50CA">
      <w:pPr>
        <w:autoSpaceDE w:val="0"/>
        <w:autoSpaceDN w:val="0"/>
        <w:adjustRightInd w:val="0"/>
        <w:spacing w:after="0" w:line="240" w:lineRule="auto"/>
        <w:ind w:firstLine="284"/>
        <w:jc w:val="both"/>
        <w:rPr>
          <w:rFonts w:ascii="Garamond" w:hAnsi="Garamond" w:cs="Times New Roman"/>
          <w:sz w:val="24"/>
          <w:szCs w:val="24"/>
          <w:lang w:val="sq-AL"/>
        </w:rPr>
      </w:pPr>
    </w:p>
    <w:p w14:paraId="08344C26" w14:textId="77777777" w:rsidR="007F50CA" w:rsidRPr="007F50CA" w:rsidRDefault="007F50CA" w:rsidP="007F50CA">
      <w:pPr>
        <w:autoSpaceDE w:val="0"/>
        <w:autoSpaceDN w:val="0"/>
        <w:adjustRightInd w:val="0"/>
        <w:spacing w:after="0" w:line="240" w:lineRule="auto"/>
        <w:ind w:firstLine="284"/>
        <w:jc w:val="right"/>
        <w:rPr>
          <w:rFonts w:ascii="Garamond" w:hAnsi="Garamond" w:cs="Times New Roman"/>
          <w:sz w:val="24"/>
          <w:szCs w:val="24"/>
          <w:lang w:val="sq-AL"/>
        </w:rPr>
      </w:pPr>
      <w:r w:rsidRPr="007F50CA">
        <w:rPr>
          <w:rFonts w:ascii="Garamond" w:hAnsi="Garamond" w:cs="Times New Roman"/>
          <w:sz w:val="24"/>
          <w:szCs w:val="24"/>
          <w:lang w:val="sq-AL"/>
        </w:rPr>
        <w:t>KRYEMINISTËR</w:t>
      </w:r>
    </w:p>
    <w:p w14:paraId="08344C27" w14:textId="77777777" w:rsidR="004F65AE" w:rsidRPr="007F50CA" w:rsidRDefault="007F50CA" w:rsidP="007F50CA">
      <w:pPr>
        <w:autoSpaceDE w:val="0"/>
        <w:autoSpaceDN w:val="0"/>
        <w:adjustRightInd w:val="0"/>
        <w:spacing w:after="0" w:line="240" w:lineRule="auto"/>
        <w:ind w:firstLine="284"/>
        <w:jc w:val="right"/>
        <w:rPr>
          <w:rFonts w:ascii="Garamond" w:hAnsi="Garamond"/>
          <w:sz w:val="24"/>
          <w:szCs w:val="24"/>
        </w:rPr>
      </w:pPr>
      <w:r w:rsidRPr="007F50CA">
        <w:rPr>
          <w:rFonts w:ascii="Garamond" w:hAnsi="Garamond" w:cs="Times New Roman"/>
          <w:b/>
          <w:bCs/>
          <w:sz w:val="24"/>
          <w:szCs w:val="24"/>
          <w:lang w:val="sq-AL"/>
        </w:rPr>
        <w:t xml:space="preserve">Edi Rama </w:t>
      </w:r>
    </w:p>
    <w:sectPr w:rsidR="004F65AE" w:rsidRPr="007F50CA" w:rsidSect="00B0016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939AF" w14:textId="77777777" w:rsidR="00B00169" w:rsidRDefault="00B00169" w:rsidP="008B20C7">
      <w:pPr>
        <w:spacing w:after="0" w:line="240" w:lineRule="auto"/>
      </w:pPr>
      <w:r>
        <w:separator/>
      </w:r>
    </w:p>
  </w:endnote>
  <w:endnote w:type="continuationSeparator" w:id="0">
    <w:p w14:paraId="64FAE1ED" w14:textId="77777777" w:rsidR="00B00169" w:rsidRDefault="00B00169" w:rsidP="008B20C7">
      <w:pPr>
        <w:spacing w:after="0" w:line="240" w:lineRule="auto"/>
      </w:pPr>
      <w:r>
        <w:continuationSeparator/>
      </w:r>
    </w:p>
  </w:endnote>
  <w:endnote w:type="continuationNotice" w:id="1">
    <w:p w14:paraId="3CB5737E" w14:textId="77777777" w:rsidR="00842920" w:rsidRDefault="008429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DFDF4" w14:textId="77777777" w:rsidR="00B00169" w:rsidRDefault="00B00169" w:rsidP="008B20C7">
      <w:pPr>
        <w:spacing w:after="0" w:line="240" w:lineRule="auto"/>
      </w:pPr>
      <w:r>
        <w:separator/>
      </w:r>
    </w:p>
  </w:footnote>
  <w:footnote w:type="continuationSeparator" w:id="0">
    <w:p w14:paraId="7C886440" w14:textId="77777777" w:rsidR="00B00169" w:rsidRDefault="00B00169" w:rsidP="008B20C7">
      <w:pPr>
        <w:spacing w:after="0" w:line="240" w:lineRule="auto"/>
      </w:pPr>
      <w:r>
        <w:continuationSeparator/>
      </w:r>
    </w:p>
  </w:footnote>
  <w:footnote w:type="continuationNotice" w:id="1">
    <w:p w14:paraId="0AB38ED6" w14:textId="77777777" w:rsidR="00842920" w:rsidRDefault="0084292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ABE"/>
    <w:multiLevelType w:val="hybridMultilevel"/>
    <w:tmpl w:val="CA8AC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4A1281"/>
    <w:multiLevelType w:val="hybridMultilevel"/>
    <w:tmpl w:val="238613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FE76FA"/>
    <w:multiLevelType w:val="hybridMultilevel"/>
    <w:tmpl w:val="69E27A74"/>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nsid w:val="07D77CB1"/>
    <w:multiLevelType w:val="hybridMultilevel"/>
    <w:tmpl w:val="876816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E1209A"/>
    <w:multiLevelType w:val="hybridMultilevel"/>
    <w:tmpl w:val="334C6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E57FBE"/>
    <w:multiLevelType w:val="hybridMultilevel"/>
    <w:tmpl w:val="F530B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744CBD"/>
    <w:multiLevelType w:val="hybridMultilevel"/>
    <w:tmpl w:val="55643F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67ADD"/>
    <w:multiLevelType w:val="hybridMultilevel"/>
    <w:tmpl w:val="C3A4E5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D94CB8"/>
    <w:multiLevelType w:val="hybridMultilevel"/>
    <w:tmpl w:val="E6B653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D40E79"/>
    <w:multiLevelType w:val="hybridMultilevel"/>
    <w:tmpl w:val="E488B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4D255F"/>
    <w:multiLevelType w:val="hybridMultilevel"/>
    <w:tmpl w:val="61849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D06504"/>
    <w:multiLevelType w:val="hybridMultilevel"/>
    <w:tmpl w:val="2E92E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D52C79"/>
    <w:multiLevelType w:val="hybridMultilevel"/>
    <w:tmpl w:val="743EF1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FE6444"/>
    <w:multiLevelType w:val="hybridMultilevel"/>
    <w:tmpl w:val="68DC29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7E2171"/>
    <w:multiLevelType w:val="hybridMultilevel"/>
    <w:tmpl w:val="43F2EA28"/>
    <w:lvl w:ilvl="0" w:tplc="8D1E3002">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E28700A"/>
    <w:multiLevelType w:val="hybridMultilevel"/>
    <w:tmpl w:val="E38AB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FE17C0"/>
    <w:multiLevelType w:val="hybridMultilevel"/>
    <w:tmpl w:val="072A40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FA3C8E"/>
    <w:multiLevelType w:val="hybridMultilevel"/>
    <w:tmpl w:val="9D3478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3B4C7D"/>
    <w:multiLevelType w:val="hybridMultilevel"/>
    <w:tmpl w:val="7B3AC9AE"/>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19">
    <w:nsid w:val="6F9F769E"/>
    <w:multiLevelType w:val="hybridMultilevel"/>
    <w:tmpl w:val="E43A11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EE3871"/>
    <w:multiLevelType w:val="hybridMultilevel"/>
    <w:tmpl w:val="8738E296"/>
    <w:lvl w:ilvl="0" w:tplc="8D1E300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
  </w:num>
  <w:num w:numId="3">
    <w:abstractNumId w:val="4"/>
  </w:num>
  <w:num w:numId="4">
    <w:abstractNumId w:val="6"/>
  </w:num>
  <w:num w:numId="5">
    <w:abstractNumId w:val="3"/>
  </w:num>
  <w:num w:numId="6">
    <w:abstractNumId w:val="18"/>
  </w:num>
  <w:num w:numId="7">
    <w:abstractNumId w:val="14"/>
  </w:num>
  <w:num w:numId="8">
    <w:abstractNumId w:val="7"/>
  </w:num>
  <w:num w:numId="9">
    <w:abstractNumId w:val="2"/>
  </w:num>
  <w:num w:numId="10">
    <w:abstractNumId w:val="13"/>
  </w:num>
  <w:num w:numId="11">
    <w:abstractNumId w:val="11"/>
  </w:num>
  <w:num w:numId="12">
    <w:abstractNumId w:val="17"/>
  </w:num>
  <w:num w:numId="13">
    <w:abstractNumId w:val="8"/>
  </w:num>
  <w:num w:numId="14">
    <w:abstractNumId w:val="5"/>
  </w:num>
  <w:num w:numId="15">
    <w:abstractNumId w:val="9"/>
  </w:num>
  <w:num w:numId="16">
    <w:abstractNumId w:val="12"/>
  </w:num>
  <w:num w:numId="17">
    <w:abstractNumId w:val="10"/>
  </w:num>
  <w:num w:numId="18">
    <w:abstractNumId w:val="19"/>
  </w:num>
  <w:num w:numId="19">
    <w:abstractNumId w:val="0"/>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02F"/>
    <w:rsid w:val="00065618"/>
    <w:rsid w:val="00093B03"/>
    <w:rsid w:val="000F40B0"/>
    <w:rsid w:val="001424FD"/>
    <w:rsid w:val="001C6CE6"/>
    <w:rsid w:val="001D427A"/>
    <w:rsid w:val="001D4D18"/>
    <w:rsid w:val="002D302F"/>
    <w:rsid w:val="003276AE"/>
    <w:rsid w:val="00376640"/>
    <w:rsid w:val="0044485B"/>
    <w:rsid w:val="004F65AE"/>
    <w:rsid w:val="0054719F"/>
    <w:rsid w:val="0059730A"/>
    <w:rsid w:val="005F1894"/>
    <w:rsid w:val="00664371"/>
    <w:rsid w:val="006C4FC5"/>
    <w:rsid w:val="007746A4"/>
    <w:rsid w:val="007775F0"/>
    <w:rsid w:val="007F50CA"/>
    <w:rsid w:val="008001CC"/>
    <w:rsid w:val="00842920"/>
    <w:rsid w:val="00847E1A"/>
    <w:rsid w:val="00867583"/>
    <w:rsid w:val="00880737"/>
    <w:rsid w:val="008B20C7"/>
    <w:rsid w:val="00990064"/>
    <w:rsid w:val="00A41408"/>
    <w:rsid w:val="00A713FB"/>
    <w:rsid w:val="00A71EFC"/>
    <w:rsid w:val="00A93A80"/>
    <w:rsid w:val="00AD04EF"/>
    <w:rsid w:val="00B00169"/>
    <w:rsid w:val="00B12D95"/>
    <w:rsid w:val="00B8267D"/>
    <w:rsid w:val="00BD3A20"/>
    <w:rsid w:val="00D116E5"/>
    <w:rsid w:val="00E8362C"/>
    <w:rsid w:val="00EF52C1"/>
    <w:rsid w:val="00F17E26"/>
    <w:rsid w:val="00F36B67"/>
    <w:rsid w:val="00F84A38"/>
    <w:rsid w:val="00FB47BA"/>
    <w:rsid w:val="00FF1B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4BD9"/>
  <w15:docId w15:val="{CE1D6CA5-16D4-463C-94DA-8EAF4714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2D302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paragraph" w:customStyle="1" w:styleId="Akti">
    <w:name w:val="Akti"/>
    <w:rsid w:val="002D302F"/>
    <w:pPr>
      <w:keepNext/>
      <w:widowControl w:val="0"/>
      <w:pBdr>
        <w:top w:val="nil"/>
        <w:left w:val="nil"/>
        <w:bottom w:val="nil"/>
        <w:right w:val="nil"/>
        <w:between w:val="nil"/>
        <w:bar w:val="nil"/>
      </w:pBdr>
      <w:spacing w:after="0" w:line="240" w:lineRule="auto"/>
      <w:jc w:val="center"/>
      <w:outlineLvl w:val="0"/>
    </w:pPr>
    <w:rPr>
      <w:rFonts w:ascii="Times New Roman" w:eastAsia="Times New Roman" w:hAnsi="Times New Roman" w:cs="Times New Roman"/>
      <w:b/>
      <w:bCs/>
      <w:caps/>
      <w:color w:val="000000"/>
      <w:u w:color="000000"/>
      <w:bdr w:val="nil"/>
    </w:rPr>
  </w:style>
  <w:style w:type="paragraph" w:customStyle="1" w:styleId="Default">
    <w:name w:val="Default"/>
    <w:uiPriority w:val="99"/>
    <w:rsid w:val="002D302F"/>
    <w:pPr>
      <w:pBdr>
        <w:top w:val="nil"/>
        <w:left w:val="nil"/>
        <w:bottom w:val="nil"/>
        <w:right w:val="nil"/>
        <w:between w:val="nil"/>
        <w:bar w:val="nil"/>
      </w:pBdr>
      <w:spacing w:after="0" w:line="240" w:lineRule="auto"/>
    </w:pPr>
    <w:rPr>
      <w:rFonts w:ascii="Garamond" w:eastAsia="Arial Unicode MS" w:hAnsi="Garamond" w:cs="Arial Unicode MS"/>
      <w:color w:val="000000"/>
      <w:sz w:val="24"/>
      <w:szCs w:val="24"/>
      <w:u w:color="000000"/>
      <w:bdr w:val="nil"/>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8B20C7"/>
    <w:pPr>
      <w:tabs>
        <w:tab w:val="center" w:pos="4680"/>
        <w:tab w:val="right" w:pos="9360"/>
      </w:tabs>
      <w:spacing w:after="0" w:line="240" w:lineRule="auto"/>
    </w:pPr>
    <w:rPr>
      <w:lang w:val="sq-AL"/>
    </w:rPr>
  </w:style>
  <w:style w:type="character" w:customStyle="1" w:styleId="HeaderChar">
    <w:name w:val="Header Char"/>
    <w:basedOn w:val="DefaultParagraphFont"/>
    <w:link w:val="Header"/>
    <w:uiPriority w:val="99"/>
    <w:rsid w:val="008B20C7"/>
    <w:rPr>
      <w:lang w:val="sq-AL"/>
    </w:rPr>
  </w:style>
  <w:style w:type="paragraph" w:styleId="Footer">
    <w:name w:val="footer"/>
    <w:basedOn w:val="Normal"/>
    <w:link w:val="FooterChar"/>
    <w:uiPriority w:val="99"/>
    <w:unhideWhenUsed/>
    <w:rsid w:val="008B20C7"/>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8B20C7"/>
    <w:rPr>
      <w:lang w:val="sq-AL"/>
    </w:rPr>
  </w:style>
  <w:style w:type="paragraph" w:styleId="ListParagraph">
    <w:name w:val="List Paragraph"/>
    <w:basedOn w:val="Normal"/>
    <w:uiPriority w:val="34"/>
    <w:qFormat/>
    <w:rsid w:val="00867583"/>
    <w:pPr>
      <w:ind w:left="720"/>
      <w:contextualSpacing/>
    </w:pPr>
    <w:rPr>
      <w:lang w:val="sq-AL"/>
    </w:rPr>
  </w:style>
  <w:style w:type="paragraph" w:styleId="BalloonText">
    <w:name w:val="Balloon Text"/>
    <w:basedOn w:val="Normal"/>
    <w:link w:val="BalloonTextChar"/>
    <w:uiPriority w:val="99"/>
    <w:semiHidden/>
    <w:unhideWhenUsed/>
    <w:rsid w:val="00065618"/>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065618"/>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312</Nr_x002e__x0020_akti>
    <Data_x0020_e_x0020_Krijimit xmlns="0e656187-b300-4fb0-8bf4-3a50f872073c">2022-05-13T07:26:29Z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përcaktimin e rregullave të hollësishme për përmbajtjen e regjistrit të startup-eve dhe lehtësuesve, mënyrën e funksionimit dhe ndërlidhjen e tij me portalin qeveritar “E-albania”, si dhe për dokumentet elektronike – pasaporta e startup-eve dhe pasaporta e lehtësuesve</Titulli>
    <Modifikuesi xmlns="0e656187-b300-4fb0-8bf4-3a50f872073c">alma.lisaku</Modifikuesi>
    <Nr_x002e__x0020_prot_x0020_QBZ xmlns="0e656187-b300-4fb0-8bf4-3a50f872073c">761</Nr_x002e__x0020_prot_x0020_QBZ>
    <Data_x0020_e_x0020_Modifikimit xmlns="0e656187-b300-4fb0-8bf4-3a50f872073c">2022-05-13T10:01:34Z</Data_x0020_e_x0020_Modifikimit>
    <Dekretuar xmlns="0e656187-b300-4fb0-8bf4-3a50f872073c">false</Dekretuar>
    <Data xmlns="0e656187-b300-4fb0-8bf4-3a50f872073c">2022-05-10T22:00:00Z</Data>
    <Nr_x002e__x0020_protokolli_x0020_i_x0020_aktit xmlns="0e656187-b300-4fb0-8bf4-3a50f872073c">2324/1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206288AECED4DA59729D4EB234F28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5795B-5D91-4997-95AC-B0314177A943}">
  <ds:schemaRefs>
    <ds:schemaRef ds:uri="http://purl.org/dc/elements/1.1/"/>
    <ds:schemaRef ds:uri="http://purl.org/dc/dcmitype/"/>
    <ds:schemaRef ds:uri="http://schemas.microsoft.com/office/2006/documentManagement/types"/>
    <ds:schemaRef ds:uri="0e656187-b300-4fb0-8bf4-3a50f872073c"/>
    <ds:schemaRef ds:uri="http://www.w3.org/XML/1998/namespace"/>
    <ds:schemaRef ds:uri="http://purl.org/dc/term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D48816D4-854B-4327-AC65-D1D1075E3110}">
  <ds:schemaRefs>
    <ds:schemaRef ds:uri="http://schemas.microsoft.com/sharepoint/v3/contenttype/forms"/>
  </ds:schemaRefs>
</ds:datastoreItem>
</file>

<file path=customXml/itemProps3.xml><?xml version="1.0" encoding="utf-8"?>
<ds:datastoreItem xmlns:ds="http://schemas.openxmlformats.org/officeDocument/2006/customXml" ds:itemID="{1BBF0394-F48D-4009-AFA8-2549C278D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E4A36B-9AF1-4BE5-98F4-A6C406000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Projektvendim _ i redaktuar _ final</vt:lpstr>
    </vt:vector>
  </TitlesOfParts>
  <Company/>
  <LinksUpToDate>false</LinksUpToDate>
  <CharactersWithSpaces>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përmbajtjen e regjistrit të startup-eve dhe lehtësuesve, mënyrën e funksionimit dhe ndërlidhjen e tij me portalin qeveritar “E-albania”, si dhe për dokumentet elektronike – pasaporta e startup-eve dhe pasaporta e lehtësuesve</dc:title>
  <dc:creator>Besa Llagami</dc:creator>
  <cp:lastModifiedBy>Alma Lisaku</cp:lastModifiedBy>
  <cp:revision>18</cp:revision>
  <cp:lastPrinted>2022-05-11T07:56:00Z</cp:lastPrinted>
  <dcterms:created xsi:type="dcterms:W3CDTF">2022-05-11T07:56:00Z</dcterms:created>
  <dcterms:modified xsi:type="dcterms:W3CDTF">2022-05-13T10:10:00Z</dcterms:modified>
</cp:coreProperties>
</file>